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A8BADD" w14:textId="77777777" w:rsidR="00343BAB" w:rsidRPr="00771E34" w:rsidRDefault="00D40525" w:rsidP="0022305B">
      <w:pPr>
        <w:ind w:left="709" w:hanging="567"/>
        <w:rPr>
          <w:rFonts w:ascii="Arial" w:hAnsi="Arial" w:cs="Arial"/>
          <w:b/>
          <w:i/>
        </w:rPr>
      </w:pPr>
      <w:r w:rsidRPr="00771E34">
        <w:rPr>
          <w:rFonts w:ascii="Arial" w:hAnsi="Arial" w:cs="Arial"/>
          <w:b/>
          <w:i/>
        </w:rPr>
        <w:t>Definiciones</w:t>
      </w:r>
      <w:r w:rsidR="009C79B2" w:rsidRPr="00771E34">
        <w:rPr>
          <w:rFonts w:ascii="Arial" w:hAnsi="Arial" w:cs="Arial"/>
          <w:b/>
          <w:i/>
        </w:rPr>
        <w:t xml:space="preserve">: </w:t>
      </w:r>
    </w:p>
    <w:p w14:paraId="0A15A554" w14:textId="77777777" w:rsidR="00343BAB" w:rsidRPr="00771E34" w:rsidRDefault="00343BAB" w:rsidP="0022305B">
      <w:pPr>
        <w:ind w:left="709" w:hanging="567"/>
        <w:rPr>
          <w:rFonts w:ascii="Arial" w:hAnsi="Arial" w:cs="Arial"/>
        </w:rPr>
      </w:pPr>
    </w:p>
    <w:p w14:paraId="7B743059" w14:textId="1107CD7A" w:rsidR="00343BAB" w:rsidRPr="00771E34" w:rsidRDefault="00D40525" w:rsidP="0022305B">
      <w:pPr>
        <w:pStyle w:val="Prrafodelista"/>
        <w:numPr>
          <w:ilvl w:val="0"/>
          <w:numId w:val="44"/>
        </w:numPr>
        <w:shd w:val="clear" w:color="auto" w:fill="FFFFFF" w:themeFill="background1"/>
        <w:ind w:left="709" w:hanging="567"/>
        <w:jc w:val="both"/>
        <w:rPr>
          <w:rFonts w:ascii="Arial" w:hAnsi="Arial" w:cs="Arial"/>
          <w:i/>
        </w:rPr>
      </w:pPr>
      <w:r w:rsidRPr="00771E34">
        <w:rPr>
          <w:rFonts w:ascii="Arial" w:hAnsi="Arial" w:cs="Arial"/>
          <w:b/>
          <w:i/>
        </w:rPr>
        <w:t>GUÍ</w:t>
      </w:r>
      <w:r w:rsidR="00DB50DF" w:rsidRPr="00771E34">
        <w:rPr>
          <w:rFonts w:ascii="Arial" w:hAnsi="Arial" w:cs="Arial"/>
          <w:b/>
          <w:i/>
        </w:rPr>
        <w:t>A</w:t>
      </w:r>
      <w:r w:rsidR="00FD42BB" w:rsidRPr="00771E34">
        <w:rPr>
          <w:rFonts w:ascii="Arial" w:hAnsi="Arial" w:cs="Arial"/>
          <w:b/>
          <w:i/>
        </w:rPr>
        <w:t xml:space="preserve"> (G)</w:t>
      </w:r>
      <w:r w:rsidR="00C66C4B" w:rsidRPr="00771E34">
        <w:rPr>
          <w:rFonts w:ascii="Arial" w:hAnsi="Arial" w:cs="Arial"/>
          <w:i/>
        </w:rPr>
        <w:t xml:space="preserve">: </w:t>
      </w:r>
      <w:r w:rsidR="00E25A45" w:rsidRPr="00771E34">
        <w:rPr>
          <w:rFonts w:ascii="Arial" w:hAnsi="Arial" w:cs="Arial"/>
          <w:i/>
        </w:rPr>
        <w:t>e</w:t>
      </w:r>
      <w:r w:rsidR="00C66C4B" w:rsidRPr="00771E34">
        <w:rPr>
          <w:rFonts w:ascii="Arial" w:hAnsi="Arial" w:cs="Arial"/>
          <w:i/>
        </w:rPr>
        <w:t>s un documento que proporciona</w:t>
      </w:r>
      <w:r w:rsidR="00343BAB" w:rsidRPr="00771E34">
        <w:rPr>
          <w:rFonts w:ascii="Arial" w:hAnsi="Arial" w:cs="Arial"/>
          <w:i/>
        </w:rPr>
        <w:t xml:space="preserve"> parámetros, orientaciones</w:t>
      </w:r>
      <w:r w:rsidR="00C66C4B" w:rsidRPr="00771E34">
        <w:rPr>
          <w:rFonts w:ascii="Arial" w:hAnsi="Arial" w:cs="Arial"/>
          <w:i/>
        </w:rPr>
        <w:t>, disposiciones</w:t>
      </w:r>
      <w:r w:rsidR="00FD42BB" w:rsidRPr="00771E34">
        <w:rPr>
          <w:rFonts w:ascii="Arial" w:hAnsi="Arial" w:cs="Arial"/>
          <w:i/>
        </w:rPr>
        <w:t xml:space="preserve"> o </w:t>
      </w:r>
      <w:r w:rsidR="00FD42BB" w:rsidRPr="00194264">
        <w:rPr>
          <w:rFonts w:ascii="Arial" w:hAnsi="Arial" w:cs="Arial"/>
          <w:i/>
        </w:rPr>
        <w:t>recomendaciones</w:t>
      </w:r>
      <w:r w:rsidR="00C66C4B" w:rsidRPr="00194264">
        <w:rPr>
          <w:rFonts w:ascii="Arial" w:hAnsi="Arial" w:cs="Arial"/>
          <w:i/>
        </w:rPr>
        <w:t xml:space="preserve"> </w:t>
      </w:r>
      <w:r w:rsidR="00343BAB" w:rsidRPr="00194264">
        <w:rPr>
          <w:rFonts w:ascii="Arial" w:hAnsi="Arial" w:cs="Arial"/>
          <w:i/>
        </w:rPr>
        <w:t>de</w:t>
      </w:r>
      <w:r w:rsidR="00343BAB" w:rsidRPr="00771E34">
        <w:rPr>
          <w:rFonts w:ascii="Arial" w:hAnsi="Arial" w:cs="Arial"/>
          <w:i/>
        </w:rPr>
        <w:t xml:space="preserve"> manera </w:t>
      </w:r>
      <w:r w:rsidR="007A7AD0" w:rsidRPr="00771E34">
        <w:rPr>
          <w:rFonts w:ascii="Arial" w:hAnsi="Arial" w:cs="Arial"/>
          <w:i/>
        </w:rPr>
        <w:t xml:space="preserve">específica, </w:t>
      </w:r>
      <w:r w:rsidR="00343BAB" w:rsidRPr="00771E34">
        <w:rPr>
          <w:rFonts w:ascii="Arial" w:hAnsi="Arial" w:cs="Arial"/>
          <w:i/>
        </w:rPr>
        <w:t xml:space="preserve">para el desarrollo de un </w:t>
      </w:r>
      <w:r w:rsidR="007A7AD0" w:rsidRPr="00771E34">
        <w:rPr>
          <w:rFonts w:ascii="Arial" w:hAnsi="Arial" w:cs="Arial"/>
          <w:i/>
        </w:rPr>
        <w:t>tema dentro</w:t>
      </w:r>
      <w:r w:rsidR="00343BAB" w:rsidRPr="00771E34">
        <w:rPr>
          <w:rFonts w:ascii="Arial" w:hAnsi="Arial" w:cs="Arial"/>
          <w:i/>
        </w:rPr>
        <w:t xml:space="preserve"> de un proceso o procedimiento.</w:t>
      </w:r>
    </w:p>
    <w:p w14:paraId="336FC650" w14:textId="77777777" w:rsidR="00343BAB" w:rsidRPr="00771E34" w:rsidRDefault="00343BAB" w:rsidP="0022305B">
      <w:pPr>
        <w:shd w:val="clear" w:color="auto" w:fill="FFFFFF" w:themeFill="background1"/>
        <w:ind w:left="709" w:hanging="567"/>
        <w:rPr>
          <w:rFonts w:ascii="Arial" w:hAnsi="Arial" w:cs="Arial"/>
        </w:rPr>
      </w:pPr>
    </w:p>
    <w:p w14:paraId="6217A7D4" w14:textId="3E1BBAD8" w:rsidR="00343BAB" w:rsidRPr="00771E34" w:rsidRDefault="00D40525" w:rsidP="0022305B">
      <w:pPr>
        <w:pStyle w:val="Prrafodelista"/>
        <w:numPr>
          <w:ilvl w:val="0"/>
          <w:numId w:val="44"/>
        </w:numPr>
        <w:shd w:val="clear" w:color="auto" w:fill="FFFFFF" w:themeFill="background1"/>
        <w:ind w:left="709" w:hanging="567"/>
        <w:jc w:val="both"/>
        <w:rPr>
          <w:rFonts w:ascii="Arial" w:hAnsi="Arial" w:cs="Arial"/>
          <w:i/>
        </w:rPr>
      </w:pPr>
      <w:r w:rsidRPr="00771E34">
        <w:rPr>
          <w:rFonts w:ascii="Arial" w:hAnsi="Arial" w:cs="Arial"/>
          <w:b/>
          <w:i/>
        </w:rPr>
        <w:t>MANUAL DE USUARIO</w:t>
      </w:r>
      <w:r w:rsidR="00FD42BB" w:rsidRPr="00771E34">
        <w:rPr>
          <w:rFonts w:ascii="Arial" w:hAnsi="Arial" w:cs="Arial"/>
          <w:b/>
          <w:i/>
        </w:rPr>
        <w:t xml:space="preserve"> (M)</w:t>
      </w:r>
      <w:r w:rsidR="00343BAB" w:rsidRPr="00771E34">
        <w:rPr>
          <w:rFonts w:ascii="Arial" w:hAnsi="Arial" w:cs="Arial"/>
          <w:i/>
        </w:rPr>
        <w:t xml:space="preserve">: </w:t>
      </w:r>
      <w:r w:rsidR="00E25A45" w:rsidRPr="00771E34">
        <w:rPr>
          <w:rFonts w:ascii="Arial" w:hAnsi="Arial" w:cs="Arial"/>
          <w:i/>
        </w:rPr>
        <w:t>e</w:t>
      </w:r>
      <w:r w:rsidR="00343BAB" w:rsidRPr="00771E34">
        <w:rPr>
          <w:rFonts w:ascii="Arial" w:hAnsi="Arial" w:cs="Arial"/>
          <w:i/>
        </w:rPr>
        <w:t xml:space="preserve">s un documento orientador que explica la forma de operar un aplicativo o software para facilitar el uso </w:t>
      </w:r>
      <w:proofErr w:type="gramStart"/>
      <w:r w:rsidR="00343BAB" w:rsidRPr="00771E34">
        <w:rPr>
          <w:rFonts w:ascii="Arial" w:hAnsi="Arial" w:cs="Arial"/>
          <w:i/>
        </w:rPr>
        <w:t>del mismo</w:t>
      </w:r>
      <w:proofErr w:type="gramEnd"/>
      <w:r w:rsidR="00343BAB" w:rsidRPr="00771E34">
        <w:rPr>
          <w:rFonts w:ascii="Arial" w:hAnsi="Arial" w:cs="Arial"/>
          <w:i/>
        </w:rPr>
        <w:t xml:space="preserve">. </w:t>
      </w:r>
    </w:p>
    <w:p w14:paraId="408E55C5" w14:textId="77777777" w:rsidR="00292D9B" w:rsidRPr="00771E34" w:rsidRDefault="00292D9B" w:rsidP="0022305B">
      <w:pPr>
        <w:ind w:left="709" w:hanging="567"/>
        <w:rPr>
          <w:rFonts w:ascii="Arial" w:hAnsi="Arial" w:cs="Arial"/>
          <w:i/>
        </w:rPr>
      </w:pPr>
    </w:p>
    <w:p w14:paraId="2F7D33AB" w14:textId="77777777" w:rsidR="007A7AD0" w:rsidRPr="00771E34" w:rsidRDefault="007A7AD0" w:rsidP="0022305B">
      <w:pPr>
        <w:ind w:left="709" w:hanging="567"/>
        <w:jc w:val="both"/>
        <w:rPr>
          <w:rFonts w:ascii="Arial" w:hAnsi="Arial" w:cs="Arial"/>
          <w:b/>
        </w:rPr>
      </w:pPr>
    </w:p>
    <w:p w14:paraId="196E252A" w14:textId="77777777" w:rsidR="00FD42BB" w:rsidRPr="00771E34" w:rsidRDefault="007A7AD0" w:rsidP="0022305B">
      <w:pPr>
        <w:ind w:left="709" w:hanging="567"/>
        <w:jc w:val="both"/>
        <w:rPr>
          <w:rFonts w:ascii="Arial" w:hAnsi="Arial" w:cs="Arial"/>
          <w:b/>
          <w:u w:val="single"/>
        </w:rPr>
      </w:pPr>
      <w:r w:rsidRPr="00771E34">
        <w:rPr>
          <w:rFonts w:ascii="Arial" w:hAnsi="Arial" w:cs="Arial"/>
          <w:b/>
          <w:u w:val="single"/>
        </w:rPr>
        <w:t xml:space="preserve">CONTENIDO DEL DOCUMENTO </w:t>
      </w:r>
    </w:p>
    <w:p w14:paraId="542AC7CF" w14:textId="77777777" w:rsidR="00FD42BB" w:rsidRPr="00771E34" w:rsidRDefault="00FD42BB" w:rsidP="0022305B">
      <w:pPr>
        <w:ind w:left="709" w:hanging="567"/>
        <w:jc w:val="both"/>
        <w:rPr>
          <w:rFonts w:ascii="Arial" w:hAnsi="Arial" w:cs="Arial"/>
          <w:b/>
          <w:u w:val="single"/>
        </w:rPr>
      </w:pPr>
    </w:p>
    <w:p w14:paraId="34600680" w14:textId="77777777" w:rsidR="00FD42BB" w:rsidRPr="00771E34" w:rsidRDefault="009C79B2" w:rsidP="00036488">
      <w:pPr>
        <w:ind w:left="142"/>
        <w:jc w:val="both"/>
        <w:rPr>
          <w:rFonts w:ascii="Arial" w:hAnsi="Arial" w:cs="Arial"/>
          <w:b/>
          <w:u w:val="single"/>
        </w:rPr>
      </w:pPr>
      <w:r w:rsidRPr="00771E34">
        <w:rPr>
          <w:rFonts w:ascii="Arial" w:hAnsi="Arial" w:cs="Arial"/>
          <w:b/>
        </w:rPr>
        <w:t>T</w:t>
      </w:r>
      <w:r w:rsidR="00015BA5" w:rsidRPr="00771E34">
        <w:rPr>
          <w:rFonts w:ascii="Arial" w:hAnsi="Arial" w:cs="Arial"/>
          <w:b/>
        </w:rPr>
        <w:t xml:space="preserve">ABLA DE </w:t>
      </w:r>
      <w:r w:rsidR="007A7AD0" w:rsidRPr="00771E34">
        <w:rPr>
          <w:rFonts w:ascii="Arial" w:hAnsi="Arial" w:cs="Arial"/>
          <w:b/>
        </w:rPr>
        <w:t>CONTENIDO (</w:t>
      </w:r>
      <w:r w:rsidRPr="00771E34">
        <w:rPr>
          <w:rFonts w:ascii="Arial" w:hAnsi="Arial" w:cs="Arial"/>
          <w:b/>
        </w:rPr>
        <w:t>opcional):</w:t>
      </w:r>
      <w:r w:rsidRPr="00771E34">
        <w:rPr>
          <w:rFonts w:ascii="Arial" w:hAnsi="Arial" w:cs="Arial"/>
        </w:rPr>
        <w:t xml:space="preserve"> </w:t>
      </w:r>
      <w:r w:rsidR="00FD42BB" w:rsidRPr="00771E34">
        <w:rPr>
          <w:rFonts w:ascii="Arial" w:hAnsi="Arial" w:cs="Arial"/>
        </w:rPr>
        <w:t xml:space="preserve">es una descripción del documento organizado en el orden en que aparecen los temas. </w:t>
      </w:r>
    </w:p>
    <w:p w14:paraId="4C21C646" w14:textId="77777777" w:rsidR="00FD42BB" w:rsidRPr="00771E34" w:rsidRDefault="00FD42BB" w:rsidP="0022305B">
      <w:pPr>
        <w:ind w:left="709" w:hanging="567"/>
        <w:jc w:val="both"/>
        <w:rPr>
          <w:rFonts w:ascii="Arial" w:hAnsi="Arial" w:cs="Arial"/>
          <w:b/>
        </w:rPr>
      </w:pPr>
    </w:p>
    <w:p w14:paraId="16EDB346" w14:textId="77777777" w:rsidR="00FD42BB" w:rsidRPr="00771E34" w:rsidRDefault="007A7AD0" w:rsidP="00036488">
      <w:pPr>
        <w:ind w:left="142"/>
        <w:jc w:val="both"/>
        <w:rPr>
          <w:rFonts w:ascii="Arial" w:hAnsi="Arial" w:cs="Arial"/>
          <w:b/>
          <w:u w:val="single"/>
        </w:rPr>
      </w:pPr>
      <w:r w:rsidRPr="00771E34">
        <w:rPr>
          <w:rFonts w:ascii="Arial" w:hAnsi="Arial" w:cs="Arial"/>
          <w:b/>
        </w:rPr>
        <w:t>INTRODUCCIÓN (</w:t>
      </w:r>
      <w:r w:rsidR="00DA3A74" w:rsidRPr="00771E34">
        <w:rPr>
          <w:rFonts w:ascii="Arial" w:hAnsi="Arial" w:cs="Arial"/>
          <w:b/>
        </w:rPr>
        <w:t>opcional):</w:t>
      </w:r>
      <w:r w:rsidR="00DA3A74" w:rsidRPr="00771E34">
        <w:rPr>
          <w:rFonts w:ascii="Arial" w:hAnsi="Arial" w:cs="Arial"/>
        </w:rPr>
        <w:t xml:space="preserve"> </w:t>
      </w:r>
      <w:r w:rsidR="00FD42BB" w:rsidRPr="00771E34">
        <w:rPr>
          <w:rFonts w:ascii="Arial" w:hAnsi="Arial" w:cs="Arial"/>
        </w:rPr>
        <w:t xml:space="preserve">es un breve resumen del documento donde se explican los aspectos más relevantes del texto para hacerse una idea </w:t>
      </w:r>
      <w:proofErr w:type="gramStart"/>
      <w:r w:rsidR="00FD42BB" w:rsidRPr="00771E34">
        <w:rPr>
          <w:rFonts w:ascii="Arial" w:hAnsi="Arial" w:cs="Arial"/>
        </w:rPr>
        <w:t>del mismo</w:t>
      </w:r>
      <w:proofErr w:type="gramEnd"/>
      <w:r w:rsidR="00FD42BB" w:rsidRPr="00771E34">
        <w:rPr>
          <w:rFonts w:ascii="Arial" w:hAnsi="Arial" w:cs="Arial"/>
        </w:rPr>
        <w:t xml:space="preserve">. </w:t>
      </w:r>
    </w:p>
    <w:p w14:paraId="1325FB18" w14:textId="77777777" w:rsidR="00FD42BB" w:rsidRPr="00771E34" w:rsidRDefault="00FD42BB" w:rsidP="0022305B">
      <w:pPr>
        <w:ind w:left="709" w:hanging="567"/>
        <w:jc w:val="both"/>
        <w:rPr>
          <w:rFonts w:ascii="Arial" w:hAnsi="Arial" w:cs="Arial"/>
          <w:b/>
        </w:rPr>
      </w:pPr>
    </w:p>
    <w:p w14:paraId="57746A00" w14:textId="0290647A" w:rsidR="00FD42BB" w:rsidRPr="00771E34" w:rsidRDefault="000973A6" w:rsidP="00625646">
      <w:pPr>
        <w:numPr>
          <w:ilvl w:val="0"/>
          <w:numId w:val="48"/>
        </w:numPr>
        <w:ind w:left="567" w:hanging="425"/>
        <w:jc w:val="both"/>
        <w:rPr>
          <w:rFonts w:ascii="Arial" w:hAnsi="Arial" w:cs="Arial"/>
          <w:b/>
          <w:u w:val="single"/>
        </w:rPr>
      </w:pPr>
      <w:r w:rsidRPr="003728DB">
        <w:rPr>
          <w:rFonts w:ascii="Arial" w:hAnsi="Arial" w:cs="Arial"/>
          <w:b/>
          <w:bCs/>
          <w:lang w:val="es-CO"/>
        </w:rPr>
        <w:t>OBJETIVO</w:t>
      </w:r>
      <w:r w:rsidRPr="00771E34">
        <w:rPr>
          <w:rFonts w:ascii="Arial" w:hAnsi="Arial" w:cs="Arial"/>
          <w:b/>
          <w:bCs/>
        </w:rPr>
        <w:t xml:space="preserve"> (obligatorio)</w:t>
      </w:r>
      <w:r w:rsidR="00DB50DF" w:rsidRPr="00771E34">
        <w:rPr>
          <w:rFonts w:ascii="Arial" w:hAnsi="Arial" w:cs="Arial"/>
          <w:b/>
          <w:bCs/>
        </w:rPr>
        <w:t>:</w:t>
      </w:r>
      <w:r w:rsidRPr="00771E34">
        <w:rPr>
          <w:rFonts w:ascii="Arial" w:hAnsi="Arial" w:cs="Arial"/>
        </w:rPr>
        <w:t xml:space="preserve"> </w:t>
      </w:r>
      <w:r w:rsidR="00FD42BB" w:rsidRPr="00771E34">
        <w:rPr>
          <w:rFonts w:ascii="Arial" w:hAnsi="Arial" w:cs="Arial"/>
        </w:rPr>
        <w:t>debe contener el qué, el cómo y el para qué expresado en forma clara.</w:t>
      </w:r>
    </w:p>
    <w:p w14:paraId="39A78A20" w14:textId="77777777" w:rsidR="00FD42BB" w:rsidRPr="00771E34" w:rsidRDefault="00FD42BB" w:rsidP="0022305B">
      <w:pPr>
        <w:ind w:left="709" w:hanging="567"/>
        <w:jc w:val="both"/>
        <w:rPr>
          <w:rFonts w:ascii="Arial" w:hAnsi="Arial" w:cs="Arial"/>
        </w:rPr>
      </w:pPr>
    </w:p>
    <w:p w14:paraId="12B6654B" w14:textId="4866DA85" w:rsidR="00FD42BB" w:rsidRPr="00771E34" w:rsidRDefault="000973A6" w:rsidP="00625646">
      <w:pPr>
        <w:numPr>
          <w:ilvl w:val="0"/>
          <w:numId w:val="48"/>
        </w:numPr>
        <w:ind w:left="567" w:hanging="425"/>
        <w:jc w:val="both"/>
        <w:rPr>
          <w:rFonts w:ascii="Arial" w:hAnsi="Arial" w:cs="Arial"/>
          <w:b/>
          <w:u w:val="single"/>
        </w:rPr>
      </w:pPr>
      <w:r w:rsidRPr="00E7642D">
        <w:rPr>
          <w:rFonts w:ascii="Arial" w:hAnsi="Arial" w:cs="Arial"/>
          <w:b/>
          <w:bCs/>
          <w:lang w:val="es-CO"/>
        </w:rPr>
        <w:t>ALCANCE</w:t>
      </w:r>
      <w:r w:rsidRPr="00771E34">
        <w:rPr>
          <w:rFonts w:ascii="Arial" w:hAnsi="Arial" w:cs="Arial"/>
          <w:b/>
        </w:rPr>
        <w:t xml:space="preserve"> (obligatorio)</w:t>
      </w:r>
      <w:r w:rsidR="00DB50DF" w:rsidRPr="00771E34">
        <w:rPr>
          <w:rFonts w:ascii="Arial" w:hAnsi="Arial" w:cs="Arial"/>
          <w:b/>
        </w:rPr>
        <w:t>:</w:t>
      </w:r>
      <w:r w:rsidR="009C79B2" w:rsidRPr="00771E34">
        <w:rPr>
          <w:rFonts w:ascii="Arial" w:hAnsi="Arial" w:cs="Arial"/>
        </w:rPr>
        <w:t xml:space="preserve"> </w:t>
      </w:r>
      <w:r w:rsidR="00227BE6">
        <w:rPr>
          <w:rFonts w:ascii="Arial" w:hAnsi="Arial" w:cs="Arial"/>
        </w:rPr>
        <w:t>d</w:t>
      </w:r>
      <w:r w:rsidR="009C79B2" w:rsidRPr="00771E34">
        <w:rPr>
          <w:rFonts w:ascii="Arial" w:hAnsi="Arial" w:cs="Arial"/>
        </w:rPr>
        <w:t>escribir el nivel de aplicación de la guía</w:t>
      </w:r>
      <w:r w:rsidR="00FD42BB" w:rsidRPr="00771E34">
        <w:rPr>
          <w:rFonts w:ascii="Arial" w:hAnsi="Arial" w:cs="Arial"/>
        </w:rPr>
        <w:t xml:space="preserve"> o manual de usuario </w:t>
      </w:r>
      <w:r w:rsidR="009C79B2" w:rsidRPr="00771E34">
        <w:rPr>
          <w:rFonts w:ascii="Arial" w:hAnsi="Arial" w:cs="Arial"/>
        </w:rPr>
        <w:t xml:space="preserve">(Sede Nacional, Regional o </w:t>
      </w:r>
      <w:r w:rsidR="00227BE6">
        <w:rPr>
          <w:rFonts w:ascii="Arial" w:hAnsi="Arial" w:cs="Arial"/>
        </w:rPr>
        <w:t>Z</w:t>
      </w:r>
      <w:r w:rsidR="00627530" w:rsidRPr="00771E34">
        <w:rPr>
          <w:rFonts w:ascii="Arial" w:hAnsi="Arial" w:cs="Arial"/>
        </w:rPr>
        <w:t>onal)</w:t>
      </w:r>
      <w:r w:rsidRPr="00771E34">
        <w:rPr>
          <w:rFonts w:ascii="Arial" w:hAnsi="Arial" w:cs="Arial"/>
        </w:rPr>
        <w:t xml:space="preserve"> </w:t>
      </w:r>
    </w:p>
    <w:p w14:paraId="6AB87EF7" w14:textId="77777777" w:rsidR="00FD42BB" w:rsidRPr="00771E34" w:rsidRDefault="00FD42BB" w:rsidP="0022305B">
      <w:pPr>
        <w:pStyle w:val="Prrafodelista"/>
        <w:ind w:left="709" w:hanging="567"/>
        <w:rPr>
          <w:rFonts w:ascii="Arial" w:hAnsi="Arial" w:cs="Arial"/>
          <w:b/>
        </w:rPr>
      </w:pPr>
    </w:p>
    <w:p w14:paraId="75CAB2C3" w14:textId="77777777" w:rsidR="00FD42BB" w:rsidRPr="00771E34" w:rsidRDefault="000973A6" w:rsidP="00625646">
      <w:pPr>
        <w:pStyle w:val="Prrafodelista"/>
        <w:numPr>
          <w:ilvl w:val="0"/>
          <w:numId w:val="48"/>
        </w:numPr>
        <w:ind w:left="567" w:hanging="425"/>
        <w:jc w:val="both"/>
        <w:rPr>
          <w:rFonts w:ascii="Arial" w:hAnsi="Arial" w:cs="Arial"/>
          <w:b/>
          <w:u w:val="single"/>
        </w:rPr>
      </w:pPr>
      <w:r w:rsidRPr="00771E34">
        <w:rPr>
          <w:rFonts w:ascii="Arial" w:hAnsi="Arial" w:cs="Arial"/>
          <w:b/>
        </w:rPr>
        <w:t>DEFINICIONES (opcional)</w:t>
      </w:r>
      <w:r w:rsidR="00DB50DF" w:rsidRPr="00771E34">
        <w:rPr>
          <w:rFonts w:ascii="Arial" w:hAnsi="Arial" w:cs="Arial"/>
          <w:b/>
        </w:rPr>
        <w:t>:</w:t>
      </w:r>
      <w:r w:rsidRPr="00771E34">
        <w:rPr>
          <w:rFonts w:ascii="Arial" w:hAnsi="Arial" w:cs="Arial"/>
        </w:rPr>
        <w:t xml:space="preserve"> </w:t>
      </w:r>
      <w:r w:rsidR="00FD42BB" w:rsidRPr="00771E34">
        <w:rPr>
          <w:rFonts w:ascii="Arial" w:hAnsi="Arial" w:cs="Arial"/>
        </w:rPr>
        <w:t>describir las siglas y definir los términos técnicos propios de la guía o manual de usuario, que son necesarios para su ejecución. Las definiciones se deben organizar en orden alfabético.</w:t>
      </w:r>
    </w:p>
    <w:p w14:paraId="70488E1F" w14:textId="77777777" w:rsidR="00FD42BB" w:rsidRPr="00771E34" w:rsidRDefault="00FD42BB" w:rsidP="0022305B">
      <w:pPr>
        <w:pStyle w:val="Prrafodelista"/>
        <w:ind w:left="709" w:hanging="567"/>
        <w:rPr>
          <w:rFonts w:ascii="Arial" w:hAnsi="Arial" w:cs="Arial"/>
          <w:b/>
        </w:rPr>
      </w:pPr>
    </w:p>
    <w:p w14:paraId="38BC8303" w14:textId="77777777" w:rsidR="00EB7648" w:rsidRPr="00771E34" w:rsidRDefault="00F85A76" w:rsidP="00625646">
      <w:pPr>
        <w:pStyle w:val="Prrafodelista"/>
        <w:numPr>
          <w:ilvl w:val="0"/>
          <w:numId w:val="48"/>
        </w:numPr>
        <w:ind w:left="567" w:hanging="425"/>
        <w:jc w:val="both"/>
        <w:rPr>
          <w:rFonts w:ascii="Arial" w:hAnsi="Arial" w:cs="Arial"/>
          <w:b/>
          <w:u w:val="single"/>
        </w:rPr>
      </w:pPr>
      <w:r w:rsidRPr="00771E34">
        <w:rPr>
          <w:rFonts w:ascii="Arial" w:hAnsi="Arial" w:cs="Arial"/>
          <w:b/>
        </w:rPr>
        <w:t>DESARROLLO</w:t>
      </w:r>
      <w:r w:rsidR="007A7AD0" w:rsidRPr="00771E34">
        <w:rPr>
          <w:rFonts w:ascii="Arial" w:hAnsi="Arial" w:cs="Arial"/>
          <w:b/>
        </w:rPr>
        <w:t xml:space="preserve"> </w:t>
      </w:r>
      <w:r w:rsidRPr="00771E34">
        <w:rPr>
          <w:rFonts w:ascii="Arial" w:hAnsi="Arial" w:cs="Arial"/>
          <w:b/>
        </w:rPr>
        <w:t>(o</w:t>
      </w:r>
      <w:r w:rsidR="000973A6" w:rsidRPr="00771E34">
        <w:rPr>
          <w:rFonts w:ascii="Arial" w:hAnsi="Arial" w:cs="Arial"/>
          <w:b/>
        </w:rPr>
        <w:t>bligatorio)</w:t>
      </w:r>
      <w:r w:rsidR="007A7AD0" w:rsidRPr="00771E34">
        <w:rPr>
          <w:rFonts w:ascii="Arial" w:hAnsi="Arial" w:cs="Arial"/>
          <w:b/>
        </w:rPr>
        <w:t>:</w:t>
      </w:r>
      <w:r w:rsidR="00FD42BB" w:rsidRPr="00771E34">
        <w:rPr>
          <w:rFonts w:ascii="Arial" w:hAnsi="Arial" w:cs="Arial"/>
        </w:rPr>
        <w:t xml:space="preserve"> describir el contenido de la guía o manual de usuario.</w:t>
      </w:r>
    </w:p>
    <w:p w14:paraId="16A7F147" w14:textId="77777777" w:rsidR="00EB7648" w:rsidRPr="00771E34" w:rsidRDefault="00EB7648" w:rsidP="0022305B">
      <w:pPr>
        <w:pStyle w:val="Prrafodelista"/>
        <w:ind w:left="709" w:hanging="567"/>
        <w:rPr>
          <w:rFonts w:ascii="Arial" w:hAnsi="Arial" w:cs="Arial"/>
          <w:b/>
        </w:rPr>
      </w:pPr>
    </w:p>
    <w:p w14:paraId="70A3BAA5" w14:textId="77777777" w:rsidR="00EB7648" w:rsidRPr="00771E34" w:rsidRDefault="00EC3D50" w:rsidP="00625646">
      <w:pPr>
        <w:pStyle w:val="Prrafodelista"/>
        <w:numPr>
          <w:ilvl w:val="0"/>
          <w:numId w:val="48"/>
        </w:numPr>
        <w:ind w:left="567" w:hanging="425"/>
        <w:jc w:val="both"/>
        <w:rPr>
          <w:rFonts w:ascii="Arial" w:hAnsi="Arial" w:cs="Arial"/>
          <w:b/>
          <w:u w:val="single"/>
        </w:rPr>
      </w:pPr>
      <w:r w:rsidRPr="00771E34">
        <w:rPr>
          <w:rFonts w:ascii="Arial" w:hAnsi="Arial" w:cs="Arial"/>
          <w:b/>
        </w:rPr>
        <w:t>ANEXOS</w:t>
      </w:r>
      <w:r w:rsidR="00514345" w:rsidRPr="00771E34">
        <w:rPr>
          <w:rFonts w:ascii="Arial" w:hAnsi="Arial" w:cs="Arial"/>
          <w:b/>
        </w:rPr>
        <w:t xml:space="preserve"> (opcional</w:t>
      </w:r>
      <w:r w:rsidR="00F85A76" w:rsidRPr="00771E34">
        <w:rPr>
          <w:rFonts w:ascii="Arial" w:hAnsi="Arial" w:cs="Arial"/>
          <w:b/>
        </w:rPr>
        <w:t>)</w:t>
      </w:r>
      <w:r w:rsidRPr="00771E34">
        <w:rPr>
          <w:rFonts w:ascii="Arial" w:hAnsi="Arial" w:cs="Arial"/>
          <w:b/>
        </w:rPr>
        <w:t xml:space="preserve">: </w:t>
      </w:r>
      <w:r w:rsidR="00EB7648" w:rsidRPr="00771E34">
        <w:rPr>
          <w:rFonts w:ascii="Arial" w:hAnsi="Arial" w:cs="Arial"/>
        </w:rPr>
        <w:t>enumerar y</w:t>
      </w:r>
      <w:r w:rsidR="00EB7648" w:rsidRPr="00771E34">
        <w:rPr>
          <w:rFonts w:ascii="Arial" w:hAnsi="Arial" w:cs="Arial"/>
          <w:b/>
        </w:rPr>
        <w:t xml:space="preserve"> </w:t>
      </w:r>
      <w:r w:rsidR="00EB7648" w:rsidRPr="00771E34">
        <w:rPr>
          <w:rFonts w:ascii="Arial" w:hAnsi="Arial" w:cs="Arial"/>
        </w:rPr>
        <w:t xml:space="preserve">relacionar el título de aquellos documentos que pueden dar mayor entendimiento en el desarrollo del documento. No se deben incluir procedimientos o formatos. El cuerpo de los anexos se adjunta al final del documento. </w:t>
      </w:r>
    </w:p>
    <w:p w14:paraId="482AF385" w14:textId="77777777" w:rsidR="00EB7648" w:rsidRPr="00771E34" w:rsidRDefault="00EB7648" w:rsidP="0022305B">
      <w:pPr>
        <w:pStyle w:val="Prrafodelista"/>
        <w:ind w:left="709" w:hanging="567"/>
        <w:rPr>
          <w:rFonts w:ascii="Arial" w:hAnsi="Arial" w:cs="Arial"/>
          <w:b/>
        </w:rPr>
      </w:pPr>
    </w:p>
    <w:p w14:paraId="23D985C4" w14:textId="21F22E1F" w:rsidR="00EB7648" w:rsidRPr="00771E34" w:rsidRDefault="00EB7648" w:rsidP="00955022">
      <w:pPr>
        <w:pStyle w:val="Prrafodelista"/>
        <w:ind w:left="993" w:hanging="426"/>
        <w:jc w:val="both"/>
        <w:rPr>
          <w:rFonts w:ascii="Arial" w:hAnsi="Arial" w:cs="Arial"/>
          <w:b/>
          <w:u w:val="single"/>
        </w:rPr>
      </w:pPr>
      <w:r w:rsidRPr="00771E34">
        <w:rPr>
          <w:rFonts w:ascii="Arial" w:hAnsi="Arial" w:cs="Arial"/>
          <w:b/>
        </w:rPr>
        <w:t xml:space="preserve">Ejemplos: </w:t>
      </w:r>
    </w:p>
    <w:p w14:paraId="6AED664D" w14:textId="77777777" w:rsidR="00EB7648" w:rsidRPr="00771E34" w:rsidRDefault="00EB7648" w:rsidP="00955022">
      <w:pPr>
        <w:numPr>
          <w:ilvl w:val="0"/>
          <w:numId w:val="38"/>
        </w:numPr>
        <w:ind w:left="993" w:hanging="426"/>
        <w:jc w:val="both"/>
        <w:rPr>
          <w:rFonts w:ascii="Arial" w:hAnsi="Arial" w:cs="Arial"/>
          <w:b/>
        </w:rPr>
      </w:pPr>
      <w:r w:rsidRPr="00771E34">
        <w:rPr>
          <w:rFonts w:ascii="Arial" w:hAnsi="Arial" w:cs="Arial"/>
          <w:b/>
        </w:rPr>
        <w:t>Anexo 1</w:t>
      </w:r>
    </w:p>
    <w:p w14:paraId="5A338F94" w14:textId="77777777" w:rsidR="007B3CEE" w:rsidRPr="00771E34" w:rsidRDefault="00EB7648" w:rsidP="00955022">
      <w:pPr>
        <w:numPr>
          <w:ilvl w:val="0"/>
          <w:numId w:val="38"/>
        </w:numPr>
        <w:ind w:left="993" w:hanging="426"/>
        <w:jc w:val="both"/>
        <w:rPr>
          <w:rFonts w:ascii="Arial" w:hAnsi="Arial" w:cs="Arial"/>
          <w:b/>
        </w:rPr>
      </w:pPr>
      <w:r w:rsidRPr="00771E34">
        <w:rPr>
          <w:rFonts w:ascii="Arial" w:hAnsi="Arial" w:cs="Arial"/>
          <w:b/>
        </w:rPr>
        <w:t>Anexo 2</w:t>
      </w:r>
    </w:p>
    <w:p w14:paraId="4729EEED" w14:textId="77777777" w:rsidR="007B3CEE" w:rsidRPr="002A3D94" w:rsidRDefault="007B3CEE" w:rsidP="0022305B">
      <w:pPr>
        <w:ind w:left="709" w:hanging="567"/>
        <w:jc w:val="both"/>
        <w:rPr>
          <w:rFonts w:ascii="Arial" w:hAnsi="Arial" w:cs="Arial"/>
          <w:b/>
        </w:rPr>
      </w:pPr>
    </w:p>
    <w:p w14:paraId="18827354" w14:textId="77777777" w:rsidR="009E459D" w:rsidRPr="00161A38" w:rsidRDefault="00F85A76" w:rsidP="00955022">
      <w:pPr>
        <w:pStyle w:val="Prrafodelista"/>
        <w:numPr>
          <w:ilvl w:val="0"/>
          <w:numId w:val="48"/>
        </w:numPr>
        <w:ind w:left="567" w:hanging="425"/>
        <w:jc w:val="both"/>
        <w:rPr>
          <w:rFonts w:ascii="Arial" w:hAnsi="Arial" w:cs="Arial"/>
          <w:b/>
        </w:rPr>
      </w:pPr>
      <w:r w:rsidRPr="002A3D94">
        <w:rPr>
          <w:rFonts w:ascii="Arial" w:hAnsi="Arial" w:cs="Arial"/>
          <w:b/>
        </w:rPr>
        <w:t>DO</w:t>
      </w:r>
      <w:r w:rsidRPr="00771E34">
        <w:rPr>
          <w:rFonts w:ascii="Arial" w:hAnsi="Arial" w:cs="Arial"/>
          <w:b/>
        </w:rPr>
        <w:t>CUMENTOS</w:t>
      </w:r>
      <w:r w:rsidRPr="00771E34">
        <w:rPr>
          <w:rFonts w:ascii="Arial" w:hAnsi="Arial" w:cs="Arial"/>
          <w:b/>
          <w:lang w:val="es-MX"/>
        </w:rPr>
        <w:t xml:space="preserve"> DE REFERENCIA </w:t>
      </w:r>
      <w:r w:rsidRPr="00771E34">
        <w:rPr>
          <w:rFonts w:ascii="Arial" w:hAnsi="Arial" w:cs="Arial"/>
          <w:b/>
          <w:bCs/>
        </w:rPr>
        <w:t>(opcional):</w:t>
      </w:r>
      <w:r w:rsidRPr="00771E34">
        <w:rPr>
          <w:rFonts w:ascii="Arial" w:hAnsi="Arial" w:cs="Arial"/>
        </w:rPr>
        <w:t xml:space="preserve"> </w:t>
      </w:r>
      <w:bookmarkStart w:id="0" w:name="_Hlk138666432"/>
      <w:bookmarkStart w:id="1" w:name="_Hlk138666773"/>
      <w:r w:rsidR="007B3CEE" w:rsidRPr="00771E34">
        <w:rPr>
          <w:rFonts w:ascii="Arial" w:hAnsi="Arial" w:cs="Arial"/>
        </w:rPr>
        <w:t>referenciar los documentos internos</w:t>
      </w:r>
      <w:r w:rsidR="009E459D" w:rsidRPr="00771E34">
        <w:rPr>
          <w:rFonts w:ascii="Arial" w:hAnsi="Arial" w:cs="Arial"/>
        </w:rPr>
        <w:t xml:space="preserve"> </w:t>
      </w:r>
      <w:r w:rsidR="007B3CEE" w:rsidRPr="00771E34">
        <w:rPr>
          <w:rFonts w:ascii="Arial" w:hAnsi="Arial" w:cs="Arial"/>
        </w:rPr>
        <w:t xml:space="preserve">o externos que contenga información asociada a la guía o manual de usuario. </w:t>
      </w:r>
    </w:p>
    <w:p w14:paraId="2C4C90E8" w14:textId="77777777" w:rsidR="00161A38" w:rsidRPr="00771E34" w:rsidRDefault="00161A38" w:rsidP="00161A38">
      <w:pPr>
        <w:pStyle w:val="Prrafodelista"/>
        <w:ind w:left="567"/>
        <w:jc w:val="both"/>
        <w:rPr>
          <w:rFonts w:ascii="Arial" w:hAnsi="Arial" w:cs="Arial"/>
          <w:b/>
        </w:rPr>
      </w:pPr>
    </w:p>
    <w:p w14:paraId="463744DD" w14:textId="1D45B5FF" w:rsidR="009E459D" w:rsidRPr="00771E34" w:rsidRDefault="009E459D" w:rsidP="00161A38">
      <w:pPr>
        <w:pStyle w:val="Prrafodelista"/>
        <w:ind w:left="567"/>
        <w:jc w:val="both"/>
        <w:rPr>
          <w:rFonts w:ascii="Arial" w:hAnsi="Arial" w:cs="Arial"/>
        </w:rPr>
      </w:pPr>
      <w:r w:rsidRPr="00771E34">
        <w:rPr>
          <w:rFonts w:ascii="Arial" w:hAnsi="Arial" w:cs="Arial"/>
          <w:b/>
        </w:rPr>
        <w:t>Nota 1:</w:t>
      </w:r>
      <w:r w:rsidRPr="00771E34">
        <w:rPr>
          <w:rFonts w:ascii="Arial" w:hAnsi="Arial" w:cs="Arial"/>
        </w:rPr>
        <w:t xml:space="preserve"> p</w:t>
      </w:r>
      <w:r w:rsidR="007B3CEE" w:rsidRPr="00771E34">
        <w:rPr>
          <w:rFonts w:ascii="Arial" w:hAnsi="Arial" w:cs="Arial"/>
        </w:rPr>
        <w:t xml:space="preserve">ara los documentos del Sistema Integrado de Gestión relacionar su código. </w:t>
      </w:r>
    </w:p>
    <w:p w14:paraId="4854E08F" w14:textId="77777777" w:rsidR="0024347B" w:rsidRDefault="0024347B" w:rsidP="00161A38">
      <w:pPr>
        <w:pStyle w:val="Prrafodelista"/>
        <w:ind w:left="567"/>
        <w:jc w:val="both"/>
        <w:rPr>
          <w:rFonts w:ascii="Arial" w:hAnsi="Arial" w:cs="Arial"/>
          <w:b/>
        </w:rPr>
      </w:pPr>
    </w:p>
    <w:p w14:paraId="7B764E6C" w14:textId="599871DC" w:rsidR="007B3CEE" w:rsidRPr="00771E34" w:rsidRDefault="009E459D" w:rsidP="00161A38">
      <w:pPr>
        <w:pStyle w:val="Prrafodelista"/>
        <w:ind w:left="567"/>
        <w:jc w:val="both"/>
        <w:rPr>
          <w:rFonts w:ascii="Arial" w:hAnsi="Arial" w:cs="Arial"/>
          <w:b/>
        </w:rPr>
      </w:pPr>
      <w:r w:rsidRPr="00771E34">
        <w:rPr>
          <w:rFonts w:ascii="Arial" w:hAnsi="Arial" w:cs="Arial"/>
          <w:b/>
        </w:rPr>
        <w:t>Nota 2:</w:t>
      </w:r>
      <w:r w:rsidRPr="00771E34">
        <w:rPr>
          <w:rFonts w:ascii="Arial" w:hAnsi="Arial" w:cs="Arial"/>
        </w:rPr>
        <w:t xml:space="preserve"> s</w:t>
      </w:r>
      <w:r w:rsidR="007B3CEE" w:rsidRPr="00771E34">
        <w:rPr>
          <w:rFonts w:ascii="Arial" w:hAnsi="Arial" w:cs="Arial"/>
        </w:rPr>
        <w:t>i los documentos asociados corresponden a normativa vigente se debe verificar que se encuentren dentro de la matriz de requisitos legales</w:t>
      </w:r>
      <w:bookmarkEnd w:id="0"/>
      <w:r w:rsidR="007B3CEE" w:rsidRPr="00771E34">
        <w:rPr>
          <w:rFonts w:ascii="Arial" w:hAnsi="Arial" w:cs="Arial"/>
        </w:rPr>
        <w:t>.</w:t>
      </w:r>
    </w:p>
    <w:p w14:paraId="3D9DFD40" w14:textId="04AB8AD6" w:rsidR="007B3CEE" w:rsidRPr="00771E34" w:rsidRDefault="007B3CEE" w:rsidP="0022305B">
      <w:pPr>
        <w:ind w:left="709" w:hanging="567"/>
        <w:jc w:val="both"/>
        <w:rPr>
          <w:rFonts w:ascii="Arial" w:hAnsi="Arial" w:cs="Arial"/>
          <w:b/>
        </w:rPr>
      </w:pPr>
    </w:p>
    <w:bookmarkEnd w:id="1"/>
    <w:p w14:paraId="60A6A9EF" w14:textId="7109493A" w:rsidR="00F85A76" w:rsidRPr="002A3D94" w:rsidRDefault="00F85A76" w:rsidP="0022305B">
      <w:pPr>
        <w:ind w:left="709" w:hanging="567"/>
        <w:jc w:val="both"/>
        <w:rPr>
          <w:rFonts w:ascii="Arial" w:hAnsi="Arial" w:cs="Arial"/>
          <w:b/>
          <w:lang w:val="es-MX"/>
        </w:rPr>
      </w:pPr>
    </w:p>
    <w:p w14:paraId="74D21D26" w14:textId="21826644" w:rsidR="00F85A76" w:rsidRPr="00771E34" w:rsidRDefault="00F85A76" w:rsidP="000D7EEF">
      <w:pPr>
        <w:pStyle w:val="Prrafodelista"/>
        <w:numPr>
          <w:ilvl w:val="0"/>
          <w:numId w:val="48"/>
        </w:numPr>
        <w:ind w:left="567" w:hanging="425"/>
        <w:jc w:val="both"/>
        <w:rPr>
          <w:rFonts w:ascii="Arial" w:hAnsi="Arial" w:cs="Arial"/>
          <w:lang w:val="es-MX"/>
        </w:rPr>
      </w:pPr>
      <w:r w:rsidRPr="002A3D94">
        <w:rPr>
          <w:rFonts w:ascii="Arial" w:hAnsi="Arial" w:cs="Arial"/>
          <w:b/>
        </w:rPr>
        <w:t>RE</w:t>
      </w:r>
      <w:r w:rsidRPr="000D7EEF">
        <w:rPr>
          <w:rFonts w:ascii="Arial" w:hAnsi="Arial" w:cs="Arial"/>
          <w:b/>
        </w:rPr>
        <w:t>LACIÓN</w:t>
      </w:r>
      <w:r w:rsidRPr="00771E34">
        <w:rPr>
          <w:rFonts w:ascii="Arial" w:hAnsi="Arial" w:cs="Arial"/>
          <w:b/>
          <w:lang w:val="es-MX"/>
        </w:rPr>
        <w:t xml:space="preserve"> DE FORMATOS </w:t>
      </w:r>
      <w:r w:rsidRPr="00771E34">
        <w:rPr>
          <w:rFonts w:ascii="Arial" w:hAnsi="Arial" w:cs="Arial"/>
          <w:b/>
          <w:bCs/>
        </w:rPr>
        <w:t xml:space="preserve">(opcional): </w:t>
      </w:r>
      <w:r w:rsidR="00E25A45" w:rsidRPr="00771E34">
        <w:rPr>
          <w:rFonts w:ascii="Arial" w:hAnsi="Arial" w:cs="Arial"/>
          <w:bCs/>
        </w:rPr>
        <w:t>r</w:t>
      </w:r>
      <w:r w:rsidRPr="00771E34">
        <w:rPr>
          <w:rFonts w:ascii="Arial" w:hAnsi="Arial" w:cs="Arial"/>
          <w:bCs/>
        </w:rPr>
        <w:t xml:space="preserve">elacionar los formatos que son utilizados en la ejecución del desarrollo </w:t>
      </w:r>
      <w:r w:rsidR="00DB50DF" w:rsidRPr="00771E34">
        <w:rPr>
          <w:rFonts w:ascii="Arial" w:hAnsi="Arial" w:cs="Arial"/>
          <w:bCs/>
        </w:rPr>
        <w:t>de</w:t>
      </w:r>
      <w:r w:rsidRPr="00771E34">
        <w:rPr>
          <w:rFonts w:ascii="Arial" w:hAnsi="Arial" w:cs="Arial"/>
          <w:bCs/>
        </w:rPr>
        <w:t xml:space="preserve"> la </w:t>
      </w:r>
      <w:r w:rsidR="00E25A45" w:rsidRPr="00771E34">
        <w:rPr>
          <w:rFonts w:ascii="Arial" w:hAnsi="Arial" w:cs="Arial"/>
          <w:bCs/>
        </w:rPr>
        <w:t>g</w:t>
      </w:r>
      <w:r w:rsidRPr="00771E34">
        <w:rPr>
          <w:rFonts w:ascii="Arial" w:hAnsi="Arial" w:cs="Arial"/>
          <w:bCs/>
        </w:rPr>
        <w:t>uía.</w:t>
      </w:r>
    </w:p>
    <w:p w14:paraId="3BB52727" w14:textId="77777777" w:rsidR="00F85A76" w:rsidRPr="00771E34" w:rsidRDefault="00F85A76" w:rsidP="0022305B">
      <w:pPr>
        <w:pStyle w:val="Prrafodelista"/>
        <w:ind w:left="709" w:hanging="567"/>
        <w:jc w:val="both"/>
        <w:rPr>
          <w:rFonts w:ascii="Arial" w:hAnsi="Arial" w:cs="Arial"/>
          <w:b/>
          <w:bCs/>
        </w:rPr>
      </w:pPr>
    </w:p>
    <w:tbl>
      <w:tblPr>
        <w:tblW w:w="10206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8646"/>
      </w:tblGrid>
      <w:tr w:rsidR="00F85A76" w:rsidRPr="000D7EEF" w14:paraId="4404C0B0" w14:textId="77777777" w:rsidTr="000D7EEF">
        <w:trPr>
          <w:trHeight w:val="265"/>
        </w:trPr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2FABCFD2" w14:textId="4E11FC8E" w:rsidR="00F85A76" w:rsidRPr="000D7EEF" w:rsidRDefault="000D7EEF" w:rsidP="000D7EEF">
            <w:pPr>
              <w:pStyle w:val="Prrafodelista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D7EEF">
              <w:rPr>
                <w:rFonts w:ascii="Arial" w:hAnsi="Arial" w:cs="Arial"/>
                <w:b/>
                <w:bCs/>
                <w:sz w:val="18"/>
                <w:szCs w:val="18"/>
              </w:rPr>
              <w:t>Código</w:t>
            </w:r>
          </w:p>
        </w:tc>
        <w:tc>
          <w:tcPr>
            <w:tcW w:w="8646" w:type="dxa"/>
            <w:shd w:val="clear" w:color="auto" w:fill="D9D9D9" w:themeFill="background1" w:themeFillShade="D9"/>
            <w:vAlign w:val="center"/>
          </w:tcPr>
          <w:p w14:paraId="6D507E28" w14:textId="24111331" w:rsidR="00F85A76" w:rsidRPr="000D7EEF" w:rsidRDefault="000D7EEF" w:rsidP="000D7EEF">
            <w:pPr>
              <w:pStyle w:val="Prrafodelista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D7EE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Nombre del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F</w:t>
            </w:r>
            <w:r w:rsidRPr="000D7EEF">
              <w:rPr>
                <w:rFonts w:ascii="Arial" w:hAnsi="Arial" w:cs="Arial"/>
                <w:b/>
                <w:bCs/>
                <w:sz w:val="18"/>
                <w:szCs w:val="18"/>
              </w:rPr>
              <w:t>ormato</w:t>
            </w:r>
          </w:p>
        </w:tc>
      </w:tr>
      <w:tr w:rsidR="00F85A76" w:rsidRPr="000D7EEF" w14:paraId="17197237" w14:textId="77777777" w:rsidTr="000D7EEF">
        <w:trPr>
          <w:trHeight w:val="280"/>
        </w:trPr>
        <w:tc>
          <w:tcPr>
            <w:tcW w:w="1560" w:type="dxa"/>
            <w:shd w:val="clear" w:color="auto" w:fill="auto"/>
            <w:vAlign w:val="center"/>
          </w:tcPr>
          <w:p w14:paraId="0560F908" w14:textId="77777777" w:rsidR="00F85A76" w:rsidRPr="000D7EEF" w:rsidRDefault="00F85A76" w:rsidP="0022305B">
            <w:pPr>
              <w:pStyle w:val="Prrafodelista"/>
              <w:ind w:left="709" w:hanging="567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646" w:type="dxa"/>
            <w:shd w:val="clear" w:color="auto" w:fill="auto"/>
            <w:vAlign w:val="center"/>
          </w:tcPr>
          <w:p w14:paraId="743E5A41" w14:textId="77777777" w:rsidR="00F85A76" w:rsidRPr="000D7EEF" w:rsidRDefault="00F85A76" w:rsidP="0022305B">
            <w:pPr>
              <w:pStyle w:val="Prrafodelista"/>
              <w:ind w:left="709" w:hanging="567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F85A76" w:rsidRPr="000D7EEF" w14:paraId="761B230F" w14:textId="77777777" w:rsidTr="000D7EEF">
        <w:trPr>
          <w:trHeight w:val="280"/>
        </w:trPr>
        <w:tc>
          <w:tcPr>
            <w:tcW w:w="1560" w:type="dxa"/>
            <w:shd w:val="clear" w:color="auto" w:fill="auto"/>
            <w:vAlign w:val="center"/>
          </w:tcPr>
          <w:p w14:paraId="463F7289" w14:textId="77777777" w:rsidR="00F85A76" w:rsidRPr="000D7EEF" w:rsidRDefault="00F85A76" w:rsidP="0022305B">
            <w:pPr>
              <w:pStyle w:val="Prrafodelista"/>
              <w:ind w:left="709" w:hanging="567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646" w:type="dxa"/>
            <w:shd w:val="clear" w:color="auto" w:fill="auto"/>
            <w:vAlign w:val="center"/>
          </w:tcPr>
          <w:p w14:paraId="0B19C159" w14:textId="77777777" w:rsidR="00F85A76" w:rsidRPr="000D7EEF" w:rsidRDefault="00F85A76" w:rsidP="0022305B">
            <w:pPr>
              <w:pStyle w:val="Prrafodelista"/>
              <w:ind w:left="709" w:hanging="567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F85A76" w:rsidRPr="000D7EEF" w14:paraId="66BC0B81" w14:textId="77777777" w:rsidTr="000D7EEF">
        <w:trPr>
          <w:trHeight w:val="280"/>
        </w:trPr>
        <w:tc>
          <w:tcPr>
            <w:tcW w:w="1560" w:type="dxa"/>
            <w:shd w:val="clear" w:color="auto" w:fill="auto"/>
            <w:vAlign w:val="center"/>
          </w:tcPr>
          <w:p w14:paraId="0A1CEB57" w14:textId="77777777" w:rsidR="00F85A76" w:rsidRPr="000D7EEF" w:rsidRDefault="00F85A76" w:rsidP="0022305B">
            <w:pPr>
              <w:pStyle w:val="Prrafodelista"/>
              <w:ind w:left="709" w:hanging="567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646" w:type="dxa"/>
            <w:shd w:val="clear" w:color="auto" w:fill="auto"/>
            <w:vAlign w:val="center"/>
          </w:tcPr>
          <w:p w14:paraId="127D29DF" w14:textId="77777777" w:rsidR="00F85A76" w:rsidRPr="000D7EEF" w:rsidRDefault="00F85A76" w:rsidP="0022305B">
            <w:pPr>
              <w:pStyle w:val="Prrafodelista"/>
              <w:ind w:left="709" w:hanging="567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14:paraId="70B7D551" w14:textId="77777777" w:rsidR="000973A6" w:rsidRPr="00771E34" w:rsidRDefault="000973A6" w:rsidP="0022305B">
      <w:pPr>
        <w:ind w:left="709" w:hanging="567"/>
        <w:jc w:val="both"/>
        <w:rPr>
          <w:rFonts w:ascii="Arial" w:hAnsi="Arial" w:cs="Arial"/>
          <w:b/>
          <w:bCs/>
        </w:rPr>
      </w:pPr>
    </w:p>
    <w:p w14:paraId="577F7ABD" w14:textId="2D96B6DC" w:rsidR="00EC3D50" w:rsidRPr="00771E34" w:rsidRDefault="00EC3D50" w:rsidP="002A3D94">
      <w:pPr>
        <w:pStyle w:val="Prrafodelista"/>
        <w:numPr>
          <w:ilvl w:val="0"/>
          <w:numId w:val="48"/>
        </w:numPr>
        <w:ind w:left="567" w:hanging="425"/>
        <w:jc w:val="both"/>
        <w:rPr>
          <w:rFonts w:ascii="Arial" w:hAnsi="Arial" w:cs="Arial"/>
          <w:bCs/>
          <w:iCs/>
        </w:rPr>
      </w:pPr>
      <w:r w:rsidRPr="00771E34">
        <w:rPr>
          <w:rFonts w:ascii="Arial" w:hAnsi="Arial" w:cs="Arial"/>
          <w:b/>
        </w:rPr>
        <w:t>CONTROL DE CAMBIOS</w:t>
      </w:r>
      <w:r w:rsidR="00F85A76" w:rsidRPr="00771E34">
        <w:rPr>
          <w:rFonts w:ascii="Arial" w:hAnsi="Arial" w:cs="Arial"/>
          <w:b/>
        </w:rPr>
        <w:t xml:space="preserve"> (obligatorio)</w:t>
      </w:r>
      <w:r w:rsidRPr="00771E34">
        <w:rPr>
          <w:rFonts w:ascii="Arial" w:hAnsi="Arial" w:cs="Arial"/>
        </w:rPr>
        <w:t>:</w:t>
      </w:r>
      <w:r w:rsidR="00494629" w:rsidRPr="00494629">
        <w:rPr>
          <w:rFonts w:ascii="Arial" w:hAnsi="Arial" w:cs="Arial"/>
        </w:rPr>
        <w:t xml:space="preserve"> </w:t>
      </w:r>
      <w:r w:rsidR="00494629">
        <w:rPr>
          <w:rFonts w:ascii="Arial" w:hAnsi="Arial" w:cs="Arial"/>
        </w:rPr>
        <w:t>r</w:t>
      </w:r>
      <w:r w:rsidR="00494629" w:rsidRPr="002D38B3">
        <w:rPr>
          <w:rFonts w:ascii="Arial" w:hAnsi="Arial" w:cs="Arial"/>
        </w:rPr>
        <w:t xml:space="preserve">egistrar </w:t>
      </w:r>
      <w:r w:rsidR="00494629">
        <w:rPr>
          <w:rFonts w:ascii="Arial" w:hAnsi="Arial" w:cs="Arial"/>
        </w:rPr>
        <w:t xml:space="preserve">información de fecha y versión del documento que se esté ajustando, así como una descripción </w:t>
      </w:r>
      <w:r w:rsidR="00494629" w:rsidRPr="002D38B3">
        <w:rPr>
          <w:rFonts w:ascii="Arial" w:hAnsi="Arial" w:cs="Arial"/>
        </w:rPr>
        <w:t>breve</w:t>
      </w:r>
      <w:r w:rsidR="00494629">
        <w:rPr>
          <w:rFonts w:ascii="Arial" w:hAnsi="Arial" w:cs="Arial"/>
        </w:rPr>
        <w:t xml:space="preserve"> de</w:t>
      </w:r>
      <w:r w:rsidR="00494629" w:rsidRPr="002D38B3">
        <w:rPr>
          <w:rFonts w:ascii="Arial" w:hAnsi="Arial" w:cs="Arial"/>
        </w:rPr>
        <w:t xml:space="preserve"> los cambios que se presenten en el cuerpo del documento según la versión que se modifica</w:t>
      </w:r>
      <w:r w:rsidR="00694ACF" w:rsidRPr="00771E34">
        <w:rPr>
          <w:rFonts w:ascii="Arial" w:hAnsi="Arial" w:cs="Arial"/>
        </w:rPr>
        <w:t>, de la más reciente a la más antigua</w:t>
      </w:r>
      <w:r w:rsidR="00416E08" w:rsidRPr="00771E34">
        <w:rPr>
          <w:rFonts w:ascii="Arial" w:hAnsi="Arial" w:cs="Arial"/>
        </w:rPr>
        <w:t>.</w:t>
      </w:r>
    </w:p>
    <w:p w14:paraId="5094774E" w14:textId="77777777" w:rsidR="00694ACF" w:rsidRPr="00771E34" w:rsidRDefault="00694ACF" w:rsidP="0022305B">
      <w:pPr>
        <w:pStyle w:val="Prrafodelista"/>
        <w:tabs>
          <w:tab w:val="center" w:pos="4252"/>
          <w:tab w:val="right" w:pos="8504"/>
        </w:tabs>
        <w:ind w:left="709" w:hanging="567"/>
        <w:jc w:val="both"/>
        <w:rPr>
          <w:rFonts w:ascii="Arial" w:hAnsi="Arial" w:cs="Arial"/>
          <w:bCs/>
          <w:iCs/>
        </w:rPr>
      </w:pPr>
    </w:p>
    <w:tbl>
      <w:tblPr>
        <w:tblW w:w="10206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1417"/>
        <w:gridCol w:w="7229"/>
      </w:tblGrid>
      <w:tr w:rsidR="00EC3D50" w:rsidRPr="002A3D94" w14:paraId="41D633CA" w14:textId="77777777" w:rsidTr="002A3D94">
        <w:trPr>
          <w:trHeight w:val="345"/>
        </w:trPr>
        <w:tc>
          <w:tcPr>
            <w:tcW w:w="1560" w:type="dxa"/>
            <w:shd w:val="clear" w:color="auto" w:fill="CCCCCC"/>
            <w:vAlign w:val="center"/>
          </w:tcPr>
          <w:p w14:paraId="6AB1D296" w14:textId="77777777" w:rsidR="00EC3D50" w:rsidRPr="002A3D94" w:rsidRDefault="00EC3D50" w:rsidP="0022305B">
            <w:pPr>
              <w:tabs>
                <w:tab w:val="left" w:pos="360"/>
              </w:tabs>
              <w:ind w:left="709" w:hanging="567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A3D94">
              <w:rPr>
                <w:rFonts w:ascii="Arial" w:hAnsi="Arial" w:cs="Arial"/>
                <w:b/>
                <w:bCs/>
                <w:sz w:val="18"/>
                <w:szCs w:val="18"/>
              </w:rPr>
              <w:t>Fecha</w:t>
            </w:r>
          </w:p>
          <w:p w14:paraId="42E8A9DF" w14:textId="77777777" w:rsidR="00497CC0" w:rsidRPr="002A3D94" w:rsidRDefault="00EE480A" w:rsidP="002A3D94">
            <w:pPr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A3D94">
              <w:rPr>
                <w:rFonts w:ascii="Arial" w:hAnsi="Arial" w:cs="Arial"/>
                <w:b/>
                <w:bCs/>
                <w:sz w:val="16"/>
                <w:szCs w:val="16"/>
              </w:rPr>
              <w:t>(De la Versión del documento que se está actualizando</w:t>
            </w:r>
            <w:r w:rsidR="00497CC0" w:rsidRPr="002A3D94">
              <w:rPr>
                <w:rFonts w:ascii="Arial" w:hAnsi="Arial" w:cs="Arial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1417" w:type="dxa"/>
            <w:shd w:val="clear" w:color="auto" w:fill="CCCCCC"/>
            <w:vAlign w:val="center"/>
          </w:tcPr>
          <w:p w14:paraId="72C9A0A2" w14:textId="77777777" w:rsidR="00EC3D50" w:rsidRPr="002A3D94" w:rsidRDefault="00EC3D50" w:rsidP="0022305B">
            <w:pPr>
              <w:tabs>
                <w:tab w:val="left" w:pos="360"/>
              </w:tabs>
              <w:ind w:left="709" w:hanging="567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A3D94">
              <w:rPr>
                <w:rFonts w:ascii="Arial" w:hAnsi="Arial" w:cs="Arial"/>
                <w:b/>
                <w:bCs/>
                <w:sz w:val="18"/>
                <w:szCs w:val="18"/>
              </w:rPr>
              <w:t>Versión</w:t>
            </w:r>
          </w:p>
          <w:p w14:paraId="3C2451C6" w14:textId="77777777" w:rsidR="00497CC0" w:rsidRPr="002A3D94" w:rsidRDefault="00497CC0" w:rsidP="002A3D94">
            <w:pPr>
              <w:tabs>
                <w:tab w:val="center" w:pos="4252"/>
                <w:tab w:val="right" w:pos="8504"/>
              </w:tabs>
              <w:ind w:left="-39"/>
              <w:jc w:val="center"/>
              <w:rPr>
                <w:rFonts w:ascii="Arial" w:hAnsi="Arial" w:cs="Arial"/>
                <w:b/>
                <w:bCs/>
                <w:iCs/>
                <w:sz w:val="16"/>
                <w:szCs w:val="16"/>
              </w:rPr>
            </w:pPr>
            <w:r w:rsidRPr="002A3D94">
              <w:rPr>
                <w:rFonts w:ascii="Arial" w:hAnsi="Arial" w:cs="Arial"/>
                <w:b/>
                <w:bCs/>
                <w:sz w:val="16"/>
                <w:szCs w:val="16"/>
              </w:rPr>
              <w:t>(Relacionar la última versión</w:t>
            </w:r>
            <w:r w:rsidR="002D0719" w:rsidRPr="002A3D9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y código</w:t>
            </w:r>
            <w:r w:rsidRPr="002A3D9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del documento que se está actualizando)</w:t>
            </w:r>
          </w:p>
        </w:tc>
        <w:tc>
          <w:tcPr>
            <w:tcW w:w="7229" w:type="dxa"/>
            <w:shd w:val="clear" w:color="auto" w:fill="CCCCCC"/>
            <w:vAlign w:val="center"/>
          </w:tcPr>
          <w:p w14:paraId="5861FA8F" w14:textId="77777777" w:rsidR="00EC3D50" w:rsidRPr="002A3D94" w:rsidRDefault="00EC3D50" w:rsidP="0022305B">
            <w:pPr>
              <w:tabs>
                <w:tab w:val="left" w:pos="360"/>
              </w:tabs>
              <w:ind w:left="709" w:hanging="567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A3D94">
              <w:rPr>
                <w:rFonts w:ascii="Arial" w:hAnsi="Arial" w:cs="Arial"/>
                <w:b/>
                <w:bCs/>
                <w:sz w:val="18"/>
                <w:szCs w:val="18"/>
              </w:rPr>
              <w:t>Descripción del Cambio</w:t>
            </w:r>
          </w:p>
        </w:tc>
      </w:tr>
      <w:tr w:rsidR="00EC3D50" w:rsidRPr="002A3D94" w14:paraId="0EC38FA8" w14:textId="77777777" w:rsidTr="002A3D94">
        <w:trPr>
          <w:trHeight w:val="346"/>
        </w:trPr>
        <w:tc>
          <w:tcPr>
            <w:tcW w:w="1560" w:type="dxa"/>
          </w:tcPr>
          <w:p w14:paraId="518D9F2E" w14:textId="77777777" w:rsidR="00EC3D50" w:rsidRPr="002A3D94" w:rsidRDefault="00EC3D50" w:rsidP="0022305B">
            <w:pPr>
              <w:tabs>
                <w:tab w:val="num" w:pos="360"/>
              </w:tabs>
              <w:ind w:left="709" w:hanging="567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41207689" w14:textId="77777777" w:rsidR="00EC3D50" w:rsidRPr="002A3D94" w:rsidRDefault="00EC3D50" w:rsidP="0022305B">
            <w:pPr>
              <w:tabs>
                <w:tab w:val="num" w:pos="360"/>
              </w:tabs>
              <w:ind w:left="709" w:hanging="567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29" w:type="dxa"/>
            <w:vAlign w:val="center"/>
          </w:tcPr>
          <w:p w14:paraId="157042E9" w14:textId="77777777" w:rsidR="00EC3D50" w:rsidRPr="002A3D94" w:rsidRDefault="00EC3D50" w:rsidP="0022305B">
            <w:pPr>
              <w:tabs>
                <w:tab w:val="left" w:pos="360"/>
              </w:tabs>
              <w:ind w:left="709" w:hanging="567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F6ADD8B" w14:textId="77777777" w:rsidR="00497CC0" w:rsidRPr="00771E34" w:rsidRDefault="00497CC0" w:rsidP="0022305B">
      <w:pPr>
        <w:tabs>
          <w:tab w:val="center" w:pos="4252"/>
          <w:tab w:val="right" w:pos="8504"/>
        </w:tabs>
        <w:ind w:left="709" w:hanging="567"/>
        <w:rPr>
          <w:rFonts w:ascii="Arial" w:hAnsi="Arial" w:cs="Arial"/>
          <w:b/>
          <w:bCs/>
          <w:iCs/>
        </w:rPr>
      </w:pPr>
    </w:p>
    <w:p w14:paraId="5823F5B1" w14:textId="77777777" w:rsidR="00D04AAF" w:rsidRPr="00771E34" w:rsidRDefault="00D04AAF" w:rsidP="0022305B">
      <w:pPr>
        <w:tabs>
          <w:tab w:val="center" w:pos="4252"/>
          <w:tab w:val="right" w:pos="8504"/>
        </w:tabs>
        <w:ind w:left="709" w:hanging="567"/>
        <w:rPr>
          <w:rFonts w:ascii="Arial" w:hAnsi="Arial" w:cs="Arial"/>
          <w:b/>
          <w:bCs/>
          <w:i/>
          <w:iCs/>
        </w:rPr>
      </w:pPr>
    </w:p>
    <w:p w14:paraId="76957E0F" w14:textId="1B98FFE5" w:rsidR="00D04AAF" w:rsidRPr="00771E34" w:rsidRDefault="00D04AAF" w:rsidP="002A3D94">
      <w:pPr>
        <w:tabs>
          <w:tab w:val="center" w:pos="4252"/>
          <w:tab w:val="right" w:pos="8504"/>
        </w:tabs>
        <w:ind w:left="567"/>
        <w:jc w:val="both"/>
        <w:rPr>
          <w:rFonts w:ascii="Arial" w:hAnsi="Arial" w:cs="Arial"/>
          <w:bCs/>
          <w:i/>
          <w:iCs/>
        </w:rPr>
      </w:pPr>
      <w:r w:rsidRPr="00771E34">
        <w:rPr>
          <w:rFonts w:ascii="Arial" w:hAnsi="Arial" w:cs="Arial"/>
          <w:b/>
          <w:bCs/>
          <w:i/>
          <w:iCs/>
        </w:rPr>
        <w:t>Nota 1</w:t>
      </w:r>
      <w:r w:rsidRPr="00771E34">
        <w:rPr>
          <w:rFonts w:ascii="Arial" w:hAnsi="Arial" w:cs="Arial"/>
          <w:bCs/>
          <w:i/>
          <w:iCs/>
        </w:rPr>
        <w:t>: en el caso de que la guía o manual de usuario sea nuevo (v1), se debe colocar en la tabla de control de cambios “</w:t>
      </w:r>
      <w:r w:rsidRPr="00771E34">
        <w:rPr>
          <w:rFonts w:ascii="Arial" w:hAnsi="Arial" w:cs="Arial"/>
          <w:b/>
          <w:i/>
          <w:iCs/>
        </w:rPr>
        <w:t>No Aplica</w:t>
      </w:r>
      <w:r w:rsidRPr="00771E34">
        <w:rPr>
          <w:rFonts w:ascii="Arial" w:hAnsi="Arial" w:cs="Arial"/>
          <w:bCs/>
          <w:i/>
          <w:iCs/>
        </w:rPr>
        <w:t>”.</w:t>
      </w:r>
    </w:p>
    <w:p w14:paraId="601201D4" w14:textId="77777777" w:rsidR="00D04AAF" w:rsidRPr="00771E34" w:rsidRDefault="00D04AAF" w:rsidP="002A3D94">
      <w:pPr>
        <w:tabs>
          <w:tab w:val="center" w:pos="4252"/>
          <w:tab w:val="right" w:pos="8504"/>
        </w:tabs>
        <w:ind w:left="567"/>
        <w:jc w:val="both"/>
        <w:rPr>
          <w:rFonts w:ascii="Arial" w:hAnsi="Arial" w:cs="Arial"/>
          <w:b/>
          <w:bCs/>
          <w:i/>
          <w:iCs/>
        </w:rPr>
      </w:pPr>
    </w:p>
    <w:p w14:paraId="2DDD0FF0" w14:textId="6D6143D9" w:rsidR="00D04AAF" w:rsidRPr="00A84FCC" w:rsidRDefault="00D04AAF" w:rsidP="002A3D94">
      <w:pPr>
        <w:tabs>
          <w:tab w:val="center" w:pos="4252"/>
          <w:tab w:val="right" w:pos="8504"/>
        </w:tabs>
        <w:ind w:left="567"/>
        <w:jc w:val="both"/>
        <w:rPr>
          <w:rFonts w:ascii="Arial" w:hAnsi="Arial" w:cs="Arial"/>
          <w:b/>
          <w:bCs/>
          <w:i/>
          <w:iCs/>
        </w:rPr>
      </w:pPr>
      <w:r w:rsidRPr="00A84FCC">
        <w:rPr>
          <w:rFonts w:ascii="Arial" w:hAnsi="Arial" w:cs="Arial"/>
          <w:b/>
          <w:bCs/>
          <w:i/>
          <w:iCs/>
        </w:rPr>
        <w:t xml:space="preserve">Nota 2: </w:t>
      </w:r>
      <w:r w:rsidR="00E4517D" w:rsidRPr="00A84FCC">
        <w:rPr>
          <w:rFonts w:ascii="Arial" w:hAnsi="Arial" w:cs="Arial"/>
          <w:i/>
          <w:iCs/>
        </w:rPr>
        <w:t>e</w:t>
      </w:r>
      <w:r w:rsidR="00114591" w:rsidRPr="00A84FCC">
        <w:rPr>
          <w:rFonts w:ascii="Arial" w:hAnsi="Arial" w:cs="Arial"/>
          <w:i/>
          <w:iCs/>
        </w:rPr>
        <w:t>n el e</w:t>
      </w:r>
      <w:r w:rsidR="00CF3C2F" w:rsidRPr="00A84FCC">
        <w:rPr>
          <w:rFonts w:ascii="Arial" w:hAnsi="Arial" w:cs="Arial"/>
          <w:i/>
          <w:iCs/>
        </w:rPr>
        <w:t>n</w:t>
      </w:r>
      <w:r w:rsidR="00114591" w:rsidRPr="00A84FCC">
        <w:rPr>
          <w:rFonts w:ascii="Arial" w:hAnsi="Arial" w:cs="Arial"/>
          <w:i/>
          <w:iCs/>
        </w:rPr>
        <w:t>cabezado del documento</w:t>
      </w:r>
      <w:r w:rsidR="00114591" w:rsidRPr="00A84FCC">
        <w:rPr>
          <w:rFonts w:ascii="Arial" w:hAnsi="Arial" w:cs="Arial"/>
          <w:b/>
          <w:bCs/>
          <w:i/>
          <w:iCs/>
        </w:rPr>
        <w:t xml:space="preserve"> </w:t>
      </w:r>
      <w:r w:rsidRPr="00A84FCC">
        <w:rPr>
          <w:rFonts w:ascii="Arial" w:hAnsi="Arial" w:cs="Arial"/>
          <w:bCs/>
          <w:i/>
          <w:iCs/>
        </w:rPr>
        <w:t>ajustar el nombre del Proceso y</w:t>
      </w:r>
      <w:r w:rsidR="00CC138D" w:rsidRPr="00243F9C">
        <w:rPr>
          <w:rFonts w:ascii="Arial" w:hAnsi="Arial" w:cs="Arial"/>
          <w:bCs/>
          <w:i/>
          <w:iCs/>
        </w:rPr>
        <w:t xml:space="preserve"> </w:t>
      </w:r>
      <w:r w:rsidR="00CC138D" w:rsidRPr="009D26F5">
        <w:rPr>
          <w:rFonts w:ascii="Arial" w:hAnsi="Arial" w:cs="Arial"/>
          <w:bCs/>
          <w:i/>
        </w:rPr>
        <w:t xml:space="preserve">cambiar la frase “Formato </w:t>
      </w:r>
      <w:r w:rsidR="00CC138D">
        <w:rPr>
          <w:rFonts w:ascii="Arial" w:hAnsi="Arial" w:cs="Arial"/>
          <w:bCs/>
          <w:i/>
        </w:rPr>
        <w:t>Guía o Manual de Usuario</w:t>
      </w:r>
      <w:r w:rsidR="00CC138D" w:rsidRPr="009D26F5">
        <w:rPr>
          <w:rFonts w:ascii="Arial" w:hAnsi="Arial" w:cs="Arial"/>
          <w:bCs/>
          <w:i/>
        </w:rPr>
        <w:t xml:space="preserve">” por el nombre </w:t>
      </w:r>
      <w:r w:rsidR="00025627" w:rsidRPr="00A84FCC">
        <w:rPr>
          <w:rFonts w:ascii="Arial" w:hAnsi="Arial" w:cs="Arial"/>
          <w:bCs/>
          <w:i/>
          <w:iCs/>
        </w:rPr>
        <w:t xml:space="preserve">de </w:t>
      </w:r>
      <w:r w:rsidRPr="00A84FCC">
        <w:rPr>
          <w:rFonts w:ascii="Arial" w:hAnsi="Arial" w:cs="Arial"/>
          <w:bCs/>
          <w:i/>
          <w:iCs/>
        </w:rPr>
        <w:t xml:space="preserve">la </w:t>
      </w:r>
      <w:r w:rsidR="00386B14" w:rsidRPr="00A84FCC">
        <w:rPr>
          <w:rFonts w:ascii="Arial" w:hAnsi="Arial" w:cs="Arial"/>
          <w:bCs/>
          <w:i/>
          <w:iCs/>
        </w:rPr>
        <w:t>G</w:t>
      </w:r>
      <w:r w:rsidRPr="00A84FCC">
        <w:rPr>
          <w:rFonts w:ascii="Arial" w:hAnsi="Arial" w:cs="Arial"/>
          <w:bCs/>
          <w:i/>
          <w:iCs/>
        </w:rPr>
        <w:t xml:space="preserve">uía o </w:t>
      </w:r>
      <w:r w:rsidR="00386B14" w:rsidRPr="00A84FCC">
        <w:rPr>
          <w:rFonts w:ascii="Arial" w:hAnsi="Arial" w:cs="Arial"/>
          <w:bCs/>
          <w:i/>
          <w:iCs/>
        </w:rPr>
        <w:t>del M</w:t>
      </w:r>
      <w:r w:rsidRPr="00A84FCC">
        <w:rPr>
          <w:rFonts w:ascii="Arial" w:hAnsi="Arial" w:cs="Arial"/>
          <w:bCs/>
          <w:i/>
          <w:iCs/>
        </w:rPr>
        <w:t xml:space="preserve">anual de </w:t>
      </w:r>
      <w:r w:rsidR="00386B14" w:rsidRPr="00A84FCC">
        <w:rPr>
          <w:rFonts w:ascii="Arial" w:hAnsi="Arial" w:cs="Arial"/>
          <w:bCs/>
          <w:i/>
          <w:iCs/>
        </w:rPr>
        <w:t>U</w:t>
      </w:r>
      <w:r w:rsidRPr="00A84FCC">
        <w:rPr>
          <w:rFonts w:ascii="Arial" w:hAnsi="Arial" w:cs="Arial"/>
          <w:bCs/>
          <w:i/>
          <w:iCs/>
        </w:rPr>
        <w:t>suario.</w:t>
      </w:r>
    </w:p>
    <w:p w14:paraId="14B92F93" w14:textId="77777777" w:rsidR="00D04AAF" w:rsidRPr="00A84FCC" w:rsidRDefault="00D04AAF" w:rsidP="002A3D94">
      <w:pPr>
        <w:tabs>
          <w:tab w:val="center" w:pos="4252"/>
          <w:tab w:val="right" w:pos="8504"/>
        </w:tabs>
        <w:ind w:left="567"/>
        <w:jc w:val="both"/>
        <w:rPr>
          <w:rFonts w:ascii="Arial" w:hAnsi="Arial" w:cs="Arial"/>
          <w:b/>
          <w:bCs/>
          <w:i/>
          <w:iCs/>
        </w:rPr>
      </w:pPr>
    </w:p>
    <w:p w14:paraId="1F62D586" w14:textId="29BDAF46" w:rsidR="00D04AAF" w:rsidRPr="00771E34" w:rsidRDefault="00D04AAF" w:rsidP="002A3D94">
      <w:pPr>
        <w:tabs>
          <w:tab w:val="center" w:pos="4252"/>
          <w:tab w:val="right" w:pos="8504"/>
        </w:tabs>
        <w:ind w:left="567"/>
        <w:jc w:val="both"/>
        <w:rPr>
          <w:rFonts w:ascii="Arial" w:hAnsi="Arial" w:cs="Arial"/>
          <w:bCs/>
          <w:i/>
          <w:iCs/>
        </w:rPr>
      </w:pPr>
      <w:r w:rsidRPr="00A84FCC">
        <w:rPr>
          <w:rFonts w:ascii="Arial" w:hAnsi="Arial" w:cs="Arial"/>
          <w:b/>
          <w:bCs/>
          <w:i/>
          <w:iCs/>
        </w:rPr>
        <w:t>Nota 3</w:t>
      </w:r>
      <w:r w:rsidRPr="00A84FCC">
        <w:rPr>
          <w:rFonts w:ascii="Arial" w:hAnsi="Arial" w:cs="Arial"/>
          <w:bCs/>
          <w:i/>
          <w:iCs/>
        </w:rPr>
        <w:t xml:space="preserve">: </w:t>
      </w:r>
      <w:r w:rsidR="00E4517D" w:rsidRPr="00A84FCC">
        <w:rPr>
          <w:rFonts w:ascii="Arial" w:hAnsi="Arial" w:cs="Arial"/>
          <w:bCs/>
          <w:i/>
          <w:iCs/>
        </w:rPr>
        <w:t>b</w:t>
      </w:r>
      <w:r w:rsidRPr="00A84FCC">
        <w:rPr>
          <w:rFonts w:ascii="Arial" w:hAnsi="Arial" w:cs="Arial"/>
          <w:bCs/>
          <w:i/>
          <w:iCs/>
        </w:rPr>
        <w:t>orrar las instrucciones de diligenciamiento.</w:t>
      </w:r>
      <w:r w:rsidRPr="00771E34">
        <w:rPr>
          <w:rFonts w:ascii="Arial" w:hAnsi="Arial" w:cs="Arial"/>
          <w:bCs/>
          <w:i/>
          <w:iCs/>
        </w:rPr>
        <w:t xml:space="preserve"> </w:t>
      </w:r>
    </w:p>
    <w:p w14:paraId="707841E4" w14:textId="77777777" w:rsidR="007A7AD0" w:rsidRPr="00771E34" w:rsidRDefault="007A7AD0" w:rsidP="0022305B">
      <w:pPr>
        <w:tabs>
          <w:tab w:val="center" w:pos="4252"/>
          <w:tab w:val="right" w:pos="8504"/>
        </w:tabs>
        <w:ind w:left="709" w:hanging="567"/>
        <w:rPr>
          <w:rFonts w:ascii="Arial" w:hAnsi="Arial" w:cs="Arial"/>
          <w:bCs/>
          <w:i/>
          <w:iCs/>
        </w:rPr>
      </w:pPr>
    </w:p>
    <w:p w14:paraId="5084C495" w14:textId="77777777" w:rsidR="007A7AD0" w:rsidRPr="00771E34" w:rsidRDefault="007A7AD0" w:rsidP="0022305B">
      <w:pPr>
        <w:ind w:left="709" w:hanging="567"/>
        <w:rPr>
          <w:rFonts w:ascii="Arial" w:hAnsi="Arial" w:cs="Arial"/>
        </w:rPr>
      </w:pPr>
    </w:p>
    <w:p w14:paraId="1076729B" w14:textId="77777777" w:rsidR="00EC3D50" w:rsidRPr="00771E34" w:rsidRDefault="007A7AD0" w:rsidP="0022305B">
      <w:pPr>
        <w:tabs>
          <w:tab w:val="left" w:pos="9180"/>
        </w:tabs>
        <w:ind w:left="709" w:hanging="567"/>
        <w:rPr>
          <w:rFonts w:ascii="Arial" w:hAnsi="Arial" w:cs="Arial"/>
        </w:rPr>
      </w:pPr>
      <w:r w:rsidRPr="00771E34">
        <w:rPr>
          <w:rFonts w:ascii="Arial" w:hAnsi="Arial" w:cs="Arial"/>
        </w:rPr>
        <w:tab/>
      </w:r>
    </w:p>
    <w:sectPr w:rsidR="00EC3D50" w:rsidRPr="00771E34" w:rsidSect="000E5AEE">
      <w:headerReference w:type="default" r:id="rId8"/>
      <w:footerReference w:type="default" r:id="rId9"/>
      <w:pgSz w:w="12242" w:h="15842" w:code="1"/>
      <w:pgMar w:top="2268" w:right="760" w:bottom="720" w:left="709" w:header="709" w:footer="5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8F6738" w14:textId="77777777" w:rsidR="00040806" w:rsidRDefault="00040806">
      <w:r>
        <w:separator/>
      </w:r>
    </w:p>
  </w:endnote>
  <w:endnote w:type="continuationSeparator" w:id="0">
    <w:p w14:paraId="7137E687" w14:textId="77777777" w:rsidR="00040806" w:rsidRDefault="000408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410583" w14:textId="0073A496" w:rsidR="00221AC9" w:rsidRDefault="00544384" w:rsidP="00221AC9">
    <w:pPr>
      <w:pStyle w:val="Piedepgina"/>
      <w:jc w:val="center"/>
      <w:rPr>
        <w:rFonts w:ascii="Tempus Sans ITC" w:hAnsi="Tempus Sans ITC"/>
        <w:b/>
      </w:rPr>
    </w:pPr>
    <w:r>
      <w:rPr>
        <w:rFonts w:ascii="Tempus Sans ITC" w:hAnsi="Tempus Sans ITC"/>
        <w:b/>
      </w:rPr>
      <w:t>¡</w:t>
    </w:r>
    <w:r w:rsidR="0043775D" w:rsidRPr="009A75E9">
      <w:rPr>
        <w:rFonts w:ascii="Tempus Sans ITC" w:hAnsi="Tempus Sans ITC"/>
        <w:b/>
      </w:rPr>
      <w:t>Antes de imprimir este documento… piense en el medio ambiente!</w:t>
    </w:r>
    <w:r w:rsidR="0043775D">
      <w:rPr>
        <w:rFonts w:ascii="Tempus Sans ITC" w:hAnsi="Tempus Sans ITC"/>
        <w:b/>
      </w:rPr>
      <w:t xml:space="preserve">  </w:t>
    </w:r>
  </w:p>
  <w:p w14:paraId="087D6D53" w14:textId="77777777" w:rsidR="0043775D" w:rsidRDefault="0043775D" w:rsidP="0043775D">
    <w:pPr>
      <w:pStyle w:val="Piedepgina"/>
      <w:jc w:val="center"/>
      <w:rPr>
        <w:rFonts w:ascii="Arial" w:hAnsi="Arial" w:cs="Arial"/>
        <w:i/>
        <w:sz w:val="12"/>
        <w:szCs w:val="12"/>
      </w:rPr>
    </w:pPr>
  </w:p>
  <w:p w14:paraId="4ED7D102" w14:textId="77777777" w:rsidR="0009301F" w:rsidRPr="00F359CF" w:rsidRDefault="00D40525" w:rsidP="00F359CF">
    <w:pPr>
      <w:pStyle w:val="Piedepgina"/>
      <w:jc w:val="center"/>
      <w:rPr>
        <w:rFonts w:ascii="Arial" w:hAnsi="Arial" w:cs="Arial"/>
        <w:sz w:val="12"/>
        <w:szCs w:val="12"/>
      </w:rPr>
    </w:pPr>
    <w:r>
      <w:rPr>
        <w:rFonts w:ascii="Arial" w:hAnsi="Arial" w:cs="Arial"/>
        <w:sz w:val="12"/>
        <w:szCs w:val="12"/>
      </w:rPr>
      <w:t xml:space="preserve">     </w:t>
    </w:r>
    <w:r w:rsidR="0043775D" w:rsidRPr="002835E6">
      <w:rPr>
        <w:rFonts w:ascii="Arial" w:hAnsi="Arial" w:cs="Arial"/>
        <w:sz w:val="12"/>
        <w:szCs w:val="12"/>
      </w:rPr>
      <w:t>Cualquier copia impresa de este documento se considera como COPIA NO CONTROLADA.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FA28B4" w14:textId="77777777" w:rsidR="00040806" w:rsidRDefault="00040806">
      <w:r>
        <w:separator/>
      </w:r>
    </w:p>
  </w:footnote>
  <w:footnote w:type="continuationSeparator" w:id="0">
    <w:p w14:paraId="2A3BC15D" w14:textId="77777777" w:rsidR="00040806" w:rsidRDefault="000408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044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247"/>
      <w:gridCol w:w="6597"/>
      <w:gridCol w:w="1618"/>
      <w:gridCol w:w="1582"/>
    </w:tblGrid>
    <w:tr w:rsidR="007A7AD0" w:rsidRPr="00636C1E" w14:paraId="01631964" w14:textId="77777777" w:rsidTr="000E5AEE">
      <w:trPr>
        <w:cantSplit/>
        <w:trHeight w:val="764"/>
      </w:trPr>
      <w:tc>
        <w:tcPr>
          <w:tcW w:w="1247" w:type="dxa"/>
          <w:vMerge w:val="restart"/>
        </w:tcPr>
        <w:p w14:paraId="025ABC51" w14:textId="77777777" w:rsidR="007A7AD0" w:rsidRDefault="007A7AD0" w:rsidP="007A7AD0">
          <w:pPr>
            <w:pStyle w:val="Encabezado"/>
          </w:pPr>
          <w:r>
            <w:rPr>
              <w:noProof/>
              <w:lang w:eastAsia="es-CO"/>
            </w:rPr>
            <w:drawing>
              <wp:anchor distT="0" distB="0" distL="114300" distR="114300" simplePos="0" relativeHeight="251657216" behindDoc="0" locked="0" layoutInCell="1" allowOverlap="1" wp14:anchorId="7189E9E5" wp14:editId="52DEE981">
                <wp:simplePos x="0" y="0"/>
                <wp:positionH relativeFrom="column">
                  <wp:posOffset>52070</wp:posOffset>
                </wp:positionH>
                <wp:positionV relativeFrom="paragraph">
                  <wp:posOffset>138620</wp:posOffset>
                </wp:positionV>
                <wp:extent cx="554309" cy="665018"/>
                <wp:effectExtent l="0" t="0" r="0" b="1905"/>
                <wp:wrapNone/>
                <wp:docPr id="1912520525" name="Imagen 1912520525" descr="ICBFNE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ICBFNE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4309" cy="66501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597" w:type="dxa"/>
          <w:vMerge w:val="restart"/>
          <w:vAlign w:val="center"/>
        </w:tcPr>
        <w:p w14:paraId="6DF710EB" w14:textId="77777777" w:rsidR="007A7AD0" w:rsidRPr="00863E86" w:rsidRDefault="007A7AD0" w:rsidP="007A7AD0">
          <w:pPr>
            <w:pStyle w:val="Encabezado"/>
            <w:tabs>
              <w:tab w:val="left" w:pos="380"/>
              <w:tab w:val="center" w:pos="2571"/>
            </w:tabs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863E86">
            <w:rPr>
              <w:rFonts w:ascii="Arial" w:hAnsi="Arial" w:cs="Arial"/>
              <w:b/>
              <w:sz w:val="20"/>
              <w:szCs w:val="20"/>
            </w:rPr>
            <w:t>PROCESO</w:t>
          </w:r>
        </w:p>
        <w:p w14:paraId="3A50E8A2" w14:textId="77777777" w:rsidR="007A7AD0" w:rsidRPr="00863E86" w:rsidRDefault="007A7AD0" w:rsidP="007A7AD0">
          <w:pPr>
            <w:pStyle w:val="Encabezado"/>
            <w:tabs>
              <w:tab w:val="left" w:pos="380"/>
              <w:tab w:val="center" w:pos="2571"/>
            </w:tabs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863E86">
            <w:rPr>
              <w:rFonts w:ascii="Arial" w:hAnsi="Arial" w:cs="Arial"/>
              <w:b/>
              <w:sz w:val="20"/>
              <w:szCs w:val="20"/>
            </w:rPr>
            <w:t>MEJORA E INNOVACION</w:t>
          </w:r>
        </w:p>
        <w:p w14:paraId="4CF95090" w14:textId="77777777" w:rsidR="007A7AD0" w:rsidRPr="00863E86" w:rsidRDefault="007A7AD0" w:rsidP="007A7AD0">
          <w:pPr>
            <w:pStyle w:val="Encabezado"/>
            <w:jc w:val="center"/>
            <w:rPr>
              <w:b/>
              <w:sz w:val="20"/>
              <w:szCs w:val="20"/>
            </w:rPr>
          </w:pPr>
        </w:p>
        <w:p w14:paraId="1394899E" w14:textId="0A0AE8D2" w:rsidR="007A7AD0" w:rsidRPr="00863E86" w:rsidRDefault="006C4DFF" w:rsidP="007A7AD0">
          <w:pPr>
            <w:pStyle w:val="Encabezado"/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 xml:space="preserve">FORMATO </w:t>
          </w:r>
          <w:r w:rsidR="007A7AD0">
            <w:rPr>
              <w:rFonts w:ascii="Arial" w:hAnsi="Arial" w:cs="Arial"/>
              <w:b/>
              <w:sz w:val="20"/>
              <w:szCs w:val="20"/>
            </w:rPr>
            <w:t>GUÍA O MANUAL</w:t>
          </w:r>
          <w:r w:rsidR="00694ACF">
            <w:rPr>
              <w:rFonts w:ascii="Arial" w:hAnsi="Arial" w:cs="Arial"/>
              <w:b/>
              <w:sz w:val="20"/>
              <w:szCs w:val="20"/>
            </w:rPr>
            <w:t xml:space="preserve"> USUARIO</w:t>
          </w:r>
        </w:p>
      </w:tc>
      <w:tc>
        <w:tcPr>
          <w:tcW w:w="1618" w:type="dxa"/>
          <w:vAlign w:val="center"/>
        </w:tcPr>
        <w:p w14:paraId="44703C0E" w14:textId="77777777" w:rsidR="007A7AD0" w:rsidRPr="009446F0" w:rsidRDefault="007A7AD0" w:rsidP="007A7AD0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 w:rsidRPr="007B7DC0">
            <w:rPr>
              <w:rFonts w:ascii="Arial" w:hAnsi="Arial" w:cs="Arial"/>
              <w:sz w:val="20"/>
              <w:szCs w:val="20"/>
            </w:rPr>
            <w:t>F</w:t>
          </w:r>
          <w:proofErr w:type="gramStart"/>
          <w:r>
            <w:rPr>
              <w:rFonts w:ascii="Arial" w:hAnsi="Arial" w:cs="Arial"/>
              <w:sz w:val="20"/>
              <w:szCs w:val="20"/>
            </w:rPr>
            <w:t>5</w:t>
          </w:r>
          <w:r w:rsidRPr="007B7DC0">
            <w:rPr>
              <w:rFonts w:ascii="Arial" w:hAnsi="Arial" w:cs="Arial"/>
              <w:sz w:val="20"/>
              <w:szCs w:val="20"/>
            </w:rPr>
            <w:t>.P</w:t>
          </w:r>
          <w:proofErr w:type="gramEnd"/>
          <w:r w:rsidRPr="007B7DC0">
            <w:rPr>
              <w:rFonts w:ascii="Arial" w:hAnsi="Arial" w:cs="Arial"/>
              <w:sz w:val="20"/>
              <w:szCs w:val="20"/>
            </w:rPr>
            <w:t>1.MI</w:t>
          </w:r>
        </w:p>
      </w:tc>
      <w:tc>
        <w:tcPr>
          <w:tcW w:w="1582" w:type="dxa"/>
          <w:vAlign w:val="center"/>
        </w:tcPr>
        <w:p w14:paraId="20BCADC5" w14:textId="033AE0D0" w:rsidR="007A7AD0" w:rsidRPr="009446F0" w:rsidRDefault="00D722CC" w:rsidP="007A7AD0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11/10</w:t>
          </w:r>
          <w:r w:rsidR="001C7BFF" w:rsidRPr="0096515A">
            <w:rPr>
              <w:rFonts w:ascii="Arial" w:hAnsi="Arial" w:cs="Arial"/>
              <w:sz w:val="20"/>
              <w:szCs w:val="20"/>
            </w:rPr>
            <w:t>/20</w:t>
          </w:r>
          <w:r w:rsidR="001C7BFF">
            <w:rPr>
              <w:rFonts w:ascii="Arial" w:hAnsi="Arial" w:cs="Arial"/>
              <w:sz w:val="20"/>
              <w:szCs w:val="20"/>
            </w:rPr>
            <w:t>23</w:t>
          </w:r>
        </w:p>
      </w:tc>
    </w:tr>
    <w:tr w:rsidR="007A7AD0" w:rsidRPr="00636C1E" w14:paraId="150B832A" w14:textId="77777777" w:rsidTr="000E5AEE">
      <w:trPr>
        <w:cantSplit/>
        <w:trHeight w:val="680"/>
      </w:trPr>
      <w:tc>
        <w:tcPr>
          <w:tcW w:w="1247" w:type="dxa"/>
          <w:vMerge/>
        </w:tcPr>
        <w:p w14:paraId="51D1B4FE" w14:textId="77777777" w:rsidR="007A7AD0" w:rsidRDefault="007A7AD0" w:rsidP="007A7AD0">
          <w:pPr>
            <w:pStyle w:val="Encabezado"/>
          </w:pPr>
        </w:p>
      </w:tc>
      <w:tc>
        <w:tcPr>
          <w:tcW w:w="6597" w:type="dxa"/>
          <w:vMerge/>
        </w:tcPr>
        <w:p w14:paraId="75195FCB" w14:textId="77777777" w:rsidR="007A7AD0" w:rsidRDefault="007A7AD0" w:rsidP="007A7AD0">
          <w:pPr>
            <w:pStyle w:val="Encabezado"/>
          </w:pPr>
        </w:p>
      </w:tc>
      <w:tc>
        <w:tcPr>
          <w:tcW w:w="1618" w:type="dxa"/>
          <w:vAlign w:val="center"/>
        </w:tcPr>
        <w:p w14:paraId="697CED26" w14:textId="16156141" w:rsidR="007A7AD0" w:rsidRPr="009446F0" w:rsidRDefault="007A7AD0" w:rsidP="007A7AD0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 w:rsidRPr="00050885">
            <w:rPr>
              <w:rFonts w:ascii="Arial" w:hAnsi="Arial" w:cs="Arial"/>
              <w:sz w:val="20"/>
              <w:szCs w:val="20"/>
            </w:rPr>
            <w:t xml:space="preserve">Versión </w:t>
          </w:r>
          <w:r w:rsidR="00771E34">
            <w:rPr>
              <w:rFonts w:ascii="Arial" w:hAnsi="Arial" w:cs="Arial"/>
              <w:sz w:val="20"/>
              <w:szCs w:val="20"/>
            </w:rPr>
            <w:t>4</w:t>
          </w:r>
        </w:p>
      </w:tc>
      <w:tc>
        <w:tcPr>
          <w:tcW w:w="1582" w:type="dxa"/>
          <w:tcMar>
            <w:left w:w="57" w:type="dxa"/>
            <w:right w:w="57" w:type="dxa"/>
          </w:tcMar>
          <w:vAlign w:val="center"/>
        </w:tcPr>
        <w:p w14:paraId="78A2B520" w14:textId="3324E1DB" w:rsidR="007A7AD0" w:rsidRPr="009446F0" w:rsidRDefault="007A7AD0" w:rsidP="007A7AD0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 w:rsidRPr="009446F0">
            <w:rPr>
              <w:rFonts w:ascii="Arial" w:hAnsi="Arial" w:cs="Arial"/>
              <w:sz w:val="20"/>
              <w:szCs w:val="20"/>
            </w:rPr>
            <w:t>Página</w:t>
          </w:r>
          <w:r>
            <w:rPr>
              <w:rFonts w:ascii="Arial" w:hAnsi="Arial" w:cs="Arial"/>
              <w:sz w:val="20"/>
              <w:szCs w:val="20"/>
            </w:rPr>
            <w:t xml:space="preserve"> </w:t>
          </w:r>
          <w:r>
            <w:rPr>
              <w:rStyle w:val="Nmerodepgina"/>
            </w:rPr>
            <w:fldChar w:fldCharType="begin"/>
          </w:r>
          <w:r>
            <w:rPr>
              <w:rStyle w:val="Nmerodepgina"/>
            </w:rPr>
            <w:instrText xml:space="preserve"> PAGE </w:instrText>
          </w:r>
          <w:r>
            <w:rPr>
              <w:rStyle w:val="Nmerodepgina"/>
            </w:rPr>
            <w:fldChar w:fldCharType="separate"/>
          </w:r>
          <w:r w:rsidR="002424FC">
            <w:rPr>
              <w:rStyle w:val="Nmerodepgina"/>
              <w:noProof/>
            </w:rPr>
            <w:t>2</w:t>
          </w:r>
          <w:r>
            <w:rPr>
              <w:rStyle w:val="Nmerodepgina"/>
            </w:rPr>
            <w:fldChar w:fldCharType="end"/>
          </w:r>
          <w:r>
            <w:rPr>
              <w:rStyle w:val="Nmerodepgina"/>
              <w:rFonts w:cs="Arial"/>
              <w:szCs w:val="20"/>
            </w:rPr>
            <w:t xml:space="preserve"> d</w:t>
          </w:r>
          <w:r w:rsidRPr="00385B8B">
            <w:rPr>
              <w:rStyle w:val="Nmerodepgina"/>
              <w:rFonts w:cs="Arial"/>
              <w:szCs w:val="20"/>
            </w:rPr>
            <w:t>e</w:t>
          </w:r>
          <w:r w:rsidRPr="009446F0">
            <w:rPr>
              <w:rFonts w:ascii="Arial" w:hAnsi="Arial" w:cs="Arial"/>
              <w:sz w:val="20"/>
              <w:szCs w:val="20"/>
            </w:rPr>
            <w:t xml:space="preserve"> </w:t>
          </w:r>
          <w:r>
            <w:rPr>
              <w:rFonts w:ascii="Arial" w:hAnsi="Arial" w:cs="Arial"/>
              <w:sz w:val="20"/>
              <w:szCs w:val="20"/>
            </w:rPr>
            <w:fldChar w:fldCharType="begin"/>
          </w:r>
          <w:r>
            <w:rPr>
              <w:rFonts w:ascii="Arial" w:hAnsi="Arial" w:cs="Arial"/>
              <w:sz w:val="20"/>
              <w:szCs w:val="20"/>
            </w:rPr>
            <w:instrText xml:space="preserve"> SECTIONPAGES   \* MERGEFORMAT </w:instrText>
          </w:r>
          <w:r>
            <w:rPr>
              <w:rFonts w:ascii="Arial" w:hAnsi="Arial" w:cs="Arial"/>
              <w:sz w:val="20"/>
              <w:szCs w:val="20"/>
            </w:rPr>
            <w:fldChar w:fldCharType="separate"/>
          </w:r>
          <w:r w:rsidR="00D722CC">
            <w:rPr>
              <w:rFonts w:ascii="Arial" w:hAnsi="Arial" w:cs="Arial"/>
              <w:noProof/>
              <w:sz w:val="20"/>
              <w:szCs w:val="20"/>
            </w:rPr>
            <w:t>2</w:t>
          </w:r>
          <w:r>
            <w:rPr>
              <w:rFonts w:ascii="Arial" w:hAnsi="Arial" w:cs="Arial"/>
              <w:sz w:val="20"/>
              <w:szCs w:val="20"/>
            </w:rPr>
            <w:fldChar w:fldCharType="end"/>
          </w:r>
        </w:p>
      </w:tc>
    </w:tr>
  </w:tbl>
  <w:sdt>
    <w:sdtPr>
      <w:id w:val="-1495791864"/>
      <w:docPartObj>
        <w:docPartGallery w:val="Watermarks"/>
        <w:docPartUnique/>
      </w:docPartObj>
    </w:sdtPr>
    <w:sdtEndPr/>
    <w:sdtContent>
      <w:p w14:paraId="483CEBBF" w14:textId="2A1A048B" w:rsidR="002F013A" w:rsidRDefault="00040806" w:rsidP="000E1D34">
        <w:pPr>
          <w:pStyle w:val="Encabezado"/>
        </w:pPr>
        <w:r>
          <w:pict w14:anchorId="4CB0E8AF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181879877" o:spid="_x0000_s2049" type="#_x0000_t136" style="position:absolute;margin-left:0;margin-top:0;width:536.25pt;height:153.2pt;rotation:315;z-index:-251658240;mso-position-horizontal:center;mso-position-horizontal-relative:margin;mso-position-vertical:center;mso-position-vertical-relative:margin" o:allowincell="f" fillcolor="silver" stroked="f">
              <v:fill opacity=".5"/>
              <v:textpath style="font-family:&quot;Arial&quot;;font-size:1pt" string="PÚBLICA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D7087"/>
    <w:multiLevelType w:val="hybridMultilevel"/>
    <w:tmpl w:val="917CCCF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E24C01"/>
    <w:multiLevelType w:val="hybridMultilevel"/>
    <w:tmpl w:val="10F83BC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2A34BE"/>
    <w:multiLevelType w:val="hybridMultilevel"/>
    <w:tmpl w:val="FE22E52E"/>
    <w:lvl w:ilvl="0" w:tplc="0C0A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1AD5E35"/>
    <w:multiLevelType w:val="hybridMultilevel"/>
    <w:tmpl w:val="94D414DC"/>
    <w:lvl w:ilvl="0" w:tplc="CCDC97E4">
      <w:start w:val="1"/>
      <w:numFmt w:val="decimal"/>
      <w:lvlText w:val="%1."/>
      <w:lvlJc w:val="left"/>
      <w:pPr>
        <w:ind w:left="-491" w:hanging="360"/>
      </w:pPr>
      <w:rPr>
        <w:rFonts w:hint="default"/>
        <w:u w:val="none"/>
      </w:rPr>
    </w:lvl>
    <w:lvl w:ilvl="1" w:tplc="240A0019" w:tentative="1">
      <w:start w:val="1"/>
      <w:numFmt w:val="lowerLetter"/>
      <w:lvlText w:val="%2."/>
      <w:lvlJc w:val="left"/>
      <w:pPr>
        <w:ind w:left="229" w:hanging="360"/>
      </w:pPr>
    </w:lvl>
    <w:lvl w:ilvl="2" w:tplc="240A001B" w:tentative="1">
      <w:start w:val="1"/>
      <w:numFmt w:val="lowerRoman"/>
      <w:lvlText w:val="%3."/>
      <w:lvlJc w:val="right"/>
      <w:pPr>
        <w:ind w:left="949" w:hanging="180"/>
      </w:pPr>
    </w:lvl>
    <w:lvl w:ilvl="3" w:tplc="240A000F" w:tentative="1">
      <w:start w:val="1"/>
      <w:numFmt w:val="decimal"/>
      <w:lvlText w:val="%4."/>
      <w:lvlJc w:val="left"/>
      <w:pPr>
        <w:ind w:left="1669" w:hanging="360"/>
      </w:pPr>
    </w:lvl>
    <w:lvl w:ilvl="4" w:tplc="240A0019" w:tentative="1">
      <w:start w:val="1"/>
      <w:numFmt w:val="lowerLetter"/>
      <w:lvlText w:val="%5."/>
      <w:lvlJc w:val="left"/>
      <w:pPr>
        <w:ind w:left="2389" w:hanging="360"/>
      </w:pPr>
    </w:lvl>
    <w:lvl w:ilvl="5" w:tplc="240A001B" w:tentative="1">
      <w:start w:val="1"/>
      <w:numFmt w:val="lowerRoman"/>
      <w:lvlText w:val="%6."/>
      <w:lvlJc w:val="right"/>
      <w:pPr>
        <w:ind w:left="3109" w:hanging="180"/>
      </w:pPr>
    </w:lvl>
    <w:lvl w:ilvl="6" w:tplc="240A000F" w:tentative="1">
      <w:start w:val="1"/>
      <w:numFmt w:val="decimal"/>
      <w:lvlText w:val="%7."/>
      <w:lvlJc w:val="left"/>
      <w:pPr>
        <w:ind w:left="3829" w:hanging="360"/>
      </w:pPr>
    </w:lvl>
    <w:lvl w:ilvl="7" w:tplc="240A0019" w:tentative="1">
      <w:start w:val="1"/>
      <w:numFmt w:val="lowerLetter"/>
      <w:lvlText w:val="%8."/>
      <w:lvlJc w:val="left"/>
      <w:pPr>
        <w:ind w:left="4549" w:hanging="360"/>
      </w:pPr>
    </w:lvl>
    <w:lvl w:ilvl="8" w:tplc="240A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4" w15:restartNumberingAfterBreak="0">
    <w:nsid w:val="127665B0"/>
    <w:multiLevelType w:val="hybridMultilevel"/>
    <w:tmpl w:val="D52EDB3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3D5D61"/>
    <w:multiLevelType w:val="hybridMultilevel"/>
    <w:tmpl w:val="3E92C6B8"/>
    <w:lvl w:ilvl="0" w:tplc="0C0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CC7417"/>
    <w:multiLevelType w:val="hybridMultilevel"/>
    <w:tmpl w:val="D63C52BA"/>
    <w:lvl w:ilvl="0" w:tplc="3C24B7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698FFB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0E8DA6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9B82EA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B74E39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9E8732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D4E02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F9A343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8D226E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A81794D"/>
    <w:multiLevelType w:val="hybridMultilevel"/>
    <w:tmpl w:val="ACC0EA0A"/>
    <w:lvl w:ilvl="0" w:tplc="379A5F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85815D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74A512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30E76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39A182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146F0F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F34723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5F2F88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17EDB7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C6465AA"/>
    <w:multiLevelType w:val="hybridMultilevel"/>
    <w:tmpl w:val="CC74F4F0"/>
    <w:lvl w:ilvl="0" w:tplc="0C0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002807"/>
    <w:multiLevelType w:val="hybridMultilevel"/>
    <w:tmpl w:val="9D5ED09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3B62CE"/>
    <w:multiLevelType w:val="hybridMultilevel"/>
    <w:tmpl w:val="11206B64"/>
    <w:lvl w:ilvl="0" w:tplc="6712B04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DF6FAA"/>
    <w:multiLevelType w:val="hybridMultilevel"/>
    <w:tmpl w:val="E50CB3D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B1A064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07004F"/>
    <w:multiLevelType w:val="hybridMultilevel"/>
    <w:tmpl w:val="198432A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BBE4DC6"/>
    <w:multiLevelType w:val="hybridMultilevel"/>
    <w:tmpl w:val="9CEEE1C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B1A064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0E5A30"/>
    <w:multiLevelType w:val="hybridMultilevel"/>
    <w:tmpl w:val="456CAB64"/>
    <w:lvl w:ilvl="0" w:tplc="88FA452E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C1C6E0C"/>
    <w:multiLevelType w:val="hybridMultilevel"/>
    <w:tmpl w:val="0046E37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7F703E"/>
    <w:multiLevelType w:val="hybridMultilevel"/>
    <w:tmpl w:val="7976026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F537F7"/>
    <w:multiLevelType w:val="hybridMultilevel"/>
    <w:tmpl w:val="870AF2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995009"/>
    <w:multiLevelType w:val="hybridMultilevel"/>
    <w:tmpl w:val="531A5F0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5E1F89"/>
    <w:multiLevelType w:val="hybridMultilevel"/>
    <w:tmpl w:val="18864738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BD7734"/>
    <w:multiLevelType w:val="hybridMultilevel"/>
    <w:tmpl w:val="715C5974"/>
    <w:lvl w:ilvl="0" w:tplc="2ADCA7B4">
      <w:start w:val="1"/>
      <w:numFmt w:val="bullet"/>
      <w:pStyle w:val="Vietasnivel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1DE2ED0"/>
    <w:multiLevelType w:val="hybridMultilevel"/>
    <w:tmpl w:val="44F61D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80619A"/>
    <w:multiLevelType w:val="hybridMultilevel"/>
    <w:tmpl w:val="3F74947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B64B51"/>
    <w:multiLevelType w:val="hybridMultilevel"/>
    <w:tmpl w:val="5C662B2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ADB732A"/>
    <w:multiLevelType w:val="hybridMultilevel"/>
    <w:tmpl w:val="C1F2FAA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280A77"/>
    <w:multiLevelType w:val="hybridMultilevel"/>
    <w:tmpl w:val="F0822C94"/>
    <w:lvl w:ilvl="0" w:tplc="7F149B6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F9C4E3B"/>
    <w:multiLevelType w:val="hybridMultilevel"/>
    <w:tmpl w:val="F01852CC"/>
    <w:lvl w:ilvl="0" w:tplc="E8E06A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B46FF7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AA8F47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82EF0F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D38B34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F102F3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6C038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CFC164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4D0A98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0EF1426"/>
    <w:multiLevelType w:val="hybridMultilevel"/>
    <w:tmpl w:val="54F6C180"/>
    <w:lvl w:ilvl="0" w:tplc="0C0A000F">
      <w:start w:val="1"/>
      <w:numFmt w:val="decimal"/>
      <w:lvlText w:val="%1."/>
      <w:lvlJc w:val="left"/>
      <w:pPr>
        <w:ind w:left="927" w:hanging="360"/>
      </w:pPr>
    </w:lvl>
    <w:lvl w:ilvl="1" w:tplc="0C0A0019">
      <w:start w:val="1"/>
      <w:numFmt w:val="lowerLetter"/>
      <w:lvlText w:val="%2."/>
      <w:lvlJc w:val="left"/>
      <w:pPr>
        <w:ind w:left="1723" w:hanging="360"/>
      </w:pPr>
    </w:lvl>
    <w:lvl w:ilvl="2" w:tplc="0C0A001B">
      <w:start w:val="1"/>
      <w:numFmt w:val="lowerRoman"/>
      <w:lvlText w:val="%3."/>
      <w:lvlJc w:val="right"/>
      <w:pPr>
        <w:ind w:left="2443" w:hanging="180"/>
      </w:pPr>
    </w:lvl>
    <w:lvl w:ilvl="3" w:tplc="0C0A000F">
      <w:start w:val="1"/>
      <w:numFmt w:val="decimal"/>
      <w:lvlText w:val="%4."/>
      <w:lvlJc w:val="left"/>
      <w:pPr>
        <w:ind w:left="3163" w:hanging="360"/>
      </w:pPr>
    </w:lvl>
    <w:lvl w:ilvl="4" w:tplc="0C0A0019" w:tentative="1">
      <w:start w:val="1"/>
      <w:numFmt w:val="lowerLetter"/>
      <w:lvlText w:val="%5."/>
      <w:lvlJc w:val="left"/>
      <w:pPr>
        <w:ind w:left="3883" w:hanging="360"/>
      </w:pPr>
    </w:lvl>
    <w:lvl w:ilvl="5" w:tplc="0C0A001B" w:tentative="1">
      <w:start w:val="1"/>
      <w:numFmt w:val="lowerRoman"/>
      <w:lvlText w:val="%6."/>
      <w:lvlJc w:val="right"/>
      <w:pPr>
        <w:ind w:left="4603" w:hanging="180"/>
      </w:pPr>
    </w:lvl>
    <w:lvl w:ilvl="6" w:tplc="0C0A000F" w:tentative="1">
      <w:start w:val="1"/>
      <w:numFmt w:val="decimal"/>
      <w:lvlText w:val="%7."/>
      <w:lvlJc w:val="left"/>
      <w:pPr>
        <w:ind w:left="5323" w:hanging="360"/>
      </w:pPr>
    </w:lvl>
    <w:lvl w:ilvl="7" w:tplc="0C0A0019" w:tentative="1">
      <w:start w:val="1"/>
      <w:numFmt w:val="lowerLetter"/>
      <w:lvlText w:val="%8."/>
      <w:lvlJc w:val="left"/>
      <w:pPr>
        <w:ind w:left="6043" w:hanging="360"/>
      </w:pPr>
    </w:lvl>
    <w:lvl w:ilvl="8" w:tplc="0C0A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8" w15:restartNumberingAfterBreak="0">
    <w:nsid w:val="51E44BA7"/>
    <w:multiLevelType w:val="hybridMultilevel"/>
    <w:tmpl w:val="3CF042D0"/>
    <w:lvl w:ilvl="0" w:tplc="8F9E217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EE1FA3"/>
    <w:multiLevelType w:val="hybridMultilevel"/>
    <w:tmpl w:val="EEB2BBBE"/>
    <w:lvl w:ilvl="0" w:tplc="0C0A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8D52D21"/>
    <w:multiLevelType w:val="hybridMultilevel"/>
    <w:tmpl w:val="09BAA3B4"/>
    <w:lvl w:ilvl="0" w:tplc="240A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31" w15:restartNumberingAfterBreak="0">
    <w:nsid w:val="6132067F"/>
    <w:multiLevelType w:val="hybridMultilevel"/>
    <w:tmpl w:val="8C7ACF9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F41127"/>
    <w:multiLevelType w:val="hybridMultilevel"/>
    <w:tmpl w:val="6394C17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1F65AB1"/>
    <w:multiLevelType w:val="hybridMultilevel"/>
    <w:tmpl w:val="06E86206"/>
    <w:lvl w:ilvl="0" w:tplc="0C0A000F">
      <w:start w:val="1"/>
      <w:numFmt w:val="decimal"/>
      <w:lvlText w:val="%1."/>
      <w:lvlJc w:val="left"/>
      <w:pPr>
        <w:ind w:left="927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5A3EF9"/>
    <w:multiLevelType w:val="hybridMultilevel"/>
    <w:tmpl w:val="51720E1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870064"/>
    <w:multiLevelType w:val="hybridMultilevel"/>
    <w:tmpl w:val="7CCC45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0946B1"/>
    <w:multiLevelType w:val="hybridMultilevel"/>
    <w:tmpl w:val="8FB216F8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8240303"/>
    <w:multiLevelType w:val="hybridMultilevel"/>
    <w:tmpl w:val="C556FFEC"/>
    <w:lvl w:ilvl="0" w:tplc="24B6B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 w15:restartNumberingAfterBreak="0">
    <w:nsid w:val="68E723B5"/>
    <w:multiLevelType w:val="hybridMultilevel"/>
    <w:tmpl w:val="18C8F184"/>
    <w:lvl w:ilvl="0" w:tplc="1AA45D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CD84C4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C66828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13429C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D2C666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25ED32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39CBB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B0E95F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E142AD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AA63153"/>
    <w:multiLevelType w:val="hybridMultilevel"/>
    <w:tmpl w:val="27C4F1B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D3E2F27"/>
    <w:multiLevelType w:val="hybridMultilevel"/>
    <w:tmpl w:val="6CE63D54"/>
    <w:lvl w:ilvl="0" w:tplc="0C0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E800706"/>
    <w:multiLevelType w:val="hybridMultilevel"/>
    <w:tmpl w:val="395A9C3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3247DD2"/>
    <w:multiLevelType w:val="hybridMultilevel"/>
    <w:tmpl w:val="3AE6FCB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4BA435B"/>
    <w:multiLevelType w:val="hybridMultilevel"/>
    <w:tmpl w:val="73446444"/>
    <w:lvl w:ilvl="0" w:tplc="FA96ED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BA80F6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F642C9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7E6E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B3664F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93EA18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A1434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7B6F97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8C693C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92004D1"/>
    <w:multiLevelType w:val="hybridMultilevel"/>
    <w:tmpl w:val="CEAE612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95C19C0"/>
    <w:multiLevelType w:val="hybridMultilevel"/>
    <w:tmpl w:val="10726106"/>
    <w:lvl w:ilvl="0" w:tplc="933861A8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 w:tplc="D7267F04" w:tentative="1">
      <w:start w:val="1"/>
      <w:numFmt w:val="decimal"/>
      <w:lvlText w:val="%2."/>
      <w:lvlJc w:val="left"/>
      <w:pPr>
        <w:tabs>
          <w:tab w:val="num" w:pos="1560"/>
        </w:tabs>
        <w:ind w:left="1560" w:hanging="360"/>
      </w:pPr>
    </w:lvl>
    <w:lvl w:ilvl="2" w:tplc="5B08AFBE" w:tentative="1">
      <w:start w:val="1"/>
      <w:numFmt w:val="decimal"/>
      <w:lvlText w:val="%3."/>
      <w:lvlJc w:val="left"/>
      <w:pPr>
        <w:tabs>
          <w:tab w:val="num" w:pos="2280"/>
        </w:tabs>
        <w:ind w:left="2280" w:hanging="360"/>
      </w:pPr>
    </w:lvl>
    <w:lvl w:ilvl="3" w:tplc="98522EAA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7BB2C6AE" w:tentative="1">
      <w:start w:val="1"/>
      <w:numFmt w:val="decimal"/>
      <w:lvlText w:val="%5."/>
      <w:lvlJc w:val="left"/>
      <w:pPr>
        <w:tabs>
          <w:tab w:val="num" w:pos="3720"/>
        </w:tabs>
        <w:ind w:left="3720" w:hanging="360"/>
      </w:pPr>
    </w:lvl>
    <w:lvl w:ilvl="5" w:tplc="9866FB3C" w:tentative="1">
      <w:start w:val="1"/>
      <w:numFmt w:val="decimal"/>
      <w:lvlText w:val="%6."/>
      <w:lvlJc w:val="left"/>
      <w:pPr>
        <w:tabs>
          <w:tab w:val="num" w:pos="4440"/>
        </w:tabs>
        <w:ind w:left="4440" w:hanging="360"/>
      </w:pPr>
    </w:lvl>
    <w:lvl w:ilvl="6" w:tplc="F3B295BA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8A14B400" w:tentative="1">
      <w:start w:val="1"/>
      <w:numFmt w:val="decimal"/>
      <w:lvlText w:val="%8."/>
      <w:lvlJc w:val="left"/>
      <w:pPr>
        <w:tabs>
          <w:tab w:val="num" w:pos="5880"/>
        </w:tabs>
        <w:ind w:left="5880" w:hanging="360"/>
      </w:pPr>
    </w:lvl>
    <w:lvl w:ilvl="8" w:tplc="FE0EFDBC" w:tentative="1">
      <w:start w:val="1"/>
      <w:numFmt w:val="decimal"/>
      <w:lvlText w:val="%9."/>
      <w:lvlJc w:val="left"/>
      <w:pPr>
        <w:tabs>
          <w:tab w:val="num" w:pos="6600"/>
        </w:tabs>
        <w:ind w:left="6600" w:hanging="360"/>
      </w:pPr>
    </w:lvl>
  </w:abstractNum>
  <w:abstractNum w:abstractNumId="46" w15:restartNumberingAfterBreak="0">
    <w:nsid w:val="7C506A21"/>
    <w:multiLevelType w:val="hybridMultilevel"/>
    <w:tmpl w:val="3816F39E"/>
    <w:lvl w:ilvl="0" w:tplc="0C0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DC8345E"/>
    <w:multiLevelType w:val="hybridMultilevel"/>
    <w:tmpl w:val="951CFCC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5"/>
  </w:num>
  <w:num w:numId="2">
    <w:abstractNumId w:val="6"/>
  </w:num>
  <w:num w:numId="3">
    <w:abstractNumId w:val="26"/>
  </w:num>
  <w:num w:numId="4">
    <w:abstractNumId w:val="7"/>
  </w:num>
  <w:num w:numId="5">
    <w:abstractNumId w:val="43"/>
  </w:num>
  <w:num w:numId="6">
    <w:abstractNumId w:val="38"/>
  </w:num>
  <w:num w:numId="7">
    <w:abstractNumId w:val="28"/>
  </w:num>
  <w:num w:numId="8">
    <w:abstractNumId w:val="0"/>
  </w:num>
  <w:num w:numId="9">
    <w:abstractNumId w:val="10"/>
  </w:num>
  <w:num w:numId="10">
    <w:abstractNumId w:val="20"/>
  </w:num>
  <w:num w:numId="11">
    <w:abstractNumId w:val="42"/>
  </w:num>
  <w:num w:numId="12">
    <w:abstractNumId w:val="39"/>
  </w:num>
  <w:num w:numId="13">
    <w:abstractNumId w:val="4"/>
  </w:num>
  <w:num w:numId="14">
    <w:abstractNumId w:val="11"/>
  </w:num>
  <w:num w:numId="15">
    <w:abstractNumId w:val="15"/>
  </w:num>
  <w:num w:numId="16">
    <w:abstractNumId w:val="12"/>
  </w:num>
  <w:num w:numId="17">
    <w:abstractNumId w:val="2"/>
  </w:num>
  <w:num w:numId="18">
    <w:abstractNumId w:val="29"/>
  </w:num>
  <w:num w:numId="19">
    <w:abstractNumId w:val="32"/>
  </w:num>
  <w:num w:numId="20">
    <w:abstractNumId w:val="18"/>
  </w:num>
  <w:num w:numId="21">
    <w:abstractNumId w:val="16"/>
  </w:num>
  <w:num w:numId="22">
    <w:abstractNumId w:val="31"/>
  </w:num>
  <w:num w:numId="23">
    <w:abstractNumId w:val="1"/>
  </w:num>
  <w:num w:numId="24">
    <w:abstractNumId w:val="9"/>
  </w:num>
  <w:num w:numId="25">
    <w:abstractNumId w:val="44"/>
  </w:num>
  <w:num w:numId="26">
    <w:abstractNumId w:val="46"/>
  </w:num>
  <w:num w:numId="27">
    <w:abstractNumId w:val="40"/>
  </w:num>
  <w:num w:numId="28">
    <w:abstractNumId w:val="8"/>
  </w:num>
  <w:num w:numId="29">
    <w:abstractNumId w:val="13"/>
  </w:num>
  <w:num w:numId="30">
    <w:abstractNumId w:val="5"/>
  </w:num>
  <w:num w:numId="31">
    <w:abstractNumId w:val="19"/>
  </w:num>
  <w:num w:numId="32">
    <w:abstractNumId w:val="41"/>
  </w:num>
  <w:num w:numId="33">
    <w:abstractNumId w:val="35"/>
  </w:num>
  <w:num w:numId="34">
    <w:abstractNumId w:val="23"/>
  </w:num>
  <w:num w:numId="35">
    <w:abstractNumId w:val="21"/>
  </w:num>
  <w:num w:numId="36">
    <w:abstractNumId w:val="27"/>
  </w:num>
  <w:num w:numId="37">
    <w:abstractNumId w:val="37"/>
  </w:num>
  <w:num w:numId="38">
    <w:abstractNumId w:val="17"/>
  </w:num>
  <w:num w:numId="39">
    <w:abstractNumId w:val="33"/>
  </w:num>
  <w:num w:numId="40">
    <w:abstractNumId w:val="25"/>
  </w:num>
  <w:num w:numId="41">
    <w:abstractNumId w:val="34"/>
  </w:num>
  <w:num w:numId="42">
    <w:abstractNumId w:val="22"/>
  </w:num>
  <w:num w:numId="43">
    <w:abstractNumId w:val="24"/>
  </w:num>
  <w:num w:numId="44">
    <w:abstractNumId w:val="30"/>
  </w:num>
  <w:num w:numId="45">
    <w:abstractNumId w:val="14"/>
  </w:num>
  <w:num w:numId="46">
    <w:abstractNumId w:val="47"/>
  </w:num>
  <w:num w:numId="47">
    <w:abstractNumId w:val="36"/>
  </w:num>
  <w:num w:numId="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4176"/>
    <w:rsid w:val="000004D3"/>
    <w:rsid w:val="00002102"/>
    <w:rsid w:val="00015BA5"/>
    <w:rsid w:val="000235DA"/>
    <w:rsid w:val="00025627"/>
    <w:rsid w:val="00025C4D"/>
    <w:rsid w:val="00036488"/>
    <w:rsid w:val="00037AD0"/>
    <w:rsid w:val="00040806"/>
    <w:rsid w:val="00042E84"/>
    <w:rsid w:val="00044888"/>
    <w:rsid w:val="000449A4"/>
    <w:rsid w:val="00050885"/>
    <w:rsid w:val="00054E43"/>
    <w:rsid w:val="0005736A"/>
    <w:rsid w:val="00061212"/>
    <w:rsid w:val="0007045A"/>
    <w:rsid w:val="00073151"/>
    <w:rsid w:val="00074E7D"/>
    <w:rsid w:val="000753A0"/>
    <w:rsid w:val="000829D3"/>
    <w:rsid w:val="00091350"/>
    <w:rsid w:val="0009217D"/>
    <w:rsid w:val="0009301F"/>
    <w:rsid w:val="000973A6"/>
    <w:rsid w:val="000A547B"/>
    <w:rsid w:val="000A7A2B"/>
    <w:rsid w:val="000B52E4"/>
    <w:rsid w:val="000B6B55"/>
    <w:rsid w:val="000B7251"/>
    <w:rsid w:val="000C095A"/>
    <w:rsid w:val="000C0D95"/>
    <w:rsid w:val="000C1CAA"/>
    <w:rsid w:val="000C4EDA"/>
    <w:rsid w:val="000C6481"/>
    <w:rsid w:val="000D03C9"/>
    <w:rsid w:val="000D27B9"/>
    <w:rsid w:val="000D2CFC"/>
    <w:rsid w:val="000D6D85"/>
    <w:rsid w:val="000D7EEF"/>
    <w:rsid w:val="000E0D88"/>
    <w:rsid w:val="000E0F1B"/>
    <w:rsid w:val="000E1D34"/>
    <w:rsid w:val="000E5AEE"/>
    <w:rsid w:val="000E779A"/>
    <w:rsid w:val="000F23A1"/>
    <w:rsid w:val="000F586A"/>
    <w:rsid w:val="000F76E6"/>
    <w:rsid w:val="001020D9"/>
    <w:rsid w:val="001024A1"/>
    <w:rsid w:val="001051FA"/>
    <w:rsid w:val="00105D32"/>
    <w:rsid w:val="0010601E"/>
    <w:rsid w:val="0010797F"/>
    <w:rsid w:val="00114591"/>
    <w:rsid w:val="00117349"/>
    <w:rsid w:val="00117C72"/>
    <w:rsid w:val="0012126B"/>
    <w:rsid w:val="0012185E"/>
    <w:rsid w:val="00132930"/>
    <w:rsid w:val="00137835"/>
    <w:rsid w:val="00140B4E"/>
    <w:rsid w:val="00141C7D"/>
    <w:rsid w:val="00161A38"/>
    <w:rsid w:val="0016304D"/>
    <w:rsid w:val="0016636F"/>
    <w:rsid w:val="001701F9"/>
    <w:rsid w:val="00171605"/>
    <w:rsid w:val="001739A1"/>
    <w:rsid w:val="001752FB"/>
    <w:rsid w:val="00187DB3"/>
    <w:rsid w:val="001923DD"/>
    <w:rsid w:val="00194264"/>
    <w:rsid w:val="001A4AC9"/>
    <w:rsid w:val="001B04B0"/>
    <w:rsid w:val="001B2BCA"/>
    <w:rsid w:val="001B318E"/>
    <w:rsid w:val="001B31E9"/>
    <w:rsid w:val="001B351A"/>
    <w:rsid w:val="001B546A"/>
    <w:rsid w:val="001C1BA7"/>
    <w:rsid w:val="001C3615"/>
    <w:rsid w:val="001C4F53"/>
    <w:rsid w:val="001C6C4E"/>
    <w:rsid w:val="001C7BFF"/>
    <w:rsid w:val="001D0988"/>
    <w:rsid w:val="001D10CA"/>
    <w:rsid w:val="001D6597"/>
    <w:rsid w:val="001E08FC"/>
    <w:rsid w:val="001E44C7"/>
    <w:rsid w:val="001E7221"/>
    <w:rsid w:val="001F23F0"/>
    <w:rsid w:val="001F2A3B"/>
    <w:rsid w:val="00203400"/>
    <w:rsid w:val="00205EB2"/>
    <w:rsid w:val="00212A34"/>
    <w:rsid w:val="00215A4C"/>
    <w:rsid w:val="00216F25"/>
    <w:rsid w:val="00221AC9"/>
    <w:rsid w:val="0022305B"/>
    <w:rsid w:val="00224B04"/>
    <w:rsid w:val="00224DC5"/>
    <w:rsid w:val="00227BE6"/>
    <w:rsid w:val="00230552"/>
    <w:rsid w:val="002354A9"/>
    <w:rsid w:val="00240558"/>
    <w:rsid w:val="00241A7A"/>
    <w:rsid w:val="002424FC"/>
    <w:rsid w:val="00242D5D"/>
    <w:rsid w:val="0024347B"/>
    <w:rsid w:val="00244AF7"/>
    <w:rsid w:val="0024605C"/>
    <w:rsid w:val="002476A9"/>
    <w:rsid w:val="00255F26"/>
    <w:rsid w:val="0026373B"/>
    <w:rsid w:val="0026464E"/>
    <w:rsid w:val="00265214"/>
    <w:rsid w:val="0027013C"/>
    <w:rsid w:val="00272BC3"/>
    <w:rsid w:val="00275115"/>
    <w:rsid w:val="0027522C"/>
    <w:rsid w:val="00280F67"/>
    <w:rsid w:val="00281215"/>
    <w:rsid w:val="00282F84"/>
    <w:rsid w:val="00291DD8"/>
    <w:rsid w:val="00292D9B"/>
    <w:rsid w:val="002932F3"/>
    <w:rsid w:val="002A35C5"/>
    <w:rsid w:val="002A3D94"/>
    <w:rsid w:val="002B2F3E"/>
    <w:rsid w:val="002B3604"/>
    <w:rsid w:val="002B5E1F"/>
    <w:rsid w:val="002C0C4F"/>
    <w:rsid w:val="002C40F8"/>
    <w:rsid w:val="002C71E7"/>
    <w:rsid w:val="002D0719"/>
    <w:rsid w:val="002D3925"/>
    <w:rsid w:val="002D5B54"/>
    <w:rsid w:val="002D7011"/>
    <w:rsid w:val="002F013A"/>
    <w:rsid w:val="002F1378"/>
    <w:rsid w:val="002F3D3D"/>
    <w:rsid w:val="002F7B44"/>
    <w:rsid w:val="003011DF"/>
    <w:rsid w:val="00307020"/>
    <w:rsid w:val="00307987"/>
    <w:rsid w:val="00311CE5"/>
    <w:rsid w:val="00312F09"/>
    <w:rsid w:val="0034025C"/>
    <w:rsid w:val="00343BAB"/>
    <w:rsid w:val="00344E21"/>
    <w:rsid w:val="0034568D"/>
    <w:rsid w:val="00345A93"/>
    <w:rsid w:val="0035187B"/>
    <w:rsid w:val="0035228E"/>
    <w:rsid w:val="00352DBC"/>
    <w:rsid w:val="00357C37"/>
    <w:rsid w:val="00360B57"/>
    <w:rsid w:val="00361C2F"/>
    <w:rsid w:val="00367A49"/>
    <w:rsid w:val="003728DB"/>
    <w:rsid w:val="00372F20"/>
    <w:rsid w:val="00373515"/>
    <w:rsid w:val="003759CF"/>
    <w:rsid w:val="00375CAC"/>
    <w:rsid w:val="0038152D"/>
    <w:rsid w:val="00383BC0"/>
    <w:rsid w:val="00384EC1"/>
    <w:rsid w:val="00386B14"/>
    <w:rsid w:val="0039105E"/>
    <w:rsid w:val="0039413F"/>
    <w:rsid w:val="00397100"/>
    <w:rsid w:val="003A0AD2"/>
    <w:rsid w:val="003A2D4E"/>
    <w:rsid w:val="003B29E8"/>
    <w:rsid w:val="003B7E64"/>
    <w:rsid w:val="003C0153"/>
    <w:rsid w:val="003C0B48"/>
    <w:rsid w:val="003C1166"/>
    <w:rsid w:val="003D250E"/>
    <w:rsid w:val="003D4D02"/>
    <w:rsid w:val="003E0008"/>
    <w:rsid w:val="003E4DCF"/>
    <w:rsid w:val="003E4FED"/>
    <w:rsid w:val="003E6263"/>
    <w:rsid w:val="003E744E"/>
    <w:rsid w:val="003F14DE"/>
    <w:rsid w:val="003F1594"/>
    <w:rsid w:val="003F234C"/>
    <w:rsid w:val="003F2865"/>
    <w:rsid w:val="003F3B20"/>
    <w:rsid w:val="003F4540"/>
    <w:rsid w:val="003F4881"/>
    <w:rsid w:val="003F6861"/>
    <w:rsid w:val="003F6AE2"/>
    <w:rsid w:val="00401394"/>
    <w:rsid w:val="0040294F"/>
    <w:rsid w:val="004101C2"/>
    <w:rsid w:val="00410716"/>
    <w:rsid w:val="00410DCD"/>
    <w:rsid w:val="00413A41"/>
    <w:rsid w:val="00416E08"/>
    <w:rsid w:val="0042087E"/>
    <w:rsid w:val="00431267"/>
    <w:rsid w:val="00435A52"/>
    <w:rsid w:val="0043775D"/>
    <w:rsid w:val="00441F26"/>
    <w:rsid w:val="00447318"/>
    <w:rsid w:val="004531B2"/>
    <w:rsid w:val="00453E72"/>
    <w:rsid w:val="0046402A"/>
    <w:rsid w:val="00473346"/>
    <w:rsid w:val="00473C2D"/>
    <w:rsid w:val="0047480C"/>
    <w:rsid w:val="00480AEE"/>
    <w:rsid w:val="00481170"/>
    <w:rsid w:val="00481283"/>
    <w:rsid w:val="00485F24"/>
    <w:rsid w:val="00486FBB"/>
    <w:rsid w:val="0048755F"/>
    <w:rsid w:val="00490DB7"/>
    <w:rsid w:val="00494629"/>
    <w:rsid w:val="00495812"/>
    <w:rsid w:val="00497CC0"/>
    <w:rsid w:val="004A1979"/>
    <w:rsid w:val="004A5D1D"/>
    <w:rsid w:val="004B21C7"/>
    <w:rsid w:val="004C11B4"/>
    <w:rsid w:val="004C34B8"/>
    <w:rsid w:val="004E0FD3"/>
    <w:rsid w:val="004E36C4"/>
    <w:rsid w:val="004F0CC3"/>
    <w:rsid w:val="004F3262"/>
    <w:rsid w:val="004F342E"/>
    <w:rsid w:val="005015D8"/>
    <w:rsid w:val="005052C4"/>
    <w:rsid w:val="0050582F"/>
    <w:rsid w:val="00514345"/>
    <w:rsid w:val="00517E99"/>
    <w:rsid w:val="00525E1C"/>
    <w:rsid w:val="005312F7"/>
    <w:rsid w:val="005431B7"/>
    <w:rsid w:val="00544384"/>
    <w:rsid w:val="00545589"/>
    <w:rsid w:val="005460E9"/>
    <w:rsid w:val="005471C4"/>
    <w:rsid w:val="00554522"/>
    <w:rsid w:val="00564086"/>
    <w:rsid w:val="0056451F"/>
    <w:rsid w:val="00577D3F"/>
    <w:rsid w:val="00581565"/>
    <w:rsid w:val="005B13E9"/>
    <w:rsid w:val="005B409E"/>
    <w:rsid w:val="005B67C9"/>
    <w:rsid w:val="005D5F26"/>
    <w:rsid w:val="005E3D71"/>
    <w:rsid w:val="005E4920"/>
    <w:rsid w:val="005E5561"/>
    <w:rsid w:val="005F3C0E"/>
    <w:rsid w:val="005F5F80"/>
    <w:rsid w:val="00600C32"/>
    <w:rsid w:val="0061111A"/>
    <w:rsid w:val="00621CD7"/>
    <w:rsid w:val="00623019"/>
    <w:rsid w:val="00625646"/>
    <w:rsid w:val="00625707"/>
    <w:rsid w:val="006265C8"/>
    <w:rsid w:val="00627530"/>
    <w:rsid w:val="00630B93"/>
    <w:rsid w:val="00640F15"/>
    <w:rsid w:val="00641F2F"/>
    <w:rsid w:val="00646D4D"/>
    <w:rsid w:val="006577D7"/>
    <w:rsid w:val="006603C2"/>
    <w:rsid w:val="00660912"/>
    <w:rsid w:val="0066199D"/>
    <w:rsid w:val="006644D3"/>
    <w:rsid w:val="006655B1"/>
    <w:rsid w:val="0067482C"/>
    <w:rsid w:val="00691B3E"/>
    <w:rsid w:val="00692E3C"/>
    <w:rsid w:val="00694ACF"/>
    <w:rsid w:val="00697FBF"/>
    <w:rsid w:val="006A1287"/>
    <w:rsid w:val="006A3AFA"/>
    <w:rsid w:val="006A43D5"/>
    <w:rsid w:val="006A4903"/>
    <w:rsid w:val="006A545C"/>
    <w:rsid w:val="006A65AD"/>
    <w:rsid w:val="006B2DD4"/>
    <w:rsid w:val="006B4986"/>
    <w:rsid w:val="006B4C32"/>
    <w:rsid w:val="006B4D75"/>
    <w:rsid w:val="006B58B5"/>
    <w:rsid w:val="006B717E"/>
    <w:rsid w:val="006C39B7"/>
    <w:rsid w:val="006C4DFF"/>
    <w:rsid w:val="006C556A"/>
    <w:rsid w:val="006C568B"/>
    <w:rsid w:val="006D4176"/>
    <w:rsid w:val="006E0500"/>
    <w:rsid w:val="006E288E"/>
    <w:rsid w:val="006E3475"/>
    <w:rsid w:val="006E3987"/>
    <w:rsid w:val="006E4066"/>
    <w:rsid w:val="006E59AD"/>
    <w:rsid w:val="006E639A"/>
    <w:rsid w:val="006E7925"/>
    <w:rsid w:val="006F4850"/>
    <w:rsid w:val="006F7465"/>
    <w:rsid w:val="00702E19"/>
    <w:rsid w:val="00706BBA"/>
    <w:rsid w:val="007074DF"/>
    <w:rsid w:val="00712CE8"/>
    <w:rsid w:val="00712DAA"/>
    <w:rsid w:val="00717141"/>
    <w:rsid w:val="00721A84"/>
    <w:rsid w:val="00722E62"/>
    <w:rsid w:val="00723E8A"/>
    <w:rsid w:val="0072437D"/>
    <w:rsid w:val="00724D6F"/>
    <w:rsid w:val="007253E4"/>
    <w:rsid w:val="00730A45"/>
    <w:rsid w:val="00735A80"/>
    <w:rsid w:val="007365E3"/>
    <w:rsid w:val="00737AD7"/>
    <w:rsid w:val="00737B24"/>
    <w:rsid w:val="00741F2E"/>
    <w:rsid w:val="00744A15"/>
    <w:rsid w:val="00744CA5"/>
    <w:rsid w:val="00752E0A"/>
    <w:rsid w:val="00755477"/>
    <w:rsid w:val="007654BE"/>
    <w:rsid w:val="0077064F"/>
    <w:rsid w:val="00771E34"/>
    <w:rsid w:val="007732C7"/>
    <w:rsid w:val="00775682"/>
    <w:rsid w:val="007759A0"/>
    <w:rsid w:val="00777EB8"/>
    <w:rsid w:val="00781AF0"/>
    <w:rsid w:val="007820FD"/>
    <w:rsid w:val="0079065D"/>
    <w:rsid w:val="00790877"/>
    <w:rsid w:val="007A2EFE"/>
    <w:rsid w:val="007A6FAF"/>
    <w:rsid w:val="007A7AD0"/>
    <w:rsid w:val="007B3CEE"/>
    <w:rsid w:val="007B6687"/>
    <w:rsid w:val="007B728C"/>
    <w:rsid w:val="007C13E3"/>
    <w:rsid w:val="007C1A68"/>
    <w:rsid w:val="007C5031"/>
    <w:rsid w:val="007C7EFB"/>
    <w:rsid w:val="007D0B85"/>
    <w:rsid w:val="007D70DE"/>
    <w:rsid w:val="007E0008"/>
    <w:rsid w:val="007E1903"/>
    <w:rsid w:val="007E241D"/>
    <w:rsid w:val="007E294C"/>
    <w:rsid w:val="007E3F1B"/>
    <w:rsid w:val="007E40B5"/>
    <w:rsid w:val="007E4B0D"/>
    <w:rsid w:val="007E6D3F"/>
    <w:rsid w:val="007F20E5"/>
    <w:rsid w:val="007F5085"/>
    <w:rsid w:val="007F6F21"/>
    <w:rsid w:val="007F73C7"/>
    <w:rsid w:val="00806E0A"/>
    <w:rsid w:val="0081184B"/>
    <w:rsid w:val="00820561"/>
    <w:rsid w:val="00824EC9"/>
    <w:rsid w:val="008250E0"/>
    <w:rsid w:val="00825E54"/>
    <w:rsid w:val="00826A0E"/>
    <w:rsid w:val="00827429"/>
    <w:rsid w:val="00832787"/>
    <w:rsid w:val="00834313"/>
    <w:rsid w:val="00836217"/>
    <w:rsid w:val="00840FEE"/>
    <w:rsid w:val="00844929"/>
    <w:rsid w:val="00845EFB"/>
    <w:rsid w:val="00847CEC"/>
    <w:rsid w:val="00854F60"/>
    <w:rsid w:val="00856782"/>
    <w:rsid w:val="0086079E"/>
    <w:rsid w:val="008612DD"/>
    <w:rsid w:val="008673A2"/>
    <w:rsid w:val="00867F08"/>
    <w:rsid w:val="00871E4B"/>
    <w:rsid w:val="0087480D"/>
    <w:rsid w:val="00877B88"/>
    <w:rsid w:val="00881F57"/>
    <w:rsid w:val="00890CA5"/>
    <w:rsid w:val="008947F2"/>
    <w:rsid w:val="00895339"/>
    <w:rsid w:val="008974A3"/>
    <w:rsid w:val="00897B70"/>
    <w:rsid w:val="008A2D1D"/>
    <w:rsid w:val="008B69B8"/>
    <w:rsid w:val="008C5796"/>
    <w:rsid w:val="008C78A1"/>
    <w:rsid w:val="008D35E2"/>
    <w:rsid w:val="008D6D22"/>
    <w:rsid w:val="008D78E2"/>
    <w:rsid w:val="008E38B9"/>
    <w:rsid w:val="008E4308"/>
    <w:rsid w:val="008E5786"/>
    <w:rsid w:val="008F116A"/>
    <w:rsid w:val="008F1820"/>
    <w:rsid w:val="008F63C7"/>
    <w:rsid w:val="00913D50"/>
    <w:rsid w:val="0091612A"/>
    <w:rsid w:val="00916895"/>
    <w:rsid w:val="00916B5C"/>
    <w:rsid w:val="00920020"/>
    <w:rsid w:val="00920C31"/>
    <w:rsid w:val="00930024"/>
    <w:rsid w:val="00930741"/>
    <w:rsid w:val="00933ADB"/>
    <w:rsid w:val="00936A49"/>
    <w:rsid w:val="00940844"/>
    <w:rsid w:val="00940C18"/>
    <w:rsid w:val="00951857"/>
    <w:rsid w:val="00951C97"/>
    <w:rsid w:val="00951DBA"/>
    <w:rsid w:val="0095308F"/>
    <w:rsid w:val="00955022"/>
    <w:rsid w:val="00962633"/>
    <w:rsid w:val="00962DF4"/>
    <w:rsid w:val="00963027"/>
    <w:rsid w:val="00963B72"/>
    <w:rsid w:val="009671FC"/>
    <w:rsid w:val="00985853"/>
    <w:rsid w:val="00990A26"/>
    <w:rsid w:val="009927CF"/>
    <w:rsid w:val="00997FAD"/>
    <w:rsid w:val="009A15D8"/>
    <w:rsid w:val="009A1923"/>
    <w:rsid w:val="009A199F"/>
    <w:rsid w:val="009A6434"/>
    <w:rsid w:val="009B48C6"/>
    <w:rsid w:val="009B55CC"/>
    <w:rsid w:val="009C79B2"/>
    <w:rsid w:val="009E1213"/>
    <w:rsid w:val="009E217B"/>
    <w:rsid w:val="009E2AE9"/>
    <w:rsid w:val="009E2B08"/>
    <w:rsid w:val="009E459D"/>
    <w:rsid w:val="009E66BB"/>
    <w:rsid w:val="009F01CA"/>
    <w:rsid w:val="009F0A07"/>
    <w:rsid w:val="009F122F"/>
    <w:rsid w:val="009F41E0"/>
    <w:rsid w:val="009F66DD"/>
    <w:rsid w:val="00A02FEA"/>
    <w:rsid w:val="00A12B68"/>
    <w:rsid w:val="00A14B26"/>
    <w:rsid w:val="00A20FD9"/>
    <w:rsid w:val="00A360F3"/>
    <w:rsid w:val="00A4150E"/>
    <w:rsid w:val="00A42900"/>
    <w:rsid w:val="00A45C1B"/>
    <w:rsid w:val="00A47076"/>
    <w:rsid w:val="00A51BBC"/>
    <w:rsid w:val="00A5409C"/>
    <w:rsid w:val="00A62506"/>
    <w:rsid w:val="00A631F5"/>
    <w:rsid w:val="00A70D79"/>
    <w:rsid w:val="00A7334A"/>
    <w:rsid w:val="00A754D3"/>
    <w:rsid w:val="00A83765"/>
    <w:rsid w:val="00A83DCC"/>
    <w:rsid w:val="00A84FCC"/>
    <w:rsid w:val="00A87806"/>
    <w:rsid w:val="00AA20BA"/>
    <w:rsid w:val="00AB4728"/>
    <w:rsid w:val="00AB4D66"/>
    <w:rsid w:val="00AB7DD6"/>
    <w:rsid w:val="00AC5697"/>
    <w:rsid w:val="00AD50D5"/>
    <w:rsid w:val="00AD6448"/>
    <w:rsid w:val="00AD67F9"/>
    <w:rsid w:val="00AE0479"/>
    <w:rsid w:val="00AE0F6E"/>
    <w:rsid w:val="00AE2096"/>
    <w:rsid w:val="00AE28B4"/>
    <w:rsid w:val="00AE4DE7"/>
    <w:rsid w:val="00AE76C2"/>
    <w:rsid w:val="00AF6869"/>
    <w:rsid w:val="00AF6A7C"/>
    <w:rsid w:val="00AF6BEA"/>
    <w:rsid w:val="00B02F4A"/>
    <w:rsid w:val="00B064E1"/>
    <w:rsid w:val="00B15423"/>
    <w:rsid w:val="00B17FE0"/>
    <w:rsid w:val="00B22146"/>
    <w:rsid w:val="00B24973"/>
    <w:rsid w:val="00B27E6F"/>
    <w:rsid w:val="00B36095"/>
    <w:rsid w:val="00B37D42"/>
    <w:rsid w:val="00B4156D"/>
    <w:rsid w:val="00B42F1E"/>
    <w:rsid w:val="00B46A22"/>
    <w:rsid w:val="00B50579"/>
    <w:rsid w:val="00B56A33"/>
    <w:rsid w:val="00B73ADA"/>
    <w:rsid w:val="00B7453F"/>
    <w:rsid w:val="00B75155"/>
    <w:rsid w:val="00B82FD9"/>
    <w:rsid w:val="00B91D86"/>
    <w:rsid w:val="00B94655"/>
    <w:rsid w:val="00B94924"/>
    <w:rsid w:val="00B95C35"/>
    <w:rsid w:val="00B9647A"/>
    <w:rsid w:val="00B9661F"/>
    <w:rsid w:val="00B97CD0"/>
    <w:rsid w:val="00BA581B"/>
    <w:rsid w:val="00BB67F3"/>
    <w:rsid w:val="00BC339B"/>
    <w:rsid w:val="00BC5638"/>
    <w:rsid w:val="00BD70BD"/>
    <w:rsid w:val="00BE1A98"/>
    <w:rsid w:val="00BE279A"/>
    <w:rsid w:val="00BE2E33"/>
    <w:rsid w:val="00BF55C9"/>
    <w:rsid w:val="00C0417E"/>
    <w:rsid w:val="00C0675D"/>
    <w:rsid w:val="00C1189A"/>
    <w:rsid w:val="00C120F8"/>
    <w:rsid w:val="00C151B0"/>
    <w:rsid w:val="00C1760F"/>
    <w:rsid w:val="00C20512"/>
    <w:rsid w:val="00C26D1B"/>
    <w:rsid w:val="00C27B8D"/>
    <w:rsid w:val="00C359E7"/>
    <w:rsid w:val="00C42446"/>
    <w:rsid w:val="00C44DC5"/>
    <w:rsid w:val="00C457AE"/>
    <w:rsid w:val="00C478D4"/>
    <w:rsid w:val="00C527C2"/>
    <w:rsid w:val="00C60236"/>
    <w:rsid w:val="00C603D1"/>
    <w:rsid w:val="00C61457"/>
    <w:rsid w:val="00C62930"/>
    <w:rsid w:val="00C65EC5"/>
    <w:rsid w:val="00C66C4B"/>
    <w:rsid w:val="00C66C7B"/>
    <w:rsid w:val="00C7472D"/>
    <w:rsid w:val="00C8112A"/>
    <w:rsid w:val="00C81A07"/>
    <w:rsid w:val="00C8333F"/>
    <w:rsid w:val="00C91AFB"/>
    <w:rsid w:val="00C92002"/>
    <w:rsid w:val="00C939E8"/>
    <w:rsid w:val="00CA0733"/>
    <w:rsid w:val="00CA6137"/>
    <w:rsid w:val="00CA6891"/>
    <w:rsid w:val="00CB6C96"/>
    <w:rsid w:val="00CC138D"/>
    <w:rsid w:val="00CC325B"/>
    <w:rsid w:val="00CC32CD"/>
    <w:rsid w:val="00CE05DA"/>
    <w:rsid w:val="00CF0CC7"/>
    <w:rsid w:val="00CF3A52"/>
    <w:rsid w:val="00CF3C2F"/>
    <w:rsid w:val="00CF7B08"/>
    <w:rsid w:val="00D001A8"/>
    <w:rsid w:val="00D03111"/>
    <w:rsid w:val="00D04AAF"/>
    <w:rsid w:val="00D1135C"/>
    <w:rsid w:val="00D20A68"/>
    <w:rsid w:val="00D221E6"/>
    <w:rsid w:val="00D24605"/>
    <w:rsid w:val="00D26B09"/>
    <w:rsid w:val="00D26F39"/>
    <w:rsid w:val="00D27891"/>
    <w:rsid w:val="00D32C95"/>
    <w:rsid w:val="00D37ECE"/>
    <w:rsid w:val="00D40525"/>
    <w:rsid w:val="00D41C47"/>
    <w:rsid w:val="00D45C3E"/>
    <w:rsid w:val="00D5241F"/>
    <w:rsid w:val="00D53708"/>
    <w:rsid w:val="00D56E37"/>
    <w:rsid w:val="00D6280E"/>
    <w:rsid w:val="00D6355D"/>
    <w:rsid w:val="00D722CC"/>
    <w:rsid w:val="00D83D00"/>
    <w:rsid w:val="00D84667"/>
    <w:rsid w:val="00D86C48"/>
    <w:rsid w:val="00D86FC3"/>
    <w:rsid w:val="00D8740F"/>
    <w:rsid w:val="00D87575"/>
    <w:rsid w:val="00D92E85"/>
    <w:rsid w:val="00D94895"/>
    <w:rsid w:val="00DA24B8"/>
    <w:rsid w:val="00DA3A74"/>
    <w:rsid w:val="00DA4AE3"/>
    <w:rsid w:val="00DA74DB"/>
    <w:rsid w:val="00DB50DF"/>
    <w:rsid w:val="00DB7350"/>
    <w:rsid w:val="00DC3F37"/>
    <w:rsid w:val="00DC7318"/>
    <w:rsid w:val="00DD2E3C"/>
    <w:rsid w:val="00DD4614"/>
    <w:rsid w:val="00DE14BD"/>
    <w:rsid w:val="00DE4A3B"/>
    <w:rsid w:val="00DF2398"/>
    <w:rsid w:val="00DF4AA7"/>
    <w:rsid w:val="00DF77C8"/>
    <w:rsid w:val="00E016C3"/>
    <w:rsid w:val="00E02C53"/>
    <w:rsid w:val="00E042C6"/>
    <w:rsid w:val="00E064A2"/>
    <w:rsid w:val="00E12533"/>
    <w:rsid w:val="00E17C16"/>
    <w:rsid w:val="00E25A45"/>
    <w:rsid w:val="00E321AF"/>
    <w:rsid w:val="00E345B4"/>
    <w:rsid w:val="00E3556C"/>
    <w:rsid w:val="00E35ABB"/>
    <w:rsid w:val="00E4517D"/>
    <w:rsid w:val="00E46535"/>
    <w:rsid w:val="00E50299"/>
    <w:rsid w:val="00E5333D"/>
    <w:rsid w:val="00E57ABC"/>
    <w:rsid w:val="00E57D47"/>
    <w:rsid w:val="00E66C39"/>
    <w:rsid w:val="00E6725F"/>
    <w:rsid w:val="00E739C5"/>
    <w:rsid w:val="00E7479B"/>
    <w:rsid w:val="00E7642D"/>
    <w:rsid w:val="00E7670F"/>
    <w:rsid w:val="00E76A8A"/>
    <w:rsid w:val="00E82DFD"/>
    <w:rsid w:val="00E854E0"/>
    <w:rsid w:val="00E86D09"/>
    <w:rsid w:val="00E90C47"/>
    <w:rsid w:val="00EA545C"/>
    <w:rsid w:val="00EB07CF"/>
    <w:rsid w:val="00EB1C36"/>
    <w:rsid w:val="00EB4E44"/>
    <w:rsid w:val="00EB6060"/>
    <w:rsid w:val="00EB620F"/>
    <w:rsid w:val="00EB7648"/>
    <w:rsid w:val="00EC009B"/>
    <w:rsid w:val="00EC3D50"/>
    <w:rsid w:val="00EC5959"/>
    <w:rsid w:val="00ED55E5"/>
    <w:rsid w:val="00EE09C5"/>
    <w:rsid w:val="00EE1175"/>
    <w:rsid w:val="00EE1DFD"/>
    <w:rsid w:val="00EE2D05"/>
    <w:rsid w:val="00EE4097"/>
    <w:rsid w:val="00EE480A"/>
    <w:rsid w:val="00EF38C7"/>
    <w:rsid w:val="00EF67A7"/>
    <w:rsid w:val="00F0081F"/>
    <w:rsid w:val="00F117A2"/>
    <w:rsid w:val="00F126CB"/>
    <w:rsid w:val="00F2240D"/>
    <w:rsid w:val="00F31013"/>
    <w:rsid w:val="00F32FAB"/>
    <w:rsid w:val="00F359CF"/>
    <w:rsid w:val="00F6457E"/>
    <w:rsid w:val="00F659BB"/>
    <w:rsid w:val="00F674FD"/>
    <w:rsid w:val="00F70495"/>
    <w:rsid w:val="00F73B83"/>
    <w:rsid w:val="00F75B38"/>
    <w:rsid w:val="00F8229C"/>
    <w:rsid w:val="00F857E1"/>
    <w:rsid w:val="00F85A76"/>
    <w:rsid w:val="00F87177"/>
    <w:rsid w:val="00F917CF"/>
    <w:rsid w:val="00F96117"/>
    <w:rsid w:val="00FA3886"/>
    <w:rsid w:val="00FA39CC"/>
    <w:rsid w:val="00FA62A6"/>
    <w:rsid w:val="00FA6B91"/>
    <w:rsid w:val="00FA79DD"/>
    <w:rsid w:val="00FB08AA"/>
    <w:rsid w:val="00FB2527"/>
    <w:rsid w:val="00FC7EB5"/>
    <w:rsid w:val="00FD1953"/>
    <w:rsid w:val="00FD1C38"/>
    <w:rsid w:val="00FD42BB"/>
    <w:rsid w:val="00FD454F"/>
    <w:rsid w:val="00FD6394"/>
    <w:rsid w:val="00FE14BA"/>
    <w:rsid w:val="00FE6D17"/>
    <w:rsid w:val="00FF3135"/>
    <w:rsid w:val="00FF5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2D467A97"/>
  <w15:docId w15:val="{7D7BC254-BE2F-4965-AFF9-B9852A4CE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E44C7"/>
    <w:rPr>
      <w:sz w:val="24"/>
      <w:szCs w:val="24"/>
    </w:rPr>
  </w:style>
  <w:style w:type="paragraph" w:styleId="Ttulo2">
    <w:name w:val="heading 2"/>
    <w:basedOn w:val="Normal"/>
    <w:next w:val="Normal"/>
    <w:qFormat/>
    <w:rsid w:val="00DE4A3B"/>
    <w:pPr>
      <w:keepNext/>
      <w:jc w:val="center"/>
      <w:outlineLvl w:val="1"/>
    </w:pPr>
    <w:rPr>
      <w:rFonts w:ascii="Tahoma" w:hAnsi="Tahoma"/>
      <w:b/>
      <w:sz w:val="22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6D4176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6D4176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C747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rsid w:val="00DE4A3B"/>
    <w:pPr>
      <w:jc w:val="both"/>
    </w:pPr>
    <w:rPr>
      <w:szCs w:val="20"/>
    </w:rPr>
  </w:style>
  <w:style w:type="paragraph" w:styleId="Lista">
    <w:name w:val="List"/>
    <w:basedOn w:val="Normal"/>
    <w:rsid w:val="00DE4A3B"/>
    <w:pPr>
      <w:ind w:left="283" w:hanging="283"/>
    </w:pPr>
    <w:rPr>
      <w:rFonts w:ascii="Arial" w:hAnsi="Arial"/>
      <w:sz w:val="22"/>
      <w:szCs w:val="20"/>
    </w:rPr>
  </w:style>
  <w:style w:type="table" w:styleId="Tablaweb1">
    <w:name w:val="Table Web 1"/>
    <w:basedOn w:val="Tablanormal"/>
    <w:rsid w:val="0047480C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EncabezadoCar">
    <w:name w:val="Encabezado Car"/>
    <w:basedOn w:val="Fuentedeprrafopredeter"/>
    <w:link w:val="Encabezado"/>
    <w:rsid w:val="00577D3F"/>
    <w:rPr>
      <w:sz w:val="24"/>
      <w:szCs w:val="24"/>
      <w:lang w:val="es-CO" w:eastAsia="es-ES" w:bidi="ar-SA"/>
    </w:rPr>
  </w:style>
  <w:style w:type="paragraph" w:styleId="Textodeglobo">
    <w:name w:val="Balloon Text"/>
    <w:basedOn w:val="Normal"/>
    <w:semiHidden/>
    <w:rsid w:val="00577D3F"/>
    <w:rPr>
      <w:rFonts w:ascii="Tahoma" w:hAnsi="Tahoma" w:cs="Tahoma"/>
      <w:sz w:val="16"/>
      <w:szCs w:val="16"/>
    </w:rPr>
  </w:style>
  <w:style w:type="paragraph" w:customStyle="1" w:styleId="Vietasnivel1">
    <w:name w:val="Viñetas nivel 1"/>
    <w:basedOn w:val="Normal"/>
    <w:link w:val="Vietasnivel1Car"/>
    <w:autoRedefine/>
    <w:rsid w:val="00B15423"/>
    <w:pPr>
      <w:numPr>
        <w:numId w:val="10"/>
      </w:numPr>
      <w:autoSpaceDE w:val="0"/>
      <w:autoSpaceDN w:val="0"/>
      <w:adjustRightInd w:val="0"/>
      <w:spacing w:before="240" w:after="240"/>
      <w:jc w:val="both"/>
    </w:pPr>
    <w:rPr>
      <w:rFonts w:ascii="Arial" w:hAnsi="Arial" w:cs="Arial"/>
    </w:rPr>
  </w:style>
  <w:style w:type="paragraph" w:customStyle="1" w:styleId="EstiloVietasnivel1Negrita1">
    <w:name w:val="Estilo Viñetas nivel 1 + Negrita1"/>
    <w:basedOn w:val="Vietasnivel1"/>
    <w:link w:val="EstiloVietasnivel1Negrita1Car"/>
    <w:rsid w:val="001E44C7"/>
    <w:rPr>
      <w:b/>
      <w:bCs/>
    </w:rPr>
  </w:style>
  <w:style w:type="character" w:customStyle="1" w:styleId="Vietasnivel1Car">
    <w:name w:val="Viñetas nivel 1 Car"/>
    <w:basedOn w:val="Fuentedeprrafopredeter"/>
    <w:link w:val="Vietasnivel1"/>
    <w:rsid w:val="00B15423"/>
    <w:rPr>
      <w:rFonts w:ascii="Arial" w:hAnsi="Arial" w:cs="Arial"/>
      <w:sz w:val="24"/>
      <w:szCs w:val="24"/>
      <w:lang w:val="es-ES" w:eastAsia="es-ES" w:bidi="ar-SA"/>
    </w:rPr>
  </w:style>
  <w:style w:type="character" w:customStyle="1" w:styleId="EstiloVietasnivel1Negrita1Car">
    <w:name w:val="Estilo Viñetas nivel 1 + Negrita1 Car"/>
    <w:basedOn w:val="Vietasnivel1Car"/>
    <w:link w:val="EstiloVietasnivel1Negrita1"/>
    <w:rsid w:val="001E44C7"/>
    <w:rPr>
      <w:rFonts w:ascii="Arial" w:hAnsi="Arial" w:cs="Arial"/>
      <w:b/>
      <w:bCs/>
      <w:sz w:val="24"/>
      <w:szCs w:val="24"/>
      <w:lang w:val="es-ES" w:eastAsia="es-ES" w:bidi="ar-SA"/>
    </w:rPr>
  </w:style>
  <w:style w:type="character" w:styleId="Nmerodepgina">
    <w:name w:val="page number"/>
    <w:basedOn w:val="Fuentedeprrafopredeter"/>
    <w:rsid w:val="00E7479B"/>
    <w:rPr>
      <w:rFonts w:ascii="Arial" w:hAnsi="Arial"/>
      <w:sz w:val="20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7479B"/>
    <w:rPr>
      <w:sz w:val="24"/>
      <w:szCs w:val="24"/>
      <w:lang w:val="es-ES" w:eastAsia="es-ES" w:bidi="ar-SA"/>
    </w:rPr>
  </w:style>
  <w:style w:type="paragraph" w:styleId="Prrafodelista">
    <w:name w:val="List Paragraph"/>
    <w:basedOn w:val="Normal"/>
    <w:uiPriority w:val="34"/>
    <w:qFormat/>
    <w:rsid w:val="009C79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858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25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2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43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78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1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65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19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96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0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75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37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77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35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49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79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9F4D3E-F8C7-4952-9F7A-99AF698FB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430</Words>
  <Characters>2365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Cecilia de la Fuente de Lleras</vt:lpstr>
    </vt:vector>
  </TitlesOfParts>
  <Company>Hewlett-Packard</Company>
  <LinksUpToDate>false</LinksUpToDate>
  <CharactersWithSpaces>2790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Cecilia de la Fuente de Lleras</dc:title>
  <dc:creator>Administrador</dc:creator>
  <cp:lastModifiedBy>Cesar Augusto Rodriguez Chaparro</cp:lastModifiedBy>
  <cp:revision>37</cp:revision>
  <cp:lastPrinted>2016-04-27T14:09:00Z</cp:lastPrinted>
  <dcterms:created xsi:type="dcterms:W3CDTF">2023-09-05T23:30:00Z</dcterms:created>
  <dcterms:modified xsi:type="dcterms:W3CDTF">2023-10-11T21:56:00Z</dcterms:modified>
</cp:coreProperties>
</file>