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2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694"/>
        <w:gridCol w:w="2982"/>
      </w:tblGrid>
      <w:tr w:rsidR="00251884" w:rsidRPr="00064BFB" w14:paraId="1B222282" w14:textId="77777777" w:rsidTr="00F64FAB">
        <w:tc>
          <w:tcPr>
            <w:tcW w:w="2830" w:type="dxa"/>
            <w:shd w:val="clear" w:color="auto" w:fill="auto"/>
          </w:tcPr>
          <w:p w14:paraId="7012674A" w14:textId="77777777" w:rsidR="00251884" w:rsidRPr="00EC0513" w:rsidRDefault="00251884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Sede/Regional/C</w:t>
            </w:r>
            <w:r w:rsidRPr="00EA1D17">
              <w:rPr>
                <w:rFonts w:ascii="Arial" w:hAnsi="Arial" w:cs="Arial"/>
                <w:b/>
                <w:sz w:val="20"/>
              </w:rPr>
              <w:t xml:space="preserve">entro </w:t>
            </w:r>
            <w:r>
              <w:rPr>
                <w:rFonts w:ascii="Arial" w:hAnsi="Arial" w:cs="Arial"/>
                <w:b/>
                <w:sz w:val="20"/>
              </w:rPr>
              <w:t>Z</w:t>
            </w:r>
            <w:r w:rsidRPr="00EA1D17">
              <w:rPr>
                <w:rFonts w:ascii="Arial" w:hAnsi="Arial" w:cs="Arial"/>
                <w:b/>
                <w:sz w:val="20"/>
              </w:rPr>
              <w:t>onal:</w:t>
            </w:r>
          </w:p>
        </w:tc>
        <w:tc>
          <w:tcPr>
            <w:tcW w:w="2268" w:type="dxa"/>
            <w:shd w:val="clear" w:color="auto" w:fill="auto"/>
          </w:tcPr>
          <w:p w14:paraId="0D1182FD" w14:textId="77777777" w:rsidR="00251884" w:rsidRPr="00EC0513" w:rsidRDefault="00251884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4403DEE" w14:textId="77777777" w:rsidR="00251884" w:rsidRPr="00EC0513" w:rsidRDefault="00251884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EA1D17">
              <w:rPr>
                <w:rFonts w:ascii="Arial" w:hAnsi="Arial" w:cs="Arial"/>
                <w:b/>
                <w:sz w:val="20"/>
              </w:rPr>
              <w:t>P</w:t>
            </w:r>
            <w:r>
              <w:rPr>
                <w:rFonts w:ascii="Arial" w:hAnsi="Arial" w:cs="Arial"/>
                <w:b/>
                <w:sz w:val="20"/>
              </w:rPr>
              <w:t>roceso</w:t>
            </w:r>
          </w:p>
        </w:tc>
        <w:tc>
          <w:tcPr>
            <w:tcW w:w="2982" w:type="dxa"/>
            <w:shd w:val="clear" w:color="auto" w:fill="auto"/>
          </w:tcPr>
          <w:p w14:paraId="2D57C4B5" w14:textId="417B7E72" w:rsidR="00251884" w:rsidRPr="00EC0513" w:rsidRDefault="00251884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Dependencia</w:t>
            </w:r>
          </w:p>
        </w:tc>
      </w:tr>
      <w:tr w:rsidR="00946EBA" w:rsidRPr="00064BFB" w14:paraId="5DA0818F" w14:textId="77777777" w:rsidTr="00F64FAB">
        <w:tc>
          <w:tcPr>
            <w:tcW w:w="2830" w:type="dxa"/>
            <w:shd w:val="clear" w:color="auto" w:fill="auto"/>
          </w:tcPr>
          <w:p w14:paraId="07928509" w14:textId="77777777" w:rsidR="00946EBA" w:rsidRPr="00EC0513" w:rsidRDefault="00946EBA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EC0513">
              <w:rPr>
                <w:rFonts w:ascii="Arial" w:hAnsi="Arial" w:cs="Arial"/>
                <w:b/>
                <w:sz w:val="20"/>
              </w:rPr>
              <w:t>Nombre completo</w:t>
            </w:r>
          </w:p>
        </w:tc>
        <w:tc>
          <w:tcPr>
            <w:tcW w:w="7944" w:type="dxa"/>
            <w:gridSpan w:val="3"/>
            <w:shd w:val="clear" w:color="auto" w:fill="auto"/>
          </w:tcPr>
          <w:p w14:paraId="1B065967" w14:textId="77777777" w:rsidR="00946EBA" w:rsidRPr="00EC0513" w:rsidRDefault="00946EBA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46EBA" w:rsidRPr="00064BFB" w14:paraId="3F2DE561" w14:textId="77777777" w:rsidTr="00F64FAB">
        <w:tc>
          <w:tcPr>
            <w:tcW w:w="2830" w:type="dxa"/>
            <w:shd w:val="clear" w:color="auto" w:fill="auto"/>
          </w:tcPr>
          <w:p w14:paraId="71972D2D" w14:textId="77777777" w:rsidR="00946EBA" w:rsidRPr="00EC0513" w:rsidRDefault="00946EBA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EC0513">
              <w:rPr>
                <w:rFonts w:ascii="Arial" w:hAnsi="Arial" w:cs="Arial"/>
                <w:b/>
                <w:sz w:val="20"/>
              </w:rPr>
              <w:t>N° de Identificación</w:t>
            </w:r>
          </w:p>
        </w:tc>
        <w:tc>
          <w:tcPr>
            <w:tcW w:w="7944" w:type="dxa"/>
            <w:gridSpan w:val="3"/>
            <w:shd w:val="clear" w:color="auto" w:fill="auto"/>
          </w:tcPr>
          <w:p w14:paraId="4FAD1C92" w14:textId="77777777" w:rsidR="00946EBA" w:rsidRPr="00EC0513" w:rsidRDefault="00946EBA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46EBA" w:rsidRPr="00064BFB" w14:paraId="03EF41F1" w14:textId="77777777" w:rsidTr="00F64FAB">
        <w:tc>
          <w:tcPr>
            <w:tcW w:w="2830" w:type="dxa"/>
            <w:shd w:val="clear" w:color="auto" w:fill="auto"/>
          </w:tcPr>
          <w:p w14:paraId="5EC599FF" w14:textId="77777777" w:rsidR="00946EBA" w:rsidRPr="00EC0513" w:rsidRDefault="00946EBA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Cargo </w:t>
            </w:r>
          </w:p>
        </w:tc>
        <w:tc>
          <w:tcPr>
            <w:tcW w:w="7944" w:type="dxa"/>
            <w:gridSpan w:val="3"/>
            <w:shd w:val="clear" w:color="auto" w:fill="auto"/>
          </w:tcPr>
          <w:p w14:paraId="5DB1AAB8" w14:textId="77777777" w:rsidR="00946EBA" w:rsidRPr="00EC0513" w:rsidRDefault="00946EBA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46EBA" w:rsidRPr="00064BFB" w14:paraId="442B6121" w14:textId="77777777" w:rsidTr="00F64FAB">
        <w:tc>
          <w:tcPr>
            <w:tcW w:w="2830" w:type="dxa"/>
            <w:shd w:val="clear" w:color="auto" w:fill="auto"/>
          </w:tcPr>
          <w:p w14:paraId="0CC18003" w14:textId="77777777" w:rsidR="00946EBA" w:rsidRPr="00EC0513" w:rsidRDefault="00946EBA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EC0513">
              <w:rPr>
                <w:rFonts w:ascii="Arial" w:hAnsi="Arial" w:cs="Arial"/>
                <w:b/>
                <w:sz w:val="20"/>
              </w:rPr>
              <w:t>Fecha de diligenciamiento</w:t>
            </w:r>
          </w:p>
        </w:tc>
        <w:tc>
          <w:tcPr>
            <w:tcW w:w="7944" w:type="dxa"/>
            <w:gridSpan w:val="3"/>
            <w:shd w:val="clear" w:color="auto" w:fill="auto"/>
          </w:tcPr>
          <w:p w14:paraId="7658B52C" w14:textId="77777777" w:rsidR="00946EBA" w:rsidRPr="00EC0513" w:rsidRDefault="00946EBA" w:rsidP="0056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46EBA" w:rsidRPr="00064BFB" w14:paraId="1E955D66" w14:textId="77777777" w:rsidTr="00F64FAB">
        <w:trPr>
          <w:trHeight w:val="263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387FEC34" w14:textId="681BE18D" w:rsidR="00F64FAB" w:rsidRPr="00EC0513" w:rsidRDefault="00946EBA" w:rsidP="00F64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C0513">
              <w:rPr>
                <w:rFonts w:ascii="Arial" w:hAnsi="Arial" w:cs="Arial"/>
                <w:b/>
                <w:sz w:val="20"/>
              </w:rPr>
              <w:t>INFORME</w:t>
            </w:r>
          </w:p>
        </w:tc>
      </w:tr>
    </w:tbl>
    <w:p w14:paraId="632CCD65" w14:textId="77777777" w:rsidR="00946EBA" w:rsidRDefault="00946EBA"/>
    <w:p w14:paraId="48D09680" w14:textId="77777777" w:rsidR="00946EBA" w:rsidRPr="00EC0513" w:rsidRDefault="00946EBA" w:rsidP="00946EBA">
      <w:pPr>
        <w:tabs>
          <w:tab w:val="left" w:pos="1500"/>
        </w:tabs>
        <w:rPr>
          <w:rFonts w:ascii="Arial" w:hAnsi="Arial" w:cs="Arial"/>
        </w:rPr>
      </w:pPr>
      <w:r w:rsidRPr="00EC0513">
        <w:rPr>
          <w:rFonts w:ascii="Arial" w:hAnsi="Arial" w:cs="Arial"/>
        </w:rPr>
        <w:t>Para tener en cuenta:</w:t>
      </w:r>
    </w:p>
    <w:p w14:paraId="052A7B2E" w14:textId="77777777" w:rsidR="00946EBA" w:rsidRPr="00EC0513" w:rsidRDefault="00946EBA" w:rsidP="00946EBA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EC0513">
        <w:rPr>
          <w:rFonts w:ascii="Arial" w:hAnsi="Arial" w:cs="Arial"/>
        </w:rPr>
        <w:t>Cargo:</w:t>
      </w:r>
    </w:p>
    <w:p w14:paraId="49C43C8C" w14:textId="3A933F31" w:rsidR="00946EBA" w:rsidRDefault="00946EBA" w:rsidP="00946EBA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EC0513">
        <w:rPr>
          <w:rFonts w:ascii="Arial" w:hAnsi="Arial" w:cs="Arial"/>
        </w:rPr>
        <w:t>Antigüedad en la institución:</w:t>
      </w:r>
    </w:p>
    <w:p w14:paraId="0B402517" w14:textId="64008132" w:rsidR="00946EBA" w:rsidRDefault="00946EBA" w:rsidP="00946EBA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EC0513">
        <w:rPr>
          <w:rFonts w:ascii="Arial" w:hAnsi="Arial" w:cs="Arial"/>
        </w:rPr>
        <w:t>Requerimientos legales</w:t>
      </w:r>
      <w:r w:rsidR="00251884">
        <w:rPr>
          <w:rFonts w:ascii="Arial" w:hAnsi="Arial" w:cs="Arial"/>
        </w:rPr>
        <w:t>,</w:t>
      </w:r>
      <w:r w:rsidRPr="00EC0513">
        <w:rPr>
          <w:rFonts w:ascii="Arial" w:hAnsi="Arial" w:cs="Arial"/>
        </w:rPr>
        <w:t xml:space="preserve"> informes</w:t>
      </w:r>
      <w:r w:rsidR="00251884">
        <w:rPr>
          <w:rFonts w:ascii="Arial" w:hAnsi="Arial" w:cs="Arial"/>
        </w:rPr>
        <w:t xml:space="preserve"> y reuniones </w:t>
      </w:r>
      <w:r w:rsidRPr="00EC0513">
        <w:rPr>
          <w:rFonts w:ascii="Arial" w:hAnsi="Arial" w:cs="Arial"/>
        </w:rPr>
        <w:t xml:space="preserve">a los que se debe dar respuesta y </w:t>
      </w:r>
      <w:r w:rsidR="00251884">
        <w:rPr>
          <w:rFonts w:ascii="Arial" w:hAnsi="Arial" w:cs="Arial"/>
        </w:rPr>
        <w:t xml:space="preserve">su </w:t>
      </w:r>
      <w:r w:rsidRPr="00EC0513">
        <w:rPr>
          <w:rFonts w:ascii="Arial" w:hAnsi="Arial" w:cs="Arial"/>
        </w:rPr>
        <w:t>periodicidad: (si aplica)</w:t>
      </w:r>
    </w:p>
    <w:p w14:paraId="02694677" w14:textId="754E36F1" w:rsidR="00D93EFE" w:rsidRPr="00EC0513" w:rsidRDefault="00D93EFE" w:rsidP="00D93EFE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con el Mapa Estratégico del ICBF, a que objetivo aplican sus actividades</w:t>
      </w:r>
    </w:p>
    <w:p w14:paraId="0A8B7844" w14:textId="77777777" w:rsidR="00251884" w:rsidRDefault="00946EBA" w:rsidP="009B5E21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B5E21">
        <w:rPr>
          <w:rFonts w:ascii="Arial" w:hAnsi="Arial" w:cs="Arial"/>
        </w:rPr>
        <w:t>Descripción de actividades desarrolladas en el cargo actual: señalar de manera clara las actividades de los procesos en los que participó, refiriendo</w:t>
      </w:r>
      <w:r w:rsidR="00251884">
        <w:rPr>
          <w:rFonts w:ascii="Arial" w:hAnsi="Arial" w:cs="Arial"/>
        </w:rPr>
        <w:t>:</w:t>
      </w:r>
    </w:p>
    <w:p w14:paraId="1442BC3B" w14:textId="516452B5" w:rsidR="00251884" w:rsidRDefault="00251884" w:rsidP="0025188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46EBA" w:rsidRPr="009B5E21">
        <w:rPr>
          <w:rFonts w:ascii="Arial" w:hAnsi="Arial" w:cs="Arial"/>
        </w:rPr>
        <w:t xml:space="preserve">ificultades </w:t>
      </w:r>
    </w:p>
    <w:p w14:paraId="15E9F7BC" w14:textId="10C5BC07" w:rsidR="00251884" w:rsidRDefault="00251884" w:rsidP="0025188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46EBA" w:rsidRPr="009B5E21">
        <w:rPr>
          <w:rFonts w:ascii="Arial" w:hAnsi="Arial" w:cs="Arial"/>
        </w:rPr>
        <w:t xml:space="preserve">ejoras realizadas </w:t>
      </w:r>
    </w:p>
    <w:p w14:paraId="423FBA35" w14:textId="2E9DE4B7" w:rsidR="00251884" w:rsidRDefault="00251884" w:rsidP="0025188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46EBA" w:rsidRPr="009B5E21">
        <w:rPr>
          <w:rFonts w:ascii="Arial" w:hAnsi="Arial" w:cs="Arial"/>
        </w:rPr>
        <w:t xml:space="preserve">ogros alcanzados </w:t>
      </w:r>
    </w:p>
    <w:p w14:paraId="36DBA2BF" w14:textId="537BD9EE" w:rsidR="00946EBA" w:rsidRPr="009B5E21" w:rsidRDefault="00251884" w:rsidP="0025188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46EBA" w:rsidRPr="009B5E21">
        <w:rPr>
          <w:rFonts w:ascii="Arial" w:hAnsi="Arial" w:cs="Arial"/>
        </w:rPr>
        <w:t>ecomendaciones en el hacer que facilitaron el desarrollo de sus funciones con el fin de realizar</w:t>
      </w:r>
      <w:r w:rsidR="008B1704" w:rsidRPr="009B5E21">
        <w:rPr>
          <w:rFonts w:ascii="Arial" w:hAnsi="Arial" w:cs="Arial"/>
        </w:rPr>
        <w:t xml:space="preserve"> una adecuada</w:t>
      </w:r>
      <w:r w:rsidR="00946EBA" w:rsidRPr="009B5E21">
        <w:rPr>
          <w:rFonts w:ascii="Arial" w:hAnsi="Arial" w:cs="Arial"/>
        </w:rPr>
        <w:t xml:space="preserve"> transferencia de conocimiento.)</w:t>
      </w:r>
    </w:p>
    <w:p w14:paraId="22FF467D" w14:textId="77777777" w:rsidR="00227659" w:rsidRDefault="00946EBA" w:rsidP="00946EBA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C0513">
        <w:rPr>
          <w:rFonts w:ascii="Arial" w:hAnsi="Arial" w:cs="Arial"/>
        </w:rPr>
        <w:t xml:space="preserve">Estado de los procesos manejados y asuntos pendientes: </w:t>
      </w:r>
    </w:p>
    <w:p w14:paraId="363FFFBA" w14:textId="69927986" w:rsidR="00946EBA" w:rsidRDefault="00946EBA" w:rsidP="00227659">
      <w:pPr>
        <w:pStyle w:val="Prrafodelista"/>
        <w:ind w:left="284"/>
        <w:jc w:val="both"/>
        <w:rPr>
          <w:rFonts w:ascii="Arial" w:hAnsi="Arial" w:cs="Arial"/>
          <w:lang w:val="es-ES"/>
        </w:rPr>
      </w:pPr>
      <w:r w:rsidRPr="00EC0513">
        <w:rPr>
          <w:rFonts w:ascii="Arial" w:hAnsi="Arial" w:cs="Arial"/>
          <w:lang w:val="es-ES"/>
        </w:rPr>
        <w:t>En los casos de los Defensores de Familia, se deberán relacionar los procesos, resaltando en cada uno de ellos la ubicación de los Actos Administrativos</w:t>
      </w:r>
      <w:r w:rsidR="00332D8C">
        <w:rPr>
          <w:rFonts w:ascii="Arial" w:hAnsi="Arial" w:cs="Arial"/>
          <w:lang w:val="es-ES"/>
        </w:rPr>
        <w:t xml:space="preserve"> </w:t>
      </w:r>
      <w:r w:rsidRPr="00EC0513">
        <w:rPr>
          <w:rFonts w:ascii="Arial" w:hAnsi="Arial" w:cs="Arial"/>
          <w:lang w:val="es-ES"/>
        </w:rPr>
        <w:t>que deberán estar contenidos en cada Expediente (</w:t>
      </w:r>
      <w:r w:rsidR="00332D8C" w:rsidRPr="00332D8C">
        <w:rPr>
          <w:rFonts w:ascii="Arial" w:hAnsi="Arial" w:cs="Arial"/>
          <w:lang w:val="es-ES"/>
        </w:rPr>
        <w:t>según lo establecido en lineamiento técnico administrativo de ruta de actuaciones para el restablecimiento de derechos de niños, niñas y adolescentes con sus derechos inobservado</w:t>
      </w:r>
      <w:r w:rsidR="00332D8C">
        <w:rPr>
          <w:rFonts w:ascii="Arial" w:hAnsi="Arial" w:cs="Arial"/>
          <w:lang w:val="es-ES"/>
        </w:rPr>
        <w:t>s</w:t>
      </w:r>
      <w:r w:rsidR="00332D8C">
        <w:rPr>
          <w:rFonts w:ascii="Arial" w:hAnsi="Arial" w:cs="Arial"/>
        </w:rPr>
        <w:t>)</w:t>
      </w:r>
      <w:r w:rsidRPr="00EC0513">
        <w:rPr>
          <w:rFonts w:ascii="Arial" w:hAnsi="Arial" w:cs="Arial"/>
        </w:rPr>
        <w:t xml:space="preserve"> Asimismo, deberá actualizarse la información en el Sistema de Información Misional- SIM, Acto Administrativo que define la situación Jurídica, carpeta foliada)</w:t>
      </w:r>
      <w:r w:rsidRPr="00EC0513">
        <w:rPr>
          <w:rFonts w:ascii="Arial" w:hAnsi="Arial" w:cs="Arial"/>
          <w:lang w:val="es-ES"/>
        </w:rPr>
        <w:t>, redireccionamiento de cada uno de los procesos que adelanta al profesional que continuará con el mismo, a través del aplicativo SIM</w:t>
      </w:r>
      <w:r w:rsidR="00227659">
        <w:rPr>
          <w:rFonts w:ascii="Arial" w:hAnsi="Arial" w:cs="Arial"/>
          <w:lang w:val="es-ES"/>
        </w:rPr>
        <w:t>.</w:t>
      </w:r>
      <w:r w:rsidRPr="00EC0513">
        <w:rPr>
          <w:rFonts w:ascii="Arial" w:hAnsi="Arial" w:cs="Arial"/>
          <w:lang w:val="es-ES"/>
        </w:rPr>
        <w:t xml:space="preserve"> </w:t>
      </w:r>
    </w:p>
    <w:p w14:paraId="50426600" w14:textId="203DC5D9" w:rsidR="00C90B15" w:rsidRPr="00952012" w:rsidRDefault="00C90B15" w:rsidP="00332D8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tener radicados </w:t>
      </w:r>
      <w:r w:rsidR="00FD3D16">
        <w:rPr>
          <w:rFonts w:ascii="Arial" w:hAnsi="Arial" w:cs="Arial"/>
        </w:rPr>
        <w:t xml:space="preserve">en trámite o por resolver </w:t>
      </w:r>
      <w:r>
        <w:rPr>
          <w:rFonts w:ascii="Arial" w:hAnsi="Arial" w:cs="Arial"/>
        </w:rPr>
        <w:t>en el aplicativo Orfeo</w:t>
      </w:r>
      <w:r w:rsidR="00FD3D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D3D16">
        <w:rPr>
          <w:rFonts w:ascii="Arial" w:hAnsi="Arial" w:cs="Arial"/>
        </w:rPr>
        <w:t>deberán</w:t>
      </w:r>
      <w:r>
        <w:rPr>
          <w:rFonts w:ascii="Arial" w:hAnsi="Arial" w:cs="Arial"/>
        </w:rPr>
        <w:t xml:space="preserve"> se</w:t>
      </w:r>
      <w:r w:rsidR="00FD3D1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reasignados, indicar en forma detallada el estad</w:t>
      </w:r>
      <w:r w:rsidR="00457DB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los mismo</w:t>
      </w:r>
      <w:r w:rsidR="00457DB3">
        <w:rPr>
          <w:rFonts w:ascii="Arial" w:hAnsi="Arial" w:cs="Arial"/>
        </w:rPr>
        <w:t>s.</w:t>
      </w:r>
    </w:p>
    <w:p w14:paraId="1E4FE944" w14:textId="77777777" w:rsidR="00946EBA" w:rsidRDefault="00946EBA" w:rsidP="00457DB3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Detall</w:t>
      </w:r>
      <w:r w:rsidR="00457DB3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los asuntos pendientes de tramitar que sean de su directa competencia y responsabilidad.</w:t>
      </w:r>
    </w:p>
    <w:p w14:paraId="7AB49251" w14:textId="77777777" w:rsidR="00946EBA" w:rsidRPr="00EC0513" w:rsidRDefault="00946EBA" w:rsidP="00946EBA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EC0513">
        <w:rPr>
          <w:rFonts w:ascii="Arial" w:hAnsi="Arial" w:cs="Arial"/>
        </w:rPr>
        <w:t>Situación financiera de procesos a cargo: (si aplica)</w:t>
      </w:r>
    </w:p>
    <w:p w14:paraId="7C5E2B9A" w14:textId="77777777" w:rsidR="00946EBA" w:rsidRPr="00EC0513" w:rsidRDefault="00946EBA" w:rsidP="00946EBA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EC0513">
        <w:rPr>
          <w:rFonts w:ascii="Arial" w:hAnsi="Arial" w:cs="Arial"/>
        </w:rPr>
        <w:t xml:space="preserve">Relación de archivos físicos y magnéticos </w:t>
      </w:r>
    </w:p>
    <w:p w14:paraId="43BBAEA7" w14:textId="3BEF5D3B" w:rsidR="00946EBA" w:rsidRDefault="00946EBA" w:rsidP="00946EBA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EC0513">
        <w:rPr>
          <w:rFonts w:ascii="Arial" w:hAnsi="Arial" w:cs="Arial"/>
        </w:rPr>
        <w:t>Estado de los convenios y/o contratos que supervisó o tuvo bajo su responsabilidad</w:t>
      </w:r>
      <w:r>
        <w:rPr>
          <w:rFonts w:ascii="Arial" w:hAnsi="Arial" w:cs="Arial"/>
        </w:rPr>
        <w:t>.</w:t>
      </w:r>
    </w:p>
    <w:p w14:paraId="68D873E7" w14:textId="77777777" w:rsidR="00D93EFE" w:rsidRDefault="00D93EFE" w:rsidP="00D93EFE">
      <w:pPr>
        <w:pStyle w:val="Prrafodelista"/>
        <w:ind w:left="284"/>
        <w:rPr>
          <w:rFonts w:ascii="Arial" w:hAnsi="Arial" w:cs="Arial"/>
        </w:rPr>
      </w:pPr>
    </w:p>
    <w:tbl>
      <w:tblPr>
        <w:tblW w:w="10237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5245"/>
      </w:tblGrid>
      <w:tr w:rsidR="00251884" w:rsidRPr="00EC0513" w14:paraId="60AD2A1D" w14:textId="77777777" w:rsidTr="00251884">
        <w:tc>
          <w:tcPr>
            <w:tcW w:w="4992" w:type="dxa"/>
            <w:shd w:val="clear" w:color="auto" w:fill="auto"/>
          </w:tcPr>
          <w:p w14:paraId="0DCE3061" w14:textId="77777777" w:rsidR="00251884" w:rsidRPr="00EC0513" w:rsidRDefault="00251884" w:rsidP="00E321E4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0513">
              <w:rPr>
                <w:rFonts w:ascii="Arial" w:hAnsi="Arial" w:cs="Arial"/>
                <w:b/>
                <w:sz w:val="20"/>
                <w:szCs w:val="20"/>
              </w:rPr>
              <w:t xml:space="preserve">Nombre Servidor Público </w:t>
            </w:r>
          </w:p>
        </w:tc>
        <w:tc>
          <w:tcPr>
            <w:tcW w:w="5245" w:type="dxa"/>
            <w:shd w:val="clear" w:color="auto" w:fill="auto"/>
          </w:tcPr>
          <w:p w14:paraId="3A22B601" w14:textId="77777777" w:rsidR="00251884" w:rsidRPr="00EC0513" w:rsidRDefault="00251884" w:rsidP="00E321E4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0513">
              <w:rPr>
                <w:rFonts w:ascii="Arial" w:hAnsi="Arial" w:cs="Arial"/>
                <w:b/>
                <w:sz w:val="20"/>
                <w:szCs w:val="20"/>
              </w:rPr>
              <w:t xml:space="preserve">Nombre Jefe Inmediato </w:t>
            </w:r>
          </w:p>
        </w:tc>
      </w:tr>
      <w:tr w:rsidR="00251884" w:rsidRPr="00EC0513" w14:paraId="5A6942DB" w14:textId="77777777" w:rsidTr="00D93EFE">
        <w:trPr>
          <w:trHeight w:val="282"/>
        </w:trPr>
        <w:tc>
          <w:tcPr>
            <w:tcW w:w="4992" w:type="dxa"/>
            <w:shd w:val="clear" w:color="auto" w:fill="auto"/>
          </w:tcPr>
          <w:p w14:paraId="6E358DFF" w14:textId="77777777" w:rsidR="00251884" w:rsidRPr="00EC0513" w:rsidRDefault="00251884" w:rsidP="00E321E4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51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245" w:type="dxa"/>
            <w:shd w:val="clear" w:color="auto" w:fill="auto"/>
          </w:tcPr>
          <w:p w14:paraId="17956C52" w14:textId="77777777" w:rsidR="00251884" w:rsidRPr="00EC0513" w:rsidRDefault="00251884" w:rsidP="00E321E4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51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14:paraId="6109B229" w14:textId="77777777" w:rsidR="00946EBA" w:rsidRPr="00EC0513" w:rsidRDefault="00946EBA" w:rsidP="00946EBA">
      <w:pPr>
        <w:rPr>
          <w:rFonts w:ascii="Arial" w:hAnsi="Arial" w:cs="Arial"/>
          <w:sz w:val="20"/>
          <w:szCs w:val="20"/>
        </w:rPr>
      </w:pPr>
    </w:p>
    <w:sectPr w:rsidR="00946EBA" w:rsidRPr="00EC051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5AB2" w14:textId="77777777" w:rsidR="00075C2B" w:rsidRDefault="00075C2B" w:rsidP="00946EBA">
      <w:pPr>
        <w:spacing w:after="0" w:line="240" w:lineRule="auto"/>
      </w:pPr>
      <w:r>
        <w:separator/>
      </w:r>
    </w:p>
  </w:endnote>
  <w:endnote w:type="continuationSeparator" w:id="0">
    <w:p w14:paraId="77DD4FFA" w14:textId="77777777" w:rsidR="00075C2B" w:rsidRDefault="00075C2B" w:rsidP="0094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19E1" w14:textId="77777777" w:rsidR="00946EBA" w:rsidRDefault="00946EBA" w:rsidP="00946EBA">
    <w:pPr>
      <w:pStyle w:val="Piedepgina"/>
      <w:jc w:val="center"/>
      <w:rPr>
        <w:rFonts w:ascii="Tempus Sans ITC" w:hAnsi="Tempus Sans ITC"/>
        <w:b/>
        <w:lang w:val="es-ES"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 </w:t>
    </w:r>
  </w:p>
  <w:p w14:paraId="5CD6C958" w14:textId="77777777" w:rsidR="00946EBA" w:rsidRDefault="00946EBA" w:rsidP="00946EBA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6F7116E" w14:textId="77777777" w:rsidR="00946EBA" w:rsidRPr="00F54F6E" w:rsidRDefault="00946EBA" w:rsidP="00946EBA">
    <w:pPr>
      <w:pStyle w:val="Piedepgina"/>
      <w:jc w:val="center"/>
      <w:rPr>
        <w:rFonts w:ascii="Arial" w:hAnsi="Arial" w:cs="Arial"/>
        <w:sz w:val="12"/>
        <w:szCs w:val="12"/>
      </w:rPr>
    </w:pPr>
    <w:r w:rsidRPr="00F54F6E">
      <w:rPr>
        <w:rFonts w:ascii="Arial" w:hAnsi="Arial" w:cs="Arial"/>
        <w:sz w:val="12"/>
        <w:szCs w:val="12"/>
      </w:rPr>
      <w:t>LOS DATOS PROPORCIONADOS SERÁN TRATADOS DE ACUERDO A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8113" w14:textId="77777777" w:rsidR="00075C2B" w:rsidRDefault="00075C2B" w:rsidP="00946EBA">
      <w:pPr>
        <w:spacing w:after="0" w:line="240" w:lineRule="auto"/>
      </w:pPr>
      <w:r>
        <w:separator/>
      </w:r>
    </w:p>
  </w:footnote>
  <w:footnote w:type="continuationSeparator" w:id="0">
    <w:p w14:paraId="5F41E7A7" w14:textId="77777777" w:rsidR="00075C2B" w:rsidRDefault="00075C2B" w:rsidP="00946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F969" w14:textId="77777777" w:rsidR="00946EBA" w:rsidRDefault="00075C2B">
    <w:pPr>
      <w:pStyle w:val="Encabezado"/>
    </w:pPr>
    <w:r>
      <w:rPr>
        <w:noProof/>
      </w:rPr>
      <w:pict w14:anchorId="34A1D4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84.55pt;height:138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6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9"/>
      <w:gridCol w:w="6749"/>
      <w:gridCol w:w="1500"/>
      <w:gridCol w:w="1258"/>
    </w:tblGrid>
    <w:tr w:rsidR="00946EBA" w:rsidRPr="00064BFB" w14:paraId="6C8E4B82" w14:textId="77777777" w:rsidTr="00560C94">
      <w:trPr>
        <w:cantSplit/>
        <w:trHeight w:val="390"/>
      </w:trPr>
      <w:tc>
        <w:tcPr>
          <w:tcW w:w="1249" w:type="dxa"/>
          <w:vMerge w:val="restart"/>
        </w:tcPr>
        <w:p w14:paraId="07FAB6B5" w14:textId="7AF92157" w:rsidR="00946EBA" w:rsidRPr="00064BFB" w:rsidRDefault="0089333B" w:rsidP="00946EB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3F5CEFF1" wp14:editId="1594727F">
                <wp:simplePos x="0" y="0"/>
                <wp:positionH relativeFrom="column">
                  <wp:posOffset>113030</wp:posOffset>
                </wp:positionH>
                <wp:positionV relativeFrom="paragraph">
                  <wp:posOffset>45085</wp:posOffset>
                </wp:positionV>
                <wp:extent cx="559435" cy="716280"/>
                <wp:effectExtent l="0" t="0" r="0" b="0"/>
                <wp:wrapNone/>
                <wp:docPr id="5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  <w:vMerge w:val="restart"/>
          <w:vAlign w:val="center"/>
        </w:tcPr>
        <w:p w14:paraId="383FE04C" w14:textId="77777777" w:rsidR="00946EBA" w:rsidRPr="00E02854" w:rsidRDefault="00946EBA" w:rsidP="00946EB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2854">
            <w:rPr>
              <w:rFonts w:ascii="Arial" w:hAnsi="Arial" w:cs="Arial"/>
              <w:b/>
              <w:sz w:val="20"/>
              <w:szCs w:val="20"/>
            </w:rPr>
            <w:t xml:space="preserve"> PROCESO GESTIÓN DEL TALENTO HUMANO </w:t>
          </w:r>
        </w:p>
        <w:p w14:paraId="058C9356" w14:textId="77777777" w:rsidR="00946EBA" w:rsidRPr="00E02854" w:rsidRDefault="00946EBA" w:rsidP="00946EBA">
          <w:pPr>
            <w:pStyle w:val="Encabezado"/>
            <w:tabs>
              <w:tab w:val="left" w:pos="1290"/>
            </w:tabs>
            <w:rPr>
              <w:rFonts w:ascii="Arial" w:hAnsi="Arial" w:cs="Arial"/>
              <w:b/>
              <w:sz w:val="20"/>
              <w:szCs w:val="20"/>
            </w:rPr>
          </w:pPr>
          <w:r w:rsidRPr="00E02854">
            <w:rPr>
              <w:rFonts w:ascii="Arial" w:hAnsi="Arial" w:cs="Arial"/>
              <w:b/>
              <w:sz w:val="20"/>
              <w:szCs w:val="20"/>
            </w:rPr>
            <w:tab/>
          </w:r>
        </w:p>
        <w:p w14:paraId="7CFD07E8" w14:textId="25E37A80" w:rsidR="00946EBA" w:rsidRPr="00E02854" w:rsidRDefault="00946EBA" w:rsidP="00946EBA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E02854">
            <w:rPr>
              <w:rFonts w:ascii="Arial" w:hAnsi="Arial" w:cs="Arial"/>
              <w:bCs/>
              <w:sz w:val="20"/>
              <w:szCs w:val="20"/>
            </w:rPr>
            <w:t>FORMATO</w:t>
          </w:r>
          <w:r w:rsidR="00F64FAB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E02854">
            <w:rPr>
              <w:rFonts w:ascii="Arial" w:hAnsi="Arial" w:cs="Arial"/>
              <w:bCs/>
              <w:sz w:val="20"/>
              <w:szCs w:val="20"/>
            </w:rPr>
            <w:t xml:space="preserve">INFORME FINAL DE </w:t>
          </w:r>
          <w:r w:rsidR="00F64FAB">
            <w:rPr>
              <w:rFonts w:ascii="Arial" w:hAnsi="Arial" w:cs="Arial"/>
              <w:bCs/>
              <w:sz w:val="20"/>
              <w:szCs w:val="20"/>
            </w:rPr>
            <w:t>ENTREGA DE CARGO</w:t>
          </w:r>
        </w:p>
      </w:tc>
      <w:tc>
        <w:tcPr>
          <w:tcW w:w="1500" w:type="dxa"/>
          <w:vMerge w:val="restart"/>
          <w:vAlign w:val="center"/>
        </w:tcPr>
        <w:p w14:paraId="12253BEE" w14:textId="77777777" w:rsidR="00946EBA" w:rsidRPr="00EC6336" w:rsidRDefault="00946EBA" w:rsidP="00946E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EC6336">
            <w:rPr>
              <w:rFonts w:ascii="Arial" w:hAnsi="Arial" w:cs="Arial"/>
              <w:sz w:val="20"/>
              <w:szCs w:val="20"/>
            </w:rPr>
            <w:t>F2.P30.GTH</w:t>
          </w:r>
        </w:p>
      </w:tc>
      <w:tc>
        <w:tcPr>
          <w:tcW w:w="1258" w:type="dxa"/>
          <w:vMerge w:val="restart"/>
          <w:vAlign w:val="center"/>
        </w:tcPr>
        <w:p w14:paraId="3978DBA0" w14:textId="243EF002" w:rsidR="00946EBA" w:rsidRPr="00EC6336" w:rsidRDefault="002B0502" w:rsidP="00946E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22/09/2022</w:t>
          </w:r>
        </w:p>
      </w:tc>
    </w:tr>
    <w:tr w:rsidR="00946EBA" w:rsidRPr="00064BFB" w14:paraId="67017A28" w14:textId="77777777" w:rsidTr="00560C94">
      <w:trPr>
        <w:cantSplit/>
        <w:trHeight w:val="269"/>
      </w:trPr>
      <w:tc>
        <w:tcPr>
          <w:tcW w:w="1249" w:type="dxa"/>
          <w:vMerge/>
        </w:tcPr>
        <w:p w14:paraId="29F3B7E2" w14:textId="77777777" w:rsidR="00946EBA" w:rsidRPr="00064BFB" w:rsidRDefault="00946EBA" w:rsidP="00946EBA">
          <w:pPr>
            <w:pStyle w:val="Encabezado"/>
            <w:rPr>
              <w:noProof/>
            </w:rPr>
          </w:pPr>
        </w:p>
      </w:tc>
      <w:tc>
        <w:tcPr>
          <w:tcW w:w="0" w:type="auto"/>
          <w:vMerge/>
        </w:tcPr>
        <w:p w14:paraId="05E2241C" w14:textId="77777777" w:rsidR="00946EBA" w:rsidRPr="00EC6336" w:rsidRDefault="00946EBA" w:rsidP="00946EBA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00" w:type="dxa"/>
          <w:vMerge/>
          <w:vAlign w:val="center"/>
        </w:tcPr>
        <w:p w14:paraId="4F8FF2D4" w14:textId="77777777" w:rsidR="00946EBA" w:rsidRPr="00EC6336" w:rsidRDefault="00946EBA" w:rsidP="00946EB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258" w:type="dxa"/>
          <w:vMerge/>
          <w:vAlign w:val="center"/>
        </w:tcPr>
        <w:p w14:paraId="606392BE" w14:textId="77777777" w:rsidR="00946EBA" w:rsidRPr="00EC6336" w:rsidRDefault="00946EBA" w:rsidP="00946EB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946EBA" w:rsidRPr="00064BFB" w14:paraId="31261B78" w14:textId="77777777" w:rsidTr="00560C94">
      <w:trPr>
        <w:cantSplit/>
        <w:trHeight w:val="420"/>
      </w:trPr>
      <w:tc>
        <w:tcPr>
          <w:tcW w:w="1249" w:type="dxa"/>
          <w:vMerge/>
        </w:tcPr>
        <w:p w14:paraId="3EB84964" w14:textId="77777777" w:rsidR="00946EBA" w:rsidRPr="00064BFB" w:rsidRDefault="00946EBA" w:rsidP="00946EBA">
          <w:pPr>
            <w:pStyle w:val="Encabezado"/>
            <w:rPr>
              <w:noProof/>
            </w:rPr>
          </w:pPr>
        </w:p>
      </w:tc>
      <w:tc>
        <w:tcPr>
          <w:tcW w:w="0" w:type="auto"/>
          <w:vMerge/>
        </w:tcPr>
        <w:p w14:paraId="3EE45AA5" w14:textId="77777777" w:rsidR="00946EBA" w:rsidRPr="00EC6336" w:rsidRDefault="00946EBA" w:rsidP="00946EBA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00" w:type="dxa"/>
          <w:vAlign w:val="center"/>
        </w:tcPr>
        <w:p w14:paraId="59763332" w14:textId="77777777" w:rsidR="00946EBA" w:rsidRPr="00EC6336" w:rsidRDefault="00946EBA" w:rsidP="00946EBA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  <w:p w14:paraId="2696FB67" w14:textId="5C87289C" w:rsidR="00946EBA" w:rsidRPr="00EC6336" w:rsidRDefault="00946EBA" w:rsidP="00946EBA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C6336">
            <w:rPr>
              <w:rFonts w:ascii="Arial" w:hAnsi="Arial" w:cs="Arial"/>
              <w:bCs/>
              <w:sz w:val="20"/>
              <w:szCs w:val="20"/>
            </w:rPr>
            <w:t xml:space="preserve">Versión </w:t>
          </w:r>
          <w:r w:rsidR="002B0502">
            <w:rPr>
              <w:rFonts w:ascii="Arial" w:hAnsi="Arial" w:cs="Arial"/>
              <w:bCs/>
              <w:sz w:val="20"/>
              <w:szCs w:val="20"/>
            </w:rPr>
            <w:t>4</w:t>
          </w:r>
        </w:p>
        <w:p w14:paraId="09376A06" w14:textId="77777777" w:rsidR="00946EBA" w:rsidRPr="00EC6336" w:rsidRDefault="00946EBA" w:rsidP="00946EBA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258" w:type="dxa"/>
          <w:vAlign w:val="center"/>
        </w:tcPr>
        <w:p w14:paraId="2DEB2639" w14:textId="77777777" w:rsidR="00946EBA" w:rsidRPr="00EC6336" w:rsidRDefault="00946EBA" w:rsidP="00946EBA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C6336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EC6336">
            <w:rPr>
              <w:rStyle w:val="Nmerodepgina"/>
              <w:rFonts w:cs="Arial"/>
              <w:szCs w:val="20"/>
            </w:rPr>
            <w:fldChar w:fldCharType="begin"/>
          </w:r>
          <w:r w:rsidRPr="00EC6336">
            <w:rPr>
              <w:rStyle w:val="Nmerodepgina"/>
              <w:rFonts w:cs="Arial"/>
              <w:szCs w:val="20"/>
            </w:rPr>
            <w:instrText xml:space="preserve"> PAGE </w:instrText>
          </w:r>
          <w:r w:rsidRPr="00EC6336">
            <w:rPr>
              <w:rStyle w:val="Nmerodepgina"/>
              <w:rFonts w:cs="Arial"/>
              <w:szCs w:val="20"/>
            </w:rPr>
            <w:fldChar w:fldCharType="separate"/>
          </w:r>
          <w:r w:rsidRPr="00EC6336">
            <w:rPr>
              <w:rStyle w:val="Nmerodepgina"/>
              <w:rFonts w:cs="Arial"/>
              <w:noProof/>
              <w:szCs w:val="20"/>
            </w:rPr>
            <w:t>1</w:t>
          </w:r>
          <w:r w:rsidRPr="00EC6336">
            <w:rPr>
              <w:rStyle w:val="Nmerodepgina"/>
              <w:rFonts w:cs="Arial"/>
              <w:szCs w:val="20"/>
            </w:rPr>
            <w:fldChar w:fldCharType="end"/>
          </w:r>
          <w:r w:rsidRPr="00EC6336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EC6336">
            <w:rPr>
              <w:rStyle w:val="Nmerodepgina"/>
              <w:rFonts w:cs="Arial"/>
              <w:szCs w:val="20"/>
            </w:rPr>
            <w:t>1</w:t>
          </w:r>
        </w:p>
      </w:tc>
    </w:tr>
  </w:tbl>
  <w:p w14:paraId="1DF89E5E" w14:textId="77777777" w:rsidR="00946EBA" w:rsidRDefault="00075C2B">
    <w:pPr>
      <w:pStyle w:val="Encabezado"/>
    </w:pPr>
    <w:r>
      <w:rPr>
        <w:noProof/>
      </w:rPr>
      <w:pict w14:anchorId="6B6DC9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84.55pt;height:13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7A94" w14:textId="77777777" w:rsidR="00946EBA" w:rsidRDefault="00075C2B">
    <w:pPr>
      <w:pStyle w:val="Encabezado"/>
    </w:pPr>
    <w:r>
      <w:rPr>
        <w:noProof/>
      </w:rPr>
      <w:pict w14:anchorId="6DDA91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484.55pt;height:138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1E6C"/>
    <w:multiLevelType w:val="hybridMultilevel"/>
    <w:tmpl w:val="A78C4F98"/>
    <w:lvl w:ilvl="0" w:tplc="240A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AA168E9"/>
    <w:multiLevelType w:val="hybridMultilevel"/>
    <w:tmpl w:val="EDB4BA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BA"/>
    <w:rsid w:val="00075C2B"/>
    <w:rsid w:val="00117524"/>
    <w:rsid w:val="00122561"/>
    <w:rsid w:val="0015547B"/>
    <w:rsid w:val="001C140A"/>
    <w:rsid w:val="00227659"/>
    <w:rsid w:val="00237011"/>
    <w:rsid w:val="00251884"/>
    <w:rsid w:val="002B0502"/>
    <w:rsid w:val="002C20A5"/>
    <w:rsid w:val="00332D8C"/>
    <w:rsid w:val="003D6A36"/>
    <w:rsid w:val="00444BA2"/>
    <w:rsid w:val="00457DB3"/>
    <w:rsid w:val="00560C94"/>
    <w:rsid w:val="00642600"/>
    <w:rsid w:val="007262C9"/>
    <w:rsid w:val="007D2475"/>
    <w:rsid w:val="007F622A"/>
    <w:rsid w:val="00881A2D"/>
    <w:rsid w:val="0089333B"/>
    <w:rsid w:val="008A5797"/>
    <w:rsid w:val="008B1704"/>
    <w:rsid w:val="008C34E6"/>
    <w:rsid w:val="008E3775"/>
    <w:rsid w:val="0091338E"/>
    <w:rsid w:val="00927915"/>
    <w:rsid w:val="00946EBA"/>
    <w:rsid w:val="00971044"/>
    <w:rsid w:val="009A3E34"/>
    <w:rsid w:val="009B5E21"/>
    <w:rsid w:val="009D005E"/>
    <w:rsid w:val="009E59B5"/>
    <w:rsid w:val="00A17C23"/>
    <w:rsid w:val="00B12D5E"/>
    <w:rsid w:val="00B60AD9"/>
    <w:rsid w:val="00B7181F"/>
    <w:rsid w:val="00B746AA"/>
    <w:rsid w:val="00BB39FA"/>
    <w:rsid w:val="00BD3411"/>
    <w:rsid w:val="00C90B15"/>
    <w:rsid w:val="00D93EFE"/>
    <w:rsid w:val="00DA3220"/>
    <w:rsid w:val="00F13165"/>
    <w:rsid w:val="00F26943"/>
    <w:rsid w:val="00F60E05"/>
    <w:rsid w:val="00F64FAB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197BD46"/>
  <w15:chartTrackingRefBased/>
  <w15:docId w15:val="{3EE7FF51-E117-424F-BE6A-CED67C4F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BA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6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46EBA"/>
  </w:style>
  <w:style w:type="paragraph" w:styleId="Piedepgina">
    <w:name w:val="footer"/>
    <w:basedOn w:val="Normal"/>
    <w:link w:val="PiedepginaCar"/>
    <w:unhideWhenUsed/>
    <w:rsid w:val="00946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46EBA"/>
  </w:style>
  <w:style w:type="character" w:styleId="Nmerodepgina">
    <w:name w:val="page number"/>
    <w:rsid w:val="00946EBA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946EBA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8A5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579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A579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579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A5797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A57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79A2F9917A24428077F3259DCA02C9" ma:contentTypeVersion="13" ma:contentTypeDescription="Crear nuevo documento." ma:contentTypeScope="" ma:versionID="3fdce6334fb033a580d000098496fa6c">
  <xsd:schema xmlns:xsd="http://www.w3.org/2001/XMLSchema" xmlns:xs="http://www.w3.org/2001/XMLSchema" xmlns:p="http://schemas.microsoft.com/office/2006/metadata/properties" xmlns:ns3="d2800e11-bdb3-46a3-869d-17dd7e1193b2" xmlns:ns4="2a5c6b01-e669-4924-84d9-d80c52be229d" targetNamespace="http://schemas.microsoft.com/office/2006/metadata/properties" ma:root="true" ma:fieldsID="556590f1d5a80fd910825ad060a5b7c2" ns3:_="" ns4:_="">
    <xsd:import namespace="d2800e11-bdb3-46a3-869d-17dd7e1193b2"/>
    <xsd:import namespace="2a5c6b01-e669-4924-84d9-d80c52be22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00e11-bdb3-46a3-869d-17dd7e1193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6b01-e669-4924-84d9-d80c52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052F3-8E0C-403B-ABD5-C9AF717FD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6BBBC-EE80-45EF-9713-DF9E21FE8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7EC15-F488-4D91-891C-398C47A8E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00e11-bdb3-46a3-869d-17dd7e1193b2"/>
    <ds:schemaRef ds:uri="2a5c6b01-e669-4924-84d9-d80c52be2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Maria Vargas Barón</dc:creator>
  <cp:keywords/>
  <dc:description/>
  <cp:lastModifiedBy>Cesar Augusto Rodriguez Chaparro</cp:lastModifiedBy>
  <cp:revision>4</cp:revision>
  <dcterms:created xsi:type="dcterms:W3CDTF">2022-09-21T14:39:00Z</dcterms:created>
  <dcterms:modified xsi:type="dcterms:W3CDTF">2022-09-22T20:36:00Z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0x0101009579A2F9917A24428077F3259DCA02C9</vt:lpwstr>
  </property>
</Properties>
</file>