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19DC" w14:textId="77777777" w:rsidR="00B608F3" w:rsidRPr="00854B6E" w:rsidRDefault="00B608F3" w:rsidP="00CB70A1">
      <w:pPr>
        <w:tabs>
          <w:tab w:val="left" w:pos="1725"/>
        </w:tabs>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 xml:space="preserve">Ciudad y fecha </w:t>
      </w:r>
    </w:p>
    <w:p w14:paraId="6C2C6D9F" w14:textId="77777777" w:rsidR="00B608F3" w:rsidRPr="00854B6E" w:rsidRDefault="00B608F3" w:rsidP="00CB70A1">
      <w:pPr>
        <w:tabs>
          <w:tab w:val="left" w:pos="1725"/>
        </w:tabs>
        <w:autoSpaceDE w:val="0"/>
        <w:autoSpaceDN w:val="0"/>
        <w:adjustRightInd w:val="0"/>
        <w:spacing w:after="0" w:line="240" w:lineRule="auto"/>
        <w:jc w:val="both"/>
        <w:rPr>
          <w:rFonts w:ascii="Arial" w:eastAsia="Calibri" w:hAnsi="Arial" w:cs="Arial"/>
          <w:sz w:val="24"/>
          <w:szCs w:val="24"/>
          <w:lang w:val="es-ES" w:eastAsia="es-ES"/>
        </w:rPr>
      </w:pPr>
    </w:p>
    <w:p w14:paraId="31F71ED6" w14:textId="0870D873" w:rsidR="00D56A97" w:rsidRPr="00854B6E" w:rsidRDefault="00CB70A1" w:rsidP="00CB70A1">
      <w:pPr>
        <w:tabs>
          <w:tab w:val="left" w:pos="1725"/>
        </w:tabs>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ab/>
      </w:r>
    </w:p>
    <w:p w14:paraId="7066C12B" w14:textId="7F42C3BF"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Señor</w:t>
      </w:r>
      <w:r w:rsidR="00505098" w:rsidRPr="00854B6E">
        <w:rPr>
          <w:rFonts w:ascii="Arial" w:eastAsia="Calibri" w:hAnsi="Arial" w:cs="Arial"/>
          <w:sz w:val="24"/>
          <w:szCs w:val="24"/>
          <w:lang w:val="es-ES" w:eastAsia="es-ES"/>
        </w:rPr>
        <w:t>/</w:t>
      </w:r>
      <w:r w:rsidRPr="00854B6E">
        <w:rPr>
          <w:rFonts w:ascii="Arial" w:eastAsia="Calibri" w:hAnsi="Arial" w:cs="Arial"/>
          <w:sz w:val="24"/>
          <w:szCs w:val="24"/>
          <w:lang w:val="es-ES" w:eastAsia="es-ES"/>
        </w:rPr>
        <w:t>a</w:t>
      </w:r>
    </w:p>
    <w:p w14:paraId="1F23F5CD" w14:textId="357989AE" w:rsidR="00EB52F4"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 xml:space="preserve">Abogado apoderado de la familia </w:t>
      </w:r>
    </w:p>
    <w:p w14:paraId="12A3B38D" w14:textId="03F4FC83" w:rsidR="00B608F3" w:rsidRPr="00854B6E" w:rsidRDefault="00B608F3"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Dirección</w:t>
      </w:r>
    </w:p>
    <w:p w14:paraId="4374FEFA" w14:textId="77777777" w:rsidR="00D56A97" w:rsidRPr="00854B6E" w:rsidRDefault="00D56A97" w:rsidP="0069286A">
      <w:pPr>
        <w:tabs>
          <w:tab w:val="center" w:pos="4419"/>
        </w:tabs>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 xml:space="preserve">Ciudad </w:t>
      </w:r>
      <w:r w:rsidRPr="00854B6E">
        <w:rPr>
          <w:rFonts w:ascii="Arial" w:eastAsia="Calibri" w:hAnsi="Arial" w:cs="Arial"/>
          <w:sz w:val="24"/>
          <w:szCs w:val="24"/>
          <w:lang w:val="es-ES" w:eastAsia="es-ES"/>
        </w:rPr>
        <w:tab/>
      </w:r>
    </w:p>
    <w:p w14:paraId="7A668892" w14:textId="77777777"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p>
    <w:p w14:paraId="4A923B61" w14:textId="1A06090B" w:rsidR="00D56A97" w:rsidRPr="00854B6E" w:rsidRDefault="00FD6337"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b/>
          <w:bCs/>
          <w:sz w:val="24"/>
          <w:szCs w:val="24"/>
          <w:lang w:val="es-ES" w:eastAsia="es-ES"/>
        </w:rPr>
        <w:t>Asunto:</w:t>
      </w:r>
      <w:r w:rsidR="00D56A97" w:rsidRPr="00854B6E">
        <w:rPr>
          <w:rFonts w:ascii="Arial" w:eastAsia="Calibri" w:hAnsi="Arial" w:cs="Arial"/>
          <w:sz w:val="24"/>
          <w:szCs w:val="24"/>
          <w:lang w:val="es-ES" w:eastAsia="es-ES"/>
        </w:rPr>
        <w:t xml:space="preserve"> Entrega de documentos para </w:t>
      </w:r>
      <w:r w:rsidR="00EB52F4" w:rsidRPr="00854B6E">
        <w:rPr>
          <w:rFonts w:ascii="Arial" w:eastAsia="Calibri" w:hAnsi="Arial" w:cs="Arial"/>
          <w:sz w:val="24"/>
          <w:szCs w:val="24"/>
          <w:lang w:val="es-ES" w:eastAsia="es-ES"/>
        </w:rPr>
        <w:t xml:space="preserve">presentar </w:t>
      </w:r>
      <w:r w:rsidR="00D56A97" w:rsidRPr="00854B6E">
        <w:rPr>
          <w:rFonts w:ascii="Arial" w:eastAsia="Calibri" w:hAnsi="Arial" w:cs="Arial"/>
          <w:sz w:val="24"/>
          <w:szCs w:val="24"/>
          <w:lang w:val="es-ES" w:eastAsia="es-ES"/>
        </w:rPr>
        <w:t>demanda judicial de adopción</w:t>
      </w:r>
      <w:r w:rsidR="00B608F3" w:rsidRPr="00854B6E">
        <w:rPr>
          <w:rFonts w:ascii="Arial" w:eastAsia="Calibri" w:hAnsi="Arial" w:cs="Arial"/>
          <w:sz w:val="24"/>
          <w:szCs w:val="24"/>
          <w:lang w:val="es-ES" w:eastAsia="es-ES"/>
        </w:rPr>
        <w:t xml:space="preserve"> Petición SIM No</w:t>
      </w:r>
      <w:r w:rsidR="0069286A" w:rsidRPr="00854B6E">
        <w:rPr>
          <w:rFonts w:ascii="Arial" w:eastAsia="Calibri" w:hAnsi="Arial" w:cs="Arial"/>
          <w:sz w:val="24"/>
          <w:szCs w:val="24"/>
          <w:lang w:val="es-ES" w:eastAsia="es-ES"/>
        </w:rPr>
        <w:t>.</w:t>
      </w:r>
      <w:r w:rsidR="00D56A97" w:rsidRPr="00854B6E">
        <w:rPr>
          <w:rFonts w:ascii="Arial" w:eastAsia="Calibri" w:hAnsi="Arial" w:cs="Arial"/>
          <w:sz w:val="24"/>
          <w:szCs w:val="24"/>
          <w:lang w:val="es-ES" w:eastAsia="es-ES"/>
        </w:rPr>
        <w:t xml:space="preserve"> </w:t>
      </w:r>
    </w:p>
    <w:p w14:paraId="66FCD945" w14:textId="77777777"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p>
    <w:p w14:paraId="0D280E87" w14:textId="791A06DD"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 xml:space="preserve">Atentamente hago entrega de los siguientes documentos </w:t>
      </w:r>
      <w:r w:rsidR="00FD6337" w:rsidRPr="00854B6E">
        <w:rPr>
          <w:rFonts w:ascii="Arial" w:eastAsia="Calibri" w:hAnsi="Arial" w:cs="Arial"/>
          <w:sz w:val="24"/>
          <w:szCs w:val="24"/>
          <w:lang w:val="es-ES" w:eastAsia="es-ES"/>
        </w:rPr>
        <w:t xml:space="preserve">con el </w:t>
      </w:r>
      <w:r w:rsidRPr="00854B6E">
        <w:rPr>
          <w:rFonts w:ascii="Arial" w:eastAsia="Calibri" w:hAnsi="Arial" w:cs="Arial"/>
          <w:sz w:val="24"/>
          <w:szCs w:val="24"/>
          <w:lang w:val="es-ES" w:eastAsia="es-ES"/>
        </w:rPr>
        <w:t xml:space="preserve">fin de que en el menor tiempo posible se instaure la demanda judicial de adopción </w:t>
      </w:r>
      <w:r w:rsidR="00FD6337" w:rsidRPr="00854B6E">
        <w:rPr>
          <w:rFonts w:ascii="Arial" w:eastAsia="Calibri" w:hAnsi="Arial" w:cs="Arial"/>
          <w:sz w:val="24"/>
          <w:szCs w:val="24"/>
          <w:lang w:val="es-ES" w:eastAsia="es-ES"/>
        </w:rPr>
        <w:t xml:space="preserve">en favor </w:t>
      </w:r>
      <w:r w:rsidRPr="00854B6E">
        <w:rPr>
          <w:rFonts w:ascii="Arial" w:eastAsia="Calibri" w:hAnsi="Arial" w:cs="Arial"/>
          <w:sz w:val="24"/>
          <w:szCs w:val="24"/>
          <w:lang w:val="es-ES" w:eastAsia="es-ES"/>
        </w:rPr>
        <w:t>d</w:t>
      </w:r>
      <w:r w:rsidR="00973699" w:rsidRPr="00854B6E">
        <w:rPr>
          <w:rFonts w:ascii="Arial" w:eastAsia="Calibri" w:hAnsi="Arial" w:cs="Arial"/>
          <w:sz w:val="24"/>
          <w:szCs w:val="24"/>
          <w:lang w:val="es-ES" w:eastAsia="es-ES"/>
        </w:rPr>
        <w:t>el niño, la niña o el/la adolescente</w:t>
      </w:r>
      <w:r w:rsidRPr="00854B6E">
        <w:rPr>
          <w:rFonts w:ascii="Arial" w:eastAsia="Calibri" w:hAnsi="Arial" w:cs="Arial"/>
          <w:sz w:val="24"/>
          <w:szCs w:val="24"/>
          <w:lang w:val="es-ES" w:eastAsia="es-ES"/>
        </w:rPr>
        <w:t xml:space="preserve"> ________________________________________. </w:t>
      </w:r>
    </w:p>
    <w:p w14:paraId="1EDF3A5F" w14:textId="77777777" w:rsidR="0069286A" w:rsidRPr="00854B6E" w:rsidRDefault="0069286A" w:rsidP="0069286A">
      <w:pPr>
        <w:autoSpaceDE w:val="0"/>
        <w:autoSpaceDN w:val="0"/>
        <w:adjustRightInd w:val="0"/>
        <w:spacing w:after="0" w:line="240" w:lineRule="auto"/>
        <w:jc w:val="both"/>
        <w:rPr>
          <w:rFonts w:ascii="Arial" w:eastAsia="Calibri" w:hAnsi="Arial" w:cs="Arial"/>
          <w:sz w:val="24"/>
          <w:szCs w:val="24"/>
          <w:lang w:val="es-ES" w:eastAsia="es-ES"/>
        </w:rPr>
      </w:pPr>
    </w:p>
    <w:p w14:paraId="30570975" w14:textId="05AC01DA"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r w:rsidRPr="00854B6E">
        <w:rPr>
          <w:rFonts w:ascii="Arial" w:eastAsia="Calibri" w:hAnsi="Arial" w:cs="Arial"/>
          <w:sz w:val="24"/>
          <w:szCs w:val="24"/>
          <w:lang w:val="es-ES" w:eastAsia="es-ES"/>
        </w:rPr>
        <w:t xml:space="preserve">Las demoras innecesarias </w:t>
      </w:r>
      <w:r w:rsidR="00FD6337" w:rsidRPr="00854B6E">
        <w:rPr>
          <w:rFonts w:ascii="Arial" w:eastAsia="Calibri" w:hAnsi="Arial" w:cs="Arial"/>
          <w:sz w:val="24"/>
          <w:szCs w:val="24"/>
          <w:lang w:val="es-ES" w:eastAsia="es-ES"/>
        </w:rPr>
        <w:t>generan inestabilidad legal y emocional</w:t>
      </w:r>
      <w:r w:rsidR="00442803" w:rsidRPr="00854B6E">
        <w:rPr>
          <w:rFonts w:ascii="Arial" w:eastAsia="Calibri" w:hAnsi="Arial" w:cs="Arial"/>
          <w:sz w:val="24"/>
          <w:szCs w:val="24"/>
          <w:lang w:val="es-ES" w:eastAsia="es-ES"/>
        </w:rPr>
        <w:t xml:space="preserve"> a la familia</w:t>
      </w:r>
      <w:r w:rsidR="00FD6337" w:rsidRPr="00854B6E">
        <w:rPr>
          <w:rFonts w:ascii="Arial" w:eastAsia="Calibri" w:hAnsi="Arial" w:cs="Arial"/>
          <w:sz w:val="24"/>
          <w:szCs w:val="24"/>
          <w:lang w:val="es-ES" w:eastAsia="es-ES"/>
        </w:rPr>
        <w:t xml:space="preserve"> </w:t>
      </w:r>
      <w:r w:rsidRPr="00854B6E">
        <w:rPr>
          <w:rFonts w:ascii="Arial" w:eastAsia="Calibri" w:hAnsi="Arial" w:cs="Arial"/>
          <w:sz w:val="24"/>
          <w:szCs w:val="24"/>
          <w:lang w:val="es-ES" w:eastAsia="es-ES"/>
        </w:rPr>
        <w:t>por lo cual</w:t>
      </w:r>
      <w:r w:rsidR="00442803" w:rsidRPr="00854B6E">
        <w:rPr>
          <w:rFonts w:ascii="Arial" w:eastAsia="Calibri" w:hAnsi="Arial" w:cs="Arial"/>
          <w:sz w:val="24"/>
          <w:szCs w:val="24"/>
          <w:lang w:val="es-ES" w:eastAsia="es-ES"/>
        </w:rPr>
        <w:t>,</w:t>
      </w:r>
      <w:r w:rsidRPr="00854B6E">
        <w:rPr>
          <w:rFonts w:ascii="Arial" w:eastAsia="Calibri" w:hAnsi="Arial" w:cs="Arial"/>
          <w:sz w:val="24"/>
          <w:szCs w:val="24"/>
          <w:lang w:val="es-ES" w:eastAsia="es-ES"/>
        </w:rPr>
        <w:t xml:space="preserve"> le solicito </w:t>
      </w:r>
      <w:r w:rsidR="00C83A3D" w:rsidRPr="00854B6E">
        <w:rPr>
          <w:rFonts w:ascii="Arial" w:eastAsia="Calibri" w:hAnsi="Arial" w:cs="Arial"/>
          <w:sz w:val="24"/>
          <w:szCs w:val="24"/>
          <w:lang w:val="es-ES" w:eastAsia="es-ES"/>
        </w:rPr>
        <w:t>que</w:t>
      </w:r>
      <w:r w:rsidR="00442803" w:rsidRPr="00854B6E">
        <w:rPr>
          <w:rFonts w:ascii="Arial" w:eastAsia="Calibri" w:hAnsi="Arial" w:cs="Arial"/>
          <w:sz w:val="24"/>
          <w:szCs w:val="24"/>
          <w:lang w:val="es-ES" w:eastAsia="es-ES"/>
        </w:rPr>
        <w:t xml:space="preserve"> </w:t>
      </w:r>
      <w:r w:rsidRPr="00854B6E">
        <w:rPr>
          <w:rFonts w:ascii="Arial" w:eastAsia="Calibri" w:hAnsi="Arial" w:cs="Arial"/>
          <w:sz w:val="24"/>
          <w:szCs w:val="24"/>
          <w:lang w:val="es-ES" w:eastAsia="es-ES"/>
        </w:rPr>
        <w:t xml:space="preserve">cualquier dificultad </w:t>
      </w:r>
      <w:r w:rsidR="00B608F3" w:rsidRPr="00854B6E">
        <w:rPr>
          <w:rFonts w:ascii="Arial" w:eastAsia="Calibri" w:hAnsi="Arial" w:cs="Arial"/>
          <w:sz w:val="24"/>
          <w:szCs w:val="24"/>
          <w:lang w:val="es-ES" w:eastAsia="es-ES"/>
        </w:rPr>
        <w:t>sea informada de manera</w:t>
      </w:r>
      <w:r w:rsidR="00FD6337" w:rsidRPr="00854B6E">
        <w:rPr>
          <w:rFonts w:ascii="Arial" w:eastAsia="Calibri" w:hAnsi="Arial" w:cs="Arial"/>
          <w:sz w:val="24"/>
          <w:szCs w:val="24"/>
          <w:lang w:val="es-ES" w:eastAsia="es-ES"/>
        </w:rPr>
        <w:t xml:space="preserve"> inmediata.</w:t>
      </w:r>
    </w:p>
    <w:p w14:paraId="5D09689E" w14:textId="77777777" w:rsidR="00FD6337" w:rsidRPr="00854B6E" w:rsidRDefault="00FD6337" w:rsidP="0069286A">
      <w:pPr>
        <w:autoSpaceDE w:val="0"/>
        <w:autoSpaceDN w:val="0"/>
        <w:adjustRightInd w:val="0"/>
        <w:spacing w:after="0" w:line="240" w:lineRule="auto"/>
        <w:jc w:val="both"/>
        <w:rPr>
          <w:rFonts w:ascii="Arial" w:eastAsia="Calibri" w:hAnsi="Arial" w:cs="Arial"/>
          <w:sz w:val="24"/>
          <w:szCs w:val="24"/>
          <w:lang w:val="es-ES" w:eastAsia="es-ES"/>
        </w:rPr>
      </w:pPr>
    </w:p>
    <w:tbl>
      <w:tblPr>
        <w:tblW w:w="8926" w:type="dxa"/>
        <w:jc w:val="center"/>
        <w:tblCellMar>
          <w:left w:w="70" w:type="dxa"/>
          <w:right w:w="70" w:type="dxa"/>
        </w:tblCellMar>
        <w:tblLook w:val="04A0" w:firstRow="1" w:lastRow="0" w:firstColumn="1" w:lastColumn="0" w:noHBand="0" w:noVBand="1"/>
      </w:tblPr>
      <w:tblGrid>
        <w:gridCol w:w="7352"/>
        <w:gridCol w:w="1574"/>
      </w:tblGrid>
      <w:tr w:rsidR="00D56A97" w:rsidRPr="00854B6E" w14:paraId="615FDB06" w14:textId="77777777" w:rsidTr="00F94C8A">
        <w:trPr>
          <w:trHeight w:val="564"/>
          <w:tblHeader/>
          <w:jc w:val="center"/>
        </w:trPr>
        <w:tc>
          <w:tcPr>
            <w:tcW w:w="7352" w:type="dxa"/>
            <w:tcBorders>
              <w:top w:val="single" w:sz="4" w:space="0" w:color="auto"/>
              <w:left w:val="single" w:sz="4" w:space="0" w:color="auto"/>
              <w:bottom w:val="single" w:sz="4" w:space="0" w:color="auto"/>
              <w:right w:val="single" w:sz="4" w:space="0" w:color="auto"/>
            </w:tcBorders>
            <w:vAlign w:val="center"/>
            <w:hideMark/>
          </w:tcPr>
          <w:p w14:paraId="1612A074" w14:textId="77777777" w:rsidR="00D56A97" w:rsidRPr="00854B6E" w:rsidRDefault="00D56A97" w:rsidP="0069286A">
            <w:pPr>
              <w:spacing w:after="0" w:line="240" w:lineRule="auto"/>
              <w:jc w:val="center"/>
              <w:rPr>
                <w:rFonts w:ascii="Arial" w:eastAsia="Times New Roman" w:hAnsi="Arial" w:cs="Arial"/>
                <w:color w:val="000000"/>
                <w:sz w:val="18"/>
                <w:szCs w:val="18"/>
                <w:lang w:eastAsia="es-CO"/>
              </w:rPr>
            </w:pPr>
            <w:r w:rsidRPr="00854B6E">
              <w:rPr>
                <w:rFonts w:ascii="Arial" w:eastAsia="Times New Roman" w:hAnsi="Arial" w:cs="Arial"/>
                <w:b/>
                <w:bCs/>
                <w:color w:val="000000"/>
                <w:sz w:val="18"/>
                <w:szCs w:val="18"/>
                <w:lang w:val="es-ES" w:eastAsia="es-CO"/>
              </w:rPr>
              <w:t xml:space="preserve">Documentos </w:t>
            </w:r>
          </w:p>
        </w:tc>
        <w:tc>
          <w:tcPr>
            <w:tcW w:w="1574" w:type="dxa"/>
            <w:tcBorders>
              <w:top w:val="single" w:sz="4" w:space="0" w:color="auto"/>
              <w:left w:val="nil"/>
              <w:bottom w:val="single" w:sz="4" w:space="0" w:color="auto"/>
              <w:right w:val="single" w:sz="4" w:space="0" w:color="auto"/>
            </w:tcBorders>
            <w:vAlign w:val="center"/>
            <w:hideMark/>
          </w:tcPr>
          <w:p w14:paraId="63A23889" w14:textId="77777777" w:rsidR="00D56A97" w:rsidRPr="00854B6E" w:rsidRDefault="00D56A97" w:rsidP="0069286A">
            <w:pPr>
              <w:spacing w:after="0" w:line="240" w:lineRule="auto"/>
              <w:jc w:val="center"/>
              <w:rPr>
                <w:rFonts w:ascii="Arial" w:eastAsia="Times New Roman" w:hAnsi="Arial" w:cs="Arial"/>
                <w:b/>
                <w:bCs/>
                <w:color w:val="000000"/>
                <w:sz w:val="18"/>
                <w:szCs w:val="18"/>
                <w:lang w:eastAsia="es-CO"/>
              </w:rPr>
            </w:pPr>
            <w:r w:rsidRPr="00854B6E">
              <w:rPr>
                <w:rFonts w:ascii="Arial" w:eastAsia="Times New Roman" w:hAnsi="Arial" w:cs="Arial"/>
                <w:b/>
                <w:bCs/>
                <w:color w:val="000000"/>
                <w:sz w:val="18"/>
                <w:szCs w:val="18"/>
                <w:lang w:val="es-ES" w:eastAsia="es-CO"/>
              </w:rPr>
              <w:t xml:space="preserve">Folios </w:t>
            </w:r>
          </w:p>
        </w:tc>
      </w:tr>
      <w:tr w:rsidR="00D56A97" w:rsidRPr="00854B6E" w14:paraId="10957616" w14:textId="77777777" w:rsidTr="670565BD">
        <w:trPr>
          <w:trHeight w:val="552"/>
          <w:jc w:val="center"/>
        </w:trPr>
        <w:tc>
          <w:tcPr>
            <w:tcW w:w="7352" w:type="dxa"/>
            <w:tcBorders>
              <w:top w:val="nil"/>
              <w:left w:val="single" w:sz="4" w:space="0" w:color="auto"/>
              <w:bottom w:val="single" w:sz="4" w:space="0" w:color="auto"/>
              <w:right w:val="single" w:sz="4" w:space="0" w:color="auto"/>
            </w:tcBorders>
            <w:vAlign w:val="center"/>
            <w:hideMark/>
          </w:tcPr>
          <w:p w14:paraId="35626DAA" w14:textId="3A3E066D"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t xml:space="preserve">El consentimiento para la adopción </w:t>
            </w:r>
            <w:r w:rsidR="00B608F3" w:rsidRPr="00854B6E">
              <w:rPr>
                <w:rFonts w:ascii="Arial" w:hAnsi="Arial" w:cs="Arial"/>
                <w:sz w:val="18"/>
                <w:szCs w:val="18"/>
                <w:lang w:val="es-ES"/>
              </w:rPr>
              <w:t>(cuando aplique)</w:t>
            </w:r>
            <w:r w:rsidR="00B608F3"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hideMark/>
          </w:tcPr>
          <w:p w14:paraId="1C15EF99"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212DAD5F" w14:textId="77777777" w:rsidTr="670565BD">
        <w:trPr>
          <w:trHeight w:val="552"/>
          <w:jc w:val="center"/>
        </w:trPr>
        <w:tc>
          <w:tcPr>
            <w:tcW w:w="7352" w:type="dxa"/>
            <w:tcBorders>
              <w:top w:val="nil"/>
              <w:left w:val="single" w:sz="4" w:space="0" w:color="auto"/>
              <w:bottom w:val="single" w:sz="4" w:space="0" w:color="auto"/>
              <w:right w:val="single" w:sz="4" w:space="0" w:color="auto"/>
            </w:tcBorders>
            <w:vAlign w:val="center"/>
            <w:hideMark/>
          </w:tcPr>
          <w:p w14:paraId="50DFD1A1" w14:textId="7457A4B1"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val="es-ES" w:eastAsia="es-CO"/>
              </w:rPr>
            </w:pPr>
            <w:r w:rsidRPr="00854B6E">
              <w:rPr>
                <w:rFonts w:ascii="Arial" w:eastAsia="Times New Roman" w:hAnsi="Arial" w:cs="Arial"/>
                <w:color w:val="000000"/>
                <w:sz w:val="18"/>
                <w:szCs w:val="18"/>
                <w:lang w:val="es-ES" w:eastAsia="es-CO"/>
              </w:rPr>
              <w:t>Copia de la Resolución que declara válido e irrevocable el consentimiento</w:t>
            </w:r>
            <w:r w:rsidR="00B608F3" w:rsidRPr="00854B6E">
              <w:rPr>
                <w:rFonts w:ascii="Arial" w:eastAsia="Times New Roman" w:hAnsi="Arial" w:cs="Arial"/>
                <w:color w:val="000000"/>
                <w:sz w:val="18"/>
                <w:szCs w:val="18"/>
                <w:lang w:val="es-ES" w:eastAsia="es-CO"/>
              </w:rPr>
              <w:t>.</w:t>
            </w:r>
            <w:r w:rsidRPr="00854B6E">
              <w:rPr>
                <w:rFonts w:ascii="Arial" w:eastAsia="Times New Roman" w:hAnsi="Arial" w:cs="Arial"/>
                <w:color w:val="000000"/>
                <w:sz w:val="18"/>
                <w:szCs w:val="18"/>
                <w:lang w:val="es-ES" w:eastAsia="es-CO"/>
              </w:rPr>
              <w:t xml:space="preserve"> </w:t>
            </w:r>
            <w:r w:rsidR="00B608F3" w:rsidRPr="00854B6E">
              <w:rPr>
                <w:rFonts w:ascii="Arial" w:hAnsi="Arial" w:cs="Arial"/>
                <w:sz w:val="18"/>
                <w:szCs w:val="18"/>
                <w:lang w:val="es-ES"/>
              </w:rPr>
              <w:t>(cuando aplique)</w:t>
            </w:r>
            <w:r w:rsidR="00B608F3"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tcPr>
          <w:p w14:paraId="3579EAB3"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p>
        </w:tc>
      </w:tr>
      <w:tr w:rsidR="00D56A97" w:rsidRPr="00854B6E" w14:paraId="73B2D1F4" w14:textId="77777777" w:rsidTr="670565BD">
        <w:trPr>
          <w:trHeight w:val="516"/>
          <w:jc w:val="center"/>
        </w:trPr>
        <w:tc>
          <w:tcPr>
            <w:tcW w:w="7352" w:type="dxa"/>
            <w:tcBorders>
              <w:top w:val="nil"/>
              <w:left w:val="single" w:sz="4" w:space="0" w:color="auto"/>
              <w:bottom w:val="single" w:sz="4" w:space="0" w:color="auto"/>
              <w:right w:val="single" w:sz="4" w:space="0" w:color="auto"/>
            </w:tcBorders>
            <w:vAlign w:val="center"/>
            <w:hideMark/>
          </w:tcPr>
          <w:p w14:paraId="7060CEE7" w14:textId="58CE85EE"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 xml:space="preserve">Copia de la Resolución de Adoptabilidad </w:t>
            </w:r>
            <w:r w:rsidR="008D0A1F" w:rsidRPr="00854B6E">
              <w:rPr>
                <w:rFonts w:ascii="Arial" w:hAnsi="Arial" w:cs="Arial"/>
                <w:sz w:val="18"/>
                <w:szCs w:val="18"/>
                <w:lang w:val="es-ES"/>
              </w:rPr>
              <w:t>(cuando aplique)</w:t>
            </w:r>
            <w:r w:rsidR="008D0A1F"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hideMark/>
          </w:tcPr>
          <w:p w14:paraId="4CEE795D"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2E60C90A" w14:textId="77777777" w:rsidTr="670565BD">
        <w:trPr>
          <w:trHeight w:val="492"/>
          <w:jc w:val="center"/>
        </w:trPr>
        <w:tc>
          <w:tcPr>
            <w:tcW w:w="7352" w:type="dxa"/>
            <w:tcBorders>
              <w:top w:val="nil"/>
              <w:left w:val="single" w:sz="4" w:space="0" w:color="auto"/>
              <w:bottom w:val="single" w:sz="4" w:space="0" w:color="auto"/>
              <w:right w:val="single" w:sz="4" w:space="0" w:color="auto"/>
            </w:tcBorders>
            <w:vAlign w:val="center"/>
            <w:hideMark/>
          </w:tcPr>
          <w:p w14:paraId="2E2D706F" w14:textId="0B0D9590"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Copia de la autorización para la adopción</w:t>
            </w:r>
            <w:r w:rsidR="065C13A5" w:rsidRPr="00854B6E">
              <w:rPr>
                <w:rFonts w:ascii="Arial" w:eastAsia="Times New Roman" w:hAnsi="Arial" w:cs="Arial"/>
                <w:sz w:val="18"/>
                <w:szCs w:val="18"/>
                <w:lang w:val="es-ES" w:eastAsia="es-CO"/>
              </w:rPr>
              <w:t xml:space="preserve"> </w:t>
            </w:r>
            <w:r w:rsidR="008D0A1F" w:rsidRPr="00854B6E">
              <w:rPr>
                <w:rFonts w:ascii="Arial" w:hAnsi="Arial" w:cs="Arial"/>
                <w:sz w:val="18"/>
                <w:szCs w:val="18"/>
                <w:lang w:val="es-ES"/>
              </w:rPr>
              <w:t>(cuando aplique)</w:t>
            </w:r>
            <w:r w:rsidR="008D0A1F"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hideMark/>
          </w:tcPr>
          <w:p w14:paraId="203F104B"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EB52F4" w:rsidRPr="00854B6E" w14:paraId="1A7ACB45" w14:textId="77777777" w:rsidTr="670565BD">
        <w:trPr>
          <w:trHeight w:val="528"/>
          <w:jc w:val="center"/>
        </w:trPr>
        <w:tc>
          <w:tcPr>
            <w:tcW w:w="7352" w:type="dxa"/>
            <w:tcBorders>
              <w:top w:val="nil"/>
              <w:left w:val="single" w:sz="4" w:space="0" w:color="auto"/>
              <w:bottom w:val="single" w:sz="4" w:space="0" w:color="auto"/>
              <w:right w:val="single" w:sz="4" w:space="0" w:color="auto"/>
            </w:tcBorders>
            <w:vAlign w:val="center"/>
          </w:tcPr>
          <w:p w14:paraId="68058D66" w14:textId="4C355546" w:rsidR="00EB52F4" w:rsidRPr="00854B6E" w:rsidRDefault="00FD6337" w:rsidP="0069286A">
            <w:pPr>
              <w:pStyle w:val="Prrafodelista"/>
              <w:numPr>
                <w:ilvl w:val="0"/>
                <w:numId w:val="3"/>
              </w:numPr>
              <w:spacing w:after="0" w:line="240" w:lineRule="auto"/>
              <w:jc w:val="both"/>
              <w:rPr>
                <w:rFonts w:ascii="Arial" w:eastAsia="Times New Roman" w:hAnsi="Arial" w:cs="Arial"/>
                <w:sz w:val="18"/>
                <w:szCs w:val="18"/>
                <w:lang w:val="es-ES" w:eastAsia="es-CO"/>
              </w:rPr>
            </w:pPr>
            <w:r w:rsidRPr="00854B6E">
              <w:rPr>
                <w:rFonts w:ascii="Arial" w:hAnsi="Arial" w:cs="Arial"/>
                <w:sz w:val="18"/>
                <w:szCs w:val="18"/>
                <w:bdr w:val="none" w:sz="0" w:space="0" w:color="auto" w:frame="1"/>
              </w:rPr>
              <w:t xml:space="preserve">Copia de la </w:t>
            </w:r>
            <w:r w:rsidR="00EB52F4" w:rsidRPr="00854B6E">
              <w:rPr>
                <w:rFonts w:ascii="Arial" w:hAnsi="Arial" w:cs="Arial"/>
                <w:sz w:val="18"/>
                <w:szCs w:val="18"/>
                <w:bdr w:val="none" w:sz="0" w:space="0" w:color="auto" w:frame="1"/>
              </w:rPr>
              <w:t>Sentencia de Homologación</w:t>
            </w:r>
            <w:r w:rsidR="533836AC" w:rsidRPr="00854B6E">
              <w:rPr>
                <w:rFonts w:ascii="Arial" w:hAnsi="Arial" w:cs="Arial"/>
                <w:sz w:val="18"/>
                <w:szCs w:val="18"/>
                <w:bdr w:val="none" w:sz="0" w:space="0" w:color="auto" w:frame="1"/>
              </w:rPr>
              <w:t xml:space="preserve"> </w:t>
            </w:r>
            <w:r w:rsidR="008D0A1F" w:rsidRPr="00854B6E">
              <w:rPr>
                <w:rFonts w:ascii="Arial" w:hAnsi="Arial" w:cs="Arial"/>
                <w:sz w:val="18"/>
                <w:szCs w:val="18"/>
                <w:lang w:val="es-ES"/>
              </w:rPr>
              <w:t>(cuando aplique)</w:t>
            </w:r>
            <w:r w:rsidR="008D0A1F"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tcPr>
          <w:p w14:paraId="380E5FB7" w14:textId="77777777" w:rsidR="00EB52F4" w:rsidRPr="00854B6E" w:rsidRDefault="00EB52F4" w:rsidP="0069286A">
            <w:pPr>
              <w:spacing w:after="0" w:line="240" w:lineRule="auto"/>
              <w:jc w:val="both"/>
              <w:rPr>
                <w:rFonts w:ascii="Arial" w:eastAsia="Times New Roman" w:hAnsi="Arial" w:cs="Arial"/>
                <w:color w:val="000000"/>
                <w:sz w:val="18"/>
                <w:szCs w:val="18"/>
                <w:lang w:eastAsia="es-CO"/>
              </w:rPr>
            </w:pPr>
          </w:p>
        </w:tc>
      </w:tr>
      <w:tr w:rsidR="00FD6337" w:rsidRPr="00854B6E" w14:paraId="6EC33B38" w14:textId="77777777" w:rsidTr="670565BD">
        <w:trPr>
          <w:trHeight w:val="70"/>
          <w:jc w:val="center"/>
        </w:trPr>
        <w:tc>
          <w:tcPr>
            <w:tcW w:w="7352" w:type="dxa"/>
            <w:tcBorders>
              <w:top w:val="nil"/>
              <w:left w:val="single" w:sz="4" w:space="0" w:color="auto"/>
              <w:bottom w:val="single" w:sz="4" w:space="0" w:color="auto"/>
              <w:right w:val="single" w:sz="4" w:space="0" w:color="auto"/>
            </w:tcBorders>
            <w:vAlign w:val="center"/>
          </w:tcPr>
          <w:p w14:paraId="3B78160F" w14:textId="15190444" w:rsidR="00FD6337" w:rsidRPr="00854B6E" w:rsidRDefault="00FD6337" w:rsidP="0069286A">
            <w:pPr>
              <w:pStyle w:val="xmsonormal"/>
              <w:numPr>
                <w:ilvl w:val="0"/>
                <w:numId w:val="3"/>
              </w:numPr>
              <w:shd w:val="clear" w:color="auto" w:fill="FFFFFF"/>
              <w:spacing w:before="0" w:beforeAutospacing="0" w:after="0" w:afterAutospacing="0"/>
              <w:rPr>
                <w:rFonts w:ascii="Arial" w:hAnsi="Arial" w:cs="Arial"/>
                <w:sz w:val="18"/>
                <w:szCs w:val="18"/>
                <w:lang w:val="es-ES"/>
              </w:rPr>
            </w:pPr>
            <w:r w:rsidRPr="00854B6E">
              <w:rPr>
                <w:rFonts w:ascii="Arial" w:hAnsi="Arial" w:cs="Arial"/>
                <w:sz w:val="18"/>
                <w:szCs w:val="18"/>
                <w:bdr w:val="none" w:sz="0" w:space="0" w:color="auto" w:frame="1"/>
              </w:rPr>
              <w:t>Copia de la Sentencia del fallo que declar</w:t>
            </w:r>
            <w:r w:rsidR="00B608F3" w:rsidRPr="00854B6E">
              <w:rPr>
                <w:rFonts w:ascii="Arial" w:hAnsi="Arial" w:cs="Arial"/>
                <w:sz w:val="18"/>
                <w:szCs w:val="18"/>
                <w:bdr w:val="none" w:sz="0" w:space="0" w:color="auto" w:frame="1"/>
              </w:rPr>
              <w:t>ó</w:t>
            </w:r>
            <w:r w:rsidRPr="00854B6E">
              <w:rPr>
                <w:rFonts w:ascii="Arial" w:hAnsi="Arial" w:cs="Arial"/>
                <w:sz w:val="18"/>
                <w:szCs w:val="18"/>
                <w:bdr w:val="none" w:sz="0" w:space="0" w:color="auto" w:frame="1"/>
              </w:rPr>
              <w:t xml:space="preserve"> situación de adoptabilidad. </w:t>
            </w:r>
            <w:r w:rsidRPr="00854B6E">
              <w:rPr>
                <w:rFonts w:ascii="Arial" w:hAnsi="Arial" w:cs="Arial"/>
                <w:sz w:val="18"/>
                <w:szCs w:val="18"/>
                <w:lang w:val="es-ES"/>
              </w:rPr>
              <w:t>(</w:t>
            </w:r>
            <w:r w:rsidR="008D0A1F" w:rsidRPr="00854B6E">
              <w:rPr>
                <w:rFonts w:ascii="Arial" w:hAnsi="Arial" w:cs="Arial"/>
                <w:sz w:val="18"/>
                <w:szCs w:val="18"/>
                <w:lang w:val="es-ES"/>
              </w:rPr>
              <w:t>cuando aplique</w:t>
            </w:r>
            <w:r w:rsidRPr="00854B6E">
              <w:rPr>
                <w:rFonts w:ascii="Arial" w:hAnsi="Arial" w:cs="Arial"/>
                <w:sz w:val="18"/>
                <w:szCs w:val="18"/>
                <w:lang w:val="es-ES"/>
              </w:rPr>
              <w:t>)</w:t>
            </w:r>
            <w:r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tcPr>
          <w:p w14:paraId="08F30994" w14:textId="77777777" w:rsidR="00FD6337" w:rsidRPr="00854B6E" w:rsidRDefault="00FD6337" w:rsidP="0069286A">
            <w:pPr>
              <w:spacing w:after="0" w:line="240" w:lineRule="auto"/>
              <w:jc w:val="both"/>
              <w:rPr>
                <w:rFonts w:ascii="Arial" w:eastAsia="Times New Roman" w:hAnsi="Arial" w:cs="Arial"/>
                <w:color w:val="000000"/>
                <w:sz w:val="18"/>
                <w:szCs w:val="18"/>
                <w:lang w:eastAsia="es-CO"/>
              </w:rPr>
            </w:pPr>
          </w:p>
        </w:tc>
      </w:tr>
      <w:tr w:rsidR="00D56A97" w:rsidRPr="00854B6E" w14:paraId="47334DB8" w14:textId="77777777" w:rsidTr="670565BD">
        <w:trPr>
          <w:trHeight w:val="396"/>
          <w:jc w:val="center"/>
        </w:trPr>
        <w:tc>
          <w:tcPr>
            <w:tcW w:w="7352" w:type="dxa"/>
            <w:tcBorders>
              <w:top w:val="nil"/>
              <w:left w:val="single" w:sz="4" w:space="0" w:color="auto"/>
              <w:bottom w:val="single" w:sz="4" w:space="0" w:color="auto"/>
              <w:right w:val="single" w:sz="4" w:space="0" w:color="auto"/>
            </w:tcBorders>
            <w:vAlign w:val="center"/>
            <w:hideMark/>
          </w:tcPr>
          <w:p w14:paraId="520D5C86" w14:textId="186AD228"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Registro civil d</w:t>
            </w:r>
            <w:r w:rsidR="00973699" w:rsidRPr="00854B6E">
              <w:rPr>
                <w:rFonts w:ascii="Arial" w:eastAsia="Times New Roman" w:hAnsi="Arial" w:cs="Arial"/>
                <w:sz w:val="18"/>
                <w:szCs w:val="18"/>
                <w:lang w:val="es-ES" w:eastAsia="es-CO"/>
              </w:rPr>
              <w:t>el niño, la niña o el/la adolescente</w:t>
            </w:r>
            <w:r w:rsidRPr="00854B6E">
              <w:rPr>
                <w:rFonts w:ascii="Arial" w:eastAsia="Times New Roman" w:hAnsi="Arial" w:cs="Arial"/>
                <w:sz w:val="18"/>
                <w:szCs w:val="18"/>
                <w:lang w:val="es-ES" w:eastAsia="es-CO"/>
              </w:rPr>
              <w:t xml:space="preserve"> </w:t>
            </w:r>
          </w:p>
        </w:tc>
        <w:tc>
          <w:tcPr>
            <w:tcW w:w="1574" w:type="dxa"/>
            <w:tcBorders>
              <w:top w:val="nil"/>
              <w:left w:val="nil"/>
              <w:bottom w:val="single" w:sz="4" w:space="0" w:color="auto"/>
              <w:right w:val="single" w:sz="4" w:space="0" w:color="auto"/>
            </w:tcBorders>
            <w:vAlign w:val="center"/>
            <w:hideMark/>
          </w:tcPr>
          <w:p w14:paraId="65A35CFD"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39F87B75" w14:textId="77777777" w:rsidTr="670565BD">
        <w:trPr>
          <w:trHeight w:val="408"/>
          <w:jc w:val="center"/>
        </w:trPr>
        <w:tc>
          <w:tcPr>
            <w:tcW w:w="7352" w:type="dxa"/>
            <w:tcBorders>
              <w:top w:val="nil"/>
              <w:left w:val="single" w:sz="4" w:space="0" w:color="auto"/>
              <w:bottom w:val="single" w:sz="4" w:space="0" w:color="auto"/>
              <w:right w:val="single" w:sz="4" w:space="0" w:color="auto"/>
            </w:tcBorders>
            <w:vAlign w:val="center"/>
            <w:hideMark/>
          </w:tcPr>
          <w:p w14:paraId="163976B2" w14:textId="7DB5414D"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Registros civiles de</w:t>
            </w:r>
            <w:r w:rsidR="00897B6B" w:rsidRPr="00854B6E">
              <w:rPr>
                <w:rFonts w:ascii="Arial" w:eastAsia="Times New Roman" w:hAnsi="Arial" w:cs="Arial"/>
                <w:sz w:val="18"/>
                <w:szCs w:val="18"/>
                <w:lang w:val="es-ES" w:eastAsia="es-CO"/>
              </w:rPr>
              <w:t>l/</w:t>
            </w:r>
            <w:r w:rsidRPr="00854B6E">
              <w:rPr>
                <w:rFonts w:ascii="Arial" w:eastAsia="Times New Roman" w:hAnsi="Arial" w:cs="Arial"/>
                <w:sz w:val="18"/>
                <w:szCs w:val="18"/>
                <w:lang w:val="es-ES" w:eastAsia="es-CO"/>
              </w:rPr>
              <w:t>los</w:t>
            </w:r>
            <w:r w:rsidR="0069286A" w:rsidRPr="00854B6E">
              <w:rPr>
                <w:rFonts w:ascii="Arial" w:eastAsia="Times New Roman" w:hAnsi="Arial" w:cs="Arial"/>
                <w:sz w:val="18"/>
                <w:szCs w:val="18"/>
                <w:lang w:val="es-ES" w:eastAsia="es-CO"/>
              </w:rPr>
              <w:t xml:space="preserve"> </w:t>
            </w:r>
            <w:r w:rsidRPr="00854B6E">
              <w:rPr>
                <w:rFonts w:ascii="Arial" w:eastAsia="Times New Roman" w:hAnsi="Arial" w:cs="Arial"/>
                <w:sz w:val="18"/>
                <w:szCs w:val="18"/>
                <w:lang w:val="es-ES" w:eastAsia="es-CO"/>
              </w:rPr>
              <w:t>adoptante</w:t>
            </w:r>
            <w:r w:rsidR="00897B6B" w:rsidRPr="00854B6E">
              <w:rPr>
                <w:rFonts w:ascii="Arial" w:eastAsia="Times New Roman" w:hAnsi="Arial" w:cs="Arial"/>
                <w:sz w:val="18"/>
                <w:szCs w:val="18"/>
                <w:lang w:val="es-ES" w:eastAsia="es-CO"/>
              </w:rPr>
              <w:t>/</w:t>
            </w:r>
            <w:r w:rsidRPr="00854B6E">
              <w:rPr>
                <w:rFonts w:ascii="Arial" w:eastAsia="Times New Roman" w:hAnsi="Arial" w:cs="Arial"/>
                <w:sz w:val="18"/>
                <w:szCs w:val="18"/>
                <w:lang w:val="es-ES" w:eastAsia="es-CO"/>
              </w:rPr>
              <w:t xml:space="preserve">s </w:t>
            </w:r>
          </w:p>
        </w:tc>
        <w:tc>
          <w:tcPr>
            <w:tcW w:w="1574" w:type="dxa"/>
            <w:tcBorders>
              <w:top w:val="nil"/>
              <w:left w:val="nil"/>
              <w:bottom w:val="single" w:sz="4" w:space="0" w:color="auto"/>
              <w:right w:val="single" w:sz="4" w:space="0" w:color="auto"/>
            </w:tcBorders>
            <w:vAlign w:val="center"/>
            <w:hideMark/>
          </w:tcPr>
          <w:p w14:paraId="358B3EE4"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55CAEFC7" w14:textId="77777777" w:rsidTr="670565BD">
        <w:trPr>
          <w:trHeight w:val="576"/>
          <w:jc w:val="center"/>
        </w:trPr>
        <w:tc>
          <w:tcPr>
            <w:tcW w:w="7352" w:type="dxa"/>
            <w:tcBorders>
              <w:top w:val="nil"/>
              <w:left w:val="single" w:sz="4" w:space="0" w:color="auto"/>
              <w:bottom w:val="single" w:sz="4" w:space="0" w:color="auto"/>
              <w:right w:val="single" w:sz="4" w:space="0" w:color="auto"/>
            </w:tcBorders>
            <w:vAlign w:val="center"/>
            <w:hideMark/>
          </w:tcPr>
          <w:p w14:paraId="0CA50E0D" w14:textId="3EA6B01B"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eastAsia="es-CO"/>
              </w:rPr>
              <w:t xml:space="preserve">Registro Civil de Matrimonio o documento que prueba </w:t>
            </w:r>
            <w:r w:rsidR="0069286A" w:rsidRPr="00854B6E">
              <w:rPr>
                <w:rFonts w:ascii="Arial" w:eastAsia="Times New Roman" w:hAnsi="Arial" w:cs="Arial"/>
                <w:sz w:val="18"/>
                <w:szCs w:val="18"/>
                <w:lang w:eastAsia="es-CO"/>
              </w:rPr>
              <w:t>la convivencia</w:t>
            </w:r>
            <w:r w:rsidRPr="00854B6E">
              <w:rPr>
                <w:rFonts w:ascii="Arial" w:eastAsia="Times New Roman" w:hAnsi="Arial" w:cs="Arial"/>
                <w:sz w:val="18"/>
                <w:szCs w:val="18"/>
                <w:lang w:eastAsia="es-CO"/>
              </w:rPr>
              <w:t xml:space="preserve"> extramatrimonial</w:t>
            </w:r>
            <w:r w:rsidR="00B608F3" w:rsidRPr="00854B6E">
              <w:rPr>
                <w:rFonts w:ascii="Arial" w:eastAsia="Times New Roman" w:hAnsi="Arial" w:cs="Arial"/>
                <w:sz w:val="18"/>
                <w:szCs w:val="18"/>
                <w:lang w:eastAsia="es-CO"/>
              </w:rPr>
              <w:t>.</w:t>
            </w:r>
            <w:r w:rsidRPr="00854B6E">
              <w:rPr>
                <w:rFonts w:ascii="Arial" w:eastAsia="Times New Roman" w:hAnsi="Arial" w:cs="Arial"/>
                <w:sz w:val="18"/>
                <w:szCs w:val="18"/>
                <w:lang w:eastAsia="es-CO"/>
              </w:rPr>
              <w:t xml:space="preserve"> (acorde a lo establecido en la ley 1878 del 2018)</w:t>
            </w:r>
            <w:r w:rsidR="008D0A1F" w:rsidRPr="00854B6E">
              <w:rPr>
                <w:rFonts w:ascii="Arial" w:eastAsia="Times New Roman" w:hAnsi="Arial" w:cs="Arial"/>
                <w:sz w:val="18"/>
                <w:szCs w:val="18"/>
                <w:lang w:eastAsia="es-CO"/>
              </w:rPr>
              <w:t xml:space="preserve"> </w:t>
            </w:r>
          </w:p>
        </w:tc>
        <w:tc>
          <w:tcPr>
            <w:tcW w:w="1574" w:type="dxa"/>
            <w:tcBorders>
              <w:top w:val="nil"/>
              <w:left w:val="nil"/>
              <w:bottom w:val="single" w:sz="4" w:space="0" w:color="auto"/>
              <w:right w:val="single" w:sz="4" w:space="0" w:color="auto"/>
            </w:tcBorders>
            <w:vAlign w:val="center"/>
            <w:hideMark/>
          </w:tcPr>
          <w:p w14:paraId="3318B455"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7B262396" w14:textId="77777777" w:rsidTr="670565BD">
        <w:trPr>
          <w:trHeight w:val="360"/>
          <w:jc w:val="center"/>
        </w:trPr>
        <w:tc>
          <w:tcPr>
            <w:tcW w:w="7352" w:type="dxa"/>
            <w:tcBorders>
              <w:top w:val="nil"/>
              <w:left w:val="single" w:sz="4" w:space="0" w:color="auto"/>
              <w:bottom w:val="single" w:sz="4" w:space="0" w:color="auto"/>
              <w:right w:val="single" w:sz="4" w:space="0" w:color="auto"/>
            </w:tcBorders>
            <w:vAlign w:val="center"/>
            <w:hideMark/>
          </w:tcPr>
          <w:p w14:paraId="655D8965" w14:textId="3EF3AD2C" w:rsidR="00D56A97" w:rsidRPr="00854B6E" w:rsidRDefault="00B608F3" w:rsidP="670565BD">
            <w:pPr>
              <w:pStyle w:val="Prrafodelista"/>
              <w:numPr>
                <w:ilvl w:val="0"/>
                <w:numId w:val="3"/>
              </w:numPr>
              <w:spacing w:after="0" w:line="240" w:lineRule="auto"/>
              <w:jc w:val="both"/>
              <w:rPr>
                <w:rFonts w:ascii="Arial" w:eastAsia="Times New Roman" w:hAnsi="Arial" w:cs="Arial"/>
                <w:color w:val="000000"/>
                <w:sz w:val="18"/>
                <w:szCs w:val="18"/>
                <w:lang w:val="es-ES" w:eastAsia="es-CO"/>
              </w:rPr>
            </w:pPr>
            <w:r w:rsidRPr="00854B6E">
              <w:rPr>
                <w:rFonts w:ascii="Arial" w:eastAsia="Times New Roman" w:hAnsi="Arial" w:cs="Arial"/>
                <w:color w:val="000000" w:themeColor="text1"/>
                <w:sz w:val="18"/>
                <w:szCs w:val="18"/>
                <w:lang w:val="es-ES" w:eastAsia="es-CO"/>
              </w:rPr>
              <w:t>F</w:t>
            </w:r>
            <w:r w:rsidR="008D0A1F" w:rsidRPr="00854B6E">
              <w:rPr>
                <w:rFonts w:ascii="Arial" w:eastAsia="Times New Roman" w:hAnsi="Arial" w:cs="Arial"/>
                <w:color w:val="000000" w:themeColor="text1"/>
                <w:sz w:val="18"/>
                <w:szCs w:val="18"/>
                <w:lang w:val="es-ES" w:eastAsia="es-CO"/>
              </w:rPr>
              <w:t>ormulario de</w:t>
            </w:r>
            <w:r w:rsidRPr="00854B6E">
              <w:rPr>
                <w:rFonts w:ascii="Arial" w:eastAsia="Times New Roman" w:hAnsi="Arial" w:cs="Arial"/>
                <w:color w:val="000000" w:themeColor="text1"/>
                <w:sz w:val="18"/>
                <w:szCs w:val="18"/>
                <w:lang w:val="es-ES" w:eastAsia="es-CO"/>
              </w:rPr>
              <w:t xml:space="preserve"> solicitud de</w:t>
            </w:r>
            <w:r w:rsidR="008D0A1F" w:rsidRPr="00854B6E">
              <w:rPr>
                <w:rFonts w:ascii="Arial" w:eastAsia="Times New Roman" w:hAnsi="Arial" w:cs="Arial"/>
                <w:color w:val="000000" w:themeColor="text1"/>
                <w:sz w:val="18"/>
                <w:szCs w:val="18"/>
                <w:lang w:val="es-ES" w:eastAsia="es-CO"/>
              </w:rPr>
              <w:t xml:space="preserve"> </w:t>
            </w:r>
            <w:r w:rsidR="00D56A97" w:rsidRPr="00854B6E">
              <w:rPr>
                <w:rFonts w:ascii="Arial" w:eastAsia="Times New Roman" w:hAnsi="Arial" w:cs="Arial"/>
                <w:color w:val="000000" w:themeColor="text1"/>
                <w:sz w:val="18"/>
                <w:szCs w:val="18"/>
                <w:lang w:val="es-ES" w:eastAsia="es-CO"/>
              </w:rPr>
              <w:t>adopción</w:t>
            </w:r>
          </w:p>
        </w:tc>
        <w:tc>
          <w:tcPr>
            <w:tcW w:w="1574" w:type="dxa"/>
            <w:tcBorders>
              <w:top w:val="nil"/>
              <w:left w:val="nil"/>
              <w:bottom w:val="single" w:sz="4" w:space="0" w:color="auto"/>
              <w:right w:val="single" w:sz="4" w:space="0" w:color="auto"/>
            </w:tcBorders>
            <w:vAlign w:val="center"/>
            <w:hideMark/>
          </w:tcPr>
          <w:p w14:paraId="506CDB4E"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28204D8A" w14:textId="77777777" w:rsidTr="670565BD">
        <w:trPr>
          <w:trHeight w:val="420"/>
          <w:jc w:val="center"/>
        </w:trPr>
        <w:tc>
          <w:tcPr>
            <w:tcW w:w="7352" w:type="dxa"/>
            <w:tcBorders>
              <w:top w:val="nil"/>
              <w:left w:val="single" w:sz="4" w:space="0" w:color="auto"/>
              <w:bottom w:val="single" w:sz="4" w:space="0" w:color="auto"/>
              <w:right w:val="single" w:sz="4" w:space="0" w:color="auto"/>
            </w:tcBorders>
            <w:vAlign w:val="center"/>
            <w:hideMark/>
          </w:tcPr>
          <w:p w14:paraId="0130330C" w14:textId="0C5A32C7" w:rsidR="00D56A97" w:rsidRPr="00854B6E" w:rsidRDefault="00D56A97" w:rsidP="670565BD">
            <w:pPr>
              <w:pStyle w:val="Prrafodelista"/>
              <w:numPr>
                <w:ilvl w:val="0"/>
                <w:numId w:val="3"/>
              </w:numPr>
              <w:spacing w:after="0" w:line="240" w:lineRule="auto"/>
              <w:jc w:val="both"/>
              <w:rPr>
                <w:rFonts w:ascii="Arial" w:eastAsia="Times New Roman" w:hAnsi="Arial" w:cs="Arial"/>
                <w:color w:val="000000"/>
                <w:sz w:val="18"/>
                <w:szCs w:val="18"/>
                <w:lang w:val="es-ES" w:eastAsia="es-CO"/>
              </w:rPr>
            </w:pPr>
            <w:r w:rsidRPr="00854B6E">
              <w:rPr>
                <w:rFonts w:ascii="Arial" w:eastAsia="Times New Roman" w:hAnsi="Arial" w:cs="Arial"/>
                <w:color w:val="000000" w:themeColor="text1"/>
                <w:sz w:val="18"/>
                <w:szCs w:val="18"/>
                <w:lang w:val="es-ES" w:eastAsia="es-CO"/>
              </w:rPr>
              <w:t>Certificado</w:t>
            </w:r>
            <w:r w:rsidR="00B608F3" w:rsidRPr="00854B6E">
              <w:rPr>
                <w:rFonts w:ascii="Arial" w:eastAsia="Times New Roman" w:hAnsi="Arial" w:cs="Arial"/>
                <w:color w:val="000000" w:themeColor="text1"/>
                <w:sz w:val="18"/>
                <w:szCs w:val="18"/>
                <w:lang w:val="es-ES" w:eastAsia="es-CO"/>
              </w:rPr>
              <w:t>/</w:t>
            </w:r>
            <w:r w:rsidRPr="00854B6E">
              <w:rPr>
                <w:rFonts w:ascii="Arial" w:eastAsia="Times New Roman" w:hAnsi="Arial" w:cs="Arial"/>
                <w:color w:val="000000" w:themeColor="text1"/>
                <w:sz w:val="18"/>
                <w:szCs w:val="18"/>
                <w:lang w:val="es-ES" w:eastAsia="es-CO"/>
              </w:rPr>
              <w:t>s de antecedentes penales o policivos</w:t>
            </w:r>
          </w:p>
        </w:tc>
        <w:tc>
          <w:tcPr>
            <w:tcW w:w="1574" w:type="dxa"/>
            <w:tcBorders>
              <w:top w:val="nil"/>
              <w:left w:val="nil"/>
              <w:bottom w:val="single" w:sz="4" w:space="0" w:color="auto"/>
              <w:right w:val="single" w:sz="4" w:space="0" w:color="auto"/>
            </w:tcBorders>
            <w:vAlign w:val="center"/>
            <w:hideMark/>
          </w:tcPr>
          <w:p w14:paraId="31230916"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117EB8BC" w14:textId="77777777" w:rsidTr="670565BD">
        <w:trPr>
          <w:trHeight w:val="1260"/>
          <w:jc w:val="center"/>
        </w:trPr>
        <w:tc>
          <w:tcPr>
            <w:tcW w:w="7352" w:type="dxa"/>
            <w:tcBorders>
              <w:top w:val="nil"/>
              <w:left w:val="single" w:sz="4" w:space="0" w:color="auto"/>
              <w:bottom w:val="single" w:sz="4" w:space="0" w:color="auto"/>
              <w:right w:val="single" w:sz="4" w:space="0" w:color="auto"/>
            </w:tcBorders>
            <w:vAlign w:val="center"/>
            <w:hideMark/>
          </w:tcPr>
          <w:p w14:paraId="7A4B5D1E" w14:textId="67E23B83"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lastRenderedPageBreak/>
              <w:t xml:space="preserve">Certificación sobre la vigencia de la licencia de funcionamiento de la Institución Autorizada ante la cual se tramito la adopción. El Instituto Colombiano de Bienestar Familiar será el competente de expedir las </w:t>
            </w:r>
            <w:r w:rsidR="008D0A1F" w:rsidRPr="00854B6E">
              <w:rPr>
                <w:rFonts w:ascii="Arial" w:eastAsia="Times New Roman" w:hAnsi="Arial" w:cs="Arial"/>
                <w:color w:val="000000"/>
                <w:sz w:val="18"/>
                <w:szCs w:val="18"/>
                <w:lang w:val="es-ES" w:eastAsia="es-CO"/>
              </w:rPr>
              <w:t>certificacione</w:t>
            </w:r>
            <w:r w:rsidRPr="00854B6E">
              <w:rPr>
                <w:rFonts w:ascii="Arial" w:eastAsia="Times New Roman" w:hAnsi="Arial" w:cs="Arial"/>
                <w:color w:val="000000"/>
                <w:sz w:val="18"/>
                <w:szCs w:val="18"/>
                <w:lang w:val="es-ES" w:eastAsia="es-CO"/>
              </w:rPr>
              <w:t>s si fueren requeridas.</w:t>
            </w:r>
          </w:p>
        </w:tc>
        <w:tc>
          <w:tcPr>
            <w:tcW w:w="1574" w:type="dxa"/>
            <w:tcBorders>
              <w:top w:val="nil"/>
              <w:left w:val="nil"/>
              <w:bottom w:val="single" w:sz="4" w:space="0" w:color="auto"/>
              <w:right w:val="single" w:sz="4" w:space="0" w:color="auto"/>
            </w:tcBorders>
            <w:vAlign w:val="center"/>
            <w:hideMark/>
          </w:tcPr>
          <w:p w14:paraId="38403003"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58B950E4" w14:textId="77777777" w:rsidTr="670565BD">
        <w:trPr>
          <w:trHeight w:val="480"/>
          <w:jc w:val="center"/>
        </w:trPr>
        <w:tc>
          <w:tcPr>
            <w:tcW w:w="7352" w:type="dxa"/>
            <w:tcBorders>
              <w:top w:val="nil"/>
              <w:left w:val="single" w:sz="4" w:space="0" w:color="auto"/>
              <w:bottom w:val="single" w:sz="4" w:space="0" w:color="auto"/>
              <w:right w:val="single" w:sz="4" w:space="0" w:color="auto"/>
            </w:tcBorders>
            <w:vAlign w:val="center"/>
            <w:hideMark/>
          </w:tcPr>
          <w:p w14:paraId="4581CF60" w14:textId="77777777"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t xml:space="preserve">Certificado de idoneidad física, mental, moral y social de la familia </w:t>
            </w:r>
          </w:p>
        </w:tc>
        <w:tc>
          <w:tcPr>
            <w:tcW w:w="1574" w:type="dxa"/>
            <w:tcBorders>
              <w:top w:val="nil"/>
              <w:left w:val="nil"/>
              <w:bottom w:val="single" w:sz="4" w:space="0" w:color="auto"/>
              <w:right w:val="single" w:sz="4" w:space="0" w:color="auto"/>
            </w:tcBorders>
            <w:vAlign w:val="center"/>
            <w:hideMark/>
          </w:tcPr>
          <w:p w14:paraId="1FFD6FDE"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3DD0D2D7" w14:textId="77777777" w:rsidTr="670565BD">
        <w:trPr>
          <w:trHeight w:val="552"/>
          <w:jc w:val="center"/>
        </w:trPr>
        <w:tc>
          <w:tcPr>
            <w:tcW w:w="7352" w:type="dxa"/>
            <w:tcBorders>
              <w:top w:val="nil"/>
              <w:left w:val="single" w:sz="4" w:space="0" w:color="auto"/>
              <w:bottom w:val="single" w:sz="4" w:space="0" w:color="auto"/>
              <w:right w:val="single" w:sz="4" w:space="0" w:color="auto"/>
            </w:tcBorders>
            <w:vAlign w:val="center"/>
            <w:hideMark/>
          </w:tcPr>
          <w:p w14:paraId="58613256" w14:textId="729377B3"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t>Constancia de integración personal d</w:t>
            </w:r>
            <w:r w:rsidR="00973699" w:rsidRPr="00854B6E">
              <w:rPr>
                <w:rFonts w:ascii="Arial" w:eastAsia="Times New Roman" w:hAnsi="Arial" w:cs="Arial"/>
                <w:color w:val="000000"/>
                <w:sz w:val="18"/>
                <w:szCs w:val="18"/>
                <w:lang w:val="es-ES" w:eastAsia="es-CO"/>
              </w:rPr>
              <w:t>el niño, la niña o el/la adolescente</w:t>
            </w:r>
            <w:r w:rsidRPr="00854B6E">
              <w:rPr>
                <w:rFonts w:ascii="Arial" w:eastAsia="Times New Roman" w:hAnsi="Arial" w:cs="Arial"/>
                <w:color w:val="000000"/>
                <w:sz w:val="18"/>
                <w:szCs w:val="18"/>
                <w:lang w:val="es-ES" w:eastAsia="es-CO"/>
              </w:rPr>
              <w:t xml:space="preserve"> y la familia </w:t>
            </w:r>
          </w:p>
        </w:tc>
        <w:tc>
          <w:tcPr>
            <w:tcW w:w="1574" w:type="dxa"/>
            <w:tcBorders>
              <w:top w:val="nil"/>
              <w:left w:val="nil"/>
              <w:bottom w:val="single" w:sz="4" w:space="0" w:color="auto"/>
              <w:right w:val="single" w:sz="4" w:space="0" w:color="auto"/>
            </w:tcBorders>
            <w:vAlign w:val="center"/>
            <w:hideMark/>
          </w:tcPr>
          <w:p w14:paraId="23D50295"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6FD32A43" w14:textId="77777777" w:rsidTr="670565BD">
        <w:trPr>
          <w:trHeight w:val="540"/>
          <w:jc w:val="center"/>
        </w:trPr>
        <w:tc>
          <w:tcPr>
            <w:tcW w:w="7352" w:type="dxa"/>
            <w:tcBorders>
              <w:top w:val="nil"/>
              <w:left w:val="single" w:sz="4" w:space="0" w:color="auto"/>
              <w:bottom w:val="single" w:sz="4" w:space="0" w:color="auto"/>
              <w:right w:val="single" w:sz="4" w:space="0" w:color="auto"/>
            </w:tcBorders>
            <w:vAlign w:val="center"/>
            <w:hideMark/>
          </w:tcPr>
          <w:p w14:paraId="0F354B3D" w14:textId="7ED08732"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t xml:space="preserve">Compromiso de seguimiento post adopción </w:t>
            </w:r>
            <w:r w:rsidR="00022E0F" w:rsidRPr="00854B6E">
              <w:rPr>
                <w:rFonts w:ascii="Arial" w:eastAsia="Times New Roman" w:hAnsi="Arial" w:cs="Arial"/>
                <w:color w:val="000000"/>
                <w:sz w:val="18"/>
                <w:szCs w:val="18"/>
                <w:lang w:val="es-ES" w:eastAsia="es-CO"/>
              </w:rPr>
              <w:t>d</w:t>
            </w:r>
            <w:r w:rsidR="00973699" w:rsidRPr="00854B6E">
              <w:rPr>
                <w:rFonts w:ascii="Arial" w:eastAsia="Times New Roman" w:hAnsi="Arial" w:cs="Arial"/>
                <w:color w:val="000000"/>
                <w:sz w:val="18"/>
                <w:szCs w:val="18"/>
                <w:lang w:val="es-ES" w:eastAsia="es-CO"/>
              </w:rPr>
              <w:t>el niño, la niña o el/la adolescente</w:t>
            </w:r>
          </w:p>
        </w:tc>
        <w:tc>
          <w:tcPr>
            <w:tcW w:w="1574" w:type="dxa"/>
            <w:tcBorders>
              <w:top w:val="nil"/>
              <w:left w:val="nil"/>
              <w:bottom w:val="single" w:sz="4" w:space="0" w:color="auto"/>
              <w:right w:val="single" w:sz="4" w:space="0" w:color="auto"/>
            </w:tcBorders>
            <w:vAlign w:val="center"/>
            <w:hideMark/>
          </w:tcPr>
          <w:p w14:paraId="0A94216E"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FC4298" w:rsidRPr="00854B6E" w14:paraId="3E30ECBF" w14:textId="77777777" w:rsidTr="670565BD">
        <w:trPr>
          <w:trHeight w:val="540"/>
          <w:jc w:val="center"/>
        </w:trPr>
        <w:tc>
          <w:tcPr>
            <w:tcW w:w="7352" w:type="dxa"/>
            <w:tcBorders>
              <w:top w:val="nil"/>
              <w:left w:val="single" w:sz="4" w:space="0" w:color="auto"/>
              <w:bottom w:val="single" w:sz="4" w:space="0" w:color="auto"/>
              <w:right w:val="single" w:sz="4" w:space="0" w:color="auto"/>
            </w:tcBorders>
            <w:vAlign w:val="center"/>
          </w:tcPr>
          <w:p w14:paraId="25B0402A" w14:textId="2CB79C92" w:rsidR="00FC4298" w:rsidRPr="00854B6E" w:rsidRDefault="00442803" w:rsidP="00B608F3">
            <w:pPr>
              <w:pStyle w:val="Prrafodelista"/>
              <w:numPr>
                <w:ilvl w:val="0"/>
                <w:numId w:val="3"/>
              </w:numPr>
              <w:spacing w:after="0" w:line="240" w:lineRule="auto"/>
              <w:jc w:val="both"/>
              <w:rPr>
                <w:rFonts w:ascii="Arial" w:eastAsia="Times New Roman" w:hAnsi="Arial" w:cs="Arial"/>
                <w:sz w:val="18"/>
                <w:szCs w:val="18"/>
                <w:lang w:val="es-ES" w:eastAsia="es-CO"/>
              </w:rPr>
            </w:pPr>
            <w:r w:rsidRPr="00854B6E">
              <w:rPr>
                <w:rFonts w:ascii="Arial" w:hAnsi="Arial" w:cs="Arial"/>
                <w:sz w:val="18"/>
                <w:szCs w:val="18"/>
              </w:rPr>
              <w:t>Certificación de Realización de Seguimiento Post Adopción por parte de Autoridad y/u Organismo Internacional</w:t>
            </w:r>
            <w:r w:rsidR="00B608F3" w:rsidRPr="00854B6E">
              <w:rPr>
                <w:rFonts w:ascii="Arial" w:hAnsi="Arial" w:cs="Arial"/>
                <w:sz w:val="18"/>
                <w:szCs w:val="18"/>
              </w:rPr>
              <w:t xml:space="preserve">. </w:t>
            </w:r>
            <w:r w:rsidR="00C505D1" w:rsidRPr="00854B6E">
              <w:rPr>
                <w:rFonts w:ascii="Arial" w:hAnsi="Arial" w:cs="Arial"/>
                <w:sz w:val="18"/>
                <w:szCs w:val="18"/>
                <w:lang w:val="es-ES"/>
              </w:rPr>
              <w:t>(cuando aplique)</w:t>
            </w:r>
            <w:r w:rsidR="00C505D1"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tcPr>
          <w:p w14:paraId="759A5EBA" w14:textId="77777777" w:rsidR="00FC4298" w:rsidRPr="00854B6E" w:rsidRDefault="00FC4298" w:rsidP="0069286A">
            <w:pPr>
              <w:spacing w:after="0" w:line="240" w:lineRule="auto"/>
              <w:jc w:val="both"/>
              <w:rPr>
                <w:rFonts w:ascii="Arial" w:eastAsia="Times New Roman" w:hAnsi="Arial" w:cs="Arial"/>
                <w:color w:val="000000"/>
                <w:sz w:val="18"/>
                <w:szCs w:val="18"/>
                <w:lang w:eastAsia="es-CO"/>
              </w:rPr>
            </w:pPr>
          </w:p>
        </w:tc>
      </w:tr>
      <w:tr w:rsidR="00D56A97" w:rsidRPr="00854B6E" w14:paraId="00B263C8" w14:textId="77777777" w:rsidTr="670565BD">
        <w:trPr>
          <w:trHeight w:val="552"/>
          <w:jc w:val="center"/>
        </w:trPr>
        <w:tc>
          <w:tcPr>
            <w:tcW w:w="7352" w:type="dxa"/>
            <w:tcBorders>
              <w:top w:val="nil"/>
              <w:left w:val="single" w:sz="4" w:space="0" w:color="auto"/>
              <w:bottom w:val="single" w:sz="4" w:space="0" w:color="auto"/>
              <w:right w:val="single" w:sz="4" w:space="0" w:color="auto"/>
            </w:tcBorders>
            <w:vAlign w:val="center"/>
            <w:hideMark/>
          </w:tcPr>
          <w:p w14:paraId="13093A1D" w14:textId="39AB9813"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Autorización del gobierno del país de residencia de los solicitantes para el ingreso d</w:t>
            </w:r>
            <w:r w:rsidR="00973699" w:rsidRPr="00854B6E">
              <w:rPr>
                <w:rFonts w:ascii="Arial" w:eastAsia="Times New Roman" w:hAnsi="Arial" w:cs="Arial"/>
                <w:sz w:val="18"/>
                <w:szCs w:val="18"/>
                <w:lang w:val="es-ES" w:eastAsia="es-CO"/>
              </w:rPr>
              <w:t>el niño, la niña o el/la adolescente</w:t>
            </w:r>
            <w:r w:rsidR="00B608F3" w:rsidRPr="00854B6E">
              <w:rPr>
                <w:rFonts w:ascii="Arial" w:eastAsia="Times New Roman" w:hAnsi="Arial" w:cs="Arial"/>
                <w:sz w:val="18"/>
                <w:szCs w:val="18"/>
                <w:lang w:val="es-ES" w:eastAsia="es-CO"/>
              </w:rPr>
              <w:t>.</w:t>
            </w:r>
            <w:r w:rsidRPr="00854B6E">
              <w:rPr>
                <w:rFonts w:ascii="Arial" w:eastAsia="Times New Roman" w:hAnsi="Arial" w:cs="Arial"/>
                <w:sz w:val="18"/>
                <w:szCs w:val="18"/>
                <w:lang w:val="es-ES" w:eastAsia="es-CO"/>
              </w:rPr>
              <w:t xml:space="preserve"> </w:t>
            </w:r>
            <w:r w:rsidR="008D0A1F" w:rsidRPr="00854B6E">
              <w:rPr>
                <w:rFonts w:ascii="Arial" w:hAnsi="Arial" w:cs="Arial"/>
                <w:sz w:val="18"/>
                <w:szCs w:val="18"/>
                <w:lang w:val="es-ES"/>
              </w:rPr>
              <w:t>(cuando aplique)</w:t>
            </w:r>
            <w:r w:rsidR="008D0A1F"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hideMark/>
          </w:tcPr>
          <w:p w14:paraId="6407220E"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17047D8A" w14:textId="77777777" w:rsidTr="670565BD">
        <w:trPr>
          <w:trHeight w:val="408"/>
          <w:jc w:val="center"/>
        </w:trPr>
        <w:tc>
          <w:tcPr>
            <w:tcW w:w="7352" w:type="dxa"/>
            <w:tcBorders>
              <w:top w:val="nil"/>
              <w:left w:val="single" w:sz="4" w:space="0" w:color="auto"/>
              <w:bottom w:val="single" w:sz="4" w:space="0" w:color="auto"/>
              <w:right w:val="single" w:sz="4" w:space="0" w:color="auto"/>
            </w:tcBorders>
            <w:vAlign w:val="center"/>
            <w:hideMark/>
          </w:tcPr>
          <w:p w14:paraId="56AAAA53" w14:textId="616D65F1" w:rsidR="00D56A97" w:rsidRPr="00854B6E" w:rsidRDefault="00D56A97" w:rsidP="0069286A">
            <w:pPr>
              <w:pStyle w:val="Prrafodelista"/>
              <w:numPr>
                <w:ilvl w:val="0"/>
                <w:numId w:val="3"/>
              </w:numPr>
              <w:spacing w:after="0" w:line="240" w:lineRule="auto"/>
              <w:jc w:val="both"/>
              <w:rPr>
                <w:rFonts w:ascii="Arial" w:eastAsia="Times New Roman" w:hAnsi="Arial" w:cs="Arial"/>
                <w:sz w:val="18"/>
                <w:szCs w:val="18"/>
                <w:lang w:eastAsia="es-CO"/>
              </w:rPr>
            </w:pPr>
            <w:r w:rsidRPr="00854B6E">
              <w:rPr>
                <w:rFonts w:ascii="Arial" w:eastAsia="Times New Roman" w:hAnsi="Arial" w:cs="Arial"/>
                <w:sz w:val="18"/>
                <w:szCs w:val="18"/>
                <w:lang w:val="es-ES" w:eastAsia="es-CO"/>
              </w:rPr>
              <w:t>Concepto favorable a la adopción</w:t>
            </w:r>
            <w:r w:rsidR="00B608F3" w:rsidRPr="00854B6E">
              <w:rPr>
                <w:rFonts w:ascii="Arial" w:eastAsia="Times New Roman" w:hAnsi="Arial" w:cs="Arial"/>
                <w:sz w:val="18"/>
                <w:szCs w:val="18"/>
                <w:lang w:val="es-ES" w:eastAsia="es-CO"/>
              </w:rPr>
              <w:t>.</w:t>
            </w:r>
            <w:r w:rsidRPr="00854B6E">
              <w:rPr>
                <w:rFonts w:ascii="Arial" w:eastAsia="Times New Roman" w:hAnsi="Arial" w:cs="Arial"/>
                <w:sz w:val="18"/>
                <w:szCs w:val="18"/>
                <w:lang w:val="es-ES" w:eastAsia="es-CO"/>
              </w:rPr>
              <w:t xml:space="preserve"> </w:t>
            </w:r>
            <w:r w:rsidR="00FC4298" w:rsidRPr="00854B6E">
              <w:rPr>
                <w:rFonts w:ascii="Arial" w:hAnsi="Arial" w:cs="Arial"/>
                <w:sz w:val="18"/>
                <w:szCs w:val="18"/>
                <w:lang w:val="es-ES"/>
              </w:rPr>
              <w:t>(cuando aplique)</w:t>
            </w:r>
            <w:r w:rsidR="00FC4298" w:rsidRPr="00854B6E">
              <w:rPr>
                <w:rFonts w:ascii="Arial" w:hAnsi="Arial" w:cs="Arial"/>
                <w:sz w:val="18"/>
                <w:szCs w:val="18"/>
                <w:bdr w:val="none" w:sz="0" w:space="0" w:color="auto" w:frame="1"/>
              </w:rPr>
              <w:t> </w:t>
            </w:r>
          </w:p>
        </w:tc>
        <w:tc>
          <w:tcPr>
            <w:tcW w:w="1574" w:type="dxa"/>
            <w:tcBorders>
              <w:top w:val="nil"/>
              <w:left w:val="nil"/>
              <w:bottom w:val="single" w:sz="4" w:space="0" w:color="auto"/>
              <w:right w:val="single" w:sz="4" w:space="0" w:color="auto"/>
            </w:tcBorders>
            <w:vAlign w:val="center"/>
            <w:hideMark/>
          </w:tcPr>
          <w:p w14:paraId="6C55149B" w14:textId="77777777" w:rsidR="00D56A97" w:rsidRPr="00854B6E" w:rsidRDefault="00D56A97" w:rsidP="0069286A">
            <w:p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r w:rsidR="00D56A97" w:rsidRPr="00854B6E" w14:paraId="67BFCD4D" w14:textId="77777777" w:rsidTr="670565BD">
        <w:trPr>
          <w:trHeight w:val="492"/>
          <w:jc w:val="center"/>
        </w:trPr>
        <w:tc>
          <w:tcPr>
            <w:tcW w:w="7352" w:type="dxa"/>
            <w:tcBorders>
              <w:top w:val="nil"/>
              <w:left w:val="single" w:sz="4" w:space="0" w:color="auto"/>
              <w:bottom w:val="single" w:sz="4" w:space="0" w:color="auto"/>
              <w:right w:val="single" w:sz="4" w:space="0" w:color="auto"/>
            </w:tcBorders>
            <w:vAlign w:val="center"/>
            <w:hideMark/>
          </w:tcPr>
          <w:p w14:paraId="2250DB18" w14:textId="77777777" w:rsidR="00D56A97" w:rsidRPr="00854B6E" w:rsidRDefault="00D56A97" w:rsidP="0069286A">
            <w:pPr>
              <w:pStyle w:val="Prrafodelista"/>
              <w:numPr>
                <w:ilvl w:val="0"/>
                <w:numId w:val="3"/>
              </w:numPr>
              <w:spacing w:after="0" w:line="240" w:lineRule="auto"/>
              <w:jc w:val="both"/>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val="es-ES" w:eastAsia="es-CO"/>
              </w:rPr>
              <w:t xml:space="preserve">Otros </w:t>
            </w:r>
          </w:p>
        </w:tc>
        <w:tc>
          <w:tcPr>
            <w:tcW w:w="1574" w:type="dxa"/>
            <w:tcBorders>
              <w:top w:val="nil"/>
              <w:left w:val="nil"/>
              <w:bottom w:val="single" w:sz="4" w:space="0" w:color="auto"/>
              <w:right w:val="single" w:sz="4" w:space="0" w:color="auto"/>
            </w:tcBorders>
            <w:noWrap/>
            <w:vAlign w:val="bottom"/>
            <w:hideMark/>
          </w:tcPr>
          <w:p w14:paraId="12F1F7E5" w14:textId="77777777" w:rsidR="00D56A97" w:rsidRPr="00854B6E" w:rsidRDefault="00D56A97" w:rsidP="0069286A">
            <w:pPr>
              <w:spacing w:after="0" w:line="240" w:lineRule="auto"/>
              <w:rPr>
                <w:rFonts w:ascii="Arial" w:eastAsia="Times New Roman" w:hAnsi="Arial" w:cs="Arial"/>
                <w:color w:val="000000"/>
                <w:sz w:val="18"/>
                <w:szCs w:val="18"/>
                <w:lang w:eastAsia="es-CO"/>
              </w:rPr>
            </w:pPr>
            <w:r w:rsidRPr="00854B6E">
              <w:rPr>
                <w:rFonts w:ascii="Arial" w:eastAsia="Times New Roman" w:hAnsi="Arial" w:cs="Arial"/>
                <w:color w:val="000000"/>
                <w:sz w:val="18"/>
                <w:szCs w:val="18"/>
                <w:lang w:eastAsia="es-CO"/>
              </w:rPr>
              <w:t> </w:t>
            </w:r>
          </w:p>
        </w:tc>
      </w:tr>
    </w:tbl>
    <w:p w14:paraId="4433FD41" w14:textId="77777777" w:rsidR="00D56A97" w:rsidRPr="00854B6E" w:rsidRDefault="00D56A97" w:rsidP="0069286A">
      <w:pPr>
        <w:autoSpaceDE w:val="0"/>
        <w:autoSpaceDN w:val="0"/>
        <w:adjustRightInd w:val="0"/>
        <w:spacing w:after="0" w:line="240" w:lineRule="auto"/>
        <w:jc w:val="both"/>
        <w:rPr>
          <w:rFonts w:ascii="Arial" w:eastAsia="Calibri" w:hAnsi="Arial" w:cs="Arial"/>
          <w:sz w:val="24"/>
          <w:szCs w:val="24"/>
          <w:lang w:val="es-ES" w:eastAsia="es-ES"/>
        </w:rPr>
      </w:pPr>
    </w:p>
    <w:p w14:paraId="00DB96D9" w14:textId="3FDF4C05" w:rsidR="00D56A97" w:rsidRPr="00854B6E" w:rsidRDefault="00D56A97" w:rsidP="0069286A">
      <w:pPr>
        <w:spacing w:after="0" w:line="240" w:lineRule="auto"/>
        <w:mirrorIndents/>
        <w:jc w:val="both"/>
        <w:rPr>
          <w:rFonts w:ascii="Arial" w:eastAsia="Calibri" w:hAnsi="Arial" w:cs="Arial"/>
          <w:sz w:val="24"/>
          <w:szCs w:val="24"/>
          <w:lang w:val="es-ES"/>
        </w:rPr>
      </w:pPr>
      <w:r w:rsidRPr="00854B6E">
        <w:rPr>
          <w:rFonts w:ascii="Arial" w:eastAsia="Calibri" w:hAnsi="Arial" w:cs="Arial"/>
          <w:sz w:val="24"/>
          <w:szCs w:val="24"/>
          <w:lang w:val="es-ES"/>
        </w:rPr>
        <w:t xml:space="preserve">Igualmente </w:t>
      </w:r>
      <w:r w:rsidR="00652072" w:rsidRPr="00854B6E">
        <w:rPr>
          <w:rFonts w:ascii="Arial" w:eastAsia="Calibri" w:hAnsi="Arial" w:cs="Arial"/>
          <w:sz w:val="24"/>
          <w:szCs w:val="24"/>
          <w:lang w:val="es-ES"/>
        </w:rPr>
        <w:t>solicito allegar</w:t>
      </w:r>
      <w:r w:rsidR="006D0DC4" w:rsidRPr="00854B6E">
        <w:rPr>
          <w:rStyle w:val="Refdenotaalpie"/>
          <w:rFonts w:ascii="Arial" w:eastAsia="Calibri" w:hAnsi="Arial" w:cs="Arial"/>
          <w:sz w:val="24"/>
          <w:szCs w:val="24"/>
          <w:lang w:val="es-ES"/>
        </w:rPr>
        <w:footnoteReference w:id="1"/>
      </w:r>
      <w:r w:rsidRPr="00854B6E">
        <w:rPr>
          <w:rFonts w:ascii="Arial" w:eastAsia="Calibri" w:hAnsi="Arial" w:cs="Arial"/>
          <w:sz w:val="24"/>
          <w:szCs w:val="24"/>
          <w:lang w:val="es-ES"/>
        </w:rPr>
        <w:t xml:space="preserve"> copia de la </w:t>
      </w:r>
      <w:r w:rsidR="00B608F3" w:rsidRPr="00854B6E">
        <w:rPr>
          <w:rFonts w:ascii="Arial" w:eastAsia="Calibri" w:hAnsi="Arial" w:cs="Arial"/>
          <w:sz w:val="24"/>
          <w:szCs w:val="24"/>
          <w:lang w:val="es-ES"/>
        </w:rPr>
        <w:t>S</w:t>
      </w:r>
      <w:r w:rsidRPr="00854B6E">
        <w:rPr>
          <w:rFonts w:ascii="Arial" w:eastAsia="Calibri" w:hAnsi="Arial" w:cs="Arial"/>
          <w:sz w:val="24"/>
          <w:szCs w:val="24"/>
          <w:lang w:val="es-ES"/>
        </w:rPr>
        <w:t>entencia</w:t>
      </w:r>
      <w:r w:rsidR="00442803" w:rsidRPr="00854B6E">
        <w:rPr>
          <w:rFonts w:ascii="Arial" w:eastAsia="Calibri" w:hAnsi="Arial" w:cs="Arial"/>
          <w:sz w:val="24"/>
          <w:szCs w:val="24"/>
          <w:lang w:val="es-ES"/>
        </w:rPr>
        <w:t xml:space="preserve"> de </w:t>
      </w:r>
      <w:r w:rsidR="00B608F3" w:rsidRPr="00854B6E">
        <w:rPr>
          <w:rFonts w:ascii="Arial" w:eastAsia="Calibri" w:hAnsi="Arial" w:cs="Arial"/>
          <w:sz w:val="24"/>
          <w:szCs w:val="24"/>
          <w:lang w:val="es-ES"/>
        </w:rPr>
        <w:t>A</w:t>
      </w:r>
      <w:r w:rsidR="00442803" w:rsidRPr="00854B6E">
        <w:rPr>
          <w:rFonts w:ascii="Arial" w:eastAsia="Calibri" w:hAnsi="Arial" w:cs="Arial"/>
          <w:sz w:val="24"/>
          <w:szCs w:val="24"/>
          <w:lang w:val="es-ES"/>
        </w:rPr>
        <w:t>dopción</w:t>
      </w:r>
      <w:r w:rsidRPr="00854B6E">
        <w:rPr>
          <w:rFonts w:ascii="Arial" w:eastAsia="Calibri" w:hAnsi="Arial" w:cs="Arial"/>
          <w:sz w:val="24"/>
          <w:szCs w:val="24"/>
          <w:lang w:val="es-ES"/>
        </w:rPr>
        <w:t xml:space="preserve"> en firme y </w:t>
      </w:r>
      <w:r w:rsidR="0069286A" w:rsidRPr="00854B6E">
        <w:rPr>
          <w:rFonts w:ascii="Arial" w:eastAsia="Calibri" w:hAnsi="Arial" w:cs="Arial"/>
          <w:sz w:val="24"/>
          <w:szCs w:val="24"/>
          <w:lang w:val="es-ES"/>
        </w:rPr>
        <w:t>su ejecutoria</w:t>
      </w:r>
      <w:r w:rsidRPr="00854B6E">
        <w:rPr>
          <w:rFonts w:ascii="Arial" w:eastAsia="Calibri" w:hAnsi="Arial" w:cs="Arial"/>
          <w:sz w:val="24"/>
          <w:szCs w:val="24"/>
          <w:lang w:val="es-ES"/>
        </w:rPr>
        <w:t xml:space="preserve"> junto con el </w:t>
      </w:r>
      <w:r w:rsidR="00B608F3" w:rsidRPr="00854B6E">
        <w:rPr>
          <w:rFonts w:ascii="Arial" w:eastAsia="Calibri" w:hAnsi="Arial" w:cs="Arial"/>
          <w:sz w:val="24"/>
          <w:szCs w:val="24"/>
          <w:lang w:val="es-ES"/>
        </w:rPr>
        <w:t>n</w:t>
      </w:r>
      <w:r w:rsidRPr="00854B6E">
        <w:rPr>
          <w:rFonts w:ascii="Arial" w:eastAsia="Calibri" w:hAnsi="Arial" w:cs="Arial"/>
          <w:sz w:val="24"/>
          <w:szCs w:val="24"/>
          <w:lang w:val="es-ES"/>
        </w:rPr>
        <w:t>uevo Registro Civil d</w:t>
      </w:r>
      <w:r w:rsidR="00973699" w:rsidRPr="00854B6E">
        <w:rPr>
          <w:rFonts w:ascii="Arial" w:eastAsia="Calibri" w:hAnsi="Arial" w:cs="Arial"/>
          <w:sz w:val="24"/>
          <w:szCs w:val="24"/>
          <w:lang w:val="es-ES"/>
        </w:rPr>
        <w:t>el niño, la niña o el/la adolescente</w:t>
      </w:r>
      <w:r w:rsidR="00442803" w:rsidRPr="00854B6E">
        <w:rPr>
          <w:rFonts w:ascii="Arial" w:eastAsia="Calibri" w:hAnsi="Arial" w:cs="Arial"/>
          <w:sz w:val="24"/>
          <w:szCs w:val="24"/>
          <w:lang w:val="es-ES"/>
        </w:rPr>
        <w:t xml:space="preserve"> ________________</w:t>
      </w:r>
      <w:r w:rsidRPr="00854B6E">
        <w:rPr>
          <w:rFonts w:ascii="Arial" w:eastAsia="Calibri" w:hAnsi="Arial" w:cs="Arial"/>
          <w:sz w:val="24"/>
          <w:szCs w:val="24"/>
          <w:lang w:val="es-ES"/>
        </w:rPr>
        <w:t xml:space="preserve"> en un plazo máximo de quince (15) días</w:t>
      </w:r>
      <w:r w:rsidR="00442803" w:rsidRPr="00854B6E">
        <w:rPr>
          <w:rFonts w:ascii="Arial" w:eastAsia="Calibri" w:hAnsi="Arial" w:cs="Arial"/>
          <w:sz w:val="24"/>
          <w:szCs w:val="24"/>
          <w:lang w:val="es-ES"/>
        </w:rPr>
        <w:t xml:space="preserve">, posterior a la ejecutoria. </w:t>
      </w:r>
    </w:p>
    <w:p w14:paraId="0336B377" w14:textId="77777777" w:rsidR="00D56A97" w:rsidRPr="00854B6E" w:rsidRDefault="00D56A97" w:rsidP="0069286A">
      <w:pPr>
        <w:spacing w:after="0" w:line="240" w:lineRule="auto"/>
        <w:mirrorIndents/>
        <w:jc w:val="both"/>
        <w:rPr>
          <w:rFonts w:ascii="Arial" w:eastAsia="Calibri" w:hAnsi="Arial" w:cs="Arial"/>
          <w:sz w:val="24"/>
          <w:szCs w:val="24"/>
          <w:lang w:val="es-ES"/>
        </w:rPr>
      </w:pPr>
    </w:p>
    <w:p w14:paraId="71DF578D" w14:textId="77777777" w:rsidR="00D56A97" w:rsidRPr="00854B6E" w:rsidRDefault="00D56A97" w:rsidP="0069286A">
      <w:pPr>
        <w:spacing w:after="0" w:line="240" w:lineRule="auto"/>
        <w:mirrorIndents/>
        <w:jc w:val="both"/>
        <w:rPr>
          <w:rFonts w:ascii="Arial" w:eastAsia="Calibri" w:hAnsi="Arial" w:cs="Arial"/>
          <w:sz w:val="24"/>
          <w:szCs w:val="24"/>
          <w:lang w:val="es-ES"/>
        </w:rPr>
      </w:pPr>
      <w:r w:rsidRPr="00854B6E">
        <w:rPr>
          <w:rFonts w:ascii="Arial" w:eastAsia="Calibri" w:hAnsi="Arial" w:cs="Arial"/>
          <w:sz w:val="24"/>
          <w:szCs w:val="24"/>
          <w:lang w:val="es-ES"/>
        </w:rPr>
        <w:t xml:space="preserve">Cordialmente, </w:t>
      </w:r>
    </w:p>
    <w:p w14:paraId="202EC0A0" w14:textId="77777777" w:rsidR="00D56A97" w:rsidRPr="00854B6E" w:rsidRDefault="00D56A97" w:rsidP="0069286A">
      <w:pPr>
        <w:spacing w:after="0" w:line="240" w:lineRule="auto"/>
        <w:mirrorIndents/>
        <w:jc w:val="both"/>
        <w:rPr>
          <w:rFonts w:ascii="Arial" w:eastAsia="Calibri" w:hAnsi="Arial" w:cs="Arial"/>
          <w:b/>
          <w:sz w:val="24"/>
          <w:szCs w:val="24"/>
          <w:lang w:val="es-ES"/>
        </w:rPr>
      </w:pPr>
    </w:p>
    <w:p w14:paraId="14902D58" w14:textId="77777777" w:rsidR="00686E72" w:rsidRPr="00854B6E" w:rsidRDefault="00B608F3" w:rsidP="0069286A">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____________________________</w:t>
      </w:r>
    </w:p>
    <w:p w14:paraId="71600133" w14:textId="2ECD49AD" w:rsidR="00D56A97" w:rsidRPr="00854B6E" w:rsidRDefault="00B608F3" w:rsidP="0069286A">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_______________________</w:t>
      </w:r>
    </w:p>
    <w:p w14:paraId="3BDE49DD" w14:textId="4815B124" w:rsidR="00573551" w:rsidRPr="00854B6E" w:rsidRDefault="00D56A97" w:rsidP="0069286A">
      <w:pPr>
        <w:spacing w:after="0" w:line="240" w:lineRule="auto"/>
        <w:mirrorIndents/>
        <w:jc w:val="both"/>
        <w:rPr>
          <w:rFonts w:ascii="Arial" w:eastAsia="Calibri" w:hAnsi="Arial" w:cs="Arial"/>
          <w:b/>
          <w:sz w:val="24"/>
          <w:szCs w:val="24"/>
          <w:lang w:val="es-ES"/>
        </w:rPr>
      </w:pPr>
      <w:r w:rsidRPr="00854B6E">
        <w:rPr>
          <w:rFonts w:ascii="Arial" w:eastAsia="Calibri" w:hAnsi="Arial" w:cs="Arial"/>
          <w:b/>
          <w:sz w:val="24"/>
          <w:szCs w:val="24"/>
          <w:lang w:val="es-ES"/>
        </w:rPr>
        <w:t>Secretario del Comité de Adopciones</w:t>
      </w:r>
      <w:r w:rsidR="006D0DC4" w:rsidRPr="00854B6E">
        <w:rPr>
          <w:rFonts w:ascii="Arial" w:eastAsia="Calibri" w:hAnsi="Arial" w:cs="Arial"/>
          <w:b/>
          <w:sz w:val="24"/>
          <w:szCs w:val="24"/>
          <w:lang w:val="es-ES"/>
        </w:rPr>
        <w:t>/Profesional de la IAPA</w:t>
      </w:r>
      <w:r w:rsidR="00573551" w:rsidRPr="00854B6E">
        <w:rPr>
          <w:rFonts w:ascii="Arial" w:eastAsia="Calibri" w:hAnsi="Arial" w:cs="Arial"/>
          <w:b/>
          <w:sz w:val="24"/>
          <w:szCs w:val="24"/>
          <w:lang w:val="es-ES"/>
        </w:rPr>
        <w:t xml:space="preserve"> </w:t>
      </w:r>
    </w:p>
    <w:p w14:paraId="59FC6835" w14:textId="6B08EB13" w:rsidR="00573551" w:rsidRPr="00854B6E" w:rsidRDefault="00573551" w:rsidP="0069286A">
      <w:pPr>
        <w:spacing w:after="0" w:line="240" w:lineRule="auto"/>
        <w:mirrorIndents/>
        <w:jc w:val="both"/>
        <w:rPr>
          <w:rFonts w:ascii="Arial" w:eastAsia="Calibri" w:hAnsi="Arial" w:cs="Arial"/>
          <w:b/>
          <w:sz w:val="24"/>
          <w:szCs w:val="24"/>
          <w:lang w:val="es-ES"/>
        </w:rPr>
      </w:pPr>
    </w:p>
    <w:p w14:paraId="260D34AA" w14:textId="77777777" w:rsidR="00573551" w:rsidRPr="00854B6E" w:rsidRDefault="00573551" w:rsidP="00573551">
      <w:pPr>
        <w:spacing w:after="0" w:line="240" w:lineRule="auto"/>
        <w:mirrorIndents/>
        <w:jc w:val="both"/>
        <w:rPr>
          <w:rFonts w:ascii="Arial" w:eastAsia="Calibri" w:hAnsi="Arial" w:cs="Arial"/>
          <w:b/>
          <w:sz w:val="24"/>
          <w:szCs w:val="24"/>
          <w:lang w:val="es-ES"/>
        </w:rPr>
      </w:pPr>
    </w:p>
    <w:p w14:paraId="236431D0" w14:textId="03DB1CDF" w:rsidR="00573551" w:rsidRPr="00854B6E" w:rsidRDefault="00573551" w:rsidP="00573551">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 xml:space="preserve">Firma </w:t>
      </w:r>
      <w:r w:rsidR="006D0DC4" w:rsidRPr="00854B6E">
        <w:rPr>
          <w:rFonts w:ascii="Arial" w:eastAsia="Calibri" w:hAnsi="Arial" w:cs="Arial"/>
          <w:bCs/>
          <w:sz w:val="24"/>
          <w:szCs w:val="24"/>
          <w:lang w:val="es-ES"/>
        </w:rPr>
        <w:t>del abogado/a</w:t>
      </w:r>
    </w:p>
    <w:p w14:paraId="55D7CC42" w14:textId="1A02B15D" w:rsidR="00573551" w:rsidRPr="00854B6E" w:rsidRDefault="00573551" w:rsidP="00573551">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Nombre</w:t>
      </w:r>
      <w:r w:rsidR="006D0DC4" w:rsidRPr="00854B6E">
        <w:rPr>
          <w:rFonts w:ascii="Arial" w:eastAsia="Calibri" w:hAnsi="Arial" w:cs="Arial"/>
          <w:bCs/>
          <w:sz w:val="24"/>
          <w:szCs w:val="24"/>
          <w:lang w:val="es-ES"/>
        </w:rPr>
        <w:t xml:space="preserve">s y apellidos </w:t>
      </w:r>
    </w:p>
    <w:p w14:paraId="7526993A" w14:textId="2690D6FC" w:rsidR="00573551" w:rsidRPr="00854B6E" w:rsidRDefault="006D0DC4" w:rsidP="00573551">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 xml:space="preserve">Número </w:t>
      </w:r>
      <w:r w:rsidR="00573551" w:rsidRPr="00854B6E">
        <w:rPr>
          <w:rFonts w:ascii="Arial" w:eastAsia="Calibri" w:hAnsi="Arial" w:cs="Arial"/>
          <w:bCs/>
          <w:sz w:val="24"/>
          <w:szCs w:val="24"/>
          <w:lang w:val="es-ES"/>
        </w:rPr>
        <w:t xml:space="preserve">Tarjeta Profesional </w:t>
      </w:r>
    </w:p>
    <w:p w14:paraId="25B654A6" w14:textId="77777777" w:rsidR="00573551" w:rsidRPr="00854B6E" w:rsidRDefault="00573551" w:rsidP="00D56A97">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 xml:space="preserve">Número de celular </w:t>
      </w:r>
    </w:p>
    <w:p w14:paraId="3F45EFC8" w14:textId="77777777" w:rsidR="0069286A" w:rsidRPr="00854B6E" w:rsidRDefault="00573551" w:rsidP="0069286A">
      <w:pPr>
        <w:spacing w:after="0" w:line="240" w:lineRule="auto"/>
        <w:mirrorIndents/>
        <w:jc w:val="both"/>
        <w:rPr>
          <w:rFonts w:ascii="Arial" w:eastAsia="Calibri" w:hAnsi="Arial" w:cs="Arial"/>
          <w:bCs/>
          <w:sz w:val="24"/>
          <w:szCs w:val="24"/>
          <w:lang w:val="es-ES"/>
        </w:rPr>
      </w:pPr>
      <w:r w:rsidRPr="00854B6E">
        <w:rPr>
          <w:rFonts w:ascii="Arial" w:eastAsia="Calibri" w:hAnsi="Arial" w:cs="Arial"/>
          <w:bCs/>
          <w:sz w:val="24"/>
          <w:szCs w:val="24"/>
          <w:lang w:val="es-ES"/>
        </w:rPr>
        <w:t xml:space="preserve">Correo electrónico </w:t>
      </w:r>
    </w:p>
    <w:p w14:paraId="7F3A2965" w14:textId="653501B5" w:rsidR="00DF0004" w:rsidRPr="00854B6E" w:rsidRDefault="00573551" w:rsidP="0069286A">
      <w:pPr>
        <w:spacing w:after="0" w:line="240" w:lineRule="auto"/>
        <w:mirrorIndents/>
        <w:jc w:val="both"/>
        <w:rPr>
          <w:rFonts w:ascii="Arial" w:hAnsi="Arial" w:cs="Arial"/>
          <w:sz w:val="24"/>
          <w:szCs w:val="24"/>
        </w:rPr>
      </w:pPr>
      <w:r w:rsidRPr="00854B6E">
        <w:rPr>
          <w:rFonts w:ascii="Arial" w:eastAsia="Calibri" w:hAnsi="Arial" w:cs="Arial"/>
          <w:bCs/>
          <w:sz w:val="24"/>
          <w:szCs w:val="24"/>
          <w:lang w:val="es-ES"/>
        </w:rPr>
        <w:t>Dirección de correspondencia</w:t>
      </w:r>
      <w:r w:rsidR="00D56A97" w:rsidRPr="00854B6E">
        <w:rPr>
          <w:rFonts w:ascii="Arial" w:eastAsia="Calibri" w:hAnsi="Arial" w:cs="Arial"/>
          <w:b/>
          <w:sz w:val="24"/>
          <w:szCs w:val="24"/>
          <w:lang w:val="es-ES"/>
        </w:rPr>
        <w:t xml:space="preserve"> </w:t>
      </w:r>
    </w:p>
    <w:sectPr w:rsidR="00DF0004" w:rsidRPr="00854B6E" w:rsidSect="00D56A97">
      <w:headerReference w:type="even" r:id="rId8"/>
      <w:headerReference w:type="default" r:id="rId9"/>
      <w:footerReference w:type="default" r:id="rId10"/>
      <w:headerReference w:type="first" r:id="rId11"/>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1A59" w14:textId="77777777" w:rsidR="00AA0AC4" w:rsidRDefault="00AA0AC4" w:rsidP="00B17B32">
      <w:pPr>
        <w:spacing w:after="0" w:line="240" w:lineRule="auto"/>
      </w:pPr>
      <w:r>
        <w:separator/>
      </w:r>
    </w:p>
  </w:endnote>
  <w:endnote w:type="continuationSeparator" w:id="0">
    <w:p w14:paraId="4C00C527" w14:textId="77777777" w:rsidR="00AA0AC4" w:rsidRDefault="00AA0AC4"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6217" w14:textId="77777777" w:rsidR="00D56A97" w:rsidRDefault="00D56A97" w:rsidP="00D56A97">
    <w:pPr>
      <w:pStyle w:val="Piedepgina"/>
      <w:pBdr>
        <w:bottom w:val="single" w:sz="4" w:space="1" w:color="auto"/>
      </w:pBdr>
      <w:jc w:val="center"/>
      <w:rPr>
        <w:rFonts w:ascii="Tempus Sans ITC" w:hAnsi="Tempus Sans ITC"/>
        <w:b/>
      </w:rPr>
    </w:pPr>
  </w:p>
  <w:p w14:paraId="6571E2B1" w14:textId="097DCD5F" w:rsidR="00FE4DD4" w:rsidRPr="00D56A97" w:rsidRDefault="00F94C8A" w:rsidP="00D56A97">
    <w:pPr>
      <w:pStyle w:val="Piedepgina"/>
    </w:pPr>
    <w:r>
      <w:rPr>
        <w:noProof/>
        <w:lang w:eastAsia="es-CO"/>
      </w:rPr>
      <w:drawing>
        <wp:inline distT="0" distB="0" distL="0" distR="0" wp14:anchorId="3A3C6BE9" wp14:editId="3B049E8A">
          <wp:extent cx="5581650" cy="5486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5581650"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060A" w14:textId="77777777" w:rsidR="00AA0AC4" w:rsidRDefault="00AA0AC4" w:rsidP="00B17B32">
      <w:pPr>
        <w:spacing w:after="0" w:line="240" w:lineRule="auto"/>
      </w:pPr>
      <w:r>
        <w:separator/>
      </w:r>
    </w:p>
  </w:footnote>
  <w:footnote w:type="continuationSeparator" w:id="0">
    <w:p w14:paraId="1105F229" w14:textId="77777777" w:rsidR="00AA0AC4" w:rsidRDefault="00AA0AC4" w:rsidP="00B17B32">
      <w:pPr>
        <w:spacing w:after="0" w:line="240" w:lineRule="auto"/>
      </w:pPr>
      <w:r>
        <w:continuationSeparator/>
      </w:r>
    </w:p>
  </w:footnote>
  <w:footnote w:id="1">
    <w:p w14:paraId="332359FE" w14:textId="77777777" w:rsidR="006D0DC4" w:rsidRDefault="006D0DC4" w:rsidP="006D0DC4">
      <w:pPr>
        <w:spacing w:after="0" w:line="240" w:lineRule="auto"/>
        <w:mirrorIndents/>
        <w:jc w:val="both"/>
        <w:rPr>
          <w:rFonts w:ascii="Arial" w:eastAsia="Calibri" w:hAnsi="Arial" w:cs="Arial"/>
          <w:sz w:val="24"/>
          <w:szCs w:val="24"/>
          <w:lang w:val="es-ES"/>
        </w:rPr>
      </w:pPr>
      <w:r>
        <w:rPr>
          <w:rStyle w:val="Refdenotaalpie"/>
        </w:rPr>
        <w:footnoteRef/>
      </w:r>
      <w:r>
        <w:t xml:space="preserve"> </w:t>
      </w:r>
      <w:r w:rsidRPr="006D0DC4">
        <w:rPr>
          <w:rFonts w:ascii="Arial" w:eastAsia="Calibri" w:hAnsi="Arial" w:cs="Arial"/>
          <w:sz w:val="16"/>
          <w:szCs w:val="16"/>
          <w:lang w:val="es-ES"/>
        </w:rPr>
        <w:t>De no allegarse en el tiempo estipulado, será motivo de queja al Consejo Superior de la Judicatura.</w:t>
      </w:r>
      <w:r>
        <w:rPr>
          <w:rFonts w:ascii="Arial" w:eastAsia="Calibri" w:hAnsi="Arial" w:cs="Arial"/>
          <w:sz w:val="24"/>
          <w:szCs w:val="24"/>
          <w:lang w:val="es-ES"/>
        </w:rPr>
        <w:t xml:space="preserve"> </w:t>
      </w:r>
    </w:p>
    <w:p w14:paraId="58A72EA7" w14:textId="6E40355F" w:rsidR="006D0DC4" w:rsidRPr="006D0DC4" w:rsidRDefault="006D0DC4">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DDB5" w14:textId="77777777" w:rsidR="00D56A97" w:rsidRDefault="00AA0AC4">
    <w:pPr>
      <w:pStyle w:val="Encabezado"/>
    </w:pPr>
    <w:r>
      <w:rPr>
        <w:noProof/>
      </w:rPr>
      <w:pict w14:anchorId="0D2BB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8860" o:spid="_x0000_s2056" type="#_x0000_t136" style="position:absolute;margin-left:0;margin-top:0;width:509.75pt;height:113.25pt;rotation:315;z-index:-251649024;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D56A97" w:rsidRPr="00636C1E" w14:paraId="250FEFD9" w14:textId="77777777" w:rsidTr="00CB70A1">
      <w:trPr>
        <w:cantSplit/>
        <w:trHeight w:val="699"/>
        <w:jc w:val="center"/>
      </w:trPr>
      <w:tc>
        <w:tcPr>
          <w:tcW w:w="1262" w:type="dxa"/>
          <w:vMerge w:val="restart"/>
        </w:tcPr>
        <w:p w14:paraId="59F81165" w14:textId="77777777" w:rsidR="00D56A97" w:rsidRDefault="00D56A97" w:rsidP="00D56A97">
          <w:pPr>
            <w:pStyle w:val="Encabezado"/>
          </w:pPr>
          <w:r>
            <w:rPr>
              <w:noProof/>
              <w:lang w:eastAsia="es-CO"/>
            </w:rPr>
            <w:drawing>
              <wp:anchor distT="0" distB="0" distL="114300" distR="114300" simplePos="0" relativeHeight="251658240" behindDoc="0" locked="0" layoutInCell="1" allowOverlap="1" wp14:anchorId="61DE232B" wp14:editId="21F82441">
                <wp:simplePos x="0" y="0"/>
                <wp:positionH relativeFrom="column">
                  <wp:posOffset>-2540</wp:posOffset>
                </wp:positionH>
                <wp:positionV relativeFrom="paragraph">
                  <wp:posOffset>12065</wp:posOffset>
                </wp:positionV>
                <wp:extent cx="693420" cy="937260"/>
                <wp:effectExtent l="0" t="0" r="0" b="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C84">
            <w:t xml:space="preserve">  </w:t>
          </w:r>
        </w:p>
      </w:tc>
      <w:tc>
        <w:tcPr>
          <w:tcW w:w="6016" w:type="dxa"/>
          <w:vMerge w:val="restart"/>
        </w:tcPr>
        <w:p w14:paraId="1CC02FE7" w14:textId="77777777" w:rsidR="00D56A97" w:rsidRPr="00E30BA7" w:rsidRDefault="00D56A97" w:rsidP="00D56A97">
          <w:pPr>
            <w:pStyle w:val="Encabezado"/>
            <w:tabs>
              <w:tab w:val="left" w:pos="380"/>
              <w:tab w:val="center" w:pos="2571"/>
            </w:tabs>
            <w:jc w:val="center"/>
            <w:rPr>
              <w:rFonts w:ascii="Arial" w:hAnsi="Arial" w:cs="Arial"/>
              <w:b/>
              <w:sz w:val="16"/>
              <w:szCs w:val="16"/>
            </w:rPr>
          </w:pPr>
        </w:p>
        <w:p w14:paraId="13FA6D17" w14:textId="77777777" w:rsidR="00D56A97" w:rsidRPr="002D2BAC" w:rsidRDefault="00D56A97" w:rsidP="00D56A97">
          <w:pPr>
            <w:pStyle w:val="Encabezado"/>
            <w:tabs>
              <w:tab w:val="left" w:pos="380"/>
              <w:tab w:val="center" w:pos="2571"/>
            </w:tabs>
            <w:jc w:val="center"/>
            <w:rPr>
              <w:rFonts w:ascii="Arial" w:hAnsi="Arial" w:cs="Arial"/>
              <w:b/>
              <w:sz w:val="20"/>
              <w:szCs w:val="20"/>
            </w:rPr>
          </w:pPr>
          <w:r w:rsidRPr="002D2BAC">
            <w:rPr>
              <w:rFonts w:ascii="Arial" w:hAnsi="Arial" w:cs="Arial"/>
              <w:b/>
              <w:sz w:val="20"/>
              <w:szCs w:val="20"/>
            </w:rPr>
            <w:t xml:space="preserve">PROCESO </w:t>
          </w:r>
        </w:p>
        <w:p w14:paraId="0937B95D" w14:textId="77777777" w:rsidR="00D56A97" w:rsidRPr="002D2BAC" w:rsidRDefault="00D56A97" w:rsidP="00D56A97">
          <w:pPr>
            <w:pStyle w:val="Encabezado"/>
            <w:jc w:val="center"/>
            <w:rPr>
              <w:rFonts w:ascii="Arial" w:hAnsi="Arial" w:cs="Arial"/>
              <w:b/>
              <w:sz w:val="20"/>
              <w:szCs w:val="20"/>
            </w:rPr>
          </w:pPr>
          <w:r w:rsidRPr="002D2BAC">
            <w:rPr>
              <w:rFonts w:ascii="Arial" w:hAnsi="Arial" w:cs="Arial"/>
              <w:b/>
              <w:sz w:val="20"/>
              <w:szCs w:val="20"/>
            </w:rPr>
            <w:t xml:space="preserve">PROTECCIÓN </w:t>
          </w:r>
        </w:p>
        <w:p w14:paraId="39CEEC7E" w14:textId="77777777" w:rsidR="00D56A97" w:rsidRPr="002D2BAC" w:rsidRDefault="00D56A97" w:rsidP="00D56A97">
          <w:pPr>
            <w:pStyle w:val="Encabezado"/>
            <w:jc w:val="center"/>
            <w:rPr>
              <w:rFonts w:ascii="Arial" w:hAnsi="Arial" w:cs="Arial"/>
              <w:b/>
              <w:sz w:val="20"/>
              <w:szCs w:val="20"/>
            </w:rPr>
          </w:pPr>
        </w:p>
        <w:p w14:paraId="52537118" w14:textId="07ADD2A7" w:rsidR="00D56A97" w:rsidRDefault="00B07AFA" w:rsidP="00D56A97">
          <w:pPr>
            <w:tabs>
              <w:tab w:val="left" w:pos="8789"/>
            </w:tabs>
            <w:spacing w:after="0" w:line="240" w:lineRule="auto"/>
            <w:jc w:val="center"/>
            <w:rPr>
              <w:rFonts w:ascii="Arial" w:eastAsia="Times" w:hAnsi="Arial" w:cs="Arial"/>
              <w:b/>
              <w:color w:val="1C1C1C"/>
              <w:sz w:val="20"/>
              <w:szCs w:val="28"/>
              <w:lang w:val="es-ES"/>
            </w:rPr>
          </w:pPr>
          <w:r>
            <w:rPr>
              <w:rFonts w:ascii="Arial" w:eastAsia="Times" w:hAnsi="Arial" w:cs="Arial"/>
              <w:b/>
              <w:color w:val="1C1C1C"/>
              <w:sz w:val="20"/>
              <w:szCs w:val="28"/>
              <w:lang w:val="es-ES"/>
            </w:rPr>
            <w:t>FORMATO</w:t>
          </w:r>
          <w:r w:rsidR="00D56A97" w:rsidRPr="00201FD8">
            <w:rPr>
              <w:rFonts w:ascii="Arial" w:eastAsia="Times" w:hAnsi="Arial" w:cs="Arial"/>
              <w:b/>
              <w:color w:val="1C1C1C"/>
              <w:sz w:val="20"/>
              <w:szCs w:val="28"/>
              <w:lang w:val="es-ES"/>
            </w:rPr>
            <w:t xml:space="preserve"> </w:t>
          </w:r>
          <w:r w:rsidR="00301BEE">
            <w:rPr>
              <w:rFonts w:ascii="Arial" w:eastAsia="Times" w:hAnsi="Arial" w:cs="Arial"/>
              <w:b/>
              <w:color w:val="1C1C1C"/>
              <w:sz w:val="20"/>
              <w:szCs w:val="28"/>
              <w:lang w:val="es-ES"/>
            </w:rPr>
            <w:t xml:space="preserve">DE </w:t>
          </w:r>
          <w:r w:rsidR="00D56A97" w:rsidRPr="00201FD8">
            <w:rPr>
              <w:rFonts w:ascii="Arial" w:eastAsia="Times" w:hAnsi="Arial" w:cs="Arial"/>
              <w:b/>
              <w:color w:val="1C1C1C"/>
              <w:sz w:val="20"/>
              <w:szCs w:val="28"/>
              <w:lang w:val="es-ES"/>
            </w:rPr>
            <w:t>ENTREGA DE DOCUMENTOS PARA EL TRÁMITE JUDICIAL</w:t>
          </w:r>
        </w:p>
        <w:p w14:paraId="66267EF5" w14:textId="77777777" w:rsidR="00D56A97" w:rsidRPr="009F2813" w:rsidRDefault="00D56A97" w:rsidP="00D56A97">
          <w:pPr>
            <w:pStyle w:val="Encabezado"/>
            <w:jc w:val="center"/>
            <w:rPr>
              <w:rFonts w:ascii="Arial" w:hAnsi="Arial" w:cs="Arial"/>
            </w:rPr>
          </w:pPr>
        </w:p>
      </w:tc>
      <w:tc>
        <w:tcPr>
          <w:tcW w:w="1513" w:type="dxa"/>
          <w:vAlign w:val="center"/>
        </w:tcPr>
        <w:p w14:paraId="6DE163A7" w14:textId="77777777" w:rsidR="00D56A97" w:rsidRPr="009446F0" w:rsidRDefault="00D56A97" w:rsidP="00D56A97">
          <w:pPr>
            <w:pStyle w:val="Encabezado"/>
            <w:jc w:val="center"/>
            <w:rPr>
              <w:rFonts w:ascii="Arial" w:hAnsi="Arial" w:cs="Arial"/>
              <w:sz w:val="20"/>
              <w:szCs w:val="20"/>
            </w:rPr>
          </w:pPr>
          <w:r>
            <w:rPr>
              <w:rFonts w:ascii="Arial" w:hAnsi="Arial" w:cs="Arial"/>
              <w:sz w:val="20"/>
              <w:szCs w:val="20"/>
            </w:rPr>
            <w:t>F17.</w:t>
          </w:r>
          <w:r w:rsidR="00645C84">
            <w:rPr>
              <w:rFonts w:ascii="Arial" w:hAnsi="Arial" w:cs="Arial"/>
              <w:sz w:val="20"/>
              <w:szCs w:val="20"/>
            </w:rPr>
            <w:t>LM16. P</w:t>
          </w:r>
        </w:p>
      </w:tc>
      <w:tc>
        <w:tcPr>
          <w:tcW w:w="1834" w:type="dxa"/>
          <w:vAlign w:val="center"/>
        </w:tcPr>
        <w:p w14:paraId="7AB8F806" w14:textId="3013240B" w:rsidR="00D56A97" w:rsidRPr="009446F0" w:rsidRDefault="0055137B" w:rsidP="00D56A97">
          <w:pPr>
            <w:pStyle w:val="Encabezado"/>
            <w:jc w:val="center"/>
            <w:rPr>
              <w:rFonts w:ascii="Arial" w:hAnsi="Arial" w:cs="Arial"/>
              <w:sz w:val="20"/>
              <w:szCs w:val="20"/>
            </w:rPr>
          </w:pPr>
          <w:r>
            <w:rPr>
              <w:rFonts w:ascii="Arial" w:hAnsi="Arial" w:cs="Arial"/>
              <w:sz w:val="20"/>
              <w:szCs w:val="20"/>
            </w:rPr>
            <w:t>11/05/2021</w:t>
          </w:r>
        </w:p>
      </w:tc>
    </w:tr>
    <w:tr w:rsidR="00D56A97" w:rsidRPr="00636C1E" w14:paraId="5DB89140" w14:textId="77777777" w:rsidTr="00D56A97">
      <w:trPr>
        <w:cantSplit/>
        <w:trHeight w:val="139"/>
        <w:jc w:val="center"/>
      </w:trPr>
      <w:tc>
        <w:tcPr>
          <w:tcW w:w="1262" w:type="dxa"/>
          <w:vMerge/>
        </w:tcPr>
        <w:p w14:paraId="6F71206F" w14:textId="77777777" w:rsidR="00D56A97" w:rsidRDefault="00D56A97" w:rsidP="00D56A97">
          <w:pPr>
            <w:pStyle w:val="Encabezado"/>
          </w:pPr>
        </w:p>
      </w:tc>
      <w:tc>
        <w:tcPr>
          <w:tcW w:w="6016" w:type="dxa"/>
          <w:vMerge/>
        </w:tcPr>
        <w:p w14:paraId="61F642E6" w14:textId="77777777" w:rsidR="00D56A97" w:rsidRDefault="00D56A97" w:rsidP="00D56A97">
          <w:pPr>
            <w:pStyle w:val="Encabezado"/>
          </w:pPr>
        </w:p>
      </w:tc>
      <w:tc>
        <w:tcPr>
          <w:tcW w:w="1513" w:type="dxa"/>
          <w:vAlign w:val="center"/>
        </w:tcPr>
        <w:p w14:paraId="3F716612" w14:textId="24406C6A" w:rsidR="00D56A97" w:rsidRPr="009446F0" w:rsidRDefault="00BB7677" w:rsidP="00D56A97">
          <w:pPr>
            <w:pStyle w:val="Encabezado"/>
            <w:jc w:val="center"/>
            <w:rPr>
              <w:rFonts w:ascii="Arial" w:hAnsi="Arial" w:cs="Arial"/>
              <w:sz w:val="20"/>
              <w:szCs w:val="20"/>
            </w:rPr>
          </w:pPr>
          <w:r>
            <w:rPr>
              <w:rFonts w:ascii="Arial" w:hAnsi="Arial" w:cs="Arial"/>
              <w:sz w:val="20"/>
              <w:szCs w:val="20"/>
            </w:rPr>
            <w:t xml:space="preserve">Versión </w:t>
          </w:r>
          <w:r w:rsidR="00426011">
            <w:rPr>
              <w:rFonts w:ascii="Arial" w:hAnsi="Arial" w:cs="Arial"/>
              <w:sz w:val="20"/>
              <w:szCs w:val="20"/>
            </w:rPr>
            <w:t>5</w:t>
          </w:r>
        </w:p>
      </w:tc>
      <w:tc>
        <w:tcPr>
          <w:tcW w:w="1834" w:type="dxa"/>
          <w:tcMar>
            <w:left w:w="57" w:type="dxa"/>
            <w:right w:w="57" w:type="dxa"/>
          </w:tcMar>
          <w:vAlign w:val="center"/>
        </w:tcPr>
        <w:p w14:paraId="7C658552" w14:textId="5D4FD652" w:rsidR="00D56A97" w:rsidRPr="009446F0" w:rsidRDefault="00D56A97" w:rsidP="00D56A97">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F94C8A">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0D0967">
            <w:rPr>
              <w:rFonts w:ascii="Arial" w:hAnsi="Arial" w:cs="Arial"/>
              <w:noProof/>
              <w:sz w:val="20"/>
              <w:szCs w:val="20"/>
            </w:rPr>
            <w:t>2</w:t>
          </w:r>
          <w:r>
            <w:rPr>
              <w:rFonts w:ascii="Arial" w:hAnsi="Arial" w:cs="Arial"/>
              <w:sz w:val="20"/>
              <w:szCs w:val="20"/>
            </w:rPr>
            <w:fldChar w:fldCharType="end"/>
          </w:r>
        </w:p>
      </w:tc>
    </w:tr>
  </w:tbl>
  <w:p w14:paraId="0CA924D6" w14:textId="77777777" w:rsidR="00D56A97" w:rsidRDefault="00AA0AC4">
    <w:pPr>
      <w:pStyle w:val="Encabezado"/>
    </w:pPr>
    <w:r>
      <w:rPr>
        <w:noProof/>
      </w:rPr>
      <w:pict w14:anchorId="4793A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8861" o:spid="_x0000_s2057" type="#_x0000_t136" style="position:absolute;margin-left:0;margin-top:0;width:509.75pt;height:113.25pt;rotation:315;z-index:-25164697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C1D3" w14:textId="77777777" w:rsidR="00D56A97" w:rsidRDefault="00AA0AC4">
    <w:pPr>
      <w:pStyle w:val="Encabezado"/>
    </w:pPr>
    <w:r>
      <w:rPr>
        <w:noProof/>
      </w:rPr>
      <w:pict w14:anchorId="23E7A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98859" o:spid="_x0000_s2055" type="#_x0000_t136" style="position:absolute;margin-left:0;margin-top:0;width:509.75pt;height:113.25pt;rotation:315;z-index:-251651072;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15:restartNumberingAfterBreak="0">
    <w:nsid w:val="76DA4DD6"/>
    <w:multiLevelType w:val="hybridMultilevel"/>
    <w:tmpl w:val="95AEC27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6EB79C9"/>
    <w:multiLevelType w:val="hybridMultilevel"/>
    <w:tmpl w:val="5C5E1D5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32"/>
    <w:rsid w:val="00022E0F"/>
    <w:rsid w:val="000573F6"/>
    <w:rsid w:val="000C7D62"/>
    <w:rsid w:val="000D0967"/>
    <w:rsid w:val="00101FAA"/>
    <w:rsid w:val="0013043F"/>
    <w:rsid w:val="00137377"/>
    <w:rsid w:val="001D7722"/>
    <w:rsid w:val="001F31BA"/>
    <w:rsid w:val="00201174"/>
    <w:rsid w:val="00201FD8"/>
    <w:rsid w:val="00223027"/>
    <w:rsid w:val="00225D2F"/>
    <w:rsid w:val="002516DD"/>
    <w:rsid w:val="002B02F8"/>
    <w:rsid w:val="00301BEE"/>
    <w:rsid w:val="00326A8B"/>
    <w:rsid w:val="0036027F"/>
    <w:rsid w:val="0036430B"/>
    <w:rsid w:val="00394093"/>
    <w:rsid w:val="0039526C"/>
    <w:rsid w:val="003B2BAA"/>
    <w:rsid w:val="003C340F"/>
    <w:rsid w:val="003F763D"/>
    <w:rsid w:val="003F7C7D"/>
    <w:rsid w:val="00400575"/>
    <w:rsid w:val="00426011"/>
    <w:rsid w:val="00442803"/>
    <w:rsid w:val="0045125A"/>
    <w:rsid w:val="00477992"/>
    <w:rsid w:val="00492960"/>
    <w:rsid w:val="00505098"/>
    <w:rsid w:val="00530F75"/>
    <w:rsid w:val="0055137B"/>
    <w:rsid w:val="005528C0"/>
    <w:rsid w:val="00563DAD"/>
    <w:rsid w:val="00573551"/>
    <w:rsid w:val="005D128D"/>
    <w:rsid w:val="006173E9"/>
    <w:rsid w:val="00645C84"/>
    <w:rsid w:val="00652072"/>
    <w:rsid w:val="00686E72"/>
    <w:rsid w:val="0069286A"/>
    <w:rsid w:val="006D0DC4"/>
    <w:rsid w:val="00723C27"/>
    <w:rsid w:val="00742BB1"/>
    <w:rsid w:val="007D408B"/>
    <w:rsid w:val="007E42F9"/>
    <w:rsid w:val="00812335"/>
    <w:rsid w:val="00835209"/>
    <w:rsid w:val="00854B6E"/>
    <w:rsid w:val="0088022E"/>
    <w:rsid w:val="00897B6B"/>
    <w:rsid w:val="008C3B28"/>
    <w:rsid w:val="008D0A1F"/>
    <w:rsid w:val="008F5B79"/>
    <w:rsid w:val="00900F10"/>
    <w:rsid w:val="00973699"/>
    <w:rsid w:val="00A5104B"/>
    <w:rsid w:val="00AA0AC4"/>
    <w:rsid w:val="00B07AFA"/>
    <w:rsid w:val="00B17B32"/>
    <w:rsid w:val="00B608F3"/>
    <w:rsid w:val="00B750FE"/>
    <w:rsid w:val="00BA035A"/>
    <w:rsid w:val="00BB7677"/>
    <w:rsid w:val="00C505D1"/>
    <w:rsid w:val="00C83A3D"/>
    <w:rsid w:val="00CA4CA7"/>
    <w:rsid w:val="00CB70A1"/>
    <w:rsid w:val="00CF595E"/>
    <w:rsid w:val="00D17D82"/>
    <w:rsid w:val="00D52DFD"/>
    <w:rsid w:val="00D56A97"/>
    <w:rsid w:val="00D75B20"/>
    <w:rsid w:val="00DA35C8"/>
    <w:rsid w:val="00DB50E7"/>
    <w:rsid w:val="00DE524E"/>
    <w:rsid w:val="00DF0004"/>
    <w:rsid w:val="00E30050"/>
    <w:rsid w:val="00EA6DAF"/>
    <w:rsid w:val="00EB52F4"/>
    <w:rsid w:val="00ED33DF"/>
    <w:rsid w:val="00F3794D"/>
    <w:rsid w:val="00F62B1B"/>
    <w:rsid w:val="00F94C8A"/>
    <w:rsid w:val="00FC4298"/>
    <w:rsid w:val="00FD6337"/>
    <w:rsid w:val="00FE15A9"/>
    <w:rsid w:val="00FE4DD4"/>
    <w:rsid w:val="065C13A5"/>
    <w:rsid w:val="1B72C6F5"/>
    <w:rsid w:val="533836AC"/>
    <w:rsid w:val="67056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C0D215A"/>
  <w15:docId w15:val="{1F8D1D1C-3F61-442E-8BEA-3BFCF0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semiHidden/>
    <w:unhideWhenUsed/>
    <w:qFormat/>
    <w:rsid w:val="00D56A97"/>
    <w:pPr>
      <w:keepNext/>
      <w:spacing w:after="0" w:line="240" w:lineRule="auto"/>
      <w:outlineLvl w:val="1"/>
    </w:pPr>
    <w:rPr>
      <w:rFonts w:ascii="Arial" w:eastAsia="Times New Roman" w:hAnsi="Arial" w:cs="Times New Roman"/>
      <w:b/>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 w:type="character" w:customStyle="1" w:styleId="Ttulo2Car">
    <w:name w:val="Título 2 Car"/>
    <w:basedOn w:val="Fuentedeprrafopredeter"/>
    <w:link w:val="Ttulo2"/>
    <w:uiPriority w:val="99"/>
    <w:semiHidden/>
    <w:rsid w:val="00D56A97"/>
    <w:rPr>
      <w:rFonts w:ascii="Arial" w:eastAsia="Times New Roman" w:hAnsi="Arial" w:cs="Times New Roman"/>
      <w:b/>
      <w:szCs w:val="24"/>
      <w:lang w:val="x-none" w:eastAsia="es-ES"/>
    </w:rPr>
  </w:style>
  <w:style w:type="character" w:styleId="Nmerodepgina">
    <w:name w:val="page number"/>
    <w:basedOn w:val="Fuentedeprrafopredeter"/>
    <w:rsid w:val="00D56A97"/>
    <w:rPr>
      <w:rFonts w:ascii="Arial" w:hAnsi="Arial"/>
      <w:sz w:val="20"/>
    </w:rPr>
  </w:style>
  <w:style w:type="paragraph" w:customStyle="1" w:styleId="xmsonormal">
    <w:name w:val="x_msonormal"/>
    <w:basedOn w:val="Normal"/>
    <w:rsid w:val="00EB52F4"/>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31699">
      <w:bodyDiv w:val="1"/>
      <w:marLeft w:val="0"/>
      <w:marRight w:val="0"/>
      <w:marTop w:val="0"/>
      <w:marBottom w:val="0"/>
      <w:divBdr>
        <w:top w:val="none" w:sz="0" w:space="0" w:color="auto"/>
        <w:left w:val="none" w:sz="0" w:space="0" w:color="auto"/>
        <w:bottom w:val="none" w:sz="0" w:space="0" w:color="auto"/>
        <w:right w:val="none" w:sz="0" w:space="0" w:color="auto"/>
      </w:divBdr>
    </w:div>
    <w:div w:id="19722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E105A-5FD9-432D-B039-391AD415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2285</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Castellanos</dc:creator>
  <cp:lastModifiedBy>Cesar Augusto Rodriguez Chaparro</cp:lastModifiedBy>
  <cp:revision>7</cp:revision>
  <dcterms:created xsi:type="dcterms:W3CDTF">2021-02-01T03:48:00Z</dcterms:created>
  <dcterms:modified xsi:type="dcterms:W3CDTF">2021-05-11T19:56:00Z</dcterms:modified>
</cp:coreProperties>
</file>