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E81C5" w14:textId="625FAB0D" w:rsidR="003724CA" w:rsidRPr="0072627F" w:rsidRDefault="003724CA" w:rsidP="003724CA">
      <w:pPr>
        <w:pStyle w:val="Encabezado"/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2627F">
        <w:rPr>
          <w:rFonts w:ascii="Arial" w:hAnsi="Arial" w:cs="Arial"/>
          <w:b/>
          <w:bCs/>
          <w:sz w:val="18"/>
          <w:szCs w:val="18"/>
        </w:rPr>
        <w:t xml:space="preserve">PROGRAMA </w:t>
      </w:r>
      <w:r w:rsidR="00B94B88" w:rsidRPr="0072627F">
        <w:rPr>
          <w:rFonts w:ascii="Arial" w:hAnsi="Arial" w:cs="Arial"/>
          <w:b/>
          <w:bCs/>
          <w:sz w:val="18"/>
          <w:szCs w:val="18"/>
        </w:rPr>
        <w:t>GENERACIÓN EXPLORA</w:t>
      </w:r>
      <w:r w:rsidRPr="0072627F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5CAD748" w14:textId="111C30F3" w:rsidR="00135A75" w:rsidRPr="0072627F" w:rsidRDefault="00AC68C5" w:rsidP="001251BB">
      <w:pPr>
        <w:pStyle w:val="Sinespaciado"/>
        <w:jc w:val="center"/>
        <w:rPr>
          <w:rFonts w:ascii="Arial" w:hAnsi="Arial" w:cs="Arial"/>
          <w:b/>
          <w:bCs/>
          <w:color w:val="BFBFBF" w:themeColor="background1" w:themeShade="BF"/>
          <w:sz w:val="18"/>
          <w:szCs w:val="18"/>
        </w:rPr>
      </w:pPr>
      <w:r w:rsidRPr="0072627F">
        <w:rPr>
          <w:rFonts w:ascii="Arial" w:hAnsi="Arial" w:cs="Arial"/>
          <w:b/>
          <w:color w:val="BFBFBF" w:themeColor="background1" w:themeShade="BF"/>
          <w:sz w:val="18"/>
          <w:szCs w:val="18"/>
        </w:rPr>
        <w:t xml:space="preserve"> </w:t>
      </w:r>
      <w:r w:rsidR="001251BB" w:rsidRPr="0072627F">
        <w:rPr>
          <w:rFonts w:ascii="Arial" w:hAnsi="Arial" w:cs="Arial"/>
          <w:b/>
          <w:color w:val="BFBFBF" w:themeColor="background1" w:themeShade="BF"/>
          <w:sz w:val="18"/>
          <w:szCs w:val="18"/>
        </w:rPr>
        <w:t>(NOMBRE DEL OPERADOR</w:t>
      </w:r>
      <w:r w:rsidR="00622586" w:rsidRPr="0072627F">
        <w:rPr>
          <w:rFonts w:ascii="Arial" w:hAnsi="Arial" w:cs="Arial"/>
          <w:b/>
          <w:color w:val="BFBFBF" w:themeColor="background1" w:themeShade="BF"/>
          <w:sz w:val="18"/>
          <w:szCs w:val="18"/>
        </w:rPr>
        <w:t>)</w:t>
      </w:r>
    </w:p>
    <w:p w14:paraId="097FDA9C" w14:textId="77777777" w:rsidR="001251BB" w:rsidRPr="0072627F" w:rsidRDefault="001251BB" w:rsidP="008152E0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1B1B2C8" w14:textId="77777777" w:rsidR="00942C4D" w:rsidRPr="0072627F" w:rsidRDefault="0002316D" w:rsidP="0002316D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2627F">
        <w:rPr>
          <w:rFonts w:ascii="Arial" w:hAnsi="Arial" w:cs="Arial"/>
          <w:b/>
          <w:bCs/>
          <w:sz w:val="18"/>
          <w:szCs w:val="18"/>
        </w:rPr>
        <w:t xml:space="preserve">INFORME </w:t>
      </w:r>
      <w:r w:rsidR="000C374F" w:rsidRPr="0072627F">
        <w:rPr>
          <w:rFonts w:ascii="Arial" w:hAnsi="Arial" w:cs="Arial"/>
          <w:b/>
          <w:bCs/>
          <w:sz w:val="18"/>
          <w:szCs w:val="18"/>
        </w:rPr>
        <w:t xml:space="preserve">MENSUAL </w:t>
      </w:r>
      <w:r w:rsidR="00135A75" w:rsidRPr="0072627F">
        <w:rPr>
          <w:rFonts w:ascii="Arial" w:hAnsi="Arial" w:cs="Arial"/>
          <w:b/>
          <w:sz w:val="18"/>
          <w:szCs w:val="18"/>
        </w:rPr>
        <w:t xml:space="preserve"># </w:t>
      </w:r>
      <w:r w:rsidR="00135A75" w:rsidRPr="0072627F">
        <w:rPr>
          <w:rFonts w:ascii="Arial" w:hAnsi="Arial" w:cs="Arial"/>
          <w:b/>
          <w:sz w:val="18"/>
          <w:szCs w:val="18"/>
          <w:u w:val="single"/>
        </w:rPr>
        <w:t>XXX</w:t>
      </w:r>
    </w:p>
    <w:p w14:paraId="691BF108" w14:textId="7AAE31D7" w:rsidR="008152E0" w:rsidRPr="0072627F" w:rsidRDefault="008152E0" w:rsidP="008152E0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2627F">
        <w:rPr>
          <w:rFonts w:ascii="Arial" w:hAnsi="Arial" w:cs="Arial"/>
          <w:b/>
          <w:color w:val="BFBFBF" w:themeColor="background1" w:themeShade="BF"/>
          <w:sz w:val="18"/>
          <w:szCs w:val="18"/>
        </w:rPr>
        <w:t>(Día)</w:t>
      </w:r>
      <w:r w:rsidRPr="0072627F">
        <w:rPr>
          <w:rFonts w:ascii="Arial" w:hAnsi="Arial" w:cs="Arial"/>
          <w:b/>
          <w:sz w:val="18"/>
          <w:szCs w:val="18"/>
          <w:u w:val="single"/>
        </w:rPr>
        <w:t xml:space="preserve"> _</w:t>
      </w:r>
      <w:r w:rsidR="00FC58D2" w:rsidRPr="0072627F">
        <w:rPr>
          <w:rFonts w:ascii="Arial" w:hAnsi="Arial" w:cs="Arial"/>
          <w:b/>
          <w:color w:val="BFBFBF" w:themeColor="background1" w:themeShade="BF"/>
          <w:sz w:val="18"/>
          <w:szCs w:val="18"/>
        </w:rPr>
        <w:t>(</w:t>
      </w:r>
      <w:proofErr w:type="gramStart"/>
      <w:r w:rsidR="00FC58D2" w:rsidRPr="0072627F">
        <w:rPr>
          <w:rFonts w:ascii="Arial" w:hAnsi="Arial" w:cs="Arial"/>
          <w:b/>
          <w:color w:val="BFBFBF" w:themeColor="background1" w:themeShade="BF"/>
          <w:sz w:val="18"/>
          <w:szCs w:val="18"/>
        </w:rPr>
        <w:t xml:space="preserve">Mes) </w:t>
      </w:r>
      <w:r w:rsidR="00FC58D2" w:rsidRPr="0072627F">
        <w:rPr>
          <w:rFonts w:ascii="Arial" w:hAnsi="Arial" w:cs="Arial"/>
          <w:b/>
          <w:sz w:val="18"/>
          <w:szCs w:val="18"/>
          <w:u w:val="single"/>
        </w:rPr>
        <w:t xml:space="preserve"> _</w:t>
      </w:r>
      <w:proofErr w:type="gramEnd"/>
      <w:r w:rsidR="00FC58D2" w:rsidRPr="0072627F">
        <w:rPr>
          <w:rFonts w:ascii="Arial" w:hAnsi="Arial" w:cs="Arial"/>
          <w:b/>
          <w:sz w:val="18"/>
          <w:szCs w:val="18"/>
          <w:u w:val="single"/>
        </w:rPr>
        <w:t>_</w:t>
      </w:r>
      <w:r w:rsidR="00FC58D2" w:rsidRPr="0072627F">
        <w:rPr>
          <w:rFonts w:ascii="Arial" w:hAnsi="Arial" w:cs="Arial"/>
          <w:b/>
          <w:bCs/>
          <w:sz w:val="18"/>
          <w:szCs w:val="18"/>
        </w:rPr>
        <w:t>DE</w:t>
      </w:r>
      <w:r w:rsidR="00FC58D2" w:rsidRPr="0072627F">
        <w:rPr>
          <w:rFonts w:ascii="Arial" w:hAnsi="Arial" w:cs="Arial"/>
          <w:b/>
          <w:bCs/>
          <w:color w:val="BFBFBF" w:themeColor="background1" w:themeShade="BF"/>
          <w:sz w:val="18"/>
          <w:szCs w:val="18"/>
        </w:rPr>
        <w:t xml:space="preserve"> </w:t>
      </w:r>
      <w:r w:rsidR="00FC58D2" w:rsidRPr="0072627F">
        <w:rPr>
          <w:rFonts w:ascii="Arial" w:hAnsi="Arial" w:cs="Arial"/>
          <w:b/>
          <w:color w:val="BFBFBF" w:themeColor="background1" w:themeShade="BF"/>
          <w:sz w:val="18"/>
          <w:szCs w:val="18"/>
        </w:rPr>
        <w:t xml:space="preserve">(Año) </w:t>
      </w:r>
      <w:r w:rsidR="00FC58D2" w:rsidRPr="0072627F">
        <w:rPr>
          <w:rFonts w:ascii="Arial" w:hAnsi="Arial" w:cs="Arial"/>
          <w:b/>
          <w:sz w:val="18"/>
          <w:szCs w:val="18"/>
          <w:u w:val="single"/>
        </w:rPr>
        <w:t>___</w:t>
      </w:r>
    </w:p>
    <w:p w14:paraId="68D159E9" w14:textId="0ED69996" w:rsidR="0002316D" w:rsidRPr="0072627F" w:rsidRDefault="0002316D" w:rsidP="0002316D">
      <w:pPr>
        <w:pStyle w:val="Sinespaciado"/>
        <w:jc w:val="center"/>
        <w:rPr>
          <w:rFonts w:ascii="Arial" w:hAnsi="Arial" w:cs="Arial"/>
          <w:b/>
          <w:sz w:val="18"/>
          <w:szCs w:val="18"/>
        </w:rPr>
      </w:pPr>
    </w:p>
    <w:p w14:paraId="59CEC1B1" w14:textId="77777777" w:rsidR="002E7E14" w:rsidRPr="0072627F" w:rsidRDefault="002E7E14" w:rsidP="0002316D">
      <w:pPr>
        <w:pStyle w:val="Sinespaciad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4-nfasis6"/>
        <w:tblW w:w="9634" w:type="dxa"/>
        <w:tblLook w:val="04A0" w:firstRow="1" w:lastRow="0" w:firstColumn="1" w:lastColumn="0" w:noHBand="0" w:noVBand="1"/>
      </w:tblPr>
      <w:tblGrid>
        <w:gridCol w:w="3964"/>
        <w:gridCol w:w="2835"/>
        <w:gridCol w:w="2835"/>
      </w:tblGrid>
      <w:tr w:rsidR="0002316D" w:rsidRPr="0072627F" w14:paraId="5540B4BC" w14:textId="77777777" w:rsidTr="00196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shd w:val="clear" w:color="auto" w:fill="538135" w:themeFill="accent6" w:themeFillShade="BF"/>
            <w:vAlign w:val="center"/>
          </w:tcPr>
          <w:p w14:paraId="42731D88" w14:textId="77777777" w:rsidR="0002316D" w:rsidRPr="0072627F" w:rsidRDefault="0002316D" w:rsidP="00F85DE3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DATOS BÁSICOS CONTRATO</w:t>
            </w:r>
          </w:p>
        </w:tc>
      </w:tr>
      <w:tr w:rsidR="0002316D" w:rsidRPr="0072627F" w14:paraId="22FA6EDC" w14:textId="77777777" w:rsidTr="00AE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E627155" w14:textId="35C0DF4B" w:rsidR="0002316D" w:rsidRPr="0072627F" w:rsidRDefault="0002316D" w:rsidP="00F85DE3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No. Contrato</w:t>
            </w:r>
            <w:r w:rsidR="005F3219" w:rsidRPr="0072627F">
              <w:rPr>
                <w:rFonts w:ascii="Arial" w:hAnsi="Arial" w:cs="Arial"/>
                <w:sz w:val="18"/>
                <w:szCs w:val="18"/>
              </w:rPr>
              <w:t>:</w:t>
            </w:r>
            <w:r w:rsidRPr="007262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gridSpan w:val="2"/>
          </w:tcPr>
          <w:p w14:paraId="11A285F9" w14:textId="77777777" w:rsidR="0002316D" w:rsidRPr="0072627F" w:rsidRDefault="0002316D" w:rsidP="001360C4">
            <w:pPr>
              <w:pStyle w:val="Sinespaciado"/>
              <w:tabs>
                <w:tab w:val="center" w:pos="2656"/>
                <w:tab w:val="left" w:pos="43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72627F" w14:paraId="6CCA893A" w14:textId="77777777" w:rsidTr="00AE4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9A5C45C" w14:textId="01C23EDB" w:rsidR="0002316D" w:rsidRPr="0072627F" w:rsidRDefault="0002316D" w:rsidP="001360C4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Departamento</w:t>
            </w:r>
            <w:r w:rsidR="005F3219" w:rsidRPr="0072627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2"/>
          </w:tcPr>
          <w:p w14:paraId="476AF1C9" w14:textId="77777777" w:rsidR="0002316D" w:rsidRPr="0072627F" w:rsidRDefault="0002316D" w:rsidP="001360C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72627F" w14:paraId="6776B1E4" w14:textId="77777777" w:rsidTr="00AE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0FF74C6" w14:textId="13F20BF0" w:rsidR="0002316D" w:rsidRPr="0072627F" w:rsidRDefault="0002316D" w:rsidP="001360C4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Municipio(s)</w:t>
            </w:r>
            <w:r w:rsidR="005F3219" w:rsidRPr="0072627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2"/>
          </w:tcPr>
          <w:p w14:paraId="532FAFC3" w14:textId="77777777" w:rsidR="0002316D" w:rsidRPr="0072627F" w:rsidRDefault="0002316D" w:rsidP="001360C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586" w:rsidRPr="0072627F" w14:paraId="5BEB2DC7" w14:textId="77777777" w:rsidTr="00AE4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043C9FD" w14:textId="669597B2" w:rsidR="00622586" w:rsidRPr="0072627F" w:rsidRDefault="00622586" w:rsidP="001360C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No. de Zona:</w:t>
            </w:r>
          </w:p>
        </w:tc>
        <w:tc>
          <w:tcPr>
            <w:tcW w:w="5670" w:type="dxa"/>
            <w:gridSpan w:val="2"/>
          </w:tcPr>
          <w:p w14:paraId="63A8C06E" w14:textId="77777777" w:rsidR="00622586" w:rsidRPr="0072627F" w:rsidRDefault="00622586" w:rsidP="001360C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72627F" w14:paraId="5CEF790C" w14:textId="77777777" w:rsidTr="00AE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F9360CD" w14:textId="3F9AF345" w:rsidR="0002316D" w:rsidRPr="0072627F" w:rsidRDefault="0002316D" w:rsidP="001360C4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Fecha inicio</w:t>
            </w:r>
            <w:r w:rsidR="00622586" w:rsidRPr="0072627F">
              <w:rPr>
                <w:rFonts w:ascii="Arial" w:hAnsi="Arial" w:cs="Arial"/>
                <w:sz w:val="18"/>
                <w:szCs w:val="18"/>
              </w:rPr>
              <w:t xml:space="preserve"> del contrato</w:t>
            </w:r>
            <w:r w:rsidR="005F3219" w:rsidRPr="0072627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2"/>
          </w:tcPr>
          <w:p w14:paraId="63F584AB" w14:textId="77777777" w:rsidR="0002316D" w:rsidRPr="0072627F" w:rsidRDefault="0002316D" w:rsidP="001360C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72627F" w14:paraId="46A2EF6A" w14:textId="77777777" w:rsidTr="00AE4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A03B4E6" w14:textId="166AA401" w:rsidR="0002316D" w:rsidRPr="0072627F" w:rsidRDefault="0002316D" w:rsidP="001360C4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Fecha finalización</w:t>
            </w:r>
            <w:r w:rsidR="00622586"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del contrato</w:t>
            </w:r>
            <w:r w:rsidR="005F3219"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5670" w:type="dxa"/>
            <w:gridSpan w:val="2"/>
          </w:tcPr>
          <w:p w14:paraId="2B3FB8D8" w14:textId="77777777" w:rsidR="0002316D" w:rsidRPr="0072627F" w:rsidRDefault="0002316D" w:rsidP="001360C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586" w:rsidRPr="0072627F" w14:paraId="3F11BC94" w14:textId="77777777" w:rsidTr="00AE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1E69EBF" w14:textId="2E0AAD0A" w:rsidR="00622586" w:rsidRPr="0072627F" w:rsidRDefault="00622586" w:rsidP="00622586">
            <w:pPr>
              <w:pStyle w:val="Sinespaciad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No. de cupos contratados:</w:t>
            </w:r>
          </w:p>
        </w:tc>
        <w:tc>
          <w:tcPr>
            <w:tcW w:w="5670" w:type="dxa"/>
            <w:gridSpan w:val="2"/>
          </w:tcPr>
          <w:p w14:paraId="0764BF76" w14:textId="77777777" w:rsidR="00622586" w:rsidRPr="0072627F" w:rsidRDefault="00622586" w:rsidP="0062258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586" w:rsidRPr="0072627F" w14:paraId="4863ED59" w14:textId="77777777" w:rsidTr="00AE4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4E08C65" w14:textId="1F94B2B3" w:rsidR="00622586" w:rsidRPr="0072627F" w:rsidRDefault="00622586" w:rsidP="00622586">
            <w:pPr>
              <w:pStyle w:val="Sinespaciad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No. de cupos atendidos:</w:t>
            </w:r>
          </w:p>
        </w:tc>
        <w:tc>
          <w:tcPr>
            <w:tcW w:w="5670" w:type="dxa"/>
            <w:gridSpan w:val="2"/>
          </w:tcPr>
          <w:p w14:paraId="5576C4AC" w14:textId="77777777" w:rsidR="00622586" w:rsidRPr="0072627F" w:rsidRDefault="00622586" w:rsidP="0062258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586" w:rsidRPr="0072627F" w14:paraId="3B124BE0" w14:textId="77777777" w:rsidTr="00AE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C5271E2" w14:textId="0D910C16" w:rsidR="00622586" w:rsidRPr="0072627F" w:rsidRDefault="00622586" w:rsidP="00622586">
            <w:pPr>
              <w:pStyle w:val="Sinespaciad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No. de grupos atendidos del contrato:</w:t>
            </w:r>
          </w:p>
        </w:tc>
        <w:tc>
          <w:tcPr>
            <w:tcW w:w="5670" w:type="dxa"/>
            <w:gridSpan w:val="2"/>
          </w:tcPr>
          <w:p w14:paraId="01E7F799" w14:textId="77777777" w:rsidR="00622586" w:rsidRPr="0072627F" w:rsidRDefault="00622586" w:rsidP="0062258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586" w:rsidRPr="0072627F" w14:paraId="1959BC48" w14:textId="77777777" w:rsidTr="00AE4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3C79124" w14:textId="01F7B583" w:rsidR="00622586" w:rsidRPr="0072627F" w:rsidRDefault="00622586" w:rsidP="00622586">
            <w:pPr>
              <w:pStyle w:val="Sinespaciad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total inicial del contrato:</w:t>
            </w:r>
          </w:p>
        </w:tc>
        <w:tc>
          <w:tcPr>
            <w:tcW w:w="5670" w:type="dxa"/>
            <w:gridSpan w:val="2"/>
          </w:tcPr>
          <w:p w14:paraId="4A1817E6" w14:textId="77777777" w:rsidR="00622586" w:rsidRPr="0072627F" w:rsidRDefault="00622586" w:rsidP="0062258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586" w:rsidRPr="0072627F" w14:paraId="720DEC8E" w14:textId="77777777" w:rsidTr="00AE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298D4F3" w14:textId="16FB04E9" w:rsidR="00622586" w:rsidRPr="0072627F" w:rsidRDefault="00622586" w:rsidP="00622586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aporte ICBF:</w:t>
            </w:r>
          </w:p>
        </w:tc>
        <w:tc>
          <w:tcPr>
            <w:tcW w:w="5670" w:type="dxa"/>
            <w:gridSpan w:val="2"/>
          </w:tcPr>
          <w:p w14:paraId="5C2E29FE" w14:textId="77777777" w:rsidR="00622586" w:rsidRPr="0072627F" w:rsidRDefault="00622586" w:rsidP="0062258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CC5" w:rsidRPr="0072627F" w14:paraId="123B8352" w14:textId="77777777" w:rsidTr="00AE4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</w:tcPr>
          <w:p w14:paraId="5EB759E3" w14:textId="4333DAE7" w:rsidR="00D06CC5" w:rsidRPr="0072627F" w:rsidRDefault="00D06CC5" w:rsidP="006225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Total</w:t>
            </w:r>
            <w:proofErr w:type="gramEnd"/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aporte valores técnicos agregados: </w:t>
            </w:r>
          </w:p>
        </w:tc>
        <w:tc>
          <w:tcPr>
            <w:tcW w:w="2835" w:type="dxa"/>
          </w:tcPr>
          <w:p w14:paraId="5640622A" w14:textId="57616F17" w:rsidR="00D06CC5" w:rsidRPr="0072627F" w:rsidRDefault="00D06CC5" w:rsidP="0062258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(%)</w:t>
            </w:r>
          </w:p>
        </w:tc>
        <w:tc>
          <w:tcPr>
            <w:tcW w:w="2835" w:type="dxa"/>
          </w:tcPr>
          <w:p w14:paraId="3B00369A" w14:textId="548FF199" w:rsidR="00D06CC5" w:rsidRPr="0072627F" w:rsidRDefault="00D06CC5" w:rsidP="0062258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Valor</w:t>
            </w:r>
          </w:p>
        </w:tc>
      </w:tr>
      <w:tr w:rsidR="00D06CC5" w:rsidRPr="0072627F" w14:paraId="0F9E71AA" w14:textId="77777777" w:rsidTr="00AE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</w:tcPr>
          <w:p w14:paraId="6487979D" w14:textId="35E1A057" w:rsidR="00D06CC5" w:rsidRPr="0072627F" w:rsidRDefault="00D06CC5" w:rsidP="00D06C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</w:tcPr>
          <w:p w14:paraId="226EB557" w14:textId="77777777" w:rsidR="00D06CC5" w:rsidRPr="0072627F" w:rsidRDefault="00D06CC5" w:rsidP="0062258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0D03C19" w14:textId="26D3B25F" w:rsidR="00D06CC5" w:rsidRPr="0072627F" w:rsidRDefault="00D06CC5" w:rsidP="0062258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CC5" w:rsidRPr="0072627F" w:rsidDel="00A420AB" w14:paraId="1A926E91" w14:textId="77777777" w:rsidTr="00AE4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82CFCAC" w14:textId="69F5921F" w:rsidR="00D06CC5" w:rsidRPr="0072627F" w:rsidDel="00A420AB" w:rsidRDefault="00D06CC5" w:rsidP="00A061CA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eastAsia="es-ES"/>
              </w:rPr>
              <w:t>Nombre Valor Técnico agregado</w:t>
            </w:r>
          </w:p>
        </w:tc>
        <w:tc>
          <w:tcPr>
            <w:tcW w:w="2835" w:type="dxa"/>
          </w:tcPr>
          <w:p w14:paraId="0DA6009C" w14:textId="77777777" w:rsidR="00D06CC5" w:rsidRPr="0072627F" w:rsidDel="00A420AB" w:rsidRDefault="00D06CC5" w:rsidP="0062258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E6352B" w14:textId="78707784" w:rsidR="00D06CC5" w:rsidRPr="0072627F" w:rsidDel="00A420AB" w:rsidRDefault="00D06CC5" w:rsidP="0062258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CC5" w:rsidRPr="0072627F" w:rsidDel="00A420AB" w14:paraId="1DD4B209" w14:textId="77777777" w:rsidTr="00AE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1B6D802" w14:textId="6C5FE2DB" w:rsidR="00D06CC5" w:rsidRPr="0072627F" w:rsidDel="00A420AB" w:rsidRDefault="00D06CC5" w:rsidP="00A061CA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eastAsia="es-ES"/>
              </w:rPr>
              <w:t>Nombre Valor Técnico agregado</w:t>
            </w:r>
          </w:p>
        </w:tc>
        <w:tc>
          <w:tcPr>
            <w:tcW w:w="2835" w:type="dxa"/>
          </w:tcPr>
          <w:p w14:paraId="2CE6F772" w14:textId="77777777" w:rsidR="00D06CC5" w:rsidRPr="0072627F" w:rsidDel="00A420AB" w:rsidRDefault="00D06CC5" w:rsidP="0062258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E898C36" w14:textId="1545AC12" w:rsidR="00D06CC5" w:rsidRPr="0072627F" w:rsidDel="00A420AB" w:rsidRDefault="00D06CC5" w:rsidP="0062258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586" w:rsidRPr="0072627F" w14:paraId="12AC8C58" w14:textId="77777777" w:rsidTr="00AE474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2070736" w14:textId="52D74A4C" w:rsidR="00622586" w:rsidRPr="0072627F" w:rsidRDefault="00747C48" w:rsidP="0062258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VALORES TÉCNICOS AGREGADOS DEL SERVICIO:</w:t>
            </w:r>
          </w:p>
        </w:tc>
      </w:tr>
      <w:tr w:rsidR="00622586" w:rsidRPr="0072627F" w14:paraId="1684D95E" w14:textId="77777777" w:rsidTr="00AE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61698783" w14:textId="77777777" w:rsidR="00622586" w:rsidRPr="0072627F" w:rsidRDefault="00622586" w:rsidP="00622586">
            <w:pPr>
              <w:pStyle w:val="Sinespaciad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6D4DEE7F" w14:textId="68156F36" w:rsidR="00622586" w:rsidRPr="0072627F" w:rsidRDefault="00622586" w:rsidP="0062258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 xml:space="preserve">Conforme a lo estipulado en el BNO, </w:t>
            </w:r>
            <w:r w:rsidR="00A061CA" w:rsidRPr="0072627F">
              <w:rPr>
                <w:rFonts w:ascii="Arial" w:hAnsi="Arial" w:cs="Arial"/>
                <w:sz w:val="18"/>
                <w:szCs w:val="18"/>
              </w:rPr>
              <w:t>indique el</w:t>
            </w:r>
            <w:r w:rsidRPr="0072627F">
              <w:rPr>
                <w:rFonts w:ascii="Arial" w:hAnsi="Arial" w:cs="Arial"/>
                <w:sz w:val="18"/>
                <w:szCs w:val="18"/>
              </w:rPr>
              <w:t>(los) concepto(s) en el(los) que se comprometió a invertir como valor técnico agregado del servicio, acorde con el numeral XXXX de la Invitación Pública XXXXX:</w:t>
            </w:r>
          </w:p>
          <w:p w14:paraId="1D85DC3C" w14:textId="335EA6B7" w:rsidR="00622586" w:rsidRPr="0072627F" w:rsidRDefault="00622586" w:rsidP="0062258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jc w:val="center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014"/>
            </w:tblGrid>
            <w:tr w:rsidR="00D06CC5" w:rsidRPr="0072627F" w14:paraId="5AC1B8D1" w14:textId="77777777" w:rsidTr="00AE4748">
              <w:trPr>
                <w:jc w:val="center"/>
              </w:trPr>
              <w:tc>
                <w:tcPr>
                  <w:tcW w:w="8014" w:type="dxa"/>
                  <w:shd w:val="clear" w:color="auto" w:fill="FFFFFF" w:themeFill="background1"/>
                </w:tcPr>
                <w:p w14:paraId="59BDA076" w14:textId="6F70479D" w:rsidR="00D06CC5" w:rsidRPr="0072627F" w:rsidRDefault="00D06CC5" w:rsidP="00622586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2627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CONCEPTO VALOR TÉCNICO AGREGADO</w:t>
                  </w:r>
                </w:p>
              </w:tc>
            </w:tr>
            <w:tr w:rsidR="00D06CC5" w:rsidRPr="0072627F" w14:paraId="4E49F879" w14:textId="77777777" w:rsidTr="00AE4748">
              <w:trPr>
                <w:jc w:val="center"/>
              </w:trPr>
              <w:tc>
                <w:tcPr>
                  <w:tcW w:w="8014" w:type="dxa"/>
                  <w:shd w:val="clear" w:color="auto" w:fill="FFFFFF" w:themeFill="background1"/>
                </w:tcPr>
                <w:p w14:paraId="1EDE3953" w14:textId="7454F367" w:rsidR="00D06CC5" w:rsidRPr="0072627F" w:rsidRDefault="00D06CC5" w:rsidP="00A54966">
                  <w:pPr>
                    <w:pStyle w:val="Sinespaciad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627F">
                    <w:rPr>
                      <w:rFonts w:ascii="Arial" w:hAnsi="Arial" w:cs="Arial"/>
                      <w:sz w:val="18"/>
                      <w:szCs w:val="18"/>
                    </w:rPr>
                    <w:t>Cualificación de la iniciativa para grupos de 10 a 13 años (Este valor técnico agregado será de carácter obligatorio cuando se cuente con grupos de niñas y niños de 10 a 13 años, garantizando el beneficio de todos los grupos)</w:t>
                  </w:r>
                </w:p>
              </w:tc>
            </w:tr>
            <w:tr w:rsidR="00D06CC5" w:rsidRPr="0072627F" w14:paraId="214064EC" w14:textId="77777777" w:rsidTr="00AE4748">
              <w:trPr>
                <w:jc w:val="center"/>
              </w:trPr>
              <w:tc>
                <w:tcPr>
                  <w:tcW w:w="8014" w:type="dxa"/>
                  <w:shd w:val="clear" w:color="auto" w:fill="FFFFFF" w:themeFill="background1"/>
                </w:tcPr>
                <w:p w14:paraId="2AC34BD1" w14:textId="191239AC" w:rsidR="00D06CC5" w:rsidRPr="0072627F" w:rsidRDefault="00D06CC5" w:rsidP="00A54966">
                  <w:pPr>
                    <w:pStyle w:val="Sinespaciado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72627F">
                    <w:rPr>
                      <w:rFonts w:ascii="Arial" w:hAnsi="Arial" w:cs="Arial"/>
                      <w:sz w:val="18"/>
                      <w:szCs w:val="18"/>
                    </w:rPr>
                    <w:t xml:space="preserve">Materiales o implementos que permitan cualificar el desarrollo de las actividades propuestas de acuerdo con las metodologías implementadas en el Programa </w:t>
                  </w:r>
                  <w:r w:rsidR="00B94B88" w:rsidRPr="0072627F">
                    <w:rPr>
                      <w:rFonts w:ascii="Arial" w:hAnsi="Arial" w:cs="Arial"/>
                      <w:sz w:val="18"/>
                      <w:szCs w:val="18"/>
                    </w:rPr>
                    <w:t>Generación Explora.</w:t>
                  </w:r>
                </w:p>
              </w:tc>
            </w:tr>
            <w:tr w:rsidR="00D06CC5" w:rsidRPr="0072627F" w14:paraId="7E24019C" w14:textId="77777777" w:rsidTr="00AE4748">
              <w:trPr>
                <w:jc w:val="center"/>
              </w:trPr>
              <w:tc>
                <w:tcPr>
                  <w:tcW w:w="8014" w:type="dxa"/>
                  <w:shd w:val="clear" w:color="auto" w:fill="FFFFFF" w:themeFill="background1"/>
                </w:tcPr>
                <w:p w14:paraId="6302D14A" w14:textId="6ED10794" w:rsidR="00D06CC5" w:rsidRPr="0072627F" w:rsidRDefault="00D06CC5" w:rsidP="00A54966">
                  <w:pPr>
                    <w:pStyle w:val="Sinespaciado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72627F">
                    <w:rPr>
                      <w:rFonts w:ascii="Arial" w:hAnsi="Arial" w:cs="Arial"/>
                      <w:sz w:val="18"/>
                      <w:szCs w:val="18"/>
                    </w:rPr>
                    <w:t xml:space="preserve">Cualificación del talento humano vinculado para la implementación del Programa </w:t>
                  </w:r>
                  <w:r w:rsidR="00B94B88" w:rsidRPr="0072627F">
                    <w:rPr>
                      <w:rFonts w:ascii="Arial" w:hAnsi="Arial" w:cs="Arial"/>
                      <w:sz w:val="18"/>
                      <w:szCs w:val="18"/>
                    </w:rPr>
                    <w:t>Generación Explora</w:t>
                  </w:r>
                  <w:r w:rsidRPr="0072627F">
                    <w:rPr>
                      <w:rFonts w:ascii="Arial" w:hAnsi="Arial" w:cs="Arial"/>
                      <w:sz w:val="18"/>
                      <w:szCs w:val="18"/>
                    </w:rPr>
                    <w:t>. Esta cualificación debe realizarse por una entidad distinta al oferente.</w:t>
                  </w:r>
                </w:p>
              </w:tc>
            </w:tr>
            <w:tr w:rsidR="00D06CC5" w:rsidRPr="0072627F" w14:paraId="69610935" w14:textId="77777777" w:rsidTr="00AE4748">
              <w:trPr>
                <w:jc w:val="center"/>
              </w:trPr>
              <w:tc>
                <w:tcPr>
                  <w:tcW w:w="8014" w:type="dxa"/>
                  <w:shd w:val="clear" w:color="auto" w:fill="FFFFFF" w:themeFill="background1"/>
                </w:tcPr>
                <w:p w14:paraId="3A7659D5" w14:textId="6AEC9EE6" w:rsidR="00D06CC5" w:rsidRPr="0072627F" w:rsidRDefault="00D06CC5" w:rsidP="00A54966">
                  <w:pPr>
                    <w:pStyle w:val="Sinespaciad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627F">
                    <w:rPr>
                      <w:rFonts w:ascii="Arial" w:hAnsi="Arial" w:cs="Arial"/>
                      <w:sz w:val="18"/>
                      <w:szCs w:val="18"/>
                    </w:rPr>
                    <w:t>Actividades de movilización social para el reconocimiento y garantía de derechos de niñas y niños</w:t>
                  </w:r>
                </w:p>
              </w:tc>
            </w:tr>
            <w:tr w:rsidR="00D06CC5" w:rsidRPr="0072627F" w14:paraId="110B60AB" w14:textId="77777777" w:rsidTr="00AE4748">
              <w:trPr>
                <w:jc w:val="center"/>
              </w:trPr>
              <w:tc>
                <w:tcPr>
                  <w:tcW w:w="8014" w:type="dxa"/>
                  <w:shd w:val="clear" w:color="auto" w:fill="FFFFFF" w:themeFill="background1"/>
                </w:tcPr>
                <w:p w14:paraId="22C595AA" w14:textId="5F6A3872" w:rsidR="00D06CC5" w:rsidRPr="0072627F" w:rsidRDefault="00D06CC5" w:rsidP="00A54966">
                  <w:pPr>
                    <w:pStyle w:val="Sinespaciad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627F">
                    <w:rPr>
                      <w:rFonts w:ascii="Arial" w:hAnsi="Arial" w:cs="Arial"/>
                      <w:sz w:val="18"/>
                      <w:szCs w:val="18"/>
                    </w:rPr>
                    <w:t xml:space="preserve">Ampliación de cobertura o ampliación del tiempo de implementación del Programa </w:t>
                  </w:r>
                  <w:r w:rsidR="00350353" w:rsidRPr="0072627F">
                    <w:rPr>
                      <w:rFonts w:ascii="Arial" w:hAnsi="Arial" w:cs="Arial"/>
                      <w:sz w:val="18"/>
                      <w:szCs w:val="18"/>
                    </w:rPr>
                    <w:t>Generación Explora.</w:t>
                  </w:r>
                </w:p>
              </w:tc>
            </w:tr>
          </w:tbl>
          <w:p w14:paraId="32C6FA80" w14:textId="0FA60496" w:rsidR="00622586" w:rsidRPr="0072627F" w:rsidRDefault="00622586" w:rsidP="0062258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C8FBE3" w14:textId="40EB2F29" w:rsidR="00D10A98" w:rsidRPr="0072627F" w:rsidRDefault="00D10A98">
      <w:pPr>
        <w:rPr>
          <w:rFonts w:ascii="Arial" w:hAnsi="Arial" w:cs="Arial"/>
          <w:sz w:val="18"/>
          <w:szCs w:val="18"/>
        </w:rPr>
      </w:pPr>
    </w:p>
    <w:p w14:paraId="197D1D46" w14:textId="77777777" w:rsidR="00D10A98" w:rsidRPr="0072627F" w:rsidRDefault="00D10A98">
      <w:pPr>
        <w:rPr>
          <w:rFonts w:ascii="Arial" w:hAnsi="Arial" w:cs="Arial"/>
          <w:sz w:val="18"/>
          <w:szCs w:val="18"/>
        </w:rPr>
      </w:pPr>
    </w:p>
    <w:tbl>
      <w:tblPr>
        <w:tblStyle w:val="Tablaconcuadrcula4-nfasis6"/>
        <w:tblW w:w="9634" w:type="dxa"/>
        <w:tblLook w:val="04A0" w:firstRow="1" w:lastRow="0" w:firstColumn="1" w:lastColumn="0" w:noHBand="0" w:noVBand="1"/>
      </w:tblPr>
      <w:tblGrid>
        <w:gridCol w:w="3964"/>
        <w:gridCol w:w="2693"/>
        <w:gridCol w:w="2977"/>
      </w:tblGrid>
      <w:tr w:rsidR="00622586" w:rsidRPr="0072627F" w14:paraId="35C7D321" w14:textId="77777777" w:rsidTr="00196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shd w:val="clear" w:color="auto" w:fill="538135" w:themeFill="accent6" w:themeFillShade="BF"/>
            <w:vAlign w:val="center"/>
          </w:tcPr>
          <w:p w14:paraId="11C10ACB" w14:textId="77777777" w:rsidR="00622586" w:rsidRPr="0072627F" w:rsidRDefault="00622586" w:rsidP="00622586">
            <w:pPr>
              <w:pStyle w:val="Sinespaciado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ADICIÓN / PRÓRROGA (SI APLICA)</w:t>
            </w:r>
          </w:p>
        </w:tc>
      </w:tr>
      <w:tr w:rsidR="00622586" w:rsidRPr="0072627F" w14:paraId="74426A2C" w14:textId="77777777" w:rsidTr="0019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14:paraId="4DFB7A78" w14:textId="6CFA3F35" w:rsidR="00622586" w:rsidRPr="0072627F" w:rsidRDefault="00622586" w:rsidP="00622586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Fecha de inicio</w:t>
            </w:r>
            <w:r w:rsidR="002A3370" w:rsidRPr="0072627F">
              <w:rPr>
                <w:rFonts w:ascii="Arial" w:hAnsi="Arial" w:cs="Arial"/>
                <w:sz w:val="18"/>
                <w:szCs w:val="18"/>
              </w:rPr>
              <w:t xml:space="preserve"> de la prorroga/adición</w:t>
            </w:r>
            <w:r w:rsidRPr="0072627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4396337F" w14:textId="77777777" w:rsidR="00622586" w:rsidRPr="0072627F" w:rsidRDefault="00622586" w:rsidP="0062258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586" w:rsidRPr="0072627F" w14:paraId="70555B77" w14:textId="77777777" w:rsidTr="00196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14:paraId="32F00E6D" w14:textId="1353FA59" w:rsidR="00622586" w:rsidRPr="0072627F" w:rsidRDefault="00622586" w:rsidP="00622586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Fecha de finalización</w:t>
            </w:r>
            <w:r w:rsidR="002A3370" w:rsidRPr="0072627F">
              <w:rPr>
                <w:rFonts w:ascii="Arial" w:hAnsi="Arial" w:cs="Arial"/>
                <w:sz w:val="18"/>
                <w:szCs w:val="18"/>
              </w:rPr>
              <w:t xml:space="preserve"> de la prorroga/adición</w:t>
            </w:r>
            <w:r w:rsidRPr="0072627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3E662990" w14:textId="77777777" w:rsidR="00622586" w:rsidRPr="0072627F" w:rsidRDefault="00622586" w:rsidP="0062258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586" w:rsidRPr="0072627F" w14:paraId="7C0CF9BC" w14:textId="77777777" w:rsidTr="0019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14:paraId="15A2E27D" w14:textId="39B4C9C0" w:rsidR="00622586" w:rsidRPr="0072627F" w:rsidRDefault="00622586" w:rsidP="00622586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Prórroga (plazo):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24D78B6F" w14:textId="77777777" w:rsidR="00622586" w:rsidRPr="0072627F" w:rsidRDefault="00622586" w:rsidP="0062258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586" w:rsidRPr="0072627F" w14:paraId="239DDF71" w14:textId="77777777" w:rsidTr="00196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14:paraId="18D5AE64" w14:textId="67AC91DB" w:rsidR="00622586" w:rsidRPr="0072627F" w:rsidRDefault="00622586" w:rsidP="00622586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adición: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588FE700" w14:textId="77777777" w:rsidR="00622586" w:rsidRPr="0072627F" w:rsidRDefault="00622586" w:rsidP="0062258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586" w:rsidRPr="0072627F" w14:paraId="2E1243C8" w14:textId="77777777" w:rsidTr="0019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14:paraId="7A91AFDD" w14:textId="626466DB" w:rsidR="00622586" w:rsidRPr="0072627F" w:rsidRDefault="00622586" w:rsidP="00622586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adición aporte ICBF: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4214ABDE" w14:textId="77777777" w:rsidR="00622586" w:rsidRPr="0072627F" w:rsidRDefault="00622586" w:rsidP="0062258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370" w:rsidRPr="0072627F" w14:paraId="2FBEEBC8" w14:textId="77777777" w:rsidTr="00196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14:paraId="36B7D4C8" w14:textId="5E6061BC" w:rsidR="002A3370" w:rsidRPr="0072627F" w:rsidRDefault="002A3370" w:rsidP="00622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Cupos adicionados: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456ADD77" w14:textId="77777777" w:rsidR="002A3370" w:rsidRPr="0072627F" w:rsidRDefault="002A3370" w:rsidP="0062258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370" w:rsidRPr="0072627F" w14:paraId="632BAB8A" w14:textId="77777777" w:rsidTr="0019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14:paraId="648A7C3C" w14:textId="7EB8C081" w:rsidR="002A3370" w:rsidRPr="0072627F" w:rsidRDefault="002A3370" w:rsidP="00622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Cupos por municipio: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2FCCE9A2" w14:textId="77777777" w:rsidR="002A3370" w:rsidRPr="0072627F" w:rsidRDefault="002A3370" w:rsidP="0062258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370" w:rsidRPr="0072627F" w14:paraId="2BDF7071" w14:textId="77777777" w:rsidTr="00196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14:paraId="2BD46CC9" w14:textId="24496CEC" w:rsidR="002A3370" w:rsidRPr="0072627F" w:rsidRDefault="002A3370" w:rsidP="00622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Área Rural: 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0F5E3337" w14:textId="48B5AEE1" w:rsidR="002A3370" w:rsidRPr="0072627F" w:rsidRDefault="002A3370" w:rsidP="0062258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Área Urbana:</w:t>
            </w:r>
          </w:p>
        </w:tc>
      </w:tr>
      <w:tr w:rsidR="002A3370" w:rsidRPr="0072627F" w14:paraId="1C43B050" w14:textId="77777777" w:rsidTr="0019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  <w:tcBorders>
              <w:right w:val="single" w:sz="4" w:space="0" w:color="auto"/>
            </w:tcBorders>
          </w:tcPr>
          <w:p w14:paraId="68E83555" w14:textId="40CAD9C4" w:rsidR="00622586" w:rsidRPr="0072627F" w:rsidRDefault="00622586" w:rsidP="00622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adición valores técnicos agregados: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80E7B9E" w14:textId="378A2892" w:rsidR="00622586" w:rsidRPr="0072627F" w:rsidRDefault="00622586" w:rsidP="0062258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(%)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2F52F311" w14:textId="4A43371D" w:rsidR="00622586" w:rsidRPr="0072627F" w:rsidRDefault="00622586" w:rsidP="0062258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Valor</w:t>
            </w:r>
          </w:p>
        </w:tc>
      </w:tr>
      <w:tr w:rsidR="002A3370" w:rsidRPr="0072627F" w14:paraId="69FE6C17" w14:textId="77777777" w:rsidTr="00196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tcBorders>
              <w:right w:val="single" w:sz="4" w:space="0" w:color="auto"/>
            </w:tcBorders>
          </w:tcPr>
          <w:p w14:paraId="2D840F3D" w14:textId="77777777" w:rsidR="00622586" w:rsidRPr="0072627F" w:rsidRDefault="00622586" w:rsidP="00622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3E49571B" w14:textId="77777777" w:rsidR="00622586" w:rsidRPr="0072627F" w:rsidRDefault="00622586" w:rsidP="0062258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E9F8D5A" w14:textId="77777777" w:rsidR="00622586" w:rsidRPr="0072627F" w:rsidRDefault="00622586" w:rsidP="0062258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586" w:rsidRPr="0072627F" w14:paraId="08CF9C1C" w14:textId="77777777" w:rsidTr="00C67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tcBorders>
              <w:bottom w:val="single" w:sz="4" w:space="0" w:color="A8D08D" w:themeColor="accent6" w:themeTint="99"/>
            </w:tcBorders>
          </w:tcPr>
          <w:p w14:paraId="039BBDDE" w14:textId="18B07589" w:rsidR="00622586" w:rsidRPr="0072627F" w:rsidRDefault="002A3370" w:rsidP="0062258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Nota: Los v</w:t>
            </w:r>
            <w:r w:rsidR="00622586" w:rsidRPr="0072627F">
              <w:rPr>
                <w:rFonts w:ascii="Arial" w:hAnsi="Arial" w:cs="Arial"/>
                <w:sz w:val="18"/>
                <w:szCs w:val="18"/>
              </w:rPr>
              <w:t xml:space="preserve">alores técnicos agregados </w:t>
            </w:r>
            <w:r w:rsidRPr="0072627F">
              <w:rPr>
                <w:rFonts w:ascii="Arial" w:hAnsi="Arial" w:cs="Arial"/>
                <w:sz w:val="18"/>
                <w:szCs w:val="18"/>
              </w:rPr>
              <w:t>deben ser los mismos ofertados en el BNO</w:t>
            </w:r>
          </w:p>
        </w:tc>
      </w:tr>
      <w:tr w:rsidR="00622586" w:rsidRPr="0072627F" w14:paraId="25E57136" w14:textId="77777777" w:rsidTr="00610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8CA0CB" w14:textId="551B0E0E" w:rsidR="00622586" w:rsidRPr="0072627F" w:rsidRDefault="00622586" w:rsidP="00622586">
            <w:pPr>
              <w:pStyle w:val="Sinespaciad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0159F9" w14:textId="77777777" w:rsidR="00622586" w:rsidRPr="0072627F" w:rsidRDefault="00622586" w:rsidP="0062258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</w:tbl>
    <w:tbl>
      <w:tblPr>
        <w:tblStyle w:val="Tablaconcuadrcula4-nfasis6"/>
        <w:tblpPr w:leftFromText="141" w:rightFromText="141" w:vertAnchor="text" w:tblpXSpec="center" w:tblpY="1"/>
        <w:tblW w:w="9629" w:type="dxa"/>
        <w:tblLayout w:type="fixed"/>
        <w:tblLook w:val="04A0" w:firstRow="1" w:lastRow="0" w:firstColumn="1" w:lastColumn="0" w:noHBand="0" w:noVBand="1"/>
      </w:tblPr>
      <w:tblGrid>
        <w:gridCol w:w="784"/>
        <w:gridCol w:w="1054"/>
        <w:gridCol w:w="1134"/>
        <w:gridCol w:w="1134"/>
        <w:gridCol w:w="1134"/>
        <w:gridCol w:w="1276"/>
        <w:gridCol w:w="1134"/>
        <w:gridCol w:w="1979"/>
      </w:tblGrid>
      <w:tr w:rsidR="00747C48" w:rsidRPr="0072627F" w14:paraId="6E50A66D" w14:textId="78C3CE35" w:rsidTr="00196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8"/>
            <w:shd w:val="clear" w:color="auto" w:fill="538135" w:themeFill="accent6" w:themeFillShade="BF"/>
            <w:vAlign w:val="center"/>
          </w:tcPr>
          <w:p w14:paraId="0ACAD2D9" w14:textId="5BED8458" w:rsidR="00747C48" w:rsidRPr="0072627F" w:rsidRDefault="00747C48" w:rsidP="007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  <w:t>REPORTE DE GESTIÓN</w:t>
            </w:r>
          </w:p>
        </w:tc>
      </w:tr>
      <w:tr w:rsidR="00371666" w:rsidRPr="0072627F" w14:paraId="4652F4E5" w14:textId="22079198" w:rsidTr="00AE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8"/>
          </w:tcPr>
          <w:p w14:paraId="176947FE" w14:textId="31ABB877" w:rsidR="00371666" w:rsidRPr="0072627F" w:rsidRDefault="00371666" w:rsidP="007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ATENCIÓN</w:t>
            </w:r>
          </w:p>
        </w:tc>
      </w:tr>
      <w:tr w:rsidR="0032643D" w:rsidRPr="0072627F" w14:paraId="443AA3D0" w14:textId="3CFB9199" w:rsidTr="00A54966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shd w:val="clear" w:color="auto" w:fill="538135" w:themeFill="accent6" w:themeFillShade="BF"/>
            <w:vAlign w:val="center"/>
            <w:hideMark/>
          </w:tcPr>
          <w:p w14:paraId="270D8934" w14:textId="77777777" w:rsidR="00371666" w:rsidRPr="0072627F" w:rsidRDefault="00371666" w:rsidP="00FB2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#</w:t>
            </w:r>
          </w:p>
        </w:tc>
        <w:tc>
          <w:tcPr>
            <w:tcW w:w="1054" w:type="dxa"/>
          </w:tcPr>
          <w:p w14:paraId="5CC6AAA5" w14:textId="34F2E7F7" w:rsidR="00371666" w:rsidRPr="0072627F" w:rsidRDefault="00371666" w:rsidP="00FB2C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Curso de vida</w:t>
            </w:r>
          </w:p>
        </w:tc>
        <w:tc>
          <w:tcPr>
            <w:tcW w:w="1134" w:type="dxa"/>
            <w:hideMark/>
          </w:tcPr>
          <w:p w14:paraId="05CE5E02" w14:textId="7DADC8C8" w:rsidR="00371666" w:rsidRPr="0072627F" w:rsidRDefault="00371666" w:rsidP="00FB2C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Cupos de </w:t>
            </w:r>
            <w:r w:rsidR="0032643D"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</w:t>
            </w: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iñas y niños programados </w:t>
            </w:r>
          </w:p>
        </w:tc>
        <w:tc>
          <w:tcPr>
            <w:tcW w:w="1134" w:type="dxa"/>
          </w:tcPr>
          <w:p w14:paraId="2F5DA7A9" w14:textId="5BD14C49" w:rsidR="00371666" w:rsidRPr="0072627F" w:rsidRDefault="00371666" w:rsidP="00FB2C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Niñas y niños atendidos </w:t>
            </w:r>
          </w:p>
        </w:tc>
        <w:tc>
          <w:tcPr>
            <w:tcW w:w="1134" w:type="dxa"/>
          </w:tcPr>
          <w:p w14:paraId="19B275A4" w14:textId="2634F1B7" w:rsidR="00371666" w:rsidRPr="0072627F" w:rsidRDefault="00371666" w:rsidP="00FB2C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# de grupos conformados</w:t>
            </w:r>
          </w:p>
        </w:tc>
        <w:tc>
          <w:tcPr>
            <w:tcW w:w="1276" w:type="dxa"/>
          </w:tcPr>
          <w:p w14:paraId="3D37A629" w14:textId="6EA5EF7D" w:rsidR="00371666" w:rsidRPr="0072627F" w:rsidRDefault="00371666" w:rsidP="00FB2C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# Niñas y niños migrantes</w:t>
            </w:r>
          </w:p>
        </w:tc>
        <w:tc>
          <w:tcPr>
            <w:tcW w:w="1134" w:type="dxa"/>
          </w:tcPr>
          <w:p w14:paraId="41743452" w14:textId="77777777" w:rsidR="00371666" w:rsidRPr="0072627F" w:rsidRDefault="00371666" w:rsidP="00FB2C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# Niñas y niños con discapacidad</w:t>
            </w:r>
          </w:p>
        </w:tc>
        <w:tc>
          <w:tcPr>
            <w:tcW w:w="1979" w:type="dxa"/>
          </w:tcPr>
          <w:p w14:paraId="1A0D6883" w14:textId="1E64BFE7" w:rsidR="00371666" w:rsidRPr="0072627F" w:rsidRDefault="00371666" w:rsidP="00FB2C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Tipo de atención (Presencial, </w:t>
            </w:r>
            <w:r w:rsidR="0032643D"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no presencial semipresencial)</w:t>
            </w:r>
          </w:p>
        </w:tc>
      </w:tr>
      <w:tr w:rsidR="0032643D" w:rsidRPr="0072627F" w14:paraId="5215A534" w14:textId="0F6F1979" w:rsidTr="00A5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shd w:val="clear" w:color="auto" w:fill="538135" w:themeFill="accent6" w:themeFillShade="BF"/>
            <w:vAlign w:val="center"/>
          </w:tcPr>
          <w:p w14:paraId="5C572AFE" w14:textId="236F8BEB" w:rsidR="00371666" w:rsidRPr="0072627F" w:rsidRDefault="00371666" w:rsidP="00371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054" w:type="dxa"/>
            <w:vAlign w:val="center"/>
          </w:tcPr>
          <w:p w14:paraId="3D36B544" w14:textId="45C5426B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6 – 9 años</w:t>
            </w:r>
          </w:p>
        </w:tc>
        <w:tc>
          <w:tcPr>
            <w:tcW w:w="1134" w:type="dxa"/>
            <w:vAlign w:val="center"/>
          </w:tcPr>
          <w:p w14:paraId="5C15CABA" w14:textId="28B67724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Align w:val="center"/>
          </w:tcPr>
          <w:p w14:paraId="680973DC" w14:textId="01DC796B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Align w:val="center"/>
          </w:tcPr>
          <w:p w14:paraId="3D14DF8C" w14:textId="102BF82C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Align w:val="center"/>
          </w:tcPr>
          <w:p w14:paraId="4B5EE271" w14:textId="0FA6E1AA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Align w:val="center"/>
          </w:tcPr>
          <w:p w14:paraId="7A09D95B" w14:textId="0B10695E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3430ED0E" w14:textId="1298CD80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43D" w:rsidRPr="0072627F" w14:paraId="048F5B1B" w14:textId="54031178" w:rsidTr="00A54966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shd w:val="clear" w:color="auto" w:fill="538135" w:themeFill="accent6" w:themeFillShade="BF"/>
            <w:vAlign w:val="center"/>
          </w:tcPr>
          <w:p w14:paraId="60C466C9" w14:textId="0AA6CB4A" w:rsidR="00371666" w:rsidRPr="0072627F" w:rsidRDefault="00371666" w:rsidP="00371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054" w:type="dxa"/>
            <w:vAlign w:val="center"/>
          </w:tcPr>
          <w:p w14:paraId="6FCB2431" w14:textId="611EFFBC" w:rsidR="00371666" w:rsidRPr="0072627F" w:rsidRDefault="00371666" w:rsidP="003716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10- 13 años</w:t>
            </w:r>
          </w:p>
        </w:tc>
        <w:tc>
          <w:tcPr>
            <w:tcW w:w="1134" w:type="dxa"/>
            <w:vAlign w:val="center"/>
          </w:tcPr>
          <w:p w14:paraId="11DC3C64" w14:textId="7B057259" w:rsidR="00371666" w:rsidRPr="0072627F" w:rsidRDefault="00371666" w:rsidP="003716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Align w:val="center"/>
          </w:tcPr>
          <w:p w14:paraId="29729149" w14:textId="143950AD" w:rsidR="00371666" w:rsidRPr="0072627F" w:rsidRDefault="00371666" w:rsidP="003716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Align w:val="center"/>
          </w:tcPr>
          <w:p w14:paraId="37CAE3E9" w14:textId="248EC571" w:rsidR="00371666" w:rsidRPr="0072627F" w:rsidRDefault="00371666" w:rsidP="003716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Align w:val="center"/>
          </w:tcPr>
          <w:p w14:paraId="6C4494B9" w14:textId="55C93F50" w:rsidR="00371666" w:rsidRPr="0072627F" w:rsidRDefault="00371666" w:rsidP="003716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Align w:val="center"/>
          </w:tcPr>
          <w:p w14:paraId="7835C877" w14:textId="3AEDF47D" w:rsidR="00371666" w:rsidRPr="0072627F" w:rsidRDefault="00371666" w:rsidP="003716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14C20B34" w14:textId="022AB1A7" w:rsidR="00371666" w:rsidRPr="0072627F" w:rsidRDefault="00371666" w:rsidP="003716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43D" w:rsidRPr="0072627F" w14:paraId="1FE1857C" w14:textId="73347EDD" w:rsidTr="00A5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shd w:val="clear" w:color="auto" w:fill="538135" w:themeFill="accent6" w:themeFillShade="BF"/>
            <w:vAlign w:val="center"/>
          </w:tcPr>
          <w:p w14:paraId="3E11EAD1" w14:textId="29CAB519" w:rsidR="00371666" w:rsidRPr="0072627F" w:rsidRDefault="00371666" w:rsidP="00371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054" w:type="dxa"/>
            <w:vAlign w:val="center"/>
          </w:tcPr>
          <w:p w14:paraId="14C9659C" w14:textId="39E6CFF0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Mixto</w:t>
            </w:r>
          </w:p>
        </w:tc>
        <w:tc>
          <w:tcPr>
            <w:tcW w:w="1134" w:type="dxa"/>
            <w:vAlign w:val="center"/>
          </w:tcPr>
          <w:p w14:paraId="3163971F" w14:textId="1B00AB1C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2AD9C1" w14:textId="44DA4B5F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Align w:val="center"/>
          </w:tcPr>
          <w:p w14:paraId="07D69153" w14:textId="158FB332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Align w:val="center"/>
          </w:tcPr>
          <w:p w14:paraId="6BC1C545" w14:textId="3AC79443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772733" w14:textId="17809457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3FF3CE3C" w14:textId="75D8C167" w:rsidR="00371666" w:rsidRPr="0072627F" w:rsidRDefault="00371666" w:rsidP="003716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512DCE" w14:textId="77777777" w:rsidR="00D10A98" w:rsidRPr="0072627F" w:rsidRDefault="00D10A98">
      <w:pPr>
        <w:rPr>
          <w:rFonts w:ascii="Arial" w:hAnsi="Arial" w:cs="Arial"/>
          <w:sz w:val="18"/>
          <w:szCs w:val="18"/>
        </w:rPr>
      </w:pPr>
    </w:p>
    <w:tbl>
      <w:tblPr>
        <w:tblStyle w:val="Tablaconcuadrcula4-nfasis6"/>
        <w:tblpPr w:leftFromText="141" w:rightFromText="141" w:vertAnchor="text" w:tblpXSpec="center" w:tblpY="1"/>
        <w:tblW w:w="9629" w:type="dxa"/>
        <w:tblLayout w:type="fixed"/>
        <w:tblLook w:val="04A0" w:firstRow="1" w:lastRow="0" w:firstColumn="1" w:lastColumn="0" w:noHBand="0" w:noVBand="1"/>
      </w:tblPr>
      <w:tblGrid>
        <w:gridCol w:w="784"/>
        <w:gridCol w:w="890"/>
        <w:gridCol w:w="873"/>
        <w:gridCol w:w="1276"/>
        <w:gridCol w:w="992"/>
        <w:gridCol w:w="992"/>
        <w:gridCol w:w="992"/>
        <w:gridCol w:w="851"/>
        <w:gridCol w:w="850"/>
        <w:gridCol w:w="1129"/>
      </w:tblGrid>
      <w:tr w:rsidR="008F14D0" w:rsidRPr="0072627F" w14:paraId="016A89AB" w14:textId="073BA7A5" w:rsidTr="00196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10"/>
            <w:shd w:val="clear" w:color="auto" w:fill="538135" w:themeFill="accent6" w:themeFillShade="BF"/>
            <w:vAlign w:val="center"/>
          </w:tcPr>
          <w:p w14:paraId="169B223C" w14:textId="4811CD72" w:rsidR="008F14D0" w:rsidRPr="0072627F" w:rsidRDefault="008F14D0" w:rsidP="00FB2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ENCUENTROS</w:t>
            </w:r>
          </w:p>
        </w:tc>
      </w:tr>
      <w:tr w:rsidR="0032643D" w:rsidRPr="0072627F" w14:paraId="5CB08080" w14:textId="587D219A" w:rsidTr="00A5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shd w:val="clear" w:color="auto" w:fill="538135" w:themeFill="accent6" w:themeFillShade="BF"/>
            <w:vAlign w:val="center"/>
          </w:tcPr>
          <w:p w14:paraId="38255A6B" w14:textId="02A706EF" w:rsidR="008F14D0" w:rsidRPr="0072627F" w:rsidRDefault="008F14D0" w:rsidP="00610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Hlk63776668"/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#</w:t>
            </w:r>
          </w:p>
        </w:tc>
        <w:tc>
          <w:tcPr>
            <w:tcW w:w="890" w:type="dxa"/>
          </w:tcPr>
          <w:p w14:paraId="0C0A8E32" w14:textId="0E0D23B6" w:rsidR="008F14D0" w:rsidRPr="0072627F" w:rsidRDefault="008F14D0" w:rsidP="0061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Curso de vida</w:t>
            </w:r>
          </w:p>
        </w:tc>
        <w:tc>
          <w:tcPr>
            <w:tcW w:w="873" w:type="dxa"/>
          </w:tcPr>
          <w:p w14:paraId="0BFDDE0C" w14:textId="07687A5E" w:rsidR="008F14D0" w:rsidRPr="0072627F" w:rsidRDefault="008F14D0" w:rsidP="0061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# Lectura de contexto</w:t>
            </w:r>
          </w:p>
        </w:tc>
        <w:tc>
          <w:tcPr>
            <w:tcW w:w="1276" w:type="dxa"/>
          </w:tcPr>
          <w:p w14:paraId="253C2995" w14:textId="79F0EF75" w:rsidR="008F14D0" w:rsidRPr="0072627F" w:rsidRDefault="008F14D0" w:rsidP="0061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# Fortalecimiento de habilidades</w:t>
            </w:r>
          </w:p>
        </w:tc>
        <w:tc>
          <w:tcPr>
            <w:tcW w:w="992" w:type="dxa"/>
          </w:tcPr>
          <w:p w14:paraId="10140DF3" w14:textId="0E0DAED0" w:rsidR="008F14D0" w:rsidRPr="0072627F" w:rsidRDefault="008F14D0" w:rsidP="0061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#     Núcleo de desarrollo</w:t>
            </w:r>
          </w:p>
        </w:tc>
        <w:tc>
          <w:tcPr>
            <w:tcW w:w="992" w:type="dxa"/>
          </w:tcPr>
          <w:p w14:paraId="563546F3" w14:textId="4E2B2690" w:rsidR="008F14D0" w:rsidRPr="0072627F" w:rsidRDefault="008F14D0" w:rsidP="0061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#</w:t>
            </w:r>
          </w:p>
          <w:p w14:paraId="6C67EE6E" w14:textId="023A34F1" w:rsidR="008F14D0" w:rsidRPr="0072627F" w:rsidRDefault="008F14D0" w:rsidP="0061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Núcleo de desarrollo iniciativa </w:t>
            </w:r>
          </w:p>
        </w:tc>
        <w:tc>
          <w:tcPr>
            <w:tcW w:w="992" w:type="dxa"/>
          </w:tcPr>
          <w:p w14:paraId="0BDB8BB4" w14:textId="77777777" w:rsidR="008F14D0" w:rsidRPr="0072627F" w:rsidRDefault="008F14D0" w:rsidP="0061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# </w:t>
            </w:r>
          </w:p>
          <w:p w14:paraId="03F9B3DC" w14:textId="6070516B" w:rsidR="008F14D0" w:rsidRPr="0072627F" w:rsidRDefault="008F14D0" w:rsidP="0061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Prevención de riesgos</w:t>
            </w:r>
          </w:p>
        </w:tc>
        <w:tc>
          <w:tcPr>
            <w:tcW w:w="851" w:type="dxa"/>
          </w:tcPr>
          <w:p w14:paraId="458FC3D8" w14:textId="6FA29C72" w:rsidR="008F14D0" w:rsidRPr="0072627F" w:rsidRDefault="008F14D0" w:rsidP="0061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# Intergeneracional</w:t>
            </w:r>
          </w:p>
        </w:tc>
        <w:tc>
          <w:tcPr>
            <w:tcW w:w="850" w:type="dxa"/>
          </w:tcPr>
          <w:p w14:paraId="7BEF752E" w14:textId="50931D40" w:rsidR="0032643D" w:rsidRPr="0072627F" w:rsidRDefault="008F14D0" w:rsidP="0032643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#</w:t>
            </w:r>
          </w:p>
          <w:p w14:paraId="4E34DA88" w14:textId="47B9DE5C" w:rsidR="008F14D0" w:rsidRPr="0072627F" w:rsidRDefault="008F14D0" w:rsidP="0032643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con entornos</w:t>
            </w:r>
          </w:p>
        </w:tc>
        <w:tc>
          <w:tcPr>
            <w:tcW w:w="1129" w:type="dxa"/>
          </w:tcPr>
          <w:p w14:paraId="537EE790" w14:textId="5CA9F0CC" w:rsidR="008F14D0" w:rsidRPr="0072627F" w:rsidRDefault="008F14D0" w:rsidP="0061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# individuales con las familias</w:t>
            </w:r>
          </w:p>
        </w:tc>
      </w:tr>
      <w:tr w:rsidR="00A061CA" w:rsidRPr="0072627F" w14:paraId="0F329C2F" w14:textId="46865841" w:rsidTr="00A54966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shd w:val="clear" w:color="auto" w:fill="538135" w:themeFill="accent6" w:themeFillShade="BF"/>
            <w:vAlign w:val="center"/>
          </w:tcPr>
          <w:p w14:paraId="2B904093" w14:textId="77777777" w:rsidR="00A061CA" w:rsidRPr="0072627F" w:rsidRDefault="00A061CA" w:rsidP="00A06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890" w:type="dxa"/>
            <w:vAlign w:val="center"/>
          </w:tcPr>
          <w:p w14:paraId="580A1BD8" w14:textId="77777777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6 – 9 años</w:t>
            </w:r>
          </w:p>
        </w:tc>
        <w:tc>
          <w:tcPr>
            <w:tcW w:w="873" w:type="dxa"/>
            <w:vAlign w:val="center"/>
          </w:tcPr>
          <w:p w14:paraId="16DB2282" w14:textId="32CF2D07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Align w:val="center"/>
          </w:tcPr>
          <w:p w14:paraId="6FC7A46C" w14:textId="3AA04DA3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92" w:type="dxa"/>
            <w:vAlign w:val="center"/>
          </w:tcPr>
          <w:p w14:paraId="58FBC336" w14:textId="029F76E1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92" w:type="dxa"/>
            <w:vAlign w:val="center"/>
          </w:tcPr>
          <w:p w14:paraId="4D7CD1BF" w14:textId="5896DD4A" w:rsidR="00A061CA" w:rsidRPr="0072627F" w:rsidRDefault="00196B43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NA</w:t>
            </w:r>
          </w:p>
        </w:tc>
        <w:tc>
          <w:tcPr>
            <w:tcW w:w="992" w:type="dxa"/>
            <w:vAlign w:val="center"/>
          </w:tcPr>
          <w:p w14:paraId="44F0FFC1" w14:textId="62D8DAD6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30FE66" w14:textId="4262C97F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877224" w14:textId="281B824F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29" w:type="dxa"/>
            <w:vAlign w:val="center"/>
          </w:tcPr>
          <w:p w14:paraId="2AF48065" w14:textId="058A5CEC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43D" w:rsidRPr="0072627F" w14:paraId="3C6FAE96" w14:textId="00EE60D0" w:rsidTr="00A5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shd w:val="clear" w:color="auto" w:fill="538135" w:themeFill="accent6" w:themeFillShade="BF"/>
            <w:vAlign w:val="center"/>
          </w:tcPr>
          <w:p w14:paraId="239E6708" w14:textId="77777777" w:rsidR="00A061CA" w:rsidRPr="0072627F" w:rsidRDefault="00A061CA" w:rsidP="00A06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890" w:type="dxa"/>
            <w:vAlign w:val="center"/>
          </w:tcPr>
          <w:p w14:paraId="0EE35AFA" w14:textId="77777777" w:rsidR="00A061CA" w:rsidRPr="0072627F" w:rsidRDefault="00A061CA" w:rsidP="00A061C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10- 13 años</w:t>
            </w:r>
          </w:p>
        </w:tc>
        <w:tc>
          <w:tcPr>
            <w:tcW w:w="873" w:type="dxa"/>
            <w:vAlign w:val="center"/>
          </w:tcPr>
          <w:p w14:paraId="4325DDB8" w14:textId="0EEC3BFA" w:rsidR="00A061CA" w:rsidRPr="0072627F" w:rsidRDefault="00A061CA" w:rsidP="00A061C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Align w:val="center"/>
          </w:tcPr>
          <w:p w14:paraId="1EB7BED4" w14:textId="5F099D81" w:rsidR="00A061CA" w:rsidRPr="0072627F" w:rsidRDefault="00A061CA" w:rsidP="00A061C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92" w:type="dxa"/>
            <w:vAlign w:val="center"/>
          </w:tcPr>
          <w:p w14:paraId="0A207C79" w14:textId="296D3EA9" w:rsidR="00A061CA" w:rsidRPr="0072627F" w:rsidRDefault="00A061CA" w:rsidP="00A061C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92" w:type="dxa"/>
            <w:vAlign w:val="center"/>
          </w:tcPr>
          <w:p w14:paraId="1B53DCF1" w14:textId="4F346E03" w:rsidR="00A061CA" w:rsidRPr="0072627F" w:rsidRDefault="00A061CA" w:rsidP="00A061C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92" w:type="dxa"/>
            <w:vAlign w:val="center"/>
          </w:tcPr>
          <w:p w14:paraId="7D9DED36" w14:textId="37FBBAA7" w:rsidR="00A061CA" w:rsidRPr="0072627F" w:rsidRDefault="00A061CA" w:rsidP="00A061C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C36DA4" w14:textId="2A87D4CE" w:rsidR="00A061CA" w:rsidRPr="0072627F" w:rsidRDefault="00A061CA" w:rsidP="00A061C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4FB8C1" w14:textId="66DF95EF" w:rsidR="00A061CA" w:rsidRPr="0072627F" w:rsidRDefault="00A061CA" w:rsidP="00A061C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29" w:type="dxa"/>
            <w:vAlign w:val="center"/>
          </w:tcPr>
          <w:p w14:paraId="5404AEEE" w14:textId="50FF229C" w:rsidR="00A061CA" w:rsidRPr="0072627F" w:rsidRDefault="00A061CA" w:rsidP="00A061C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1CA" w:rsidRPr="0072627F" w14:paraId="0596C64B" w14:textId="52B7B01C" w:rsidTr="00A54966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shd w:val="clear" w:color="auto" w:fill="538135" w:themeFill="accent6" w:themeFillShade="BF"/>
            <w:vAlign w:val="center"/>
          </w:tcPr>
          <w:p w14:paraId="23898EAE" w14:textId="77777777" w:rsidR="00A061CA" w:rsidRPr="0072627F" w:rsidRDefault="00A061CA" w:rsidP="00A06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890" w:type="dxa"/>
            <w:vAlign w:val="center"/>
          </w:tcPr>
          <w:p w14:paraId="6F33690C" w14:textId="77777777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Mixto</w:t>
            </w:r>
          </w:p>
        </w:tc>
        <w:tc>
          <w:tcPr>
            <w:tcW w:w="873" w:type="dxa"/>
            <w:vAlign w:val="center"/>
          </w:tcPr>
          <w:p w14:paraId="2251E846" w14:textId="35DCD71B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488319" w14:textId="5CFECBC9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DA1C5D" w14:textId="564981A0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7F0429" w14:textId="5613DD7A" w:rsidR="00A061CA" w:rsidRPr="0072627F" w:rsidRDefault="00196B43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2627F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1E2F45F0" w14:textId="03E728B0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82F9F2" w14:textId="41A8CDAC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CF73B5" w14:textId="1365C0F9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BEC0AB2" w14:textId="17C59EB2" w:rsidR="00A061CA" w:rsidRPr="0072627F" w:rsidRDefault="00A061CA" w:rsidP="00A061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7CECF9" w14:textId="6022B591" w:rsidR="00D10A98" w:rsidRPr="0072627F" w:rsidRDefault="00D10A98">
      <w:pPr>
        <w:rPr>
          <w:rFonts w:ascii="Arial" w:hAnsi="Arial" w:cs="Arial"/>
          <w:sz w:val="18"/>
          <w:szCs w:val="18"/>
        </w:rPr>
      </w:pPr>
    </w:p>
    <w:p w14:paraId="2E9C6421" w14:textId="10F71EB9" w:rsidR="00EE377F" w:rsidRPr="0072627F" w:rsidRDefault="00EE377F">
      <w:pPr>
        <w:rPr>
          <w:rFonts w:ascii="Arial" w:hAnsi="Arial" w:cs="Arial"/>
          <w:sz w:val="18"/>
          <w:szCs w:val="18"/>
        </w:rPr>
      </w:pPr>
    </w:p>
    <w:p w14:paraId="7362486A" w14:textId="7E1A851B" w:rsidR="00EE377F" w:rsidRPr="0072627F" w:rsidRDefault="00EE377F">
      <w:pPr>
        <w:rPr>
          <w:rFonts w:ascii="Arial" w:hAnsi="Arial" w:cs="Arial"/>
          <w:sz w:val="18"/>
          <w:szCs w:val="18"/>
        </w:rPr>
      </w:pPr>
    </w:p>
    <w:p w14:paraId="5A7160E8" w14:textId="34D2FA4C" w:rsidR="00EE377F" w:rsidRPr="0072627F" w:rsidRDefault="00EE377F">
      <w:pPr>
        <w:rPr>
          <w:rFonts w:ascii="Arial" w:hAnsi="Arial" w:cs="Arial"/>
          <w:sz w:val="18"/>
          <w:szCs w:val="18"/>
        </w:rPr>
      </w:pPr>
    </w:p>
    <w:p w14:paraId="1CD90676" w14:textId="77777777" w:rsidR="00A54966" w:rsidRPr="0072627F" w:rsidRDefault="00A54966">
      <w:pPr>
        <w:rPr>
          <w:rFonts w:ascii="Arial" w:hAnsi="Arial" w:cs="Arial"/>
          <w:sz w:val="18"/>
          <w:szCs w:val="18"/>
        </w:rPr>
      </w:pPr>
    </w:p>
    <w:bookmarkEnd w:id="0"/>
    <w:tbl>
      <w:tblPr>
        <w:tblStyle w:val="Tablaconcuadrcula4-nfasis6"/>
        <w:tblpPr w:leftFromText="141" w:rightFromText="141" w:vertAnchor="text" w:tblpXSpec="center" w:tblpY="1"/>
        <w:tblW w:w="962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4"/>
        <w:gridCol w:w="3024"/>
        <w:gridCol w:w="2000"/>
        <w:gridCol w:w="2098"/>
      </w:tblGrid>
      <w:tr w:rsidR="00EE377F" w:rsidRPr="0072627F" w14:paraId="5B3ACB24" w14:textId="77777777" w:rsidTr="00EE3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gridSpan w:val="3"/>
            <w:shd w:val="clear" w:color="auto" w:fill="538135" w:themeFill="accent6" w:themeFillShade="BF"/>
          </w:tcPr>
          <w:p w14:paraId="4B933C6B" w14:textId="77777777" w:rsidR="00EE377F" w:rsidRPr="0072627F" w:rsidRDefault="00EE377F" w:rsidP="00610716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</w:pPr>
          </w:p>
        </w:tc>
        <w:tc>
          <w:tcPr>
            <w:tcW w:w="7122" w:type="dxa"/>
            <w:gridSpan w:val="3"/>
            <w:shd w:val="clear" w:color="auto" w:fill="538135" w:themeFill="accent6" w:themeFillShade="BF"/>
            <w:vAlign w:val="center"/>
          </w:tcPr>
          <w:p w14:paraId="1CB4B2C4" w14:textId="0B4AB1CA" w:rsidR="00EE377F" w:rsidRPr="0072627F" w:rsidRDefault="00EE377F" w:rsidP="006107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  <w:t>DIAGNÓSTICO DE DERECHOS (Por contrato)</w:t>
            </w:r>
          </w:p>
        </w:tc>
      </w:tr>
      <w:tr w:rsidR="00EE377F" w:rsidRPr="0072627F" w14:paraId="733CB69D" w14:textId="2F97A725" w:rsidTr="00EE3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38135" w:themeFill="accent6" w:themeFillShade="BF"/>
            <w:vAlign w:val="center"/>
            <w:hideMark/>
          </w:tcPr>
          <w:p w14:paraId="5E0726F6" w14:textId="77777777" w:rsidR="00EE377F" w:rsidRPr="0072627F" w:rsidRDefault="00EE377F" w:rsidP="00EE3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#</w:t>
            </w:r>
          </w:p>
        </w:tc>
        <w:tc>
          <w:tcPr>
            <w:tcW w:w="1417" w:type="dxa"/>
            <w:vAlign w:val="center"/>
          </w:tcPr>
          <w:p w14:paraId="0B85B463" w14:textId="66EF1A4C" w:rsidR="00EE377F" w:rsidRPr="0072627F" w:rsidRDefault="00EE377F" w:rsidP="00EE377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Curso de vida</w:t>
            </w:r>
          </w:p>
        </w:tc>
        <w:tc>
          <w:tcPr>
            <w:tcW w:w="3268" w:type="dxa"/>
            <w:gridSpan w:val="2"/>
            <w:vAlign w:val="center"/>
          </w:tcPr>
          <w:p w14:paraId="5F3C11DF" w14:textId="6A81AAE3" w:rsidR="00EE377F" w:rsidRPr="0072627F" w:rsidRDefault="00EE377F" w:rsidP="00EE377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Número de derechos identificados como presuntamente vulnerados, amenazados e inobservados (acumulado)</w:t>
            </w:r>
          </w:p>
        </w:tc>
        <w:tc>
          <w:tcPr>
            <w:tcW w:w="2000" w:type="dxa"/>
            <w:vAlign w:val="center"/>
          </w:tcPr>
          <w:p w14:paraId="547F1F55" w14:textId="77777777" w:rsidR="00EE377F" w:rsidRPr="0072627F" w:rsidRDefault="00EE377F" w:rsidP="00EE377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Número de activación de rutas para la garantía de derechos</w:t>
            </w:r>
          </w:p>
          <w:p w14:paraId="742A1844" w14:textId="2BE1E303" w:rsidR="00EE377F" w:rsidRPr="0072627F" w:rsidRDefault="00EE377F" w:rsidP="00EE377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(acumulado)</w:t>
            </w:r>
          </w:p>
        </w:tc>
        <w:tc>
          <w:tcPr>
            <w:tcW w:w="2098" w:type="dxa"/>
            <w:vAlign w:val="center"/>
          </w:tcPr>
          <w:p w14:paraId="67F3FA40" w14:textId="54C416E7" w:rsidR="00EE377F" w:rsidRPr="0072627F" w:rsidRDefault="00EE377F" w:rsidP="00EE377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Número de respuestas efectivas frente a la gestión (acumulado)</w:t>
            </w:r>
          </w:p>
        </w:tc>
      </w:tr>
      <w:tr w:rsidR="00EE377F" w:rsidRPr="0072627F" w14:paraId="6B636CC5" w14:textId="15D451DA" w:rsidTr="00EE377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38135" w:themeFill="accent6" w:themeFillShade="BF"/>
            <w:vAlign w:val="center"/>
          </w:tcPr>
          <w:p w14:paraId="7B3693DA" w14:textId="77777777" w:rsidR="00EE377F" w:rsidRPr="0072627F" w:rsidRDefault="00EE377F" w:rsidP="00EE3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1B01DAD1" w14:textId="7DD0D030" w:rsidR="00EE377F" w:rsidRPr="0072627F" w:rsidRDefault="00EE377F" w:rsidP="00EE37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6 – 9 años</w:t>
            </w:r>
          </w:p>
        </w:tc>
        <w:tc>
          <w:tcPr>
            <w:tcW w:w="3268" w:type="dxa"/>
            <w:gridSpan w:val="2"/>
            <w:vAlign w:val="center"/>
          </w:tcPr>
          <w:p w14:paraId="6DBDB895" w14:textId="2365FF5A" w:rsidR="00EE377F" w:rsidRPr="0072627F" w:rsidRDefault="00EE377F" w:rsidP="00EE37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00" w:type="dxa"/>
            <w:vAlign w:val="center"/>
          </w:tcPr>
          <w:p w14:paraId="1313CE61" w14:textId="2DB4D104" w:rsidR="00EE377F" w:rsidRPr="0072627F" w:rsidRDefault="00EE377F" w:rsidP="00EE37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98" w:type="dxa"/>
            <w:vAlign w:val="center"/>
          </w:tcPr>
          <w:p w14:paraId="0D54E18E" w14:textId="7434EEA9" w:rsidR="00EE377F" w:rsidRPr="0072627F" w:rsidRDefault="00EE377F" w:rsidP="00EE37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E377F" w:rsidRPr="0072627F" w14:paraId="1EB82D77" w14:textId="0C5DB166" w:rsidTr="00EE3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38135" w:themeFill="accent6" w:themeFillShade="BF"/>
            <w:vAlign w:val="center"/>
          </w:tcPr>
          <w:p w14:paraId="2529C2E9" w14:textId="2C0D2059" w:rsidR="00EE377F" w:rsidRPr="0072627F" w:rsidRDefault="00EE377F" w:rsidP="00EE3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 2</w:t>
            </w:r>
          </w:p>
        </w:tc>
        <w:tc>
          <w:tcPr>
            <w:tcW w:w="1417" w:type="dxa"/>
            <w:vAlign w:val="center"/>
          </w:tcPr>
          <w:p w14:paraId="3D0D0745" w14:textId="4ECFC7EF" w:rsidR="00EE377F" w:rsidRPr="0072627F" w:rsidRDefault="00EE377F" w:rsidP="00EE377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10- 13 años</w:t>
            </w:r>
          </w:p>
        </w:tc>
        <w:tc>
          <w:tcPr>
            <w:tcW w:w="3268" w:type="dxa"/>
            <w:gridSpan w:val="2"/>
            <w:vAlign w:val="center"/>
          </w:tcPr>
          <w:p w14:paraId="5197F819" w14:textId="31344377" w:rsidR="00EE377F" w:rsidRPr="0072627F" w:rsidRDefault="00EE377F" w:rsidP="00EE377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00" w:type="dxa"/>
            <w:vAlign w:val="center"/>
          </w:tcPr>
          <w:p w14:paraId="4E383E61" w14:textId="705F8B71" w:rsidR="00EE377F" w:rsidRPr="0072627F" w:rsidRDefault="00EE377F" w:rsidP="00EE377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98" w:type="dxa"/>
            <w:vAlign w:val="center"/>
          </w:tcPr>
          <w:p w14:paraId="016B3B00" w14:textId="3D047DEC" w:rsidR="00EE377F" w:rsidRPr="0072627F" w:rsidRDefault="00EE377F" w:rsidP="00EE377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E377F" w:rsidRPr="0072627F" w14:paraId="59B6BE05" w14:textId="77777777" w:rsidTr="00EE377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38135" w:themeFill="accent6" w:themeFillShade="BF"/>
            <w:vAlign w:val="center"/>
          </w:tcPr>
          <w:p w14:paraId="07387C91" w14:textId="555ABA97" w:rsidR="00EE377F" w:rsidRPr="0072627F" w:rsidRDefault="00EE377F" w:rsidP="00EE3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 xml:space="preserve">TOTAL </w:t>
            </w:r>
          </w:p>
        </w:tc>
        <w:tc>
          <w:tcPr>
            <w:tcW w:w="1417" w:type="dxa"/>
            <w:vAlign w:val="center"/>
          </w:tcPr>
          <w:p w14:paraId="1D0F822C" w14:textId="77777777" w:rsidR="00EE377F" w:rsidRPr="0072627F" w:rsidRDefault="00EE377F" w:rsidP="00EE37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268" w:type="dxa"/>
            <w:gridSpan w:val="2"/>
            <w:vAlign w:val="center"/>
          </w:tcPr>
          <w:p w14:paraId="77018E00" w14:textId="77777777" w:rsidR="00EE377F" w:rsidRPr="0072627F" w:rsidRDefault="00EE377F" w:rsidP="00EE37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00" w:type="dxa"/>
            <w:vAlign w:val="center"/>
          </w:tcPr>
          <w:p w14:paraId="11B182CD" w14:textId="77777777" w:rsidR="00EE377F" w:rsidRPr="0072627F" w:rsidRDefault="00EE377F" w:rsidP="00EE37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98" w:type="dxa"/>
            <w:vAlign w:val="center"/>
          </w:tcPr>
          <w:p w14:paraId="61F39C0E" w14:textId="77777777" w:rsidR="00EE377F" w:rsidRPr="0072627F" w:rsidRDefault="00EE377F" w:rsidP="00EE37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595D1A13" w14:textId="77777777" w:rsidR="00D10A98" w:rsidRPr="0072627F" w:rsidRDefault="00D10A98">
      <w:pPr>
        <w:rPr>
          <w:rFonts w:ascii="Arial" w:hAnsi="Arial" w:cs="Arial"/>
          <w:sz w:val="18"/>
          <w:szCs w:val="18"/>
        </w:rPr>
      </w:pPr>
    </w:p>
    <w:tbl>
      <w:tblPr>
        <w:tblStyle w:val="Tablaconcuadrcula4-nfasis6"/>
        <w:tblpPr w:leftFromText="141" w:rightFromText="141" w:vertAnchor="text" w:tblpXSpec="center" w:tblpY="1"/>
        <w:tblW w:w="9629" w:type="dxa"/>
        <w:tblLayout w:type="fixed"/>
        <w:tblLook w:val="04A0" w:firstRow="1" w:lastRow="0" w:firstColumn="1" w:lastColumn="0" w:noHBand="0" w:noVBand="1"/>
      </w:tblPr>
      <w:tblGrid>
        <w:gridCol w:w="752"/>
        <w:gridCol w:w="1086"/>
        <w:gridCol w:w="1134"/>
        <w:gridCol w:w="2410"/>
        <w:gridCol w:w="1984"/>
        <w:gridCol w:w="2263"/>
      </w:tblGrid>
      <w:tr w:rsidR="007D1892" w:rsidRPr="0072627F" w14:paraId="0D981472" w14:textId="09C3112C" w:rsidTr="007D1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6"/>
            <w:shd w:val="clear" w:color="auto" w:fill="538135" w:themeFill="accent6" w:themeFillShade="BF"/>
            <w:vAlign w:val="center"/>
          </w:tcPr>
          <w:p w14:paraId="1B7671DF" w14:textId="3255B3DA" w:rsidR="007D1892" w:rsidRPr="0072627F" w:rsidRDefault="007D1892" w:rsidP="00610716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  <w:t>ENCUENTROS FAMILIAS</w:t>
            </w:r>
          </w:p>
        </w:tc>
      </w:tr>
      <w:tr w:rsidR="007D1892" w:rsidRPr="0072627F" w14:paraId="4BF03826" w14:textId="29FB2F6C" w:rsidTr="007D1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  <w:shd w:val="clear" w:color="auto" w:fill="538135" w:themeFill="accent6" w:themeFillShade="BF"/>
            <w:vAlign w:val="center"/>
          </w:tcPr>
          <w:p w14:paraId="1DE84C02" w14:textId="13D6F1B6" w:rsidR="007D1892" w:rsidRPr="0072627F" w:rsidRDefault="007D1892" w:rsidP="007D1892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#</w:t>
            </w:r>
          </w:p>
        </w:tc>
        <w:tc>
          <w:tcPr>
            <w:tcW w:w="1086" w:type="dxa"/>
            <w:vAlign w:val="center"/>
          </w:tcPr>
          <w:p w14:paraId="51D83DD7" w14:textId="72D2B451" w:rsidR="007D1892" w:rsidRPr="0072627F" w:rsidRDefault="007D1892" w:rsidP="007D18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Formato</w:t>
            </w:r>
          </w:p>
        </w:tc>
        <w:tc>
          <w:tcPr>
            <w:tcW w:w="1134" w:type="dxa"/>
            <w:vAlign w:val="center"/>
          </w:tcPr>
          <w:p w14:paraId="25E007F2" w14:textId="114CFED0" w:rsidR="007D1892" w:rsidRPr="0072627F" w:rsidRDefault="007D1892" w:rsidP="007D18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Curso de vida</w:t>
            </w:r>
          </w:p>
        </w:tc>
        <w:tc>
          <w:tcPr>
            <w:tcW w:w="2410" w:type="dxa"/>
            <w:vAlign w:val="center"/>
          </w:tcPr>
          <w:p w14:paraId="73B8AA10" w14:textId="7DD4FB81" w:rsidR="007D1892" w:rsidRPr="0072627F" w:rsidRDefault="007D1892" w:rsidP="007D18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  <w:proofErr w:type="gramEnd"/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Número de encuentros individuales con familias que deben ser realizados en la vigencia </w:t>
            </w:r>
          </w:p>
        </w:tc>
        <w:tc>
          <w:tcPr>
            <w:tcW w:w="1984" w:type="dxa"/>
            <w:vAlign w:val="center"/>
          </w:tcPr>
          <w:p w14:paraId="0E6110A4" w14:textId="67A0E6DC" w:rsidR="007D1892" w:rsidRPr="0072627F" w:rsidRDefault="007D1892" w:rsidP="007D18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Número de encuentros individuales programados </w:t>
            </w:r>
          </w:p>
        </w:tc>
        <w:tc>
          <w:tcPr>
            <w:tcW w:w="2263" w:type="dxa"/>
            <w:vAlign w:val="center"/>
          </w:tcPr>
          <w:p w14:paraId="2457154B" w14:textId="09EE9D3B" w:rsidR="007D1892" w:rsidRPr="0072627F" w:rsidRDefault="007D1892" w:rsidP="007D18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Número de encuentros individuales con familias realizados </w:t>
            </w:r>
          </w:p>
        </w:tc>
      </w:tr>
      <w:tr w:rsidR="00A54966" w:rsidRPr="0072627F" w14:paraId="0E085870" w14:textId="3BD8B247" w:rsidTr="007D189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  <w:shd w:val="clear" w:color="auto" w:fill="538135" w:themeFill="accent6" w:themeFillShade="BF"/>
            <w:vAlign w:val="center"/>
          </w:tcPr>
          <w:p w14:paraId="1A7E88D3" w14:textId="7135780F" w:rsidR="00A54966" w:rsidRPr="0072627F" w:rsidRDefault="00A54966" w:rsidP="007D18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086" w:type="dxa"/>
            <w:vMerge w:val="restart"/>
            <w:vAlign w:val="center"/>
          </w:tcPr>
          <w:p w14:paraId="1562ED8A" w14:textId="58439B5C" w:rsidR="00A54966" w:rsidRPr="0072627F" w:rsidRDefault="00A54966" w:rsidP="007D189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ENTRADA </w:t>
            </w:r>
          </w:p>
        </w:tc>
        <w:tc>
          <w:tcPr>
            <w:tcW w:w="1134" w:type="dxa"/>
            <w:vAlign w:val="center"/>
          </w:tcPr>
          <w:p w14:paraId="1BD3C5AD" w14:textId="6FC9377F" w:rsidR="00A54966" w:rsidRPr="0072627F" w:rsidRDefault="00A54966" w:rsidP="007D189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6 – 9 años</w:t>
            </w:r>
          </w:p>
        </w:tc>
        <w:tc>
          <w:tcPr>
            <w:tcW w:w="2410" w:type="dxa"/>
            <w:vAlign w:val="center"/>
          </w:tcPr>
          <w:p w14:paraId="0353BD47" w14:textId="5BD727A8" w:rsidR="00A54966" w:rsidRPr="0072627F" w:rsidRDefault="00A54966" w:rsidP="007D189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3E91103B" w14:textId="3BE8531D" w:rsidR="00A54966" w:rsidRPr="0072627F" w:rsidRDefault="00A54966" w:rsidP="007D189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63" w:type="dxa"/>
            <w:vAlign w:val="center"/>
          </w:tcPr>
          <w:p w14:paraId="033C2FB1" w14:textId="77777777" w:rsidR="00A54966" w:rsidRPr="0072627F" w:rsidRDefault="00A54966" w:rsidP="007D189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A54966" w:rsidRPr="0072627F" w14:paraId="227E38DF" w14:textId="36FE45A9" w:rsidTr="00A5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  <w:shd w:val="clear" w:color="auto" w:fill="538135" w:themeFill="accent6" w:themeFillShade="BF"/>
            <w:vAlign w:val="center"/>
          </w:tcPr>
          <w:p w14:paraId="07B8371F" w14:textId="3ADB78DF" w:rsidR="00A54966" w:rsidRPr="0072627F" w:rsidRDefault="00A54966" w:rsidP="007D18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086" w:type="dxa"/>
            <w:vMerge/>
            <w:vAlign w:val="center"/>
          </w:tcPr>
          <w:p w14:paraId="10E80901" w14:textId="77777777" w:rsidR="00A54966" w:rsidRPr="0072627F" w:rsidRDefault="00A54966" w:rsidP="007D18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Align w:val="center"/>
          </w:tcPr>
          <w:p w14:paraId="60E88B34" w14:textId="0F3F77EA" w:rsidR="00A54966" w:rsidRPr="0072627F" w:rsidRDefault="00A54966" w:rsidP="007D18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10- 13 años</w:t>
            </w:r>
          </w:p>
        </w:tc>
        <w:tc>
          <w:tcPr>
            <w:tcW w:w="2410" w:type="dxa"/>
            <w:vAlign w:val="center"/>
          </w:tcPr>
          <w:p w14:paraId="412750AA" w14:textId="325E0449" w:rsidR="00A54966" w:rsidRPr="0072627F" w:rsidRDefault="00A54966" w:rsidP="007D18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1C4E70A3" w14:textId="5AC95CF8" w:rsidR="00A54966" w:rsidRPr="0072627F" w:rsidRDefault="00A54966" w:rsidP="007D18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63" w:type="dxa"/>
            <w:vAlign w:val="center"/>
          </w:tcPr>
          <w:p w14:paraId="53C32C41" w14:textId="77777777" w:rsidR="00A54966" w:rsidRPr="0072627F" w:rsidRDefault="00A54966" w:rsidP="007D18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966" w:rsidRPr="0072627F" w14:paraId="36804068" w14:textId="77777777" w:rsidTr="00B94B8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3"/>
            <w:shd w:val="clear" w:color="auto" w:fill="538135" w:themeFill="accent6" w:themeFillShade="BF"/>
            <w:vAlign w:val="center"/>
          </w:tcPr>
          <w:p w14:paraId="3B1D8FD0" w14:textId="5A3E3731" w:rsidR="00A54966" w:rsidRPr="0072627F" w:rsidRDefault="00A54966" w:rsidP="007D1892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2410" w:type="dxa"/>
            <w:vAlign w:val="center"/>
          </w:tcPr>
          <w:p w14:paraId="7822FAB9" w14:textId="77777777" w:rsidR="00A54966" w:rsidRPr="0072627F" w:rsidRDefault="00A54966" w:rsidP="007D189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70F98C15" w14:textId="77777777" w:rsidR="00A54966" w:rsidRPr="0072627F" w:rsidRDefault="00A54966" w:rsidP="007D189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63" w:type="dxa"/>
            <w:vAlign w:val="center"/>
          </w:tcPr>
          <w:p w14:paraId="307FEBA7" w14:textId="77777777" w:rsidR="00A54966" w:rsidRPr="0072627F" w:rsidRDefault="00A54966" w:rsidP="007D189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966" w:rsidRPr="0072627F" w14:paraId="6CADBB37" w14:textId="77777777" w:rsidTr="007D1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  <w:shd w:val="clear" w:color="auto" w:fill="538135" w:themeFill="accent6" w:themeFillShade="BF"/>
            <w:vAlign w:val="center"/>
          </w:tcPr>
          <w:p w14:paraId="046B7386" w14:textId="745527B3" w:rsidR="00A54966" w:rsidRPr="0072627F" w:rsidRDefault="00A54966" w:rsidP="00A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086" w:type="dxa"/>
            <w:vMerge w:val="restart"/>
            <w:vAlign w:val="center"/>
          </w:tcPr>
          <w:p w14:paraId="293B7C08" w14:textId="5CB757F7" w:rsidR="00A54966" w:rsidRPr="0072627F" w:rsidRDefault="00A54966" w:rsidP="00A549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SALIDA</w:t>
            </w:r>
          </w:p>
        </w:tc>
        <w:tc>
          <w:tcPr>
            <w:tcW w:w="1134" w:type="dxa"/>
            <w:vAlign w:val="center"/>
          </w:tcPr>
          <w:p w14:paraId="6A120C36" w14:textId="058E123C" w:rsidR="00A54966" w:rsidRPr="0072627F" w:rsidRDefault="00A54966" w:rsidP="00A549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6 – 9 años</w:t>
            </w:r>
          </w:p>
        </w:tc>
        <w:tc>
          <w:tcPr>
            <w:tcW w:w="2410" w:type="dxa"/>
            <w:vAlign w:val="center"/>
          </w:tcPr>
          <w:p w14:paraId="516B66B5" w14:textId="77777777" w:rsidR="00A54966" w:rsidRPr="0072627F" w:rsidRDefault="00A54966" w:rsidP="00A549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20500798" w14:textId="77777777" w:rsidR="00A54966" w:rsidRPr="0072627F" w:rsidRDefault="00A54966" w:rsidP="00A549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63" w:type="dxa"/>
            <w:vAlign w:val="center"/>
          </w:tcPr>
          <w:p w14:paraId="394023E4" w14:textId="77777777" w:rsidR="00A54966" w:rsidRPr="0072627F" w:rsidRDefault="00A54966" w:rsidP="00A549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966" w:rsidRPr="0072627F" w14:paraId="0690033C" w14:textId="77777777" w:rsidTr="00A5496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  <w:shd w:val="clear" w:color="auto" w:fill="538135" w:themeFill="accent6" w:themeFillShade="BF"/>
            <w:vAlign w:val="center"/>
          </w:tcPr>
          <w:p w14:paraId="164786FE" w14:textId="01E0FC83" w:rsidR="00A54966" w:rsidRPr="0072627F" w:rsidRDefault="00A54966" w:rsidP="00A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086" w:type="dxa"/>
            <w:vMerge/>
            <w:shd w:val="clear" w:color="auto" w:fill="E2EFD9" w:themeFill="accent6" w:themeFillTint="33"/>
            <w:vAlign w:val="center"/>
          </w:tcPr>
          <w:p w14:paraId="51128096" w14:textId="77777777" w:rsidR="00A54966" w:rsidRPr="0072627F" w:rsidRDefault="00A54966" w:rsidP="00A549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Align w:val="center"/>
          </w:tcPr>
          <w:p w14:paraId="4DDBCAD1" w14:textId="365E350E" w:rsidR="00A54966" w:rsidRPr="0072627F" w:rsidRDefault="00A54966" w:rsidP="00A549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10- 13 años</w:t>
            </w:r>
          </w:p>
        </w:tc>
        <w:tc>
          <w:tcPr>
            <w:tcW w:w="2410" w:type="dxa"/>
            <w:vAlign w:val="center"/>
          </w:tcPr>
          <w:p w14:paraId="040082FB" w14:textId="77777777" w:rsidR="00A54966" w:rsidRPr="0072627F" w:rsidRDefault="00A54966" w:rsidP="00A549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22AD7C80" w14:textId="77777777" w:rsidR="00A54966" w:rsidRPr="0072627F" w:rsidRDefault="00A54966" w:rsidP="00A549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63" w:type="dxa"/>
            <w:vAlign w:val="center"/>
          </w:tcPr>
          <w:p w14:paraId="748DFF82" w14:textId="77777777" w:rsidR="00A54966" w:rsidRPr="0072627F" w:rsidRDefault="00A54966" w:rsidP="00A549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966" w:rsidRPr="0072627F" w14:paraId="60DDDFB1" w14:textId="01858B84" w:rsidTr="00B94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3"/>
            <w:shd w:val="clear" w:color="auto" w:fill="538135" w:themeFill="accent6" w:themeFillShade="BF"/>
            <w:vAlign w:val="center"/>
          </w:tcPr>
          <w:p w14:paraId="7C17CFE5" w14:textId="18379D62" w:rsidR="00A54966" w:rsidRPr="0072627F" w:rsidRDefault="00A54966" w:rsidP="00A54966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2410" w:type="dxa"/>
            <w:vAlign w:val="center"/>
          </w:tcPr>
          <w:p w14:paraId="649FB270" w14:textId="00BB7401" w:rsidR="00A54966" w:rsidRPr="0072627F" w:rsidRDefault="00A54966" w:rsidP="00A549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5D8D6926" w14:textId="7A008356" w:rsidR="00A54966" w:rsidRPr="0072627F" w:rsidRDefault="00A54966" w:rsidP="00A549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63" w:type="dxa"/>
            <w:vAlign w:val="center"/>
          </w:tcPr>
          <w:p w14:paraId="7B45E885" w14:textId="77777777" w:rsidR="00A54966" w:rsidRPr="0072627F" w:rsidRDefault="00A54966" w:rsidP="00A549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39E311" w14:textId="28A9E012" w:rsidR="00D10A98" w:rsidRPr="0072627F" w:rsidRDefault="00965C70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CO"/>
        </w:rPr>
      </w:pPr>
      <w:r w:rsidRPr="0072627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CO"/>
        </w:rPr>
        <w:t xml:space="preserve">Nota: Las casillas “Número de encuentros individuales programados” y “Número de encuentros individuales con familias realizados” se diligencia de manera acumulada con el fin de evidenciar </w:t>
      </w:r>
      <w:r w:rsidR="00A54966" w:rsidRPr="0072627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CO"/>
        </w:rPr>
        <w:t>su</w:t>
      </w:r>
      <w:r w:rsidRPr="0072627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CO"/>
        </w:rPr>
        <w:t xml:space="preserve"> cumplimiento</w:t>
      </w:r>
      <w:r w:rsidR="00A54966" w:rsidRPr="0072627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CO"/>
        </w:rPr>
        <w:t xml:space="preserve"> </w:t>
      </w:r>
    </w:p>
    <w:p w14:paraId="1805CC03" w14:textId="77777777" w:rsidR="00A54966" w:rsidRPr="0072627F" w:rsidRDefault="00A54966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CO"/>
        </w:rPr>
      </w:pPr>
    </w:p>
    <w:tbl>
      <w:tblPr>
        <w:tblStyle w:val="Tablaconcuadrcula4-nfasis6"/>
        <w:tblpPr w:leftFromText="141" w:rightFromText="141" w:vertAnchor="text" w:tblpXSpec="center" w:tblpY="1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747C48" w:rsidRPr="0072627F" w14:paraId="381B564C" w14:textId="43F61E8B" w:rsidTr="002E7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538135" w:themeFill="accent6" w:themeFillShade="BF"/>
          </w:tcPr>
          <w:p w14:paraId="24FB35B4" w14:textId="77777777" w:rsidR="00747C48" w:rsidRPr="0072627F" w:rsidRDefault="00747C48" w:rsidP="00610716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  <w:t>IDENTIFICACIÓN DE RIESGOS EN NIÑAS Y NIÑOS</w:t>
            </w:r>
          </w:p>
          <w:p w14:paraId="53FE92FC" w14:textId="5447FE80" w:rsidR="00747C48" w:rsidRPr="0072627F" w:rsidRDefault="00747C48" w:rsidP="00610716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  <w:t>(Acumulado)</w:t>
            </w:r>
          </w:p>
        </w:tc>
      </w:tr>
      <w:tr w:rsidR="00D11565" w:rsidRPr="0072627F" w14:paraId="42EF88AD" w14:textId="6D8DADA1" w:rsidTr="00AE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FFFFFF" w:themeFill="background1"/>
          </w:tcPr>
          <w:p w14:paraId="57423BE2" w14:textId="77777777" w:rsidR="00B76BAC" w:rsidRPr="0072627F" w:rsidRDefault="00B76BAC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4-nfasis6"/>
              <w:tblW w:w="83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32"/>
              <w:gridCol w:w="1288"/>
              <w:gridCol w:w="1479"/>
              <w:gridCol w:w="1426"/>
              <w:gridCol w:w="1451"/>
              <w:gridCol w:w="44"/>
            </w:tblGrid>
            <w:tr w:rsidR="00ED332B" w:rsidRPr="0072627F" w14:paraId="6ACD2530" w14:textId="77777777" w:rsidTr="009861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61"/>
                <w:tblHeader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20" w:type="dxa"/>
                  <w:gridSpan w:val="6"/>
                  <w:shd w:val="clear" w:color="auto" w:fill="FFFFFF" w:themeFill="background1"/>
                  <w:vAlign w:val="center"/>
                  <w:hideMark/>
                </w:tcPr>
                <w:p w14:paraId="25DB5809" w14:textId="78EC5B08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  <w:t xml:space="preserve">Conforme al seguimiento e implementación del Programa, indique </w:t>
                  </w:r>
                  <w:r w:rsidR="00D22800"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  <w:t>el número de riesgos identificados</w:t>
                  </w: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  <w:t xml:space="preserve"> </w:t>
                  </w:r>
                  <w:r w:rsidR="00D22800"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  <w:t>por curso de edad</w:t>
                  </w:r>
                  <w:r w:rsidR="00E53C12"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  <w:t xml:space="preserve"> y </w:t>
                  </w:r>
                  <w:r w:rsidR="00D22800"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  <w:t xml:space="preserve">por categoría de riesgo. El reporte debe </w:t>
                  </w:r>
                  <w:r w:rsidR="00E53C12"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  <w:t>ser</w:t>
                  </w:r>
                  <w:r w:rsidR="00D22800"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  <w:t xml:space="preserve"> acumulativo, mes a mes.</w:t>
                  </w:r>
                </w:p>
              </w:tc>
            </w:tr>
            <w:tr w:rsidR="00986174" w:rsidRPr="0072627F" w14:paraId="0DA88926" w14:textId="77777777" w:rsidTr="00986174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44" w:type="dxa"/>
                <w:trHeight w:val="608"/>
                <w:tblHeader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shd w:val="clear" w:color="auto" w:fill="538135" w:themeFill="accent6" w:themeFillShade="BF"/>
                  <w:vAlign w:val="center"/>
                  <w:hideMark/>
                </w:tcPr>
                <w:p w14:paraId="5B188D0F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 w:val="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Cs w:val="0"/>
                      <w:sz w:val="18"/>
                      <w:szCs w:val="18"/>
                      <w:lang w:eastAsia="es-CO"/>
                    </w:rPr>
                    <w:t>Nombre del riesgo</w:t>
                  </w:r>
                </w:p>
              </w:tc>
              <w:tc>
                <w:tcPr>
                  <w:tcW w:w="1288" w:type="dxa"/>
                  <w:shd w:val="clear" w:color="auto" w:fill="538135" w:themeFill="accent6" w:themeFillShade="BF"/>
                  <w:vAlign w:val="center"/>
                  <w:hideMark/>
                </w:tcPr>
                <w:p w14:paraId="72051674" w14:textId="77777777" w:rsidR="008C0B78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># riesgo alto</w:t>
                  </w:r>
                </w:p>
                <w:p w14:paraId="57E86492" w14:textId="3CD4B54A" w:rsidR="00ED332B" w:rsidRPr="0072627F" w:rsidRDefault="008C0B78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>De</w:t>
                  </w:r>
                  <w:r w:rsidR="00ED332B"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 6 a 9</w:t>
                  </w:r>
                  <w:r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 años</w:t>
                  </w:r>
                  <w:r w:rsidR="00ED332B"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479" w:type="dxa"/>
                  <w:shd w:val="clear" w:color="auto" w:fill="538135" w:themeFill="accent6" w:themeFillShade="BF"/>
                  <w:vAlign w:val="center"/>
                  <w:hideMark/>
                </w:tcPr>
                <w:p w14:paraId="17F29C0E" w14:textId="77777777" w:rsidR="008C0B78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# riesgo alto </w:t>
                  </w:r>
                </w:p>
                <w:p w14:paraId="09671301" w14:textId="72DD022D" w:rsidR="00ED332B" w:rsidRPr="0072627F" w:rsidRDefault="008C0B78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De </w:t>
                  </w:r>
                  <w:r w:rsidR="00ED332B"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>10</w:t>
                  </w:r>
                  <w:r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 </w:t>
                  </w:r>
                  <w:r w:rsidR="00ED332B"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>a 13</w:t>
                  </w:r>
                  <w:r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 años</w:t>
                  </w:r>
                  <w:r w:rsidR="00ED332B"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426" w:type="dxa"/>
                  <w:shd w:val="clear" w:color="auto" w:fill="538135" w:themeFill="accent6" w:themeFillShade="BF"/>
                  <w:vAlign w:val="center"/>
                  <w:hideMark/>
                </w:tcPr>
                <w:p w14:paraId="55904BEF" w14:textId="77777777" w:rsidR="008C0B78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># riesgo medio</w:t>
                  </w:r>
                </w:p>
                <w:p w14:paraId="5250B84C" w14:textId="654C7F19" w:rsidR="00ED332B" w:rsidRPr="0072627F" w:rsidRDefault="008C0B78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>De</w:t>
                  </w:r>
                  <w:r w:rsidR="00ED332B"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 6 a 9</w:t>
                  </w:r>
                  <w:r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 años</w:t>
                  </w:r>
                  <w:r w:rsidR="00ED332B"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451" w:type="dxa"/>
                  <w:shd w:val="clear" w:color="auto" w:fill="538135" w:themeFill="accent6" w:themeFillShade="BF"/>
                  <w:vAlign w:val="center"/>
                  <w:hideMark/>
                </w:tcPr>
                <w:p w14:paraId="7DBB1884" w14:textId="06D187EE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# riesgo medio </w:t>
                  </w:r>
                  <w:r w:rsidR="008C0B78"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De </w:t>
                  </w:r>
                  <w:r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>10</w:t>
                  </w:r>
                  <w:r w:rsidR="008C0B78"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 </w:t>
                  </w:r>
                  <w:r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a 13 </w:t>
                  </w:r>
                  <w:r w:rsidR="008C0B78" w:rsidRPr="0072627F">
                    <w:rPr>
                      <w:rFonts w:ascii="Arial" w:eastAsia="Times New Roman" w:hAnsi="Arial" w:cs="Arial"/>
                      <w:b w:val="0"/>
                      <w:bCs w:val="0"/>
                      <w:sz w:val="18"/>
                      <w:szCs w:val="18"/>
                      <w:lang w:val="es-CO" w:eastAsia="es-CO"/>
                    </w:rPr>
                    <w:t xml:space="preserve">años </w:t>
                  </w:r>
                </w:p>
              </w:tc>
            </w:tr>
            <w:tr w:rsidR="00ED332B" w:rsidRPr="0072627F" w14:paraId="58506198" w14:textId="77777777" w:rsidTr="008C0B78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4" w:type="dxa"/>
                <w:trHeight w:val="36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vAlign w:val="center"/>
                  <w:hideMark/>
                </w:tcPr>
                <w:p w14:paraId="15A240C3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Trabajo Infantil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14:paraId="0C9B3709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79" w:type="dxa"/>
                  <w:vAlign w:val="center"/>
                  <w:hideMark/>
                </w:tcPr>
                <w:p w14:paraId="399AFE9B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26" w:type="dxa"/>
                  <w:noWrap/>
                  <w:vAlign w:val="center"/>
                  <w:hideMark/>
                </w:tcPr>
                <w:p w14:paraId="0A264BD7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51" w:type="dxa"/>
                  <w:noWrap/>
                  <w:vAlign w:val="center"/>
                  <w:hideMark/>
                </w:tcPr>
                <w:p w14:paraId="7A382E2D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D332B" w:rsidRPr="0072627F" w14:paraId="00EC98C1" w14:textId="77777777" w:rsidTr="008C0B78">
              <w:trPr>
                <w:gridAfter w:val="1"/>
                <w:wAfter w:w="44" w:type="dxa"/>
                <w:trHeight w:val="42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vAlign w:val="center"/>
                  <w:hideMark/>
                </w:tcPr>
                <w:p w14:paraId="32D1D87C" w14:textId="77777777" w:rsidR="008C0B78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 w:val="0"/>
                      <w:color w:val="000000"/>
                      <w:sz w:val="18"/>
                      <w:szCs w:val="18"/>
                      <w:lang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 xml:space="preserve">Alta permanencia y situación </w:t>
                  </w:r>
                </w:p>
                <w:p w14:paraId="1EBCD7C4" w14:textId="7EA59F01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de vida en calle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14:paraId="4DAE41FC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ind w:left="-225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79" w:type="dxa"/>
                  <w:vAlign w:val="center"/>
                  <w:hideMark/>
                </w:tcPr>
                <w:p w14:paraId="31263AD6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26" w:type="dxa"/>
                  <w:noWrap/>
                  <w:vAlign w:val="center"/>
                  <w:hideMark/>
                </w:tcPr>
                <w:p w14:paraId="22ABF8DD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51" w:type="dxa"/>
                  <w:noWrap/>
                  <w:vAlign w:val="center"/>
                  <w:hideMark/>
                </w:tcPr>
                <w:p w14:paraId="3A76F6F3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D332B" w:rsidRPr="0072627F" w14:paraId="6EC71FFA" w14:textId="77777777" w:rsidTr="008C0B78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4" w:type="dxa"/>
                <w:trHeight w:val="36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vAlign w:val="center"/>
                  <w:hideMark/>
                </w:tcPr>
                <w:p w14:paraId="0FACDABD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Reclutamiento, uso y utilización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14:paraId="75504818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79" w:type="dxa"/>
                  <w:vAlign w:val="center"/>
                  <w:hideMark/>
                </w:tcPr>
                <w:p w14:paraId="23EAB858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26" w:type="dxa"/>
                  <w:noWrap/>
                  <w:vAlign w:val="center"/>
                  <w:hideMark/>
                </w:tcPr>
                <w:p w14:paraId="7EAECE53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51" w:type="dxa"/>
                  <w:noWrap/>
                  <w:vAlign w:val="center"/>
                  <w:hideMark/>
                </w:tcPr>
                <w:p w14:paraId="132E3580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D332B" w:rsidRPr="0072627F" w14:paraId="7F963B37" w14:textId="77777777" w:rsidTr="008C0B78">
              <w:trPr>
                <w:gridAfter w:val="1"/>
                <w:wAfter w:w="44" w:type="dxa"/>
                <w:trHeight w:val="36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vAlign w:val="center"/>
                  <w:hideMark/>
                </w:tcPr>
                <w:p w14:paraId="6822A7AA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Violencia sexual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14:paraId="148709B0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79" w:type="dxa"/>
                  <w:vAlign w:val="center"/>
                  <w:hideMark/>
                </w:tcPr>
                <w:p w14:paraId="1B8B721E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26" w:type="dxa"/>
                  <w:noWrap/>
                  <w:vAlign w:val="center"/>
                  <w:hideMark/>
                </w:tcPr>
                <w:p w14:paraId="4FA59FD2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51" w:type="dxa"/>
                  <w:noWrap/>
                  <w:vAlign w:val="center"/>
                  <w:hideMark/>
                </w:tcPr>
                <w:p w14:paraId="1FF11A9A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D332B" w:rsidRPr="0072627F" w14:paraId="2C76163D" w14:textId="77777777" w:rsidTr="008C0B78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4" w:type="dxa"/>
                <w:trHeight w:val="62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vAlign w:val="center"/>
                  <w:hideMark/>
                </w:tcPr>
                <w:p w14:paraId="416AB2CD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Movilidad humana y Trata de personas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14:paraId="355A4C33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79" w:type="dxa"/>
                  <w:vAlign w:val="center"/>
                  <w:hideMark/>
                </w:tcPr>
                <w:p w14:paraId="6429FF51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26" w:type="dxa"/>
                  <w:noWrap/>
                  <w:vAlign w:val="center"/>
                  <w:hideMark/>
                </w:tcPr>
                <w:p w14:paraId="3A34A882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51" w:type="dxa"/>
                  <w:noWrap/>
                  <w:vAlign w:val="center"/>
                  <w:hideMark/>
                </w:tcPr>
                <w:p w14:paraId="11315427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D332B" w:rsidRPr="0072627F" w14:paraId="5BEBAD19" w14:textId="77777777" w:rsidTr="008C0B78">
              <w:trPr>
                <w:gridAfter w:val="1"/>
                <w:wAfter w:w="44" w:type="dxa"/>
                <w:trHeight w:val="36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vAlign w:val="center"/>
                  <w:hideMark/>
                </w:tcPr>
                <w:p w14:paraId="493FF33B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Violencia al interior de la familia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14:paraId="35630CCE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79" w:type="dxa"/>
                  <w:vAlign w:val="center"/>
                  <w:hideMark/>
                </w:tcPr>
                <w:p w14:paraId="33EF03AB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26" w:type="dxa"/>
                  <w:noWrap/>
                  <w:vAlign w:val="center"/>
                  <w:hideMark/>
                </w:tcPr>
                <w:p w14:paraId="736C7FE0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51" w:type="dxa"/>
                  <w:noWrap/>
                  <w:vAlign w:val="center"/>
                  <w:hideMark/>
                </w:tcPr>
                <w:p w14:paraId="24729C87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D332B" w:rsidRPr="0072627F" w14:paraId="15E0A5D2" w14:textId="77777777" w:rsidTr="008C0B78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4" w:type="dxa"/>
                <w:trHeight w:val="36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vAlign w:val="center"/>
                  <w:hideMark/>
                </w:tcPr>
                <w:p w14:paraId="7B5C91EA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lastRenderedPageBreak/>
                    <w:t>Riesgo digital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14:paraId="2956A530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79" w:type="dxa"/>
                  <w:vAlign w:val="center"/>
                  <w:hideMark/>
                </w:tcPr>
                <w:p w14:paraId="7C0BDA8E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26" w:type="dxa"/>
                  <w:noWrap/>
                  <w:vAlign w:val="center"/>
                  <w:hideMark/>
                </w:tcPr>
                <w:p w14:paraId="6DCC7BA9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51" w:type="dxa"/>
                  <w:noWrap/>
                  <w:vAlign w:val="center"/>
                  <w:hideMark/>
                </w:tcPr>
                <w:p w14:paraId="58B0E8D2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D332B" w:rsidRPr="0072627F" w14:paraId="2BC6FD91" w14:textId="77777777" w:rsidTr="008C0B78">
              <w:trPr>
                <w:gridAfter w:val="1"/>
                <w:wAfter w:w="44" w:type="dxa"/>
                <w:trHeight w:val="36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vAlign w:val="center"/>
                  <w:hideMark/>
                </w:tcPr>
                <w:p w14:paraId="6646217C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Violencia en el entorno escolar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14:paraId="2B7F74BB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79" w:type="dxa"/>
                  <w:vAlign w:val="center"/>
                  <w:hideMark/>
                </w:tcPr>
                <w:p w14:paraId="53ADE5E0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26" w:type="dxa"/>
                  <w:noWrap/>
                  <w:vAlign w:val="center"/>
                  <w:hideMark/>
                </w:tcPr>
                <w:p w14:paraId="5158A834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51" w:type="dxa"/>
                  <w:noWrap/>
                  <w:vAlign w:val="center"/>
                  <w:hideMark/>
                </w:tcPr>
                <w:p w14:paraId="5139A6F6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D332B" w:rsidRPr="0072627F" w14:paraId="0CC20AAC" w14:textId="77777777" w:rsidTr="008C0B78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4" w:type="dxa"/>
                <w:trHeight w:val="36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vAlign w:val="center"/>
                  <w:hideMark/>
                </w:tcPr>
                <w:p w14:paraId="0BFA611F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Suicidio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14:paraId="1F6C93A4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79" w:type="dxa"/>
                  <w:vAlign w:val="center"/>
                  <w:hideMark/>
                </w:tcPr>
                <w:p w14:paraId="2368C8F5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26" w:type="dxa"/>
                  <w:noWrap/>
                  <w:vAlign w:val="center"/>
                  <w:hideMark/>
                </w:tcPr>
                <w:p w14:paraId="05F21255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51" w:type="dxa"/>
                  <w:noWrap/>
                  <w:vAlign w:val="center"/>
                  <w:hideMark/>
                </w:tcPr>
                <w:p w14:paraId="32B60A9D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D332B" w:rsidRPr="0072627F" w14:paraId="0BE96030" w14:textId="77777777" w:rsidTr="008C0B78">
              <w:trPr>
                <w:gridAfter w:val="1"/>
                <w:wAfter w:w="44" w:type="dxa"/>
                <w:trHeight w:val="36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vAlign w:val="center"/>
                  <w:hideMark/>
                </w:tcPr>
                <w:p w14:paraId="0B200F9A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Violencia basada en género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14:paraId="68033360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79" w:type="dxa"/>
                  <w:vAlign w:val="center"/>
                  <w:hideMark/>
                </w:tcPr>
                <w:p w14:paraId="5DD6DF10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26" w:type="dxa"/>
                  <w:noWrap/>
                  <w:vAlign w:val="center"/>
                  <w:hideMark/>
                </w:tcPr>
                <w:p w14:paraId="173845F4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51" w:type="dxa"/>
                  <w:noWrap/>
                  <w:vAlign w:val="center"/>
                  <w:hideMark/>
                </w:tcPr>
                <w:p w14:paraId="64E04CA6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D332B" w:rsidRPr="0072627F" w14:paraId="15B01690" w14:textId="77777777" w:rsidTr="008C0B78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4" w:type="dxa"/>
                <w:trHeight w:val="62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vAlign w:val="center"/>
                  <w:hideMark/>
                </w:tcPr>
                <w:p w14:paraId="131BC9C9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Violencia contra niñas y niños con discapacidad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14:paraId="2C18EE46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79" w:type="dxa"/>
                  <w:vAlign w:val="center"/>
                  <w:hideMark/>
                </w:tcPr>
                <w:p w14:paraId="5379CD7E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26" w:type="dxa"/>
                  <w:noWrap/>
                  <w:vAlign w:val="center"/>
                  <w:hideMark/>
                </w:tcPr>
                <w:p w14:paraId="02CD415B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51" w:type="dxa"/>
                  <w:noWrap/>
                  <w:vAlign w:val="center"/>
                  <w:hideMark/>
                </w:tcPr>
                <w:p w14:paraId="1750E6B9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D332B" w:rsidRPr="0072627F" w14:paraId="11AB92F7" w14:textId="77777777" w:rsidTr="008C0B78">
              <w:trPr>
                <w:gridAfter w:val="1"/>
                <w:wAfter w:w="44" w:type="dxa"/>
                <w:trHeight w:val="62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vAlign w:val="center"/>
                  <w:hideMark/>
                </w:tcPr>
                <w:p w14:paraId="1F5E4424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Racismo y discriminación por pertenencia étnica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14:paraId="7E68EAE5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79" w:type="dxa"/>
                  <w:vAlign w:val="center"/>
                  <w:hideMark/>
                </w:tcPr>
                <w:p w14:paraId="1A0860E2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426" w:type="dxa"/>
                  <w:noWrap/>
                  <w:vAlign w:val="center"/>
                  <w:hideMark/>
                </w:tcPr>
                <w:p w14:paraId="4E798429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51" w:type="dxa"/>
                  <w:noWrap/>
                  <w:vAlign w:val="center"/>
                  <w:hideMark/>
                </w:tcPr>
                <w:p w14:paraId="26CFEC5E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D332B" w:rsidRPr="0072627F" w14:paraId="30AD61C3" w14:textId="77777777" w:rsidTr="008C0B78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4" w:type="dxa"/>
                <w:trHeight w:val="62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2" w:type="dxa"/>
                  <w:vAlign w:val="center"/>
                </w:tcPr>
                <w:p w14:paraId="17521EEF" w14:textId="2421CBD9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Otro</w:t>
                  </w:r>
                </w:p>
              </w:tc>
              <w:tc>
                <w:tcPr>
                  <w:tcW w:w="1288" w:type="dxa"/>
                  <w:vAlign w:val="center"/>
                </w:tcPr>
                <w:p w14:paraId="44796667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1479" w:type="dxa"/>
                  <w:vAlign w:val="center"/>
                </w:tcPr>
                <w:p w14:paraId="005A6460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1426" w:type="dxa"/>
                  <w:noWrap/>
                  <w:vAlign w:val="center"/>
                </w:tcPr>
                <w:p w14:paraId="26C95A05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1451" w:type="dxa"/>
                  <w:noWrap/>
                  <w:vAlign w:val="center"/>
                </w:tcPr>
                <w:p w14:paraId="158F2C91" w14:textId="77777777" w:rsidR="00ED332B" w:rsidRPr="0072627F" w:rsidRDefault="00ED332B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</w:tr>
          </w:tbl>
          <w:p w14:paraId="728DE3E5" w14:textId="77777777" w:rsidR="00D11565" w:rsidRPr="0072627F" w:rsidRDefault="00D11565" w:rsidP="00ED332B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CO"/>
              </w:rPr>
            </w:pPr>
          </w:p>
          <w:p w14:paraId="38ECD3A4" w14:textId="376ACEE9" w:rsidR="008050E4" w:rsidRPr="0072627F" w:rsidRDefault="008050E4" w:rsidP="00ED332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17908D86" w14:textId="77777777" w:rsidR="008C0B78" w:rsidRPr="0072627F" w:rsidRDefault="008C0B78" w:rsidP="00ED332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5CF430C8" w14:textId="77777777" w:rsidR="00D22800" w:rsidRPr="0072627F" w:rsidRDefault="00D22800" w:rsidP="00ED332B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CO"/>
              </w:rPr>
            </w:pPr>
          </w:p>
          <w:p w14:paraId="6F4ADE44" w14:textId="77984D56" w:rsidR="00ED332B" w:rsidRPr="0072627F" w:rsidRDefault="00ED332B" w:rsidP="00ED332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</w:tbl>
    <w:p w14:paraId="6FD8D70D" w14:textId="77777777" w:rsidR="00D10A98" w:rsidRPr="0072627F" w:rsidRDefault="00D10A98">
      <w:pPr>
        <w:rPr>
          <w:rFonts w:ascii="Arial" w:hAnsi="Arial" w:cs="Arial"/>
          <w:sz w:val="18"/>
          <w:szCs w:val="18"/>
        </w:rPr>
      </w:pPr>
    </w:p>
    <w:tbl>
      <w:tblPr>
        <w:tblStyle w:val="Tabladelista3-nfasis6"/>
        <w:tblpPr w:leftFromText="141" w:rightFromText="141" w:vertAnchor="text" w:tblpXSpec="center" w:tblpY="1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D22800" w:rsidRPr="0072627F" w14:paraId="4D44274E" w14:textId="77777777" w:rsidTr="00986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9" w:type="dxa"/>
            <w:shd w:val="clear" w:color="auto" w:fill="538135" w:themeFill="accent6" w:themeFillShade="BF"/>
            <w:vAlign w:val="center"/>
          </w:tcPr>
          <w:p w14:paraId="1EEA40E5" w14:textId="7EC82D92" w:rsidR="00D22800" w:rsidRPr="0072627F" w:rsidRDefault="00D22800" w:rsidP="00D2280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  <w:t>IDENTIFICACIÓN DE RIESGOS EN FAMILIAS</w:t>
            </w:r>
          </w:p>
          <w:p w14:paraId="0F5865C0" w14:textId="1BC852C2" w:rsidR="00D22800" w:rsidRPr="0072627F" w:rsidRDefault="00D22800" w:rsidP="00D2280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  <w:t>(Acumulado)</w:t>
            </w:r>
          </w:p>
        </w:tc>
      </w:tr>
      <w:tr w:rsidR="00ED332B" w:rsidRPr="0072627F" w14:paraId="6D618E0B" w14:textId="77777777" w:rsidTr="002E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2538F0BE" w14:textId="77777777" w:rsidR="00ED332B" w:rsidRPr="0072627F" w:rsidRDefault="00ED332B" w:rsidP="00ED332B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s-CO" w:eastAsia="es-CO"/>
              </w:rPr>
            </w:pPr>
          </w:p>
          <w:p w14:paraId="6B614B10" w14:textId="77777777" w:rsidR="00F229C8" w:rsidRPr="0072627F" w:rsidRDefault="00F229C8" w:rsidP="00ED332B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s-CO" w:eastAsia="es-CO"/>
              </w:rPr>
            </w:pPr>
          </w:p>
          <w:tbl>
            <w:tblPr>
              <w:tblStyle w:val="Tablaconcuadrcula4-nfasis6"/>
              <w:tblW w:w="881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57"/>
              <w:gridCol w:w="1580"/>
              <w:gridCol w:w="1689"/>
              <w:gridCol w:w="1821"/>
            </w:tblGrid>
            <w:tr w:rsidR="00E53C12" w:rsidRPr="0072627F" w14:paraId="0064D4FE" w14:textId="77777777" w:rsidTr="00EB72D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3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11" w:type="dxa"/>
                  <w:gridSpan w:val="5"/>
                  <w:shd w:val="clear" w:color="auto" w:fill="FFFFFF" w:themeFill="background1"/>
                  <w:vAlign w:val="center"/>
                  <w:hideMark/>
                </w:tcPr>
                <w:p w14:paraId="6A41FBC6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  <w:t>Conforme al seguimiento e implementación del Programa, indique el número de riesgos identificados por curso de edad de los participantes y por categoría de riesgo. El reporte debe ser acumulativo, mes a mes.</w:t>
                  </w:r>
                </w:p>
              </w:tc>
            </w:tr>
            <w:tr w:rsidR="00E53C12" w:rsidRPr="0072627F" w14:paraId="01857C9E" w14:textId="77777777" w:rsidTr="00EB72D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9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374BC3A1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Cs w:val="0"/>
                      <w:color w:val="000000"/>
                      <w:sz w:val="18"/>
                      <w:szCs w:val="18"/>
                      <w:lang w:eastAsia="es-CO"/>
                    </w:rPr>
                    <w:t>Nombre del riesgo</w:t>
                  </w:r>
                </w:p>
              </w:tc>
              <w:tc>
                <w:tcPr>
                  <w:tcW w:w="1557" w:type="dxa"/>
                  <w:vAlign w:val="center"/>
                  <w:hideMark/>
                </w:tcPr>
                <w:p w14:paraId="34CADF46" w14:textId="77777777" w:rsidR="00986174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# riesgo alto familias</w:t>
                  </w:r>
                  <w:r w:rsidR="00986174"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 con niñas o niños </w:t>
                  </w:r>
                </w:p>
                <w:p w14:paraId="709CC989" w14:textId="1E3E2E99" w:rsidR="00E53C12" w:rsidRPr="0072627F" w:rsidRDefault="00986174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De </w:t>
                  </w:r>
                  <w:r w:rsidR="00E53C12"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6 a 9 </w:t>
                  </w: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años </w:t>
                  </w: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46996BB3" w14:textId="72230682" w:rsidR="00EB72D5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# riesgo alto familias </w:t>
                  </w:r>
                  <w:r w:rsidR="00EB72D5"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con niñas o niños </w:t>
                  </w:r>
                </w:p>
                <w:p w14:paraId="49EC7106" w14:textId="1A5E19C5" w:rsidR="00E53C12" w:rsidRPr="0072627F" w:rsidRDefault="00EB72D5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De </w:t>
                  </w:r>
                  <w:r w:rsidR="00E53C12"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10-a 13</w:t>
                  </w: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 años</w:t>
                  </w:r>
                  <w:r w:rsidR="00E53C12"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689" w:type="dxa"/>
                  <w:vAlign w:val="center"/>
                  <w:hideMark/>
                </w:tcPr>
                <w:p w14:paraId="7A1C66D6" w14:textId="1C9C397E" w:rsidR="00EB72D5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# riesgo</w:t>
                  </w:r>
                  <w:r w:rsidR="00EB72D5"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 </w:t>
                  </w: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medio </w:t>
                  </w:r>
                </w:p>
                <w:p w14:paraId="7E069D28" w14:textId="5650F038" w:rsidR="00EB72D5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familias </w:t>
                  </w:r>
                  <w:r w:rsidR="00EB72D5"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con niñas o niños </w:t>
                  </w:r>
                </w:p>
                <w:p w14:paraId="0EB8CE85" w14:textId="5EC8093B" w:rsidR="00E53C12" w:rsidRPr="0072627F" w:rsidRDefault="00EB72D5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De 6 a 9 años</w:t>
                  </w:r>
                </w:p>
              </w:tc>
              <w:tc>
                <w:tcPr>
                  <w:tcW w:w="1821" w:type="dxa"/>
                  <w:vAlign w:val="center"/>
                  <w:hideMark/>
                </w:tcPr>
                <w:p w14:paraId="074CB9BA" w14:textId="77777777" w:rsidR="00EB72D5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# riesgo medio familias </w:t>
                  </w:r>
                  <w:r w:rsidR="00EB72D5"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con </w:t>
                  </w:r>
                </w:p>
                <w:p w14:paraId="44BDAC0D" w14:textId="78F26D01" w:rsidR="00EB72D5" w:rsidRPr="0072627F" w:rsidRDefault="00EB72D5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niñas o niños </w:t>
                  </w:r>
                </w:p>
                <w:p w14:paraId="62D787E6" w14:textId="78D7D9E2" w:rsidR="00E53C12" w:rsidRPr="0072627F" w:rsidRDefault="00EB72D5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De </w:t>
                  </w:r>
                  <w:r w:rsidR="00E53C12"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10-a 13</w:t>
                  </w:r>
                  <w:r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 años</w:t>
                  </w:r>
                  <w:r w:rsidR="00E53C12" w:rsidRPr="007262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 </w:t>
                  </w:r>
                </w:p>
              </w:tc>
            </w:tr>
            <w:tr w:rsidR="00E53C12" w:rsidRPr="0072627F" w14:paraId="65736FF4" w14:textId="77777777" w:rsidTr="00EB72D5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790A68C0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Trabajo Infantil</w:t>
                  </w:r>
                </w:p>
              </w:tc>
              <w:tc>
                <w:tcPr>
                  <w:tcW w:w="1557" w:type="dxa"/>
                  <w:vAlign w:val="center"/>
                  <w:hideMark/>
                </w:tcPr>
                <w:p w14:paraId="1F61862A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7B64B45F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6168ACC7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07B92956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53C12" w:rsidRPr="0072627F" w14:paraId="537DC50A" w14:textId="77777777" w:rsidTr="00EB72D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1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189AC7D3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Alta permanencia y situación de vida en calle</w:t>
                  </w:r>
                </w:p>
              </w:tc>
              <w:tc>
                <w:tcPr>
                  <w:tcW w:w="1557" w:type="dxa"/>
                  <w:vAlign w:val="center"/>
                  <w:hideMark/>
                </w:tcPr>
                <w:p w14:paraId="04F09783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1CF1365D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6CBF42FB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0079960B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53C12" w:rsidRPr="0072627F" w14:paraId="0E82DE91" w14:textId="77777777" w:rsidTr="00EB72D5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1AFCEE72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Reclutamiento, uso y utilización</w:t>
                  </w:r>
                </w:p>
              </w:tc>
              <w:tc>
                <w:tcPr>
                  <w:tcW w:w="1557" w:type="dxa"/>
                  <w:vAlign w:val="center"/>
                  <w:hideMark/>
                </w:tcPr>
                <w:p w14:paraId="74545A3C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6316B34B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78E93C0E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26B1CFF0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53C12" w:rsidRPr="0072627F" w14:paraId="50FFCFB3" w14:textId="77777777" w:rsidTr="00EB72D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4DA112E1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Violencia sexual</w:t>
                  </w:r>
                </w:p>
              </w:tc>
              <w:tc>
                <w:tcPr>
                  <w:tcW w:w="1557" w:type="dxa"/>
                  <w:vAlign w:val="center"/>
                  <w:hideMark/>
                </w:tcPr>
                <w:p w14:paraId="375E100A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2E9A225B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6A24C4EA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1FA32644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53C12" w:rsidRPr="0072627F" w14:paraId="657BD4DE" w14:textId="77777777" w:rsidTr="00EB72D5">
              <w:trPr>
                <w:trHeight w:val="51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00CFED6F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Movilidad humana y Trata de personas</w:t>
                  </w:r>
                </w:p>
              </w:tc>
              <w:tc>
                <w:tcPr>
                  <w:tcW w:w="1557" w:type="dxa"/>
                  <w:vAlign w:val="center"/>
                  <w:hideMark/>
                </w:tcPr>
                <w:p w14:paraId="43D461EA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45BD1664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0210CB1B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594C76F1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53C12" w:rsidRPr="0072627F" w14:paraId="34511A35" w14:textId="77777777" w:rsidTr="00EB72D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5AA226E8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Violencia al interior de la familia</w:t>
                  </w:r>
                </w:p>
              </w:tc>
              <w:tc>
                <w:tcPr>
                  <w:tcW w:w="1557" w:type="dxa"/>
                  <w:vAlign w:val="center"/>
                  <w:hideMark/>
                </w:tcPr>
                <w:p w14:paraId="19BB7F74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49155191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51E70C01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27C46485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53C12" w:rsidRPr="0072627F" w14:paraId="2F4EA402" w14:textId="77777777" w:rsidTr="00EB72D5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26673F91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Riesgo digital</w:t>
                  </w:r>
                </w:p>
              </w:tc>
              <w:tc>
                <w:tcPr>
                  <w:tcW w:w="1557" w:type="dxa"/>
                  <w:vAlign w:val="center"/>
                  <w:hideMark/>
                </w:tcPr>
                <w:p w14:paraId="61FE6F1F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78F9E31B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258A83C3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4DED9A8B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53C12" w:rsidRPr="0072627F" w14:paraId="054C6E0D" w14:textId="77777777" w:rsidTr="00EB72D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76F6AE93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Violencia en el entorno escolar</w:t>
                  </w:r>
                </w:p>
              </w:tc>
              <w:tc>
                <w:tcPr>
                  <w:tcW w:w="1557" w:type="dxa"/>
                  <w:vAlign w:val="center"/>
                  <w:hideMark/>
                </w:tcPr>
                <w:p w14:paraId="7094330A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0076E75F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6C96C7CE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6F7C0EB0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53C12" w:rsidRPr="0072627F" w14:paraId="3CA103FD" w14:textId="77777777" w:rsidTr="00EB72D5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6026A2CA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Suicidio</w:t>
                  </w:r>
                </w:p>
              </w:tc>
              <w:tc>
                <w:tcPr>
                  <w:tcW w:w="1557" w:type="dxa"/>
                  <w:vAlign w:val="center"/>
                  <w:hideMark/>
                </w:tcPr>
                <w:p w14:paraId="454016D2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46B83E4C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253AB271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57DC61CE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53C12" w:rsidRPr="0072627F" w14:paraId="3283F3A4" w14:textId="77777777" w:rsidTr="00EB72D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0822C6D2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lastRenderedPageBreak/>
                    <w:t>Violencia basada en género</w:t>
                  </w:r>
                </w:p>
              </w:tc>
              <w:tc>
                <w:tcPr>
                  <w:tcW w:w="1557" w:type="dxa"/>
                  <w:vAlign w:val="center"/>
                  <w:hideMark/>
                </w:tcPr>
                <w:p w14:paraId="39322BD3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54C806B5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18B62B6B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1FAC5D4C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53C12" w:rsidRPr="0072627F" w14:paraId="305BB2B5" w14:textId="77777777" w:rsidTr="00EB72D5">
              <w:trPr>
                <w:trHeight w:val="51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0B26BBEA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Violencia contra niñas y niños con discapacidad</w:t>
                  </w:r>
                </w:p>
              </w:tc>
              <w:tc>
                <w:tcPr>
                  <w:tcW w:w="1557" w:type="dxa"/>
                  <w:vAlign w:val="center"/>
                  <w:hideMark/>
                </w:tcPr>
                <w:p w14:paraId="6803B19C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70C190F3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4CE2ADF7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2F38C7F4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53C12" w:rsidRPr="0072627F" w14:paraId="6B22EB8B" w14:textId="77777777" w:rsidTr="00EB72D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1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48E3A624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eastAsia="es-CO"/>
                    </w:rPr>
                    <w:t>Racismo y discriminación por pertenencia étnica</w:t>
                  </w:r>
                </w:p>
              </w:tc>
              <w:tc>
                <w:tcPr>
                  <w:tcW w:w="1557" w:type="dxa"/>
                  <w:vAlign w:val="center"/>
                  <w:hideMark/>
                </w:tcPr>
                <w:p w14:paraId="60698B7E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4C194780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00D8D478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195BA057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53C12" w:rsidRPr="0072627F" w14:paraId="4BAECE2B" w14:textId="77777777" w:rsidTr="00EB72D5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35B312D8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  <w:t>Desalojo</w:t>
                  </w:r>
                </w:p>
              </w:tc>
              <w:tc>
                <w:tcPr>
                  <w:tcW w:w="1557" w:type="dxa"/>
                  <w:noWrap/>
                  <w:vAlign w:val="center"/>
                  <w:hideMark/>
                </w:tcPr>
                <w:p w14:paraId="31E6B486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14:paraId="7AA83A2A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22CC5405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13C019E9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E53C12" w:rsidRPr="0072627F" w14:paraId="431017EC" w14:textId="77777777" w:rsidTr="00EB72D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64" w:type="dxa"/>
                  <w:vAlign w:val="center"/>
                  <w:hideMark/>
                </w:tcPr>
                <w:p w14:paraId="0C282F40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b w:val="0"/>
                      <w:color w:val="000000"/>
                      <w:sz w:val="18"/>
                      <w:szCs w:val="18"/>
                      <w:lang w:val="es-CO" w:eastAsia="es-CO"/>
                    </w:rPr>
                    <w:t>Desempleo</w:t>
                  </w:r>
                </w:p>
              </w:tc>
              <w:tc>
                <w:tcPr>
                  <w:tcW w:w="1557" w:type="dxa"/>
                  <w:noWrap/>
                  <w:vAlign w:val="center"/>
                  <w:hideMark/>
                </w:tcPr>
                <w:p w14:paraId="7CA965BD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14:paraId="09B10C68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689" w:type="dxa"/>
                  <w:noWrap/>
                  <w:vAlign w:val="center"/>
                  <w:hideMark/>
                </w:tcPr>
                <w:p w14:paraId="6835B849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821" w:type="dxa"/>
                  <w:noWrap/>
                  <w:vAlign w:val="center"/>
                  <w:hideMark/>
                </w:tcPr>
                <w:p w14:paraId="6FEBC5CC" w14:textId="77777777" w:rsidR="00E53C12" w:rsidRPr="0072627F" w:rsidRDefault="00E53C12" w:rsidP="00E14CD9">
                  <w:pPr>
                    <w:framePr w:hSpace="141" w:wrap="around" w:vAnchor="text" w:hAnchor="text" w:xAlign="center" w:y="1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7262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</w:tbl>
          <w:p w14:paraId="224F7507" w14:textId="77777777" w:rsidR="00F229C8" w:rsidRPr="0072627F" w:rsidRDefault="00F229C8" w:rsidP="00ED332B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s-CO" w:eastAsia="es-CO"/>
              </w:rPr>
            </w:pPr>
          </w:p>
          <w:p w14:paraId="782638E4" w14:textId="588931FC" w:rsidR="00F229C8" w:rsidRPr="0072627F" w:rsidRDefault="00F229C8" w:rsidP="00ED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425E6394" w14:textId="5D495745" w:rsidR="00AB333E" w:rsidRPr="0072627F" w:rsidRDefault="00AB333E" w:rsidP="00534790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4-nfasis6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42C4D" w:rsidRPr="0072627F" w14:paraId="51905830" w14:textId="77777777" w:rsidTr="006C6A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538135" w:themeFill="accent6" w:themeFillShade="BF"/>
            <w:vAlign w:val="center"/>
            <w:hideMark/>
          </w:tcPr>
          <w:p w14:paraId="3A1EFB02" w14:textId="77777777" w:rsidR="00942C4D" w:rsidRPr="0072627F" w:rsidRDefault="00942C4D" w:rsidP="001360C4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bCs w:val="0"/>
                <w:sz w:val="18"/>
                <w:szCs w:val="18"/>
                <w:lang w:eastAsia="es-CO"/>
              </w:rPr>
              <w:t>DESCRIPCIÓN DE ACCIONES DURANTE LA EJECUCIÓN</w:t>
            </w:r>
          </w:p>
        </w:tc>
      </w:tr>
      <w:tr w:rsidR="00942C4D" w:rsidRPr="0072627F" w14:paraId="2F2342E5" w14:textId="77777777" w:rsidTr="006C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8D08D" w:themeFill="accent6" w:themeFillTint="99"/>
            <w:vAlign w:val="center"/>
          </w:tcPr>
          <w:p w14:paraId="299408D3" w14:textId="77777777" w:rsidR="00942C4D" w:rsidRPr="0072627F" w:rsidRDefault="001075B7" w:rsidP="001360C4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Fortalezas:</w:t>
            </w:r>
          </w:p>
        </w:tc>
      </w:tr>
      <w:tr w:rsidR="00942C4D" w:rsidRPr="0072627F" w14:paraId="4434F2FE" w14:textId="77777777" w:rsidTr="00C05EA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6CA2687" w14:textId="36946B81" w:rsidR="00942C4D" w:rsidRPr="0072627F" w:rsidRDefault="00565C03" w:rsidP="001360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s-CO" w:eastAsia="es-CO"/>
              </w:rPr>
              <w:t>Describir las acciones puntuales frente a cada uno de los siguientes componentes:</w:t>
            </w:r>
          </w:p>
        </w:tc>
      </w:tr>
      <w:tr w:rsidR="001075B7" w:rsidRPr="0072627F" w14:paraId="2BB7F7F2" w14:textId="77777777" w:rsidTr="00136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E5ACE1E" w14:textId="44AF174F" w:rsidR="001075B7" w:rsidRPr="0072627F" w:rsidRDefault="00565C03" w:rsidP="00864C1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Fortalecimiento de habilidades </w:t>
            </w:r>
            <w:r w:rsidR="00864C10"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siglo XXI</w:t>
            </w:r>
            <w:r w:rsidR="00A12C69"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1075B7" w:rsidRPr="0072627F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14:paraId="3CA2388E" w14:textId="77777777" w:rsidR="00A12C69" w:rsidRPr="0072627F" w:rsidRDefault="00A12C69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  <w:p w14:paraId="1E3B8904" w14:textId="77777777" w:rsidR="00A12C69" w:rsidRPr="0072627F" w:rsidRDefault="00A12C69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36606964" w14:textId="6D040FE7" w:rsidR="00C05EAA" w:rsidRPr="0072627F" w:rsidRDefault="00C05EAA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1075B7" w:rsidRPr="0072627F" w14:paraId="3D727CF0" w14:textId="77777777" w:rsidTr="001360C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0240479" w14:textId="14A787DA" w:rsidR="00565C03" w:rsidRPr="0072627F" w:rsidRDefault="00864C10" w:rsidP="00864C1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Formación para la ciudadanía</w:t>
            </w:r>
          </w:p>
          <w:p w14:paraId="77E440BB" w14:textId="54682BC4" w:rsidR="001075B7" w:rsidRPr="0072627F" w:rsidRDefault="001075B7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ab/>
            </w:r>
          </w:p>
          <w:p w14:paraId="679E42B8" w14:textId="0A943428" w:rsidR="00C05EAA" w:rsidRPr="0072627F" w:rsidRDefault="00C05EAA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A12C69" w:rsidRPr="0072627F" w14:paraId="180A28E8" w14:textId="77777777" w:rsidTr="00136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C2FD2D5" w14:textId="2D79A4C4" w:rsidR="00A12C69" w:rsidRPr="0072627F" w:rsidRDefault="00864C10" w:rsidP="00864C10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Acompañamiento para la formulación de proyectos de vida</w:t>
            </w:r>
          </w:p>
          <w:p w14:paraId="01B838CF" w14:textId="77777777" w:rsidR="00A12C69" w:rsidRPr="0072627F" w:rsidRDefault="00A12C69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  <w:p w14:paraId="0C79C757" w14:textId="3D240F77" w:rsidR="00A12C69" w:rsidRPr="0072627F" w:rsidRDefault="00A12C69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  <w:p w14:paraId="2B722BA9" w14:textId="77777777" w:rsidR="00C05EAA" w:rsidRPr="0072627F" w:rsidRDefault="00C05EAA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13680165" w14:textId="10CC6635" w:rsidR="00565C03" w:rsidRPr="0072627F" w:rsidRDefault="00565C03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A12C69" w:rsidRPr="0072627F" w14:paraId="7164E418" w14:textId="77777777" w:rsidTr="001360C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8D01303" w14:textId="0584D742" w:rsidR="00A12C69" w:rsidRPr="0072627F" w:rsidRDefault="00864C10" w:rsidP="00864C10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Articulación para la sostenibilidad</w:t>
            </w:r>
          </w:p>
          <w:p w14:paraId="417645E9" w14:textId="63C15EB7" w:rsidR="00C05EAA" w:rsidRPr="0072627F" w:rsidRDefault="00C05EAA" w:rsidP="003866C2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942C4D" w:rsidRPr="0072627F" w14:paraId="23F606C4" w14:textId="77777777" w:rsidTr="006C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8D08D" w:themeFill="accent6" w:themeFillTint="99"/>
            <w:vAlign w:val="center"/>
          </w:tcPr>
          <w:p w14:paraId="4DD5F3C7" w14:textId="77777777" w:rsidR="00942C4D" w:rsidRPr="0072627F" w:rsidRDefault="001075B7" w:rsidP="001360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Lecciones aprendidas:</w:t>
            </w:r>
          </w:p>
        </w:tc>
      </w:tr>
      <w:tr w:rsidR="001075B7" w:rsidRPr="0072627F" w14:paraId="12DEEBED" w14:textId="77777777" w:rsidTr="001360C4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06E4F24" w14:textId="76ED071B" w:rsidR="001075B7" w:rsidRPr="0072627F" w:rsidRDefault="00C05EAA" w:rsidP="001075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s-CO" w:eastAsia="es-CO"/>
              </w:rPr>
              <w:t>Describir las acciones puntuales frente a cada uno de los siguientes componentes:</w:t>
            </w:r>
          </w:p>
        </w:tc>
      </w:tr>
      <w:tr w:rsidR="00864C10" w:rsidRPr="0072627F" w14:paraId="644A0F08" w14:textId="77777777" w:rsidTr="00136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6225BD6" w14:textId="77777777" w:rsidR="00864C10" w:rsidRPr="0072627F" w:rsidRDefault="00864C10" w:rsidP="00864C1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  <w:bookmarkStart w:id="1" w:name="_Hlk63777507"/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Fortalecimiento de habilidades siglo XXI </w:t>
            </w:r>
            <w:r w:rsidRPr="0072627F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bookmarkEnd w:id="1"/>
          <w:p w14:paraId="7F29F688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  <w:p w14:paraId="07E3BECA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425F7CF8" w14:textId="35122CBC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864C10" w:rsidRPr="0072627F" w14:paraId="5B0A6164" w14:textId="77777777" w:rsidTr="001360C4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0799D8F" w14:textId="77777777" w:rsidR="00864C10" w:rsidRPr="0072627F" w:rsidRDefault="00864C10" w:rsidP="00864C1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bookmarkStart w:id="2" w:name="_Hlk63777520"/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Formación para la ciudadanía</w:t>
            </w:r>
          </w:p>
          <w:bookmarkEnd w:id="2"/>
          <w:p w14:paraId="049E676C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ab/>
            </w:r>
          </w:p>
          <w:p w14:paraId="567B80D5" w14:textId="471AF6C4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864C10" w:rsidRPr="0072627F" w14:paraId="54CCAC28" w14:textId="77777777" w:rsidTr="00136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4BF24013" w14:textId="77777777" w:rsidR="00864C10" w:rsidRPr="0072627F" w:rsidRDefault="00864C10" w:rsidP="00864C10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bookmarkStart w:id="3" w:name="_Hlk63777530"/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Acompañamiento para la formulación de proyectos de vida</w:t>
            </w:r>
          </w:p>
          <w:bookmarkEnd w:id="3"/>
          <w:p w14:paraId="2790E854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  <w:p w14:paraId="7D2DA6AB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  <w:p w14:paraId="5B5FEB40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28B221F0" w14:textId="45B028C1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864C10" w:rsidRPr="0072627F" w14:paraId="502A1E16" w14:textId="77777777" w:rsidTr="009313A2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9D0DD48" w14:textId="77777777" w:rsidR="00864C10" w:rsidRPr="0072627F" w:rsidRDefault="00864C10" w:rsidP="00864C10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bookmarkStart w:id="4" w:name="_Hlk63777541"/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Articulación para la sostenibilidad</w:t>
            </w:r>
          </w:p>
          <w:bookmarkEnd w:id="4"/>
          <w:p w14:paraId="44A384CA" w14:textId="77777777" w:rsidR="00864C10" w:rsidRPr="0072627F" w:rsidRDefault="00864C10" w:rsidP="00864C10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1075B7" w:rsidRPr="0072627F" w14:paraId="5583AF9D" w14:textId="77777777" w:rsidTr="006C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8D08D" w:themeFill="accent6" w:themeFillTint="99"/>
            <w:vAlign w:val="center"/>
          </w:tcPr>
          <w:p w14:paraId="62A455FD" w14:textId="77777777" w:rsidR="001075B7" w:rsidRPr="0072627F" w:rsidRDefault="001075B7" w:rsidP="001360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Dificultades identificadas:</w:t>
            </w:r>
          </w:p>
        </w:tc>
      </w:tr>
      <w:tr w:rsidR="001075B7" w:rsidRPr="0072627F" w14:paraId="4BF4A1C5" w14:textId="77777777" w:rsidTr="001360C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864B9C6" w14:textId="77777777" w:rsidR="00D74C80" w:rsidRPr="0072627F" w:rsidRDefault="00D74C80" w:rsidP="001075B7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18"/>
                <w:szCs w:val="18"/>
                <w:lang w:val="es-CO" w:eastAsia="es-CO"/>
              </w:rPr>
            </w:pPr>
          </w:p>
          <w:p w14:paraId="37F4F8AC" w14:textId="7DC136EA" w:rsidR="001075B7" w:rsidRPr="0072627F" w:rsidRDefault="00C05EAA" w:rsidP="001075B7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s-CO" w:eastAsia="es-CO"/>
              </w:rPr>
              <w:t>Describir las acciones puntuales frente a cada uno de los siguientes componentes:</w:t>
            </w:r>
          </w:p>
        </w:tc>
      </w:tr>
      <w:tr w:rsidR="00864C10" w:rsidRPr="0072627F" w14:paraId="4A0B0C65" w14:textId="77777777" w:rsidTr="00136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96D7DD4" w14:textId="77777777" w:rsidR="00864C10" w:rsidRPr="0072627F" w:rsidRDefault="00864C10" w:rsidP="00864C1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Fortalecimiento de habilidades siglo XXI </w:t>
            </w:r>
            <w:r w:rsidRPr="0072627F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14:paraId="588125D3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  <w:p w14:paraId="6D94FA7F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71A46030" w14:textId="77777777" w:rsidR="00864C10" w:rsidRPr="0072627F" w:rsidRDefault="00864C10" w:rsidP="00864C1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864C10" w:rsidRPr="0072627F" w14:paraId="21481DF7" w14:textId="77777777" w:rsidTr="001360C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4393CC0F" w14:textId="77777777" w:rsidR="00864C10" w:rsidRPr="0072627F" w:rsidRDefault="00864C10" w:rsidP="00864C1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Formación para la ciudadanía</w:t>
            </w:r>
          </w:p>
          <w:p w14:paraId="180838F6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ab/>
            </w:r>
          </w:p>
          <w:p w14:paraId="2FC12F80" w14:textId="075ADB18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864C10" w:rsidRPr="0072627F" w14:paraId="759013A3" w14:textId="77777777" w:rsidTr="00136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E7E0339" w14:textId="77777777" w:rsidR="00864C10" w:rsidRPr="0072627F" w:rsidRDefault="00864C10" w:rsidP="00864C10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Acompañamiento para la formulación de proyectos de vida</w:t>
            </w:r>
          </w:p>
          <w:p w14:paraId="134E4A9F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  <w:p w14:paraId="3D916FFB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  <w:p w14:paraId="0F81CF32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6215B365" w14:textId="77777777" w:rsidR="00864C10" w:rsidRPr="0072627F" w:rsidRDefault="00864C10" w:rsidP="00864C1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864C10" w:rsidRPr="0072627F" w14:paraId="32F1C8B9" w14:textId="77777777" w:rsidTr="001360C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1F670EF" w14:textId="77777777" w:rsidR="00864C10" w:rsidRPr="0072627F" w:rsidRDefault="00864C10" w:rsidP="00864C10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Articulación para la sostenibilidad</w:t>
            </w:r>
          </w:p>
          <w:p w14:paraId="5E1DA939" w14:textId="51C7CC27" w:rsidR="00864C10" w:rsidRPr="0072627F" w:rsidRDefault="00864C10" w:rsidP="00864C10">
            <w:pPr>
              <w:pStyle w:val="Prrafodelista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3034D8" w:rsidRPr="0072627F" w14:paraId="05B147DC" w14:textId="77777777" w:rsidTr="006C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8D08D" w:themeFill="accent6" w:themeFillTint="99"/>
            <w:vAlign w:val="center"/>
          </w:tcPr>
          <w:p w14:paraId="4E67F866" w14:textId="77777777" w:rsidR="003034D8" w:rsidRPr="0072627F" w:rsidRDefault="003034D8" w:rsidP="003034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Acciones realizadas para mitigar/superar las dificultades identificadas:   </w:t>
            </w:r>
          </w:p>
        </w:tc>
      </w:tr>
      <w:tr w:rsidR="003034D8" w:rsidRPr="0072627F" w14:paraId="15E76AC3" w14:textId="77777777" w:rsidTr="001360C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D1E7E7D" w14:textId="0E29CCFA" w:rsidR="003034D8" w:rsidRPr="0072627F" w:rsidRDefault="00C05EAA" w:rsidP="003034D8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s-CO" w:eastAsia="es-CO"/>
              </w:rPr>
              <w:t>Describir las acciones puntuales frente a cada uno de los siguientes componentes:</w:t>
            </w:r>
          </w:p>
        </w:tc>
      </w:tr>
      <w:tr w:rsidR="00864C10" w:rsidRPr="0072627F" w14:paraId="029353BD" w14:textId="77777777" w:rsidTr="00136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4BCB69EC" w14:textId="77777777" w:rsidR="00864C10" w:rsidRPr="0072627F" w:rsidRDefault="00864C10" w:rsidP="00864C1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Fortalecimiento de habilidades siglo XXI </w:t>
            </w:r>
            <w:r w:rsidRPr="0072627F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14:paraId="55AB63D7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  <w:p w14:paraId="2B221888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3FFDB19B" w14:textId="77777777" w:rsidR="00864C10" w:rsidRPr="0072627F" w:rsidRDefault="00864C10" w:rsidP="00864C1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864C10" w:rsidRPr="0072627F" w14:paraId="2F78C9F8" w14:textId="77777777" w:rsidTr="001360C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3EC4624" w14:textId="77777777" w:rsidR="00864C10" w:rsidRPr="0072627F" w:rsidRDefault="00864C10" w:rsidP="00864C1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Formación para la ciudadanía</w:t>
            </w:r>
          </w:p>
          <w:p w14:paraId="2A4BA281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ab/>
            </w:r>
          </w:p>
          <w:p w14:paraId="12E9D40E" w14:textId="5613E2AF" w:rsidR="00864C10" w:rsidRPr="0072627F" w:rsidRDefault="00864C10" w:rsidP="00864C1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864C10" w:rsidRPr="0072627F" w14:paraId="10967BCB" w14:textId="77777777" w:rsidTr="00136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2A5F705" w14:textId="77777777" w:rsidR="00864C10" w:rsidRPr="0072627F" w:rsidRDefault="00864C10" w:rsidP="00864C10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Acompañamiento para la formulación de proyectos de vida</w:t>
            </w:r>
          </w:p>
          <w:p w14:paraId="24025196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  <w:p w14:paraId="0800A802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  <w:p w14:paraId="1C3A1744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2AEE3C92" w14:textId="77777777" w:rsidR="00864C10" w:rsidRPr="0072627F" w:rsidRDefault="00864C10" w:rsidP="00864C1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864C10" w:rsidRPr="0072627F" w14:paraId="11D24810" w14:textId="77777777" w:rsidTr="001360C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B9B4A91" w14:textId="77777777" w:rsidR="00864C10" w:rsidRPr="0072627F" w:rsidRDefault="00864C10" w:rsidP="00864C10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Articulación para la sostenibilidad</w:t>
            </w:r>
          </w:p>
          <w:p w14:paraId="43C258B7" w14:textId="74D59229" w:rsidR="00864C10" w:rsidRPr="0072627F" w:rsidRDefault="00864C10" w:rsidP="00864C10">
            <w:pPr>
              <w:pStyle w:val="Prrafodelista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9313A2" w:rsidRPr="0072627F" w14:paraId="652C8BDD" w14:textId="77777777" w:rsidTr="006C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8D08D" w:themeFill="accent6" w:themeFillTint="99"/>
            <w:vAlign w:val="center"/>
          </w:tcPr>
          <w:p w14:paraId="688C3079" w14:textId="2186AAA4" w:rsidR="009313A2" w:rsidRPr="0072627F" w:rsidRDefault="009313A2" w:rsidP="006C6ACE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Dificultades operativas</w:t>
            </w:r>
            <w:r w:rsidRPr="0072627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  <w:tr w:rsidR="009313A2" w:rsidRPr="0072627F" w14:paraId="52239D5F" w14:textId="77777777" w:rsidTr="001360C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4F9DD6E7" w14:textId="77777777" w:rsidR="009313A2" w:rsidRPr="0072627F" w:rsidRDefault="009313A2" w:rsidP="00C44F2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627F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  <w:t>Descripción</w:t>
            </w:r>
          </w:p>
          <w:p w14:paraId="27CF2DFA" w14:textId="238F6837" w:rsidR="00C44F25" w:rsidRPr="0072627F" w:rsidRDefault="00C44F25" w:rsidP="00C44F2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7826" w:rsidRPr="0072627F" w14:paraId="514127F2" w14:textId="77777777" w:rsidTr="006C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8D08D" w:themeFill="accent6" w:themeFillTint="99"/>
            <w:vAlign w:val="center"/>
          </w:tcPr>
          <w:p w14:paraId="59273C4C" w14:textId="5E9EDD9F" w:rsidR="00FF7826" w:rsidRPr="0072627F" w:rsidRDefault="00FF7826" w:rsidP="006C6ACE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Acciones desarrolladas mediante l</w:t>
            </w:r>
            <w:r w:rsidR="002263B5"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os</w:t>
            </w: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D54D66"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v</w:t>
            </w:r>
            <w:r w:rsidR="002263B5"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alores técnicos agregados del servicio</w:t>
            </w: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:</w:t>
            </w:r>
          </w:p>
        </w:tc>
      </w:tr>
      <w:tr w:rsidR="00302395" w:rsidRPr="0072627F" w14:paraId="48ECF223" w14:textId="77777777" w:rsidTr="00C44F25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D040573" w14:textId="77777777" w:rsidR="00302395" w:rsidRPr="0072627F" w:rsidRDefault="002435D4" w:rsidP="0030239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  <w:t>Descripción</w:t>
            </w:r>
          </w:p>
          <w:p w14:paraId="25E7CE95" w14:textId="1B436E80" w:rsidR="008C2C16" w:rsidRPr="0072627F" w:rsidRDefault="008C2C16" w:rsidP="00804E4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02395" w:rsidRPr="0072627F" w14:paraId="2D84FE66" w14:textId="77777777" w:rsidTr="006C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8D08D" w:themeFill="accent6" w:themeFillTint="99"/>
            <w:vAlign w:val="center"/>
          </w:tcPr>
          <w:p w14:paraId="15D87ECB" w14:textId="6CAE40AB" w:rsidR="00302395" w:rsidRPr="0072627F" w:rsidRDefault="00F7613C" w:rsidP="006C6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Experiencias exitosas</w:t>
            </w:r>
            <w:r w:rsidR="00F46EE4"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C44F25"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para niñas, niños y sus familias</w:t>
            </w: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:</w:t>
            </w:r>
          </w:p>
        </w:tc>
      </w:tr>
      <w:tr w:rsidR="00F7613C" w:rsidRPr="0072627F" w14:paraId="39442159" w14:textId="77777777" w:rsidTr="00F7613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3EE96343" w14:textId="49EB782B" w:rsidR="00804E4C" w:rsidRPr="0072627F" w:rsidRDefault="00804E4C" w:rsidP="00804E4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  <w:r w:rsidRPr="0072627F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18"/>
                <w:szCs w:val="18"/>
              </w:rPr>
              <w:t xml:space="preserve">Descripción puntual de las experiencias exitosas identificadas en el territorio </w:t>
            </w:r>
          </w:p>
          <w:p w14:paraId="24143DAA" w14:textId="77777777" w:rsidR="00F7613C" w:rsidRPr="0072627F" w:rsidRDefault="00F7613C" w:rsidP="00FF7826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  <w:p w14:paraId="5C90C78C" w14:textId="378E6F09" w:rsidR="003866C2" w:rsidRPr="0072627F" w:rsidRDefault="003866C2" w:rsidP="00FF782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3034D8" w:rsidRPr="0072627F" w14:paraId="346DD8C2" w14:textId="77777777" w:rsidTr="006C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8D08D" w:themeFill="accent6" w:themeFillTint="99"/>
            <w:vAlign w:val="center"/>
            <w:hideMark/>
          </w:tcPr>
          <w:p w14:paraId="44F98B9D" w14:textId="64E928E6" w:rsidR="003034D8" w:rsidRPr="0072627F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s-CO" w:eastAsia="es-CO"/>
              </w:rPr>
            </w:pP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Obser</w:t>
            </w:r>
            <w:r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A8D08D" w:themeFill="accent6" w:themeFillTint="99"/>
                <w:lang w:eastAsia="es-CO"/>
              </w:rPr>
              <w:t>vaciones</w:t>
            </w:r>
            <w:r w:rsidR="00F7613C" w:rsidRPr="0072627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A8D08D" w:themeFill="accent6" w:themeFillTint="99"/>
                <w:lang w:eastAsia="es-CO"/>
              </w:rPr>
              <w:t>:</w:t>
            </w:r>
          </w:p>
        </w:tc>
      </w:tr>
      <w:tr w:rsidR="003034D8" w:rsidRPr="0072627F" w14:paraId="77662D7D" w14:textId="77777777" w:rsidTr="001360C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5215254" w14:textId="77777777" w:rsidR="003034D8" w:rsidRPr="0072627F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  <w:p w14:paraId="1A606823" w14:textId="77777777" w:rsidR="003034D8" w:rsidRPr="0072627F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  <w:p w14:paraId="202BF2F0" w14:textId="6D961C8B" w:rsidR="00AB333E" w:rsidRPr="0072627F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  <w:p w14:paraId="32D1ECB2" w14:textId="3A72273B" w:rsidR="00C071C0" w:rsidRPr="0072627F" w:rsidRDefault="00C071C0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  <w:p w14:paraId="4C58AC19" w14:textId="00CF11EE" w:rsidR="003866C2" w:rsidRPr="0072627F" w:rsidRDefault="003866C2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  <w:p w14:paraId="511395C9" w14:textId="77777777" w:rsidR="003034D8" w:rsidRPr="0072627F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23501D52" w14:textId="77777777" w:rsidR="00D10A98" w:rsidRPr="0072627F" w:rsidRDefault="00D10A98">
      <w:pPr>
        <w:rPr>
          <w:rFonts w:ascii="Arial" w:hAnsi="Arial" w:cs="Arial"/>
          <w:sz w:val="18"/>
          <w:szCs w:val="18"/>
        </w:rPr>
      </w:pPr>
    </w:p>
    <w:tbl>
      <w:tblPr>
        <w:tblW w:w="96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707"/>
        <w:gridCol w:w="1647"/>
        <w:gridCol w:w="1813"/>
        <w:gridCol w:w="2471"/>
      </w:tblGrid>
      <w:tr w:rsidR="00A551AB" w:rsidRPr="0072627F" w14:paraId="694AA5F6" w14:textId="77777777" w:rsidTr="00A551AB">
        <w:trPr>
          <w:trHeight w:val="411"/>
        </w:trPr>
        <w:tc>
          <w:tcPr>
            <w:tcW w:w="9634" w:type="dxa"/>
            <w:gridSpan w:val="5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538135" w:themeFill="accent6" w:themeFillShade="BF"/>
            <w:vAlign w:val="center"/>
          </w:tcPr>
          <w:p w14:paraId="25EBFCB6" w14:textId="77777777" w:rsidR="009667E5" w:rsidRPr="0072627F" w:rsidRDefault="009667E5" w:rsidP="00966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OBLIGACIONES GENERALES DEL CONTRATISTA</w:t>
            </w:r>
            <w:r w:rsidR="00AB333E" w:rsidRPr="0072627F">
              <w:rPr>
                <w:rStyle w:val="Refdenotaalpie"/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footnoteReference w:id="1"/>
            </w:r>
          </w:p>
        </w:tc>
      </w:tr>
      <w:tr w:rsidR="001075B7" w:rsidRPr="0072627F" w14:paraId="3EEE2705" w14:textId="77777777" w:rsidTr="009667E5">
        <w:trPr>
          <w:trHeight w:val="36"/>
        </w:trPr>
        <w:tc>
          <w:tcPr>
            <w:tcW w:w="1996" w:type="dxa"/>
            <w:shd w:val="clear" w:color="auto" w:fill="E2EFD9"/>
          </w:tcPr>
          <w:p w14:paraId="6FCDB205" w14:textId="77777777" w:rsidR="001075B7" w:rsidRPr="0072627F" w:rsidRDefault="001075B7" w:rsidP="00136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7" w:type="dxa"/>
            <w:shd w:val="clear" w:color="auto" w:fill="E2EFD9"/>
            <w:noWrap/>
            <w:hideMark/>
          </w:tcPr>
          <w:p w14:paraId="413359FC" w14:textId="77777777" w:rsidR="001075B7" w:rsidRPr="0072627F" w:rsidRDefault="001075B7" w:rsidP="00136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</w:t>
            </w:r>
            <w:r w:rsidR="00972239"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imiento</w:t>
            </w: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(sí, no o en ejecución)</w:t>
            </w:r>
          </w:p>
        </w:tc>
        <w:tc>
          <w:tcPr>
            <w:tcW w:w="1647" w:type="dxa"/>
            <w:shd w:val="clear" w:color="auto" w:fill="E2EFD9"/>
          </w:tcPr>
          <w:p w14:paraId="6A0FEF3D" w14:textId="77777777" w:rsidR="001075B7" w:rsidRPr="0072627F" w:rsidRDefault="001075B7" w:rsidP="00136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13" w:type="dxa"/>
            <w:shd w:val="clear" w:color="auto" w:fill="E2EFD9"/>
          </w:tcPr>
          <w:p w14:paraId="0059D713" w14:textId="77777777" w:rsidR="001075B7" w:rsidRPr="0072627F" w:rsidRDefault="00972239" w:rsidP="00136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</w:t>
            </w:r>
            <w:r w:rsidR="001075B7"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que evidencia el cumplimiento </w:t>
            </w:r>
            <w:r w:rsidR="00AD2EBF"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 la obligación y la ubicación de este</w:t>
            </w:r>
            <w:r w:rsidR="00AD2EBF" w:rsidRPr="0072627F">
              <w:rPr>
                <w:rStyle w:val="Refdenotaalpie"/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footnoteReference w:id="2"/>
            </w:r>
          </w:p>
        </w:tc>
        <w:tc>
          <w:tcPr>
            <w:tcW w:w="2471" w:type="dxa"/>
            <w:shd w:val="clear" w:color="auto" w:fill="E2EFD9"/>
          </w:tcPr>
          <w:p w14:paraId="119C9433" w14:textId="77777777" w:rsidR="001075B7" w:rsidRPr="0072627F" w:rsidRDefault="00AD2EBF" w:rsidP="00136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  <w:r w:rsidRPr="0072627F">
              <w:rPr>
                <w:rStyle w:val="Refdenotaalpie"/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footnoteReference w:id="3"/>
            </w:r>
          </w:p>
        </w:tc>
      </w:tr>
      <w:tr w:rsidR="001075B7" w:rsidRPr="0072627F" w14:paraId="0984BE34" w14:textId="77777777" w:rsidTr="009667E5">
        <w:trPr>
          <w:trHeight w:val="230"/>
        </w:trPr>
        <w:tc>
          <w:tcPr>
            <w:tcW w:w="1996" w:type="dxa"/>
            <w:shd w:val="clear" w:color="auto" w:fill="auto"/>
          </w:tcPr>
          <w:p w14:paraId="515BBF64" w14:textId="77777777" w:rsidR="001075B7" w:rsidRPr="0072627F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1707" w:type="dxa"/>
            <w:shd w:val="clear" w:color="auto" w:fill="auto"/>
            <w:noWrap/>
          </w:tcPr>
          <w:p w14:paraId="47CA43CF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47" w:type="dxa"/>
          </w:tcPr>
          <w:p w14:paraId="359825EE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3" w:type="dxa"/>
            <w:shd w:val="clear" w:color="auto" w:fill="auto"/>
          </w:tcPr>
          <w:p w14:paraId="28F3EB1D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71" w:type="dxa"/>
          </w:tcPr>
          <w:p w14:paraId="308F6E3C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72627F" w14:paraId="2FDBED59" w14:textId="77777777" w:rsidTr="009667E5">
        <w:trPr>
          <w:trHeight w:val="230"/>
        </w:trPr>
        <w:tc>
          <w:tcPr>
            <w:tcW w:w="1996" w:type="dxa"/>
            <w:shd w:val="clear" w:color="auto" w:fill="E2EFD9"/>
          </w:tcPr>
          <w:p w14:paraId="44819287" w14:textId="77777777" w:rsidR="001075B7" w:rsidRPr="0072627F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7" w:type="dxa"/>
            <w:shd w:val="clear" w:color="auto" w:fill="E2EFD9"/>
            <w:noWrap/>
          </w:tcPr>
          <w:p w14:paraId="39DF2361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47" w:type="dxa"/>
            <w:shd w:val="clear" w:color="auto" w:fill="E2EFD9"/>
          </w:tcPr>
          <w:p w14:paraId="405D0E04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3" w:type="dxa"/>
            <w:shd w:val="clear" w:color="auto" w:fill="E2EFD9"/>
          </w:tcPr>
          <w:p w14:paraId="4CEF77C2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71" w:type="dxa"/>
            <w:shd w:val="clear" w:color="auto" w:fill="E2EFD9"/>
          </w:tcPr>
          <w:p w14:paraId="19D2322F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72627F" w14:paraId="77B057E6" w14:textId="77777777" w:rsidTr="009667E5">
        <w:trPr>
          <w:trHeight w:val="230"/>
        </w:trPr>
        <w:tc>
          <w:tcPr>
            <w:tcW w:w="1996" w:type="dxa"/>
            <w:shd w:val="clear" w:color="auto" w:fill="auto"/>
          </w:tcPr>
          <w:p w14:paraId="232D329F" w14:textId="77777777" w:rsidR="001075B7" w:rsidRPr="0072627F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1707" w:type="dxa"/>
            <w:shd w:val="clear" w:color="auto" w:fill="auto"/>
            <w:noWrap/>
          </w:tcPr>
          <w:p w14:paraId="17FBB596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1647" w:type="dxa"/>
          </w:tcPr>
          <w:p w14:paraId="2E71FB55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1813" w:type="dxa"/>
            <w:shd w:val="clear" w:color="auto" w:fill="auto"/>
          </w:tcPr>
          <w:p w14:paraId="65C3BC6D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2471" w:type="dxa"/>
            <w:shd w:val="clear" w:color="auto" w:fill="auto"/>
          </w:tcPr>
          <w:p w14:paraId="2120858E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</w:tr>
    </w:tbl>
    <w:p w14:paraId="4328FF0D" w14:textId="77777777" w:rsidR="00DA298E" w:rsidRPr="0072627F" w:rsidRDefault="00DA298E" w:rsidP="00E74178">
      <w:pPr>
        <w:spacing w:after="0"/>
        <w:jc w:val="center"/>
        <w:rPr>
          <w:rFonts w:ascii="Arial" w:hAnsi="Arial" w:cs="Arial"/>
          <w:sz w:val="18"/>
          <w:szCs w:val="18"/>
        </w:rPr>
      </w:pPr>
    </w:p>
    <w:tbl>
      <w:tblPr>
        <w:tblW w:w="96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1701"/>
        <w:gridCol w:w="1701"/>
        <w:gridCol w:w="1842"/>
        <w:gridCol w:w="2389"/>
      </w:tblGrid>
      <w:tr w:rsidR="00A551AB" w:rsidRPr="0072627F" w14:paraId="6254B7F3" w14:textId="77777777" w:rsidTr="00A551AB">
        <w:trPr>
          <w:trHeight w:val="487"/>
        </w:trPr>
        <w:tc>
          <w:tcPr>
            <w:tcW w:w="9634" w:type="dxa"/>
            <w:gridSpan w:val="5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538135" w:themeFill="accent6" w:themeFillShade="BF"/>
            <w:vAlign w:val="center"/>
          </w:tcPr>
          <w:p w14:paraId="16CD702A" w14:textId="77777777" w:rsidR="001075B7" w:rsidRPr="0072627F" w:rsidRDefault="001075B7" w:rsidP="00A551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2627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OBLIGACIONES ESPECÍFICAS DEL CONTRATISTA</w:t>
            </w:r>
          </w:p>
        </w:tc>
      </w:tr>
      <w:tr w:rsidR="00EF5CFD" w:rsidRPr="0072627F" w14:paraId="4EB52BAD" w14:textId="77777777" w:rsidTr="0055509C">
        <w:trPr>
          <w:trHeight w:val="43"/>
        </w:trPr>
        <w:tc>
          <w:tcPr>
            <w:tcW w:w="9634" w:type="dxa"/>
            <w:gridSpan w:val="5"/>
            <w:shd w:val="clear" w:color="auto" w:fill="E2EFD9" w:themeFill="accent6" w:themeFillTint="33"/>
          </w:tcPr>
          <w:p w14:paraId="5EFDEE8B" w14:textId="4CE29825" w:rsidR="00EF5CFD" w:rsidRPr="0072627F" w:rsidRDefault="00EF5CFD" w:rsidP="007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ALISTAMIENTO</w:t>
            </w:r>
          </w:p>
        </w:tc>
      </w:tr>
      <w:tr w:rsidR="00EF5CFD" w:rsidRPr="0072627F" w14:paraId="20A25107" w14:textId="77777777" w:rsidTr="0055509C">
        <w:trPr>
          <w:trHeight w:val="43"/>
        </w:trPr>
        <w:tc>
          <w:tcPr>
            <w:tcW w:w="2001" w:type="dxa"/>
            <w:shd w:val="clear" w:color="auto" w:fill="E2EFD9" w:themeFill="accent6" w:themeFillTint="33"/>
          </w:tcPr>
          <w:p w14:paraId="28B33D6B" w14:textId="17C0B6C2" w:rsidR="00EF5CFD" w:rsidRPr="0072627F" w:rsidRDefault="00EF5CFD" w:rsidP="00EF5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</w:tcPr>
          <w:p w14:paraId="7F47FFB8" w14:textId="572FFEA0" w:rsidR="00EF5CFD" w:rsidRPr="0072627F" w:rsidRDefault="00EF5CFD" w:rsidP="00EF5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82A2B7C" w14:textId="67482B45" w:rsidR="00EF5CFD" w:rsidRPr="0072627F" w:rsidRDefault="00EF5CFD" w:rsidP="00EF5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D2EE6A" w14:textId="56B0EC87" w:rsidR="00EF5CFD" w:rsidRPr="0072627F" w:rsidRDefault="00EF5CFD" w:rsidP="00EF5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389" w:type="dxa"/>
            <w:shd w:val="clear" w:color="auto" w:fill="E2EFD9" w:themeFill="accent6" w:themeFillTint="33"/>
          </w:tcPr>
          <w:p w14:paraId="3B114574" w14:textId="5C6ED78D" w:rsidR="00EF5CFD" w:rsidRPr="0072627F" w:rsidRDefault="00EF5CFD" w:rsidP="00EF5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1075B7" w:rsidRPr="0072627F" w14:paraId="0FA903C9" w14:textId="77777777" w:rsidTr="0055509C">
        <w:trPr>
          <w:trHeight w:val="274"/>
        </w:trPr>
        <w:tc>
          <w:tcPr>
            <w:tcW w:w="2001" w:type="dxa"/>
            <w:shd w:val="clear" w:color="auto" w:fill="auto"/>
          </w:tcPr>
          <w:p w14:paraId="17597C3E" w14:textId="77777777" w:rsidR="001075B7" w:rsidRPr="0072627F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F001BAE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</w:tcPr>
          <w:p w14:paraId="2232D527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13280513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</w:tcPr>
          <w:p w14:paraId="01575D75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72627F" w14:paraId="2B92BD88" w14:textId="77777777" w:rsidTr="0055509C">
        <w:trPr>
          <w:trHeight w:val="274"/>
        </w:trPr>
        <w:tc>
          <w:tcPr>
            <w:tcW w:w="2001" w:type="dxa"/>
            <w:shd w:val="clear" w:color="auto" w:fill="E2EFD9"/>
          </w:tcPr>
          <w:p w14:paraId="6202E4ED" w14:textId="77777777" w:rsidR="001075B7" w:rsidRPr="0072627F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1701" w:type="dxa"/>
            <w:shd w:val="clear" w:color="auto" w:fill="E2EFD9"/>
            <w:noWrap/>
          </w:tcPr>
          <w:p w14:paraId="24153233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E2EFD9"/>
          </w:tcPr>
          <w:p w14:paraId="5C33A571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E2EFD9"/>
          </w:tcPr>
          <w:p w14:paraId="445ED4DD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E2EFD9"/>
          </w:tcPr>
          <w:p w14:paraId="051902F2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72627F" w14:paraId="35EA07D1" w14:textId="77777777" w:rsidTr="0055509C">
        <w:trPr>
          <w:trHeight w:val="274"/>
        </w:trPr>
        <w:tc>
          <w:tcPr>
            <w:tcW w:w="2001" w:type="dxa"/>
            <w:shd w:val="clear" w:color="auto" w:fill="auto"/>
          </w:tcPr>
          <w:p w14:paraId="377DC60D" w14:textId="77777777" w:rsidR="001075B7" w:rsidRPr="0072627F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  <w:r w:rsidRPr="0072627F"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6F23AAAD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</w:tcPr>
          <w:p w14:paraId="46579367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28BEA744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auto"/>
          </w:tcPr>
          <w:p w14:paraId="3523B52B" w14:textId="77777777" w:rsidR="001075B7" w:rsidRPr="0072627F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F5CFD" w:rsidRPr="0072627F" w14:paraId="41868CAF" w14:textId="77777777" w:rsidTr="0055509C">
        <w:trPr>
          <w:trHeight w:val="274"/>
        </w:trPr>
        <w:tc>
          <w:tcPr>
            <w:tcW w:w="9634" w:type="dxa"/>
            <w:gridSpan w:val="5"/>
            <w:shd w:val="clear" w:color="auto" w:fill="E2EFD9" w:themeFill="accent6" w:themeFillTint="33"/>
          </w:tcPr>
          <w:p w14:paraId="0349CE93" w14:textId="663376D6" w:rsidR="00EF5CFD" w:rsidRPr="0072627F" w:rsidRDefault="00EF5CFD" w:rsidP="00327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ATENCIÓN</w:t>
            </w:r>
          </w:p>
        </w:tc>
      </w:tr>
      <w:tr w:rsidR="00EF5CFD" w:rsidRPr="0072627F" w14:paraId="787E6FF5" w14:textId="77777777" w:rsidTr="0055509C">
        <w:trPr>
          <w:trHeight w:val="274"/>
        </w:trPr>
        <w:tc>
          <w:tcPr>
            <w:tcW w:w="2001" w:type="dxa"/>
            <w:shd w:val="clear" w:color="auto" w:fill="E2EFD9" w:themeFill="accent6" w:themeFillTint="33"/>
          </w:tcPr>
          <w:p w14:paraId="447269CF" w14:textId="0074819F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</w:tcPr>
          <w:p w14:paraId="7451FCC4" w14:textId="7F88DBEF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85AF1DA" w14:textId="4DD438AA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3FCFB68" w14:textId="3AE3AC89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389" w:type="dxa"/>
            <w:shd w:val="clear" w:color="auto" w:fill="E2EFD9" w:themeFill="accent6" w:themeFillTint="33"/>
          </w:tcPr>
          <w:p w14:paraId="3B459C00" w14:textId="12F8095F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EF5CFD" w:rsidRPr="0072627F" w14:paraId="44E8ABC5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63ED6F4C" w14:textId="1DAD1D66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1.</w:t>
            </w: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26D3ACB3" w14:textId="77777777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950CB2" w14:textId="77777777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E14CEF2" w14:textId="77777777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2F54024A" w14:textId="77777777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EF5CFD" w:rsidRPr="0072627F" w14:paraId="7CB374E1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259D81E9" w14:textId="24FCEE57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2.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268D7FC5" w14:textId="77777777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6B5DEB" w14:textId="77777777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AFEC06F" w14:textId="77777777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5A2947C7" w14:textId="77777777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EF5CFD" w:rsidRPr="0072627F" w14:paraId="20A10AF4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082026E0" w14:textId="04FC93C7" w:rsidR="00EF5CFD" w:rsidRPr="0072627F" w:rsidRDefault="00EF5CFD" w:rsidP="00EF5C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3.</w:t>
            </w:r>
            <w:r w:rsidRPr="0072627F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54800DD4" w14:textId="77777777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9F6F88" w14:textId="77777777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286955D" w14:textId="77777777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701CEC45" w14:textId="77777777" w:rsidR="00EF5CFD" w:rsidRPr="0072627F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72627F" w14:paraId="5AA46FE5" w14:textId="77777777" w:rsidTr="0055509C">
        <w:trPr>
          <w:trHeight w:val="274"/>
        </w:trPr>
        <w:tc>
          <w:tcPr>
            <w:tcW w:w="9634" w:type="dxa"/>
            <w:gridSpan w:val="5"/>
            <w:shd w:val="clear" w:color="auto" w:fill="E2EFD9" w:themeFill="accent6" w:themeFillTint="33"/>
          </w:tcPr>
          <w:p w14:paraId="6F20DBFD" w14:textId="7C73CC6B" w:rsidR="00257598" w:rsidRPr="0072627F" w:rsidRDefault="00257598" w:rsidP="00327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CIERRE</w:t>
            </w:r>
          </w:p>
        </w:tc>
      </w:tr>
      <w:tr w:rsidR="00257598" w:rsidRPr="0072627F" w14:paraId="13FBB97D" w14:textId="77777777" w:rsidTr="0055509C">
        <w:trPr>
          <w:trHeight w:val="274"/>
        </w:trPr>
        <w:tc>
          <w:tcPr>
            <w:tcW w:w="2001" w:type="dxa"/>
            <w:shd w:val="clear" w:color="auto" w:fill="E2EFD9" w:themeFill="accent6" w:themeFillTint="33"/>
          </w:tcPr>
          <w:p w14:paraId="71658F1D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</w:tcPr>
          <w:p w14:paraId="60302D17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33EB861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8341FBB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389" w:type="dxa"/>
            <w:shd w:val="clear" w:color="auto" w:fill="E2EFD9" w:themeFill="accent6" w:themeFillTint="33"/>
          </w:tcPr>
          <w:p w14:paraId="52B20F24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257598" w:rsidRPr="0072627F" w14:paraId="623D27CB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3B07A8FB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1.</w:t>
            </w: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2FEA8458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E3F1AB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DBB14D3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5D1AA51D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72627F" w14:paraId="2F37857A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5F2C83EA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2.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49CD9ACC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B86870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08B72D9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50C1A082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72627F" w14:paraId="65FFF0E8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00086288" w14:textId="77777777" w:rsidR="00257598" w:rsidRPr="0072627F" w:rsidRDefault="00257598" w:rsidP="001360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3.</w:t>
            </w:r>
            <w:r w:rsidRPr="0072627F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5CB89A46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036957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AED0405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21C036B8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72627F" w14:paraId="28B2D8E4" w14:textId="77777777" w:rsidTr="0055509C">
        <w:trPr>
          <w:trHeight w:val="274"/>
        </w:trPr>
        <w:tc>
          <w:tcPr>
            <w:tcW w:w="9634" w:type="dxa"/>
            <w:gridSpan w:val="5"/>
            <w:shd w:val="clear" w:color="auto" w:fill="E2EFD9" w:themeFill="accent6" w:themeFillTint="33"/>
          </w:tcPr>
          <w:p w14:paraId="26C9D9BC" w14:textId="6BA79026" w:rsidR="00257598" w:rsidRPr="0072627F" w:rsidRDefault="00257598" w:rsidP="002575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RELACIONADAS CON EL MANEJO ADMINISTRATIVO, DE GESTIÓN Y DE REGISTRO EN EL SISTEMA DE INFORMACIÓN</w:t>
            </w:r>
          </w:p>
        </w:tc>
      </w:tr>
      <w:tr w:rsidR="00257598" w:rsidRPr="0072627F" w14:paraId="4B63AA3B" w14:textId="77777777" w:rsidTr="0055509C">
        <w:trPr>
          <w:trHeight w:val="274"/>
        </w:trPr>
        <w:tc>
          <w:tcPr>
            <w:tcW w:w="2001" w:type="dxa"/>
            <w:shd w:val="clear" w:color="auto" w:fill="E2EFD9" w:themeFill="accent6" w:themeFillTint="33"/>
          </w:tcPr>
          <w:p w14:paraId="70376344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</w:tcPr>
          <w:p w14:paraId="17E809A3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C67547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78DEE13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389" w:type="dxa"/>
            <w:shd w:val="clear" w:color="auto" w:fill="E2EFD9" w:themeFill="accent6" w:themeFillTint="33"/>
          </w:tcPr>
          <w:p w14:paraId="2AF31B1B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257598" w:rsidRPr="0072627F" w14:paraId="595036FC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498687F4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1.</w:t>
            </w: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491A7268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A3E6A9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8D4A3EF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00A1C6B1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72627F" w14:paraId="563D01C4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755A54B6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2.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2570B664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11DFEF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8C8CA35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4A025328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72627F" w14:paraId="6D847DAA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7D79AD0B" w14:textId="77777777" w:rsidR="00257598" w:rsidRPr="0072627F" w:rsidRDefault="00257598" w:rsidP="001360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3.</w:t>
            </w:r>
            <w:r w:rsidRPr="0072627F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3FF06DF7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B77706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A5DCFEF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2BFEEADA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72627F" w14:paraId="18AC64DB" w14:textId="77777777" w:rsidTr="0055509C">
        <w:trPr>
          <w:trHeight w:val="274"/>
        </w:trPr>
        <w:tc>
          <w:tcPr>
            <w:tcW w:w="9634" w:type="dxa"/>
            <w:gridSpan w:val="5"/>
            <w:shd w:val="clear" w:color="auto" w:fill="E2EFD9" w:themeFill="accent6" w:themeFillTint="33"/>
          </w:tcPr>
          <w:p w14:paraId="7D96AE5F" w14:textId="6400F09C" w:rsidR="00257598" w:rsidRPr="0072627F" w:rsidRDefault="00257598" w:rsidP="001360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RELACIONADAS CON LA ADMINISTRACIÓN DE LOS RECURSOS</w:t>
            </w:r>
          </w:p>
        </w:tc>
      </w:tr>
      <w:tr w:rsidR="00257598" w:rsidRPr="0072627F" w14:paraId="2C05FF3F" w14:textId="77777777" w:rsidTr="0055509C">
        <w:trPr>
          <w:trHeight w:val="274"/>
        </w:trPr>
        <w:tc>
          <w:tcPr>
            <w:tcW w:w="2001" w:type="dxa"/>
            <w:shd w:val="clear" w:color="auto" w:fill="E2EFD9" w:themeFill="accent6" w:themeFillTint="33"/>
          </w:tcPr>
          <w:p w14:paraId="28A5E03B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</w:tcPr>
          <w:p w14:paraId="7E97F386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6664F72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029451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389" w:type="dxa"/>
            <w:shd w:val="clear" w:color="auto" w:fill="E2EFD9" w:themeFill="accent6" w:themeFillTint="33"/>
          </w:tcPr>
          <w:p w14:paraId="0400C158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257598" w:rsidRPr="0072627F" w14:paraId="2C466B01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7D1DE927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1.</w:t>
            </w: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7F867221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D54AA8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89DF3D0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2E9F31CE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72627F" w14:paraId="715B4F05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2483BD90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2.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6D0BF9A1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7477CA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2248C93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3F31B78C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72627F" w14:paraId="2D6456B5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56F378DD" w14:textId="77777777" w:rsidR="00257598" w:rsidRPr="0072627F" w:rsidRDefault="00257598" w:rsidP="001360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3.</w:t>
            </w:r>
            <w:r w:rsidRPr="0072627F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55708E7A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16B024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3703C68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73CA27C3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72627F" w14:paraId="45C577D8" w14:textId="77777777" w:rsidTr="0055509C">
        <w:trPr>
          <w:trHeight w:val="274"/>
        </w:trPr>
        <w:tc>
          <w:tcPr>
            <w:tcW w:w="9634" w:type="dxa"/>
            <w:gridSpan w:val="5"/>
            <w:shd w:val="clear" w:color="auto" w:fill="E2EFD9" w:themeFill="accent6" w:themeFillTint="33"/>
          </w:tcPr>
          <w:p w14:paraId="7D5F22C2" w14:textId="79BFFD52" w:rsidR="00257598" w:rsidRPr="0072627F" w:rsidRDefault="00257598" w:rsidP="001360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EN EL MARCO DEL SISTEMA INTEGRADO DE GESTIÓN</w:t>
            </w:r>
          </w:p>
        </w:tc>
      </w:tr>
      <w:tr w:rsidR="00257598" w:rsidRPr="0072627F" w14:paraId="25E1DC41" w14:textId="77777777" w:rsidTr="0055509C">
        <w:trPr>
          <w:trHeight w:val="274"/>
        </w:trPr>
        <w:tc>
          <w:tcPr>
            <w:tcW w:w="2001" w:type="dxa"/>
            <w:shd w:val="clear" w:color="auto" w:fill="E2EFD9" w:themeFill="accent6" w:themeFillTint="33"/>
          </w:tcPr>
          <w:p w14:paraId="43936D9D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</w:tcPr>
          <w:p w14:paraId="09E0F934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6C4F937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D9964BC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389" w:type="dxa"/>
            <w:shd w:val="clear" w:color="auto" w:fill="E2EFD9" w:themeFill="accent6" w:themeFillTint="33"/>
          </w:tcPr>
          <w:p w14:paraId="20BA4B27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257598" w:rsidRPr="0072627F" w14:paraId="0191B08D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64CB6F38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1.</w:t>
            </w: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6B76ADBA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F3B879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AF8D632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573E06A4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72627F" w14:paraId="3160C05A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4D2EC513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2.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164B380E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B24155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7814852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35C067F4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72627F" w14:paraId="03C725B4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67C005D3" w14:textId="77777777" w:rsidR="00257598" w:rsidRPr="0072627F" w:rsidRDefault="00257598" w:rsidP="001360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726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3.</w:t>
            </w:r>
            <w:r w:rsidRPr="0072627F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4CAC5448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2A25D3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DF9D710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44BC3842" w14:textId="77777777" w:rsidR="00257598" w:rsidRPr="0072627F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6E3AA48E" w14:textId="77777777" w:rsidR="001075B7" w:rsidRPr="0072627F" w:rsidRDefault="001075B7" w:rsidP="0053479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0EE4227" w14:textId="1BECB439" w:rsidR="00257598" w:rsidRPr="0072627F" w:rsidRDefault="00257598" w:rsidP="00534790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627F">
        <w:rPr>
          <w:rFonts w:ascii="Arial" w:hAnsi="Arial" w:cs="Arial"/>
          <w:sz w:val="18"/>
          <w:szCs w:val="18"/>
        </w:rPr>
        <w:t>__________________________________________</w:t>
      </w:r>
    </w:p>
    <w:p w14:paraId="2A86D9BE" w14:textId="77777777" w:rsidR="001075B7" w:rsidRPr="0072627F" w:rsidRDefault="001075B7" w:rsidP="001075B7">
      <w:pPr>
        <w:pStyle w:val="Sinespaciado"/>
        <w:rPr>
          <w:rFonts w:ascii="Arial" w:hAnsi="Arial" w:cs="Arial"/>
          <w:sz w:val="18"/>
          <w:szCs w:val="18"/>
          <w:lang w:eastAsia="es-CO"/>
        </w:rPr>
      </w:pPr>
      <w:r w:rsidRPr="0072627F">
        <w:rPr>
          <w:rFonts w:ascii="Arial" w:hAnsi="Arial" w:cs="Arial"/>
          <w:sz w:val="18"/>
          <w:szCs w:val="18"/>
          <w:lang w:eastAsia="es-CO"/>
        </w:rPr>
        <w:t>Firma del Representante Legal</w:t>
      </w:r>
    </w:p>
    <w:p w14:paraId="125C0DA4" w14:textId="77777777" w:rsidR="001075B7" w:rsidRPr="0072627F" w:rsidRDefault="001075B7" w:rsidP="001075B7">
      <w:pPr>
        <w:pStyle w:val="Sinespaciado"/>
        <w:rPr>
          <w:rFonts w:ascii="Arial" w:hAnsi="Arial" w:cs="Arial"/>
          <w:sz w:val="18"/>
          <w:szCs w:val="18"/>
          <w:lang w:eastAsia="es-CO"/>
        </w:rPr>
      </w:pPr>
    </w:p>
    <w:p w14:paraId="70840838" w14:textId="77777777" w:rsidR="001075B7" w:rsidRPr="0072627F" w:rsidRDefault="001075B7" w:rsidP="001075B7">
      <w:pPr>
        <w:pStyle w:val="Sinespaciado"/>
        <w:rPr>
          <w:rFonts w:ascii="Arial" w:hAnsi="Arial" w:cs="Arial"/>
          <w:sz w:val="18"/>
          <w:szCs w:val="18"/>
          <w:lang w:eastAsia="es-CO"/>
        </w:rPr>
      </w:pPr>
      <w:r w:rsidRPr="0072627F">
        <w:rPr>
          <w:rFonts w:ascii="Arial" w:hAnsi="Arial" w:cs="Arial"/>
          <w:sz w:val="18"/>
          <w:szCs w:val="18"/>
          <w:lang w:eastAsia="es-CO"/>
        </w:rPr>
        <w:t>Nombres y apellidos: _______________________________________</w:t>
      </w:r>
    </w:p>
    <w:p w14:paraId="143C3CAA" w14:textId="77777777" w:rsidR="001075B7" w:rsidRPr="0072627F" w:rsidRDefault="001075B7" w:rsidP="001075B7">
      <w:pPr>
        <w:pStyle w:val="Sinespaciado"/>
        <w:rPr>
          <w:rFonts w:ascii="Arial" w:hAnsi="Arial" w:cs="Arial"/>
          <w:sz w:val="18"/>
          <w:szCs w:val="18"/>
          <w:lang w:eastAsia="es-CO"/>
        </w:rPr>
      </w:pPr>
      <w:r w:rsidRPr="0072627F">
        <w:rPr>
          <w:rFonts w:ascii="Arial" w:hAnsi="Arial" w:cs="Arial"/>
          <w:sz w:val="18"/>
          <w:szCs w:val="18"/>
          <w:lang w:eastAsia="es-CO"/>
        </w:rPr>
        <w:t>C.C. _________________</w:t>
      </w:r>
    </w:p>
    <w:p w14:paraId="12581B47" w14:textId="77777777" w:rsidR="00257598" w:rsidRPr="0072627F" w:rsidRDefault="00257598" w:rsidP="001075B7">
      <w:pPr>
        <w:ind w:left="360"/>
        <w:rPr>
          <w:rFonts w:ascii="Arial" w:hAnsi="Arial" w:cs="Arial"/>
          <w:b/>
          <w:sz w:val="18"/>
          <w:szCs w:val="18"/>
        </w:rPr>
      </w:pPr>
    </w:p>
    <w:p w14:paraId="43D731D9" w14:textId="62CA9F8F" w:rsidR="001075B7" w:rsidRPr="0072627F" w:rsidRDefault="001075B7" w:rsidP="001075B7">
      <w:pPr>
        <w:ind w:left="360"/>
        <w:rPr>
          <w:rFonts w:ascii="Arial" w:hAnsi="Arial" w:cs="Arial"/>
          <w:sz w:val="18"/>
          <w:szCs w:val="18"/>
        </w:rPr>
      </w:pPr>
      <w:r w:rsidRPr="0072627F">
        <w:rPr>
          <w:rFonts w:ascii="Arial" w:hAnsi="Arial" w:cs="Arial"/>
          <w:b/>
          <w:sz w:val="18"/>
          <w:szCs w:val="18"/>
        </w:rPr>
        <w:lastRenderedPageBreak/>
        <w:t xml:space="preserve">Nota: </w:t>
      </w:r>
    </w:p>
    <w:p w14:paraId="31A0193D" w14:textId="77777777" w:rsidR="001075B7" w:rsidRPr="0072627F" w:rsidRDefault="001075B7" w:rsidP="001075B7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72627F">
        <w:rPr>
          <w:rFonts w:ascii="Arial" w:hAnsi="Arial" w:cs="Arial"/>
          <w:sz w:val="18"/>
          <w:szCs w:val="18"/>
        </w:rPr>
        <w:t>El informe debe incluir adjunto</w:t>
      </w:r>
      <w:r w:rsidR="00892363" w:rsidRPr="0072627F">
        <w:rPr>
          <w:rFonts w:ascii="Arial" w:hAnsi="Arial" w:cs="Arial"/>
          <w:sz w:val="18"/>
          <w:szCs w:val="18"/>
        </w:rPr>
        <w:t xml:space="preserve"> (en magnético o medio físico)</w:t>
      </w:r>
      <w:r w:rsidRPr="0072627F">
        <w:rPr>
          <w:rFonts w:ascii="Arial" w:hAnsi="Arial" w:cs="Arial"/>
          <w:sz w:val="18"/>
          <w:szCs w:val="18"/>
        </w:rPr>
        <w:t xml:space="preserve"> todos los soportes que evidencien el desarrollo</w:t>
      </w:r>
      <w:r w:rsidR="00892363" w:rsidRPr="0072627F">
        <w:rPr>
          <w:rFonts w:ascii="Arial" w:hAnsi="Arial" w:cs="Arial"/>
          <w:sz w:val="18"/>
          <w:szCs w:val="18"/>
        </w:rPr>
        <w:t xml:space="preserve"> de las actividades presentadas por obligación.</w:t>
      </w:r>
    </w:p>
    <w:sectPr w:rsidR="001075B7" w:rsidRPr="0072627F" w:rsidSect="00CF0C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67" w:right="900" w:bottom="56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1E5BC" w14:textId="77777777" w:rsidR="00B94B88" w:rsidRDefault="00B94B88" w:rsidP="00855163">
      <w:pPr>
        <w:spacing w:after="0" w:line="240" w:lineRule="auto"/>
      </w:pPr>
      <w:r>
        <w:separator/>
      </w:r>
    </w:p>
  </w:endnote>
  <w:endnote w:type="continuationSeparator" w:id="0">
    <w:p w14:paraId="175DF169" w14:textId="77777777" w:rsidR="00B94B88" w:rsidRDefault="00B94B88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4515C" w14:textId="77777777" w:rsidR="00E14CD9" w:rsidRDefault="00E14C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1CB11" w14:textId="77777777" w:rsidR="00B94B88" w:rsidRDefault="00B94B88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81F68A" wp14:editId="6FDBC6F3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81DAB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-3.85pt;width:46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sBHQ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S2fwhw4iOvojkY6I21n3mqkfeKLB1hoimdaWSEoRXJgllyPHZ&#10;Ok+L5GOCryrVVnRd0L+TaCjwMptlIcGqTjDv9GHWNPuyM+hI/AaFX+gRPPdhRh0kC2AtJ2xztR0R&#10;3cWG4p30eNAY0LlalxX5sYyXm8VmkU6g180kjatq8rQt08l8m3zKqoeqLKvkp6eWpHkrGOPSsxvX&#10;NUn/bh2uD+eyaLeFvY0heo8e5gVkx/9AOijrxbysxV6x886MisOGhuDra/JP4P4O9v2bX/8CAAD/&#10;/wMAUEsDBBQABgAIAAAAIQBllljj3AAAAAcBAAAPAAAAZHJzL2Rvd25yZXYueG1sTI/BTsMwEETv&#10;SP0HaytxQa0TS1Aa4lRVpR440lbiuo2XJBCvo9hpQr8eIw70uDOjmbf5ZrKtuFDvG8ca0mUCgrh0&#10;puFKw+m4XzyD8AHZYOuYNHyTh00xu8sxM27kN7ocQiViCfsMNdQhdJmUvqzJol+6jjh6H663GOLZ&#10;V9L0OMZy20qVJE/SYsNxocaOdjWVX4fBaiA/PKbJdm2r0+t1fHhX18+xO2p9P5+2LyACTeE/DL/4&#10;ER2KyHR2AxsvWg0qfhI0LFYrENFeK5WCOP8JssjlLX/xAwAA//8DAFBLAQItABQABgAIAAAAIQC2&#10;gziS/gAAAOEBAAATAAAAAAAAAAAAAAAAAAAAAABbQ29udGVudF9UeXBlc10ueG1sUEsBAi0AFAAG&#10;AAgAAAAhADj9If/WAAAAlAEAAAsAAAAAAAAAAAAAAAAALwEAAF9yZWxzLy5yZWxzUEsBAi0AFAAG&#10;AAgAAAAhAHMOqwEdAgAAOwQAAA4AAAAAAAAAAAAAAAAALgIAAGRycy9lMm9Eb2MueG1sUEsBAi0A&#10;FAAGAAgAAAAhAGWWWOPcAAAABwEAAA8AAAAAAAAAAAAAAAAAdwQAAGRycy9kb3ducmV2LnhtbFBL&#10;BQYAAAAABAAEAPMAAACABQAAAAA=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14:paraId="746848AE" w14:textId="428B3D9D" w:rsidR="00B94B88" w:rsidRPr="00660DE9" w:rsidRDefault="00B94B88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 w:rsidRPr="00660DE9">
      <w:rPr>
        <w:rFonts w:ascii="Tempus Sans ITC" w:hAnsi="Tempus Sans ITC" w:cs="Tempus Sans ITC"/>
        <w:b/>
        <w:sz w:val="24"/>
        <w:szCs w:val="24"/>
        <w:lang w:eastAsia="es-ES"/>
      </w:rPr>
      <w:t>¡Antes de imprimir este documento… piense en el medio ambiente!</w:t>
    </w:r>
  </w:p>
  <w:p w14:paraId="5FB91EA4" w14:textId="77777777" w:rsidR="00B94B88" w:rsidRPr="00660DE9" w:rsidRDefault="00B94B88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660DE9"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5BD954EA" w14:textId="77777777" w:rsidR="00B94B88" w:rsidRPr="00660DE9" w:rsidRDefault="00B94B88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660DE9">
      <w:rPr>
        <w:rFonts w:ascii="Arial" w:hAnsi="Arial" w:cs="Arial"/>
        <w:sz w:val="12"/>
        <w:szCs w:val="12"/>
        <w:lang w:eastAsia="es-ES"/>
      </w:rPr>
      <w:t xml:space="preserve">“LOS DATOS PROPORCIONADOS SERÁN TRATADOS </w:t>
    </w:r>
    <w:proofErr w:type="gramStart"/>
    <w:r w:rsidRPr="00660DE9">
      <w:rPr>
        <w:rFonts w:ascii="Arial" w:hAnsi="Arial" w:cs="Arial"/>
        <w:sz w:val="12"/>
        <w:szCs w:val="12"/>
        <w:lang w:eastAsia="es-ES"/>
      </w:rPr>
      <w:t>DE ACUERDO A</w:t>
    </w:r>
    <w:proofErr w:type="gramEnd"/>
    <w:r w:rsidRPr="00660DE9">
      <w:rPr>
        <w:rFonts w:ascii="Arial" w:hAnsi="Arial" w:cs="Arial"/>
        <w:sz w:val="12"/>
        <w:szCs w:val="12"/>
        <w:lang w:eastAsia="es-ES"/>
      </w:rPr>
      <w:t xml:space="preserve"> LA POLÌTICA DE TRATAMIENTO DE DATOS PERSONALES DEL ICBF Y A LA LEY 1581 DE 2012”                                            </w:t>
    </w:r>
  </w:p>
  <w:p w14:paraId="3B9B7EF5" w14:textId="77777777" w:rsidR="00B94B88" w:rsidRDefault="00B94B8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E1A7B" w14:textId="77777777" w:rsidR="00E14CD9" w:rsidRDefault="00E14C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78CEF" w14:textId="77777777" w:rsidR="00B94B88" w:rsidRDefault="00B94B88" w:rsidP="00855163">
      <w:pPr>
        <w:spacing w:after="0" w:line="240" w:lineRule="auto"/>
      </w:pPr>
      <w:r>
        <w:separator/>
      </w:r>
    </w:p>
  </w:footnote>
  <w:footnote w:type="continuationSeparator" w:id="0">
    <w:p w14:paraId="1DE400CA" w14:textId="77777777" w:rsidR="00B94B88" w:rsidRDefault="00B94B88" w:rsidP="00855163">
      <w:pPr>
        <w:spacing w:after="0" w:line="240" w:lineRule="auto"/>
      </w:pPr>
      <w:r>
        <w:continuationSeparator/>
      </w:r>
    </w:p>
  </w:footnote>
  <w:footnote w:id="1">
    <w:p w14:paraId="47E5F338" w14:textId="64B2E9B7" w:rsidR="00B94B88" w:rsidRPr="003866C2" w:rsidRDefault="00B94B88" w:rsidP="003866C2">
      <w:pPr>
        <w:pStyle w:val="Textonotapie"/>
        <w:jc w:val="both"/>
        <w:rPr>
          <w:rFonts w:ascii="Arial" w:hAnsi="Arial" w:cs="Arial"/>
          <w:sz w:val="18"/>
          <w:szCs w:val="18"/>
          <w:lang w:val="es-CO"/>
        </w:rPr>
      </w:pPr>
      <w:r w:rsidRPr="003866C2">
        <w:rPr>
          <w:rStyle w:val="Refdenotaalpie"/>
          <w:rFonts w:ascii="Arial" w:hAnsi="Arial" w:cs="Arial"/>
          <w:sz w:val="18"/>
          <w:szCs w:val="18"/>
        </w:rPr>
        <w:footnoteRef/>
      </w:r>
      <w:r w:rsidRPr="003866C2">
        <w:rPr>
          <w:rFonts w:ascii="Arial" w:hAnsi="Arial" w:cs="Arial"/>
          <w:sz w:val="18"/>
          <w:szCs w:val="18"/>
        </w:rPr>
        <w:t xml:space="preserve"> </w:t>
      </w:r>
      <w:r w:rsidRPr="003866C2">
        <w:rPr>
          <w:rFonts w:ascii="Arial" w:hAnsi="Arial" w:cs="Arial"/>
          <w:sz w:val="18"/>
          <w:szCs w:val="18"/>
          <w:lang w:val="es-CO"/>
        </w:rPr>
        <w:t>Incluir las filas necesarias para relacionar la totalidad de obligaciones contractuales. Lo anterior también aplica para las obligaciones generales</w:t>
      </w:r>
      <w:r>
        <w:rPr>
          <w:rFonts w:ascii="Arial" w:hAnsi="Arial" w:cs="Arial"/>
          <w:sz w:val="18"/>
          <w:szCs w:val="18"/>
          <w:lang w:val="es-CO"/>
        </w:rPr>
        <w:t xml:space="preserve"> y </w:t>
      </w:r>
      <w:r w:rsidRPr="003866C2">
        <w:rPr>
          <w:rFonts w:ascii="Arial" w:hAnsi="Arial" w:cs="Arial"/>
          <w:sz w:val="18"/>
          <w:szCs w:val="18"/>
          <w:lang w:val="es-CO"/>
        </w:rPr>
        <w:t>específicas.</w:t>
      </w:r>
    </w:p>
  </w:footnote>
  <w:footnote w:id="2">
    <w:p w14:paraId="5BB08542" w14:textId="552F91B2" w:rsidR="00B94B88" w:rsidRPr="003866C2" w:rsidRDefault="00B94B88" w:rsidP="003866C2">
      <w:pPr>
        <w:pStyle w:val="Textonotapie"/>
        <w:jc w:val="both"/>
        <w:rPr>
          <w:rFonts w:ascii="Arial" w:hAnsi="Arial" w:cs="Arial"/>
          <w:sz w:val="18"/>
          <w:szCs w:val="18"/>
          <w:lang w:val="es-CO"/>
        </w:rPr>
      </w:pPr>
      <w:r w:rsidRPr="003866C2">
        <w:rPr>
          <w:rStyle w:val="Refdenotaalpie"/>
          <w:rFonts w:ascii="Arial" w:hAnsi="Arial" w:cs="Arial"/>
          <w:sz w:val="18"/>
          <w:szCs w:val="18"/>
        </w:rPr>
        <w:footnoteRef/>
      </w:r>
      <w:r w:rsidRPr="003866C2">
        <w:rPr>
          <w:rFonts w:ascii="Arial" w:hAnsi="Arial" w:cs="Arial"/>
          <w:sz w:val="18"/>
          <w:szCs w:val="18"/>
        </w:rPr>
        <w:t xml:space="preserve"> </w:t>
      </w:r>
      <w:r w:rsidRPr="003866C2">
        <w:rPr>
          <w:rFonts w:ascii="Arial" w:hAnsi="Arial" w:cs="Arial"/>
          <w:sz w:val="18"/>
          <w:szCs w:val="18"/>
          <w:lang w:val="es-CO"/>
        </w:rPr>
        <w:t>El operador deberá relacionar todas las fuentes de verificación e indicar el folio o la ruta donde se ubica a fin de que la supervisión pueda tener acceso a ella. Lo anterior también aplica para las obligaciones generales</w:t>
      </w:r>
      <w:r>
        <w:rPr>
          <w:rFonts w:ascii="Arial" w:hAnsi="Arial" w:cs="Arial"/>
          <w:sz w:val="18"/>
          <w:szCs w:val="18"/>
          <w:lang w:val="es-CO"/>
        </w:rPr>
        <w:t xml:space="preserve"> y </w:t>
      </w:r>
      <w:r w:rsidRPr="003866C2">
        <w:rPr>
          <w:rFonts w:ascii="Arial" w:hAnsi="Arial" w:cs="Arial"/>
          <w:sz w:val="18"/>
          <w:szCs w:val="18"/>
          <w:lang w:val="es-CO"/>
        </w:rPr>
        <w:t>específicas.</w:t>
      </w:r>
    </w:p>
  </w:footnote>
  <w:footnote w:id="3">
    <w:p w14:paraId="1DF50D9E" w14:textId="179CD36F" w:rsidR="00B94B88" w:rsidRPr="003866C2" w:rsidRDefault="00B94B88" w:rsidP="003866C2">
      <w:pPr>
        <w:pStyle w:val="Textonotapie"/>
        <w:jc w:val="both"/>
        <w:rPr>
          <w:rFonts w:ascii="Arial" w:hAnsi="Arial" w:cs="Arial"/>
          <w:sz w:val="18"/>
          <w:szCs w:val="18"/>
          <w:lang w:val="es-CO"/>
        </w:rPr>
      </w:pPr>
      <w:r w:rsidRPr="003866C2">
        <w:rPr>
          <w:rStyle w:val="Refdenotaalpie"/>
          <w:rFonts w:ascii="Arial" w:hAnsi="Arial" w:cs="Arial"/>
          <w:sz w:val="18"/>
          <w:szCs w:val="18"/>
        </w:rPr>
        <w:footnoteRef/>
      </w:r>
      <w:r w:rsidRPr="003866C2">
        <w:rPr>
          <w:rFonts w:ascii="Arial" w:hAnsi="Arial" w:cs="Arial"/>
          <w:sz w:val="18"/>
          <w:szCs w:val="18"/>
        </w:rPr>
        <w:t xml:space="preserve"> </w:t>
      </w:r>
      <w:r w:rsidRPr="003866C2">
        <w:rPr>
          <w:rFonts w:ascii="Arial" w:hAnsi="Arial" w:cs="Arial"/>
          <w:sz w:val="18"/>
          <w:szCs w:val="18"/>
          <w:lang w:val="es-CO"/>
        </w:rPr>
        <w:t xml:space="preserve">El operador deberá incluir cualquier información que considere relevante relacionado con el cumplimiento de la obligación. El diligenciamiento de esta columna no es </w:t>
      </w:r>
      <w:proofErr w:type="gramStart"/>
      <w:r w:rsidRPr="003866C2">
        <w:rPr>
          <w:rFonts w:ascii="Arial" w:hAnsi="Arial" w:cs="Arial"/>
          <w:sz w:val="18"/>
          <w:szCs w:val="18"/>
          <w:lang w:val="es-CO"/>
        </w:rPr>
        <w:t>obligatoria</w:t>
      </w:r>
      <w:proofErr w:type="gramEnd"/>
      <w:r w:rsidRPr="003866C2">
        <w:rPr>
          <w:rFonts w:ascii="Arial" w:hAnsi="Arial" w:cs="Arial"/>
          <w:sz w:val="18"/>
          <w:szCs w:val="18"/>
          <w:lang w:val="es-CO"/>
        </w:rPr>
        <w:t>. Lo anterior también aplica para las obligaciones generales</w:t>
      </w:r>
      <w:r>
        <w:rPr>
          <w:rFonts w:ascii="Arial" w:hAnsi="Arial" w:cs="Arial"/>
          <w:sz w:val="18"/>
          <w:szCs w:val="18"/>
          <w:lang w:val="es-CO"/>
        </w:rPr>
        <w:t xml:space="preserve"> y </w:t>
      </w:r>
      <w:r w:rsidRPr="003866C2">
        <w:rPr>
          <w:rFonts w:ascii="Arial" w:hAnsi="Arial" w:cs="Arial"/>
          <w:sz w:val="18"/>
          <w:szCs w:val="18"/>
          <w:lang w:val="es-CO"/>
        </w:rPr>
        <w:t>específicas.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D6827" w14:textId="77777777" w:rsidR="00E14CD9" w:rsidRDefault="00E14C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0"/>
      <w:gridCol w:w="5812"/>
      <w:gridCol w:w="1559"/>
      <w:gridCol w:w="1559"/>
    </w:tblGrid>
    <w:tr w:rsidR="00B94B88" w:rsidRPr="00636C1E" w14:paraId="5889F218" w14:textId="77777777" w:rsidTr="002F4736">
      <w:trPr>
        <w:cantSplit/>
        <w:trHeight w:val="699"/>
      </w:trPr>
      <w:tc>
        <w:tcPr>
          <w:tcW w:w="1560" w:type="dxa"/>
          <w:vMerge w:val="restart"/>
        </w:tcPr>
        <w:p w14:paraId="7B6F4AB5" w14:textId="77777777" w:rsidR="00B94B88" w:rsidRPr="00E570B6" w:rsidRDefault="00B94B88" w:rsidP="00D45197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3CC2496F" wp14:editId="0487FD45">
                <wp:simplePos x="0" y="0"/>
                <wp:positionH relativeFrom="column">
                  <wp:posOffset>54610</wp:posOffset>
                </wp:positionH>
                <wp:positionV relativeFrom="paragraph">
                  <wp:posOffset>176530</wp:posOffset>
                </wp:positionV>
                <wp:extent cx="762000" cy="815340"/>
                <wp:effectExtent l="0" t="0" r="0" b="3810"/>
                <wp:wrapThrough wrapText="bothSides">
                  <wp:wrapPolygon edited="0">
                    <wp:start x="0" y="0"/>
                    <wp:lineTo x="0" y="21196"/>
                    <wp:lineTo x="21060" y="21196"/>
                    <wp:lineTo x="21060" y="0"/>
                    <wp:lineTo x="0" y="0"/>
                  </wp:wrapPolygon>
                </wp:wrapThrough>
                <wp:docPr id="5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Merge w:val="restart"/>
        </w:tcPr>
        <w:p w14:paraId="7791F0DF" w14:textId="1DA69E6C" w:rsidR="00B94B88" w:rsidRDefault="00B94B88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C18492A" w14:textId="77777777" w:rsidR="00B94B88" w:rsidRPr="009C02A5" w:rsidRDefault="00B94B88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4D2833D" w14:textId="77777777" w:rsidR="00B94B88" w:rsidRPr="009C02A5" w:rsidRDefault="00B94B88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C02A5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0B01881D" w14:textId="77777777" w:rsidR="00B94B88" w:rsidRPr="009C02A5" w:rsidRDefault="00B94B88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C02A5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54CF88EA" w14:textId="77777777" w:rsidR="00B94B88" w:rsidRPr="009C02A5" w:rsidRDefault="00B94B88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8C464AE" w14:textId="0940AC3C" w:rsidR="00B94B88" w:rsidRPr="009C02A5" w:rsidRDefault="00B94B88" w:rsidP="003724CA">
          <w:pPr>
            <w:pStyle w:val="Encabezado"/>
            <w:spacing w:after="12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5" w:name="_Hlk76549417"/>
          <w:bookmarkStart w:id="6" w:name="_GoBack"/>
          <w:r w:rsidRPr="009C02A5">
            <w:rPr>
              <w:rFonts w:ascii="Arial" w:hAnsi="Arial" w:cs="Arial"/>
              <w:b/>
              <w:bCs/>
              <w:sz w:val="20"/>
              <w:szCs w:val="20"/>
            </w:rPr>
            <w:t xml:space="preserve">FORMATO INFORME MENSUAL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OPERADOR</w:t>
          </w:r>
          <w:bookmarkEnd w:id="5"/>
          <w:bookmarkEnd w:id="6"/>
        </w:p>
      </w:tc>
      <w:tc>
        <w:tcPr>
          <w:tcW w:w="1559" w:type="dxa"/>
          <w:vAlign w:val="bottom"/>
        </w:tcPr>
        <w:p w14:paraId="615741B9" w14:textId="48D7FD54" w:rsidR="00B94B88" w:rsidRPr="00533062" w:rsidRDefault="00B94B88" w:rsidP="002F473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bookmarkStart w:id="7" w:name="_Hlk76549410"/>
          <w:r w:rsidRPr="00533062">
            <w:rPr>
              <w:rFonts w:ascii="Arial" w:hAnsi="Arial" w:cs="Arial"/>
              <w:sz w:val="20"/>
              <w:szCs w:val="20"/>
            </w:rPr>
            <w:t>F</w:t>
          </w:r>
          <w:r w:rsidR="00E14CD9">
            <w:rPr>
              <w:rFonts w:ascii="Arial" w:hAnsi="Arial" w:cs="Arial"/>
              <w:sz w:val="20"/>
              <w:szCs w:val="20"/>
            </w:rPr>
            <w:t>13</w:t>
          </w:r>
          <w:r w:rsidRPr="00533062">
            <w:rPr>
              <w:rFonts w:ascii="Arial" w:hAnsi="Arial" w:cs="Arial"/>
              <w:sz w:val="20"/>
              <w:szCs w:val="20"/>
            </w:rPr>
            <w:t>.MO</w:t>
          </w:r>
          <w:proofErr w:type="gramStart"/>
          <w:r w:rsidR="00E14CD9">
            <w:rPr>
              <w:rFonts w:ascii="Arial" w:hAnsi="Arial" w:cs="Arial"/>
              <w:sz w:val="20"/>
              <w:szCs w:val="20"/>
            </w:rPr>
            <w:t>23</w:t>
          </w:r>
          <w:r w:rsidRPr="00533062">
            <w:rPr>
              <w:rFonts w:ascii="Arial" w:hAnsi="Arial" w:cs="Arial"/>
              <w:sz w:val="20"/>
              <w:szCs w:val="20"/>
            </w:rPr>
            <w:t>.PP</w:t>
          </w:r>
          <w:bookmarkEnd w:id="7"/>
          <w:proofErr w:type="gramEnd"/>
        </w:p>
      </w:tc>
      <w:tc>
        <w:tcPr>
          <w:tcW w:w="1559" w:type="dxa"/>
          <w:vAlign w:val="bottom"/>
        </w:tcPr>
        <w:p w14:paraId="6B81403A" w14:textId="6BF25C61" w:rsidR="00B94B88" w:rsidRPr="00533062" w:rsidRDefault="00E14CD9" w:rsidP="002F473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7</w:t>
          </w:r>
          <w:r w:rsidR="00B94B88" w:rsidRPr="00533062">
            <w:rPr>
              <w:rFonts w:ascii="Arial" w:hAnsi="Arial" w:cs="Arial"/>
              <w:sz w:val="20"/>
              <w:szCs w:val="20"/>
            </w:rPr>
            <w:t>/</w:t>
          </w:r>
          <w:r>
            <w:rPr>
              <w:rFonts w:ascii="Arial" w:hAnsi="Arial" w:cs="Arial"/>
              <w:sz w:val="20"/>
              <w:szCs w:val="20"/>
            </w:rPr>
            <w:t>07</w:t>
          </w:r>
          <w:r w:rsidR="00B94B88" w:rsidRPr="00533062">
            <w:rPr>
              <w:rFonts w:ascii="Arial" w:hAnsi="Arial" w:cs="Arial"/>
              <w:sz w:val="20"/>
              <w:szCs w:val="20"/>
            </w:rPr>
            <w:t>/202</w:t>
          </w:r>
          <w:r w:rsidR="00B94B88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B94B88" w:rsidRPr="00636C1E" w14:paraId="0F7A4985" w14:textId="77777777" w:rsidTr="00655333">
      <w:tblPrEx>
        <w:tblCellMar>
          <w:left w:w="108" w:type="dxa"/>
          <w:right w:w="108" w:type="dxa"/>
        </w:tblCellMar>
      </w:tblPrEx>
      <w:trPr>
        <w:cantSplit/>
        <w:trHeight w:val="931"/>
      </w:trPr>
      <w:tc>
        <w:tcPr>
          <w:tcW w:w="1560" w:type="dxa"/>
          <w:vMerge/>
        </w:tcPr>
        <w:p w14:paraId="3F197AD4" w14:textId="77777777" w:rsidR="00B94B88" w:rsidRDefault="00B94B88" w:rsidP="00D45197">
          <w:pPr>
            <w:pStyle w:val="Encabezado"/>
          </w:pPr>
        </w:p>
      </w:tc>
      <w:tc>
        <w:tcPr>
          <w:tcW w:w="5812" w:type="dxa"/>
          <w:vMerge/>
        </w:tcPr>
        <w:p w14:paraId="4F89F75F" w14:textId="77777777" w:rsidR="00B94B88" w:rsidRPr="009C02A5" w:rsidRDefault="00B94B88" w:rsidP="00D45197">
          <w:pPr>
            <w:pStyle w:val="Encabezado"/>
            <w:rPr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7AE3E7FA" w14:textId="166F74FF" w:rsidR="00B94B88" w:rsidRPr="009C02A5" w:rsidRDefault="00B94B88" w:rsidP="002B436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C02A5">
            <w:rPr>
              <w:rFonts w:ascii="Arial" w:hAnsi="Arial" w:cs="Arial"/>
              <w:sz w:val="20"/>
              <w:szCs w:val="20"/>
            </w:rPr>
            <w:t xml:space="preserve">Versión </w:t>
          </w:r>
          <w:r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14475450" w14:textId="77777777" w:rsidR="00B94B88" w:rsidRPr="009C02A5" w:rsidRDefault="00B94B88" w:rsidP="00D4519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C02A5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C02A5">
            <w:rPr>
              <w:rFonts w:ascii="Arial" w:hAnsi="Arial" w:cs="Arial"/>
              <w:sz w:val="20"/>
              <w:szCs w:val="20"/>
            </w:rPr>
            <w:fldChar w:fldCharType="begin"/>
          </w:r>
          <w:r w:rsidRPr="009C02A5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9C02A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8</w:t>
          </w:r>
          <w:r w:rsidRPr="009C02A5">
            <w:rPr>
              <w:rFonts w:ascii="Arial" w:hAnsi="Arial" w:cs="Arial"/>
              <w:sz w:val="20"/>
              <w:szCs w:val="20"/>
            </w:rPr>
            <w:fldChar w:fldCharType="end"/>
          </w:r>
          <w:r w:rsidRPr="009C02A5">
            <w:rPr>
              <w:rFonts w:ascii="Arial" w:hAnsi="Arial" w:cs="Arial"/>
              <w:sz w:val="20"/>
              <w:szCs w:val="20"/>
            </w:rPr>
            <w:t xml:space="preserve"> de </w:t>
          </w:r>
          <w:r w:rsidRPr="009C02A5">
            <w:rPr>
              <w:rFonts w:ascii="Arial" w:hAnsi="Arial" w:cs="Arial"/>
              <w:sz w:val="20"/>
              <w:szCs w:val="20"/>
            </w:rPr>
            <w:fldChar w:fldCharType="begin"/>
          </w:r>
          <w:r w:rsidRPr="009C02A5">
            <w:rPr>
              <w:rFonts w:ascii="Arial" w:hAnsi="Arial" w:cs="Arial"/>
              <w:sz w:val="20"/>
              <w:szCs w:val="20"/>
            </w:rPr>
            <w:instrText xml:space="preserve"> NUMPAGES   \* MERGEFORMAT </w:instrText>
          </w:r>
          <w:r w:rsidRPr="009C02A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8</w:t>
          </w:r>
          <w:r w:rsidRPr="009C02A5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1633F97" w14:textId="77777777" w:rsidR="00B94B88" w:rsidRDefault="00E14CD9" w:rsidP="003C4EC1">
    <w:pPr>
      <w:pStyle w:val="Encabezado"/>
      <w:tabs>
        <w:tab w:val="clear" w:pos="4252"/>
        <w:tab w:val="clear" w:pos="8504"/>
        <w:tab w:val="left" w:pos="7845"/>
      </w:tabs>
    </w:pPr>
    <w:r>
      <w:rPr>
        <w:noProof/>
      </w:rPr>
      <w:pict w14:anchorId="700C00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329564" o:spid="_x0000_s2078" type="#_x0000_t136" style="position:absolute;margin-left:0;margin-top:0;width:528.5pt;height:15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75E4D" w14:textId="77777777" w:rsidR="00E14CD9" w:rsidRDefault="00E14C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056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FB2E2A"/>
    <w:multiLevelType w:val="hybridMultilevel"/>
    <w:tmpl w:val="67DCD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C01"/>
    <w:multiLevelType w:val="hybridMultilevel"/>
    <w:tmpl w:val="1290A2D4"/>
    <w:lvl w:ilvl="0" w:tplc="62943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64A8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3E5C21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D66003"/>
    <w:multiLevelType w:val="hybridMultilevel"/>
    <w:tmpl w:val="E55EF644"/>
    <w:lvl w:ilvl="0" w:tplc="E6E21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04473"/>
    <w:multiLevelType w:val="hybridMultilevel"/>
    <w:tmpl w:val="876226D2"/>
    <w:lvl w:ilvl="0" w:tplc="1108E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C26BB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7276A2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E8D0664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1B1038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711162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80361CD"/>
    <w:multiLevelType w:val="hybridMultilevel"/>
    <w:tmpl w:val="D95A0CCE"/>
    <w:lvl w:ilvl="0" w:tplc="B1EAF3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A26A3"/>
    <w:multiLevelType w:val="hybridMultilevel"/>
    <w:tmpl w:val="AA227A2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D49DC"/>
    <w:multiLevelType w:val="hybridMultilevel"/>
    <w:tmpl w:val="AA227A2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1D1BCB"/>
    <w:multiLevelType w:val="hybridMultilevel"/>
    <w:tmpl w:val="AA227A2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20704C"/>
    <w:multiLevelType w:val="hybridMultilevel"/>
    <w:tmpl w:val="6506F7E8"/>
    <w:lvl w:ilvl="0" w:tplc="4658E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32AF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F63008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8728F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352E8B"/>
    <w:multiLevelType w:val="hybridMultilevel"/>
    <w:tmpl w:val="AA227A2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CB7BD0"/>
    <w:multiLevelType w:val="hybridMultilevel"/>
    <w:tmpl w:val="CFF8E9BE"/>
    <w:lvl w:ilvl="0" w:tplc="FAAC5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25586"/>
    <w:multiLevelType w:val="hybridMultilevel"/>
    <w:tmpl w:val="9E2C800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3"/>
  </w:num>
  <w:num w:numId="7">
    <w:abstractNumId w:val="0"/>
  </w:num>
  <w:num w:numId="8">
    <w:abstractNumId w:val="5"/>
  </w:num>
  <w:num w:numId="9">
    <w:abstractNumId w:val="12"/>
  </w:num>
  <w:num w:numId="10">
    <w:abstractNumId w:val="11"/>
  </w:num>
  <w:num w:numId="11">
    <w:abstractNumId w:val="22"/>
  </w:num>
  <w:num w:numId="12">
    <w:abstractNumId w:val="21"/>
  </w:num>
  <w:num w:numId="13">
    <w:abstractNumId w:val="19"/>
  </w:num>
  <w:num w:numId="14">
    <w:abstractNumId w:val="24"/>
  </w:num>
  <w:num w:numId="15">
    <w:abstractNumId w:val="2"/>
  </w:num>
  <w:num w:numId="16">
    <w:abstractNumId w:val="7"/>
  </w:num>
  <w:num w:numId="17">
    <w:abstractNumId w:val="9"/>
  </w:num>
  <w:num w:numId="18">
    <w:abstractNumId w:val="10"/>
  </w:num>
  <w:num w:numId="19">
    <w:abstractNumId w:val="20"/>
  </w:num>
  <w:num w:numId="20">
    <w:abstractNumId w:val="1"/>
  </w:num>
  <w:num w:numId="21">
    <w:abstractNumId w:val="25"/>
  </w:num>
  <w:num w:numId="22">
    <w:abstractNumId w:val="17"/>
  </w:num>
  <w:num w:numId="23">
    <w:abstractNumId w:val="18"/>
  </w:num>
  <w:num w:numId="24">
    <w:abstractNumId w:val="23"/>
  </w:num>
  <w:num w:numId="25">
    <w:abstractNumId w:val="15"/>
  </w:num>
  <w:num w:numId="26">
    <w:abstractNumId w:val="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2D62"/>
    <w:rsid w:val="00005C92"/>
    <w:rsid w:val="0002316D"/>
    <w:rsid w:val="0003752A"/>
    <w:rsid w:val="000407D9"/>
    <w:rsid w:val="000428B3"/>
    <w:rsid w:val="000477F6"/>
    <w:rsid w:val="00051A18"/>
    <w:rsid w:val="00063B89"/>
    <w:rsid w:val="00063C25"/>
    <w:rsid w:val="000666B2"/>
    <w:rsid w:val="00070CC1"/>
    <w:rsid w:val="00082E6D"/>
    <w:rsid w:val="000852CB"/>
    <w:rsid w:val="00087258"/>
    <w:rsid w:val="00096F44"/>
    <w:rsid w:val="000A1010"/>
    <w:rsid w:val="000A3C5C"/>
    <w:rsid w:val="000B1B5D"/>
    <w:rsid w:val="000C374F"/>
    <w:rsid w:val="000C608C"/>
    <w:rsid w:val="000E0AAF"/>
    <w:rsid w:val="000E4ED1"/>
    <w:rsid w:val="001075B7"/>
    <w:rsid w:val="0011466B"/>
    <w:rsid w:val="001222FA"/>
    <w:rsid w:val="001251BB"/>
    <w:rsid w:val="001300C0"/>
    <w:rsid w:val="001315EA"/>
    <w:rsid w:val="00134077"/>
    <w:rsid w:val="00135A75"/>
    <w:rsid w:val="001360C4"/>
    <w:rsid w:val="001529F3"/>
    <w:rsid w:val="00164BA9"/>
    <w:rsid w:val="00173085"/>
    <w:rsid w:val="001735E5"/>
    <w:rsid w:val="00185217"/>
    <w:rsid w:val="001934BE"/>
    <w:rsid w:val="001939E4"/>
    <w:rsid w:val="00196B43"/>
    <w:rsid w:val="001979BB"/>
    <w:rsid w:val="001A4650"/>
    <w:rsid w:val="001B17A7"/>
    <w:rsid w:val="001B3285"/>
    <w:rsid w:val="001B6114"/>
    <w:rsid w:val="001C23E2"/>
    <w:rsid w:val="001D1B97"/>
    <w:rsid w:val="001E08F0"/>
    <w:rsid w:val="001E0D5B"/>
    <w:rsid w:val="001F232D"/>
    <w:rsid w:val="00216783"/>
    <w:rsid w:val="00217ABD"/>
    <w:rsid w:val="002236D8"/>
    <w:rsid w:val="002263B5"/>
    <w:rsid w:val="002323B5"/>
    <w:rsid w:val="002435D4"/>
    <w:rsid w:val="00257598"/>
    <w:rsid w:val="00262BBC"/>
    <w:rsid w:val="00272FF6"/>
    <w:rsid w:val="002751BA"/>
    <w:rsid w:val="00276EB7"/>
    <w:rsid w:val="002828C8"/>
    <w:rsid w:val="002A3370"/>
    <w:rsid w:val="002A42AC"/>
    <w:rsid w:val="002B4362"/>
    <w:rsid w:val="002B4DB5"/>
    <w:rsid w:val="002C1085"/>
    <w:rsid w:val="002C1992"/>
    <w:rsid w:val="002C371A"/>
    <w:rsid w:val="002C57F1"/>
    <w:rsid w:val="002D4338"/>
    <w:rsid w:val="002E7E14"/>
    <w:rsid w:val="002F2D58"/>
    <w:rsid w:val="002F4736"/>
    <w:rsid w:val="002F4BC0"/>
    <w:rsid w:val="002F4C97"/>
    <w:rsid w:val="00300E5A"/>
    <w:rsid w:val="00302395"/>
    <w:rsid w:val="003034D8"/>
    <w:rsid w:val="00313166"/>
    <w:rsid w:val="00323939"/>
    <w:rsid w:val="0032643D"/>
    <w:rsid w:val="00327B7F"/>
    <w:rsid w:val="0033317D"/>
    <w:rsid w:val="00346466"/>
    <w:rsid w:val="003465C6"/>
    <w:rsid w:val="00350353"/>
    <w:rsid w:val="003527A1"/>
    <w:rsid w:val="003561D9"/>
    <w:rsid w:val="00366018"/>
    <w:rsid w:val="00371666"/>
    <w:rsid w:val="003724CA"/>
    <w:rsid w:val="003866C2"/>
    <w:rsid w:val="003C4B68"/>
    <w:rsid w:val="003C4EC1"/>
    <w:rsid w:val="003D1970"/>
    <w:rsid w:val="003D3B8A"/>
    <w:rsid w:val="003D6E16"/>
    <w:rsid w:val="003E05A3"/>
    <w:rsid w:val="003E1C58"/>
    <w:rsid w:val="003F5F46"/>
    <w:rsid w:val="003F771C"/>
    <w:rsid w:val="0041229D"/>
    <w:rsid w:val="004138E9"/>
    <w:rsid w:val="00415150"/>
    <w:rsid w:val="00435B8F"/>
    <w:rsid w:val="0045227D"/>
    <w:rsid w:val="004612A8"/>
    <w:rsid w:val="00480DB5"/>
    <w:rsid w:val="00481C10"/>
    <w:rsid w:val="004865B3"/>
    <w:rsid w:val="00494B51"/>
    <w:rsid w:val="004972E3"/>
    <w:rsid w:val="004A31D8"/>
    <w:rsid w:val="004B1784"/>
    <w:rsid w:val="004C773F"/>
    <w:rsid w:val="004E0A26"/>
    <w:rsid w:val="004E5A8B"/>
    <w:rsid w:val="004F1423"/>
    <w:rsid w:val="004F6F78"/>
    <w:rsid w:val="00501199"/>
    <w:rsid w:val="00501AFE"/>
    <w:rsid w:val="005045B2"/>
    <w:rsid w:val="00505A06"/>
    <w:rsid w:val="00517934"/>
    <w:rsid w:val="00533062"/>
    <w:rsid w:val="00534790"/>
    <w:rsid w:val="00540E84"/>
    <w:rsid w:val="00546858"/>
    <w:rsid w:val="00551F3E"/>
    <w:rsid w:val="0055509C"/>
    <w:rsid w:val="00565C03"/>
    <w:rsid w:val="00566D85"/>
    <w:rsid w:val="005755EF"/>
    <w:rsid w:val="00587E19"/>
    <w:rsid w:val="00594ED7"/>
    <w:rsid w:val="005D1D40"/>
    <w:rsid w:val="005F3219"/>
    <w:rsid w:val="00601AC6"/>
    <w:rsid w:val="006037F3"/>
    <w:rsid w:val="00604723"/>
    <w:rsid w:val="00610716"/>
    <w:rsid w:val="00616BA2"/>
    <w:rsid w:val="00622586"/>
    <w:rsid w:val="00623FA3"/>
    <w:rsid w:val="00643BA3"/>
    <w:rsid w:val="0064426C"/>
    <w:rsid w:val="00655333"/>
    <w:rsid w:val="00660DE9"/>
    <w:rsid w:val="00670E7C"/>
    <w:rsid w:val="00674B10"/>
    <w:rsid w:val="006A1D41"/>
    <w:rsid w:val="006B226B"/>
    <w:rsid w:val="006B6B13"/>
    <w:rsid w:val="006C023D"/>
    <w:rsid w:val="006C6ACE"/>
    <w:rsid w:val="006D00DD"/>
    <w:rsid w:val="006E4A02"/>
    <w:rsid w:val="006F081B"/>
    <w:rsid w:val="006F132F"/>
    <w:rsid w:val="006F58E6"/>
    <w:rsid w:val="0070715F"/>
    <w:rsid w:val="007103BA"/>
    <w:rsid w:val="00716C3F"/>
    <w:rsid w:val="0072627F"/>
    <w:rsid w:val="0074258D"/>
    <w:rsid w:val="007451C7"/>
    <w:rsid w:val="00747C48"/>
    <w:rsid w:val="007744EF"/>
    <w:rsid w:val="007775B5"/>
    <w:rsid w:val="00785687"/>
    <w:rsid w:val="00792AE8"/>
    <w:rsid w:val="00795254"/>
    <w:rsid w:val="00797F74"/>
    <w:rsid w:val="007B76E1"/>
    <w:rsid w:val="007D1892"/>
    <w:rsid w:val="007D26ED"/>
    <w:rsid w:val="007D4B66"/>
    <w:rsid w:val="007D74B2"/>
    <w:rsid w:val="007F37D6"/>
    <w:rsid w:val="00801692"/>
    <w:rsid w:val="00804E4C"/>
    <w:rsid w:val="008050E4"/>
    <w:rsid w:val="00805B3F"/>
    <w:rsid w:val="008152E0"/>
    <w:rsid w:val="008339A9"/>
    <w:rsid w:val="00852D55"/>
    <w:rsid w:val="0085486D"/>
    <w:rsid w:val="00854C2D"/>
    <w:rsid w:val="00855163"/>
    <w:rsid w:val="008556E0"/>
    <w:rsid w:val="00864C10"/>
    <w:rsid w:val="00865D8C"/>
    <w:rsid w:val="00874B4F"/>
    <w:rsid w:val="008877A7"/>
    <w:rsid w:val="00892363"/>
    <w:rsid w:val="00892E73"/>
    <w:rsid w:val="00895609"/>
    <w:rsid w:val="00895BAC"/>
    <w:rsid w:val="008B3E77"/>
    <w:rsid w:val="008B4E70"/>
    <w:rsid w:val="008B4EDB"/>
    <w:rsid w:val="008C0B78"/>
    <w:rsid w:val="008C2C16"/>
    <w:rsid w:val="008C5222"/>
    <w:rsid w:val="008E7E29"/>
    <w:rsid w:val="008F14D0"/>
    <w:rsid w:val="008F2AAB"/>
    <w:rsid w:val="008F672D"/>
    <w:rsid w:val="00921B0E"/>
    <w:rsid w:val="009245E9"/>
    <w:rsid w:val="009313A2"/>
    <w:rsid w:val="00942C4D"/>
    <w:rsid w:val="00945603"/>
    <w:rsid w:val="00946726"/>
    <w:rsid w:val="00965C70"/>
    <w:rsid w:val="009667E5"/>
    <w:rsid w:val="00967256"/>
    <w:rsid w:val="00971134"/>
    <w:rsid w:val="00972239"/>
    <w:rsid w:val="00986174"/>
    <w:rsid w:val="00987866"/>
    <w:rsid w:val="00993EA9"/>
    <w:rsid w:val="00993EBE"/>
    <w:rsid w:val="00995613"/>
    <w:rsid w:val="009A3915"/>
    <w:rsid w:val="009A6CA5"/>
    <w:rsid w:val="009B202F"/>
    <w:rsid w:val="009B2507"/>
    <w:rsid w:val="009C02A5"/>
    <w:rsid w:val="009C7EE0"/>
    <w:rsid w:val="009D4FD2"/>
    <w:rsid w:val="009D6D70"/>
    <w:rsid w:val="009F0752"/>
    <w:rsid w:val="00A006D5"/>
    <w:rsid w:val="00A04184"/>
    <w:rsid w:val="00A061CA"/>
    <w:rsid w:val="00A12C69"/>
    <w:rsid w:val="00A14525"/>
    <w:rsid w:val="00A15D26"/>
    <w:rsid w:val="00A31382"/>
    <w:rsid w:val="00A348F6"/>
    <w:rsid w:val="00A36733"/>
    <w:rsid w:val="00A41992"/>
    <w:rsid w:val="00A420AB"/>
    <w:rsid w:val="00A4392C"/>
    <w:rsid w:val="00A45351"/>
    <w:rsid w:val="00A460CD"/>
    <w:rsid w:val="00A47D64"/>
    <w:rsid w:val="00A53FE6"/>
    <w:rsid w:val="00A54966"/>
    <w:rsid w:val="00A551AB"/>
    <w:rsid w:val="00A7037A"/>
    <w:rsid w:val="00A85EF9"/>
    <w:rsid w:val="00A90E6B"/>
    <w:rsid w:val="00AB284A"/>
    <w:rsid w:val="00AB333E"/>
    <w:rsid w:val="00AB6F89"/>
    <w:rsid w:val="00AC315E"/>
    <w:rsid w:val="00AC68C5"/>
    <w:rsid w:val="00AD2EBF"/>
    <w:rsid w:val="00AE10DB"/>
    <w:rsid w:val="00AE1B8B"/>
    <w:rsid w:val="00AE4748"/>
    <w:rsid w:val="00AE6ABC"/>
    <w:rsid w:val="00AF3D68"/>
    <w:rsid w:val="00AF59EA"/>
    <w:rsid w:val="00B01726"/>
    <w:rsid w:val="00B177B4"/>
    <w:rsid w:val="00B215EE"/>
    <w:rsid w:val="00B26511"/>
    <w:rsid w:val="00B30CB0"/>
    <w:rsid w:val="00B43835"/>
    <w:rsid w:val="00B55F45"/>
    <w:rsid w:val="00B57564"/>
    <w:rsid w:val="00B72C0B"/>
    <w:rsid w:val="00B76BAC"/>
    <w:rsid w:val="00B94B88"/>
    <w:rsid w:val="00B97E15"/>
    <w:rsid w:val="00BA3186"/>
    <w:rsid w:val="00BA6184"/>
    <w:rsid w:val="00BA6E8A"/>
    <w:rsid w:val="00BB2673"/>
    <w:rsid w:val="00BB6022"/>
    <w:rsid w:val="00BC31C2"/>
    <w:rsid w:val="00BC4E8F"/>
    <w:rsid w:val="00BE037C"/>
    <w:rsid w:val="00BE2818"/>
    <w:rsid w:val="00BE4BD4"/>
    <w:rsid w:val="00BF2DD3"/>
    <w:rsid w:val="00BF417C"/>
    <w:rsid w:val="00C05EAA"/>
    <w:rsid w:val="00C071C0"/>
    <w:rsid w:val="00C315D6"/>
    <w:rsid w:val="00C3777B"/>
    <w:rsid w:val="00C4341A"/>
    <w:rsid w:val="00C44F25"/>
    <w:rsid w:val="00C4768B"/>
    <w:rsid w:val="00C479A7"/>
    <w:rsid w:val="00C5216D"/>
    <w:rsid w:val="00C526EA"/>
    <w:rsid w:val="00C52A2A"/>
    <w:rsid w:val="00C52FCB"/>
    <w:rsid w:val="00C67523"/>
    <w:rsid w:val="00C70ED9"/>
    <w:rsid w:val="00C77380"/>
    <w:rsid w:val="00C82878"/>
    <w:rsid w:val="00C95447"/>
    <w:rsid w:val="00CA2A75"/>
    <w:rsid w:val="00CA7344"/>
    <w:rsid w:val="00CB51AA"/>
    <w:rsid w:val="00CE2604"/>
    <w:rsid w:val="00CF0C0D"/>
    <w:rsid w:val="00D03D54"/>
    <w:rsid w:val="00D06CC5"/>
    <w:rsid w:val="00D10A98"/>
    <w:rsid w:val="00D11565"/>
    <w:rsid w:val="00D22800"/>
    <w:rsid w:val="00D4343A"/>
    <w:rsid w:val="00D437A3"/>
    <w:rsid w:val="00D45197"/>
    <w:rsid w:val="00D5206A"/>
    <w:rsid w:val="00D53424"/>
    <w:rsid w:val="00D54D66"/>
    <w:rsid w:val="00D672F0"/>
    <w:rsid w:val="00D74C80"/>
    <w:rsid w:val="00D91115"/>
    <w:rsid w:val="00DA0C91"/>
    <w:rsid w:val="00DA298E"/>
    <w:rsid w:val="00DB25B3"/>
    <w:rsid w:val="00DB48F8"/>
    <w:rsid w:val="00DB5B7D"/>
    <w:rsid w:val="00DC2653"/>
    <w:rsid w:val="00DC6CC9"/>
    <w:rsid w:val="00DE5B06"/>
    <w:rsid w:val="00DF50EE"/>
    <w:rsid w:val="00E0712C"/>
    <w:rsid w:val="00E14CD9"/>
    <w:rsid w:val="00E15616"/>
    <w:rsid w:val="00E31866"/>
    <w:rsid w:val="00E36B0A"/>
    <w:rsid w:val="00E402A0"/>
    <w:rsid w:val="00E52E32"/>
    <w:rsid w:val="00E53C12"/>
    <w:rsid w:val="00E5700D"/>
    <w:rsid w:val="00E6151C"/>
    <w:rsid w:val="00E65BCB"/>
    <w:rsid w:val="00E71F67"/>
    <w:rsid w:val="00E74178"/>
    <w:rsid w:val="00E80869"/>
    <w:rsid w:val="00E84036"/>
    <w:rsid w:val="00E90E5E"/>
    <w:rsid w:val="00E972ED"/>
    <w:rsid w:val="00EB027F"/>
    <w:rsid w:val="00EB1E69"/>
    <w:rsid w:val="00EB72D5"/>
    <w:rsid w:val="00ED13EF"/>
    <w:rsid w:val="00ED2936"/>
    <w:rsid w:val="00ED332B"/>
    <w:rsid w:val="00EE19C3"/>
    <w:rsid w:val="00EE377F"/>
    <w:rsid w:val="00EF5CFD"/>
    <w:rsid w:val="00F01038"/>
    <w:rsid w:val="00F03ED7"/>
    <w:rsid w:val="00F14F49"/>
    <w:rsid w:val="00F17567"/>
    <w:rsid w:val="00F20626"/>
    <w:rsid w:val="00F229C8"/>
    <w:rsid w:val="00F366F8"/>
    <w:rsid w:val="00F36B2D"/>
    <w:rsid w:val="00F46EE4"/>
    <w:rsid w:val="00F65921"/>
    <w:rsid w:val="00F71CF0"/>
    <w:rsid w:val="00F71E17"/>
    <w:rsid w:val="00F7613C"/>
    <w:rsid w:val="00F85DE3"/>
    <w:rsid w:val="00FA5116"/>
    <w:rsid w:val="00FB2C0A"/>
    <w:rsid w:val="00FB7620"/>
    <w:rsid w:val="00FC09D0"/>
    <w:rsid w:val="00FC0AB4"/>
    <w:rsid w:val="00FC0F0C"/>
    <w:rsid w:val="00FC58D2"/>
    <w:rsid w:val="00FD7DCC"/>
    <w:rsid w:val="00FE2FC1"/>
    <w:rsid w:val="00FE456F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2D07CA70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aliases w:val="Bullet List,FooterText,numbered,Paragraphe de liste1,Bulletr List Paragraph,列出段落,列出段落1,List Paragraph21,Listeafsnit1,Parágrafo da Lista1,Ha,Cita textual"/>
    <w:basedOn w:val="Normal"/>
    <w:link w:val="PrrafodelistaCar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  <w:style w:type="table" w:styleId="Tablaconcuadrcula5oscura-nfasis6">
    <w:name w:val="Grid Table 5 Dark Accent 6"/>
    <w:basedOn w:val="Tablanormal"/>
    <w:uiPriority w:val="50"/>
    <w:rsid w:val="0002316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aconcuadrcula4-nfasis6">
    <w:name w:val="Grid Table 4 Accent 6"/>
    <w:basedOn w:val="Tablanormal"/>
    <w:uiPriority w:val="49"/>
    <w:rsid w:val="0094560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1 Car,Listeafsnit1 Car,Parágrafo da Lista1 Car,Ha Car,Cita textual Car"/>
    <w:link w:val="Prrafodelista"/>
    <w:uiPriority w:val="34"/>
    <w:rsid w:val="001075B7"/>
    <w:rPr>
      <w:rFonts w:eastAsia="Times New Roman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3C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3C5C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A3C5C"/>
    <w:rPr>
      <w:vertAlign w:val="superscript"/>
    </w:rPr>
  </w:style>
  <w:style w:type="table" w:styleId="Tabladelista3-nfasis6">
    <w:name w:val="List Table 3 Accent 6"/>
    <w:basedOn w:val="Tablanormal"/>
    <w:uiPriority w:val="48"/>
    <w:rsid w:val="002E7E1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8C5E6773DA954CA151EFD1A1B4E6EF" ma:contentTypeVersion="14" ma:contentTypeDescription="Crear nuevo documento." ma:contentTypeScope="" ma:versionID="c267500969d0799b182fb0cf0ce98b26">
  <xsd:schema xmlns:xsd="http://www.w3.org/2001/XMLSchema" xmlns:xs="http://www.w3.org/2001/XMLSchema" xmlns:p="http://schemas.microsoft.com/office/2006/metadata/properties" xmlns:ns3="1b2964bf-668f-4dfe-b00c-f6d76c74a6a7" xmlns:ns4="06ddf06f-c61b-4395-ac9d-1b1389e2ea9f" targetNamespace="http://schemas.microsoft.com/office/2006/metadata/properties" ma:root="true" ma:fieldsID="ebde52504df037390f50809a5736bbd9" ns3:_="" ns4:_="">
    <xsd:import namespace="1b2964bf-668f-4dfe-b00c-f6d76c74a6a7"/>
    <xsd:import namespace="06ddf06f-c61b-4395-ac9d-1b1389e2e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964bf-668f-4dfe-b00c-f6d76c74a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f06f-c61b-4395-ac9d-1b1389e2e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FF31-02A6-468D-94C3-24ACC439E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964bf-668f-4dfe-b00c-f6d76c74a6a7"/>
    <ds:schemaRef ds:uri="06ddf06f-c61b-4395-ac9d-1b1389e2e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40843-0FB5-4E49-8CA8-6A4E6DBFC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78765-7090-432B-8841-9D3615705E4D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1b2964bf-668f-4dfe-b00c-f6d76c74a6a7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06ddf06f-c61b-4395-ac9d-1b1389e2ea9f"/>
  </ds:schemaRefs>
</ds:datastoreItem>
</file>

<file path=customXml/itemProps4.xml><?xml version="1.0" encoding="utf-8"?>
<ds:datastoreItem xmlns:ds="http://schemas.openxmlformats.org/officeDocument/2006/customXml" ds:itemID="{A8253B69-87F1-4DC9-B5DE-0EEA20C8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1419</Words>
  <Characters>7809</Characters>
  <Application>Microsoft Office Word</Application>
  <DocSecurity>4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Links>
    <vt:vector size="6" baseType="variant">
      <vt:variant>
        <vt:i4>6291566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ahUKEwiywMTgjZzQAhUB4SYKHQxvBnIQjRwIBw&amp;url=http%3A%2F%2Fwww.otanche-boyaca.gov.co%2Frecomendados.shtml%3Fapc%3Df-xx-1-%26x%3D2657585&amp;bvm=bv.138169073,d.eWE&amp;psig=AFQjCNGV5hbSo28k14CQq8HexmnjY-s-TA&amp;ust=1478795686564084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Lida Margarita Monroy Avellaneda</cp:lastModifiedBy>
  <cp:revision>2</cp:revision>
  <cp:lastPrinted>2011-03-01T16:29:00Z</cp:lastPrinted>
  <dcterms:created xsi:type="dcterms:W3CDTF">2021-07-07T16:24:00Z</dcterms:created>
  <dcterms:modified xsi:type="dcterms:W3CDTF">2021-07-07T16:24:00Z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0x0101004E8C5E6773DA954CA151EFD1A1B4E6EF</vt:lpwstr>
  </property>
</Properties>
</file>