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E205C" w14:textId="6FBBF8A4" w:rsidR="0026510E" w:rsidRPr="001126E3" w:rsidRDefault="003A06CC" w:rsidP="61DF0F81">
      <w:pPr>
        <w:keepNext/>
        <w:widowControl w:val="0"/>
        <w:autoSpaceDE w:val="0"/>
        <w:autoSpaceDN w:val="0"/>
        <w:spacing w:after="0" w:line="240" w:lineRule="auto"/>
        <w:jc w:val="center"/>
        <w:outlineLvl w:val="3"/>
        <w:rPr>
          <w:rFonts w:ascii="Arial" w:eastAsia="Verdana" w:hAnsi="Arial" w:cs="Arial"/>
        </w:rPr>
      </w:pPr>
      <w:r w:rsidRPr="001126E3">
        <w:rPr>
          <w:rFonts w:ascii="Arial" w:eastAsia="Verdana" w:hAnsi="Arial" w:cs="Arial"/>
          <w:b/>
          <w:bCs/>
          <w:spacing w:val="-3"/>
          <w:lang w:eastAsia="es-ES"/>
        </w:rPr>
        <w:t>EL</w:t>
      </w:r>
      <w:r w:rsidR="0026510E" w:rsidRPr="001126E3">
        <w:rPr>
          <w:rFonts w:ascii="Arial" w:eastAsia="Verdana" w:hAnsi="Arial" w:cs="Arial"/>
          <w:b/>
          <w:bCs/>
          <w:spacing w:val="-3"/>
          <w:lang w:eastAsia="es-ES"/>
        </w:rPr>
        <w:t xml:space="preserve"> DIRECTOR DE LA REGIONAL </w:t>
      </w:r>
      <w:r w:rsidR="009472CD" w:rsidRPr="001126E3">
        <w:rPr>
          <w:rFonts w:ascii="Arial" w:eastAsia="Verdana" w:hAnsi="Arial" w:cs="Arial"/>
          <w:b/>
          <w:bCs/>
          <w:spacing w:val="-3"/>
          <w:lang w:eastAsia="es-ES"/>
        </w:rPr>
        <w:t>XXXXXXXXX</w:t>
      </w:r>
      <w:r w:rsidR="0026510E" w:rsidRPr="001126E3">
        <w:rPr>
          <w:rFonts w:ascii="Arial" w:eastAsia="Verdana" w:hAnsi="Arial" w:cs="Arial"/>
          <w:b/>
          <w:bCs/>
          <w:spacing w:val="-3"/>
          <w:lang w:eastAsia="es-ES"/>
        </w:rPr>
        <w:t xml:space="preserve"> DEL INSTITUTO COLOMBIANO DE BIENESTAR FAMILIAR (ICBF) CECILIA DE LA FUENTE DE LLERAS</w:t>
      </w:r>
    </w:p>
    <w:p w14:paraId="32A8611E" w14:textId="77777777" w:rsidR="00AC6399" w:rsidRPr="001126E3" w:rsidRDefault="00AC6399" w:rsidP="61DF0F81">
      <w:pPr>
        <w:pStyle w:val="Sinespaciado"/>
        <w:ind w:right="333"/>
        <w:rPr>
          <w:rFonts w:ascii="Arial" w:eastAsia="Verdana" w:hAnsi="Arial" w:cs="Arial"/>
          <w:b/>
          <w:bCs/>
        </w:rPr>
      </w:pPr>
    </w:p>
    <w:p w14:paraId="00A282EF" w14:textId="77777777" w:rsidR="00AC6399" w:rsidRPr="001126E3" w:rsidRDefault="00AC6399" w:rsidP="61DF0F81">
      <w:pPr>
        <w:spacing w:after="0" w:line="240" w:lineRule="auto"/>
        <w:ind w:right="49"/>
        <w:jc w:val="both"/>
        <w:rPr>
          <w:rFonts w:ascii="Arial" w:eastAsia="Verdana" w:hAnsi="Arial" w:cs="Arial"/>
        </w:rPr>
      </w:pPr>
    </w:p>
    <w:p w14:paraId="7585C5CA" w14:textId="64A62B77" w:rsidR="00AC6399" w:rsidRPr="001126E3" w:rsidRDefault="00AC6399" w:rsidP="61DF0F81">
      <w:pPr>
        <w:spacing w:after="0" w:line="240" w:lineRule="auto"/>
        <w:ind w:right="49"/>
        <w:jc w:val="both"/>
        <w:rPr>
          <w:rFonts w:ascii="Arial" w:eastAsia="Verdana" w:hAnsi="Arial" w:cs="Arial"/>
        </w:rPr>
      </w:pPr>
      <w:r w:rsidRPr="001126E3">
        <w:rPr>
          <w:rFonts w:ascii="Arial" w:eastAsia="Verdana" w:hAnsi="Arial" w:cs="Arial"/>
        </w:rPr>
        <w:t>En uso de sus facultades legales (Ley 489 de 1998), estatutarias y las conferidas mediante Decreto 879 del 25 de junio de 2020, el artículo 209 de la Constitución Política y los numerales 11 y 12 del artículo 3º del Código de Procedimiento Administrativo y de lo Contencioso Administrativo (Ley 1437 de 2011) y,</w:t>
      </w:r>
    </w:p>
    <w:p w14:paraId="2801D4B7" w14:textId="77777777" w:rsidR="00AC6399" w:rsidRPr="001126E3" w:rsidRDefault="00AC6399" w:rsidP="00AC6399">
      <w:pPr>
        <w:pStyle w:val="Sinespaciado"/>
        <w:ind w:right="335"/>
        <w:jc w:val="center"/>
        <w:rPr>
          <w:rFonts w:ascii="Arial" w:hAnsi="Arial" w:cs="Arial"/>
          <w:b/>
        </w:rPr>
      </w:pPr>
    </w:p>
    <w:p w14:paraId="694A38EF" w14:textId="77777777" w:rsidR="00AC6399" w:rsidRPr="001126E3" w:rsidRDefault="00AC6399" w:rsidP="00AC6399">
      <w:pPr>
        <w:pStyle w:val="Sinespaciado"/>
        <w:ind w:right="335"/>
        <w:jc w:val="center"/>
        <w:rPr>
          <w:rFonts w:ascii="Arial" w:hAnsi="Arial" w:cs="Arial"/>
          <w:b/>
        </w:rPr>
      </w:pPr>
    </w:p>
    <w:p w14:paraId="77657A9F" w14:textId="616B5E1D" w:rsidR="00AC6399" w:rsidRPr="001126E3" w:rsidRDefault="00AC6399" w:rsidP="005620B4">
      <w:pPr>
        <w:spacing w:after="0" w:line="240" w:lineRule="auto"/>
        <w:jc w:val="center"/>
        <w:rPr>
          <w:rFonts w:ascii="Arial" w:eastAsia="Verdana" w:hAnsi="Arial" w:cs="Arial"/>
          <w:color w:val="000000"/>
          <w:lang w:val="es-CO" w:eastAsia="es-CO"/>
        </w:rPr>
      </w:pPr>
      <w:r w:rsidRPr="001126E3">
        <w:rPr>
          <w:rFonts w:ascii="Arial" w:eastAsia="Verdana" w:hAnsi="Arial" w:cs="Arial"/>
          <w:b/>
          <w:bCs/>
        </w:rPr>
        <w:t>CONSIDERANDO:</w:t>
      </w:r>
      <w:bookmarkStart w:id="1" w:name="_Hlk64298657"/>
    </w:p>
    <w:p w14:paraId="0B1E102A" w14:textId="77777777" w:rsidR="00AC6399" w:rsidRPr="001126E3" w:rsidRDefault="00AC6399" w:rsidP="61DF0F81">
      <w:pPr>
        <w:spacing w:after="0" w:line="240" w:lineRule="auto"/>
        <w:jc w:val="both"/>
        <w:rPr>
          <w:rFonts w:ascii="Arial" w:eastAsia="Verdana" w:hAnsi="Arial" w:cs="Arial"/>
        </w:rPr>
      </w:pPr>
    </w:p>
    <w:p w14:paraId="1B5ECC0A" w14:textId="60F7DF91" w:rsidR="00AC6399" w:rsidRPr="001126E3" w:rsidRDefault="00AC6399" w:rsidP="61DF0F81">
      <w:pPr>
        <w:spacing w:after="0" w:line="240" w:lineRule="auto"/>
        <w:jc w:val="both"/>
        <w:rPr>
          <w:rFonts w:ascii="Arial" w:eastAsia="Verdana" w:hAnsi="Arial" w:cs="Arial"/>
          <w:lang w:val="es-CO" w:eastAsia="es-CO"/>
        </w:rPr>
      </w:pPr>
      <w:r w:rsidRPr="001126E3">
        <w:rPr>
          <w:rFonts w:ascii="Arial" w:eastAsia="Verdana" w:hAnsi="Arial" w:cs="Arial"/>
        </w:rPr>
        <w:t xml:space="preserve">Que, de conformidad, con lo establecido en los </w:t>
      </w:r>
      <w:bookmarkStart w:id="2" w:name="_Hlk112671088"/>
      <w:r w:rsidRPr="001126E3">
        <w:rPr>
          <w:rFonts w:ascii="Arial" w:eastAsia="Verdana" w:hAnsi="Arial" w:cs="Arial"/>
        </w:rPr>
        <w:t xml:space="preserve">artículos 15 inciso 4º y 209 de la Constitución Política, los artículos 39 numeral 4, y 40, de la Ley 7ª de 1979; el artículo 17 de la Ley 21 de 1982, el artículo 1º de la Ley 89 de 1988, el artículo 4º del Decreto 562 de 1990, el artículo 113 de la Ley 6 de 1992, </w:t>
      </w:r>
      <w:r w:rsidRPr="001126E3">
        <w:rPr>
          <w:rFonts w:ascii="Arial" w:eastAsia="Verdana" w:hAnsi="Arial" w:cs="Arial"/>
          <w:lang w:val="es-CO" w:eastAsia="es-CO"/>
        </w:rPr>
        <w:t xml:space="preserve">el artículo 78 de la Ley 489 de 1998, el Decreto 4156 de 2011, </w:t>
      </w:r>
      <w:r w:rsidRPr="001126E3">
        <w:rPr>
          <w:rFonts w:ascii="Arial" w:eastAsia="Verdana" w:hAnsi="Arial" w:cs="Arial"/>
        </w:rPr>
        <w:t>el Decreto Único Reglamentario 1084 de 2015</w:t>
      </w:r>
      <w:r w:rsidR="00781AF0">
        <w:rPr>
          <w:rFonts w:ascii="Arial" w:eastAsia="Verdana" w:hAnsi="Arial" w:cs="Arial"/>
        </w:rPr>
        <w:t>,</w:t>
      </w:r>
      <w:r w:rsidRPr="001126E3">
        <w:rPr>
          <w:rFonts w:ascii="Arial" w:eastAsia="Verdana" w:hAnsi="Arial" w:cs="Arial"/>
        </w:rPr>
        <w:t xml:space="preserve"> </w:t>
      </w:r>
      <w:r w:rsidR="00781AF0" w:rsidRPr="001126E3">
        <w:rPr>
          <w:rFonts w:ascii="Arial" w:eastAsia="Verdana" w:hAnsi="Arial" w:cs="Arial"/>
        </w:rPr>
        <w:t>la Circular 018 de 2012 expedida por el Ministerio del Trabajo</w:t>
      </w:r>
      <w:r w:rsidR="00781AF0">
        <w:rPr>
          <w:rFonts w:ascii="Arial" w:eastAsia="Verdana" w:hAnsi="Arial" w:cs="Arial"/>
        </w:rPr>
        <w:t xml:space="preserve"> </w:t>
      </w:r>
      <w:r w:rsidRPr="001126E3">
        <w:rPr>
          <w:rFonts w:ascii="Arial" w:eastAsia="Verdana" w:hAnsi="Arial" w:cs="Arial"/>
        </w:rPr>
        <w:t xml:space="preserve">y demás normatividad vigente, es obligación de todos los empleadores pagar al Instituto Colombiano de Bienestar Familiar </w:t>
      </w:r>
      <w:r w:rsidR="00B96C9C" w:rsidRPr="001126E3">
        <w:rPr>
          <w:rFonts w:ascii="Arial" w:eastAsia="Verdana" w:hAnsi="Arial" w:cs="Arial"/>
        </w:rPr>
        <w:t>(ICBF)</w:t>
      </w:r>
      <w:r w:rsidR="00B96C9C" w:rsidRPr="001126E3" w:rsidDel="00B96C9C">
        <w:rPr>
          <w:rFonts w:ascii="Arial" w:eastAsia="Verdana" w:hAnsi="Arial" w:cs="Arial"/>
        </w:rPr>
        <w:t xml:space="preserve"> </w:t>
      </w:r>
      <w:r w:rsidRPr="001126E3">
        <w:rPr>
          <w:rFonts w:ascii="Arial" w:eastAsia="Verdana" w:hAnsi="Arial" w:cs="Arial"/>
        </w:rPr>
        <w:t xml:space="preserve"> </w:t>
      </w:r>
      <w:r w:rsidR="00B96C9C" w:rsidRPr="001126E3">
        <w:rPr>
          <w:rFonts w:ascii="Arial" w:eastAsia="Verdana" w:hAnsi="Arial" w:cs="Arial"/>
        </w:rPr>
        <w:t>“</w:t>
      </w:r>
      <w:r w:rsidRPr="001126E3">
        <w:rPr>
          <w:rFonts w:ascii="Arial" w:eastAsia="Verdana" w:hAnsi="Arial" w:cs="Arial"/>
        </w:rPr>
        <w:t>Cecilia de la Fuente de Lleras</w:t>
      </w:r>
      <w:r w:rsidR="00B96C9C" w:rsidRPr="001126E3">
        <w:rPr>
          <w:rFonts w:ascii="Arial" w:eastAsia="Verdana" w:hAnsi="Arial" w:cs="Arial"/>
        </w:rPr>
        <w:t>”</w:t>
      </w:r>
      <w:r w:rsidRPr="001126E3">
        <w:rPr>
          <w:rFonts w:ascii="Arial" w:eastAsia="Verdana" w:hAnsi="Arial" w:cs="Arial"/>
        </w:rPr>
        <w:t xml:space="preserve"> </w:t>
      </w:r>
      <w:r w:rsidR="00781AF0">
        <w:rPr>
          <w:rFonts w:ascii="Arial" w:eastAsia="Verdana" w:hAnsi="Arial" w:cs="Arial"/>
        </w:rPr>
        <w:t xml:space="preserve">como aporte parafiscal </w:t>
      </w:r>
      <w:r w:rsidRPr="001126E3">
        <w:rPr>
          <w:rFonts w:ascii="Arial" w:eastAsia="Verdana" w:hAnsi="Arial" w:cs="Arial"/>
        </w:rPr>
        <w:t>la suma equivalente al 3% de su nómina mensual de salarios, dentro de los plazos establecidos en los Decretos 1406 de 1999</w:t>
      </w:r>
      <w:r w:rsidR="00B96C9C" w:rsidRPr="001126E3">
        <w:rPr>
          <w:rFonts w:ascii="Arial" w:eastAsia="Verdana" w:hAnsi="Arial" w:cs="Arial"/>
        </w:rPr>
        <w:t>,</w:t>
      </w:r>
      <w:r w:rsidRPr="001126E3">
        <w:rPr>
          <w:rFonts w:ascii="Arial" w:eastAsia="Verdana" w:hAnsi="Arial" w:cs="Arial"/>
        </w:rPr>
        <w:t xml:space="preserve"> 1464 de 2005, 1670 de 2007,</w:t>
      </w:r>
      <w:r w:rsidR="00E525DA">
        <w:rPr>
          <w:rFonts w:ascii="Arial" w:eastAsia="Verdana" w:hAnsi="Arial" w:cs="Arial"/>
        </w:rPr>
        <w:t xml:space="preserve">1990 de 2016 </w:t>
      </w:r>
      <w:r w:rsidRPr="001126E3">
        <w:rPr>
          <w:rFonts w:ascii="Arial" w:eastAsia="Verdana" w:hAnsi="Arial" w:cs="Arial"/>
        </w:rPr>
        <w:t>y demás normas concordantes sobre la materia</w:t>
      </w:r>
      <w:bookmarkEnd w:id="2"/>
      <w:r w:rsidRPr="001126E3">
        <w:rPr>
          <w:rFonts w:ascii="Arial" w:eastAsia="Verdana" w:hAnsi="Arial" w:cs="Arial"/>
        </w:rPr>
        <w:t xml:space="preserve">. </w:t>
      </w:r>
    </w:p>
    <w:p w14:paraId="1EC658A0" w14:textId="77777777" w:rsidR="00AC6399" w:rsidRPr="001126E3" w:rsidRDefault="00AC6399" w:rsidP="61DF0F81">
      <w:pPr>
        <w:spacing w:after="0" w:line="240" w:lineRule="auto"/>
        <w:jc w:val="both"/>
        <w:rPr>
          <w:rFonts w:ascii="Arial" w:eastAsia="Verdana" w:hAnsi="Arial" w:cs="Arial"/>
          <w:color w:val="000000"/>
          <w:lang w:val="es-CO" w:eastAsia="es-CO"/>
        </w:rPr>
      </w:pPr>
      <w:r w:rsidRPr="001126E3">
        <w:rPr>
          <w:rFonts w:ascii="Arial" w:eastAsia="Verdana" w:hAnsi="Arial" w:cs="Arial"/>
          <w:color w:val="000000" w:themeColor="text1"/>
          <w:lang w:val="es-CO" w:eastAsia="es-CO"/>
        </w:rPr>
        <w:t> </w:t>
      </w:r>
    </w:p>
    <w:p w14:paraId="3A42C66C" w14:textId="754E7BC3" w:rsidR="00AC6399" w:rsidRPr="001126E3" w:rsidRDefault="00AC6399" w:rsidP="61DF0F81">
      <w:pPr>
        <w:spacing w:after="0" w:line="240" w:lineRule="auto"/>
        <w:jc w:val="both"/>
        <w:rPr>
          <w:rFonts w:ascii="Arial" w:eastAsia="Times New Roman" w:hAnsi="Arial" w:cs="Arial"/>
          <w:lang w:val="es-CO" w:eastAsia="es-CO"/>
        </w:rPr>
      </w:pPr>
      <w:r w:rsidRPr="001126E3">
        <w:rPr>
          <w:rFonts w:ascii="Arial" w:eastAsia="Verdana" w:hAnsi="Arial" w:cs="Arial"/>
          <w:lang w:val="es-CO" w:eastAsia="es-CO"/>
        </w:rPr>
        <w:t xml:space="preserve">Que, con base en las facultades y normatividad enunciadas, la Dirección General del ICBF expidió la Resolución </w:t>
      </w:r>
      <w:r w:rsidR="005C4A4E">
        <w:rPr>
          <w:rFonts w:ascii="Arial" w:eastAsia="Verdana" w:hAnsi="Arial" w:cs="Arial"/>
          <w:lang w:val="es-CO" w:eastAsia="es-CO"/>
        </w:rPr>
        <w:t>888</w:t>
      </w:r>
      <w:r w:rsidR="005C4A4E" w:rsidRPr="001126E3">
        <w:rPr>
          <w:rFonts w:ascii="Arial" w:eastAsia="Verdana" w:hAnsi="Arial" w:cs="Arial"/>
          <w:lang w:val="es-CO" w:eastAsia="es-CO"/>
        </w:rPr>
        <w:t xml:space="preserve"> </w:t>
      </w:r>
      <w:r w:rsidRPr="001126E3">
        <w:rPr>
          <w:rFonts w:ascii="Arial" w:eastAsia="Verdana" w:hAnsi="Arial" w:cs="Arial"/>
          <w:lang w:val="es-CO" w:eastAsia="es-CO"/>
        </w:rPr>
        <w:t>de</w:t>
      </w:r>
      <w:r w:rsidR="000E65C7" w:rsidRPr="001126E3">
        <w:rPr>
          <w:rFonts w:ascii="Arial" w:eastAsia="Verdana" w:hAnsi="Arial" w:cs="Arial"/>
          <w:lang w:val="es-CO" w:eastAsia="es-CO"/>
        </w:rPr>
        <w:t xml:space="preserve">l </w:t>
      </w:r>
      <w:r w:rsidR="005C4A4E">
        <w:rPr>
          <w:rFonts w:ascii="Arial" w:eastAsia="Verdana" w:hAnsi="Arial" w:cs="Arial"/>
          <w:lang w:val="es-CO" w:eastAsia="es-CO"/>
        </w:rPr>
        <w:t>23 de enero de 2026</w:t>
      </w:r>
      <w:r w:rsidRPr="001126E3">
        <w:rPr>
          <w:rFonts w:ascii="Arial" w:eastAsia="Verdana" w:hAnsi="Arial" w:cs="Arial"/>
          <w:lang w:val="es-CO" w:eastAsia="es-CO"/>
        </w:rPr>
        <w:t>, por medio de la cual establece</w:t>
      </w:r>
      <w:r w:rsidRPr="001126E3">
        <w:rPr>
          <w:rFonts w:ascii="Arial" w:eastAsia="Times New Roman" w:hAnsi="Arial" w:cs="Arial"/>
          <w:lang w:val="es-CO" w:eastAsia="es-CO"/>
        </w:rPr>
        <w:t xml:space="preserve"> </w:t>
      </w:r>
      <w:r w:rsidRPr="001126E3">
        <w:rPr>
          <w:rFonts w:ascii="Arial" w:eastAsia="Verdana" w:hAnsi="Arial" w:cs="Arial"/>
          <w:i/>
          <w:iCs/>
          <w:lang w:val="es-CO" w:eastAsia="es-CO"/>
        </w:rPr>
        <w:t xml:space="preserve">“(…) los lineamientos para efectuar el control de la </w:t>
      </w:r>
      <w:r w:rsidR="005C4A4E">
        <w:rPr>
          <w:rFonts w:ascii="Arial" w:eastAsia="Verdana" w:hAnsi="Arial" w:cs="Arial"/>
          <w:i/>
          <w:iCs/>
          <w:lang w:val="es-CO" w:eastAsia="es-CO"/>
        </w:rPr>
        <w:t>correcta</w:t>
      </w:r>
      <w:r w:rsidRPr="001126E3">
        <w:rPr>
          <w:rFonts w:ascii="Arial" w:eastAsia="Verdana" w:hAnsi="Arial" w:cs="Arial"/>
          <w:i/>
          <w:iCs/>
          <w:lang w:val="es-CO" w:eastAsia="es-CO"/>
        </w:rPr>
        <w:t xml:space="preserve"> y oportuna liquidación de las contribuciones parafiscales a favor del ICBF (…)”,</w:t>
      </w:r>
      <w:r w:rsidRPr="001126E3">
        <w:rPr>
          <w:rFonts w:ascii="Arial" w:eastAsia="Verdana" w:hAnsi="Arial" w:cs="Arial"/>
          <w:lang w:val="es-CO" w:eastAsia="es-CO"/>
        </w:rPr>
        <w:t xml:space="preserve"> que regula en el </w:t>
      </w:r>
      <w:r w:rsidRPr="001126E3">
        <w:rPr>
          <w:rFonts w:ascii="Arial" w:eastAsia="Verdana" w:hAnsi="Arial" w:cs="Arial"/>
          <w:b/>
          <w:bCs/>
          <w:lang w:val="es-CO" w:eastAsia="es-CO"/>
        </w:rPr>
        <w:t>Capítulo IV.</w:t>
      </w:r>
      <w:r w:rsidRPr="001126E3">
        <w:rPr>
          <w:rFonts w:ascii="Arial" w:eastAsia="Verdana" w:hAnsi="Arial" w:cs="Arial"/>
          <w:lang w:val="es-CO" w:eastAsia="es-CO"/>
        </w:rPr>
        <w:t xml:space="preserve"> </w:t>
      </w:r>
      <w:r w:rsidRPr="001126E3">
        <w:rPr>
          <w:rFonts w:ascii="Arial" w:eastAsia="Verdana" w:hAnsi="Arial" w:cs="Arial"/>
          <w:b/>
          <w:bCs/>
          <w:lang w:val="es-CO" w:eastAsia="es-CO"/>
        </w:rPr>
        <w:t>COMPETENCIA DEL ICBF PARA ADELANTAR EL PROCESO DE FISCALIZACIÓN Y DETERMINACIÓN DE DEUDA</w:t>
      </w:r>
      <w:r w:rsidRPr="001126E3">
        <w:rPr>
          <w:rFonts w:ascii="Arial" w:eastAsia="Verdana" w:hAnsi="Arial" w:cs="Arial"/>
          <w:lang w:val="es-CO" w:eastAsia="es-CO"/>
        </w:rPr>
        <w:t xml:space="preserve">, </w:t>
      </w:r>
    </w:p>
    <w:p w14:paraId="2EC2DDF9" w14:textId="77777777" w:rsidR="00AC6399" w:rsidRPr="001126E3" w:rsidRDefault="00AC6399" w:rsidP="00AC6399">
      <w:pPr>
        <w:autoSpaceDE w:val="0"/>
        <w:autoSpaceDN w:val="0"/>
        <w:adjustRightInd w:val="0"/>
        <w:spacing w:after="0" w:line="240" w:lineRule="auto"/>
        <w:jc w:val="both"/>
        <w:rPr>
          <w:rFonts w:ascii="Arial" w:eastAsia="Times New Roman" w:hAnsi="Arial" w:cs="Arial"/>
          <w:color w:val="000000"/>
          <w:lang w:val="es-CO" w:eastAsia="es-CO"/>
        </w:rPr>
      </w:pPr>
    </w:p>
    <w:p w14:paraId="04CA70E7" w14:textId="3D50A832" w:rsidR="00AC6399" w:rsidRPr="001126E3" w:rsidRDefault="00AC6399" w:rsidP="61DF0F81">
      <w:pPr>
        <w:spacing w:after="0" w:line="240" w:lineRule="auto"/>
        <w:jc w:val="both"/>
        <w:rPr>
          <w:rFonts w:ascii="Arial" w:eastAsia="Verdana" w:hAnsi="Arial" w:cs="Arial"/>
        </w:rPr>
      </w:pPr>
      <w:r w:rsidRPr="001126E3">
        <w:rPr>
          <w:rFonts w:ascii="Arial" w:eastAsia="Verdana" w:hAnsi="Arial" w:cs="Arial"/>
        </w:rPr>
        <w:t>Que, a su vez, el artículo 6º</w:t>
      </w:r>
      <w:r w:rsidR="00420334">
        <w:rPr>
          <w:rFonts w:ascii="Arial" w:eastAsia="Verdana" w:hAnsi="Arial" w:cs="Arial"/>
        </w:rPr>
        <w:t xml:space="preserve"> y siguientes</w:t>
      </w:r>
      <w:r w:rsidRPr="001126E3">
        <w:rPr>
          <w:rFonts w:ascii="Arial" w:eastAsia="Verdana" w:hAnsi="Arial" w:cs="Arial"/>
        </w:rPr>
        <w:t xml:space="preserve"> de la Resolución</w:t>
      </w:r>
      <w:r w:rsidR="00B96C9C" w:rsidRPr="001126E3">
        <w:rPr>
          <w:rFonts w:ascii="Arial" w:eastAsia="Verdana" w:hAnsi="Arial" w:cs="Arial"/>
        </w:rPr>
        <w:t xml:space="preserve"> </w:t>
      </w:r>
      <w:r w:rsidR="005C4A4E">
        <w:rPr>
          <w:rFonts w:ascii="Arial" w:eastAsia="Verdana" w:hAnsi="Arial" w:cs="Arial"/>
        </w:rPr>
        <w:t>888</w:t>
      </w:r>
      <w:r w:rsidR="005C4A4E" w:rsidRPr="001126E3">
        <w:rPr>
          <w:rFonts w:ascii="Arial" w:eastAsia="Verdana" w:hAnsi="Arial" w:cs="Arial"/>
        </w:rPr>
        <w:t xml:space="preserve"> </w:t>
      </w:r>
      <w:r w:rsidR="00B96C9C" w:rsidRPr="001126E3">
        <w:rPr>
          <w:rFonts w:ascii="Arial" w:eastAsia="Verdana" w:hAnsi="Arial" w:cs="Arial"/>
        </w:rPr>
        <w:t>de</w:t>
      </w:r>
      <w:r w:rsidR="005C4A4E">
        <w:rPr>
          <w:rFonts w:ascii="Arial" w:eastAsia="Verdana" w:hAnsi="Arial" w:cs="Arial"/>
        </w:rPr>
        <w:t>l 23 de enero de 2026</w:t>
      </w:r>
      <w:r w:rsidRPr="001126E3">
        <w:rPr>
          <w:rFonts w:ascii="Arial" w:eastAsia="Verdana" w:hAnsi="Arial" w:cs="Arial"/>
        </w:rPr>
        <w:t xml:space="preserve">, define las competencias de los </w:t>
      </w:r>
      <w:r w:rsidR="005C4A4E">
        <w:rPr>
          <w:rFonts w:ascii="Arial" w:eastAsia="Verdana" w:hAnsi="Arial" w:cs="Arial"/>
        </w:rPr>
        <w:t>Directores Regionales</w:t>
      </w:r>
      <w:r w:rsidRPr="001126E3">
        <w:rPr>
          <w:rFonts w:ascii="Arial" w:eastAsia="Verdana" w:hAnsi="Arial" w:cs="Arial"/>
        </w:rPr>
        <w:t xml:space="preserve">, Coordinadores Financieros y Coordinador del Grupo de Recaudo de la Dirección </w:t>
      </w:r>
      <w:r w:rsidR="7BAD8016" w:rsidRPr="001126E3">
        <w:rPr>
          <w:rFonts w:ascii="Arial" w:eastAsia="Verdana" w:hAnsi="Arial" w:cs="Arial"/>
        </w:rPr>
        <w:t>Regional</w:t>
      </w:r>
      <w:r w:rsidR="005C4A4E">
        <w:rPr>
          <w:rFonts w:ascii="Arial" w:eastAsia="Verdana" w:hAnsi="Arial" w:cs="Arial"/>
        </w:rPr>
        <w:t xml:space="preserve"> Bogotá</w:t>
      </w:r>
      <w:r w:rsidRPr="001126E3">
        <w:rPr>
          <w:rFonts w:ascii="Arial" w:eastAsia="Verdana" w:hAnsi="Arial" w:cs="Arial"/>
        </w:rPr>
        <w:t>, para</w:t>
      </w:r>
      <w:r w:rsidRPr="001126E3">
        <w:rPr>
          <w:rFonts w:ascii="Arial" w:eastAsia="Times New Roman" w:hAnsi="Arial" w:cs="Arial"/>
        </w:rPr>
        <w:t xml:space="preserve"> </w:t>
      </w:r>
      <w:r w:rsidRPr="001126E3">
        <w:rPr>
          <w:rFonts w:ascii="Arial" w:eastAsia="Verdana" w:hAnsi="Arial" w:cs="Arial"/>
          <w:i/>
          <w:iCs/>
        </w:rPr>
        <w:t>“</w:t>
      </w:r>
      <w:r w:rsidR="00420334">
        <w:rPr>
          <w:rFonts w:ascii="Arial" w:eastAsia="Verdana" w:hAnsi="Arial" w:cs="Arial"/>
          <w:i/>
          <w:iCs/>
        </w:rPr>
        <w:t>la correcta y oportuna liquidación de las contribuciones parafiscales a favor del ICBF</w:t>
      </w:r>
      <w:r w:rsidRPr="001126E3">
        <w:rPr>
          <w:rFonts w:ascii="Arial" w:eastAsia="Verdana" w:hAnsi="Arial" w:cs="Arial"/>
          <w:i/>
          <w:iCs/>
        </w:rPr>
        <w:t>)”</w:t>
      </w:r>
      <w:r w:rsidR="00B96C9C" w:rsidRPr="001126E3">
        <w:rPr>
          <w:rFonts w:ascii="Arial" w:eastAsia="Verdana" w:hAnsi="Arial" w:cs="Arial"/>
          <w:i/>
          <w:iCs/>
        </w:rPr>
        <w:t>.</w:t>
      </w:r>
      <w:r w:rsidRPr="001126E3">
        <w:rPr>
          <w:rFonts w:ascii="Arial" w:eastAsia="Verdana" w:hAnsi="Arial" w:cs="Arial"/>
          <w:i/>
          <w:iCs/>
        </w:rPr>
        <w:t xml:space="preserve">  </w:t>
      </w:r>
    </w:p>
    <w:p w14:paraId="655A006B" w14:textId="77777777" w:rsidR="00AC6399" w:rsidRPr="001126E3" w:rsidRDefault="00AC6399" w:rsidP="61DF0F81">
      <w:pPr>
        <w:autoSpaceDE w:val="0"/>
        <w:autoSpaceDN w:val="0"/>
        <w:adjustRightInd w:val="0"/>
        <w:spacing w:after="0" w:line="240" w:lineRule="auto"/>
        <w:jc w:val="both"/>
        <w:rPr>
          <w:rFonts w:ascii="Arial" w:eastAsia="Verdana" w:hAnsi="Arial" w:cs="Arial"/>
          <w:lang w:val="es-CO" w:eastAsia="es-CO"/>
        </w:rPr>
      </w:pPr>
    </w:p>
    <w:p w14:paraId="48CEF30B" w14:textId="5BD864D8" w:rsidR="00AC6399" w:rsidRPr="001126E3" w:rsidRDefault="00AC6399" w:rsidP="61DF0F81">
      <w:pPr>
        <w:autoSpaceDE w:val="0"/>
        <w:autoSpaceDN w:val="0"/>
        <w:adjustRightInd w:val="0"/>
        <w:spacing w:after="0" w:line="240" w:lineRule="auto"/>
        <w:jc w:val="both"/>
        <w:rPr>
          <w:rFonts w:ascii="Arial" w:eastAsia="Verdana" w:hAnsi="Arial" w:cs="Arial"/>
        </w:rPr>
      </w:pPr>
      <w:r w:rsidRPr="001126E3">
        <w:rPr>
          <w:rFonts w:ascii="Arial" w:eastAsia="Verdana" w:hAnsi="Arial" w:cs="Arial"/>
        </w:rPr>
        <w:t xml:space="preserve">Que de conformidad con </w:t>
      </w:r>
      <w:r w:rsidR="004A12AC">
        <w:rPr>
          <w:rFonts w:ascii="Arial" w:eastAsia="Verdana" w:hAnsi="Arial" w:cs="Arial"/>
        </w:rPr>
        <w:t xml:space="preserve">los </w:t>
      </w:r>
      <w:r w:rsidRPr="001126E3">
        <w:rPr>
          <w:rFonts w:ascii="Arial" w:eastAsia="Verdana" w:hAnsi="Arial" w:cs="Arial"/>
        </w:rPr>
        <w:t>artículo</w:t>
      </w:r>
      <w:r w:rsidR="004A12AC">
        <w:rPr>
          <w:rFonts w:ascii="Arial" w:eastAsia="Verdana" w:hAnsi="Arial" w:cs="Arial"/>
        </w:rPr>
        <w:t>s</w:t>
      </w:r>
      <w:r w:rsidRPr="001126E3">
        <w:rPr>
          <w:rFonts w:ascii="Arial" w:eastAsia="Verdana" w:hAnsi="Arial" w:cs="Arial"/>
        </w:rPr>
        <w:t xml:space="preserve"> 1</w:t>
      </w:r>
      <w:r w:rsidR="00420334">
        <w:rPr>
          <w:rFonts w:ascii="Arial" w:eastAsia="Verdana" w:hAnsi="Arial" w:cs="Arial"/>
        </w:rPr>
        <w:t>0</w:t>
      </w:r>
      <w:r w:rsidR="004A12AC">
        <w:rPr>
          <w:rFonts w:ascii="Arial" w:eastAsia="Verdana" w:hAnsi="Arial" w:cs="Arial"/>
        </w:rPr>
        <w:t xml:space="preserve"> </w:t>
      </w:r>
      <w:r w:rsidR="00A90999">
        <w:rPr>
          <w:rFonts w:ascii="Arial" w:eastAsia="Verdana" w:hAnsi="Arial" w:cs="Arial"/>
        </w:rPr>
        <w:t xml:space="preserve">,11 </w:t>
      </w:r>
      <w:r w:rsidR="004A12AC">
        <w:rPr>
          <w:rFonts w:ascii="Arial" w:eastAsia="Verdana" w:hAnsi="Arial" w:cs="Arial"/>
        </w:rPr>
        <w:t>y 14</w:t>
      </w:r>
      <w:r w:rsidRPr="001126E3">
        <w:rPr>
          <w:rFonts w:ascii="Arial" w:eastAsia="Verdana" w:hAnsi="Arial" w:cs="Arial"/>
        </w:rPr>
        <w:t xml:space="preserve"> de la Resolución Interna en comento, el Instituto Colombiano de Bienestar Familiar tiene la competencia para expedir la Resolución de cobro de la mora del aporte parafiscal del 3% a favor del ICBF.</w:t>
      </w:r>
    </w:p>
    <w:p w14:paraId="464ED599" w14:textId="77777777" w:rsidR="00AC6399" w:rsidRPr="001126E3" w:rsidRDefault="00AC6399" w:rsidP="61DF0F81">
      <w:pPr>
        <w:autoSpaceDE w:val="0"/>
        <w:autoSpaceDN w:val="0"/>
        <w:adjustRightInd w:val="0"/>
        <w:spacing w:after="0" w:line="240" w:lineRule="auto"/>
        <w:jc w:val="both"/>
        <w:rPr>
          <w:rFonts w:ascii="Arial" w:eastAsia="Verdana" w:hAnsi="Arial" w:cs="Arial"/>
          <w:lang w:val="es-CO" w:eastAsia="es-CO"/>
        </w:rPr>
      </w:pPr>
    </w:p>
    <w:p w14:paraId="352A05BA" w14:textId="732FCF89" w:rsidR="00AC6399" w:rsidRPr="001126E3" w:rsidRDefault="00AC6399" w:rsidP="61DF0F81">
      <w:pPr>
        <w:autoSpaceDE w:val="0"/>
        <w:autoSpaceDN w:val="0"/>
        <w:adjustRightInd w:val="0"/>
        <w:spacing w:after="0" w:line="240" w:lineRule="auto"/>
        <w:jc w:val="both"/>
        <w:rPr>
          <w:rFonts w:ascii="Arial" w:eastAsia="Verdana" w:hAnsi="Arial" w:cs="Arial"/>
          <w:i/>
          <w:iCs/>
        </w:rPr>
      </w:pPr>
      <w:r w:rsidRPr="001126E3">
        <w:rPr>
          <w:rFonts w:ascii="Arial" w:eastAsia="Verdana" w:hAnsi="Arial" w:cs="Arial"/>
          <w:lang w:val="es-CO" w:eastAsia="es-CO"/>
        </w:rPr>
        <w:t xml:space="preserve">Que </w:t>
      </w:r>
      <w:r w:rsidRPr="001126E3">
        <w:rPr>
          <w:rFonts w:ascii="Arial" w:eastAsia="Verdana" w:hAnsi="Arial" w:cs="Arial"/>
        </w:rPr>
        <w:t xml:space="preserve">la Resolución </w:t>
      </w:r>
      <w:r w:rsidR="00BC55CF" w:rsidRPr="001126E3">
        <w:rPr>
          <w:rFonts w:ascii="Arial" w:eastAsia="Verdana" w:hAnsi="Arial" w:cs="Arial"/>
        </w:rPr>
        <w:t>140</w:t>
      </w:r>
      <w:r w:rsidRPr="001126E3">
        <w:rPr>
          <w:rFonts w:ascii="Arial" w:eastAsia="Verdana" w:hAnsi="Arial" w:cs="Arial"/>
        </w:rPr>
        <w:t xml:space="preserve"> del </w:t>
      </w:r>
      <w:r w:rsidR="007D417A" w:rsidRPr="001126E3">
        <w:rPr>
          <w:rFonts w:ascii="Arial" w:eastAsia="Verdana" w:hAnsi="Arial" w:cs="Arial"/>
        </w:rPr>
        <w:t>21</w:t>
      </w:r>
      <w:r w:rsidRPr="001126E3">
        <w:rPr>
          <w:rFonts w:ascii="Arial" w:eastAsia="Verdana" w:hAnsi="Arial" w:cs="Arial"/>
        </w:rPr>
        <w:t xml:space="preserve"> de </w:t>
      </w:r>
      <w:r w:rsidR="007D417A" w:rsidRPr="001126E3">
        <w:rPr>
          <w:rFonts w:ascii="Arial" w:eastAsia="Verdana" w:hAnsi="Arial" w:cs="Arial"/>
        </w:rPr>
        <w:t xml:space="preserve">enero </w:t>
      </w:r>
      <w:r w:rsidRPr="001126E3">
        <w:rPr>
          <w:rFonts w:ascii="Arial" w:eastAsia="Verdana" w:hAnsi="Arial" w:cs="Arial"/>
        </w:rPr>
        <w:t>de 202</w:t>
      </w:r>
      <w:r w:rsidR="007D417A" w:rsidRPr="001126E3">
        <w:rPr>
          <w:rFonts w:ascii="Arial" w:eastAsia="Verdana" w:hAnsi="Arial" w:cs="Arial"/>
        </w:rPr>
        <w:t>5</w:t>
      </w:r>
      <w:r w:rsidRPr="001126E3">
        <w:rPr>
          <w:rFonts w:ascii="Arial" w:eastAsia="Verdana" w:hAnsi="Arial" w:cs="Arial"/>
        </w:rPr>
        <w:t xml:space="preserve">, proferida por la Dirección General del ICBF, </w:t>
      </w:r>
      <w:r w:rsidRPr="001126E3">
        <w:rPr>
          <w:rFonts w:ascii="Arial" w:eastAsia="Verdana" w:hAnsi="Arial" w:cs="Arial"/>
          <w:i/>
          <w:iCs/>
        </w:rPr>
        <w:t xml:space="preserve">“(…) adopta el reglamento interno de </w:t>
      </w:r>
      <w:r w:rsidR="7A7C931C" w:rsidRPr="001126E3">
        <w:rPr>
          <w:rFonts w:ascii="Arial" w:eastAsia="Verdana" w:hAnsi="Arial" w:cs="Arial"/>
          <w:i/>
          <w:iCs/>
        </w:rPr>
        <w:t>c</w:t>
      </w:r>
      <w:r w:rsidRPr="001126E3">
        <w:rPr>
          <w:rFonts w:ascii="Arial" w:eastAsia="Verdana" w:hAnsi="Arial" w:cs="Arial"/>
          <w:i/>
          <w:iCs/>
        </w:rPr>
        <w:t xml:space="preserve">artera (…)”, </w:t>
      </w:r>
      <w:r w:rsidRPr="001126E3">
        <w:rPr>
          <w:rFonts w:ascii="Arial" w:eastAsia="Verdana" w:hAnsi="Arial" w:cs="Arial"/>
        </w:rPr>
        <w:t xml:space="preserve">definiendo en el Título </w:t>
      </w:r>
      <w:r w:rsidR="005910FC" w:rsidRPr="001126E3">
        <w:rPr>
          <w:rFonts w:ascii="Arial" w:eastAsia="Verdana" w:hAnsi="Arial" w:cs="Arial"/>
        </w:rPr>
        <w:t>I</w:t>
      </w:r>
      <w:r w:rsidRPr="001126E3">
        <w:rPr>
          <w:rFonts w:ascii="Arial" w:eastAsia="Verdana" w:hAnsi="Arial" w:cs="Arial"/>
        </w:rPr>
        <w:t xml:space="preserve"> </w:t>
      </w:r>
      <w:r w:rsidRPr="001126E3">
        <w:rPr>
          <w:rFonts w:ascii="Arial" w:eastAsia="Verdana" w:hAnsi="Arial" w:cs="Arial"/>
          <w:b/>
          <w:bCs/>
          <w:i/>
          <w:iCs/>
        </w:rPr>
        <w:t>LAS DISPOSICIONES GENERALES</w:t>
      </w:r>
      <w:r w:rsidRPr="001126E3">
        <w:rPr>
          <w:rFonts w:ascii="Arial" w:eastAsia="Verdana" w:hAnsi="Arial" w:cs="Arial"/>
        </w:rPr>
        <w:t>, en el Título II</w:t>
      </w:r>
      <w:r w:rsidR="0033799B" w:rsidRPr="001126E3">
        <w:rPr>
          <w:rFonts w:ascii="Arial" w:eastAsia="Verdana" w:hAnsi="Arial" w:cs="Arial"/>
        </w:rPr>
        <w:t>I</w:t>
      </w:r>
      <w:r w:rsidRPr="001126E3">
        <w:rPr>
          <w:rFonts w:ascii="Arial" w:eastAsia="Verdana" w:hAnsi="Arial" w:cs="Arial"/>
        </w:rPr>
        <w:t xml:space="preserve"> las </w:t>
      </w:r>
      <w:r w:rsidRPr="001126E3">
        <w:rPr>
          <w:rFonts w:ascii="Arial" w:eastAsia="Verdana" w:hAnsi="Arial" w:cs="Arial"/>
          <w:b/>
          <w:bCs/>
          <w:i/>
          <w:iCs/>
        </w:rPr>
        <w:t>COMPETENCIAS PARA EL RECAUDO DE CARTERA</w:t>
      </w:r>
      <w:r w:rsidRPr="001126E3">
        <w:rPr>
          <w:rFonts w:ascii="Arial" w:eastAsia="Verdana" w:hAnsi="Arial" w:cs="Arial"/>
        </w:rPr>
        <w:t>, y en el Título I</w:t>
      </w:r>
      <w:r w:rsidR="001551EE" w:rsidRPr="001126E3">
        <w:rPr>
          <w:rFonts w:ascii="Arial" w:eastAsia="Verdana" w:hAnsi="Arial" w:cs="Arial"/>
        </w:rPr>
        <w:t>V</w:t>
      </w:r>
      <w:r w:rsidRPr="001126E3">
        <w:rPr>
          <w:rFonts w:ascii="Arial" w:eastAsia="Verdana" w:hAnsi="Arial" w:cs="Arial"/>
        </w:rPr>
        <w:t xml:space="preserve"> </w:t>
      </w:r>
      <w:r w:rsidRPr="001126E3">
        <w:rPr>
          <w:rFonts w:ascii="Arial" w:eastAsia="Verdana" w:hAnsi="Arial" w:cs="Arial"/>
          <w:b/>
          <w:bCs/>
          <w:i/>
          <w:iCs/>
        </w:rPr>
        <w:t>LAS ETAPAS DEL PROCESO DE RECAUDO DE CARTERA.</w:t>
      </w:r>
      <w:r w:rsidRPr="001126E3">
        <w:rPr>
          <w:rFonts w:ascii="Arial" w:eastAsia="Verdana" w:hAnsi="Arial" w:cs="Arial"/>
          <w:i/>
          <w:iCs/>
        </w:rPr>
        <w:t xml:space="preserve"> </w:t>
      </w:r>
    </w:p>
    <w:p w14:paraId="282A791A" w14:textId="77777777" w:rsidR="00AC6399" w:rsidRPr="001126E3" w:rsidRDefault="00AC6399" w:rsidP="61DF0F81">
      <w:pPr>
        <w:widowControl w:val="0"/>
        <w:autoSpaceDE w:val="0"/>
        <w:autoSpaceDN w:val="0"/>
        <w:adjustRightInd w:val="0"/>
        <w:spacing w:after="0" w:line="240" w:lineRule="auto"/>
        <w:jc w:val="both"/>
        <w:rPr>
          <w:rFonts w:ascii="Arial" w:eastAsia="Verdana" w:hAnsi="Arial" w:cs="Arial"/>
        </w:rPr>
      </w:pPr>
    </w:p>
    <w:p w14:paraId="0074ADB2" w14:textId="1D043C2F" w:rsidR="00AC6399" w:rsidRPr="001126E3" w:rsidRDefault="00AC6399" w:rsidP="61DF0F81">
      <w:pPr>
        <w:widowControl w:val="0"/>
        <w:autoSpaceDE w:val="0"/>
        <w:autoSpaceDN w:val="0"/>
        <w:adjustRightInd w:val="0"/>
        <w:spacing w:after="0" w:line="240" w:lineRule="auto"/>
        <w:jc w:val="both"/>
        <w:rPr>
          <w:rFonts w:ascii="Arial" w:eastAsia="Verdana" w:hAnsi="Arial" w:cs="Arial"/>
        </w:rPr>
      </w:pPr>
      <w:r w:rsidRPr="001126E3">
        <w:rPr>
          <w:rFonts w:ascii="Arial" w:eastAsia="Verdana" w:hAnsi="Arial" w:cs="Arial"/>
        </w:rPr>
        <w:t>Que de acuerdo con lo establecido en los artículos 3º y 12 de la Ley 1066 de 2006</w:t>
      </w:r>
      <w:r w:rsidR="00572B1F">
        <w:rPr>
          <w:rFonts w:ascii="Arial" w:eastAsia="Verdana" w:hAnsi="Arial" w:cs="Arial"/>
        </w:rPr>
        <w:t>,</w:t>
      </w:r>
      <w:r w:rsidRPr="001126E3">
        <w:rPr>
          <w:rFonts w:ascii="Arial" w:eastAsia="Verdana" w:hAnsi="Arial" w:cs="Arial"/>
        </w:rPr>
        <w:t xml:space="preserve"> </w:t>
      </w:r>
      <w:r w:rsidR="00572B1F">
        <w:rPr>
          <w:rFonts w:ascii="Arial" w:eastAsia="Verdana" w:hAnsi="Arial" w:cs="Arial"/>
        </w:rPr>
        <w:t xml:space="preserve">artículo 279 de la Ley 1819 de 2016 </w:t>
      </w:r>
      <w:r w:rsidRPr="001126E3">
        <w:rPr>
          <w:rFonts w:ascii="Arial" w:eastAsia="Verdana" w:hAnsi="Arial" w:cs="Arial"/>
        </w:rPr>
        <w:t>y teniendo en cuenta las instrucciones impartidas en la Circular No. 69 del 11 de agosto de 2006 expedida por la Dirección de Impuestos y Aduanas Nacionales</w:t>
      </w:r>
      <w:r w:rsidR="04786F82" w:rsidRPr="001126E3">
        <w:rPr>
          <w:rFonts w:ascii="Arial" w:eastAsia="Verdana" w:hAnsi="Arial" w:cs="Arial"/>
        </w:rPr>
        <w:t>,</w:t>
      </w:r>
      <w:r w:rsidRPr="001126E3">
        <w:rPr>
          <w:rFonts w:ascii="Arial" w:eastAsia="Verdana" w:hAnsi="Arial" w:cs="Arial"/>
        </w:rPr>
        <w:t xml:space="preserve"> referente a la normalización de la cartera pública y otras disposiciones, los empleadores que no paguen oportunamente los </w:t>
      </w:r>
      <w:r w:rsidR="002A2E72" w:rsidRPr="001126E3">
        <w:rPr>
          <w:rFonts w:ascii="Arial" w:eastAsia="Verdana" w:hAnsi="Arial" w:cs="Arial"/>
        </w:rPr>
        <w:t>a</w:t>
      </w:r>
      <w:r w:rsidRPr="001126E3">
        <w:rPr>
          <w:rFonts w:ascii="Arial" w:eastAsia="Verdana" w:hAnsi="Arial" w:cs="Arial"/>
        </w:rPr>
        <w:t xml:space="preserve">portes </w:t>
      </w:r>
      <w:r w:rsidR="002A2E72" w:rsidRPr="001126E3">
        <w:rPr>
          <w:rFonts w:ascii="Arial" w:eastAsia="Verdana" w:hAnsi="Arial" w:cs="Arial"/>
        </w:rPr>
        <w:t>p</w:t>
      </w:r>
      <w:r w:rsidRPr="001126E3">
        <w:rPr>
          <w:rFonts w:ascii="Arial" w:eastAsia="Verdana" w:hAnsi="Arial" w:cs="Arial"/>
        </w:rPr>
        <w:t>arafiscales del 3% con destino al ICBF deberán pagar intereses moratorios a la tasa de usura que certifique la Superintendencia Financiera por el sistema de causación diaria.</w:t>
      </w:r>
    </w:p>
    <w:p w14:paraId="5982F720" w14:textId="7BE981AA" w:rsidR="009655FE" w:rsidRPr="001126E3" w:rsidRDefault="009655FE" w:rsidP="61DF0F81">
      <w:pPr>
        <w:widowControl w:val="0"/>
        <w:autoSpaceDE w:val="0"/>
        <w:autoSpaceDN w:val="0"/>
        <w:adjustRightInd w:val="0"/>
        <w:spacing w:after="0" w:line="240" w:lineRule="auto"/>
        <w:jc w:val="both"/>
        <w:rPr>
          <w:rFonts w:ascii="Arial" w:eastAsia="Verdana" w:hAnsi="Arial" w:cs="Arial"/>
        </w:rPr>
      </w:pPr>
    </w:p>
    <w:bookmarkEnd w:id="1"/>
    <w:p w14:paraId="61D298D0" w14:textId="2077D1E8" w:rsidR="00AC6399" w:rsidRPr="001126E3" w:rsidRDefault="00AC6399" w:rsidP="61DF0F81">
      <w:pPr>
        <w:autoSpaceDE w:val="0"/>
        <w:autoSpaceDN w:val="0"/>
        <w:adjustRightInd w:val="0"/>
        <w:spacing w:after="0" w:line="240" w:lineRule="auto"/>
        <w:jc w:val="both"/>
        <w:rPr>
          <w:rFonts w:ascii="Arial" w:eastAsia="Verdana" w:hAnsi="Arial" w:cs="Arial"/>
          <w:lang w:val="es-CO" w:eastAsia="es-CO"/>
        </w:rPr>
      </w:pPr>
      <w:r w:rsidRPr="001126E3">
        <w:rPr>
          <w:rFonts w:ascii="Arial" w:eastAsia="Verdana" w:hAnsi="Arial" w:cs="Arial"/>
          <w:lang w:val="es-CO" w:eastAsia="es-CO"/>
        </w:rPr>
        <w:t xml:space="preserve">Que, en virtud de lo establecido en el Capítulo </w:t>
      </w:r>
      <w:r w:rsidR="007A4AB9">
        <w:rPr>
          <w:rFonts w:ascii="Arial" w:eastAsia="Verdana" w:hAnsi="Arial" w:cs="Arial"/>
          <w:lang w:val="es-CO" w:eastAsia="es-CO"/>
        </w:rPr>
        <w:t>I</w:t>
      </w:r>
      <w:r w:rsidRPr="001126E3">
        <w:rPr>
          <w:rFonts w:ascii="Arial" w:eastAsia="Verdana" w:hAnsi="Arial" w:cs="Arial"/>
          <w:lang w:val="es-CO" w:eastAsia="es-CO"/>
        </w:rPr>
        <w:t xml:space="preserve">V de la Resolución </w:t>
      </w:r>
      <w:r w:rsidR="000C30D3">
        <w:rPr>
          <w:rFonts w:ascii="Arial" w:eastAsia="Verdana" w:hAnsi="Arial" w:cs="Arial"/>
          <w:lang w:val="es-CO" w:eastAsia="es-CO"/>
        </w:rPr>
        <w:t xml:space="preserve">888 </w:t>
      </w:r>
      <w:r w:rsidR="1F3A19DE" w:rsidRPr="001126E3">
        <w:rPr>
          <w:rFonts w:ascii="Arial" w:eastAsia="Verdana" w:hAnsi="Arial" w:cs="Arial"/>
          <w:lang w:val="es-CO" w:eastAsia="es-CO"/>
        </w:rPr>
        <w:t xml:space="preserve">del </w:t>
      </w:r>
      <w:r w:rsidR="000C30D3">
        <w:rPr>
          <w:rFonts w:ascii="Arial" w:eastAsia="Verdana" w:hAnsi="Arial" w:cs="Arial"/>
          <w:lang w:val="es-CO" w:eastAsia="es-CO"/>
        </w:rPr>
        <w:t>23</w:t>
      </w:r>
      <w:r w:rsidR="1F3A19DE" w:rsidRPr="001126E3">
        <w:rPr>
          <w:rFonts w:ascii="Arial" w:eastAsia="Verdana" w:hAnsi="Arial" w:cs="Arial"/>
          <w:lang w:val="es-CO" w:eastAsia="es-CO"/>
        </w:rPr>
        <w:t xml:space="preserve"> de </w:t>
      </w:r>
      <w:r w:rsidR="000C30D3">
        <w:rPr>
          <w:rFonts w:ascii="Arial" w:eastAsia="Verdana" w:hAnsi="Arial" w:cs="Arial"/>
          <w:lang w:val="es-CO" w:eastAsia="es-CO"/>
        </w:rPr>
        <w:t xml:space="preserve">enero </w:t>
      </w:r>
      <w:r w:rsidR="1F3A19DE" w:rsidRPr="001126E3">
        <w:rPr>
          <w:rFonts w:ascii="Arial" w:eastAsia="Verdana" w:hAnsi="Arial" w:cs="Arial"/>
          <w:lang w:val="es-CO" w:eastAsia="es-CO"/>
        </w:rPr>
        <w:t>de 20</w:t>
      </w:r>
      <w:r w:rsidR="000C30D3">
        <w:rPr>
          <w:rFonts w:ascii="Arial" w:eastAsia="Verdana" w:hAnsi="Arial" w:cs="Arial"/>
          <w:lang w:val="es-CO" w:eastAsia="es-CO"/>
        </w:rPr>
        <w:t>26</w:t>
      </w:r>
      <w:r w:rsidRPr="001126E3">
        <w:rPr>
          <w:rFonts w:ascii="Arial" w:eastAsia="Verdana" w:hAnsi="Arial" w:cs="Arial"/>
          <w:lang w:val="es-CO" w:eastAsia="es-CO"/>
        </w:rPr>
        <w:t xml:space="preserve">, se adelantó Proceso de Verificación a la empresa </w:t>
      </w:r>
      <w:r w:rsidR="009472CD" w:rsidRPr="001126E3">
        <w:rPr>
          <w:rFonts w:ascii="Arial" w:eastAsia="Verdana" w:hAnsi="Arial" w:cs="Arial"/>
          <w:b/>
          <w:bCs/>
          <w:lang w:val="es-CO" w:eastAsia="es-CO"/>
        </w:rPr>
        <w:t xml:space="preserve">XXXXXXXXXXXXX </w:t>
      </w:r>
      <w:r w:rsidRPr="001126E3">
        <w:rPr>
          <w:rFonts w:ascii="Arial" w:eastAsia="Verdana" w:hAnsi="Arial" w:cs="Arial"/>
          <w:lang w:val="es-CO" w:eastAsia="es-CO"/>
        </w:rPr>
        <w:t xml:space="preserve">con NIT. </w:t>
      </w:r>
      <w:r w:rsidR="009472CD" w:rsidRPr="001126E3">
        <w:rPr>
          <w:rFonts w:ascii="Arial" w:eastAsia="Verdana" w:hAnsi="Arial" w:cs="Arial"/>
          <w:b/>
          <w:bCs/>
          <w:lang w:val="es-CO" w:eastAsia="es-CO"/>
        </w:rPr>
        <w:t>XXX.XXX.XXX</w:t>
      </w:r>
      <w:r w:rsidRPr="001126E3">
        <w:rPr>
          <w:rFonts w:ascii="Arial" w:eastAsia="Verdana" w:hAnsi="Arial" w:cs="Arial"/>
          <w:lang w:val="es-CO" w:eastAsia="es-CO"/>
        </w:rPr>
        <w:t>, para el control de la adecuada, completa y oportuna liquidación y pago de las contribuciones parafiscales con destino al ICBF.</w:t>
      </w:r>
    </w:p>
    <w:p w14:paraId="673D42AF" w14:textId="77777777" w:rsidR="00AC6399" w:rsidRPr="001126E3" w:rsidRDefault="00AC6399" w:rsidP="61DF0F81">
      <w:pPr>
        <w:autoSpaceDE w:val="0"/>
        <w:autoSpaceDN w:val="0"/>
        <w:adjustRightInd w:val="0"/>
        <w:spacing w:after="0" w:line="240" w:lineRule="auto"/>
        <w:jc w:val="both"/>
        <w:rPr>
          <w:rFonts w:ascii="Arial" w:eastAsia="Verdana" w:hAnsi="Arial" w:cs="Arial"/>
          <w:lang w:val="es-CO"/>
        </w:rPr>
      </w:pPr>
    </w:p>
    <w:p w14:paraId="343410F0" w14:textId="3242A920" w:rsidR="00AC6399" w:rsidRPr="001126E3" w:rsidRDefault="00AC6399" w:rsidP="61DF0F81">
      <w:pPr>
        <w:autoSpaceDE w:val="0"/>
        <w:autoSpaceDN w:val="0"/>
        <w:adjustRightInd w:val="0"/>
        <w:spacing w:after="0" w:line="240" w:lineRule="auto"/>
        <w:jc w:val="both"/>
        <w:rPr>
          <w:rFonts w:ascii="Arial" w:eastAsia="Verdana" w:hAnsi="Arial" w:cs="Arial"/>
          <w:lang w:val="es-CO" w:eastAsia="es-CO"/>
        </w:rPr>
      </w:pPr>
      <w:r w:rsidRPr="001126E3">
        <w:rPr>
          <w:rFonts w:ascii="Arial" w:eastAsia="Verdana" w:hAnsi="Arial" w:cs="Arial"/>
          <w:lang w:val="es-CO" w:eastAsia="es-CO"/>
        </w:rPr>
        <w:t xml:space="preserve">Que con el fin de verificar la exactitud y consistencia de la información contenida en las declaraciones de autoliquidación de aportes de la empresa </w:t>
      </w:r>
      <w:r w:rsidR="009472CD" w:rsidRPr="001126E3">
        <w:rPr>
          <w:rFonts w:ascii="Arial" w:eastAsia="Verdana" w:hAnsi="Arial" w:cs="Arial"/>
          <w:b/>
          <w:bCs/>
          <w:lang w:val="es-CO" w:eastAsia="es-CO"/>
        </w:rPr>
        <w:t>XXXXXXXXXXXXX</w:t>
      </w:r>
      <w:r w:rsidRPr="001126E3">
        <w:rPr>
          <w:rFonts w:ascii="Arial" w:eastAsia="Verdana" w:hAnsi="Arial" w:cs="Arial"/>
          <w:lang w:val="es-CO" w:eastAsia="es-CO"/>
        </w:rPr>
        <w:t xml:space="preserve">, el Grupo Recaudo del ICBF Regional </w:t>
      </w:r>
      <w:r w:rsidR="0025624C" w:rsidRPr="001126E3">
        <w:rPr>
          <w:rFonts w:ascii="Arial" w:eastAsia="Verdana" w:hAnsi="Arial" w:cs="Arial"/>
          <w:lang w:val="es-CO" w:eastAsia="es-CO"/>
        </w:rPr>
        <w:t>XXXXXXXX</w:t>
      </w:r>
      <w:r w:rsidRPr="001126E3">
        <w:rPr>
          <w:rFonts w:ascii="Arial" w:eastAsia="Verdana" w:hAnsi="Arial" w:cs="Arial"/>
          <w:lang w:val="es-CO" w:eastAsia="es-CO"/>
        </w:rPr>
        <w:t xml:space="preserve"> mediante comunicación con radicado </w:t>
      </w:r>
      <w:r w:rsidR="00FE41E4" w:rsidRPr="001126E3">
        <w:rPr>
          <w:rFonts w:ascii="Arial" w:eastAsia="Verdana" w:hAnsi="Arial" w:cs="Arial"/>
          <w:lang w:val="es-CO" w:eastAsia="es-CO"/>
        </w:rPr>
        <w:t>XXXXXXXXXX</w:t>
      </w:r>
      <w:r w:rsidRPr="001126E3">
        <w:rPr>
          <w:rFonts w:ascii="Arial" w:eastAsia="Verdana" w:hAnsi="Arial" w:cs="Arial"/>
          <w:lang w:val="es-CO" w:eastAsia="es-CO"/>
        </w:rPr>
        <w:t xml:space="preserve"> del </w:t>
      </w:r>
      <w:r w:rsidR="00FE41E4" w:rsidRPr="001126E3">
        <w:rPr>
          <w:rFonts w:ascii="Arial" w:eastAsia="Verdana" w:hAnsi="Arial" w:cs="Arial"/>
          <w:lang w:val="es-CO" w:eastAsia="es-CO"/>
        </w:rPr>
        <w:t xml:space="preserve">día </w:t>
      </w:r>
      <w:proofErr w:type="spellStart"/>
      <w:r w:rsidR="00FE41E4" w:rsidRPr="001126E3">
        <w:rPr>
          <w:rFonts w:ascii="Arial" w:eastAsia="Verdana" w:hAnsi="Arial" w:cs="Arial"/>
          <w:lang w:val="es-CO" w:eastAsia="es-CO"/>
        </w:rPr>
        <w:t>xx</w:t>
      </w:r>
      <w:proofErr w:type="spellEnd"/>
      <w:r w:rsidRPr="001126E3">
        <w:rPr>
          <w:rFonts w:ascii="Arial" w:eastAsia="Verdana" w:hAnsi="Arial" w:cs="Arial"/>
          <w:lang w:val="es-CO" w:eastAsia="es-CO"/>
        </w:rPr>
        <w:t xml:space="preserve"> de</w:t>
      </w:r>
      <w:r w:rsidR="00FE41E4" w:rsidRPr="001126E3">
        <w:rPr>
          <w:rFonts w:ascii="Arial" w:eastAsia="Verdana" w:hAnsi="Arial" w:cs="Arial"/>
          <w:lang w:val="es-CO" w:eastAsia="es-CO"/>
        </w:rPr>
        <w:t xml:space="preserve">l mes </w:t>
      </w:r>
      <w:proofErr w:type="spellStart"/>
      <w:r w:rsidR="00FE41E4" w:rsidRPr="001126E3">
        <w:rPr>
          <w:rFonts w:ascii="Arial" w:eastAsia="Verdana" w:hAnsi="Arial" w:cs="Arial"/>
          <w:lang w:val="es-CO" w:eastAsia="es-CO"/>
        </w:rPr>
        <w:t>xxxxxxxx</w:t>
      </w:r>
      <w:proofErr w:type="spellEnd"/>
      <w:r w:rsidRPr="001126E3">
        <w:rPr>
          <w:rFonts w:ascii="Arial" w:eastAsia="Verdana" w:hAnsi="Arial" w:cs="Arial"/>
          <w:lang w:val="es-CO" w:eastAsia="es-CO"/>
        </w:rPr>
        <w:t xml:space="preserve"> de</w:t>
      </w:r>
      <w:r w:rsidR="0049480E" w:rsidRPr="001126E3">
        <w:rPr>
          <w:rFonts w:ascii="Arial" w:eastAsia="Verdana" w:hAnsi="Arial" w:cs="Arial"/>
          <w:lang w:val="es-CO" w:eastAsia="es-CO"/>
        </w:rPr>
        <w:t>l</w:t>
      </w:r>
      <w:r w:rsidRPr="001126E3">
        <w:rPr>
          <w:rFonts w:ascii="Arial" w:eastAsia="Verdana" w:hAnsi="Arial" w:cs="Arial"/>
          <w:lang w:val="es-CO" w:eastAsia="es-CO"/>
        </w:rPr>
        <w:t xml:space="preserve"> </w:t>
      </w:r>
      <w:r w:rsidR="0049480E" w:rsidRPr="001126E3">
        <w:rPr>
          <w:rFonts w:ascii="Arial" w:eastAsia="Verdana" w:hAnsi="Arial" w:cs="Arial"/>
          <w:lang w:val="es-CO" w:eastAsia="es-CO"/>
        </w:rPr>
        <w:t xml:space="preserve">año </w:t>
      </w:r>
      <w:proofErr w:type="spellStart"/>
      <w:r w:rsidR="0049480E" w:rsidRPr="001126E3">
        <w:rPr>
          <w:rFonts w:ascii="Arial" w:eastAsia="Verdana" w:hAnsi="Arial" w:cs="Arial"/>
          <w:lang w:val="es-CO" w:eastAsia="es-CO"/>
        </w:rPr>
        <w:t>xxxx</w:t>
      </w:r>
      <w:proofErr w:type="spellEnd"/>
      <w:r w:rsidRPr="001126E3">
        <w:rPr>
          <w:rFonts w:ascii="Arial" w:eastAsia="Verdana" w:hAnsi="Arial" w:cs="Arial"/>
          <w:lang w:val="es-CO" w:eastAsia="es-CO"/>
        </w:rPr>
        <w:t xml:space="preserve">, solicitó a la empresa allegar la documentación necesaria </w:t>
      </w:r>
      <w:r w:rsidRPr="001126E3">
        <w:rPr>
          <w:rFonts w:ascii="Arial" w:eastAsia="Verdana" w:hAnsi="Arial" w:cs="Arial"/>
          <w:lang w:val="es-CO" w:eastAsia="es-CO"/>
        </w:rPr>
        <w:lastRenderedPageBreak/>
        <w:t xml:space="preserve">para establecer su situación respecto al cumplimiento de la obligación legal de pagar </w:t>
      </w:r>
      <w:r w:rsidR="002A2E72" w:rsidRPr="001126E3">
        <w:rPr>
          <w:rFonts w:ascii="Arial" w:eastAsia="Verdana" w:hAnsi="Arial" w:cs="Arial"/>
          <w:lang w:val="es-CO" w:eastAsia="es-CO"/>
        </w:rPr>
        <w:t>a</w:t>
      </w:r>
      <w:r w:rsidRPr="001126E3">
        <w:rPr>
          <w:rFonts w:ascii="Arial" w:eastAsia="Verdana" w:hAnsi="Arial" w:cs="Arial"/>
          <w:lang w:val="es-CO" w:eastAsia="es-CO"/>
        </w:rPr>
        <w:t xml:space="preserve">portes </w:t>
      </w:r>
      <w:r w:rsidR="002A2E72" w:rsidRPr="001126E3">
        <w:rPr>
          <w:rFonts w:ascii="Arial" w:eastAsia="Verdana" w:hAnsi="Arial" w:cs="Arial"/>
          <w:lang w:val="es-CO" w:eastAsia="es-CO"/>
        </w:rPr>
        <w:t>p</w:t>
      </w:r>
      <w:r w:rsidRPr="001126E3">
        <w:rPr>
          <w:rFonts w:ascii="Arial" w:eastAsia="Verdana" w:hAnsi="Arial" w:cs="Arial"/>
          <w:lang w:val="es-CO" w:eastAsia="es-CO"/>
        </w:rPr>
        <w:t>arafiscales 3%.</w:t>
      </w:r>
    </w:p>
    <w:p w14:paraId="4C7A871A" w14:textId="77777777" w:rsidR="00AC6399" w:rsidRPr="001126E3" w:rsidRDefault="00AC6399" w:rsidP="61DF0F81">
      <w:pPr>
        <w:autoSpaceDE w:val="0"/>
        <w:autoSpaceDN w:val="0"/>
        <w:adjustRightInd w:val="0"/>
        <w:spacing w:after="0" w:line="240" w:lineRule="auto"/>
        <w:jc w:val="both"/>
        <w:rPr>
          <w:rFonts w:ascii="Arial" w:eastAsia="Verdana" w:hAnsi="Arial" w:cs="Arial"/>
          <w:lang w:val="es-CO" w:eastAsia="es-CO"/>
        </w:rPr>
      </w:pPr>
    </w:p>
    <w:p w14:paraId="139DC7F7" w14:textId="2FBC87D3" w:rsidR="00AC6399" w:rsidRPr="001126E3" w:rsidRDefault="00AC6399" w:rsidP="61DF0F81">
      <w:pPr>
        <w:autoSpaceDE w:val="0"/>
        <w:autoSpaceDN w:val="0"/>
        <w:adjustRightInd w:val="0"/>
        <w:spacing w:after="0" w:line="240" w:lineRule="auto"/>
        <w:jc w:val="both"/>
        <w:rPr>
          <w:rFonts w:ascii="Arial" w:eastAsia="Verdana" w:hAnsi="Arial" w:cs="Arial"/>
          <w:lang w:val="es-CO" w:eastAsia="es-CO"/>
        </w:rPr>
      </w:pPr>
      <w:r w:rsidRPr="001126E3">
        <w:rPr>
          <w:rFonts w:ascii="Arial" w:eastAsia="Verdana" w:hAnsi="Arial" w:cs="Arial"/>
          <w:lang w:val="es-CO" w:eastAsia="es-CO"/>
        </w:rPr>
        <w:t xml:space="preserve">Que entre el </w:t>
      </w:r>
      <w:r w:rsidR="00F42442" w:rsidRPr="001126E3">
        <w:rPr>
          <w:rFonts w:ascii="Arial" w:eastAsia="Verdana" w:hAnsi="Arial" w:cs="Arial"/>
          <w:lang w:val="es-CO" w:eastAsia="es-CO"/>
        </w:rPr>
        <w:t xml:space="preserve">día </w:t>
      </w:r>
      <w:proofErr w:type="spellStart"/>
      <w:r w:rsidR="00F42442" w:rsidRPr="001126E3">
        <w:rPr>
          <w:rFonts w:ascii="Arial" w:eastAsia="Verdana" w:hAnsi="Arial" w:cs="Arial"/>
          <w:lang w:val="es-CO" w:eastAsia="es-CO"/>
        </w:rPr>
        <w:t>xx</w:t>
      </w:r>
      <w:proofErr w:type="spellEnd"/>
      <w:r w:rsidR="00F42442" w:rsidRPr="001126E3">
        <w:rPr>
          <w:rFonts w:ascii="Arial" w:eastAsia="Verdana" w:hAnsi="Arial" w:cs="Arial"/>
          <w:lang w:val="es-CO" w:eastAsia="es-CO"/>
        </w:rPr>
        <w:t xml:space="preserve"> del mes </w:t>
      </w:r>
      <w:proofErr w:type="spellStart"/>
      <w:r w:rsidR="00F42442" w:rsidRPr="001126E3">
        <w:rPr>
          <w:rFonts w:ascii="Arial" w:eastAsia="Verdana" w:hAnsi="Arial" w:cs="Arial"/>
          <w:lang w:val="es-CO" w:eastAsia="es-CO"/>
        </w:rPr>
        <w:t>xxxxxxxx</w:t>
      </w:r>
      <w:proofErr w:type="spellEnd"/>
      <w:r w:rsidR="00F42442" w:rsidRPr="001126E3">
        <w:rPr>
          <w:rFonts w:ascii="Arial" w:eastAsia="Verdana" w:hAnsi="Arial" w:cs="Arial"/>
          <w:lang w:val="es-CO" w:eastAsia="es-CO"/>
        </w:rPr>
        <w:t xml:space="preserve"> del año </w:t>
      </w:r>
      <w:proofErr w:type="spellStart"/>
      <w:r w:rsidR="00F42442" w:rsidRPr="001126E3">
        <w:rPr>
          <w:rFonts w:ascii="Arial" w:eastAsia="Verdana" w:hAnsi="Arial" w:cs="Arial"/>
          <w:lang w:val="es-CO" w:eastAsia="es-CO"/>
        </w:rPr>
        <w:t>xxxx</w:t>
      </w:r>
      <w:proofErr w:type="spellEnd"/>
      <w:r w:rsidR="00F42442" w:rsidRPr="001126E3">
        <w:rPr>
          <w:rFonts w:ascii="Arial" w:eastAsia="Verdana" w:hAnsi="Arial" w:cs="Arial"/>
          <w:lang w:val="es-CO" w:eastAsia="es-CO"/>
        </w:rPr>
        <w:t xml:space="preserve"> </w:t>
      </w:r>
      <w:r w:rsidRPr="001126E3">
        <w:rPr>
          <w:rFonts w:ascii="Arial" w:eastAsia="Verdana" w:hAnsi="Arial" w:cs="Arial"/>
          <w:lang w:val="es-CO" w:eastAsia="es-CO"/>
        </w:rPr>
        <w:t xml:space="preserve">y el </w:t>
      </w:r>
      <w:r w:rsidR="00F42442" w:rsidRPr="001126E3">
        <w:rPr>
          <w:rFonts w:ascii="Arial" w:eastAsia="Verdana" w:hAnsi="Arial" w:cs="Arial"/>
          <w:lang w:val="es-CO" w:eastAsia="es-CO"/>
        </w:rPr>
        <w:t xml:space="preserve">del día </w:t>
      </w:r>
      <w:proofErr w:type="spellStart"/>
      <w:r w:rsidR="00F42442" w:rsidRPr="001126E3">
        <w:rPr>
          <w:rFonts w:ascii="Arial" w:eastAsia="Verdana" w:hAnsi="Arial" w:cs="Arial"/>
          <w:lang w:val="es-CO" w:eastAsia="es-CO"/>
        </w:rPr>
        <w:t>xx</w:t>
      </w:r>
      <w:proofErr w:type="spellEnd"/>
      <w:r w:rsidR="00F42442" w:rsidRPr="001126E3">
        <w:rPr>
          <w:rFonts w:ascii="Arial" w:eastAsia="Verdana" w:hAnsi="Arial" w:cs="Arial"/>
          <w:lang w:val="es-CO" w:eastAsia="es-CO"/>
        </w:rPr>
        <w:t xml:space="preserve"> del mes </w:t>
      </w:r>
      <w:proofErr w:type="spellStart"/>
      <w:r w:rsidR="00F42442" w:rsidRPr="001126E3">
        <w:rPr>
          <w:rFonts w:ascii="Arial" w:eastAsia="Verdana" w:hAnsi="Arial" w:cs="Arial"/>
          <w:lang w:val="es-CO" w:eastAsia="es-CO"/>
        </w:rPr>
        <w:t>xxxxxxxx</w:t>
      </w:r>
      <w:proofErr w:type="spellEnd"/>
      <w:r w:rsidR="00F42442" w:rsidRPr="001126E3">
        <w:rPr>
          <w:rFonts w:ascii="Arial" w:eastAsia="Verdana" w:hAnsi="Arial" w:cs="Arial"/>
          <w:lang w:val="es-CO" w:eastAsia="es-CO"/>
        </w:rPr>
        <w:t xml:space="preserve"> del año </w:t>
      </w:r>
      <w:proofErr w:type="spellStart"/>
      <w:r w:rsidR="00F42442" w:rsidRPr="001126E3">
        <w:rPr>
          <w:rFonts w:ascii="Arial" w:eastAsia="Verdana" w:hAnsi="Arial" w:cs="Arial"/>
          <w:lang w:val="es-CO" w:eastAsia="es-CO"/>
        </w:rPr>
        <w:t>xxxx</w:t>
      </w:r>
      <w:proofErr w:type="spellEnd"/>
      <w:r w:rsidRPr="001126E3">
        <w:rPr>
          <w:rFonts w:ascii="Arial" w:eastAsia="Verdana" w:hAnsi="Arial" w:cs="Arial"/>
          <w:lang w:val="es-CO" w:eastAsia="es-CO"/>
        </w:rPr>
        <w:t xml:space="preserve">, la empresa allegó los documentos necesarios para llevar a cabo el proceso de </w:t>
      </w:r>
      <w:r w:rsidR="00572B1F">
        <w:rPr>
          <w:rFonts w:ascii="Arial" w:eastAsia="Verdana" w:hAnsi="Arial" w:cs="Arial"/>
          <w:lang w:val="es-CO" w:eastAsia="es-CO"/>
        </w:rPr>
        <w:t>fiscalización</w:t>
      </w:r>
      <w:r w:rsidRPr="001126E3">
        <w:rPr>
          <w:rFonts w:ascii="Arial" w:eastAsia="Verdana" w:hAnsi="Arial" w:cs="Arial"/>
          <w:lang w:val="es-CO" w:eastAsia="es-CO"/>
        </w:rPr>
        <w:t>.</w:t>
      </w:r>
    </w:p>
    <w:p w14:paraId="270D0834" w14:textId="77777777" w:rsidR="00AC6399" w:rsidRPr="001126E3" w:rsidRDefault="00AC6399" w:rsidP="61DF0F81">
      <w:pPr>
        <w:autoSpaceDE w:val="0"/>
        <w:autoSpaceDN w:val="0"/>
        <w:adjustRightInd w:val="0"/>
        <w:spacing w:after="0" w:line="240" w:lineRule="auto"/>
        <w:jc w:val="both"/>
        <w:rPr>
          <w:rFonts w:ascii="Arial" w:eastAsia="Verdana" w:hAnsi="Arial" w:cs="Arial"/>
          <w:color w:val="FF0000"/>
          <w:lang w:val="es-CO" w:eastAsia="es-CO"/>
        </w:rPr>
      </w:pPr>
    </w:p>
    <w:p w14:paraId="3A007295" w14:textId="769A7806" w:rsidR="00AC6399" w:rsidRPr="001126E3" w:rsidRDefault="00AC6399" w:rsidP="61DF0F81">
      <w:pPr>
        <w:autoSpaceDE w:val="0"/>
        <w:autoSpaceDN w:val="0"/>
        <w:adjustRightInd w:val="0"/>
        <w:spacing w:after="0" w:line="240" w:lineRule="auto"/>
        <w:jc w:val="both"/>
        <w:rPr>
          <w:rFonts w:ascii="Arial" w:eastAsia="Verdana" w:hAnsi="Arial" w:cs="Arial"/>
          <w:lang w:val="es-CO" w:eastAsia="es-CO"/>
        </w:rPr>
      </w:pPr>
      <w:r w:rsidRPr="001126E3">
        <w:rPr>
          <w:rFonts w:ascii="Arial" w:eastAsia="Verdana" w:hAnsi="Arial" w:cs="Arial"/>
        </w:rPr>
        <w:t xml:space="preserve">Que, del análisis de la documentación aportada, se evidenció una </w:t>
      </w:r>
      <w:r w:rsidRPr="001126E3">
        <w:rPr>
          <w:rFonts w:ascii="Arial" w:eastAsia="Verdana" w:hAnsi="Arial" w:cs="Arial"/>
          <w:b/>
          <w:bCs/>
        </w:rPr>
        <w:t>MORA</w:t>
      </w:r>
      <w:r w:rsidRPr="001126E3">
        <w:rPr>
          <w:rFonts w:ascii="Arial" w:eastAsia="Verdana" w:hAnsi="Arial" w:cs="Arial"/>
        </w:rPr>
        <w:t xml:space="preserve"> </w:t>
      </w:r>
      <w:r w:rsidRPr="001126E3">
        <w:rPr>
          <w:rFonts w:ascii="Arial" w:eastAsia="Verdana" w:hAnsi="Arial" w:cs="Arial"/>
          <w:lang w:eastAsia="es-ES"/>
        </w:rPr>
        <w:t xml:space="preserve">para el </w:t>
      </w:r>
      <w:r w:rsidRPr="001126E3">
        <w:rPr>
          <w:rFonts w:ascii="Arial" w:eastAsia="Verdana" w:hAnsi="Arial" w:cs="Arial"/>
          <w:b/>
          <w:bCs/>
          <w:lang w:eastAsia="es-ES"/>
        </w:rPr>
        <w:t xml:space="preserve">periodo de </w:t>
      </w:r>
      <w:proofErr w:type="spellStart"/>
      <w:r w:rsidR="00501596" w:rsidRPr="001126E3">
        <w:rPr>
          <w:rFonts w:ascii="Arial" w:eastAsia="Verdana" w:hAnsi="Arial" w:cs="Arial"/>
          <w:b/>
          <w:bCs/>
          <w:lang w:eastAsia="es-ES"/>
        </w:rPr>
        <w:t>xxxxxx</w:t>
      </w:r>
      <w:proofErr w:type="spellEnd"/>
      <w:r w:rsidRPr="001126E3">
        <w:rPr>
          <w:rFonts w:ascii="Arial" w:eastAsia="Verdana" w:hAnsi="Arial" w:cs="Arial"/>
          <w:b/>
          <w:bCs/>
          <w:lang w:eastAsia="es-ES"/>
        </w:rPr>
        <w:t xml:space="preserve"> de </w:t>
      </w:r>
      <w:r w:rsidR="00501596" w:rsidRPr="001126E3">
        <w:rPr>
          <w:rFonts w:ascii="Arial" w:eastAsia="Verdana" w:hAnsi="Arial" w:cs="Arial"/>
          <w:b/>
          <w:bCs/>
          <w:lang w:eastAsia="es-ES"/>
        </w:rPr>
        <w:t xml:space="preserve">la vigencia </w:t>
      </w:r>
      <w:proofErr w:type="spellStart"/>
      <w:r w:rsidR="00501596" w:rsidRPr="001126E3">
        <w:rPr>
          <w:rFonts w:ascii="Arial" w:eastAsia="Verdana" w:hAnsi="Arial" w:cs="Arial"/>
          <w:b/>
          <w:bCs/>
          <w:lang w:eastAsia="es-ES"/>
        </w:rPr>
        <w:t>xxxx</w:t>
      </w:r>
      <w:proofErr w:type="spellEnd"/>
      <w:r w:rsidRPr="001126E3">
        <w:rPr>
          <w:rFonts w:ascii="Arial" w:eastAsia="Verdana" w:hAnsi="Arial" w:cs="Arial"/>
          <w:lang w:val="es-CO" w:eastAsia="es-CO"/>
        </w:rPr>
        <w:t>,</w:t>
      </w:r>
      <w:r w:rsidRPr="001126E3">
        <w:rPr>
          <w:rFonts w:ascii="Arial" w:eastAsia="Verdana" w:hAnsi="Arial" w:cs="Arial"/>
          <w:b/>
          <w:bCs/>
          <w:lang w:val="es-CO" w:eastAsia="es-CO"/>
        </w:rPr>
        <w:t xml:space="preserve"> </w:t>
      </w:r>
      <w:r w:rsidRPr="001126E3">
        <w:rPr>
          <w:rFonts w:ascii="Arial" w:eastAsia="Verdana" w:hAnsi="Arial" w:cs="Arial"/>
          <w:lang w:val="es-CO" w:eastAsia="es-CO"/>
        </w:rPr>
        <w:t>por cuanto</w:t>
      </w:r>
      <w:r w:rsidRPr="001126E3">
        <w:rPr>
          <w:rFonts w:ascii="Arial" w:eastAsia="Verdana" w:hAnsi="Arial" w:cs="Arial"/>
          <w:b/>
          <w:bCs/>
          <w:lang w:val="es-CO" w:eastAsia="es-CO"/>
        </w:rPr>
        <w:t xml:space="preserve"> </w:t>
      </w:r>
      <w:r w:rsidRPr="001126E3">
        <w:rPr>
          <w:rFonts w:ascii="Arial" w:eastAsia="Verdana" w:hAnsi="Arial" w:cs="Arial"/>
          <w:lang w:val="es-CO" w:eastAsia="es-CO"/>
        </w:rPr>
        <w:t>la empresa no ha realizado el pago correspondiente</w:t>
      </w:r>
      <w:r w:rsidRPr="001126E3">
        <w:rPr>
          <w:rFonts w:ascii="Arial" w:eastAsia="Verdana" w:hAnsi="Arial" w:cs="Arial"/>
        </w:rPr>
        <w:t xml:space="preserve">, generándose el </w:t>
      </w:r>
      <w:r w:rsidRPr="001126E3">
        <w:rPr>
          <w:rFonts w:ascii="Arial" w:eastAsia="Verdana" w:hAnsi="Arial" w:cs="Arial"/>
          <w:b/>
          <w:bCs/>
        </w:rPr>
        <w:t xml:space="preserve">ACTA DE </w:t>
      </w:r>
      <w:r w:rsidR="002D563E">
        <w:rPr>
          <w:rFonts w:ascii="Arial" w:eastAsia="Verdana" w:hAnsi="Arial" w:cs="Arial"/>
          <w:b/>
          <w:bCs/>
        </w:rPr>
        <w:t xml:space="preserve">FISCALIZACIÓN </w:t>
      </w:r>
      <w:r w:rsidR="002D563E" w:rsidRPr="001126E3">
        <w:rPr>
          <w:rFonts w:ascii="Arial" w:eastAsia="Verdana" w:hAnsi="Arial" w:cs="Arial"/>
          <w:b/>
          <w:bCs/>
        </w:rPr>
        <w:t>POR</w:t>
      </w:r>
      <w:r w:rsidR="006A5D18" w:rsidRPr="001126E3">
        <w:rPr>
          <w:rFonts w:ascii="Arial" w:eastAsia="Verdana" w:hAnsi="Arial" w:cs="Arial"/>
          <w:b/>
          <w:bCs/>
        </w:rPr>
        <w:t xml:space="preserve"> M</w:t>
      </w:r>
      <w:r w:rsidRPr="001126E3">
        <w:rPr>
          <w:rFonts w:ascii="Arial" w:eastAsia="Verdana" w:hAnsi="Arial" w:cs="Arial"/>
          <w:b/>
          <w:bCs/>
        </w:rPr>
        <w:t>OR</w:t>
      </w:r>
      <w:r w:rsidR="006A5D18" w:rsidRPr="001126E3">
        <w:rPr>
          <w:rFonts w:ascii="Arial" w:eastAsia="Verdana" w:hAnsi="Arial" w:cs="Arial"/>
          <w:b/>
          <w:bCs/>
        </w:rPr>
        <w:t>A</w:t>
      </w:r>
      <w:r w:rsidRPr="001126E3">
        <w:rPr>
          <w:rFonts w:ascii="Arial" w:eastAsia="Verdana" w:hAnsi="Arial" w:cs="Arial"/>
          <w:b/>
          <w:bCs/>
        </w:rPr>
        <w:t xml:space="preserve"> EN EL PAGO DE LOS APORTES </w:t>
      </w:r>
      <w:r w:rsidR="00A87CD9" w:rsidRPr="001126E3">
        <w:rPr>
          <w:rFonts w:ascii="Arial" w:eastAsia="Verdana" w:hAnsi="Arial" w:cs="Arial"/>
          <w:b/>
          <w:bCs/>
        </w:rPr>
        <w:t xml:space="preserve">PARAFISCALES </w:t>
      </w:r>
      <w:r w:rsidRPr="001126E3">
        <w:rPr>
          <w:rFonts w:ascii="Arial" w:eastAsia="Verdana" w:hAnsi="Arial" w:cs="Arial"/>
          <w:b/>
          <w:bCs/>
        </w:rPr>
        <w:t>DE 3% A FAVOR DEL ICBF M-</w:t>
      </w:r>
      <w:r w:rsidR="00A87CD9" w:rsidRPr="001126E3">
        <w:rPr>
          <w:rFonts w:ascii="Arial" w:eastAsia="Verdana" w:hAnsi="Arial" w:cs="Arial"/>
          <w:b/>
          <w:bCs/>
        </w:rPr>
        <w:t>XXXXXXXXXX</w:t>
      </w:r>
      <w:r w:rsidRPr="001126E3">
        <w:rPr>
          <w:rFonts w:ascii="Arial" w:eastAsia="Verdana" w:hAnsi="Arial" w:cs="Arial"/>
          <w:b/>
          <w:bCs/>
        </w:rPr>
        <w:t xml:space="preserve"> </w:t>
      </w:r>
      <w:r w:rsidRPr="001126E3">
        <w:rPr>
          <w:rFonts w:ascii="Arial" w:eastAsia="Verdana" w:hAnsi="Arial" w:cs="Arial"/>
          <w:lang w:eastAsia="es-ES"/>
        </w:rPr>
        <w:t>del</w:t>
      </w:r>
      <w:r w:rsidRPr="001126E3">
        <w:rPr>
          <w:rFonts w:ascii="Arial" w:eastAsia="Verdana" w:hAnsi="Arial" w:cs="Arial"/>
          <w:b/>
          <w:bCs/>
          <w:lang w:eastAsia="es-ES"/>
        </w:rPr>
        <w:t xml:space="preserve"> </w:t>
      </w:r>
      <w:r w:rsidR="00053DBC" w:rsidRPr="001126E3">
        <w:rPr>
          <w:rFonts w:ascii="Arial" w:eastAsia="Verdana" w:hAnsi="Arial" w:cs="Arial"/>
          <w:b/>
          <w:bCs/>
          <w:lang w:eastAsia="es-ES"/>
        </w:rPr>
        <w:t xml:space="preserve">día </w:t>
      </w:r>
      <w:proofErr w:type="spellStart"/>
      <w:r w:rsidR="00053DBC" w:rsidRPr="001126E3">
        <w:rPr>
          <w:rFonts w:ascii="Arial" w:eastAsia="Verdana" w:hAnsi="Arial" w:cs="Arial"/>
          <w:b/>
          <w:bCs/>
          <w:lang w:eastAsia="es-ES"/>
        </w:rPr>
        <w:t>xx</w:t>
      </w:r>
      <w:proofErr w:type="spellEnd"/>
      <w:r w:rsidR="00053DBC" w:rsidRPr="001126E3">
        <w:rPr>
          <w:rFonts w:ascii="Arial" w:eastAsia="Verdana" w:hAnsi="Arial" w:cs="Arial"/>
          <w:b/>
          <w:bCs/>
          <w:lang w:eastAsia="es-ES"/>
        </w:rPr>
        <w:t xml:space="preserve"> del mes </w:t>
      </w:r>
      <w:proofErr w:type="spellStart"/>
      <w:r w:rsidR="00053DBC" w:rsidRPr="001126E3">
        <w:rPr>
          <w:rFonts w:ascii="Arial" w:eastAsia="Verdana" w:hAnsi="Arial" w:cs="Arial"/>
          <w:b/>
          <w:bCs/>
          <w:lang w:eastAsia="es-ES"/>
        </w:rPr>
        <w:t>xxxxxxxx</w:t>
      </w:r>
      <w:proofErr w:type="spellEnd"/>
      <w:r w:rsidR="00053DBC" w:rsidRPr="001126E3">
        <w:rPr>
          <w:rFonts w:ascii="Arial" w:eastAsia="Verdana" w:hAnsi="Arial" w:cs="Arial"/>
          <w:b/>
          <w:bCs/>
          <w:lang w:eastAsia="es-ES"/>
        </w:rPr>
        <w:t xml:space="preserve"> del año </w:t>
      </w:r>
      <w:proofErr w:type="spellStart"/>
      <w:r w:rsidR="00053DBC" w:rsidRPr="001126E3">
        <w:rPr>
          <w:rFonts w:ascii="Arial" w:eastAsia="Verdana" w:hAnsi="Arial" w:cs="Arial"/>
          <w:b/>
          <w:bCs/>
          <w:lang w:eastAsia="es-ES"/>
        </w:rPr>
        <w:t>xxxx</w:t>
      </w:r>
      <w:proofErr w:type="spellEnd"/>
      <w:r w:rsidRPr="001126E3">
        <w:rPr>
          <w:rFonts w:ascii="Arial" w:eastAsia="Verdana" w:hAnsi="Arial" w:cs="Arial"/>
          <w:b/>
          <w:bCs/>
          <w:lang w:eastAsia="es-ES"/>
        </w:rPr>
        <w:t xml:space="preserve">, </w:t>
      </w:r>
      <w:r w:rsidRPr="001126E3">
        <w:rPr>
          <w:rFonts w:ascii="Arial" w:eastAsia="Verdana" w:hAnsi="Arial" w:cs="Arial"/>
          <w:lang w:eastAsia="es-ES"/>
        </w:rPr>
        <w:t>que en el acápite denominado “</w:t>
      </w:r>
      <w:r w:rsidRPr="001126E3">
        <w:rPr>
          <w:rFonts w:ascii="Arial" w:eastAsia="Verdana" w:hAnsi="Arial" w:cs="Arial"/>
          <w:lang w:val="es-CO" w:eastAsia="es-CO"/>
        </w:rPr>
        <w:t>Observaciones</w:t>
      </w:r>
      <w:r w:rsidRPr="001126E3">
        <w:rPr>
          <w:rFonts w:ascii="Arial" w:eastAsia="Verdana" w:hAnsi="Arial" w:cs="Arial"/>
          <w:lang w:eastAsia="es-ES"/>
        </w:rPr>
        <w:t xml:space="preserve">”, </w:t>
      </w:r>
      <w:r w:rsidR="00346131" w:rsidRPr="001126E3">
        <w:rPr>
          <w:rFonts w:ascii="Arial" w:eastAsia="Verdana" w:hAnsi="Arial" w:cs="Arial"/>
          <w:lang w:eastAsia="es-ES"/>
        </w:rPr>
        <w:t>registr</w:t>
      </w:r>
      <w:r w:rsidR="00566D90" w:rsidRPr="001126E3">
        <w:rPr>
          <w:rFonts w:ascii="Arial" w:eastAsia="Verdana" w:hAnsi="Arial" w:cs="Arial"/>
          <w:lang w:eastAsia="es-ES"/>
        </w:rPr>
        <w:t>ó</w:t>
      </w:r>
      <w:r w:rsidRPr="001126E3">
        <w:rPr>
          <w:rFonts w:ascii="Arial" w:eastAsia="Verdana" w:hAnsi="Arial" w:cs="Arial"/>
          <w:lang w:eastAsia="es-ES"/>
        </w:rPr>
        <w:t xml:space="preserve">: </w:t>
      </w:r>
      <w:r w:rsidRPr="001126E3">
        <w:rPr>
          <w:rFonts w:ascii="Arial" w:eastAsia="Verdana" w:hAnsi="Arial" w:cs="Arial"/>
          <w:i/>
          <w:iCs/>
          <w:lang w:val="es-CO" w:eastAsia="es-CO"/>
        </w:rPr>
        <w:t>“</w:t>
      </w:r>
      <w:r w:rsidR="00AB448A" w:rsidRPr="001126E3">
        <w:rPr>
          <w:rFonts w:ascii="Arial" w:eastAsia="Verdana" w:hAnsi="Arial" w:cs="Arial"/>
          <w:i/>
          <w:iCs/>
          <w:lang w:val="es-CO" w:eastAsia="es-CO"/>
        </w:rPr>
        <w:t>XXXXXXXXXXX</w:t>
      </w:r>
      <w:r w:rsidR="009F14B2" w:rsidRPr="001126E3">
        <w:rPr>
          <w:rFonts w:ascii="Arial" w:eastAsia="Verdana" w:hAnsi="Arial" w:cs="Arial"/>
          <w:i/>
          <w:iCs/>
          <w:lang w:val="es-CO" w:eastAsia="es-CO"/>
        </w:rPr>
        <w:t>XXXXXXXXXXXXXXXXXX</w:t>
      </w:r>
      <w:r w:rsidRPr="001126E3">
        <w:rPr>
          <w:rFonts w:ascii="Arial" w:eastAsia="Verdana" w:hAnsi="Arial" w:cs="Arial"/>
          <w:lang w:val="es-CO" w:eastAsia="es-CO"/>
        </w:rPr>
        <w:t>”.</w:t>
      </w:r>
    </w:p>
    <w:p w14:paraId="3E3880BE" w14:textId="77777777" w:rsidR="00AC6399" w:rsidRPr="001126E3" w:rsidRDefault="00AC6399" w:rsidP="61DF0F81">
      <w:pPr>
        <w:autoSpaceDE w:val="0"/>
        <w:autoSpaceDN w:val="0"/>
        <w:adjustRightInd w:val="0"/>
        <w:spacing w:after="0" w:line="240" w:lineRule="auto"/>
        <w:jc w:val="both"/>
        <w:rPr>
          <w:rFonts w:ascii="Arial" w:eastAsia="Verdana" w:hAnsi="Arial" w:cs="Arial"/>
          <w:lang w:val="es-CO" w:eastAsia="es-CO"/>
        </w:rPr>
      </w:pPr>
    </w:p>
    <w:p w14:paraId="18AFBEDC" w14:textId="0554E92C" w:rsidR="00AC6399" w:rsidRPr="001126E3" w:rsidRDefault="00AC6399" w:rsidP="61DF0F81">
      <w:pPr>
        <w:autoSpaceDE w:val="0"/>
        <w:autoSpaceDN w:val="0"/>
        <w:adjustRightInd w:val="0"/>
        <w:spacing w:after="0" w:line="240" w:lineRule="auto"/>
        <w:jc w:val="both"/>
        <w:rPr>
          <w:rFonts w:ascii="Arial" w:eastAsia="Verdana" w:hAnsi="Arial" w:cs="Arial"/>
        </w:rPr>
      </w:pPr>
      <w:r w:rsidRPr="001126E3">
        <w:rPr>
          <w:rFonts w:ascii="Arial" w:eastAsia="Verdana" w:hAnsi="Arial" w:cs="Arial"/>
          <w:lang w:val="es-CO" w:eastAsia="es-ES"/>
        </w:rPr>
        <w:t xml:space="preserve">Que el valor de la obligación es de </w:t>
      </w:r>
      <w:r w:rsidR="00346131" w:rsidRPr="001126E3">
        <w:rPr>
          <w:rFonts w:ascii="Arial" w:eastAsia="Verdana" w:hAnsi="Arial" w:cs="Arial"/>
          <w:b/>
          <w:bCs/>
          <w:lang w:val="es-CO" w:eastAsia="es-ES"/>
        </w:rPr>
        <w:t>(VALOR DE LA DEUDA EN LETRAS)</w:t>
      </w:r>
      <w:r w:rsidRPr="001126E3">
        <w:rPr>
          <w:rFonts w:ascii="Arial" w:eastAsia="Verdana" w:hAnsi="Arial" w:cs="Arial"/>
          <w:b/>
          <w:bCs/>
          <w:lang w:val="es-CO" w:eastAsia="es-ES"/>
        </w:rPr>
        <w:t xml:space="preserve"> PESOS</w:t>
      </w:r>
      <w:r w:rsidRPr="001126E3">
        <w:rPr>
          <w:rFonts w:ascii="Arial" w:eastAsia="Verdana" w:hAnsi="Arial" w:cs="Arial"/>
          <w:lang w:val="es-CO" w:eastAsia="es-ES"/>
        </w:rPr>
        <w:t xml:space="preserve"> </w:t>
      </w:r>
      <w:r w:rsidRPr="001126E3">
        <w:rPr>
          <w:rFonts w:ascii="Arial" w:eastAsia="Verdana" w:hAnsi="Arial" w:cs="Arial"/>
          <w:b/>
          <w:bCs/>
          <w:lang w:val="es-CO" w:eastAsia="es-ES"/>
        </w:rPr>
        <w:t>M/CTE</w:t>
      </w:r>
      <w:r w:rsidRPr="001126E3">
        <w:rPr>
          <w:rFonts w:ascii="Arial" w:eastAsia="Verdana" w:hAnsi="Arial" w:cs="Arial"/>
          <w:lang w:val="es-CO" w:eastAsia="es-ES"/>
        </w:rPr>
        <w:t xml:space="preserve"> </w:t>
      </w:r>
      <w:r w:rsidRPr="001126E3">
        <w:rPr>
          <w:rFonts w:ascii="Arial" w:eastAsia="Verdana" w:hAnsi="Arial" w:cs="Arial"/>
          <w:b/>
          <w:bCs/>
          <w:lang w:val="es-CO" w:eastAsia="es-ES"/>
        </w:rPr>
        <w:t>($</w:t>
      </w:r>
      <w:r w:rsidR="00566D90" w:rsidRPr="001126E3">
        <w:rPr>
          <w:rFonts w:ascii="Arial" w:eastAsia="Verdana" w:hAnsi="Arial" w:cs="Arial"/>
          <w:b/>
          <w:bCs/>
        </w:rPr>
        <w:t xml:space="preserve">VALOR DE LA </w:t>
      </w:r>
      <w:r w:rsidR="003F6F12" w:rsidRPr="001126E3">
        <w:rPr>
          <w:rFonts w:ascii="Arial" w:eastAsia="Verdana" w:hAnsi="Arial" w:cs="Arial"/>
          <w:b/>
          <w:bCs/>
        </w:rPr>
        <w:t xml:space="preserve">DEUDA </w:t>
      </w:r>
      <w:r w:rsidR="00566D90" w:rsidRPr="001126E3">
        <w:rPr>
          <w:rFonts w:ascii="Arial" w:eastAsia="Verdana" w:hAnsi="Arial" w:cs="Arial"/>
          <w:b/>
          <w:bCs/>
        </w:rPr>
        <w:t>EN N</w:t>
      </w:r>
      <w:r w:rsidR="0A58EF9B" w:rsidRPr="001126E3">
        <w:rPr>
          <w:rFonts w:ascii="Arial" w:eastAsia="Verdana" w:hAnsi="Arial" w:cs="Arial"/>
          <w:b/>
          <w:bCs/>
        </w:rPr>
        <w:t>Ú</w:t>
      </w:r>
      <w:r w:rsidR="00566D90" w:rsidRPr="001126E3">
        <w:rPr>
          <w:rFonts w:ascii="Arial" w:eastAsia="Verdana" w:hAnsi="Arial" w:cs="Arial"/>
          <w:b/>
          <w:bCs/>
        </w:rPr>
        <w:t>MEROS</w:t>
      </w:r>
      <w:r w:rsidRPr="001126E3">
        <w:rPr>
          <w:rFonts w:ascii="Arial" w:eastAsia="Verdana" w:hAnsi="Arial" w:cs="Arial"/>
          <w:b/>
          <w:bCs/>
        </w:rPr>
        <w:t>),</w:t>
      </w:r>
      <w:r w:rsidRPr="001126E3">
        <w:rPr>
          <w:rFonts w:ascii="Arial" w:eastAsia="Verdana" w:hAnsi="Arial" w:cs="Arial"/>
        </w:rPr>
        <w:t xml:space="preserve"> </w:t>
      </w:r>
      <w:r w:rsidRPr="001126E3">
        <w:rPr>
          <w:rFonts w:ascii="Arial" w:eastAsia="Verdana" w:hAnsi="Arial" w:cs="Arial"/>
          <w:lang w:eastAsia="es-ES"/>
        </w:rPr>
        <w:t>correspondiente a</w:t>
      </w:r>
      <w:r w:rsidR="00DC1B9B" w:rsidRPr="001126E3">
        <w:rPr>
          <w:rFonts w:ascii="Arial" w:eastAsia="Verdana" w:hAnsi="Arial" w:cs="Arial"/>
          <w:lang w:eastAsia="es-ES"/>
        </w:rPr>
        <w:t xml:space="preserve"> </w:t>
      </w:r>
      <w:r w:rsidRPr="001126E3">
        <w:rPr>
          <w:rFonts w:ascii="Arial" w:eastAsia="Verdana" w:hAnsi="Arial" w:cs="Arial"/>
          <w:lang w:eastAsia="es-ES"/>
        </w:rPr>
        <w:t>l</w:t>
      </w:r>
      <w:r w:rsidR="00DC1B9B" w:rsidRPr="001126E3">
        <w:rPr>
          <w:rFonts w:ascii="Arial" w:eastAsia="Verdana" w:hAnsi="Arial" w:cs="Arial"/>
          <w:lang w:eastAsia="es-ES"/>
        </w:rPr>
        <w:t>a</w:t>
      </w:r>
      <w:r w:rsidRPr="001126E3">
        <w:rPr>
          <w:rFonts w:ascii="Arial" w:eastAsia="Verdana" w:hAnsi="Arial" w:cs="Arial"/>
          <w:lang w:eastAsia="es-ES"/>
        </w:rPr>
        <w:t xml:space="preserve"> </w:t>
      </w:r>
      <w:r w:rsidRPr="001126E3">
        <w:rPr>
          <w:rFonts w:ascii="Arial" w:eastAsia="Verdana" w:hAnsi="Arial" w:cs="Arial"/>
          <w:b/>
          <w:bCs/>
          <w:lang w:eastAsia="es-ES"/>
        </w:rPr>
        <w:t>MORA</w:t>
      </w:r>
      <w:r w:rsidR="00DC1B9B" w:rsidRPr="001126E3">
        <w:rPr>
          <w:rFonts w:ascii="Arial" w:eastAsia="Verdana" w:hAnsi="Arial" w:cs="Arial"/>
          <w:lang w:eastAsia="es-ES"/>
        </w:rPr>
        <w:t xml:space="preserve"> registrada</w:t>
      </w:r>
      <w:r w:rsidR="00B25FC4" w:rsidRPr="001126E3">
        <w:rPr>
          <w:rFonts w:ascii="Arial" w:eastAsia="Verdana" w:hAnsi="Arial" w:cs="Arial"/>
          <w:lang w:eastAsia="es-ES"/>
        </w:rPr>
        <w:t xml:space="preserve"> en aportes parafiscales a favor del ICBF</w:t>
      </w:r>
      <w:r w:rsidRPr="001126E3">
        <w:rPr>
          <w:rFonts w:ascii="Arial" w:eastAsia="Verdana" w:hAnsi="Arial" w:cs="Arial"/>
        </w:rPr>
        <w:t>.</w:t>
      </w:r>
    </w:p>
    <w:p w14:paraId="2939BC7D" w14:textId="77777777" w:rsidR="00AC6399" w:rsidRPr="001126E3" w:rsidRDefault="00AC6399" w:rsidP="61DF0F81">
      <w:pPr>
        <w:autoSpaceDE w:val="0"/>
        <w:autoSpaceDN w:val="0"/>
        <w:adjustRightInd w:val="0"/>
        <w:spacing w:after="0" w:line="240" w:lineRule="auto"/>
        <w:jc w:val="both"/>
        <w:rPr>
          <w:rFonts w:ascii="Arial" w:eastAsia="Verdana" w:hAnsi="Arial" w:cs="Arial"/>
        </w:rPr>
      </w:pPr>
    </w:p>
    <w:p w14:paraId="2700D497" w14:textId="7C82FFAA" w:rsidR="00AC6399" w:rsidRPr="001126E3" w:rsidRDefault="00AC6399" w:rsidP="61DF0F81">
      <w:pPr>
        <w:autoSpaceDE w:val="0"/>
        <w:autoSpaceDN w:val="0"/>
        <w:adjustRightInd w:val="0"/>
        <w:spacing w:after="0" w:line="240" w:lineRule="auto"/>
        <w:jc w:val="both"/>
        <w:rPr>
          <w:rFonts w:ascii="Arial" w:eastAsia="Verdana" w:hAnsi="Arial" w:cs="Arial"/>
          <w:lang w:val="es-CO"/>
        </w:rPr>
      </w:pPr>
      <w:r w:rsidRPr="001126E3">
        <w:rPr>
          <w:rFonts w:ascii="Arial" w:eastAsia="Verdana" w:hAnsi="Arial" w:cs="Arial"/>
          <w:color w:val="000000" w:themeColor="text1"/>
        </w:rPr>
        <w:t xml:space="preserve">Que </w:t>
      </w:r>
      <w:r w:rsidRPr="001126E3">
        <w:rPr>
          <w:rFonts w:ascii="Arial" w:eastAsia="Verdana" w:hAnsi="Arial" w:cs="Arial"/>
          <w:color w:val="000000" w:themeColor="text1"/>
          <w:lang w:val="es-CO"/>
        </w:rPr>
        <w:t xml:space="preserve">a corte del </w:t>
      </w:r>
      <w:r w:rsidR="00053DBC" w:rsidRPr="001126E3">
        <w:rPr>
          <w:rFonts w:ascii="Arial" w:eastAsia="Verdana" w:hAnsi="Arial" w:cs="Arial"/>
          <w:lang w:val="es-CO"/>
        </w:rPr>
        <w:t xml:space="preserve">día </w:t>
      </w:r>
      <w:proofErr w:type="spellStart"/>
      <w:r w:rsidR="00053DBC" w:rsidRPr="001126E3">
        <w:rPr>
          <w:rFonts w:ascii="Arial" w:eastAsia="Verdana" w:hAnsi="Arial" w:cs="Arial"/>
          <w:lang w:val="es-CO"/>
        </w:rPr>
        <w:t>xx</w:t>
      </w:r>
      <w:proofErr w:type="spellEnd"/>
      <w:r w:rsidR="00053DBC" w:rsidRPr="001126E3">
        <w:rPr>
          <w:rFonts w:ascii="Arial" w:eastAsia="Verdana" w:hAnsi="Arial" w:cs="Arial"/>
          <w:lang w:val="es-CO"/>
        </w:rPr>
        <w:t xml:space="preserve"> del mes </w:t>
      </w:r>
      <w:proofErr w:type="spellStart"/>
      <w:r w:rsidR="00053DBC" w:rsidRPr="001126E3">
        <w:rPr>
          <w:rFonts w:ascii="Arial" w:eastAsia="Verdana" w:hAnsi="Arial" w:cs="Arial"/>
          <w:lang w:val="es-CO"/>
        </w:rPr>
        <w:t>xxxxxxxx</w:t>
      </w:r>
      <w:proofErr w:type="spellEnd"/>
      <w:r w:rsidR="00053DBC" w:rsidRPr="001126E3">
        <w:rPr>
          <w:rFonts w:ascii="Arial" w:eastAsia="Verdana" w:hAnsi="Arial" w:cs="Arial"/>
          <w:lang w:val="es-CO"/>
        </w:rPr>
        <w:t xml:space="preserve"> del año </w:t>
      </w:r>
      <w:proofErr w:type="spellStart"/>
      <w:r w:rsidR="00053DBC" w:rsidRPr="001126E3">
        <w:rPr>
          <w:rFonts w:ascii="Arial" w:eastAsia="Verdana" w:hAnsi="Arial" w:cs="Arial"/>
          <w:lang w:val="es-CO"/>
        </w:rPr>
        <w:t>xxxx</w:t>
      </w:r>
      <w:proofErr w:type="spellEnd"/>
      <w:r w:rsidR="00053DBC" w:rsidRPr="001126E3">
        <w:rPr>
          <w:rFonts w:ascii="Arial" w:eastAsia="Verdana" w:hAnsi="Arial" w:cs="Arial"/>
          <w:lang w:val="es-CO"/>
        </w:rPr>
        <w:t xml:space="preserve"> </w:t>
      </w:r>
      <w:r w:rsidR="004023EF" w:rsidRPr="001126E3">
        <w:rPr>
          <w:rFonts w:ascii="Arial" w:eastAsia="Verdana" w:hAnsi="Arial" w:cs="Arial"/>
          <w:lang w:val="es-CO"/>
        </w:rPr>
        <w:t>(fechas de la liquidación)</w:t>
      </w:r>
      <w:r w:rsidRPr="001126E3">
        <w:rPr>
          <w:rFonts w:ascii="Arial" w:eastAsia="Verdana" w:hAnsi="Arial" w:cs="Arial"/>
          <w:lang w:val="es-CO"/>
        </w:rPr>
        <w:t xml:space="preserve">, </w:t>
      </w:r>
      <w:r w:rsidRPr="001126E3">
        <w:rPr>
          <w:rFonts w:ascii="Arial" w:eastAsia="Verdana" w:hAnsi="Arial" w:cs="Arial"/>
          <w:color w:val="000000" w:themeColor="text1"/>
        </w:rPr>
        <w:t xml:space="preserve">los intereses ascienden al valor de </w:t>
      </w:r>
      <w:r w:rsidR="00053DBC" w:rsidRPr="001126E3">
        <w:rPr>
          <w:rFonts w:ascii="Arial" w:eastAsia="Verdana" w:hAnsi="Arial" w:cs="Arial"/>
          <w:b/>
          <w:bCs/>
          <w:lang w:val="es-CO" w:eastAsia="es-ES"/>
        </w:rPr>
        <w:t xml:space="preserve">(VALOR DE LA DEUDA EN LETRAS) </w:t>
      </w:r>
      <w:r w:rsidRPr="001126E3">
        <w:rPr>
          <w:rFonts w:ascii="Arial" w:eastAsia="Verdana" w:hAnsi="Arial" w:cs="Arial"/>
          <w:b/>
          <w:bCs/>
          <w:color w:val="000000" w:themeColor="text1"/>
        </w:rPr>
        <w:t xml:space="preserve">PESOS M/CTE </w:t>
      </w:r>
      <w:r w:rsidR="00053DBC" w:rsidRPr="001126E3">
        <w:rPr>
          <w:rFonts w:ascii="Arial" w:eastAsia="Verdana" w:hAnsi="Arial" w:cs="Arial"/>
          <w:b/>
          <w:bCs/>
          <w:lang w:val="es-CO" w:eastAsia="es-ES"/>
        </w:rPr>
        <w:t>($</w:t>
      </w:r>
      <w:r w:rsidR="00053DBC" w:rsidRPr="001126E3">
        <w:rPr>
          <w:rFonts w:ascii="Arial" w:eastAsia="Verdana" w:hAnsi="Arial" w:cs="Arial"/>
          <w:b/>
          <w:bCs/>
        </w:rPr>
        <w:t>VALOR DE LA DEUDA EN N</w:t>
      </w:r>
      <w:r w:rsidR="3EE1803E" w:rsidRPr="001126E3">
        <w:rPr>
          <w:rFonts w:ascii="Arial" w:eastAsia="Verdana" w:hAnsi="Arial" w:cs="Arial"/>
          <w:b/>
          <w:bCs/>
        </w:rPr>
        <w:t>Ú</w:t>
      </w:r>
      <w:r w:rsidR="00053DBC" w:rsidRPr="001126E3">
        <w:rPr>
          <w:rFonts w:ascii="Arial" w:eastAsia="Verdana" w:hAnsi="Arial" w:cs="Arial"/>
          <w:b/>
          <w:bCs/>
        </w:rPr>
        <w:t>MEROS)</w:t>
      </w:r>
      <w:r w:rsidRPr="001126E3">
        <w:rPr>
          <w:rFonts w:ascii="Arial" w:eastAsia="Verdana" w:hAnsi="Arial" w:cs="Arial"/>
          <w:color w:val="000000" w:themeColor="text1"/>
        </w:rPr>
        <w:t xml:space="preserve">, no obstante, </w:t>
      </w:r>
      <w:r w:rsidRPr="001126E3">
        <w:rPr>
          <w:rFonts w:ascii="Arial" w:eastAsia="Verdana" w:hAnsi="Arial" w:cs="Arial"/>
          <w:lang w:val="es-CO"/>
        </w:rPr>
        <w:t xml:space="preserve">los mismos </w:t>
      </w:r>
      <w:r w:rsidRPr="001126E3">
        <w:rPr>
          <w:rFonts w:ascii="Arial" w:eastAsia="Verdana" w:hAnsi="Arial" w:cs="Arial"/>
          <w:color w:val="000000" w:themeColor="text1"/>
          <w:lang w:eastAsia="es-ES"/>
        </w:rPr>
        <w:t>se irán incrementando hasta el momento en que realice el pago</w:t>
      </w:r>
      <w:r w:rsidRPr="001126E3">
        <w:rPr>
          <w:rFonts w:ascii="Arial" w:eastAsia="Verdana" w:hAnsi="Arial" w:cs="Arial"/>
          <w:lang w:val="es-CO"/>
        </w:rPr>
        <w:t>.</w:t>
      </w:r>
    </w:p>
    <w:p w14:paraId="65E85BC7" w14:textId="77777777" w:rsidR="00AC6399" w:rsidRPr="001126E3" w:rsidRDefault="00AC6399" w:rsidP="61DF0F81">
      <w:pPr>
        <w:spacing w:after="0" w:line="240" w:lineRule="auto"/>
        <w:ind w:right="249"/>
        <w:jc w:val="both"/>
        <w:rPr>
          <w:rFonts w:ascii="Arial" w:eastAsia="Verdana" w:hAnsi="Arial" w:cs="Arial"/>
        </w:rPr>
      </w:pPr>
    </w:p>
    <w:p w14:paraId="1E15C09B" w14:textId="1EFB625C" w:rsidR="00AC6399" w:rsidRPr="001126E3" w:rsidRDefault="00AC6399" w:rsidP="61DF0F81">
      <w:pPr>
        <w:autoSpaceDE w:val="0"/>
        <w:autoSpaceDN w:val="0"/>
        <w:adjustRightInd w:val="0"/>
        <w:spacing w:after="0" w:line="240" w:lineRule="auto"/>
        <w:jc w:val="both"/>
        <w:rPr>
          <w:rFonts w:ascii="Arial" w:eastAsia="Verdana" w:hAnsi="Arial" w:cs="Arial"/>
          <w:b/>
          <w:bCs/>
          <w:color w:val="000000"/>
          <w:lang w:eastAsia="es-ES"/>
        </w:rPr>
      </w:pPr>
      <w:r w:rsidRPr="001126E3">
        <w:rPr>
          <w:rFonts w:ascii="Arial" w:eastAsia="Verdana" w:hAnsi="Arial" w:cs="Arial"/>
          <w:color w:val="000000" w:themeColor="text1"/>
          <w:lang w:eastAsia="es-ES"/>
        </w:rPr>
        <w:t xml:space="preserve">Que mediante radicado </w:t>
      </w:r>
      <w:r w:rsidR="00FD18C0" w:rsidRPr="001126E3">
        <w:rPr>
          <w:rFonts w:ascii="Arial" w:eastAsia="Verdana" w:hAnsi="Arial" w:cs="Arial"/>
          <w:lang w:val="es-CO" w:eastAsia="es-CO"/>
        </w:rPr>
        <w:t>XXXXXXX</w:t>
      </w:r>
      <w:r w:rsidRPr="001126E3">
        <w:rPr>
          <w:rFonts w:ascii="Arial" w:eastAsia="Verdana" w:hAnsi="Arial" w:cs="Arial"/>
          <w:lang w:val="es-CO" w:eastAsia="es-CO"/>
        </w:rPr>
        <w:t xml:space="preserve"> </w:t>
      </w:r>
      <w:r w:rsidRPr="001126E3">
        <w:rPr>
          <w:rFonts w:ascii="Arial" w:eastAsia="Verdana" w:hAnsi="Arial" w:cs="Arial"/>
          <w:color w:val="000000" w:themeColor="text1"/>
          <w:lang w:eastAsia="es-ES"/>
        </w:rPr>
        <w:t xml:space="preserve">del </w:t>
      </w:r>
      <w:r w:rsidR="00FD18C0" w:rsidRPr="001126E3">
        <w:rPr>
          <w:rFonts w:ascii="Arial" w:eastAsia="Verdana" w:hAnsi="Arial" w:cs="Arial"/>
          <w:lang w:val="es-CO"/>
        </w:rPr>
        <w:t xml:space="preserve">día </w:t>
      </w:r>
      <w:proofErr w:type="spellStart"/>
      <w:r w:rsidR="00FD18C0" w:rsidRPr="001126E3">
        <w:rPr>
          <w:rFonts w:ascii="Arial" w:eastAsia="Verdana" w:hAnsi="Arial" w:cs="Arial"/>
          <w:lang w:val="es-CO"/>
        </w:rPr>
        <w:t>xx</w:t>
      </w:r>
      <w:proofErr w:type="spellEnd"/>
      <w:r w:rsidR="00FD18C0" w:rsidRPr="001126E3">
        <w:rPr>
          <w:rFonts w:ascii="Arial" w:eastAsia="Verdana" w:hAnsi="Arial" w:cs="Arial"/>
          <w:lang w:val="es-CO"/>
        </w:rPr>
        <w:t xml:space="preserve"> del mes </w:t>
      </w:r>
      <w:proofErr w:type="spellStart"/>
      <w:r w:rsidR="00FD18C0" w:rsidRPr="001126E3">
        <w:rPr>
          <w:rFonts w:ascii="Arial" w:eastAsia="Verdana" w:hAnsi="Arial" w:cs="Arial"/>
          <w:lang w:val="es-CO"/>
        </w:rPr>
        <w:t>xxxxxxxx</w:t>
      </w:r>
      <w:proofErr w:type="spellEnd"/>
      <w:r w:rsidR="00FD18C0" w:rsidRPr="001126E3">
        <w:rPr>
          <w:rFonts w:ascii="Arial" w:eastAsia="Verdana" w:hAnsi="Arial" w:cs="Arial"/>
          <w:lang w:val="es-CO"/>
        </w:rPr>
        <w:t xml:space="preserve"> del año </w:t>
      </w:r>
      <w:proofErr w:type="spellStart"/>
      <w:r w:rsidR="00FD18C0" w:rsidRPr="001126E3">
        <w:rPr>
          <w:rFonts w:ascii="Arial" w:eastAsia="Verdana" w:hAnsi="Arial" w:cs="Arial"/>
          <w:lang w:val="es-CO"/>
        </w:rPr>
        <w:t>xxxx</w:t>
      </w:r>
      <w:proofErr w:type="spellEnd"/>
      <w:r w:rsidRPr="001126E3">
        <w:rPr>
          <w:rFonts w:ascii="Arial" w:eastAsia="Verdana" w:hAnsi="Arial" w:cs="Arial"/>
          <w:color w:val="000000" w:themeColor="text1"/>
          <w:lang w:eastAsia="es-ES"/>
        </w:rPr>
        <w:t xml:space="preserve">, se remitió a la </w:t>
      </w:r>
      <w:r w:rsidRPr="001126E3">
        <w:rPr>
          <w:rFonts w:ascii="Arial" w:eastAsia="Verdana" w:hAnsi="Arial" w:cs="Arial"/>
          <w:lang w:val="es-CO" w:eastAsia="es-CO"/>
        </w:rPr>
        <w:t xml:space="preserve">empresa </w:t>
      </w:r>
      <w:r w:rsidR="009472CD" w:rsidRPr="001126E3">
        <w:rPr>
          <w:rFonts w:ascii="Arial" w:eastAsia="Verdana" w:hAnsi="Arial" w:cs="Arial"/>
          <w:b/>
          <w:bCs/>
          <w:lang w:val="es-CO" w:eastAsia="es-CO"/>
        </w:rPr>
        <w:t>XXXXXXXXXXXXX</w:t>
      </w:r>
      <w:r w:rsidRPr="001126E3">
        <w:rPr>
          <w:rFonts w:ascii="Arial" w:eastAsia="Verdana" w:hAnsi="Arial" w:cs="Arial"/>
          <w:lang w:val="es-CO" w:eastAsia="es-CO"/>
        </w:rPr>
        <w:t xml:space="preserve"> con NIT. </w:t>
      </w:r>
      <w:r w:rsidR="009472CD" w:rsidRPr="001126E3">
        <w:rPr>
          <w:rFonts w:ascii="Arial" w:eastAsia="Verdana" w:hAnsi="Arial" w:cs="Arial"/>
          <w:b/>
          <w:bCs/>
          <w:lang w:val="es-CO" w:eastAsia="es-CO"/>
        </w:rPr>
        <w:t>XXX.XXX.XXX</w:t>
      </w:r>
      <w:r w:rsidRPr="001126E3">
        <w:rPr>
          <w:rFonts w:ascii="Arial" w:eastAsia="Verdana" w:hAnsi="Arial" w:cs="Arial"/>
          <w:b/>
          <w:bCs/>
          <w:color w:val="000000" w:themeColor="text1"/>
        </w:rPr>
        <w:t xml:space="preserve">, </w:t>
      </w:r>
      <w:r w:rsidRPr="001126E3">
        <w:rPr>
          <w:rFonts w:ascii="Arial" w:eastAsia="Verdana" w:hAnsi="Arial" w:cs="Arial"/>
          <w:color w:val="000000" w:themeColor="text1"/>
        </w:rPr>
        <w:t xml:space="preserve">el </w:t>
      </w:r>
      <w:r w:rsidRPr="001126E3">
        <w:rPr>
          <w:rFonts w:ascii="Arial" w:eastAsia="Verdana" w:hAnsi="Arial" w:cs="Arial"/>
          <w:b/>
          <w:bCs/>
          <w:color w:val="000000" w:themeColor="text1"/>
        </w:rPr>
        <w:t xml:space="preserve">Acta de </w:t>
      </w:r>
      <w:r w:rsidR="00572B1F">
        <w:rPr>
          <w:rFonts w:ascii="Arial" w:eastAsia="Verdana" w:hAnsi="Arial" w:cs="Arial"/>
          <w:b/>
          <w:bCs/>
          <w:color w:val="000000" w:themeColor="text1"/>
        </w:rPr>
        <w:t>Fiscalización</w:t>
      </w:r>
      <w:r w:rsidR="00572B1F" w:rsidRPr="001126E3">
        <w:rPr>
          <w:rFonts w:ascii="Arial" w:eastAsia="Verdana" w:hAnsi="Arial" w:cs="Arial"/>
          <w:b/>
          <w:bCs/>
          <w:color w:val="000000" w:themeColor="text1"/>
        </w:rPr>
        <w:t xml:space="preserve"> </w:t>
      </w:r>
      <w:r w:rsidRPr="001126E3">
        <w:rPr>
          <w:rFonts w:ascii="Arial" w:eastAsia="Verdana" w:hAnsi="Arial" w:cs="Arial"/>
          <w:b/>
          <w:bCs/>
        </w:rPr>
        <w:t>M-</w:t>
      </w:r>
      <w:r w:rsidR="00FD18C0" w:rsidRPr="001126E3">
        <w:rPr>
          <w:rFonts w:ascii="Arial" w:eastAsia="Verdana" w:hAnsi="Arial" w:cs="Arial"/>
          <w:b/>
          <w:bCs/>
        </w:rPr>
        <w:t>XXXX</w:t>
      </w:r>
      <w:r w:rsidR="00E329D0" w:rsidRPr="001126E3">
        <w:rPr>
          <w:rFonts w:ascii="Arial" w:eastAsia="Verdana" w:hAnsi="Arial" w:cs="Arial"/>
          <w:b/>
          <w:bCs/>
        </w:rPr>
        <w:t>XXX</w:t>
      </w:r>
      <w:r w:rsidRPr="001126E3">
        <w:rPr>
          <w:rFonts w:ascii="Arial" w:eastAsia="Verdana" w:hAnsi="Arial" w:cs="Arial"/>
          <w:b/>
          <w:bCs/>
          <w:color w:val="000000" w:themeColor="text1"/>
          <w:lang w:eastAsia="es-ES"/>
        </w:rPr>
        <w:t>.</w:t>
      </w:r>
    </w:p>
    <w:p w14:paraId="438AAF95" w14:textId="77777777" w:rsidR="00AC6399" w:rsidRPr="001126E3" w:rsidRDefault="00AC6399" w:rsidP="61DF0F81">
      <w:pPr>
        <w:autoSpaceDE w:val="0"/>
        <w:autoSpaceDN w:val="0"/>
        <w:adjustRightInd w:val="0"/>
        <w:spacing w:after="0" w:line="240" w:lineRule="auto"/>
        <w:jc w:val="both"/>
        <w:rPr>
          <w:rFonts w:ascii="Arial" w:eastAsia="Verdana" w:hAnsi="Arial" w:cs="Arial"/>
          <w:b/>
          <w:bCs/>
          <w:color w:val="000000"/>
          <w:lang w:eastAsia="es-ES"/>
        </w:rPr>
      </w:pPr>
    </w:p>
    <w:p w14:paraId="3A7EC697" w14:textId="5AE21E07" w:rsidR="00AC6399" w:rsidRPr="001126E3" w:rsidRDefault="00AC6399" w:rsidP="61DF0F81">
      <w:pPr>
        <w:autoSpaceDE w:val="0"/>
        <w:autoSpaceDN w:val="0"/>
        <w:adjustRightInd w:val="0"/>
        <w:spacing w:after="0" w:line="240" w:lineRule="auto"/>
        <w:jc w:val="both"/>
        <w:rPr>
          <w:rFonts w:ascii="Arial" w:eastAsia="Verdana" w:hAnsi="Arial" w:cs="Arial"/>
          <w:color w:val="000000" w:themeColor="text1"/>
          <w:lang w:eastAsia="es-ES"/>
        </w:rPr>
      </w:pPr>
      <w:r w:rsidRPr="001126E3">
        <w:rPr>
          <w:rFonts w:ascii="Arial" w:eastAsia="Verdana" w:hAnsi="Arial" w:cs="Arial"/>
          <w:color w:val="000000" w:themeColor="text1"/>
        </w:rPr>
        <w:t xml:space="preserve">Que el </w:t>
      </w:r>
      <w:r w:rsidR="006F6CCA" w:rsidRPr="001126E3">
        <w:rPr>
          <w:rFonts w:ascii="Arial" w:eastAsia="Verdana" w:hAnsi="Arial" w:cs="Arial"/>
          <w:lang w:val="es-CO"/>
        </w:rPr>
        <w:t xml:space="preserve">día </w:t>
      </w:r>
      <w:proofErr w:type="spellStart"/>
      <w:r w:rsidR="006F6CCA" w:rsidRPr="001126E3">
        <w:rPr>
          <w:rFonts w:ascii="Arial" w:eastAsia="Verdana" w:hAnsi="Arial" w:cs="Arial"/>
          <w:lang w:val="es-CO"/>
        </w:rPr>
        <w:t>xx</w:t>
      </w:r>
      <w:proofErr w:type="spellEnd"/>
      <w:r w:rsidR="006F6CCA" w:rsidRPr="001126E3">
        <w:rPr>
          <w:rFonts w:ascii="Arial" w:eastAsia="Verdana" w:hAnsi="Arial" w:cs="Arial"/>
          <w:lang w:val="es-CO"/>
        </w:rPr>
        <w:t xml:space="preserve"> del mes </w:t>
      </w:r>
      <w:proofErr w:type="spellStart"/>
      <w:r w:rsidR="006F6CCA" w:rsidRPr="001126E3">
        <w:rPr>
          <w:rFonts w:ascii="Arial" w:eastAsia="Verdana" w:hAnsi="Arial" w:cs="Arial"/>
          <w:lang w:val="es-CO"/>
        </w:rPr>
        <w:t>xxxxxxxx</w:t>
      </w:r>
      <w:proofErr w:type="spellEnd"/>
      <w:r w:rsidR="006F6CCA" w:rsidRPr="001126E3">
        <w:rPr>
          <w:rFonts w:ascii="Arial" w:eastAsia="Verdana" w:hAnsi="Arial" w:cs="Arial"/>
          <w:lang w:val="es-CO"/>
        </w:rPr>
        <w:t xml:space="preserve"> del año </w:t>
      </w:r>
      <w:proofErr w:type="spellStart"/>
      <w:r w:rsidR="006F6CCA" w:rsidRPr="001126E3">
        <w:rPr>
          <w:rFonts w:ascii="Arial" w:eastAsia="Verdana" w:hAnsi="Arial" w:cs="Arial"/>
          <w:lang w:val="es-CO"/>
        </w:rPr>
        <w:t>xxxx</w:t>
      </w:r>
      <w:proofErr w:type="spellEnd"/>
      <w:r w:rsidRPr="001126E3">
        <w:rPr>
          <w:rFonts w:ascii="Arial" w:eastAsia="Verdana" w:hAnsi="Arial" w:cs="Arial"/>
          <w:color w:val="000000" w:themeColor="text1"/>
          <w:lang w:eastAsia="es-ES"/>
        </w:rPr>
        <w:t xml:space="preserve"> </w:t>
      </w:r>
      <w:r w:rsidRPr="001126E3">
        <w:rPr>
          <w:rFonts w:ascii="Arial" w:eastAsia="Verdana" w:hAnsi="Arial" w:cs="Arial"/>
          <w:color w:val="000000" w:themeColor="text1"/>
        </w:rPr>
        <w:t xml:space="preserve">se entregó el radicado </w:t>
      </w:r>
      <w:r w:rsidRPr="001126E3">
        <w:rPr>
          <w:rFonts w:ascii="Arial" w:eastAsia="Verdana" w:hAnsi="Arial" w:cs="Arial"/>
          <w:color w:val="000000" w:themeColor="text1"/>
          <w:lang w:val="es-CO" w:eastAsia="es-CO"/>
        </w:rPr>
        <w:t xml:space="preserve">enunciado en el párrafo anterior </w:t>
      </w:r>
      <w:r w:rsidRPr="001126E3">
        <w:rPr>
          <w:rFonts w:ascii="Arial" w:eastAsia="Verdana" w:hAnsi="Arial" w:cs="Arial"/>
          <w:color w:val="000000" w:themeColor="text1"/>
        </w:rPr>
        <w:t>en los correos electrónicos “</w:t>
      </w:r>
      <w:r w:rsidR="009110C2" w:rsidRPr="001126E3">
        <w:rPr>
          <w:rFonts w:ascii="Arial" w:eastAsia="Verdana" w:hAnsi="Arial" w:cs="Arial"/>
          <w:color w:val="000000" w:themeColor="text1"/>
        </w:rPr>
        <w:t>XXXXX@XX</w:t>
      </w:r>
      <w:r w:rsidR="009F7F6D" w:rsidRPr="001126E3">
        <w:rPr>
          <w:rFonts w:ascii="Arial" w:eastAsia="Verdana" w:hAnsi="Arial" w:cs="Arial"/>
          <w:color w:val="000000" w:themeColor="text1"/>
        </w:rPr>
        <w:t>x</w:t>
      </w:r>
      <w:r w:rsidR="00313AC1" w:rsidRPr="001126E3">
        <w:rPr>
          <w:rFonts w:ascii="Arial" w:eastAsia="Verdana" w:hAnsi="Arial" w:cs="Arial"/>
          <w:color w:val="000000" w:themeColor="text1"/>
        </w:rPr>
        <w:t>.com</w:t>
      </w:r>
      <w:r w:rsidRPr="001126E3">
        <w:rPr>
          <w:rFonts w:ascii="Arial" w:eastAsia="Verdana" w:hAnsi="Arial" w:cs="Arial"/>
          <w:color w:val="000000" w:themeColor="text1"/>
        </w:rPr>
        <w:t>”</w:t>
      </w:r>
      <w:r w:rsidR="00313AC1" w:rsidRPr="001126E3">
        <w:rPr>
          <w:rFonts w:ascii="Arial" w:eastAsia="Verdana" w:hAnsi="Arial" w:cs="Arial"/>
          <w:color w:val="000000" w:themeColor="text1"/>
        </w:rPr>
        <w:t>.</w:t>
      </w:r>
    </w:p>
    <w:p w14:paraId="2C955211" w14:textId="77777777" w:rsidR="00AC6399" w:rsidRPr="001126E3" w:rsidRDefault="00AC6399" w:rsidP="61DF0F81">
      <w:pPr>
        <w:autoSpaceDE w:val="0"/>
        <w:autoSpaceDN w:val="0"/>
        <w:adjustRightInd w:val="0"/>
        <w:spacing w:after="0" w:line="240" w:lineRule="auto"/>
        <w:jc w:val="both"/>
        <w:rPr>
          <w:rFonts w:ascii="Arial" w:eastAsia="Verdana" w:hAnsi="Arial" w:cs="Arial"/>
          <w:lang w:eastAsia="es-ES"/>
        </w:rPr>
      </w:pPr>
      <w:r w:rsidRPr="001126E3">
        <w:rPr>
          <w:rFonts w:ascii="Arial" w:eastAsia="Verdana" w:hAnsi="Arial" w:cs="Arial"/>
        </w:rPr>
        <w:t xml:space="preserve"> </w:t>
      </w:r>
    </w:p>
    <w:p w14:paraId="777A2D64" w14:textId="2CF937B8" w:rsidR="00AC6399" w:rsidRPr="001126E3" w:rsidRDefault="00AC6399" w:rsidP="61DF0F81">
      <w:pPr>
        <w:autoSpaceDE w:val="0"/>
        <w:autoSpaceDN w:val="0"/>
        <w:adjustRightInd w:val="0"/>
        <w:spacing w:after="0" w:line="240" w:lineRule="auto"/>
        <w:jc w:val="both"/>
        <w:rPr>
          <w:rFonts w:ascii="Arial" w:eastAsia="Verdana" w:hAnsi="Arial" w:cs="Arial"/>
          <w:lang w:val="es-CO" w:eastAsia="es-CO"/>
        </w:rPr>
      </w:pPr>
      <w:r w:rsidRPr="001126E3">
        <w:rPr>
          <w:rFonts w:ascii="Arial" w:eastAsia="Verdana" w:hAnsi="Arial" w:cs="Arial"/>
          <w:lang w:val="es-CO" w:eastAsia="es-CO"/>
        </w:rPr>
        <w:t xml:space="preserve">Que, de conformidad al </w:t>
      </w:r>
      <w:r w:rsidRPr="001126E3">
        <w:rPr>
          <w:rFonts w:ascii="Arial" w:eastAsia="Verdana" w:hAnsi="Arial" w:cs="Arial"/>
          <w:i/>
          <w:iCs/>
          <w:lang w:val="es-CO" w:eastAsia="es-CO"/>
        </w:rPr>
        <w:t>“</w:t>
      </w:r>
      <w:r w:rsidRPr="001126E3">
        <w:rPr>
          <w:rFonts w:ascii="Arial" w:eastAsia="Verdana" w:hAnsi="Arial" w:cs="Arial"/>
          <w:b/>
          <w:bCs/>
          <w:i/>
          <w:iCs/>
          <w:lang w:val="es-CO" w:eastAsia="es-CO"/>
        </w:rPr>
        <w:t xml:space="preserve">ACTA DE </w:t>
      </w:r>
      <w:r w:rsidR="00572B1F">
        <w:rPr>
          <w:rFonts w:ascii="Arial" w:eastAsia="Verdana" w:hAnsi="Arial" w:cs="Arial"/>
          <w:b/>
          <w:bCs/>
          <w:i/>
          <w:iCs/>
          <w:lang w:val="es-CO" w:eastAsia="es-CO"/>
        </w:rPr>
        <w:t>FISCALIZACIÓN</w:t>
      </w:r>
      <w:r w:rsidR="00572B1F" w:rsidRPr="001126E3">
        <w:rPr>
          <w:rFonts w:ascii="Arial" w:eastAsia="Verdana" w:hAnsi="Arial" w:cs="Arial"/>
          <w:b/>
          <w:bCs/>
          <w:i/>
          <w:iCs/>
          <w:lang w:val="es-CO" w:eastAsia="es-CO"/>
        </w:rPr>
        <w:t xml:space="preserve"> </w:t>
      </w:r>
      <w:r w:rsidRPr="001126E3">
        <w:rPr>
          <w:rFonts w:ascii="Arial" w:eastAsia="Verdana" w:hAnsi="Arial" w:cs="Arial"/>
          <w:b/>
          <w:bCs/>
          <w:i/>
          <w:iCs/>
          <w:lang w:val="es-CO" w:eastAsia="es-CO"/>
        </w:rPr>
        <w:t>DE LA MOR</w:t>
      </w:r>
      <w:r w:rsidR="007C2CBF" w:rsidRPr="001126E3">
        <w:rPr>
          <w:rFonts w:ascii="Arial" w:eastAsia="Verdana" w:hAnsi="Arial" w:cs="Arial"/>
          <w:b/>
          <w:bCs/>
          <w:i/>
          <w:iCs/>
          <w:lang w:val="es-CO" w:eastAsia="es-CO"/>
        </w:rPr>
        <w:t>A</w:t>
      </w:r>
      <w:r w:rsidRPr="001126E3">
        <w:rPr>
          <w:rFonts w:ascii="Arial" w:eastAsia="Verdana" w:hAnsi="Arial" w:cs="Arial"/>
          <w:b/>
          <w:bCs/>
          <w:i/>
          <w:iCs/>
          <w:lang w:val="es-CO" w:eastAsia="es-CO"/>
        </w:rPr>
        <w:t xml:space="preserve"> EN EL PAGO DE LOS APORTES </w:t>
      </w:r>
      <w:r w:rsidR="007C2CBF" w:rsidRPr="001126E3">
        <w:rPr>
          <w:rFonts w:ascii="Arial" w:eastAsia="Verdana" w:hAnsi="Arial" w:cs="Arial"/>
          <w:b/>
          <w:bCs/>
          <w:i/>
          <w:iCs/>
          <w:lang w:val="es-CO" w:eastAsia="es-CO"/>
        </w:rPr>
        <w:t xml:space="preserve">PARAFISCALES </w:t>
      </w:r>
      <w:r w:rsidRPr="001126E3">
        <w:rPr>
          <w:rFonts w:ascii="Arial" w:eastAsia="Verdana" w:hAnsi="Arial" w:cs="Arial"/>
          <w:b/>
          <w:bCs/>
          <w:i/>
          <w:iCs/>
          <w:lang w:val="es-CO" w:eastAsia="es-CO"/>
        </w:rPr>
        <w:t>DE 3% A FAVOR DEL ICBF”</w:t>
      </w:r>
      <w:r w:rsidRPr="001126E3">
        <w:rPr>
          <w:rFonts w:ascii="Arial" w:eastAsia="Verdana" w:hAnsi="Arial" w:cs="Arial"/>
          <w:lang w:val="es-CO" w:eastAsia="es-CO"/>
        </w:rPr>
        <w:t>, en el punto tercero, denominado</w:t>
      </w:r>
      <w:r w:rsidRPr="001126E3">
        <w:rPr>
          <w:rFonts w:ascii="Arial" w:eastAsia="Verdana" w:hAnsi="Arial" w:cs="Arial"/>
          <w:b/>
          <w:bCs/>
          <w:lang w:val="es-CO" w:eastAsia="es-CO"/>
        </w:rPr>
        <w:t xml:space="preserve"> “</w:t>
      </w:r>
      <w:r w:rsidRPr="001126E3">
        <w:rPr>
          <w:rFonts w:ascii="Arial" w:eastAsia="Verdana" w:hAnsi="Arial" w:cs="Arial"/>
          <w:b/>
          <w:bCs/>
          <w:i/>
          <w:iCs/>
          <w:lang w:val="es-CO" w:eastAsia="es-CO"/>
        </w:rPr>
        <w:t>COMUNICACIÓN AL APORTANTE”</w:t>
      </w:r>
      <w:r w:rsidRPr="001126E3">
        <w:rPr>
          <w:rFonts w:ascii="Arial" w:eastAsia="Verdana" w:hAnsi="Arial" w:cs="Arial"/>
          <w:i/>
          <w:iCs/>
          <w:lang w:val="es-CO" w:eastAsia="es-CO"/>
        </w:rPr>
        <w:t xml:space="preserve"> </w:t>
      </w:r>
      <w:r w:rsidRPr="001126E3">
        <w:rPr>
          <w:rFonts w:ascii="Arial" w:eastAsia="Verdana" w:hAnsi="Arial" w:cs="Arial"/>
          <w:lang w:val="es-CO" w:eastAsia="es-CO"/>
        </w:rPr>
        <w:t>se indica que: “</w:t>
      </w:r>
      <w:r w:rsidRPr="001126E3">
        <w:rPr>
          <w:rFonts w:ascii="Arial" w:eastAsia="Verdana" w:hAnsi="Arial" w:cs="Arial"/>
          <w:b/>
          <w:bCs/>
          <w:i/>
          <w:iCs/>
          <w:lang w:val="es-CO" w:eastAsia="es-CO"/>
        </w:rPr>
        <w:t>(…)</w:t>
      </w:r>
      <w:r w:rsidRPr="001126E3">
        <w:rPr>
          <w:rFonts w:ascii="Arial" w:eastAsia="Verdana" w:hAnsi="Arial" w:cs="Arial"/>
          <w:lang w:val="es-CO" w:eastAsia="es-CO"/>
        </w:rPr>
        <w:t xml:space="preserve"> </w:t>
      </w:r>
      <w:r w:rsidRPr="001126E3">
        <w:rPr>
          <w:rFonts w:ascii="Arial" w:eastAsia="Verdana" w:hAnsi="Arial" w:cs="Arial"/>
          <w:b/>
          <w:bCs/>
          <w:i/>
          <w:iCs/>
          <w:lang w:val="es-CO" w:eastAsia="es-CO"/>
        </w:rPr>
        <w:t xml:space="preserve">Debe realizar la normalización de sus aportes a través de la Planilla Integral de Liquidación de Aportes PILA dentro de los </w:t>
      </w:r>
      <w:r w:rsidRPr="001126E3">
        <w:rPr>
          <w:rFonts w:ascii="Arial" w:eastAsia="Verdana" w:hAnsi="Arial" w:cs="Arial"/>
          <w:b/>
          <w:bCs/>
          <w:i/>
          <w:iCs/>
        </w:rPr>
        <w:t>30 días siguientes”;</w:t>
      </w:r>
      <w:r w:rsidRPr="001126E3">
        <w:rPr>
          <w:rFonts w:ascii="Arial" w:eastAsia="Verdana" w:hAnsi="Arial" w:cs="Arial"/>
          <w:i/>
          <w:iCs/>
          <w:lang w:val="es-CO" w:eastAsia="es-CO"/>
        </w:rPr>
        <w:t xml:space="preserve"> </w:t>
      </w:r>
      <w:r w:rsidRPr="001126E3">
        <w:rPr>
          <w:rFonts w:ascii="Arial" w:eastAsia="Verdana" w:hAnsi="Arial" w:cs="Arial"/>
          <w:lang w:val="es-CO" w:eastAsia="es-CO"/>
        </w:rPr>
        <w:t xml:space="preserve">este plazo venció y la empresa no realizó el pago, por lo que se encuentra en mora en el pago de los </w:t>
      </w:r>
      <w:r w:rsidR="002A2E72" w:rsidRPr="001126E3">
        <w:rPr>
          <w:rFonts w:ascii="Arial" w:eastAsia="Verdana" w:hAnsi="Arial" w:cs="Arial"/>
          <w:lang w:val="es-CO" w:eastAsia="es-CO"/>
        </w:rPr>
        <w:t>a</w:t>
      </w:r>
      <w:r w:rsidRPr="001126E3">
        <w:rPr>
          <w:rFonts w:ascii="Arial" w:eastAsia="Verdana" w:hAnsi="Arial" w:cs="Arial"/>
          <w:lang w:val="es-CO" w:eastAsia="es-CO"/>
        </w:rPr>
        <w:t xml:space="preserve">portes </w:t>
      </w:r>
      <w:r w:rsidR="002A2E72" w:rsidRPr="001126E3">
        <w:rPr>
          <w:rFonts w:ascii="Arial" w:eastAsia="Verdana" w:hAnsi="Arial" w:cs="Arial"/>
          <w:lang w:val="es-CO" w:eastAsia="es-CO"/>
        </w:rPr>
        <w:t>p</w:t>
      </w:r>
      <w:r w:rsidRPr="001126E3">
        <w:rPr>
          <w:rFonts w:ascii="Arial" w:eastAsia="Verdana" w:hAnsi="Arial" w:cs="Arial"/>
          <w:lang w:val="es-CO" w:eastAsia="es-CO"/>
        </w:rPr>
        <w:t>arafiscales del 3% con destino al ICBF.</w:t>
      </w:r>
    </w:p>
    <w:p w14:paraId="252C3FA7" w14:textId="77777777" w:rsidR="00AC6399" w:rsidRPr="001126E3" w:rsidRDefault="00AC6399" w:rsidP="61DF0F81">
      <w:pPr>
        <w:autoSpaceDE w:val="0"/>
        <w:autoSpaceDN w:val="0"/>
        <w:adjustRightInd w:val="0"/>
        <w:spacing w:after="0" w:line="240" w:lineRule="auto"/>
        <w:jc w:val="both"/>
        <w:rPr>
          <w:rFonts w:ascii="Arial" w:eastAsia="Verdana" w:hAnsi="Arial" w:cs="Arial"/>
          <w:lang w:val="es-CO" w:eastAsia="es-CO"/>
        </w:rPr>
      </w:pPr>
    </w:p>
    <w:p w14:paraId="0A120BE3" w14:textId="4E9E958B" w:rsidR="00B96C9C" w:rsidRPr="001126E3" w:rsidRDefault="00AC6399" w:rsidP="00C1747E">
      <w:pPr>
        <w:autoSpaceDE w:val="0"/>
        <w:autoSpaceDN w:val="0"/>
        <w:adjustRightInd w:val="0"/>
        <w:spacing w:after="0" w:line="240" w:lineRule="auto"/>
        <w:jc w:val="both"/>
        <w:rPr>
          <w:rFonts w:ascii="Arial" w:eastAsia="Verdana" w:hAnsi="Arial" w:cs="Arial"/>
          <w:lang w:val="es-CO" w:eastAsia="es-CO"/>
        </w:rPr>
      </w:pPr>
      <w:r w:rsidRPr="001126E3">
        <w:rPr>
          <w:rFonts w:ascii="Arial" w:eastAsia="Verdana" w:hAnsi="Arial" w:cs="Arial"/>
          <w:lang w:val="es-CO" w:eastAsia="es-CO"/>
        </w:rPr>
        <w:t>Que la presente Resolución prestará mérito ejecutivo de conformidad con lo establecido en</w:t>
      </w:r>
      <w:r w:rsidR="00B96C9C" w:rsidRPr="001126E3">
        <w:rPr>
          <w:rFonts w:ascii="Arial" w:eastAsia="Verdana" w:hAnsi="Arial" w:cs="Arial"/>
          <w:lang w:val="es-CO" w:eastAsia="es-CO"/>
        </w:rPr>
        <w:t xml:space="preserve"> la siguiente normatividad</w:t>
      </w:r>
      <w:r w:rsidRPr="001126E3">
        <w:rPr>
          <w:rFonts w:ascii="Arial" w:eastAsia="Verdana" w:hAnsi="Arial" w:cs="Arial"/>
          <w:lang w:val="es-CO" w:eastAsia="es-CO"/>
        </w:rPr>
        <w:t>:</w:t>
      </w:r>
      <w:r w:rsidR="00CD2E34" w:rsidRPr="001126E3">
        <w:rPr>
          <w:rFonts w:ascii="Arial" w:eastAsia="Verdana" w:hAnsi="Arial" w:cs="Arial"/>
          <w:lang w:val="es-CO" w:eastAsia="es-CO"/>
        </w:rPr>
        <w:t xml:space="preserve"> </w:t>
      </w:r>
    </w:p>
    <w:p w14:paraId="7F8CA789" w14:textId="77777777" w:rsidR="00B96C9C" w:rsidRPr="001126E3" w:rsidRDefault="00B96C9C" w:rsidP="00C1747E">
      <w:pPr>
        <w:pStyle w:val="Prrafodelista"/>
        <w:autoSpaceDE w:val="0"/>
        <w:autoSpaceDN w:val="0"/>
        <w:adjustRightInd w:val="0"/>
        <w:spacing w:after="0" w:line="240" w:lineRule="auto"/>
        <w:jc w:val="both"/>
        <w:rPr>
          <w:rFonts w:ascii="Arial" w:eastAsia="Verdana" w:hAnsi="Arial" w:cs="Arial"/>
          <w:lang w:val="es-CO" w:eastAsia="es-CO"/>
        </w:rPr>
      </w:pPr>
    </w:p>
    <w:p w14:paraId="3D3015F1" w14:textId="099090DC" w:rsidR="00AC6399" w:rsidRPr="001126E3" w:rsidRDefault="00AC6399" w:rsidP="004140D0">
      <w:pPr>
        <w:pStyle w:val="Prrafodelista"/>
        <w:numPr>
          <w:ilvl w:val="0"/>
          <w:numId w:val="1"/>
        </w:numPr>
        <w:autoSpaceDE w:val="0"/>
        <w:autoSpaceDN w:val="0"/>
        <w:adjustRightInd w:val="0"/>
        <w:spacing w:after="0" w:line="240" w:lineRule="auto"/>
        <w:jc w:val="both"/>
        <w:rPr>
          <w:rFonts w:ascii="Arial" w:eastAsia="Verdana" w:hAnsi="Arial" w:cs="Arial"/>
          <w:lang w:val="es-CO" w:eastAsia="es-CO"/>
        </w:rPr>
      </w:pPr>
      <w:r w:rsidRPr="001126E3">
        <w:rPr>
          <w:rFonts w:ascii="Arial" w:eastAsia="Verdana" w:hAnsi="Arial" w:cs="Arial"/>
          <w:lang w:val="es-CO" w:eastAsia="es-CO"/>
        </w:rPr>
        <w:t>Ley 7ª de 1979</w:t>
      </w:r>
      <w:r w:rsidR="333B03DD" w:rsidRPr="001126E3">
        <w:rPr>
          <w:rFonts w:ascii="Arial" w:eastAsia="Verdana" w:hAnsi="Arial" w:cs="Arial"/>
          <w:lang w:val="es-CO" w:eastAsia="es-CO"/>
        </w:rPr>
        <w:t>,</w:t>
      </w:r>
      <w:r w:rsidRPr="001126E3">
        <w:rPr>
          <w:rFonts w:ascii="Arial" w:eastAsia="Verdana" w:hAnsi="Arial" w:cs="Arial"/>
          <w:lang w:val="es-CO" w:eastAsia="es-CO"/>
        </w:rPr>
        <w:t xml:space="preserve"> artículo 42</w:t>
      </w:r>
      <w:r w:rsidR="7C7E5D17" w:rsidRPr="001126E3">
        <w:rPr>
          <w:rFonts w:ascii="Arial" w:eastAsia="Verdana" w:hAnsi="Arial" w:cs="Arial"/>
          <w:lang w:val="es-CO" w:eastAsia="es-CO"/>
        </w:rPr>
        <w:t>:</w:t>
      </w:r>
      <w:r w:rsidRPr="001126E3">
        <w:rPr>
          <w:rFonts w:ascii="Arial" w:eastAsia="Verdana" w:hAnsi="Arial" w:cs="Arial"/>
          <w:lang w:val="es-CO" w:eastAsia="es-CO"/>
        </w:rPr>
        <w:t xml:space="preserve"> </w:t>
      </w:r>
      <w:r w:rsidRPr="001126E3">
        <w:rPr>
          <w:rFonts w:ascii="Arial" w:eastAsia="Verdana" w:hAnsi="Arial" w:cs="Arial"/>
          <w:i/>
          <w:iCs/>
          <w:lang w:val="es-CO" w:eastAsia="es-CO"/>
        </w:rPr>
        <w:t xml:space="preserve">“El pago de estos aportes será obligatorio y podrá exigirse por conducto de los jueces del Trabajo. Las Resoluciones que dicte el </w:t>
      </w:r>
      <w:proofErr w:type="gramStart"/>
      <w:r w:rsidR="226E674B" w:rsidRPr="001126E3">
        <w:rPr>
          <w:rFonts w:ascii="Arial" w:eastAsia="Verdana" w:hAnsi="Arial" w:cs="Arial"/>
          <w:i/>
          <w:iCs/>
          <w:lang w:val="es-CO" w:eastAsia="es-CO"/>
        </w:rPr>
        <w:t>D</w:t>
      </w:r>
      <w:r w:rsidRPr="001126E3">
        <w:rPr>
          <w:rFonts w:ascii="Arial" w:eastAsia="Verdana" w:hAnsi="Arial" w:cs="Arial"/>
          <w:i/>
          <w:iCs/>
          <w:lang w:val="es-CO" w:eastAsia="es-CO"/>
        </w:rPr>
        <w:t>irector</w:t>
      </w:r>
      <w:r w:rsidR="03C874D8" w:rsidRPr="001126E3">
        <w:rPr>
          <w:rFonts w:ascii="Arial" w:eastAsia="Verdana" w:hAnsi="Arial" w:cs="Arial"/>
          <w:i/>
          <w:iCs/>
          <w:lang w:val="es-CO" w:eastAsia="es-CO"/>
        </w:rPr>
        <w:t xml:space="preserve"> </w:t>
      </w:r>
      <w:r w:rsidRPr="001126E3">
        <w:rPr>
          <w:rFonts w:ascii="Arial" w:eastAsia="Verdana" w:hAnsi="Arial" w:cs="Arial"/>
          <w:i/>
          <w:iCs/>
          <w:lang w:val="es-CO" w:eastAsia="es-CO"/>
        </w:rPr>
        <w:t>General</w:t>
      </w:r>
      <w:proofErr w:type="gramEnd"/>
      <w:r w:rsidRPr="001126E3">
        <w:rPr>
          <w:rFonts w:ascii="Arial" w:eastAsia="Verdana" w:hAnsi="Arial" w:cs="Arial"/>
          <w:i/>
          <w:iCs/>
          <w:lang w:val="es-CO" w:eastAsia="es-CO"/>
        </w:rPr>
        <w:t xml:space="preserve"> del Instituto Colombiano de Bienestar Familiar sobre la materia prestarán mérito ejecutivo”</w:t>
      </w:r>
      <w:r w:rsidR="5D5CDEBE" w:rsidRPr="001126E3">
        <w:rPr>
          <w:rFonts w:ascii="Arial" w:eastAsia="Verdana" w:hAnsi="Arial" w:cs="Arial"/>
          <w:i/>
          <w:iCs/>
          <w:lang w:val="es-CO" w:eastAsia="es-CO"/>
        </w:rPr>
        <w:t>.</w:t>
      </w:r>
    </w:p>
    <w:p w14:paraId="78C68342" w14:textId="77777777" w:rsidR="00AC6399" w:rsidRPr="001126E3" w:rsidRDefault="00AC6399" w:rsidP="61DF0F81">
      <w:pPr>
        <w:autoSpaceDE w:val="0"/>
        <w:autoSpaceDN w:val="0"/>
        <w:adjustRightInd w:val="0"/>
        <w:spacing w:after="0" w:line="240" w:lineRule="auto"/>
        <w:jc w:val="both"/>
        <w:rPr>
          <w:rFonts w:ascii="Arial" w:eastAsia="Verdana" w:hAnsi="Arial" w:cs="Arial"/>
          <w:lang w:val="es-CO" w:eastAsia="es-CO"/>
        </w:rPr>
      </w:pPr>
    </w:p>
    <w:p w14:paraId="72A66A78" w14:textId="2EDDE06E" w:rsidR="00AC6399" w:rsidRPr="001126E3" w:rsidRDefault="00AC6399" w:rsidP="004140D0">
      <w:pPr>
        <w:pStyle w:val="Prrafodelista"/>
        <w:numPr>
          <w:ilvl w:val="0"/>
          <w:numId w:val="1"/>
        </w:numPr>
        <w:autoSpaceDE w:val="0"/>
        <w:autoSpaceDN w:val="0"/>
        <w:adjustRightInd w:val="0"/>
        <w:spacing w:after="0" w:line="240" w:lineRule="auto"/>
        <w:jc w:val="both"/>
        <w:rPr>
          <w:rFonts w:ascii="Arial" w:eastAsia="Verdana" w:hAnsi="Arial" w:cs="Arial"/>
          <w:lang w:val="es-CO" w:eastAsia="es-CO"/>
        </w:rPr>
      </w:pPr>
      <w:r w:rsidRPr="001126E3">
        <w:rPr>
          <w:rFonts w:ascii="Arial" w:eastAsia="Verdana" w:hAnsi="Arial" w:cs="Arial"/>
          <w:lang w:val="es-CO" w:eastAsia="es-CO"/>
        </w:rPr>
        <w:t>Decreto 2388 de 1979</w:t>
      </w:r>
      <w:r w:rsidR="7728959D" w:rsidRPr="001126E3">
        <w:rPr>
          <w:rFonts w:ascii="Arial" w:eastAsia="Verdana" w:hAnsi="Arial" w:cs="Arial"/>
          <w:lang w:val="es-CO" w:eastAsia="es-CO"/>
        </w:rPr>
        <w:t xml:space="preserve">, </w:t>
      </w:r>
      <w:r w:rsidRPr="001126E3">
        <w:rPr>
          <w:rFonts w:ascii="Arial" w:eastAsia="Verdana" w:hAnsi="Arial" w:cs="Arial"/>
          <w:lang w:val="es-CO" w:eastAsia="es-CO"/>
        </w:rPr>
        <w:t xml:space="preserve">artículo 95 </w:t>
      </w:r>
      <w:r w:rsidRPr="001126E3">
        <w:rPr>
          <w:rFonts w:ascii="Arial" w:eastAsia="Verdana" w:hAnsi="Arial" w:cs="Arial"/>
          <w:i/>
          <w:iCs/>
          <w:lang w:val="es-CO" w:eastAsia="es-CO"/>
        </w:rPr>
        <w:t xml:space="preserve">“El pago de los aportes es obligatorio. En caso de mora, el cobro se hará por la vía judicial, mediante </w:t>
      </w:r>
      <w:r w:rsidR="667AEDBE" w:rsidRPr="001126E3">
        <w:rPr>
          <w:rFonts w:ascii="Arial" w:eastAsia="Verdana" w:hAnsi="Arial" w:cs="Arial"/>
          <w:i/>
          <w:iCs/>
          <w:lang w:val="es-CO" w:eastAsia="es-CO"/>
        </w:rPr>
        <w:t>R</w:t>
      </w:r>
      <w:r w:rsidRPr="001126E3">
        <w:rPr>
          <w:rFonts w:ascii="Arial" w:eastAsia="Verdana" w:hAnsi="Arial" w:cs="Arial"/>
          <w:i/>
          <w:iCs/>
          <w:lang w:val="es-CO" w:eastAsia="es-CO"/>
        </w:rPr>
        <w:t xml:space="preserve">esolución del </w:t>
      </w:r>
      <w:proofErr w:type="gramStart"/>
      <w:r w:rsidRPr="001126E3">
        <w:rPr>
          <w:rFonts w:ascii="Arial" w:eastAsia="Verdana" w:hAnsi="Arial" w:cs="Arial"/>
          <w:i/>
          <w:iCs/>
          <w:lang w:val="es-CO" w:eastAsia="es-CO"/>
        </w:rPr>
        <w:t>Director</w:t>
      </w:r>
      <w:r w:rsidR="004140D0" w:rsidRPr="001126E3">
        <w:rPr>
          <w:rFonts w:ascii="Arial" w:eastAsia="Verdana" w:hAnsi="Arial" w:cs="Arial"/>
          <w:i/>
          <w:iCs/>
          <w:lang w:val="es-CO" w:eastAsia="es-CO"/>
        </w:rPr>
        <w:t xml:space="preserve"> </w:t>
      </w:r>
      <w:r w:rsidRPr="001126E3">
        <w:rPr>
          <w:rFonts w:ascii="Arial" w:eastAsia="Verdana" w:hAnsi="Arial" w:cs="Arial"/>
          <w:i/>
          <w:iCs/>
          <w:lang w:val="es-CO" w:eastAsia="es-CO"/>
        </w:rPr>
        <w:t>General</w:t>
      </w:r>
      <w:proofErr w:type="gramEnd"/>
      <w:r w:rsidRPr="001126E3">
        <w:rPr>
          <w:rFonts w:ascii="Arial" w:eastAsia="Verdana" w:hAnsi="Arial" w:cs="Arial"/>
          <w:i/>
          <w:iCs/>
          <w:lang w:val="es-CO" w:eastAsia="es-CO"/>
        </w:rPr>
        <w:t xml:space="preserve"> del ICBF que contenga la correspondiente liquidación, de conformidad con lo ordenado en el artículo 42 de la Ley 7ª de 1979”</w:t>
      </w:r>
      <w:r w:rsidR="00B96C9C" w:rsidRPr="001126E3">
        <w:rPr>
          <w:rFonts w:ascii="Arial" w:eastAsia="Verdana" w:hAnsi="Arial" w:cs="Arial"/>
          <w:i/>
          <w:iCs/>
          <w:lang w:val="es-CO" w:eastAsia="es-CO"/>
        </w:rPr>
        <w:t>.</w:t>
      </w:r>
    </w:p>
    <w:p w14:paraId="1B2D3C42" w14:textId="62681E52" w:rsidR="61DF0F81" w:rsidRPr="001126E3" w:rsidRDefault="61DF0F81" w:rsidP="004140D0">
      <w:pPr>
        <w:pStyle w:val="Prrafodelista"/>
        <w:spacing w:after="0" w:line="240" w:lineRule="auto"/>
        <w:jc w:val="both"/>
        <w:rPr>
          <w:rFonts w:ascii="Arial" w:eastAsia="Verdana" w:hAnsi="Arial" w:cs="Arial"/>
          <w:lang w:val="es-CO" w:eastAsia="es-CO"/>
        </w:rPr>
      </w:pPr>
    </w:p>
    <w:p w14:paraId="0177FC74" w14:textId="321D1DE7" w:rsidR="00AC6399" w:rsidRPr="001126E3" w:rsidRDefault="00AC6399" w:rsidP="004140D0">
      <w:pPr>
        <w:pStyle w:val="Prrafodelista"/>
        <w:numPr>
          <w:ilvl w:val="0"/>
          <w:numId w:val="1"/>
        </w:numPr>
        <w:autoSpaceDE w:val="0"/>
        <w:autoSpaceDN w:val="0"/>
        <w:adjustRightInd w:val="0"/>
        <w:spacing w:after="0" w:line="240" w:lineRule="auto"/>
        <w:jc w:val="both"/>
        <w:rPr>
          <w:rFonts w:ascii="Arial" w:eastAsia="Verdana" w:hAnsi="Arial" w:cs="Arial"/>
          <w:lang w:val="es-CO" w:eastAsia="es-CO"/>
        </w:rPr>
      </w:pPr>
      <w:r w:rsidRPr="001126E3">
        <w:rPr>
          <w:rFonts w:ascii="Arial" w:eastAsia="Verdana" w:hAnsi="Arial" w:cs="Arial"/>
          <w:lang w:val="es-CO" w:eastAsia="es-CO"/>
        </w:rPr>
        <w:t>Decreto Único Reglamentario 1084 de 2015</w:t>
      </w:r>
      <w:r w:rsidR="00B96C9C" w:rsidRPr="001126E3">
        <w:rPr>
          <w:rFonts w:ascii="Arial" w:eastAsia="Verdana" w:hAnsi="Arial" w:cs="Arial"/>
          <w:lang w:val="es-CO" w:eastAsia="es-CO"/>
        </w:rPr>
        <w:t>,</w:t>
      </w:r>
      <w:r w:rsidRPr="001126E3">
        <w:rPr>
          <w:rFonts w:ascii="Arial" w:eastAsia="Verdana" w:hAnsi="Arial" w:cs="Arial"/>
          <w:lang w:val="es-CO" w:eastAsia="es-CO"/>
        </w:rPr>
        <w:t xml:space="preserve"> artículo 2.4.3.1.2.8. </w:t>
      </w:r>
      <w:r w:rsidRPr="001126E3">
        <w:rPr>
          <w:rFonts w:ascii="Arial" w:eastAsia="Verdana" w:hAnsi="Arial" w:cs="Arial"/>
          <w:i/>
          <w:iCs/>
          <w:lang w:val="es-CO" w:eastAsia="es-CO"/>
        </w:rPr>
        <w:t>“El pago de los aportes es obligatorio. En caso de mora, el cobro se hará por la jurisdicción coactiva de conformidad con lo ordenado en el artículo 42 de la Ley 7 de 1979 y la Ley 1066 de 2006 "por la cual se dictan normas para la normalización de la cartera pública y se dictan otras disposiciones".</w:t>
      </w:r>
    </w:p>
    <w:p w14:paraId="731C9639" w14:textId="77777777" w:rsidR="00AC6399" w:rsidRPr="001126E3" w:rsidRDefault="00AC6399" w:rsidP="61DF0F81">
      <w:pPr>
        <w:autoSpaceDE w:val="0"/>
        <w:autoSpaceDN w:val="0"/>
        <w:adjustRightInd w:val="0"/>
        <w:spacing w:after="0" w:line="240" w:lineRule="auto"/>
        <w:jc w:val="both"/>
        <w:rPr>
          <w:rFonts w:ascii="Arial" w:eastAsia="Verdana" w:hAnsi="Arial" w:cs="Arial"/>
          <w:lang w:val="es-CO" w:eastAsia="es-CO"/>
        </w:rPr>
      </w:pPr>
    </w:p>
    <w:p w14:paraId="597DA538" w14:textId="77777777" w:rsidR="008A49DF" w:rsidRPr="001126E3" w:rsidRDefault="00AC6399" w:rsidP="61DF0F81">
      <w:pPr>
        <w:pStyle w:val="Prrafodelista"/>
        <w:numPr>
          <w:ilvl w:val="0"/>
          <w:numId w:val="1"/>
        </w:numPr>
        <w:autoSpaceDE w:val="0"/>
        <w:autoSpaceDN w:val="0"/>
        <w:adjustRightInd w:val="0"/>
        <w:spacing w:after="0" w:line="240" w:lineRule="auto"/>
        <w:jc w:val="both"/>
        <w:rPr>
          <w:rFonts w:ascii="Arial" w:eastAsia="Verdana" w:hAnsi="Arial" w:cs="Arial"/>
          <w:i/>
          <w:iCs/>
          <w:lang w:val="es-CO" w:eastAsia="es-CO"/>
        </w:rPr>
      </w:pPr>
      <w:r w:rsidRPr="001126E3">
        <w:rPr>
          <w:rFonts w:ascii="Arial" w:eastAsia="Verdana" w:hAnsi="Arial" w:cs="Arial"/>
          <w:lang w:val="es-CO" w:eastAsia="es-CO"/>
        </w:rPr>
        <w:t>Código de Procedimiento Administrativo y de lo Contencioso Administrativo, Ley 1437 de 2011</w:t>
      </w:r>
      <w:r w:rsidR="781AE364" w:rsidRPr="001126E3">
        <w:rPr>
          <w:rFonts w:ascii="Arial" w:eastAsia="Verdana" w:hAnsi="Arial" w:cs="Arial"/>
          <w:lang w:val="es-CO" w:eastAsia="es-CO"/>
        </w:rPr>
        <w:t>,</w:t>
      </w:r>
      <w:r w:rsidRPr="001126E3">
        <w:rPr>
          <w:rFonts w:ascii="Arial" w:eastAsia="Verdana" w:hAnsi="Arial" w:cs="Arial"/>
          <w:lang w:val="es-CO" w:eastAsia="es-CO"/>
        </w:rPr>
        <w:t xml:space="preserve"> artículo 99: </w:t>
      </w:r>
      <w:r w:rsidRPr="001126E3">
        <w:rPr>
          <w:rFonts w:ascii="Arial" w:eastAsia="Verdana" w:hAnsi="Arial" w:cs="Arial"/>
          <w:i/>
          <w:iCs/>
          <w:lang w:val="es-CO" w:eastAsia="es-CO"/>
        </w:rPr>
        <w:t>“</w:t>
      </w:r>
      <w:r w:rsidRPr="001126E3">
        <w:rPr>
          <w:rFonts w:ascii="Arial" w:eastAsia="Verdana" w:hAnsi="Arial" w:cs="Arial"/>
          <w:b/>
          <w:bCs/>
          <w:i/>
          <w:iCs/>
          <w:lang w:val="es-CO" w:eastAsia="es-CO"/>
        </w:rPr>
        <w:t>DOCUMENTOS QUE PRESTAN MÉRITO EJECUTIVO A FAVOR DEL ESTADO</w:t>
      </w:r>
      <w:r w:rsidRPr="001126E3">
        <w:rPr>
          <w:rFonts w:ascii="Arial" w:eastAsia="Verdana" w:hAnsi="Arial" w:cs="Arial"/>
          <w:i/>
          <w:iCs/>
          <w:lang w:val="es-CO" w:eastAsia="es-CO"/>
        </w:rPr>
        <w:t>. Prestarán mérito ejecutivo para su cobro coactivo, siempre que en ellos conste una obligación clara, expresa y exigible, los siguientes documentos:</w:t>
      </w:r>
    </w:p>
    <w:p w14:paraId="44383F38" w14:textId="77777777" w:rsidR="008A49DF" w:rsidRPr="001126E3" w:rsidRDefault="008A49DF" w:rsidP="008A49DF">
      <w:pPr>
        <w:pStyle w:val="Prrafodelista"/>
        <w:rPr>
          <w:rFonts w:ascii="Arial" w:eastAsia="Verdana" w:hAnsi="Arial" w:cs="Arial"/>
          <w:i/>
          <w:iCs/>
          <w:lang w:val="es-CO" w:eastAsia="es-CO"/>
        </w:rPr>
      </w:pPr>
    </w:p>
    <w:p w14:paraId="0BB44417" w14:textId="32B15E5B" w:rsidR="00AC6399" w:rsidRPr="001126E3" w:rsidRDefault="00AC6399" w:rsidP="008A49DF">
      <w:pPr>
        <w:pStyle w:val="Prrafodelista"/>
        <w:autoSpaceDE w:val="0"/>
        <w:autoSpaceDN w:val="0"/>
        <w:adjustRightInd w:val="0"/>
        <w:spacing w:after="0" w:line="240" w:lineRule="auto"/>
        <w:jc w:val="both"/>
        <w:rPr>
          <w:rFonts w:ascii="Arial" w:eastAsia="Verdana" w:hAnsi="Arial" w:cs="Arial"/>
          <w:i/>
          <w:iCs/>
          <w:lang w:val="es-CO" w:eastAsia="es-CO"/>
        </w:rPr>
      </w:pPr>
      <w:r w:rsidRPr="001126E3">
        <w:rPr>
          <w:rFonts w:ascii="Arial" w:eastAsia="Verdana" w:hAnsi="Arial" w:cs="Arial"/>
          <w:i/>
          <w:iCs/>
          <w:lang w:val="es-CO" w:eastAsia="es-CO"/>
        </w:rPr>
        <w:lastRenderedPageBreak/>
        <w:t>1. Todo acto administrativo ejecutoriado que imponga a favor de las entidades públicas a las que alude el parágrafo del artículo 104, la obligación de pagar una suma líquida de dinero, en los casos previstos en la ley”.</w:t>
      </w:r>
    </w:p>
    <w:p w14:paraId="1DA4E0F4" w14:textId="77777777" w:rsidR="00AC6399" w:rsidRPr="001126E3" w:rsidRDefault="00AC6399" w:rsidP="61DF0F81">
      <w:pPr>
        <w:autoSpaceDE w:val="0"/>
        <w:autoSpaceDN w:val="0"/>
        <w:adjustRightInd w:val="0"/>
        <w:spacing w:after="0" w:line="240" w:lineRule="auto"/>
        <w:jc w:val="both"/>
        <w:rPr>
          <w:rFonts w:ascii="Arial" w:eastAsia="Verdana" w:hAnsi="Arial" w:cs="Arial"/>
          <w:lang w:val="es-CO" w:eastAsia="es-CO"/>
        </w:rPr>
      </w:pPr>
    </w:p>
    <w:p w14:paraId="5956A5C3" w14:textId="03036C8A" w:rsidR="00AC6399" w:rsidRPr="001126E3" w:rsidRDefault="00AC6399" w:rsidP="61DF0F81">
      <w:pPr>
        <w:autoSpaceDE w:val="0"/>
        <w:autoSpaceDN w:val="0"/>
        <w:adjustRightInd w:val="0"/>
        <w:spacing w:after="0" w:line="240" w:lineRule="auto"/>
        <w:jc w:val="both"/>
        <w:rPr>
          <w:rFonts w:ascii="Arial" w:eastAsia="Verdana" w:hAnsi="Arial" w:cs="Arial"/>
        </w:rPr>
      </w:pPr>
      <w:r w:rsidRPr="001126E3">
        <w:rPr>
          <w:rFonts w:ascii="Arial" w:eastAsia="Verdana" w:hAnsi="Arial" w:cs="Arial"/>
        </w:rPr>
        <w:t xml:space="preserve">Que, una vez en firme esta providencia, y antes de iniciar el proceso de cobro coactivo, y con el fin de obtener el pago voluntario de las obligaciones en ella contenida, el Grupo </w:t>
      </w:r>
      <w:r w:rsidR="00747F29">
        <w:rPr>
          <w:rFonts w:ascii="Arial" w:eastAsia="Verdana" w:hAnsi="Arial" w:cs="Arial"/>
        </w:rPr>
        <w:t xml:space="preserve">Interno de </w:t>
      </w:r>
      <w:r w:rsidR="00FB1599">
        <w:rPr>
          <w:rFonts w:ascii="Arial" w:eastAsia="Verdana" w:hAnsi="Arial" w:cs="Arial"/>
        </w:rPr>
        <w:t xml:space="preserve">trabajo de </w:t>
      </w:r>
      <w:r w:rsidRPr="001126E3">
        <w:rPr>
          <w:rFonts w:ascii="Arial" w:eastAsia="Verdana" w:hAnsi="Arial" w:cs="Arial"/>
        </w:rPr>
        <w:t xml:space="preserve">Recaudo </w:t>
      </w:r>
      <w:r w:rsidR="00747F29">
        <w:rPr>
          <w:rFonts w:ascii="Arial" w:eastAsia="Verdana" w:hAnsi="Arial" w:cs="Arial"/>
        </w:rPr>
        <w:t xml:space="preserve">regional Bogotá o Grupo Interno de Trabajo Financiero o Grupo Interno de Trabajo Gestión de apoyo, </w:t>
      </w:r>
      <w:r w:rsidRPr="001126E3">
        <w:rPr>
          <w:rFonts w:ascii="Arial" w:eastAsia="Verdana" w:hAnsi="Arial" w:cs="Arial"/>
        </w:rPr>
        <w:t xml:space="preserve">del ICBF – Regional </w:t>
      </w:r>
      <w:r w:rsidR="00494550" w:rsidRPr="001126E3">
        <w:rPr>
          <w:rFonts w:ascii="Arial" w:eastAsia="Verdana" w:hAnsi="Arial" w:cs="Arial"/>
        </w:rPr>
        <w:t>XXXXXX</w:t>
      </w:r>
      <w:r w:rsidRPr="001126E3">
        <w:rPr>
          <w:rFonts w:ascii="Arial" w:eastAsia="Verdana" w:hAnsi="Arial" w:cs="Arial"/>
        </w:rPr>
        <w:t>, adelantará la gestión de cobro persuasivo y</w:t>
      </w:r>
      <w:r w:rsidR="18656A32" w:rsidRPr="001126E3">
        <w:rPr>
          <w:rFonts w:ascii="Arial" w:eastAsia="Verdana" w:hAnsi="Arial" w:cs="Arial"/>
        </w:rPr>
        <w:t>,</w:t>
      </w:r>
      <w:r w:rsidRPr="001126E3">
        <w:rPr>
          <w:rFonts w:ascii="Arial" w:eastAsia="Verdana" w:hAnsi="Arial" w:cs="Arial"/>
        </w:rPr>
        <w:t xml:space="preserve"> de no obtener el pago</w:t>
      </w:r>
      <w:r w:rsidR="7555CEDC" w:rsidRPr="001126E3">
        <w:rPr>
          <w:rFonts w:ascii="Arial" w:eastAsia="Verdana" w:hAnsi="Arial" w:cs="Arial"/>
        </w:rPr>
        <w:t>,</w:t>
      </w:r>
      <w:r w:rsidRPr="001126E3">
        <w:rPr>
          <w:rFonts w:ascii="Arial" w:eastAsia="Verdana" w:hAnsi="Arial" w:cs="Arial"/>
        </w:rPr>
        <w:t xml:space="preserve"> procederá a remitir el expediente al Funcionario Ejecutor, quien deberá dar inicio al procedimiento administrativo de cobro coactivo; de acuerdo con lo dispuesto en el artículo 1</w:t>
      </w:r>
      <w:r w:rsidR="00432884" w:rsidRPr="001126E3">
        <w:rPr>
          <w:rFonts w:ascii="Arial" w:eastAsia="Verdana" w:hAnsi="Arial" w:cs="Arial"/>
        </w:rPr>
        <w:t>7</w:t>
      </w:r>
      <w:r w:rsidRPr="001126E3">
        <w:rPr>
          <w:rFonts w:ascii="Arial" w:eastAsia="Verdana" w:hAnsi="Arial" w:cs="Arial"/>
        </w:rPr>
        <w:t xml:space="preserve"> de la Resolución Interna </w:t>
      </w:r>
      <w:r w:rsidR="004747F8" w:rsidRPr="001126E3">
        <w:rPr>
          <w:rFonts w:ascii="Arial" w:eastAsia="Verdana" w:hAnsi="Arial" w:cs="Arial"/>
        </w:rPr>
        <w:t>140</w:t>
      </w:r>
      <w:r w:rsidRPr="001126E3">
        <w:rPr>
          <w:rFonts w:ascii="Arial" w:eastAsia="Verdana" w:hAnsi="Arial" w:cs="Arial"/>
        </w:rPr>
        <w:t xml:space="preserve"> </w:t>
      </w:r>
      <w:r w:rsidR="00432884" w:rsidRPr="001126E3">
        <w:rPr>
          <w:rFonts w:ascii="Arial" w:eastAsia="Verdana" w:hAnsi="Arial" w:cs="Arial"/>
        </w:rPr>
        <w:t xml:space="preserve">del 21 de enero </w:t>
      </w:r>
      <w:r w:rsidRPr="001126E3">
        <w:rPr>
          <w:rFonts w:ascii="Arial" w:eastAsia="Verdana" w:hAnsi="Arial" w:cs="Arial"/>
        </w:rPr>
        <w:t>de 202</w:t>
      </w:r>
      <w:r w:rsidR="004747F8" w:rsidRPr="001126E3">
        <w:rPr>
          <w:rFonts w:ascii="Arial" w:eastAsia="Verdana" w:hAnsi="Arial" w:cs="Arial"/>
        </w:rPr>
        <w:t>5</w:t>
      </w:r>
      <w:r w:rsidRPr="001126E3">
        <w:rPr>
          <w:rFonts w:ascii="Arial" w:eastAsia="Verdana" w:hAnsi="Arial" w:cs="Arial"/>
        </w:rPr>
        <w:t xml:space="preserve"> y/o de la normatividad vigente al momento en que se adelante la etapa de cobro de este acto administrativo.</w:t>
      </w:r>
    </w:p>
    <w:p w14:paraId="6C2221B9" w14:textId="77777777" w:rsidR="00AC6399" w:rsidRPr="001126E3" w:rsidRDefault="00AC6399" w:rsidP="61DF0F81">
      <w:pPr>
        <w:autoSpaceDE w:val="0"/>
        <w:autoSpaceDN w:val="0"/>
        <w:adjustRightInd w:val="0"/>
        <w:spacing w:after="0" w:line="240" w:lineRule="auto"/>
        <w:jc w:val="both"/>
        <w:rPr>
          <w:rFonts w:ascii="Arial" w:eastAsia="Verdana" w:hAnsi="Arial" w:cs="Arial"/>
        </w:rPr>
      </w:pPr>
    </w:p>
    <w:p w14:paraId="6906DCD8" w14:textId="6894691A" w:rsidR="00AC6399" w:rsidRPr="001126E3" w:rsidRDefault="49FBA222" w:rsidP="00C1747E">
      <w:pPr>
        <w:spacing w:after="0" w:line="240" w:lineRule="auto"/>
        <w:rPr>
          <w:rFonts w:ascii="Arial" w:eastAsia="Verdana" w:hAnsi="Arial" w:cs="Arial"/>
          <w:b/>
          <w:bCs/>
          <w:color w:val="000000"/>
          <w:lang w:val="es-CO" w:eastAsia="es-CO"/>
        </w:rPr>
      </w:pPr>
      <w:r w:rsidRPr="001126E3">
        <w:rPr>
          <w:rFonts w:ascii="Arial" w:eastAsia="Verdana" w:hAnsi="Arial" w:cs="Arial"/>
          <w:color w:val="000000" w:themeColor="text1"/>
          <w:lang w:val="es-CO" w:eastAsia="es-CO"/>
        </w:rPr>
        <w:t>E</w:t>
      </w:r>
      <w:r w:rsidR="00AC6399" w:rsidRPr="001126E3">
        <w:rPr>
          <w:rFonts w:ascii="Arial" w:eastAsia="Verdana" w:hAnsi="Arial" w:cs="Arial"/>
          <w:color w:val="000000" w:themeColor="text1"/>
          <w:lang w:val="es-CO" w:eastAsia="es-CO"/>
        </w:rPr>
        <w:t xml:space="preserve">n mérito de lo expuesto, </w:t>
      </w:r>
    </w:p>
    <w:p w14:paraId="2EB32884" w14:textId="77777777" w:rsidR="002A2E72" w:rsidRPr="001126E3" w:rsidRDefault="002A2E72" w:rsidP="00C1747E">
      <w:pPr>
        <w:spacing w:after="0" w:line="240" w:lineRule="auto"/>
        <w:rPr>
          <w:rFonts w:ascii="Arial" w:eastAsia="Verdana" w:hAnsi="Arial" w:cs="Arial"/>
          <w:b/>
          <w:bCs/>
          <w:color w:val="000000"/>
          <w:lang w:val="es-CO" w:eastAsia="es-CO"/>
        </w:rPr>
      </w:pPr>
    </w:p>
    <w:p w14:paraId="4753285B" w14:textId="37F9BE4F" w:rsidR="00AC6399" w:rsidRPr="001126E3" w:rsidRDefault="00AC6399" w:rsidP="61DF0F81">
      <w:pPr>
        <w:spacing w:after="0" w:line="240" w:lineRule="auto"/>
        <w:jc w:val="center"/>
        <w:rPr>
          <w:rFonts w:ascii="Arial" w:eastAsia="Verdana" w:hAnsi="Arial" w:cs="Arial"/>
          <w:b/>
          <w:bCs/>
          <w:color w:val="000000"/>
          <w:lang w:val="es-CO" w:eastAsia="es-CO"/>
        </w:rPr>
      </w:pPr>
      <w:r w:rsidRPr="001126E3">
        <w:rPr>
          <w:rFonts w:ascii="Arial" w:eastAsia="Verdana" w:hAnsi="Arial" w:cs="Arial"/>
          <w:b/>
          <w:bCs/>
          <w:color w:val="000000" w:themeColor="text1"/>
          <w:lang w:val="es-CO" w:eastAsia="es-CO"/>
        </w:rPr>
        <w:t>RESUELVE:</w:t>
      </w:r>
    </w:p>
    <w:p w14:paraId="27C47921" w14:textId="77777777" w:rsidR="00313AC1" w:rsidRPr="001126E3" w:rsidRDefault="00313AC1" w:rsidP="61DF0F81">
      <w:pPr>
        <w:spacing w:after="0" w:line="240" w:lineRule="auto"/>
        <w:jc w:val="both"/>
        <w:rPr>
          <w:rFonts w:ascii="Arial" w:eastAsia="Verdana" w:hAnsi="Arial" w:cs="Arial"/>
          <w:b/>
          <w:bCs/>
          <w:lang w:val="es-CO" w:eastAsia="es-CO"/>
        </w:rPr>
      </w:pPr>
    </w:p>
    <w:p w14:paraId="1CB5B800" w14:textId="6FDB4E94" w:rsidR="00AC6399" w:rsidRPr="001126E3" w:rsidRDefault="00AC6399" w:rsidP="61DF0F81">
      <w:pPr>
        <w:spacing w:after="0" w:line="240" w:lineRule="auto"/>
        <w:jc w:val="both"/>
        <w:rPr>
          <w:rFonts w:ascii="Arial" w:eastAsia="Verdana" w:hAnsi="Arial" w:cs="Arial"/>
          <w:strike/>
        </w:rPr>
      </w:pPr>
      <w:r w:rsidRPr="001126E3">
        <w:rPr>
          <w:rFonts w:ascii="Arial" w:eastAsia="Verdana" w:hAnsi="Arial" w:cs="Arial"/>
          <w:b/>
          <w:bCs/>
          <w:lang w:val="es-CO" w:eastAsia="es-CO"/>
        </w:rPr>
        <w:t xml:space="preserve">ARTÍCULO </w:t>
      </w:r>
      <w:r w:rsidR="00D83B45" w:rsidRPr="001126E3">
        <w:rPr>
          <w:rFonts w:ascii="Arial" w:eastAsia="Verdana" w:hAnsi="Arial" w:cs="Arial"/>
          <w:b/>
          <w:bCs/>
          <w:lang w:val="es-CO" w:eastAsia="es-CO"/>
        </w:rPr>
        <w:t>1.</w:t>
      </w:r>
      <w:r w:rsidR="00D83B45" w:rsidRPr="001126E3">
        <w:rPr>
          <w:rFonts w:ascii="Arial" w:hAnsi="Arial" w:cs="Arial"/>
        </w:rPr>
        <w:t xml:space="preserve"> </w:t>
      </w:r>
      <w:r w:rsidRPr="001126E3">
        <w:rPr>
          <w:rFonts w:ascii="Arial" w:eastAsia="Verdana" w:hAnsi="Arial" w:cs="Arial"/>
          <w:b/>
          <w:bCs/>
          <w:lang w:val="es-CO" w:eastAsia="es-CO"/>
        </w:rPr>
        <w:t xml:space="preserve">ORDENAR </w:t>
      </w:r>
      <w:r w:rsidRPr="001126E3">
        <w:rPr>
          <w:rFonts w:ascii="Arial" w:eastAsia="Verdana" w:hAnsi="Arial" w:cs="Arial"/>
          <w:lang w:val="es-CO" w:eastAsia="es-CO"/>
        </w:rPr>
        <w:t xml:space="preserve">a la empresa </w:t>
      </w:r>
      <w:r w:rsidR="009472CD" w:rsidRPr="001126E3">
        <w:rPr>
          <w:rFonts w:ascii="Arial" w:eastAsia="Verdana" w:hAnsi="Arial" w:cs="Arial"/>
          <w:b/>
          <w:bCs/>
          <w:lang w:val="es-CO" w:eastAsia="es-CO"/>
        </w:rPr>
        <w:t xml:space="preserve">XXXXXXXXXXXXX </w:t>
      </w:r>
      <w:r w:rsidRPr="001126E3">
        <w:rPr>
          <w:rFonts w:ascii="Arial" w:eastAsia="Verdana" w:hAnsi="Arial" w:cs="Arial"/>
          <w:lang w:val="es-CO" w:eastAsia="es-CO"/>
        </w:rPr>
        <w:t xml:space="preserve">con NIT. </w:t>
      </w:r>
      <w:r w:rsidR="009472CD" w:rsidRPr="001126E3">
        <w:rPr>
          <w:rFonts w:ascii="Arial" w:eastAsia="Verdana" w:hAnsi="Arial" w:cs="Arial"/>
          <w:b/>
          <w:bCs/>
          <w:lang w:val="es-CO" w:eastAsia="es-CO"/>
        </w:rPr>
        <w:t>XXX.XXX.XXX</w:t>
      </w:r>
      <w:r w:rsidRPr="001126E3">
        <w:rPr>
          <w:rFonts w:ascii="Arial" w:eastAsia="Verdana" w:hAnsi="Arial" w:cs="Arial"/>
          <w:b/>
          <w:bCs/>
        </w:rPr>
        <w:t xml:space="preserve">, </w:t>
      </w:r>
      <w:r w:rsidRPr="001126E3">
        <w:rPr>
          <w:rFonts w:ascii="Arial" w:eastAsia="Verdana" w:hAnsi="Arial" w:cs="Arial"/>
          <w:b/>
          <w:bCs/>
          <w:lang w:val="es-CO" w:eastAsia="es-CO"/>
        </w:rPr>
        <w:t xml:space="preserve">PAGAR </w:t>
      </w:r>
      <w:r w:rsidRPr="001126E3">
        <w:rPr>
          <w:rFonts w:ascii="Arial" w:eastAsia="Verdana" w:hAnsi="Arial" w:cs="Arial"/>
          <w:lang w:val="es-CO" w:eastAsia="es-CO"/>
        </w:rPr>
        <w:t xml:space="preserve">a favor del Instituto Colombiano de Bienestar Familiar Regional </w:t>
      </w:r>
      <w:r w:rsidR="00FC26C8" w:rsidRPr="001126E3">
        <w:rPr>
          <w:rFonts w:ascii="Arial" w:eastAsia="Verdana" w:hAnsi="Arial" w:cs="Arial"/>
          <w:lang w:val="es-CO" w:eastAsia="es-CO"/>
        </w:rPr>
        <w:t>(</w:t>
      </w:r>
      <w:r w:rsidR="00DE5667" w:rsidRPr="001126E3">
        <w:rPr>
          <w:rFonts w:ascii="Arial" w:eastAsia="Verdana" w:hAnsi="Arial" w:cs="Arial"/>
          <w:lang w:val="es-CO" w:eastAsia="es-CO"/>
        </w:rPr>
        <w:t>NOMBRE DE LA REGIONAL</w:t>
      </w:r>
      <w:r w:rsidR="00FC26C8" w:rsidRPr="001126E3">
        <w:rPr>
          <w:rFonts w:ascii="Arial" w:eastAsia="Verdana" w:hAnsi="Arial" w:cs="Arial"/>
          <w:lang w:val="es-CO" w:eastAsia="es-CO"/>
        </w:rPr>
        <w:t>)</w:t>
      </w:r>
      <w:r w:rsidRPr="001126E3">
        <w:rPr>
          <w:rFonts w:ascii="Arial" w:eastAsia="Verdana" w:hAnsi="Arial" w:cs="Arial"/>
          <w:lang w:val="es-CO" w:eastAsia="es-CO"/>
        </w:rPr>
        <w:t xml:space="preserve">, la obligación por concepto de Mora en los </w:t>
      </w:r>
      <w:r w:rsidR="002A2E72" w:rsidRPr="001126E3">
        <w:rPr>
          <w:rFonts w:ascii="Arial" w:eastAsia="Verdana" w:hAnsi="Arial" w:cs="Arial"/>
          <w:lang w:val="es-CO" w:eastAsia="es-CO"/>
        </w:rPr>
        <w:t>a</w:t>
      </w:r>
      <w:r w:rsidRPr="001126E3">
        <w:rPr>
          <w:rFonts w:ascii="Arial" w:eastAsia="Verdana" w:hAnsi="Arial" w:cs="Arial"/>
          <w:lang w:val="es-CO" w:eastAsia="es-CO"/>
        </w:rPr>
        <w:t xml:space="preserve">portes </w:t>
      </w:r>
      <w:r w:rsidR="002A2E72" w:rsidRPr="001126E3">
        <w:rPr>
          <w:rFonts w:ascii="Arial" w:eastAsia="Verdana" w:hAnsi="Arial" w:cs="Arial"/>
          <w:lang w:val="es-CO" w:eastAsia="es-CO"/>
        </w:rPr>
        <w:t>p</w:t>
      </w:r>
      <w:r w:rsidRPr="001126E3">
        <w:rPr>
          <w:rFonts w:ascii="Arial" w:eastAsia="Verdana" w:hAnsi="Arial" w:cs="Arial"/>
          <w:lang w:val="es-CO" w:eastAsia="es-CO"/>
        </w:rPr>
        <w:t xml:space="preserve">arafiscales del 3%, por valor de </w:t>
      </w:r>
      <w:r w:rsidR="001F4E89" w:rsidRPr="001126E3">
        <w:rPr>
          <w:rFonts w:ascii="Arial" w:eastAsia="Verdana" w:hAnsi="Arial" w:cs="Arial"/>
          <w:b/>
          <w:bCs/>
          <w:lang w:val="es-CO" w:eastAsia="es-ES"/>
        </w:rPr>
        <w:t>(</w:t>
      </w:r>
      <w:r w:rsidR="001F4E89" w:rsidRPr="001126E3">
        <w:rPr>
          <w:rFonts w:ascii="Arial" w:eastAsia="Verdana" w:hAnsi="Arial" w:cs="Arial"/>
          <w:lang w:val="es-CO" w:eastAsia="es-ES"/>
        </w:rPr>
        <w:t xml:space="preserve">VALOR EN </w:t>
      </w:r>
      <w:r w:rsidR="0002728F" w:rsidRPr="001126E3">
        <w:rPr>
          <w:rFonts w:ascii="Arial" w:eastAsia="Verdana" w:hAnsi="Arial" w:cs="Arial"/>
          <w:lang w:val="es-CO" w:eastAsia="es-ES"/>
        </w:rPr>
        <w:t>LETRAS</w:t>
      </w:r>
      <w:r w:rsidR="0002728F" w:rsidRPr="001126E3">
        <w:rPr>
          <w:rFonts w:ascii="Arial" w:eastAsia="Verdana" w:hAnsi="Arial" w:cs="Arial"/>
          <w:b/>
          <w:bCs/>
          <w:lang w:val="es-CO" w:eastAsia="es-ES"/>
        </w:rPr>
        <w:t>)</w:t>
      </w:r>
      <w:r w:rsidRPr="001126E3">
        <w:rPr>
          <w:rFonts w:ascii="Arial" w:eastAsia="Verdana" w:hAnsi="Arial" w:cs="Arial"/>
          <w:b/>
          <w:bCs/>
          <w:lang w:val="es-CO" w:eastAsia="es-ES"/>
        </w:rPr>
        <w:t xml:space="preserve"> PESOS</w:t>
      </w:r>
      <w:r w:rsidRPr="001126E3">
        <w:rPr>
          <w:rFonts w:ascii="Arial" w:eastAsia="Verdana" w:hAnsi="Arial" w:cs="Arial"/>
          <w:lang w:val="es-CO" w:eastAsia="es-ES"/>
        </w:rPr>
        <w:t xml:space="preserve"> </w:t>
      </w:r>
      <w:r w:rsidRPr="001126E3">
        <w:rPr>
          <w:rFonts w:ascii="Arial" w:eastAsia="Verdana" w:hAnsi="Arial" w:cs="Arial"/>
          <w:b/>
          <w:bCs/>
          <w:lang w:val="es-CO" w:eastAsia="es-ES"/>
        </w:rPr>
        <w:t>M/CTE</w:t>
      </w:r>
      <w:r w:rsidRPr="001126E3">
        <w:rPr>
          <w:rFonts w:ascii="Arial" w:eastAsia="Verdana" w:hAnsi="Arial" w:cs="Arial"/>
          <w:lang w:val="es-CO" w:eastAsia="es-ES"/>
        </w:rPr>
        <w:t xml:space="preserve"> </w:t>
      </w:r>
      <w:r w:rsidRPr="001126E3">
        <w:rPr>
          <w:rFonts w:ascii="Arial" w:eastAsia="Verdana" w:hAnsi="Arial" w:cs="Arial"/>
          <w:b/>
          <w:bCs/>
          <w:lang w:val="es-CO" w:eastAsia="es-ES"/>
        </w:rPr>
        <w:t>($</w:t>
      </w:r>
      <w:r w:rsidR="0002728F" w:rsidRPr="001126E3">
        <w:rPr>
          <w:rFonts w:ascii="Arial" w:eastAsia="Verdana" w:hAnsi="Arial" w:cs="Arial"/>
          <w:b/>
          <w:bCs/>
        </w:rPr>
        <w:t>VALOR DE LA DEUDA EN NUMERO</w:t>
      </w:r>
      <w:r w:rsidRPr="001126E3">
        <w:rPr>
          <w:rFonts w:ascii="Arial" w:eastAsia="Verdana" w:hAnsi="Arial" w:cs="Arial"/>
          <w:b/>
          <w:bCs/>
        </w:rPr>
        <w:t xml:space="preserve">) </w:t>
      </w:r>
      <w:r w:rsidRPr="001126E3">
        <w:rPr>
          <w:rFonts w:ascii="Arial" w:eastAsia="Verdana" w:hAnsi="Arial" w:cs="Arial"/>
          <w:lang w:eastAsia="es-ES"/>
        </w:rPr>
        <w:t xml:space="preserve">correspondiente a </w:t>
      </w:r>
      <w:r w:rsidRPr="001126E3">
        <w:rPr>
          <w:rFonts w:ascii="Arial" w:eastAsia="Verdana" w:hAnsi="Arial" w:cs="Arial"/>
          <w:b/>
          <w:bCs/>
          <w:lang w:eastAsia="es-ES"/>
        </w:rPr>
        <w:t>capital</w:t>
      </w:r>
      <w:r w:rsidRPr="001126E3">
        <w:rPr>
          <w:rFonts w:ascii="Arial" w:eastAsia="Verdana" w:hAnsi="Arial" w:cs="Arial"/>
          <w:b/>
          <w:bCs/>
        </w:rPr>
        <w:t xml:space="preserve">, </w:t>
      </w:r>
      <w:r w:rsidRPr="001126E3">
        <w:rPr>
          <w:rFonts w:ascii="Arial" w:eastAsia="Verdana" w:hAnsi="Arial" w:cs="Arial"/>
        </w:rPr>
        <w:t>contenida en el</w:t>
      </w:r>
      <w:r w:rsidRPr="001126E3">
        <w:rPr>
          <w:rFonts w:ascii="Arial" w:eastAsia="Verdana" w:hAnsi="Arial" w:cs="Arial"/>
          <w:b/>
          <w:bCs/>
        </w:rPr>
        <w:t xml:space="preserve"> </w:t>
      </w:r>
      <w:r w:rsidR="006F436C" w:rsidRPr="001126E3">
        <w:rPr>
          <w:rFonts w:ascii="Arial" w:eastAsia="Verdana" w:hAnsi="Arial" w:cs="Arial"/>
          <w:b/>
          <w:bCs/>
        </w:rPr>
        <w:t>A</w:t>
      </w:r>
      <w:r w:rsidR="004210F0" w:rsidRPr="001126E3">
        <w:rPr>
          <w:rFonts w:ascii="Arial" w:eastAsia="Verdana" w:hAnsi="Arial" w:cs="Arial"/>
          <w:b/>
          <w:bCs/>
        </w:rPr>
        <w:t xml:space="preserve">cta de </w:t>
      </w:r>
      <w:r w:rsidR="002D563E">
        <w:rPr>
          <w:rFonts w:ascii="Arial" w:eastAsia="Verdana" w:hAnsi="Arial" w:cs="Arial"/>
          <w:b/>
          <w:bCs/>
        </w:rPr>
        <w:t>fiscalización</w:t>
      </w:r>
      <w:r w:rsidR="002D563E" w:rsidRPr="001126E3">
        <w:rPr>
          <w:rFonts w:ascii="Arial" w:eastAsia="Verdana" w:hAnsi="Arial" w:cs="Arial"/>
          <w:b/>
          <w:bCs/>
        </w:rPr>
        <w:t xml:space="preserve"> </w:t>
      </w:r>
      <w:r w:rsidR="004210F0" w:rsidRPr="001126E3">
        <w:rPr>
          <w:rFonts w:ascii="Arial" w:eastAsia="Verdana" w:hAnsi="Arial" w:cs="Arial"/>
          <w:b/>
          <w:bCs/>
        </w:rPr>
        <w:t xml:space="preserve">por mora en el pago de los </w:t>
      </w:r>
      <w:r w:rsidR="002A2E72" w:rsidRPr="001126E3">
        <w:rPr>
          <w:rFonts w:ascii="Arial" w:eastAsia="Verdana" w:hAnsi="Arial" w:cs="Arial"/>
          <w:b/>
          <w:bCs/>
        </w:rPr>
        <w:t>a</w:t>
      </w:r>
      <w:r w:rsidR="004210F0" w:rsidRPr="001126E3">
        <w:rPr>
          <w:rFonts w:ascii="Arial" w:eastAsia="Verdana" w:hAnsi="Arial" w:cs="Arial"/>
          <w:b/>
          <w:bCs/>
        </w:rPr>
        <w:t xml:space="preserve">portes </w:t>
      </w:r>
      <w:r w:rsidR="002A2E72" w:rsidRPr="001126E3">
        <w:rPr>
          <w:rFonts w:ascii="Arial" w:eastAsia="Verdana" w:hAnsi="Arial" w:cs="Arial"/>
          <w:b/>
          <w:bCs/>
        </w:rPr>
        <w:t>p</w:t>
      </w:r>
      <w:r w:rsidR="004210F0" w:rsidRPr="001126E3">
        <w:rPr>
          <w:rFonts w:ascii="Arial" w:eastAsia="Verdana" w:hAnsi="Arial" w:cs="Arial"/>
          <w:b/>
          <w:bCs/>
        </w:rPr>
        <w:t>arafiscales 3% a favor del ICBF</w:t>
      </w:r>
      <w:r w:rsidRPr="001126E3">
        <w:rPr>
          <w:rFonts w:ascii="Arial" w:eastAsia="Verdana" w:hAnsi="Arial" w:cs="Arial"/>
          <w:b/>
          <w:bCs/>
        </w:rPr>
        <w:t xml:space="preserve"> </w:t>
      </w:r>
      <w:r w:rsidRPr="001126E3">
        <w:rPr>
          <w:rFonts w:ascii="Arial" w:eastAsia="Verdana" w:hAnsi="Arial" w:cs="Arial"/>
        </w:rPr>
        <w:t xml:space="preserve">con número </w:t>
      </w:r>
      <w:r w:rsidRPr="001126E3">
        <w:rPr>
          <w:rFonts w:ascii="Arial" w:eastAsia="Verdana" w:hAnsi="Arial" w:cs="Arial"/>
          <w:b/>
          <w:bCs/>
        </w:rPr>
        <w:t>M-</w:t>
      </w:r>
      <w:r w:rsidR="006F436C" w:rsidRPr="001126E3">
        <w:rPr>
          <w:rFonts w:ascii="Arial" w:eastAsia="Verdana" w:hAnsi="Arial" w:cs="Arial"/>
          <w:b/>
          <w:bCs/>
        </w:rPr>
        <w:t>XXXXXXXX</w:t>
      </w:r>
      <w:r w:rsidRPr="001126E3">
        <w:rPr>
          <w:rFonts w:ascii="Arial" w:eastAsia="Verdana" w:hAnsi="Arial" w:cs="Arial"/>
          <w:b/>
          <w:bCs/>
        </w:rPr>
        <w:t xml:space="preserve"> </w:t>
      </w:r>
      <w:r w:rsidRPr="001126E3">
        <w:rPr>
          <w:rFonts w:ascii="Arial" w:eastAsia="Verdana" w:hAnsi="Arial" w:cs="Arial"/>
          <w:lang w:eastAsia="es-ES"/>
        </w:rPr>
        <w:t>del</w:t>
      </w:r>
      <w:r w:rsidRPr="001126E3">
        <w:rPr>
          <w:rFonts w:ascii="Arial" w:eastAsia="Verdana" w:hAnsi="Arial" w:cs="Arial"/>
          <w:b/>
          <w:bCs/>
          <w:lang w:eastAsia="es-ES"/>
        </w:rPr>
        <w:t xml:space="preserve"> </w:t>
      </w:r>
      <w:r w:rsidR="006F436C" w:rsidRPr="001126E3">
        <w:rPr>
          <w:rFonts w:ascii="Arial" w:eastAsia="Verdana" w:hAnsi="Arial" w:cs="Arial"/>
          <w:lang w:val="es-CO"/>
        </w:rPr>
        <w:t xml:space="preserve">día </w:t>
      </w:r>
      <w:proofErr w:type="spellStart"/>
      <w:r w:rsidR="006F436C" w:rsidRPr="001126E3">
        <w:rPr>
          <w:rFonts w:ascii="Arial" w:eastAsia="Verdana" w:hAnsi="Arial" w:cs="Arial"/>
          <w:lang w:val="es-CO"/>
        </w:rPr>
        <w:t>xx</w:t>
      </w:r>
      <w:proofErr w:type="spellEnd"/>
      <w:r w:rsidR="006F436C" w:rsidRPr="001126E3">
        <w:rPr>
          <w:rFonts w:ascii="Arial" w:eastAsia="Verdana" w:hAnsi="Arial" w:cs="Arial"/>
          <w:lang w:val="es-CO"/>
        </w:rPr>
        <w:t xml:space="preserve"> del mes </w:t>
      </w:r>
      <w:proofErr w:type="spellStart"/>
      <w:r w:rsidR="006F436C" w:rsidRPr="001126E3">
        <w:rPr>
          <w:rFonts w:ascii="Arial" w:eastAsia="Verdana" w:hAnsi="Arial" w:cs="Arial"/>
          <w:lang w:val="es-CO"/>
        </w:rPr>
        <w:t>xxxxxxxx</w:t>
      </w:r>
      <w:proofErr w:type="spellEnd"/>
      <w:r w:rsidR="006F436C" w:rsidRPr="001126E3">
        <w:rPr>
          <w:rFonts w:ascii="Arial" w:eastAsia="Verdana" w:hAnsi="Arial" w:cs="Arial"/>
          <w:lang w:val="es-CO"/>
        </w:rPr>
        <w:t xml:space="preserve"> del año </w:t>
      </w:r>
      <w:proofErr w:type="spellStart"/>
      <w:r w:rsidR="006F436C" w:rsidRPr="001126E3">
        <w:rPr>
          <w:rFonts w:ascii="Arial" w:eastAsia="Verdana" w:hAnsi="Arial" w:cs="Arial"/>
          <w:lang w:val="es-CO"/>
        </w:rPr>
        <w:t>xxxx</w:t>
      </w:r>
      <w:proofErr w:type="spellEnd"/>
      <w:r w:rsidRPr="001126E3">
        <w:rPr>
          <w:rFonts w:ascii="Arial" w:eastAsia="Verdana" w:hAnsi="Arial" w:cs="Arial"/>
          <w:b/>
          <w:bCs/>
          <w:lang w:eastAsia="es-ES"/>
        </w:rPr>
        <w:t xml:space="preserve">, </w:t>
      </w:r>
      <w:r w:rsidRPr="001126E3">
        <w:rPr>
          <w:rFonts w:ascii="Arial" w:eastAsia="Verdana" w:hAnsi="Arial" w:cs="Arial"/>
        </w:rPr>
        <w:t>documentos que hacen parte integral del presente acto administrativo, conforme la parte considerativa de esta decisión.</w:t>
      </w:r>
    </w:p>
    <w:p w14:paraId="02609419" w14:textId="77777777" w:rsidR="00AC6399" w:rsidRPr="001126E3" w:rsidRDefault="00AC6399" w:rsidP="61DF0F81">
      <w:pPr>
        <w:spacing w:after="0" w:line="240" w:lineRule="auto"/>
        <w:jc w:val="both"/>
        <w:rPr>
          <w:rFonts w:ascii="Arial" w:eastAsia="Verdana" w:hAnsi="Arial" w:cs="Arial"/>
        </w:rPr>
      </w:pPr>
    </w:p>
    <w:p w14:paraId="4E1E2A1F" w14:textId="77777777" w:rsidR="00AC6399" w:rsidRPr="001126E3" w:rsidRDefault="00AC6399" w:rsidP="61DF0F81">
      <w:pPr>
        <w:spacing w:after="0" w:line="240" w:lineRule="auto"/>
        <w:jc w:val="both"/>
        <w:rPr>
          <w:rFonts w:ascii="Arial" w:eastAsia="Verdana" w:hAnsi="Arial" w:cs="Arial"/>
        </w:rPr>
      </w:pPr>
      <w:r w:rsidRPr="001126E3">
        <w:rPr>
          <w:rFonts w:ascii="Arial" w:eastAsia="Verdana" w:hAnsi="Arial" w:cs="Arial"/>
        </w:rPr>
        <w:t xml:space="preserve">La obligación por concepto de capital corresponde al siguiente detalle: </w:t>
      </w:r>
    </w:p>
    <w:p w14:paraId="7642B317" w14:textId="77777777" w:rsidR="00AC6399" w:rsidRPr="001126E3" w:rsidRDefault="00AC6399" w:rsidP="61DF0F81">
      <w:pPr>
        <w:spacing w:after="0" w:line="240" w:lineRule="auto"/>
        <w:jc w:val="both"/>
        <w:rPr>
          <w:rFonts w:ascii="Arial" w:eastAsia="Verdana" w:hAnsi="Arial" w:cs="Arial"/>
          <w:color w:val="FF0000"/>
        </w:rPr>
      </w:pPr>
    </w:p>
    <w:tbl>
      <w:tblPr>
        <w:tblW w:w="4253" w:type="dxa"/>
        <w:tblInd w:w="2258" w:type="dxa"/>
        <w:tblCellMar>
          <w:left w:w="70" w:type="dxa"/>
          <w:right w:w="70" w:type="dxa"/>
        </w:tblCellMar>
        <w:tblLook w:val="04A0" w:firstRow="1" w:lastRow="0" w:firstColumn="1" w:lastColumn="0" w:noHBand="0" w:noVBand="1"/>
      </w:tblPr>
      <w:tblGrid>
        <w:gridCol w:w="4253"/>
      </w:tblGrid>
      <w:tr w:rsidR="00AC6399" w:rsidRPr="001126E3" w14:paraId="03377B2F" w14:textId="77777777" w:rsidTr="61DF0F81">
        <w:trPr>
          <w:trHeight w:val="246"/>
        </w:trPr>
        <w:tc>
          <w:tcPr>
            <w:tcW w:w="4253" w:type="dxa"/>
            <w:tcBorders>
              <w:top w:val="single" w:sz="8" w:space="0" w:color="auto"/>
              <w:left w:val="single" w:sz="8" w:space="0" w:color="auto"/>
              <w:bottom w:val="single" w:sz="4" w:space="0" w:color="auto"/>
              <w:right w:val="single" w:sz="8" w:space="0" w:color="000000" w:themeColor="text1"/>
            </w:tcBorders>
            <w:noWrap/>
            <w:vAlign w:val="bottom"/>
            <w:hideMark/>
          </w:tcPr>
          <w:p w14:paraId="77DD634D" w14:textId="17BBBDF9" w:rsidR="00AC6399" w:rsidRPr="001126E3" w:rsidRDefault="00AC6399" w:rsidP="61DF0F81">
            <w:pPr>
              <w:pStyle w:val="TableParagraph"/>
              <w:ind w:left="72"/>
              <w:jc w:val="center"/>
              <w:rPr>
                <w:rFonts w:ascii="Arial" w:eastAsia="Verdana" w:hAnsi="Arial" w:cs="Arial"/>
                <w:b/>
                <w:bCs/>
                <w:color w:val="000000"/>
                <w:sz w:val="18"/>
                <w:szCs w:val="18"/>
                <w:lang w:val="es-CO" w:eastAsia="es-CO"/>
              </w:rPr>
            </w:pPr>
            <w:r w:rsidRPr="001126E3">
              <w:rPr>
                <w:rFonts w:ascii="Arial" w:eastAsia="Verdana" w:hAnsi="Arial" w:cs="Arial"/>
                <w:b/>
                <w:bCs/>
                <w:sz w:val="18"/>
                <w:szCs w:val="18"/>
              </w:rPr>
              <w:t>Vigencia 20</w:t>
            </w:r>
            <w:r w:rsidR="00643041" w:rsidRPr="001126E3">
              <w:rPr>
                <w:rFonts w:ascii="Arial" w:eastAsia="Verdana" w:hAnsi="Arial" w:cs="Arial"/>
                <w:b/>
                <w:bCs/>
                <w:sz w:val="18"/>
                <w:szCs w:val="18"/>
              </w:rPr>
              <w:t>XX</w:t>
            </w:r>
          </w:p>
        </w:tc>
      </w:tr>
    </w:tbl>
    <w:tbl>
      <w:tblPr>
        <w:tblStyle w:val="TableNormal"/>
        <w:tblW w:w="0" w:type="auto"/>
        <w:tblInd w:w="2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2126"/>
      </w:tblGrid>
      <w:tr w:rsidR="00AC6399" w:rsidRPr="001126E3" w14:paraId="3DB25A26" w14:textId="77777777" w:rsidTr="61DF0F81">
        <w:trPr>
          <w:trHeight w:val="268"/>
        </w:trPr>
        <w:tc>
          <w:tcPr>
            <w:tcW w:w="2129" w:type="dxa"/>
          </w:tcPr>
          <w:p w14:paraId="027D7772" w14:textId="77777777" w:rsidR="00AC6399" w:rsidRPr="001126E3" w:rsidRDefault="00AC6399" w:rsidP="61DF0F81">
            <w:pPr>
              <w:pStyle w:val="TableParagraph"/>
              <w:jc w:val="center"/>
              <w:rPr>
                <w:rFonts w:ascii="Arial" w:eastAsia="Verdana" w:hAnsi="Arial" w:cs="Arial"/>
                <w:b/>
                <w:bCs/>
                <w:sz w:val="18"/>
                <w:szCs w:val="18"/>
              </w:rPr>
            </w:pPr>
            <w:r w:rsidRPr="001126E3">
              <w:rPr>
                <w:rFonts w:ascii="Arial" w:eastAsia="Verdana" w:hAnsi="Arial" w:cs="Arial"/>
                <w:b/>
                <w:bCs/>
                <w:sz w:val="18"/>
                <w:szCs w:val="18"/>
              </w:rPr>
              <w:t>Periodo</w:t>
            </w:r>
          </w:p>
        </w:tc>
        <w:tc>
          <w:tcPr>
            <w:tcW w:w="2126" w:type="dxa"/>
          </w:tcPr>
          <w:p w14:paraId="225BFAD4" w14:textId="77777777" w:rsidR="00AC6399" w:rsidRPr="001126E3" w:rsidRDefault="00AC6399" w:rsidP="61DF0F81">
            <w:pPr>
              <w:pStyle w:val="TableParagraph"/>
              <w:ind w:left="72"/>
              <w:jc w:val="center"/>
              <w:rPr>
                <w:rFonts w:ascii="Arial" w:eastAsia="Verdana" w:hAnsi="Arial" w:cs="Arial"/>
                <w:b/>
                <w:bCs/>
                <w:sz w:val="18"/>
                <w:szCs w:val="18"/>
              </w:rPr>
            </w:pPr>
            <w:r w:rsidRPr="001126E3">
              <w:rPr>
                <w:rFonts w:ascii="Arial" w:eastAsia="Verdana" w:hAnsi="Arial" w:cs="Arial"/>
                <w:b/>
                <w:bCs/>
                <w:sz w:val="18"/>
                <w:szCs w:val="18"/>
              </w:rPr>
              <w:t>Saldo pendiente</w:t>
            </w:r>
          </w:p>
        </w:tc>
      </w:tr>
      <w:tr w:rsidR="00AC6399" w:rsidRPr="001126E3" w14:paraId="5720A192" w14:textId="77777777" w:rsidTr="61DF0F81">
        <w:trPr>
          <w:trHeight w:val="270"/>
        </w:trPr>
        <w:tc>
          <w:tcPr>
            <w:tcW w:w="2129" w:type="dxa"/>
          </w:tcPr>
          <w:p w14:paraId="7E392C68" w14:textId="77777777" w:rsidR="00AC6399" w:rsidRPr="001126E3" w:rsidRDefault="00AC6399" w:rsidP="61DF0F81">
            <w:pPr>
              <w:pStyle w:val="TableParagraph"/>
              <w:rPr>
                <w:rFonts w:ascii="Arial" w:eastAsia="Verdana" w:hAnsi="Arial" w:cs="Arial"/>
                <w:sz w:val="18"/>
                <w:szCs w:val="18"/>
              </w:rPr>
            </w:pPr>
            <w:r w:rsidRPr="001126E3">
              <w:rPr>
                <w:rFonts w:ascii="Arial" w:eastAsia="Verdana" w:hAnsi="Arial" w:cs="Arial"/>
                <w:sz w:val="18"/>
                <w:szCs w:val="18"/>
              </w:rPr>
              <w:t>Enero</w:t>
            </w:r>
          </w:p>
        </w:tc>
        <w:tc>
          <w:tcPr>
            <w:tcW w:w="2126" w:type="dxa"/>
          </w:tcPr>
          <w:p w14:paraId="7269925B" w14:textId="5B87732B" w:rsidR="00AC6399" w:rsidRPr="001126E3" w:rsidRDefault="00AC6399" w:rsidP="61DF0F81">
            <w:pPr>
              <w:pStyle w:val="TableParagraph"/>
              <w:ind w:left="72"/>
              <w:jc w:val="right"/>
              <w:rPr>
                <w:rFonts w:ascii="Arial" w:eastAsia="Verdana" w:hAnsi="Arial" w:cs="Arial"/>
                <w:b/>
                <w:bCs/>
                <w:sz w:val="18"/>
                <w:szCs w:val="18"/>
              </w:rPr>
            </w:pPr>
            <w:r w:rsidRPr="001126E3">
              <w:rPr>
                <w:rFonts w:ascii="Arial" w:eastAsia="Verdana" w:hAnsi="Arial" w:cs="Arial"/>
                <w:b/>
                <w:bCs/>
                <w:sz w:val="18"/>
                <w:szCs w:val="18"/>
              </w:rPr>
              <w:t xml:space="preserve">$ </w:t>
            </w:r>
            <w:r w:rsidR="006F436C" w:rsidRPr="001126E3">
              <w:rPr>
                <w:rFonts w:ascii="Arial" w:eastAsia="Verdana" w:hAnsi="Arial" w:cs="Arial"/>
                <w:b/>
                <w:bCs/>
                <w:sz w:val="18"/>
                <w:szCs w:val="18"/>
              </w:rPr>
              <w:t>XXXXXXX</w:t>
            </w:r>
          </w:p>
        </w:tc>
      </w:tr>
      <w:tr w:rsidR="00AC6399" w:rsidRPr="001126E3" w14:paraId="6F2B802A" w14:textId="77777777" w:rsidTr="61DF0F81">
        <w:trPr>
          <w:trHeight w:val="268"/>
        </w:trPr>
        <w:tc>
          <w:tcPr>
            <w:tcW w:w="2129" w:type="dxa"/>
          </w:tcPr>
          <w:p w14:paraId="19E34944" w14:textId="77777777" w:rsidR="00AC6399" w:rsidRPr="001126E3" w:rsidRDefault="00AC6399" w:rsidP="61DF0F81">
            <w:pPr>
              <w:pStyle w:val="TableParagraph"/>
              <w:rPr>
                <w:rFonts w:ascii="Arial" w:eastAsia="Verdana" w:hAnsi="Arial" w:cs="Arial"/>
                <w:b/>
                <w:bCs/>
                <w:sz w:val="18"/>
                <w:szCs w:val="18"/>
              </w:rPr>
            </w:pPr>
            <w:r w:rsidRPr="001126E3">
              <w:rPr>
                <w:rFonts w:ascii="Arial" w:eastAsia="Verdana" w:hAnsi="Arial" w:cs="Arial"/>
                <w:b/>
                <w:bCs/>
                <w:sz w:val="18"/>
                <w:szCs w:val="18"/>
              </w:rPr>
              <w:t>Total</w:t>
            </w:r>
          </w:p>
        </w:tc>
        <w:tc>
          <w:tcPr>
            <w:tcW w:w="2126" w:type="dxa"/>
          </w:tcPr>
          <w:p w14:paraId="3F7E6668" w14:textId="13765824" w:rsidR="00AC6399" w:rsidRPr="001126E3" w:rsidRDefault="00AC6399" w:rsidP="61DF0F81">
            <w:pPr>
              <w:pStyle w:val="TableParagraph"/>
              <w:ind w:left="72"/>
              <w:jc w:val="right"/>
              <w:rPr>
                <w:rFonts w:ascii="Arial" w:eastAsia="Verdana" w:hAnsi="Arial" w:cs="Arial"/>
                <w:b/>
                <w:bCs/>
                <w:sz w:val="18"/>
                <w:szCs w:val="18"/>
              </w:rPr>
            </w:pPr>
            <w:r w:rsidRPr="001126E3">
              <w:rPr>
                <w:rFonts w:ascii="Arial" w:eastAsia="Verdana" w:hAnsi="Arial" w:cs="Arial"/>
                <w:b/>
                <w:bCs/>
                <w:sz w:val="18"/>
                <w:szCs w:val="18"/>
              </w:rPr>
              <w:t xml:space="preserve">$ </w:t>
            </w:r>
            <w:r w:rsidR="006F436C" w:rsidRPr="001126E3">
              <w:rPr>
                <w:rFonts w:ascii="Arial" w:eastAsia="Verdana" w:hAnsi="Arial" w:cs="Arial"/>
                <w:b/>
                <w:bCs/>
                <w:sz w:val="18"/>
                <w:szCs w:val="18"/>
              </w:rPr>
              <w:t>XXXXXXX</w:t>
            </w:r>
          </w:p>
        </w:tc>
      </w:tr>
    </w:tbl>
    <w:p w14:paraId="72E0CA09" w14:textId="77777777" w:rsidR="00AC6399" w:rsidRPr="001126E3" w:rsidRDefault="00AC6399" w:rsidP="61DF0F81">
      <w:pPr>
        <w:spacing w:after="0" w:line="240" w:lineRule="auto"/>
        <w:ind w:left="5"/>
        <w:jc w:val="both"/>
        <w:rPr>
          <w:rFonts w:ascii="Arial" w:eastAsia="Verdana" w:hAnsi="Arial" w:cs="Arial"/>
          <w:b/>
          <w:bCs/>
          <w:lang w:val="es-CO" w:eastAsia="es-CO"/>
        </w:rPr>
      </w:pPr>
    </w:p>
    <w:p w14:paraId="34B3A1FF" w14:textId="51540842" w:rsidR="00AC6399" w:rsidRPr="001126E3" w:rsidRDefault="00AC6399" w:rsidP="61DF0F81">
      <w:pPr>
        <w:spacing w:after="0" w:line="240" w:lineRule="auto"/>
        <w:ind w:left="5"/>
        <w:jc w:val="both"/>
        <w:rPr>
          <w:rFonts w:ascii="Arial" w:eastAsia="Verdana" w:hAnsi="Arial" w:cs="Arial"/>
          <w:lang w:val="es-CO" w:eastAsia="es-CO"/>
        </w:rPr>
      </w:pPr>
      <w:r w:rsidRPr="001126E3">
        <w:rPr>
          <w:rFonts w:ascii="Arial" w:eastAsia="Verdana" w:hAnsi="Arial" w:cs="Arial"/>
          <w:b/>
          <w:bCs/>
          <w:lang w:val="es-CO" w:eastAsia="es-CO"/>
        </w:rPr>
        <w:t>PARÁGRAFO 1</w:t>
      </w:r>
      <w:r w:rsidR="51022BF8" w:rsidRPr="001126E3">
        <w:rPr>
          <w:rFonts w:ascii="Arial" w:eastAsia="Verdana" w:hAnsi="Arial" w:cs="Arial"/>
          <w:b/>
          <w:bCs/>
          <w:lang w:val="es-CO" w:eastAsia="es-CO"/>
        </w:rPr>
        <w:t>.</w:t>
      </w:r>
      <w:r w:rsidR="00F34EB7" w:rsidRPr="001126E3">
        <w:rPr>
          <w:rFonts w:ascii="Arial" w:eastAsia="Verdana" w:hAnsi="Arial" w:cs="Arial"/>
          <w:b/>
          <w:bCs/>
          <w:lang w:val="es-CO" w:eastAsia="es-CO"/>
        </w:rPr>
        <w:t xml:space="preserve"> </w:t>
      </w:r>
      <w:r w:rsidRPr="001126E3">
        <w:rPr>
          <w:rFonts w:ascii="Arial" w:eastAsia="Verdana" w:hAnsi="Arial" w:cs="Arial"/>
          <w:lang w:val="es-CO" w:eastAsia="es-CO"/>
        </w:rPr>
        <w:t xml:space="preserve">La obligación genera intereses de mora hasta la fecha en que se realice el pago, el cual a </w:t>
      </w:r>
      <w:r w:rsidRPr="001126E3">
        <w:rPr>
          <w:rFonts w:ascii="Arial" w:eastAsia="Verdana" w:hAnsi="Arial" w:cs="Arial"/>
          <w:color w:val="000000" w:themeColor="text1"/>
          <w:lang w:val="es-CO"/>
        </w:rPr>
        <w:t xml:space="preserve">corte del </w:t>
      </w:r>
      <w:r w:rsidR="001E2B61" w:rsidRPr="001126E3">
        <w:rPr>
          <w:rFonts w:ascii="Arial" w:eastAsia="Verdana" w:hAnsi="Arial" w:cs="Arial"/>
          <w:lang w:val="es-CO"/>
        </w:rPr>
        <w:t xml:space="preserve">día </w:t>
      </w:r>
      <w:proofErr w:type="spellStart"/>
      <w:r w:rsidR="001E2B61" w:rsidRPr="001126E3">
        <w:rPr>
          <w:rFonts w:ascii="Arial" w:eastAsia="Verdana" w:hAnsi="Arial" w:cs="Arial"/>
          <w:lang w:val="es-CO"/>
        </w:rPr>
        <w:t>xx</w:t>
      </w:r>
      <w:proofErr w:type="spellEnd"/>
      <w:r w:rsidR="001E2B61" w:rsidRPr="001126E3">
        <w:rPr>
          <w:rFonts w:ascii="Arial" w:eastAsia="Verdana" w:hAnsi="Arial" w:cs="Arial"/>
          <w:lang w:val="es-CO"/>
        </w:rPr>
        <w:t xml:space="preserve"> del mes </w:t>
      </w:r>
      <w:proofErr w:type="spellStart"/>
      <w:r w:rsidR="001E2B61" w:rsidRPr="001126E3">
        <w:rPr>
          <w:rFonts w:ascii="Arial" w:eastAsia="Verdana" w:hAnsi="Arial" w:cs="Arial"/>
          <w:lang w:val="es-CO"/>
        </w:rPr>
        <w:t>xxxxxxxx</w:t>
      </w:r>
      <w:proofErr w:type="spellEnd"/>
      <w:r w:rsidR="001E2B61" w:rsidRPr="001126E3">
        <w:rPr>
          <w:rFonts w:ascii="Arial" w:eastAsia="Verdana" w:hAnsi="Arial" w:cs="Arial"/>
          <w:lang w:val="es-CO"/>
        </w:rPr>
        <w:t xml:space="preserve"> del año </w:t>
      </w:r>
      <w:proofErr w:type="spellStart"/>
      <w:r w:rsidR="001E2B61" w:rsidRPr="001126E3">
        <w:rPr>
          <w:rFonts w:ascii="Arial" w:eastAsia="Verdana" w:hAnsi="Arial" w:cs="Arial"/>
          <w:lang w:val="es-CO"/>
        </w:rPr>
        <w:t>xxxx</w:t>
      </w:r>
      <w:proofErr w:type="spellEnd"/>
      <w:r w:rsidRPr="001126E3">
        <w:rPr>
          <w:rFonts w:ascii="Arial" w:eastAsia="Verdana" w:hAnsi="Arial" w:cs="Arial"/>
          <w:lang w:val="es-CO"/>
        </w:rPr>
        <w:t xml:space="preserve"> </w:t>
      </w:r>
      <w:r w:rsidRPr="001126E3">
        <w:rPr>
          <w:rFonts w:ascii="Arial" w:eastAsia="Verdana" w:hAnsi="Arial" w:cs="Arial"/>
          <w:color w:val="000000" w:themeColor="text1"/>
        </w:rPr>
        <w:t xml:space="preserve">asciende al valor de </w:t>
      </w:r>
      <w:r w:rsidR="001E2B61" w:rsidRPr="001126E3">
        <w:rPr>
          <w:rFonts w:ascii="Arial" w:eastAsia="Verdana" w:hAnsi="Arial" w:cs="Arial"/>
          <w:b/>
          <w:bCs/>
          <w:color w:val="000000" w:themeColor="text1"/>
        </w:rPr>
        <w:t xml:space="preserve">(VALOR </w:t>
      </w:r>
      <w:r w:rsidR="002E1976" w:rsidRPr="001126E3">
        <w:rPr>
          <w:rFonts w:ascii="Arial" w:eastAsia="Verdana" w:hAnsi="Arial" w:cs="Arial"/>
          <w:b/>
          <w:bCs/>
          <w:color w:val="000000" w:themeColor="text1"/>
        </w:rPr>
        <w:t>DE</w:t>
      </w:r>
      <w:r w:rsidR="002E1976" w:rsidRPr="001126E3">
        <w:rPr>
          <w:rFonts w:ascii="Arial" w:eastAsia="Verdana" w:hAnsi="Arial" w:cs="Arial"/>
          <w:color w:val="000000" w:themeColor="text1"/>
        </w:rPr>
        <w:t xml:space="preserve"> </w:t>
      </w:r>
      <w:r w:rsidR="002E1976" w:rsidRPr="001126E3">
        <w:rPr>
          <w:rFonts w:ascii="Arial" w:eastAsia="Verdana" w:hAnsi="Arial" w:cs="Arial"/>
          <w:b/>
          <w:bCs/>
          <w:color w:val="000000" w:themeColor="text1"/>
        </w:rPr>
        <w:t>LA DEUDA EN LETRA)</w:t>
      </w:r>
      <w:r w:rsidRPr="001126E3">
        <w:rPr>
          <w:rFonts w:ascii="Arial" w:eastAsia="Verdana" w:hAnsi="Arial" w:cs="Arial"/>
          <w:b/>
          <w:bCs/>
          <w:color w:val="000000" w:themeColor="text1"/>
        </w:rPr>
        <w:t xml:space="preserve"> PESOS M/CTE ($</w:t>
      </w:r>
      <w:r w:rsidR="002E1976" w:rsidRPr="001126E3">
        <w:rPr>
          <w:rFonts w:ascii="Arial" w:eastAsia="Verdana" w:hAnsi="Arial" w:cs="Arial"/>
          <w:b/>
          <w:bCs/>
          <w:color w:val="000000" w:themeColor="text1"/>
        </w:rPr>
        <w:t>VALOR DE LA DEUDA EN NUMERO</w:t>
      </w:r>
      <w:r w:rsidRPr="001126E3">
        <w:rPr>
          <w:rFonts w:ascii="Arial" w:eastAsia="Verdana" w:hAnsi="Arial" w:cs="Arial"/>
          <w:b/>
          <w:bCs/>
          <w:color w:val="000000" w:themeColor="text1"/>
        </w:rPr>
        <w:t>)</w:t>
      </w:r>
      <w:r w:rsidRPr="001126E3">
        <w:rPr>
          <w:rFonts w:ascii="Arial" w:eastAsia="Verdana" w:hAnsi="Arial" w:cs="Arial"/>
          <w:color w:val="000000" w:themeColor="text1"/>
        </w:rPr>
        <w:t xml:space="preserve">, </w:t>
      </w:r>
      <w:r w:rsidRPr="001126E3">
        <w:rPr>
          <w:rFonts w:ascii="Arial" w:eastAsia="Verdana" w:hAnsi="Arial" w:cs="Arial"/>
          <w:lang w:val="es-CO" w:eastAsia="es-CO"/>
        </w:rPr>
        <w:t>conforme a lo señalado en</w:t>
      </w:r>
      <w:r w:rsidR="00C93A43" w:rsidRPr="001126E3">
        <w:rPr>
          <w:rFonts w:ascii="Arial" w:eastAsia="Verdana" w:hAnsi="Arial" w:cs="Arial"/>
          <w:lang w:val="es-CO" w:eastAsia="es-CO"/>
        </w:rPr>
        <w:t xml:space="preserve"> la parte considerativa de </w:t>
      </w:r>
      <w:r w:rsidRPr="001126E3">
        <w:rPr>
          <w:rFonts w:ascii="Arial" w:eastAsia="Verdana" w:hAnsi="Arial" w:cs="Arial"/>
          <w:lang w:val="es-CO" w:eastAsia="es-CO"/>
        </w:rPr>
        <w:t>esta providencia.</w:t>
      </w:r>
    </w:p>
    <w:p w14:paraId="1069DAB5" w14:textId="77777777" w:rsidR="002E1976" w:rsidRPr="001126E3" w:rsidRDefault="002E1976" w:rsidP="61DF0F81">
      <w:pPr>
        <w:spacing w:after="0" w:line="240" w:lineRule="auto"/>
        <w:ind w:left="5"/>
        <w:jc w:val="both"/>
        <w:rPr>
          <w:rFonts w:ascii="Arial" w:eastAsia="Verdana" w:hAnsi="Arial" w:cs="Arial"/>
          <w:lang w:val="es-CO" w:eastAsia="es-CO"/>
        </w:rPr>
      </w:pPr>
    </w:p>
    <w:p w14:paraId="2F2050ED" w14:textId="2DE550A8" w:rsidR="00AC6399" w:rsidRPr="001126E3" w:rsidRDefault="00AC6399" w:rsidP="61DF0F81">
      <w:pPr>
        <w:spacing w:after="0" w:line="240" w:lineRule="auto"/>
        <w:ind w:left="5"/>
        <w:jc w:val="both"/>
        <w:rPr>
          <w:rFonts w:ascii="Arial" w:eastAsia="Verdana" w:hAnsi="Arial" w:cs="Arial"/>
          <w:lang w:val="es-CO" w:eastAsia="es-CO"/>
        </w:rPr>
      </w:pPr>
      <w:r w:rsidRPr="001126E3">
        <w:rPr>
          <w:rFonts w:ascii="Arial" w:eastAsia="Verdana" w:hAnsi="Arial" w:cs="Arial"/>
          <w:b/>
          <w:bCs/>
          <w:lang w:val="es-CO" w:eastAsia="es-CO"/>
        </w:rPr>
        <w:t>PARÁGRAFO 2</w:t>
      </w:r>
      <w:r w:rsidR="2DACDFCE" w:rsidRPr="001126E3">
        <w:rPr>
          <w:rFonts w:ascii="Arial" w:eastAsia="Verdana" w:hAnsi="Arial" w:cs="Arial"/>
          <w:b/>
          <w:bCs/>
          <w:lang w:val="es-CO" w:eastAsia="es-CO"/>
        </w:rPr>
        <w:t>.</w:t>
      </w:r>
      <w:r w:rsidRPr="001126E3">
        <w:rPr>
          <w:rFonts w:ascii="Arial" w:eastAsia="Verdana" w:hAnsi="Arial" w:cs="Arial"/>
          <w:b/>
          <w:bCs/>
          <w:lang w:val="es-CO" w:eastAsia="es-CO"/>
        </w:rPr>
        <w:t xml:space="preserve"> </w:t>
      </w:r>
      <w:r w:rsidRPr="001126E3">
        <w:rPr>
          <w:rFonts w:ascii="Arial" w:eastAsia="Verdana" w:hAnsi="Arial" w:cs="Arial"/>
          <w:lang w:val="es-CO" w:eastAsia="es-CO"/>
        </w:rPr>
        <w:t>Los intereses moratorios se liquidarán y pagarán a la tasa de usura certificada por la Superintendencia Financiera por el sistema de causación diario de conformidad con la normatividad vigente y hasta la fecha del pago total de la obligación.</w:t>
      </w:r>
    </w:p>
    <w:p w14:paraId="05CD51EB" w14:textId="77777777" w:rsidR="00AC6399" w:rsidRPr="001126E3" w:rsidRDefault="00AC6399" w:rsidP="61DF0F81">
      <w:pPr>
        <w:spacing w:after="0" w:line="240" w:lineRule="auto"/>
        <w:jc w:val="both"/>
        <w:rPr>
          <w:rFonts w:ascii="Arial" w:eastAsia="Verdana" w:hAnsi="Arial" w:cs="Arial"/>
          <w:lang w:val="es-CO" w:eastAsia="es-CO"/>
        </w:rPr>
      </w:pPr>
    </w:p>
    <w:p w14:paraId="30CC523A" w14:textId="207AE0BE" w:rsidR="00AC6399" w:rsidRPr="001126E3" w:rsidRDefault="00AC6399" w:rsidP="61DF0F81">
      <w:pPr>
        <w:spacing w:after="0" w:line="240" w:lineRule="auto"/>
        <w:jc w:val="both"/>
        <w:rPr>
          <w:rFonts w:ascii="Arial" w:eastAsia="Verdana" w:hAnsi="Arial" w:cs="Arial"/>
          <w:b/>
          <w:bCs/>
          <w:lang w:val="es-CO"/>
        </w:rPr>
      </w:pPr>
      <w:r w:rsidRPr="001126E3">
        <w:rPr>
          <w:rFonts w:ascii="Arial" w:eastAsia="Verdana" w:hAnsi="Arial" w:cs="Arial"/>
          <w:b/>
          <w:bCs/>
          <w:color w:val="000000" w:themeColor="text1"/>
          <w:lang w:val="es-CO" w:eastAsia="es-CO"/>
        </w:rPr>
        <w:t xml:space="preserve">ARTÍCULO </w:t>
      </w:r>
      <w:r w:rsidR="04BD71DA" w:rsidRPr="001126E3">
        <w:rPr>
          <w:rFonts w:ascii="Arial" w:eastAsia="Verdana" w:hAnsi="Arial" w:cs="Arial"/>
          <w:b/>
          <w:bCs/>
          <w:color w:val="000000" w:themeColor="text1"/>
          <w:lang w:val="es-CO" w:eastAsia="es-CO"/>
        </w:rPr>
        <w:t>2</w:t>
      </w:r>
      <w:r w:rsidR="41618126" w:rsidRPr="001126E3">
        <w:rPr>
          <w:rFonts w:ascii="Arial" w:eastAsia="Verdana" w:hAnsi="Arial" w:cs="Arial"/>
          <w:b/>
          <w:bCs/>
          <w:color w:val="000000" w:themeColor="text1"/>
          <w:lang w:val="es-CO" w:eastAsia="es-CO"/>
        </w:rPr>
        <w:t>.</w:t>
      </w:r>
      <w:r w:rsidR="00C1747E" w:rsidRPr="001126E3">
        <w:rPr>
          <w:rFonts w:ascii="Arial" w:hAnsi="Arial" w:cs="Arial"/>
        </w:rPr>
        <w:t xml:space="preserve"> </w:t>
      </w:r>
      <w:r w:rsidRPr="001126E3">
        <w:rPr>
          <w:rFonts w:ascii="Arial" w:eastAsia="Verdana" w:hAnsi="Arial" w:cs="Arial"/>
          <w:b/>
          <w:bCs/>
          <w:color w:val="000000" w:themeColor="text1"/>
          <w:lang w:val="es-CO" w:eastAsia="es-CO"/>
        </w:rPr>
        <w:t xml:space="preserve">ORDENAR </w:t>
      </w:r>
      <w:r w:rsidRPr="001126E3">
        <w:rPr>
          <w:rFonts w:ascii="Arial" w:eastAsia="Verdana" w:hAnsi="Arial" w:cs="Arial"/>
          <w:lang w:val="es-CO" w:eastAsia="es-CO"/>
        </w:rPr>
        <w:t>que el pago</w:t>
      </w:r>
      <w:r w:rsidRPr="001126E3">
        <w:rPr>
          <w:rFonts w:ascii="Arial" w:eastAsia="Verdana" w:hAnsi="Arial" w:cs="Arial"/>
          <w:b/>
          <w:bCs/>
          <w:lang w:val="es-CO" w:eastAsia="es-CO"/>
        </w:rPr>
        <w:t xml:space="preserve"> </w:t>
      </w:r>
      <w:r w:rsidRPr="001126E3">
        <w:rPr>
          <w:rFonts w:ascii="Arial" w:eastAsia="Verdana" w:hAnsi="Arial" w:cs="Arial"/>
          <w:lang w:val="es-CO" w:eastAsia="es-CO"/>
        </w:rPr>
        <w:t>sea</w:t>
      </w:r>
      <w:r w:rsidRPr="001126E3">
        <w:rPr>
          <w:rFonts w:ascii="Arial" w:eastAsia="Verdana" w:hAnsi="Arial" w:cs="Arial"/>
        </w:rPr>
        <w:t xml:space="preserve"> realizado </w:t>
      </w:r>
      <w:r w:rsidR="00E3380A" w:rsidRPr="001126E3">
        <w:rPr>
          <w:rFonts w:ascii="Arial" w:eastAsia="Verdana" w:hAnsi="Arial" w:cs="Arial"/>
          <w:b/>
          <w:bCs/>
          <w:i/>
          <w:iCs/>
          <w:lang w:val="es-CO" w:eastAsia="es-CO"/>
        </w:rPr>
        <w:t>a</w:t>
      </w:r>
      <w:r w:rsidR="0039695B" w:rsidRPr="001126E3">
        <w:rPr>
          <w:rFonts w:ascii="Arial" w:eastAsia="Verdana" w:hAnsi="Arial" w:cs="Arial"/>
          <w:b/>
          <w:bCs/>
          <w:i/>
          <w:iCs/>
          <w:lang w:val="es-CO" w:eastAsia="es-CO"/>
        </w:rPr>
        <w:t xml:space="preserve"> través de la Planilla Integral de Liquidación de Aportes PILA</w:t>
      </w:r>
      <w:r w:rsidRPr="001126E3">
        <w:rPr>
          <w:rFonts w:ascii="Arial" w:eastAsia="Verdana" w:hAnsi="Arial" w:cs="Arial"/>
        </w:rPr>
        <w:t xml:space="preserve">, conforme la parte considerativa de la presente </w:t>
      </w:r>
      <w:r w:rsidR="6E734867" w:rsidRPr="001126E3">
        <w:rPr>
          <w:rFonts w:ascii="Arial" w:eastAsia="Verdana" w:hAnsi="Arial" w:cs="Arial"/>
        </w:rPr>
        <w:t>R</w:t>
      </w:r>
      <w:r w:rsidRPr="001126E3">
        <w:rPr>
          <w:rFonts w:ascii="Arial" w:eastAsia="Verdana" w:hAnsi="Arial" w:cs="Arial"/>
        </w:rPr>
        <w:t>esolución</w:t>
      </w:r>
      <w:r w:rsidR="005B703E" w:rsidRPr="001126E3">
        <w:rPr>
          <w:rFonts w:ascii="Arial" w:eastAsia="Verdana" w:hAnsi="Arial" w:cs="Arial"/>
        </w:rPr>
        <w:t xml:space="preserve"> o a la cuenta corriente recaudadora del ICBF </w:t>
      </w:r>
      <w:r w:rsidR="007877AF" w:rsidRPr="001126E3">
        <w:rPr>
          <w:rFonts w:ascii="Arial" w:eastAsia="Verdana" w:hAnsi="Arial" w:cs="Arial"/>
        </w:rPr>
        <w:t>número</w:t>
      </w:r>
      <w:r w:rsidR="005B703E" w:rsidRPr="001126E3">
        <w:rPr>
          <w:rFonts w:ascii="Arial" w:eastAsia="Verdana" w:hAnsi="Arial" w:cs="Arial"/>
        </w:rPr>
        <w:t xml:space="preserve"> </w:t>
      </w:r>
      <w:proofErr w:type="spellStart"/>
      <w:r w:rsidR="005B703E" w:rsidRPr="001126E3">
        <w:rPr>
          <w:rFonts w:ascii="Arial" w:eastAsia="Verdana" w:hAnsi="Arial" w:cs="Arial"/>
        </w:rPr>
        <w:t>xxxxxxxxx</w:t>
      </w:r>
      <w:proofErr w:type="spellEnd"/>
      <w:r w:rsidRPr="001126E3">
        <w:rPr>
          <w:rFonts w:ascii="Arial" w:eastAsia="Verdana" w:hAnsi="Arial" w:cs="Arial"/>
        </w:rPr>
        <w:t>.</w:t>
      </w:r>
    </w:p>
    <w:p w14:paraId="297B5B34" w14:textId="77777777" w:rsidR="00AC6399" w:rsidRPr="001126E3" w:rsidRDefault="00AC6399" w:rsidP="61DF0F81">
      <w:pPr>
        <w:spacing w:after="0" w:line="240" w:lineRule="auto"/>
        <w:ind w:left="1440"/>
        <w:contextualSpacing/>
        <w:jc w:val="both"/>
        <w:rPr>
          <w:rFonts w:ascii="Arial" w:eastAsia="Verdana" w:hAnsi="Arial" w:cs="Arial"/>
          <w:b/>
          <w:bCs/>
          <w:lang w:val="es-CO"/>
        </w:rPr>
      </w:pPr>
    </w:p>
    <w:p w14:paraId="7C66B573" w14:textId="22FC931C" w:rsidR="00AC6399" w:rsidRPr="001126E3" w:rsidRDefault="00AC6399" w:rsidP="61DF0F81">
      <w:pPr>
        <w:spacing w:after="0" w:line="240" w:lineRule="auto"/>
        <w:jc w:val="both"/>
        <w:rPr>
          <w:rFonts w:ascii="Arial" w:eastAsia="Verdana" w:hAnsi="Arial" w:cs="Arial"/>
        </w:rPr>
      </w:pPr>
      <w:r w:rsidRPr="001126E3">
        <w:rPr>
          <w:rFonts w:ascii="Arial" w:eastAsia="Verdana" w:hAnsi="Arial" w:cs="Arial"/>
          <w:b/>
          <w:bCs/>
          <w:lang w:val="es-CO"/>
        </w:rPr>
        <w:t xml:space="preserve">ARTÍCULO </w:t>
      </w:r>
      <w:r w:rsidR="00D83B45" w:rsidRPr="001126E3">
        <w:rPr>
          <w:rFonts w:ascii="Arial" w:eastAsia="Verdana" w:hAnsi="Arial" w:cs="Arial"/>
          <w:b/>
          <w:bCs/>
          <w:lang w:val="es-CO"/>
        </w:rPr>
        <w:t>3.</w:t>
      </w:r>
      <w:r w:rsidR="00C1747E" w:rsidRPr="001126E3">
        <w:rPr>
          <w:rFonts w:ascii="Arial" w:eastAsia="Verdana" w:hAnsi="Arial" w:cs="Arial"/>
          <w:b/>
          <w:bCs/>
          <w:lang w:val="es-CO"/>
        </w:rPr>
        <w:t xml:space="preserve"> </w:t>
      </w:r>
      <w:r w:rsidRPr="001126E3">
        <w:rPr>
          <w:rFonts w:ascii="Arial" w:eastAsia="Verdana" w:hAnsi="Arial" w:cs="Arial"/>
        </w:rPr>
        <w:t xml:space="preserve">La presente </w:t>
      </w:r>
      <w:r w:rsidR="0901A80B" w:rsidRPr="001126E3">
        <w:rPr>
          <w:rFonts w:ascii="Arial" w:eastAsia="Verdana" w:hAnsi="Arial" w:cs="Arial"/>
        </w:rPr>
        <w:t>R</w:t>
      </w:r>
      <w:r w:rsidRPr="001126E3">
        <w:rPr>
          <w:rFonts w:ascii="Arial" w:eastAsia="Verdana" w:hAnsi="Arial" w:cs="Arial"/>
        </w:rPr>
        <w:t>esolución presta mérito ejecutivo de conformidad con lo establecido en los artículos</w:t>
      </w:r>
      <w:hyperlink r:id="rId11" w:anchor="42">
        <w:r w:rsidRPr="001126E3">
          <w:rPr>
            <w:rFonts w:ascii="Arial" w:eastAsia="Verdana" w:hAnsi="Arial" w:cs="Arial"/>
          </w:rPr>
          <w:t xml:space="preserve"> </w:t>
        </w:r>
      </w:hyperlink>
      <w:hyperlink r:id="rId12" w:anchor="42">
        <w:r w:rsidRPr="001126E3">
          <w:rPr>
            <w:rFonts w:ascii="Arial" w:eastAsia="Verdana" w:hAnsi="Arial" w:cs="Arial"/>
          </w:rPr>
          <w:t>4</w:t>
        </w:r>
      </w:hyperlink>
      <w:hyperlink r:id="rId13" w:anchor="42">
        <w:r w:rsidRPr="001126E3">
          <w:rPr>
            <w:rFonts w:ascii="Arial" w:eastAsia="Verdana" w:hAnsi="Arial" w:cs="Arial"/>
          </w:rPr>
          <w:t>2</w:t>
        </w:r>
      </w:hyperlink>
      <w:hyperlink r:id="rId14" w:anchor="42">
        <w:r w:rsidRPr="001126E3">
          <w:rPr>
            <w:rFonts w:ascii="Arial" w:eastAsia="Verdana" w:hAnsi="Arial" w:cs="Arial"/>
          </w:rPr>
          <w:t xml:space="preserve"> </w:t>
        </w:r>
      </w:hyperlink>
      <w:hyperlink r:id="rId15" w:anchor="42">
        <w:r w:rsidRPr="001126E3">
          <w:rPr>
            <w:rFonts w:ascii="Arial" w:eastAsia="Verdana" w:hAnsi="Arial" w:cs="Arial"/>
          </w:rPr>
          <w:t>d</w:t>
        </w:r>
      </w:hyperlink>
      <w:r w:rsidRPr="001126E3">
        <w:rPr>
          <w:rFonts w:ascii="Arial" w:eastAsia="Verdana" w:hAnsi="Arial" w:cs="Arial"/>
        </w:rPr>
        <w:t>e la Ley 7ª de 1979,</w:t>
      </w:r>
      <w:hyperlink r:id="rId16" w:anchor="95">
        <w:r w:rsidRPr="001126E3">
          <w:rPr>
            <w:rFonts w:ascii="Arial" w:eastAsia="Verdana" w:hAnsi="Arial" w:cs="Arial"/>
          </w:rPr>
          <w:t xml:space="preserve"> </w:t>
        </w:r>
      </w:hyperlink>
      <w:r w:rsidRPr="001126E3">
        <w:rPr>
          <w:rFonts w:ascii="Arial" w:eastAsia="Verdana" w:hAnsi="Arial" w:cs="Arial"/>
          <w:lang w:val="es-CO" w:eastAsia="es-CO"/>
        </w:rPr>
        <w:t xml:space="preserve">el artículo 95 del Decreto 2388 de 1979, </w:t>
      </w:r>
      <w:r w:rsidRPr="001126E3">
        <w:rPr>
          <w:rFonts w:ascii="Arial" w:eastAsia="Verdana" w:hAnsi="Arial" w:cs="Arial"/>
        </w:rPr>
        <w:t xml:space="preserve">2.4.3.1.2.8. </w:t>
      </w:r>
      <w:hyperlink r:id="rId17" w:anchor="95">
        <w:r w:rsidRPr="001126E3">
          <w:rPr>
            <w:rFonts w:ascii="Arial" w:eastAsia="Verdana" w:hAnsi="Arial" w:cs="Arial"/>
          </w:rPr>
          <w:t>d</w:t>
        </w:r>
      </w:hyperlink>
      <w:r w:rsidRPr="001126E3">
        <w:rPr>
          <w:rFonts w:ascii="Arial" w:eastAsia="Verdana" w:hAnsi="Arial" w:cs="Arial"/>
        </w:rPr>
        <w:t xml:space="preserve">el Decreto Único Reglamentario 1084 de 2015 y el artículo 99 del Código de Procedimiento Administrativo y de lo Contencioso Administrativo, conforme la parte considerativa de la presente </w:t>
      </w:r>
      <w:r w:rsidR="2E23F89C" w:rsidRPr="001126E3">
        <w:rPr>
          <w:rFonts w:ascii="Arial" w:eastAsia="Verdana" w:hAnsi="Arial" w:cs="Arial"/>
        </w:rPr>
        <w:t>R</w:t>
      </w:r>
      <w:r w:rsidRPr="001126E3">
        <w:rPr>
          <w:rFonts w:ascii="Arial" w:eastAsia="Verdana" w:hAnsi="Arial" w:cs="Arial"/>
        </w:rPr>
        <w:t xml:space="preserve">esolución.  </w:t>
      </w:r>
    </w:p>
    <w:p w14:paraId="0B4BFBA2" w14:textId="77777777" w:rsidR="00AC6399" w:rsidRPr="001126E3" w:rsidRDefault="00AC6399" w:rsidP="61DF0F81">
      <w:pPr>
        <w:spacing w:after="0" w:line="240" w:lineRule="auto"/>
        <w:jc w:val="both"/>
        <w:rPr>
          <w:rFonts w:ascii="Arial" w:eastAsia="Verdana" w:hAnsi="Arial" w:cs="Arial"/>
          <w:b/>
          <w:bCs/>
          <w:lang w:val="es-CO"/>
        </w:rPr>
      </w:pPr>
    </w:p>
    <w:p w14:paraId="7D013D41" w14:textId="64AD8A57" w:rsidR="00AC6399" w:rsidRPr="001126E3" w:rsidRDefault="00AC6399" w:rsidP="61DF0F81">
      <w:pPr>
        <w:spacing w:after="0" w:line="240" w:lineRule="auto"/>
        <w:jc w:val="both"/>
        <w:rPr>
          <w:rFonts w:ascii="Arial" w:eastAsia="Verdana" w:hAnsi="Arial" w:cs="Arial"/>
          <w:color w:val="000000"/>
          <w:lang w:val="es-CO" w:eastAsia="es-CO"/>
        </w:rPr>
      </w:pPr>
      <w:r w:rsidRPr="001126E3">
        <w:rPr>
          <w:rFonts w:ascii="Arial" w:eastAsia="Verdana" w:hAnsi="Arial" w:cs="Arial"/>
          <w:b/>
          <w:bCs/>
          <w:lang w:val="es-CO"/>
        </w:rPr>
        <w:t xml:space="preserve">ARTÍCULO </w:t>
      </w:r>
      <w:r w:rsidR="00D83B45" w:rsidRPr="001126E3">
        <w:rPr>
          <w:rFonts w:ascii="Arial" w:eastAsia="Verdana" w:hAnsi="Arial" w:cs="Arial"/>
          <w:b/>
          <w:bCs/>
          <w:lang w:val="es-CO"/>
        </w:rPr>
        <w:t>4.</w:t>
      </w:r>
      <w:r w:rsidR="00C1747E" w:rsidRPr="001126E3">
        <w:rPr>
          <w:rFonts w:ascii="Arial" w:eastAsia="Verdana" w:hAnsi="Arial" w:cs="Arial"/>
          <w:b/>
          <w:bCs/>
          <w:lang w:val="es-CO"/>
        </w:rPr>
        <w:t xml:space="preserve"> </w:t>
      </w:r>
      <w:r w:rsidRPr="001126E3">
        <w:rPr>
          <w:rFonts w:ascii="Arial" w:eastAsia="Verdana" w:hAnsi="Arial" w:cs="Arial"/>
          <w:lang w:val="es-CO"/>
        </w:rPr>
        <w:t>Contra</w:t>
      </w:r>
      <w:r w:rsidRPr="001126E3">
        <w:rPr>
          <w:rFonts w:ascii="Arial" w:eastAsia="Verdana" w:hAnsi="Arial" w:cs="Arial"/>
        </w:rPr>
        <w:t xml:space="preserve"> la presente Resolución procede únicamente el </w:t>
      </w:r>
      <w:r w:rsidR="00FA62DC" w:rsidRPr="001126E3">
        <w:rPr>
          <w:rFonts w:ascii="Arial" w:eastAsia="Verdana" w:hAnsi="Arial" w:cs="Arial"/>
        </w:rPr>
        <w:t>r</w:t>
      </w:r>
      <w:r w:rsidRPr="001126E3">
        <w:rPr>
          <w:rFonts w:ascii="Arial" w:eastAsia="Verdana" w:hAnsi="Arial" w:cs="Arial"/>
        </w:rPr>
        <w:t xml:space="preserve">ecurso de </w:t>
      </w:r>
      <w:r w:rsidR="00FA62DC" w:rsidRPr="001126E3">
        <w:rPr>
          <w:rFonts w:ascii="Arial" w:eastAsia="Verdana" w:hAnsi="Arial" w:cs="Arial"/>
        </w:rPr>
        <w:t>r</w:t>
      </w:r>
      <w:r w:rsidRPr="001126E3">
        <w:rPr>
          <w:rFonts w:ascii="Arial" w:eastAsia="Verdana" w:hAnsi="Arial" w:cs="Arial"/>
        </w:rPr>
        <w:t xml:space="preserve">eposición, ante la Dirección Regional, el cual debe interponerse personalmente y en documento escrito por el interesado, su </w:t>
      </w:r>
      <w:r w:rsidR="00FA62DC" w:rsidRPr="001126E3">
        <w:rPr>
          <w:rFonts w:ascii="Arial" w:eastAsia="Verdana" w:hAnsi="Arial" w:cs="Arial"/>
        </w:rPr>
        <w:t>r</w:t>
      </w:r>
      <w:r w:rsidRPr="001126E3">
        <w:rPr>
          <w:rFonts w:ascii="Arial" w:eastAsia="Verdana" w:hAnsi="Arial" w:cs="Arial"/>
        </w:rPr>
        <w:t xml:space="preserve">epresentante </w:t>
      </w:r>
      <w:r w:rsidR="00FA62DC" w:rsidRPr="001126E3">
        <w:rPr>
          <w:rFonts w:ascii="Arial" w:eastAsia="Verdana" w:hAnsi="Arial" w:cs="Arial"/>
        </w:rPr>
        <w:t>l</w:t>
      </w:r>
      <w:r w:rsidRPr="001126E3">
        <w:rPr>
          <w:rFonts w:ascii="Arial" w:eastAsia="Verdana" w:hAnsi="Arial" w:cs="Arial"/>
        </w:rPr>
        <w:t>egal o su apoderado debidamente constituido, bien sea en la diligencia de notificación personal o dentro de los diez (10) días</w:t>
      </w:r>
      <w:r w:rsidRPr="001126E3">
        <w:rPr>
          <w:rFonts w:ascii="Arial" w:hAnsi="Arial" w:cs="Arial"/>
        </w:rPr>
        <w:t xml:space="preserve"> </w:t>
      </w:r>
      <w:r w:rsidRPr="001126E3">
        <w:rPr>
          <w:rFonts w:ascii="Arial" w:eastAsia="Verdana" w:hAnsi="Arial" w:cs="Arial"/>
        </w:rPr>
        <w:t xml:space="preserve">siguientes a ella, o a la notificación por aviso, según lo establecido en los artículos 74, 76 y 77 del Código de Procedimiento Administrativo y de lo Contencioso Administrativo (Ley 1437 del 2011). </w:t>
      </w:r>
    </w:p>
    <w:p w14:paraId="3397EACA" w14:textId="77777777" w:rsidR="00AC6399" w:rsidRPr="001126E3" w:rsidRDefault="00AC6399" w:rsidP="61DF0F81">
      <w:pPr>
        <w:spacing w:after="0" w:line="240" w:lineRule="auto"/>
        <w:jc w:val="both"/>
        <w:rPr>
          <w:rFonts w:ascii="Arial" w:eastAsia="Verdana" w:hAnsi="Arial" w:cs="Arial"/>
          <w:b/>
          <w:bCs/>
        </w:rPr>
      </w:pPr>
    </w:p>
    <w:p w14:paraId="66170ABE" w14:textId="4B628192" w:rsidR="00AC6399" w:rsidRPr="001126E3" w:rsidRDefault="00AC6399" w:rsidP="61DF0F81">
      <w:pPr>
        <w:spacing w:after="0" w:line="240" w:lineRule="auto"/>
        <w:jc w:val="both"/>
        <w:rPr>
          <w:rFonts w:ascii="Arial" w:eastAsia="Verdana" w:hAnsi="Arial" w:cs="Arial"/>
          <w:strike/>
          <w:color w:val="000000"/>
          <w:lang w:val="es-CO" w:eastAsia="es-CO"/>
        </w:rPr>
      </w:pPr>
      <w:r w:rsidRPr="001126E3">
        <w:rPr>
          <w:rFonts w:ascii="Arial" w:eastAsia="Verdana" w:hAnsi="Arial" w:cs="Arial"/>
          <w:b/>
          <w:bCs/>
        </w:rPr>
        <w:lastRenderedPageBreak/>
        <w:t xml:space="preserve">ARTÍCULO </w:t>
      </w:r>
      <w:r w:rsidR="00D83B45" w:rsidRPr="001126E3">
        <w:rPr>
          <w:rFonts w:ascii="Arial" w:eastAsia="Verdana" w:hAnsi="Arial" w:cs="Arial"/>
          <w:b/>
          <w:bCs/>
          <w:lang w:val="es-CO"/>
        </w:rPr>
        <w:t>5.</w:t>
      </w:r>
      <w:r w:rsidR="00C1747E" w:rsidRPr="001126E3">
        <w:rPr>
          <w:rFonts w:ascii="Arial" w:eastAsia="Verdana" w:hAnsi="Arial" w:cs="Arial"/>
          <w:b/>
          <w:bCs/>
          <w:lang w:val="es-CO"/>
        </w:rPr>
        <w:t xml:space="preserve"> </w:t>
      </w:r>
      <w:r w:rsidR="00D83B45" w:rsidRPr="001126E3">
        <w:rPr>
          <w:rFonts w:ascii="Arial" w:eastAsia="Verdana" w:hAnsi="Arial" w:cs="Arial"/>
          <w:b/>
          <w:color w:val="000000" w:themeColor="text1"/>
        </w:rPr>
        <w:t>NOTIFICAR</w:t>
      </w:r>
      <w:r w:rsidRPr="001126E3">
        <w:rPr>
          <w:rFonts w:ascii="Arial" w:eastAsia="Verdana" w:hAnsi="Arial" w:cs="Arial"/>
          <w:color w:val="000000" w:themeColor="text1"/>
        </w:rPr>
        <w:t xml:space="preserve"> la presente Resolución de conformidad con lo previsto en el artículo 56 del Código de Procedimiento Administrativo y de lo Contencioso Administrativo - Ley 1437 del 2011, modificado por el artículo 10 de la Ley 2080 de 2021.</w:t>
      </w:r>
    </w:p>
    <w:p w14:paraId="1D04002E" w14:textId="77777777" w:rsidR="00AC6399" w:rsidRPr="001126E3" w:rsidRDefault="00AC6399" w:rsidP="61DF0F81">
      <w:pPr>
        <w:spacing w:after="0" w:line="240" w:lineRule="auto"/>
        <w:jc w:val="both"/>
        <w:rPr>
          <w:rFonts w:ascii="Arial" w:eastAsia="Verdana" w:hAnsi="Arial" w:cs="Arial"/>
          <w:color w:val="000000"/>
          <w:lang w:val="es-CO" w:eastAsia="es-CO"/>
        </w:rPr>
      </w:pPr>
    </w:p>
    <w:p w14:paraId="17226CE3" w14:textId="761F5B5A" w:rsidR="00AC6399" w:rsidRPr="001126E3" w:rsidRDefault="00150AE8" w:rsidP="61DF0F81">
      <w:pPr>
        <w:spacing w:after="0" w:line="240" w:lineRule="auto"/>
        <w:jc w:val="both"/>
        <w:rPr>
          <w:rFonts w:ascii="Arial" w:eastAsia="Verdana" w:hAnsi="Arial" w:cs="Arial"/>
          <w:b/>
          <w:bCs/>
        </w:rPr>
      </w:pPr>
      <w:r>
        <w:rPr>
          <w:rFonts w:ascii="Arial" w:eastAsia="Verdana" w:hAnsi="Arial" w:cs="Arial"/>
        </w:rPr>
        <w:t xml:space="preserve"> </w:t>
      </w:r>
    </w:p>
    <w:p w14:paraId="1EB7FA89" w14:textId="2C007FD6" w:rsidR="00AC6399" w:rsidRPr="001126E3" w:rsidRDefault="00AC6399" w:rsidP="61DF0F81">
      <w:pPr>
        <w:spacing w:after="0" w:line="240" w:lineRule="auto"/>
        <w:jc w:val="both"/>
        <w:rPr>
          <w:rFonts w:ascii="Arial" w:eastAsia="Verdana" w:hAnsi="Arial" w:cs="Arial"/>
          <w:b/>
          <w:bCs/>
        </w:rPr>
      </w:pPr>
      <w:r w:rsidRPr="001126E3">
        <w:rPr>
          <w:rFonts w:ascii="Arial" w:eastAsia="Verdana" w:hAnsi="Arial" w:cs="Arial"/>
          <w:b/>
          <w:bCs/>
        </w:rPr>
        <w:t xml:space="preserve">ARTÍCULO </w:t>
      </w:r>
      <w:r w:rsidR="002916FA">
        <w:rPr>
          <w:rFonts w:ascii="Arial" w:eastAsia="Verdana" w:hAnsi="Arial" w:cs="Arial"/>
          <w:b/>
          <w:bCs/>
        </w:rPr>
        <w:t>6</w:t>
      </w:r>
      <w:r w:rsidR="00D83B45" w:rsidRPr="001126E3">
        <w:rPr>
          <w:rFonts w:ascii="Arial" w:eastAsia="Verdana" w:hAnsi="Arial" w:cs="Arial"/>
          <w:b/>
          <w:bCs/>
        </w:rPr>
        <w:t>.</w:t>
      </w:r>
      <w:r w:rsidRPr="001126E3">
        <w:rPr>
          <w:rFonts w:ascii="Arial" w:eastAsia="Verdana" w:hAnsi="Arial" w:cs="Arial"/>
          <w:b/>
          <w:bCs/>
        </w:rPr>
        <w:t xml:space="preserve"> </w:t>
      </w:r>
      <w:r w:rsidR="00D83B45" w:rsidRPr="001126E3">
        <w:rPr>
          <w:rFonts w:ascii="Arial" w:eastAsia="Verdana" w:hAnsi="Arial" w:cs="Arial"/>
          <w:b/>
          <w:lang w:val="es-CO" w:eastAsia="es-CO"/>
        </w:rPr>
        <w:t>ORDENAR</w:t>
      </w:r>
      <w:r w:rsidRPr="001126E3">
        <w:rPr>
          <w:rFonts w:ascii="Arial" w:eastAsia="Verdana" w:hAnsi="Arial" w:cs="Arial"/>
          <w:lang w:val="es-CO" w:eastAsia="es-CO"/>
        </w:rPr>
        <w:t xml:space="preserve"> a</w:t>
      </w:r>
      <w:r w:rsidRPr="001126E3">
        <w:rPr>
          <w:rFonts w:ascii="Arial" w:eastAsia="Verdana" w:hAnsi="Arial" w:cs="Arial"/>
        </w:rPr>
        <w:t xml:space="preserve">l </w:t>
      </w:r>
      <w:r w:rsidR="00975708" w:rsidRPr="001126E3">
        <w:rPr>
          <w:rFonts w:ascii="Arial" w:eastAsia="Verdana" w:hAnsi="Arial" w:cs="Arial"/>
        </w:rPr>
        <w:t>Área</w:t>
      </w:r>
      <w:r w:rsidR="009228E0" w:rsidRPr="001126E3">
        <w:rPr>
          <w:rFonts w:ascii="Arial" w:eastAsia="Verdana" w:hAnsi="Arial" w:cs="Arial"/>
        </w:rPr>
        <w:t xml:space="preserve"> de </w:t>
      </w:r>
      <w:r w:rsidRPr="001126E3">
        <w:rPr>
          <w:rFonts w:ascii="Arial" w:eastAsia="Verdana" w:hAnsi="Arial" w:cs="Arial"/>
        </w:rPr>
        <w:t>Recaudo Regional</w:t>
      </w:r>
      <w:r w:rsidR="009228E0" w:rsidRPr="001126E3">
        <w:rPr>
          <w:rFonts w:ascii="Arial" w:eastAsia="Verdana" w:hAnsi="Arial" w:cs="Arial"/>
        </w:rPr>
        <w:t xml:space="preserve"> del ICBF</w:t>
      </w:r>
      <w:r w:rsidRPr="001126E3">
        <w:rPr>
          <w:rFonts w:ascii="Arial" w:eastAsia="Verdana" w:hAnsi="Arial" w:cs="Arial"/>
        </w:rPr>
        <w:t xml:space="preserve">, adelantar la gestión de cobro establecida </w:t>
      </w:r>
      <w:r w:rsidR="00975708" w:rsidRPr="001126E3">
        <w:rPr>
          <w:rFonts w:ascii="Arial" w:eastAsia="Verdana" w:hAnsi="Arial" w:cs="Arial"/>
        </w:rPr>
        <w:t>en reglamento interno de cartera</w:t>
      </w:r>
      <w:r w:rsidR="00D42A9D" w:rsidRPr="001126E3">
        <w:rPr>
          <w:rFonts w:ascii="Arial" w:eastAsia="Verdana" w:hAnsi="Arial" w:cs="Arial"/>
        </w:rPr>
        <w:t>,</w:t>
      </w:r>
      <w:r w:rsidRPr="001126E3">
        <w:rPr>
          <w:rFonts w:ascii="Arial" w:eastAsia="Verdana" w:hAnsi="Arial" w:cs="Arial"/>
        </w:rPr>
        <w:t xml:space="preserve"> conforme a la parte considerativa de la presente </w:t>
      </w:r>
      <w:r w:rsidR="155FBE24" w:rsidRPr="001126E3">
        <w:rPr>
          <w:rFonts w:ascii="Arial" w:eastAsia="Verdana" w:hAnsi="Arial" w:cs="Arial"/>
        </w:rPr>
        <w:t>R</w:t>
      </w:r>
      <w:r w:rsidRPr="001126E3">
        <w:rPr>
          <w:rFonts w:ascii="Arial" w:eastAsia="Verdana" w:hAnsi="Arial" w:cs="Arial"/>
        </w:rPr>
        <w:t>esolución.</w:t>
      </w:r>
    </w:p>
    <w:p w14:paraId="13132AD8" w14:textId="77777777" w:rsidR="00AC6399" w:rsidRPr="001126E3" w:rsidRDefault="00AC6399" w:rsidP="61DF0F81">
      <w:pPr>
        <w:spacing w:after="0" w:line="240" w:lineRule="auto"/>
        <w:jc w:val="both"/>
        <w:rPr>
          <w:rFonts w:ascii="Arial" w:eastAsia="Verdana" w:hAnsi="Arial" w:cs="Arial"/>
          <w:b/>
          <w:bCs/>
        </w:rPr>
      </w:pPr>
    </w:p>
    <w:p w14:paraId="2437D927" w14:textId="2A34FD33" w:rsidR="00AC6399" w:rsidRPr="001126E3" w:rsidRDefault="00AC6399" w:rsidP="61DF0F81">
      <w:pPr>
        <w:spacing w:after="0" w:line="240" w:lineRule="auto"/>
        <w:jc w:val="both"/>
        <w:rPr>
          <w:rFonts w:ascii="Arial" w:eastAsia="Verdana" w:hAnsi="Arial" w:cs="Arial"/>
          <w:color w:val="000000"/>
          <w:lang w:val="es-CO" w:eastAsia="es-CO"/>
        </w:rPr>
      </w:pPr>
      <w:r w:rsidRPr="001126E3">
        <w:rPr>
          <w:rFonts w:ascii="Arial" w:eastAsia="Verdana" w:hAnsi="Arial" w:cs="Arial"/>
          <w:b/>
          <w:bCs/>
        </w:rPr>
        <w:t xml:space="preserve">ARTÍCULO </w:t>
      </w:r>
      <w:r w:rsidR="002916FA">
        <w:rPr>
          <w:rFonts w:ascii="Arial" w:eastAsia="Verdana" w:hAnsi="Arial" w:cs="Arial"/>
          <w:b/>
          <w:bCs/>
        </w:rPr>
        <w:t>7</w:t>
      </w:r>
      <w:r w:rsidR="00D83B45" w:rsidRPr="001126E3">
        <w:rPr>
          <w:rFonts w:ascii="Arial" w:eastAsia="Verdana" w:hAnsi="Arial" w:cs="Arial"/>
          <w:b/>
          <w:bCs/>
        </w:rPr>
        <w:t>.</w:t>
      </w:r>
      <w:r w:rsidRPr="001126E3">
        <w:rPr>
          <w:rFonts w:ascii="Arial" w:eastAsia="Verdana" w:hAnsi="Arial" w:cs="Arial"/>
          <w:b/>
          <w:bCs/>
        </w:rPr>
        <w:t xml:space="preserve"> </w:t>
      </w:r>
      <w:r w:rsidRPr="001126E3">
        <w:rPr>
          <w:rFonts w:ascii="Arial" w:eastAsia="Verdana" w:hAnsi="Arial" w:cs="Arial"/>
        </w:rPr>
        <w:t>La presente Resolución rige a partir de la fecha de su firmeza.</w:t>
      </w:r>
    </w:p>
    <w:p w14:paraId="0D9275ED" w14:textId="77777777" w:rsidR="00AC6399" w:rsidRPr="001126E3" w:rsidRDefault="00AC6399" w:rsidP="61DF0F81">
      <w:pPr>
        <w:spacing w:after="0" w:line="240" w:lineRule="auto"/>
        <w:ind w:right="335"/>
        <w:jc w:val="center"/>
        <w:rPr>
          <w:rFonts w:ascii="Arial" w:eastAsia="Verdana" w:hAnsi="Arial" w:cs="Arial"/>
          <w:b/>
          <w:bCs/>
        </w:rPr>
      </w:pPr>
    </w:p>
    <w:p w14:paraId="46C2C6E2" w14:textId="4DE259CE" w:rsidR="00AC6399" w:rsidRPr="001126E3" w:rsidRDefault="00AC6399" w:rsidP="61DF0F81">
      <w:pPr>
        <w:pStyle w:val="Sinespaciado"/>
        <w:ind w:right="335"/>
        <w:jc w:val="center"/>
        <w:rPr>
          <w:rFonts w:ascii="Arial" w:eastAsia="Verdana" w:hAnsi="Arial" w:cs="Arial"/>
          <w:b/>
          <w:bCs/>
        </w:rPr>
      </w:pPr>
      <w:r w:rsidRPr="001126E3">
        <w:rPr>
          <w:rFonts w:ascii="Arial" w:eastAsia="Verdana" w:hAnsi="Arial" w:cs="Arial"/>
          <w:b/>
          <w:bCs/>
        </w:rPr>
        <w:t>NOTIFÍQUESE</w:t>
      </w:r>
      <w:r w:rsidR="004A12AC">
        <w:rPr>
          <w:rFonts w:ascii="Arial" w:eastAsia="Verdana" w:hAnsi="Arial" w:cs="Arial"/>
          <w:b/>
          <w:bCs/>
        </w:rPr>
        <w:t>,</w:t>
      </w:r>
      <w:r w:rsidRPr="001126E3">
        <w:rPr>
          <w:rFonts w:ascii="Arial" w:eastAsia="Verdana" w:hAnsi="Arial" w:cs="Arial"/>
          <w:b/>
          <w:bCs/>
        </w:rPr>
        <w:t xml:space="preserve"> Y CÚMPLASE</w:t>
      </w:r>
    </w:p>
    <w:p w14:paraId="3954B860" w14:textId="110FE0EC" w:rsidR="00AC6399" w:rsidRPr="001126E3" w:rsidRDefault="00AC6399" w:rsidP="61DF0F81">
      <w:pPr>
        <w:pStyle w:val="Sinespaciado"/>
        <w:ind w:right="335"/>
        <w:jc w:val="center"/>
        <w:rPr>
          <w:rFonts w:ascii="Arial" w:eastAsia="Verdana" w:hAnsi="Arial" w:cs="Arial"/>
        </w:rPr>
      </w:pPr>
      <w:r w:rsidRPr="001126E3">
        <w:rPr>
          <w:rFonts w:ascii="Arial" w:eastAsia="Verdana" w:hAnsi="Arial" w:cs="Arial"/>
        </w:rPr>
        <w:t xml:space="preserve">Dada en </w:t>
      </w:r>
      <w:r w:rsidR="00D42A9D" w:rsidRPr="001126E3">
        <w:rPr>
          <w:rFonts w:ascii="Arial" w:eastAsia="Verdana" w:hAnsi="Arial" w:cs="Arial"/>
        </w:rPr>
        <w:t xml:space="preserve">Ciudad de </w:t>
      </w:r>
      <w:r w:rsidR="006A51FE" w:rsidRPr="001126E3">
        <w:rPr>
          <w:rFonts w:ascii="Arial" w:eastAsia="Verdana" w:hAnsi="Arial" w:cs="Arial"/>
        </w:rPr>
        <w:t>(Nombre de la ciudad)</w:t>
      </w:r>
      <w:r w:rsidRPr="001126E3">
        <w:rPr>
          <w:rFonts w:ascii="Arial" w:eastAsia="Verdana" w:hAnsi="Arial" w:cs="Arial"/>
        </w:rPr>
        <w:t>.,</w:t>
      </w:r>
    </w:p>
    <w:p w14:paraId="0232006A" w14:textId="77777777" w:rsidR="00AC6399" w:rsidRPr="001126E3" w:rsidRDefault="00AC6399" w:rsidP="61DF0F81">
      <w:pPr>
        <w:pStyle w:val="Sinespaciado"/>
        <w:tabs>
          <w:tab w:val="left" w:pos="3250"/>
        </w:tabs>
        <w:ind w:right="335"/>
        <w:jc w:val="center"/>
        <w:rPr>
          <w:rFonts w:ascii="Arial" w:eastAsia="Verdana" w:hAnsi="Arial" w:cs="Arial"/>
        </w:rPr>
      </w:pPr>
    </w:p>
    <w:p w14:paraId="07A51535" w14:textId="77777777" w:rsidR="00C768D5" w:rsidRPr="001126E3" w:rsidRDefault="00C768D5" w:rsidP="61DF0F81">
      <w:pPr>
        <w:pStyle w:val="Sinespaciado"/>
        <w:tabs>
          <w:tab w:val="left" w:pos="3250"/>
        </w:tabs>
        <w:ind w:right="335"/>
        <w:jc w:val="center"/>
        <w:rPr>
          <w:rFonts w:ascii="Arial" w:eastAsia="Verdana" w:hAnsi="Arial" w:cs="Arial"/>
        </w:rPr>
      </w:pPr>
    </w:p>
    <w:p w14:paraId="0CD1779C" w14:textId="77777777" w:rsidR="00C768D5" w:rsidRPr="001126E3" w:rsidRDefault="00C768D5" w:rsidP="61DF0F81">
      <w:pPr>
        <w:pStyle w:val="Sinespaciado"/>
        <w:tabs>
          <w:tab w:val="left" w:pos="3250"/>
        </w:tabs>
        <w:ind w:right="335"/>
        <w:jc w:val="center"/>
        <w:rPr>
          <w:rFonts w:ascii="Arial" w:eastAsia="Verdana" w:hAnsi="Arial" w:cs="Arial"/>
        </w:rPr>
      </w:pPr>
    </w:p>
    <w:p w14:paraId="5370D330" w14:textId="77777777" w:rsidR="00AC6399" w:rsidRPr="001126E3" w:rsidRDefault="00AC6399" w:rsidP="61DF0F81">
      <w:pPr>
        <w:pStyle w:val="Sinespaciado"/>
        <w:tabs>
          <w:tab w:val="left" w:pos="3250"/>
        </w:tabs>
        <w:ind w:right="335"/>
        <w:jc w:val="center"/>
        <w:rPr>
          <w:rFonts w:ascii="Arial" w:eastAsia="Verdana" w:hAnsi="Arial" w:cs="Arial"/>
          <w:b/>
          <w:bCs/>
        </w:rPr>
      </w:pPr>
    </w:p>
    <w:p w14:paraId="2A62CB3B" w14:textId="0B6F8DDD" w:rsidR="00AC6399" w:rsidRPr="001126E3" w:rsidRDefault="00D42A9D" w:rsidP="61DF0F81">
      <w:pPr>
        <w:pStyle w:val="Sinespaciado"/>
        <w:tabs>
          <w:tab w:val="left" w:pos="3250"/>
        </w:tabs>
        <w:ind w:right="335"/>
        <w:jc w:val="center"/>
        <w:rPr>
          <w:rStyle w:val="CharacterStyle1"/>
          <w:rFonts w:ascii="Arial" w:eastAsia="Verdana" w:hAnsi="Arial" w:cs="Arial"/>
          <w:b/>
          <w:bCs/>
          <w:sz w:val="22"/>
          <w:szCs w:val="22"/>
          <w:highlight w:val="yellow"/>
        </w:rPr>
      </w:pPr>
      <w:r w:rsidRPr="001126E3">
        <w:rPr>
          <w:rFonts w:ascii="Arial" w:eastAsia="Verdana" w:hAnsi="Arial" w:cs="Arial"/>
          <w:b/>
          <w:bCs/>
        </w:rPr>
        <w:t xml:space="preserve">Nombre del </w:t>
      </w:r>
      <w:proofErr w:type="gramStart"/>
      <w:r w:rsidRPr="001126E3">
        <w:rPr>
          <w:rFonts w:ascii="Arial" w:eastAsia="Verdana" w:hAnsi="Arial" w:cs="Arial"/>
          <w:b/>
          <w:bCs/>
        </w:rPr>
        <w:t>Dire</w:t>
      </w:r>
      <w:r w:rsidR="00E05B33" w:rsidRPr="001126E3">
        <w:rPr>
          <w:rFonts w:ascii="Arial" w:eastAsia="Verdana" w:hAnsi="Arial" w:cs="Arial"/>
          <w:b/>
          <w:bCs/>
        </w:rPr>
        <w:t>c</w:t>
      </w:r>
      <w:r w:rsidRPr="001126E3">
        <w:rPr>
          <w:rFonts w:ascii="Arial" w:eastAsia="Verdana" w:hAnsi="Arial" w:cs="Arial"/>
          <w:b/>
          <w:bCs/>
        </w:rPr>
        <w:t>tor</w:t>
      </w:r>
      <w:r w:rsidR="00E05B33" w:rsidRPr="001126E3">
        <w:rPr>
          <w:rFonts w:ascii="Arial" w:eastAsia="Verdana" w:hAnsi="Arial" w:cs="Arial"/>
          <w:b/>
          <w:bCs/>
        </w:rPr>
        <w:t xml:space="preserve"> Regional</w:t>
      </w:r>
      <w:proofErr w:type="gramEnd"/>
      <w:r w:rsidR="00E05B33" w:rsidRPr="001126E3">
        <w:rPr>
          <w:rFonts w:ascii="Arial" w:eastAsia="Verdana" w:hAnsi="Arial" w:cs="Arial"/>
          <w:b/>
          <w:bCs/>
        </w:rPr>
        <w:t xml:space="preserve"> </w:t>
      </w:r>
    </w:p>
    <w:p w14:paraId="2B1B5467" w14:textId="3BC3410F" w:rsidR="00AC6399" w:rsidRPr="001126E3" w:rsidRDefault="00AC6399" w:rsidP="61DF0F81">
      <w:pPr>
        <w:pStyle w:val="Sinespaciado"/>
        <w:ind w:right="335"/>
        <w:jc w:val="center"/>
        <w:rPr>
          <w:rFonts w:ascii="Arial" w:eastAsia="Verdana" w:hAnsi="Arial" w:cs="Arial"/>
        </w:rPr>
      </w:pPr>
      <w:r w:rsidRPr="001126E3">
        <w:rPr>
          <w:rFonts w:ascii="Arial" w:eastAsia="Verdana" w:hAnsi="Arial" w:cs="Arial"/>
        </w:rPr>
        <w:t>Director ICBF Regional</w:t>
      </w:r>
      <w:r w:rsidR="00AC02C2" w:rsidRPr="001126E3">
        <w:rPr>
          <w:rFonts w:ascii="Arial" w:eastAsia="Verdana" w:hAnsi="Arial" w:cs="Arial"/>
        </w:rPr>
        <w:t xml:space="preserve"> (Nombre de la Regional)</w:t>
      </w:r>
    </w:p>
    <w:p w14:paraId="5281AF36" w14:textId="77777777" w:rsidR="00AC6399" w:rsidRPr="001126E3" w:rsidRDefault="00AC6399" w:rsidP="61DF0F81">
      <w:pPr>
        <w:pStyle w:val="Sinespaciado"/>
        <w:ind w:right="335"/>
        <w:jc w:val="center"/>
        <w:rPr>
          <w:rFonts w:ascii="Arial" w:eastAsia="Verdana" w:hAnsi="Arial" w:cs="Arial"/>
        </w:rPr>
      </w:pPr>
      <w:r w:rsidRPr="001126E3">
        <w:rPr>
          <w:rFonts w:ascii="Arial" w:eastAsia="Verdana" w:hAnsi="Arial" w:cs="Arial"/>
        </w:rPr>
        <w:t xml:space="preserve">          </w:t>
      </w:r>
    </w:p>
    <w:tbl>
      <w:tblPr>
        <w:tblpPr w:leftFromText="141" w:rightFromText="141" w:vertAnchor="text"/>
        <w:tblW w:w="9670" w:type="dxa"/>
        <w:tblCellMar>
          <w:left w:w="0" w:type="dxa"/>
          <w:right w:w="0" w:type="dxa"/>
        </w:tblCellMar>
        <w:tblLook w:val="04A0" w:firstRow="1" w:lastRow="0" w:firstColumn="1" w:lastColumn="0" w:noHBand="0" w:noVBand="1"/>
      </w:tblPr>
      <w:tblGrid>
        <w:gridCol w:w="1833"/>
        <w:gridCol w:w="4660"/>
        <w:gridCol w:w="1724"/>
        <w:gridCol w:w="1453"/>
      </w:tblGrid>
      <w:tr w:rsidR="00AC6399" w:rsidRPr="001126E3" w14:paraId="6EF0A5C5" w14:textId="77777777" w:rsidTr="61DF0F81">
        <w:trPr>
          <w:trHeight w:val="160"/>
        </w:trPr>
        <w:tc>
          <w:tcPr>
            <w:tcW w:w="183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542B8282" w14:textId="77777777" w:rsidR="00AC6399" w:rsidRPr="00D22D5A" w:rsidRDefault="00AC6399" w:rsidP="61DF0F81">
            <w:pPr>
              <w:spacing w:after="0" w:line="240" w:lineRule="auto"/>
              <w:ind w:right="333"/>
              <w:rPr>
                <w:rFonts w:ascii="Arial" w:eastAsia="Verdana" w:hAnsi="Arial" w:cs="Arial"/>
                <w:sz w:val="16"/>
                <w:szCs w:val="16"/>
                <w:lang w:val="es-CO" w:eastAsia="es-CO"/>
              </w:rPr>
            </w:pPr>
            <w:r w:rsidRPr="00D22D5A">
              <w:rPr>
                <w:rFonts w:ascii="Arial" w:eastAsia="Verdana" w:hAnsi="Arial" w:cs="Arial"/>
                <w:color w:val="000000"/>
                <w:sz w:val="16"/>
                <w:szCs w:val="16"/>
                <w:bdr w:val="none" w:sz="0" w:space="0" w:color="auto" w:frame="1"/>
                <w:lang w:val="es-CO" w:eastAsia="es-CO"/>
              </w:rPr>
              <w:t> </w:t>
            </w:r>
          </w:p>
        </w:tc>
        <w:tc>
          <w:tcPr>
            <w:tcW w:w="46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243A918A" w14:textId="77777777" w:rsidR="00AC6399" w:rsidRPr="00D22D5A" w:rsidRDefault="00AC6399" w:rsidP="61DF0F81">
            <w:pPr>
              <w:spacing w:after="0" w:line="240" w:lineRule="auto"/>
              <w:ind w:right="333"/>
              <w:jc w:val="center"/>
              <w:rPr>
                <w:rFonts w:ascii="Arial" w:eastAsia="Verdana" w:hAnsi="Arial" w:cs="Arial"/>
                <w:sz w:val="16"/>
                <w:szCs w:val="16"/>
                <w:lang w:val="es-CO" w:eastAsia="es-CO"/>
              </w:rPr>
            </w:pPr>
            <w:r w:rsidRPr="00D22D5A">
              <w:rPr>
                <w:rFonts w:ascii="Arial" w:eastAsia="Verdana" w:hAnsi="Arial" w:cs="Arial"/>
                <w:color w:val="000000"/>
                <w:sz w:val="16"/>
                <w:szCs w:val="16"/>
                <w:bdr w:val="none" w:sz="0" w:space="0" w:color="auto" w:frame="1"/>
                <w:lang w:val="es-CO" w:eastAsia="es-CO"/>
              </w:rPr>
              <w:t>NOMBRE DE CARGO</w:t>
            </w:r>
          </w:p>
        </w:tc>
        <w:tc>
          <w:tcPr>
            <w:tcW w:w="1724" w:type="dxa"/>
            <w:tcBorders>
              <w:top w:val="single" w:sz="8" w:space="0" w:color="auto"/>
              <w:left w:val="single" w:sz="4" w:space="0" w:color="auto"/>
              <w:bottom w:val="single" w:sz="8" w:space="0" w:color="auto"/>
              <w:right w:val="single" w:sz="8" w:space="0" w:color="auto"/>
            </w:tcBorders>
            <w:noWrap/>
            <w:tcMar>
              <w:top w:w="0" w:type="dxa"/>
              <w:left w:w="70" w:type="dxa"/>
              <w:bottom w:w="0" w:type="dxa"/>
              <w:right w:w="70" w:type="dxa"/>
            </w:tcMar>
            <w:vAlign w:val="bottom"/>
            <w:hideMark/>
          </w:tcPr>
          <w:p w14:paraId="75EE2C94" w14:textId="77777777" w:rsidR="00AC6399" w:rsidRPr="00D22D5A" w:rsidRDefault="00AC6399" w:rsidP="61DF0F81">
            <w:pPr>
              <w:spacing w:after="0" w:line="240" w:lineRule="auto"/>
              <w:ind w:right="333"/>
              <w:jc w:val="center"/>
              <w:rPr>
                <w:rFonts w:ascii="Arial" w:eastAsia="Verdana" w:hAnsi="Arial" w:cs="Arial"/>
                <w:sz w:val="16"/>
                <w:szCs w:val="16"/>
                <w:lang w:val="es-CO" w:eastAsia="es-CO"/>
              </w:rPr>
            </w:pPr>
            <w:r w:rsidRPr="00D22D5A">
              <w:rPr>
                <w:rFonts w:ascii="Arial" w:eastAsia="Verdana" w:hAnsi="Arial" w:cs="Arial"/>
                <w:color w:val="000000"/>
                <w:sz w:val="16"/>
                <w:szCs w:val="16"/>
                <w:bdr w:val="none" w:sz="0" w:space="0" w:color="auto" w:frame="1"/>
                <w:lang w:val="es-CO" w:eastAsia="es-CO"/>
              </w:rPr>
              <w:t>FIRMA</w:t>
            </w:r>
          </w:p>
        </w:tc>
        <w:tc>
          <w:tcPr>
            <w:tcW w:w="1453"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4D31149D" w14:textId="77777777" w:rsidR="00AC6399" w:rsidRPr="00D22D5A" w:rsidRDefault="00AC6399" w:rsidP="61DF0F81">
            <w:pPr>
              <w:spacing w:after="0" w:line="240" w:lineRule="auto"/>
              <w:ind w:right="333"/>
              <w:jc w:val="center"/>
              <w:rPr>
                <w:rFonts w:ascii="Arial" w:eastAsia="Verdana" w:hAnsi="Arial" w:cs="Arial"/>
                <w:sz w:val="16"/>
                <w:szCs w:val="16"/>
                <w:lang w:val="es-CO" w:eastAsia="es-CO"/>
              </w:rPr>
            </w:pPr>
            <w:r w:rsidRPr="00D22D5A">
              <w:rPr>
                <w:rFonts w:ascii="Arial" w:eastAsia="Verdana" w:hAnsi="Arial" w:cs="Arial"/>
                <w:color w:val="000000"/>
                <w:sz w:val="16"/>
                <w:szCs w:val="16"/>
                <w:bdr w:val="none" w:sz="0" w:space="0" w:color="auto" w:frame="1"/>
                <w:lang w:val="es-CO" w:eastAsia="es-CO"/>
              </w:rPr>
              <w:t>FECHA</w:t>
            </w:r>
          </w:p>
        </w:tc>
      </w:tr>
      <w:tr w:rsidR="00AC6399" w:rsidRPr="001126E3" w14:paraId="26DCDBAA" w14:textId="77777777" w:rsidTr="61DF0F81">
        <w:trPr>
          <w:trHeight w:val="160"/>
        </w:trPr>
        <w:tc>
          <w:tcPr>
            <w:tcW w:w="1833" w:type="dxa"/>
            <w:tcBorders>
              <w:top w:val="single" w:sz="4" w:space="0" w:color="auto"/>
              <w:left w:val="single" w:sz="4" w:space="0" w:color="auto"/>
              <w:right w:val="single" w:sz="4" w:space="0" w:color="auto"/>
            </w:tcBorders>
            <w:noWrap/>
            <w:tcMar>
              <w:top w:w="0" w:type="dxa"/>
              <w:left w:w="70" w:type="dxa"/>
              <w:bottom w:w="0" w:type="dxa"/>
              <w:right w:w="70" w:type="dxa"/>
            </w:tcMar>
            <w:vAlign w:val="bottom"/>
            <w:hideMark/>
          </w:tcPr>
          <w:p w14:paraId="2114757F" w14:textId="77777777" w:rsidR="00AC6399" w:rsidRPr="00D22D5A" w:rsidRDefault="00AC6399" w:rsidP="61DF0F81">
            <w:pPr>
              <w:spacing w:after="0" w:line="240" w:lineRule="auto"/>
              <w:ind w:right="333"/>
              <w:rPr>
                <w:rFonts w:ascii="Arial" w:eastAsia="Verdana" w:hAnsi="Arial" w:cs="Arial"/>
                <w:sz w:val="16"/>
                <w:szCs w:val="16"/>
                <w:lang w:val="es-CO" w:eastAsia="es-CO"/>
              </w:rPr>
            </w:pPr>
            <w:r w:rsidRPr="00D22D5A">
              <w:rPr>
                <w:rFonts w:ascii="Arial" w:eastAsia="Verdana" w:hAnsi="Arial" w:cs="Arial"/>
                <w:color w:val="000000"/>
                <w:sz w:val="16"/>
                <w:szCs w:val="16"/>
                <w:bdr w:val="none" w:sz="0" w:space="0" w:color="auto" w:frame="1"/>
                <w:lang w:val="es-CO" w:eastAsia="es-CO"/>
              </w:rPr>
              <w:t>Elaboró y Proyectó</w:t>
            </w:r>
          </w:p>
        </w:tc>
        <w:tc>
          <w:tcPr>
            <w:tcW w:w="4660" w:type="dxa"/>
            <w:tcBorders>
              <w:top w:val="single" w:sz="4" w:space="0" w:color="auto"/>
              <w:left w:val="single" w:sz="4" w:space="0" w:color="auto"/>
              <w:bottom w:val="single" w:sz="8" w:space="0" w:color="auto"/>
              <w:right w:val="single" w:sz="8" w:space="0" w:color="auto"/>
            </w:tcBorders>
            <w:noWrap/>
            <w:tcMar>
              <w:top w:w="0" w:type="dxa"/>
              <w:left w:w="70" w:type="dxa"/>
              <w:bottom w:w="0" w:type="dxa"/>
              <w:right w:w="70" w:type="dxa"/>
            </w:tcMar>
            <w:vAlign w:val="bottom"/>
            <w:hideMark/>
          </w:tcPr>
          <w:p w14:paraId="28EC5797" w14:textId="6BCCE5ED" w:rsidR="00AC6399" w:rsidRPr="00D22D5A" w:rsidRDefault="00AC6399" w:rsidP="61DF0F81">
            <w:pPr>
              <w:spacing w:after="0" w:line="240" w:lineRule="auto"/>
              <w:ind w:right="333"/>
              <w:jc w:val="both"/>
              <w:rPr>
                <w:rFonts w:ascii="Arial" w:eastAsia="Verdana" w:hAnsi="Arial" w:cs="Arial"/>
                <w:color w:val="000000"/>
                <w:sz w:val="16"/>
                <w:szCs w:val="16"/>
                <w:bdr w:val="none" w:sz="0" w:space="0" w:color="auto" w:frame="1"/>
                <w:lang w:val="es-CO" w:eastAsia="es-CO"/>
              </w:rPr>
            </w:pPr>
          </w:p>
        </w:tc>
        <w:tc>
          <w:tcPr>
            <w:tcW w:w="172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DE8F627" w14:textId="77777777" w:rsidR="00AC6399" w:rsidRPr="00D22D5A" w:rsidRDefault="00AC6399" w:rsidP="61DF0F81">
            <w:pPr>
              <w:spacing w:after="0" w:line="240" w:lineRule="auto"/>
              <w:ind w:right="333"/>
              <w:jc w:val="center"/>
              <w:rPr>
                <w:rFonts w:ascii="Arial" w:eastAsia="Verdana" w:hAnsi="Arial" w:cs="Arial"/>
                <w:sz w:val="16"/>
                <w:szCs w:val="16"/>
                <w:lang w:val="es-CO" w:eastAsia="es-CO"/>
              </w:rPr>
            </w:pPr>
            <w:r w:rsidRPr="00D22D5A">
              <w:rPr>
                <w:rFonts w:ascii="Arial" w:eastAsia="Verdana" w:hAnsi="Arial" w:cs="Arial"/>
                <w:color w:val="000000"/>
                <w:sz w:val="16"/>
                <w:szCs w:val="16"/>
                <w:bdr w:val="none" w:sz="0" w:space="0" w:color="auto" w:frame="1"/>
                <w:lang w:val="es-CO" w:eastAsia="es-CO"/>
              </w:rPr>
              <w:t> </w:t>
            </w:r>
          </w:p>
        </w:tc>
        <w:tc>
          <w:tcPr>
            <w:tcW w:w="145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D37F5C8" w14:textId="77777777" w:rsidR="00AC6399" w:rsidRPr="00D22D5A" w:rsidRDefault="00AC6399" w:rsidP="61DF0F81">
            <w:pPr>
              <w:spacing w:after="0" w:line="240" w:lineRule="auto"/>
              <w:ind w:right="333"/>
              <w:jc w:val="center"/>
              <w:rPr>
                <w:rFonts w:ascii="Arial" w:eastAsia="Verdana" w:hAnsi="Arial" w:cs="Arial"/>
                <w:sz w:val="16"/>
                <w:szCs w:val="16"/>
                <w:lang w:val="es-CO" w:eastAsia="es-CO"/>
              </w:rPr>
            </w:pPr>
            <w:r w:rsidRPr="00D22D5A">
              <w:rPr>
                <w:rFonts w:ascii="Arial" w:eastAsia="Verdana" w:hAnsi="Arial" w:cs="Arial"/>
                <w:color w:val="000000"/>
                <w:sz w:val="16"/>
                <w:szCs w:val="16"/>
                <w:bdr w:val="none" w:sz="0" w:space="0" w:color="auto" w:frame="1"/>
                <w:lang w:val="es-CO" w:eastAsia="es-CO"/>
              </w:rPr>
              <w:t> </w:t>
            </w:r>
          </w:p>
        </w:tc>
      </w:tr>
      <w:tr w:rsidR="00AC6399" w:rsidRPr="001126E3" w14:paraId="6A56E06C" w14:textId="77777777" w:rsidTr="61DF0F81">
        <w:trPr>
          <w:trHeight w:val="160"/>
        </w:trPr>
        <w:tc>
          <w:tcPr>
            <w:tcW w:w="1833" w:type="dxa"/>
            <w:tcBorders>
              <w:top w:val="single" w:sz="4"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E7CACEB" w14:textId="77777777" w:rsidR="00AC6399" w:rsidRPr="00D22D5A" w:rsidRDefault="00AC6399" w:rsidP="61DF0F81">
            <w:pPr>
              <w:spacing w:after="0" w:line="240" w:lineRule="auto"/>
              <w:ind w:right="333"/>
              <w:rPr>
                <w:rFonts w:ascii="Arial" w:eastAsia="Verdana" w:hAnsi="Arial" w:cs="Arial"/>
                <w:sz w:val="16"/>
                <w:szCs w:val="16"/>
                <w:lang w:val="es-CO" w:eastAsia="es-CO"/>
              </w:rPr>
            </w:pPr>
            <w:r w:rsidRPr="00D22D5A">
              <w:rPr>
                <w:rFonts w:ascii="Arial" w:eastAsia="Verdana" w:hAnsi="Arial" w:cs="Arial"/>
                <w:color w:val="000000"/>
                <w:sz w:val="16"/>
                <w:szCs w:val="16"/>
                <w:bdr w:val="none" w:sz="0" w:space="0" w:color="auto" w:frame="1"/>
                <w:lang w:val="es-CO" w:eastAsia="es-CO"/>
              </w:rPr>
              <w:t>Reviso y Aprobó</w:t>
            </w:r>
          </w:p>
        </w:tc>
        <w:tc>
          <w:tcPr>
            <w:tcW w:w="466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00286B1" w14:textId="448B0B18" w:rsidR="00AC6399" w:rsidRPr="00D22D5A" w:rsidRDefault="00AC6399" w:rsidP="61DF0F81">
            <w:pPr>
              <w:spacing w:after="0" w:line="240" w:lineRule="auto"/>
              <w:ind w:right="333"/>
              <w:rPr>
                <w:rFonts w:ascii="Arial" w:eastAsia="Verdana" w:hAnsi="Arial" w:cs="Arial"/>
                <w:sz w:val="16"/>
                <w:szCs w:val="16"/>
                <w:lang w:val="es-CO" w:eastAsia="es-CO"/>
              </w:rPr>
            </w:pPr>
          </w:p>
        </w:tc>
        <w:tc>
          <w:tcPr>
            <w:tcW w:w="172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BF60D8A" w14:textId="77777777" w:rsidR="00AC6399" w:rsidRPr="00D22D5A" w:rsidRDefault="00AC6399" w:rsidP="61DF0F81">
            <w:pPr>
              <w:spacing w:after="0" w:line="240" w:lineRule="auto"/>
              <w:ind w:right="333"/>
              <w:rPr>
                <w:rFonts w:ascii="Arial" w:eastAsia="Verdana" w:hAnsi="Arial" w:cs="Arial"/>
                <w:sz w:val="16"/>
                <w:szCs w:val="16"/>
                <w:lang w:val="es-CO" w:eastAsia="es-CO"/>
              </w:rPr>
            </w:pPr>
            <w:r w:rsidRPr="00D22D5A">
              <w:rPr>
                <w:rFonts w:ascii="Arial" w:eastAsia="Verdana" w:hAnsi="Arial" w:cs="Arial"/>
                <w:color w:val="000000"/>
                <w:sz w:val="16"/>
                <w:szCs w:val="16"/>
                <w:bdr w:val="none" w:sz="0" w:space="0" w:color="auto" w:frame="1"/>
                <w:lang w:val="es-CO" w:eastAsia="es-CO"/>
              </w:rPr>
              <w:t> </w:t>
            </w:r>
          </w:p>
          <w:p w14:paraId="59724DC9" w14:textId="77777777" w:rsidR="00AC6399" w:rsidRPr="00D22D5A" w:rsidRDefault="00AC6399" w:rsidP="61DF0F81">
            <w:pPr>
              <w:spacing w:after="0" w:line="240" w:lineRule="auto"/>
              <w:ind w:right="333"/>
              <w:rPr>
                <w:rFonts w:ascii="Arial" w:eastAsia="Verdana" w:hAnsi="Arial" w:cs="Arial"/>
                <w:sz w:val="16"/>
                <w:szCs w:val="16"/>
                <w:lang w:val="es-CO" w:eastAsia="es-CO"/>
              </w:rPr>
            </w:pPr>
            <w:r w:rsidRPr="00D22D5A">
              <w:rPr>
                <w:rFonts w:ascii="Arial" w:eastAsia="Verdana" w:hAnsi="Arial" w:cs="Arial"/>
                <w:color w:val="000000"/>
                <w:sz w:val="16"/>
                <w:szCs w:val="16"/>
                <w:bdr w:val="none" w:sz="0" w:space="0" w:color="auto" w:frame="1"/>
                <w:lang w:val="es-CO" w:eastAsia="es-CO"/>
              </w:rPr>
              <w:t> </w:t>
            </w:r>
          </w:p>
        </w:tc>
        <w:tc>
          <w:tcPr>
            <w:tcW w:w="1453" w:type="dxa"/>
            <w:tcBorders>
              <w:top w:val="nil"/>
              <w:left w:val="nil"/>
              <w:bottom w:val="single" w:sz="8" w:space="0" w:color="auto"/>
              <w:right w:val="single" w:sz="8" w:space="0" w:color="auto"/>
            </w:tcBorders>
            <w:noWrap/>
            <w:tcMar>
              <w:top w:w="0" w:type="dxa"/>
              <w:left w:w="70" w:type="dxa"/>
              <w:bottom w:w="0" w:type="dxa"/>
              <w:right w:w="70" w:type="dxa"/>
            </w:tcMar>
            <w:hideMark/>
          </w:tcPr>
          <w:p w14:paraId="111EEC2B" w14:textId="77777777" w:rsidR="00AC6399" w:rsidRPr="00D22D5A" w:rsidRDefault="00AC6399" w:rsidP="61DF0F81">
            <w:pPr>
              <w:spacing w:after="0" w:line="240" w:lineRule="auto"/>
              <w:ind w:right="333"/>
              <w:jc w:val="center"/>
              <w:rPr>
                <w:rFonts w:ascii="Arial" w:eastAsia="Verdana" w:hAnsi="Arial" w:cs="Arial"/>
                <w:sz w:val="16"/>
                <w:szCs w:val="16"/>
                <w:lang w:val="es-CO" w:eastAsia="es-CO"/>
              </w:rPr>
            </w:pPr>
            <w:r w:rsidRPr="00D22D5A">
              <w:rPr>
                <w:rFonts w:ascii="Arial" w:eastAsia="Verdana" w:hAnsi="Arial" w:cs="Arial"/>
                <w:color w:val="000000"/>
                <w:sz w:val="16"/>
                <w:szCs w:val="16"/>
                <w:bdr w:val="none" w:sz="0" w:space="0" w:color="auto" w:frame="1"/>
                <w:lang w:val="es-CO" w:eastAsia="es-CO"/>
              </w:rPr>
              <w:t> </w:t>
            </w:r>
          </w:p>
        </w:tc>
      </w:tr>
      <w:tr w:rsidR="00AC6399" w:rsidRPr="001126E3" w14:paraId="2F75924C" w14:textId="77777777" w:rsidTr="61DF0F81">
        <w:trPr>
          <w:trHeight w:val="91"/>
        </w:trPr>
        <w:tc>
          <w:tcPr>
            <w:tcW w:w="183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1EC6EEC" w14:textId="77777777" w:rsidR="00AC6399" w:rsidRPr="00D22D5A" w:rsidRDefault="00AC6399" w:rsidP="61DF0F81">
            <w:pPr>
              <w:spacing w:after="0" w:line="240" w:lineRule="auto"/>
              <w:ind w:right="333"/>
              <w:rPr>
                <w:rFonts w:ascii="Arial" w:eastAsia="Verdana" w:hAnsi="Arial" w:cs="Arial"/>
                <w:sz w:val="16"/>
                <w:szCs w:val="16"/>
                <w:lang w:val="es-CO" w:eastAsia="es-CO"/>
              </w:rPr>
            </w:pPr>
            <w:r w:rsidRPr="00D22D5A">
              <w:rPr>
                <w:rFonts w:ascii="Arial" w:eastAsia="Verdana" w:hAnsi="Arial" w:cs="Arial"/>
                <w:color w:val="000000"/>
                <w:sz w:val="16"/>
                <w:szCs w:val="16"/>
                <w:bdr w:val="none" w:sz="0" w:space="0" w:color="auto" w:frame="1"/>
                <w:lang w:val="es-CO" w:eastAsia="es-CO"/>
              </w:rPr>
              <w:t>Control Legal</w:t>
            </w:r>
          </w:p>
        </w:tc>
        <w:tc>
          <w:tcPr>
            <w:tcW w:w="466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668057E" w14:textId="25355E4E" w:rsidR="00AC6399" w:rsidRPr="00D22D5A" w:rsidRDefault="00AC6399" w:rsidP="61DF0F81">
            <w:pPr>
              <w:spacing w:after="0" w:line="240" w:lineRule="auto"/>
              <w:ind w:right="333"/>
              <w:rPr>
                <w:rFonts w:ascii="Arial" w:eastAsia="Verdana" w:hAnsi="Arial" w:cs="Arial"/>
                <w:sz w:val="16"/>
                <w:szCs w:val="16"/>
                <w:lang w:val="es-CO" w:eastAsia="es-CO"/>
              </w:rPr>
            </w:pPr>
          </w:p>
        </w:tc>
        <w:tc>
          <w:tcPr>
            <w:tcW w:w="172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FA75743" w14:textId="77777777" w:rsidR="00AC6399" w:rsidRPr="00D22D5A" w:rsidRDefault="00AC6399" w:rsidP="61DF0F81">
            <w:pPr>
              <w:spacing w:after="0" w:line="240" w:lineRule="auto"/>
              <w:ind w:right="333"/>
              <w:rPr>
                <w:rFonts w:ascii="Arial" w:eastAsia="Verdana" w:hAnsi="Arial" w:cs="Arial"/>
                <w:sz w:val="16"/>
                <w:szCs w:val="16"/>
                <w:lang w:val="es-CO" w:eastAsia="es-CO"/>
              </w:rPr>
            </w:pPr>
            <w:r w:rsidRPr="00D22D5A">
              <w:rPr>
                <w:rFonts w:ascii="Arial" w:eastAsia="Verdana" w:hAnsi="Arial" w:cs="Arial"/>
                <w:color w:val="000000"/>
                <w:sz w:val="16"/>
                <w:szCs w:val="16"/>
                <w:bdr w:val="none" w:sz="0" w:space="0" w:color="auto" w:frame="1"/>
                <w:lang w:val="es-CO" w:eastAsia="es-CO"/>
              </w:rPr>
              <w:t> </w:t>
            </w:r>
          </w:p>
          <w:p w14:paraId="31CB90CA" w14:textId="77777777" w:rsidR="00AC6399" w:rsidRPr="00D22D5A" w:rsidRDefault="00AC6399" w:rsidP="61DF0F81">
            <w:pPr>
              <w:spacing w:after="0" w:line="240" w:lineRule="auto"/>
              <w:ind w:right="333"/>
              <w:rPr>
                <w:rFonts w:ascii="Arial" w:eastAsia="Verdana" w:hAnsi="Arial" w:cs="Arial"/>
                <w:sz w:val="16"/>
                <w:szCs w:val="16"/>
                <w:lang w:val="es-CO" w:eastAsia="es-CO"/>
              </w:rPr>
            </w:pPr>
            <w:r w:rsidRPr="00D22D5A">
              <w:rPr>
                <w:rFonts w:ascii="Arial" w:eastAsia="Verdana" w:hAnsi="Arial" w:cs="Arial"/>
                <w:color w:val="000000"/>
                <w:sz w:val="16"/>
                <w:szCs w:val="16"/>
                <w:bdr w:val="none" w:sz="0" w:space="0" w:color="auto" w:frame="1"/>
                <w:lang w:val="es-CO" w:eastAsia="es-CO"/>
              </w:rPr>
              <w:t> </w:t>
            </w:r>
          </w:p>
        </w:tc>
        <w:tc>
          <w:tcPr>
            <w:tcW w:w="145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97E5AFD" w14:textId="77777777" w:rsidR="00AC6399" w:rsidRPr="00D22D5A" w:rsidRDefault="00AC6399" w:rsidP="61DF0F81">
            <w:pPr>
              <w:spacing w:after="0" w:line="240" w:lineRule="auto"/>
              <w:rPr>
                <w:rFonts w:ascii="Arial" w:eastAsia="Verdana" w:hAnsi="Arial" w:cs="Arial"/>
                <w:sz w:val="16"/>
                <w:szCs w:val="16"/>
                <w:lang w:val="es-CO" w:eastAsia="es-CO"/>
              </w:rPr>
            </w:pPr>
          </w:p>
        </w:tc>
      </w:tr>
      <w:tr w:rsidR="00AC6399" w:rsidRPr="001126E3" w14:paraId="0A0858F8" w14:textId="77777777" w:rsidTr="61DF0F81">
        <w:trPr>
          <w:trHeight w:val="228"/>
        </w:trPr>
        <w:tc>
          <w:tcPr>
            <w:tcW w:w="9670" w:type="dxa"/>
            <w:gridSpan w:val="4"/>
            <w:tcBorders>
              <w:top w:val="nil"/>
              <w:left w:val="single" w:sz="8" w:space="0" w:color="auto"/>
              <w:bottom w:val="single" w:sz="8" w:space="0" w:color="auto"/>
              <w:right w:val="single" w:sz="8" w:space="0" w:color="000000" w:themeColor="text1"/>
            </w:tcBorders>
            <w:tcMar>
              <w:top w:w="0" w:type="dxa"/>
              <w:left w:w="70" w:type="dxa"/>
              <w:bottom w:w="0" w:type="dxa"/>
              <w:right w:w="70" w:type="dxa"/>
            </w:tcMar>
            <w:vAlign w:val="center"/>
            <w:hideMark/>
          </w:tcPr>
          <w:p w14:paraId="4C7A4726" w14:textId="6BB792AE" w:rsidR="00AC6399" w:rsidRPr="00D22D5A" w:rsidRDefault="00AC6399" w:rsidP="61DF0F81">
            <w:pPr>
              <w:spacing w:after="0" w:line="240" w:lineRule="auto"/>
              <w:ind w:right="333"/>
              <w:jc w:val="both"/>
              <w:rPr>
                <w:rFonts w:ascii="Arial" w:eastAsia="Verdana" w:hAnsi="Arial" w:cs="Arial"/>
                <w:sz w:val="16"/>
                <w:szCs w:val="16"/>
                <w:lang w:val="es-CO" w:eastAsia="es-CO"/>
              </w:rPr>
            </w:pPr>
            <w:r w:rsidRPr="00D22D5A">
              <w:rPr>
                <w:rFonts w:ascii="Arial" w:eastAsia="Verdana" w:hAnsi="Arial" w:cs="Arial"/>
                <w:color w:val="000000"/>
                <w:sz w:val="16"/>
                <w:szCs w:val="16"/>
                <w:bdr w:val="none" w:sz="0" w:space="0" w:color="auto" w:frame="1"/>
                <w:lang w:val="es-CO" w:eastAsia="es-CO"/>
              </w:rPr>
              <w:t xml:space="preserve">Los arriba firmantes declaramos que hemos revisado el documento y lo encontramos ajustado a las normas y disposiciones legales vigentes </w:t>
            </w:r>
            <w:r w:rsidR="3285C158" w:rsidRPr="00D22D5A">
              <w:rPr>
                <w:rFonts w:ascii="Arial" w:eastAsia="Verdana" w:hAnsi="Arial" w:cs="Arial"/>
                <w:color w:val="000000"/>
                <w:sz w:val="16"/>
                <w:szCs w:val="16"/>
                <w:bdr w:val="none" w:sz="0" w:space="0" w:color="auto" w:frame="1"/>
                <w:lang w:val="es-CO" w:eastAsia="es-CO"/>
              </w:rPr>
              <w:t>y,</w:t>
            </w:r>
            <w:r w:rsidRPr="00D22D5A">
              <w:rPr>
                <w:rFonts w:ascii="Arial" w:eastAsia="Verdana" w:hAnsi="Arial" w:cs="Arial"/>
                <w:color w:val="000000"/>
                <w:sz w:val="16"/>
                <w:szCs w:val="16"/>
                <w:bdr w:val="none" w:sz="0" w:space="0" w:color="auto" w:frame="1"/>
                <w:lang w:val="es-CO" w:eastAsia="es-CO"/>
              </w:rPr>
              <w:t xml:space="preserve"> por lo tanto, bajo nuestra responsabilidad, lo presentamos para la firma.</w:t>
            </w:r>
          </w:p>
        </w:tc>
      </w:tr>
    </w:tbl>
    <w:p w14:paraId="7D49E59A" w14:textId="77777777" w:rsidR="00AC6399" w:rsidRPr="001126E3" w:rsidRDefault="00AC6399" w:rsidP="00AC6399">
      <w:pPr>
        <w:pStyle w:val="Sinespaciado"/>
        <w:ind w:right="335"/>
        <w:jc w:val="center"/>
        <w:rPr>
          <w:rFonts w:ascii="Arial" w:hAnsi="Arial" w:cs="Arial"/>
        </w:rPr>
      </w:pPr>
    </w:p>
    <w:p w14:paraId="1AEC15C7" w14:textId="77777777" w:rsidR="00B92FB1" w:rsidRPr="001126E3" w:rsidRDefault="00B92FB1" w:rsidP="00E73D85">
      <w:pPr>
        <w:spacing w:after="120"/>
        <w:rPr>
          <w:rFonts w:ascii="Arial" w:hAnsi="Arial" w:cs="Arial"/>
        </w:rPr>
      </w:pPr>
    </w:p>
    <w:sectPr w:rsidR="00B92FB1" w:rsidRPr="001126E3" w:rsidSect="007D1953">
      <w:headerReference w:type="even" r:id="rId18"/>
      <w:headerReference w:type="default" r:id="rId19"/>
      <w:footerReference w:type="default" r:id="rId20"/>
      <w:headerReference w:type="first" r:id="rId21"/>
      <w:pgSz w:w="12240" w:h="20160" w:code="5"/>
      <w:pgMar w:top="680" w:right="1134" w:bottom="907" w:left="1701" w:header="67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53BE5" w14:textId="77777777" w:rsidR="00AA3DF2" w:rsidRDefault="00AA3DF2" w:rsidP="00B92FB1">
      <w:pPr>
        <w:spacing w:after="0" w:line="240" w:lineRule="auto"/>
      </w:pPr>
      <w:r>
        <w:separator/>
      </w:r>
    </w:p>
  </w:endnote>
  <w:endnote w:type="continuationSeparator" w:id="0">
    <w:p w14:paraId="00794DB7" w14:textId="77777777" w:rsidR="00AA3DF2" w:rsidRDefault="00AA3DF2" w:rsidP="00B92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empus Sans ITC">
    <w:panose1 w:val="04020404030D0702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74F4B" w14:textId="62A32EFE" w:rsidR="00B7589D" w:rsidRDefault="00B7589D" w:rsidP="00C768D5">
    <w:pPr>
      <w:pStyle w:val="Piedepgina"/>
      <w:spacing w:after="0" w:line="240" w:lineRule="auto"/>
      <w:jc w:val="center"/>
      <w:rPr>
        <w:rFonts w:ascii="Tempus Sans ITC" w:hAnsi="Tempus Sans ITC"/>
        <w:b/>
      </w:rPr>
    </w:pPr>
    <w:r w:rsidRPr="009A75E9">
      <w:rPr>
        <w:rFonts w:ascii="Tempus Sans ITC" w:hAnsi="Tempus Sans ITC"/>
        <w:b/>
      </w:rPr>
      <w:t>¡Antes de imprimir este documento… piense en el medio ambiente!</w:t>
    </w:r>
    <w:r>
      <w:rPr>
        <w:rFonts w:ascii="Tempus Sans ITC" w:hAnsi="Tempus Sans ITC"/>
        <w:b/>
      </w:rPr>
      <w:t xml:space="preserve">  </w:t>
    </w:r>
  </w:p>
  <w:p w14:paraId="1E29B136" w14:textId="77777777" w:rsidR="00B7589D" w:rsidRPr="002835E6" w:rsidRDefault="00B7589D" w:rsidP="00C768D5">
    <w:pPr>
      <w:pStyle w:val="Piedepgina"/>
      <w:spacing w:after="0" w:line="240" w:lineRule="auto"/>
      <w:jc w:val="center"/>
    </w:pPr>
    <w:r w:rsidRPr="002835E6">
      <w:rPr>
        <w:rFonts w:ascii="Arial" w:hAnsi="Arial" w:cs="Arial"/>
        <w:sz w:val="12"/>
        <w:szCs w:val="12"/>
      </w:rPr>
      <w:t>Cualquier copia impresa de este documento se considera como COPIA NO CONTROLADA</w:t>
    </w:r>
  </w:p>
  <w:p w14:paraId="40802A9A" w14:textId="675B2C4D" w:rsidR="00B7589D" w:rsidRDefault="00B7589D" w:rsidP="00C768D5">
    <w:pPr>
      <w:spacing w:before="24" w:after="0" w:line="240" w:lineRule="auto"/>
      <w:ind w:left="14" w:right="9"/>
      <w:jc w:val="center"/>
      <w:rPr>
        <w:b/>
        <w:sz w:val="12"/>
      </w:rPr>
    </w:pPr>
    <w:r>
      <w:rPr>
        <w:b/>
        <w:sz w:val="12"/>
      </w:rPr>
      <w:t xml:space="preserve">LOS DATOS PROPORCIONADOS SERÁN TRATADOS DE ACUERDO </w:t>
    </w:r>
    <w:r w:rsidR="00F32C4D">
      <w:rPr>
        <w:b/>
        <w:sz w:val="12"/>
      </w:rPr>
      <w:t>CON</w:t>
    </w:r>
    <w:r>
      <w:rPr>
        <w:b/>
        <w:sz w:val="12"/>
      </w:rPr>
      <w:t xml:space="preserve"> LA POLÍTICA DE TRATAMIENTO DE DATOS PERSONALES DEL ICBF Y A LA LEY 1581 DE 2012</w:t>
    </w:r>
  </w:p>
  <w:p w14:paraId="0FEF2273" w14:textId="77777777" w:rsidR="00B7589D" w:rsidRDefault="00B7589D" w:rsidP="00B7589D">
    <w:pPr>
      <w:pStyle w:val="Piedepgina"/>
    </w:pPr>
  </w:p>
  <w:p w14:paraId="1B01E909" w14:textId="6C2BAD45" w:rsidR="00B7589D" w:rsidRDefault="00B7589D">
    <w:pPr>
      <w:pStyle w:val="Piedepgina"/>
    </w:pPr>
  </w:p>
  <w:p w14:paraId="16B1450D" w14:textId="77777777" w:rsidR="00B92FB1" w:rsidRDefault="00B92FB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A6A0E" w14:textId="77777777" w:rsidR="00AA3DF2" w:rsidRDefault="00AA3DF2" w:rsidP="00B92FB1">
      <w:pPr>
        <w:spacing w:after="0" w:line="240" w:lineRule="auto"/>
      </w:pPr>
      <w:bookmarkStart w:id="0" w:name="_Hlk198740202"/>
      <w:bookmarkEnd w:id="0"/>
      <w:r>
        <w:separator/>
      </w:r>
    </w:p>
  </w:footnote>
  <w:footnote w:type="continuationSeparator" w:id="0">
    <w:p w14:paraId="57B699E6" w14:textId="77777777" w:rsidR="00AA3DF2" w:rsidRDefault="00AA3DF2" w:rsidP="00B92F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6FFD4" w14:textId="4C0A2828" w:rsidR="00F04536" w:rsidRDefault="00000000">
    <w:pPr>
      <w:pStyle w:val="Encabezado"/>
    </w:pPr>
    <w:r>
      <w:rPr>
        <w:noProof/>
      </w:rPr>
      <w:pict w14:anchorId="7D01E0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486219" o:spid="_x0000_s1027" type="#_x0000_t136" alt="" style="position:absolute;margin-left:0;margin-top:0;width:520.9pt;height:142.05pt;rotation:315;z-index:-25165209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CLASIFIC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D6100" w14:textId="7E7DCFE3" w:rsidR="00C768D5" w:rsidRDefault="00000000" w:rsidP="00C768D5">
    <w:pPr>
      <w:tabs>
        <w:tab w:val="left" w:pos="9741"/>
      </w:tabs>
      <w:spacing w:after="18" w:line="120" w:lineRule="exact"/>
      <w:rPr>
        <w:rFonts w:ascii="Arial" w:eastAsia="Arial" w:hAnsi="Arial" w:cs="Arial"/>
        <w:w w:val="98"/>
        <w:sz w:val="12"/>
        <w:szCs w:val="12"/>
      </w:rPr>
    </w:pPr>
    <w:r>
      <w:rPr>
        <w:noProof/>
      </w:rPr>
      <w:pict w14:anchorId="34CEF2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486220" o:spid="_x0000_s1026" type="#_x0000_t136" alt="" style="position:absolute;margin-left:0;margin-top:0;width:520.9pt;height:142.05pt;rotation:315;z-index:-25165004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CLASIFICADA"/>
          <w10:wrap anchorx="margin" anchory="margin"/>
        </v:shape>
      </w:pict>
    </w:r>
  </w:p>
  <w:tbl>
    <w:tblPr>
      <w:tblW w:w="10485"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2"/>
      <w:gridCol w:w="6424"/>
      <w:gridCol w:w="1292"/>
      <w:gridCol w:w="1557"/>
    </w:tblGrid>
    <w:tr w:rsidR="00214C74" w:rsidRPr="00636C1E" w14:paraId="53317F1D" w14:textId="77777777" w:rsidTr="00E00635">
      <w:trPr>
        <w:cantSplit/>
        <w:trHeight w:val="551"/>
      </w:trPr>
      <w:tc>
        <w:tcPr>
          <w:tcW w:w="1220" w:type="dxa"/>
          <w:vMerge w:val="restart"/>
        </w:tcPr>
        <w:p w14:paraId="0B2971DB" w14:textId="77777777" w:rsidR="00214C74" w:rsidRDefault="00214C74" w:rsidP="00DD4A25">
          <w:pPr>
            <w:pStyle w:val="Encabezado"/>
            <w:spacing w:after="0" w:line="240" w:lineRule="auto"/>
          </w:pPr>
          <w:r>
            <w:rPr>
              <w:noProof/>
            </w:rPr>
            <w:drawing>
              <wp:anchor distT="0" distB="0" distL="114300" distR="114300" simplePos="0" relativeHeight="251668480" behindDoc="0" locked="0" layoutInCell="1" allowOverlap="1" wp14:anchorId="1BC484E3" wp14:editId="6546508F">
                <wp:simplePos x="0" y="0"/>
                <wp:positionH relativeFrom="column">
                  <wp:posOffset>17725</wp:posOffset>
                </wp:positionH>
                <wp:positionV relativeFrom="paragraph">
                  <wp:posOffset>150550</wp:posOffset>
                </wp:positionV>
                <wp:extent cx="566458" cy="679594"/>
                <wp:effectExtent l="0" t="0" r="5080" b="6350"/>
                <wp:wrapNone/>
                <wp:docPr id="889968510" name="Imagen 889968510"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458" cy="679594"/>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458" w:type="dxa"/>
          <w:vMerge w:val="restart"/>
        </w:tcPr>
        <w:p w14:paraId="469E9BCC" w14:textId="77777777" w:rsidR="00DD4A25" w:rsidRDefault="00DD4A25" w:rsidP="00DD4A25">
          <w:pPr>
            <w:pStyle w:val="Encabezado"/>
            <w:tabs>
              <w:tab w:val="left" w:pos="380"/>
              <w:tab w:val="center" w:pos="2571"/>
            </w:tabs>
            <w:spacing w:after="0" w:line="240" w:lineRule="auto"/>
            <w:jc w:val="center"/>
            <w:rPr>
              <w:rFonts w:ascii="Arial" w:hAnsi="Arial" w:cs="Arial"/>
              <w:b/>
            </w:rPr>
          </w:pPr>
        </w:p>
        <w:p w14:paraId="69E9F6CE" w14:textId="29052D11" w:rsidR="00214C74" w:rsidRDefault="00214C74" w:rsidP="00DD4A25">
          <w:pPr>
            <w:pStyle w:val="Encabezado"/>
            <w:tabs>
              <w:tab w:val="left" w:pos="380"/>
              <w:tab w:val="center" w:pos="2571"/>
            </w:tabs>
            <w:spacing w:after="0" w:line="240" w:lineRule="auto"/>
            <w:jc w:val="center"/>
            <w:rPr>
              <w:rFonts w:ascii="Arial" w:hAnsi="Arial" w:cs="Arial"/>
              <w:b/>
            </w:rPr>
          </w:pPr>
          <w:r w:rsidRPr="007F6C31">
            <w:rPr>
              <w:rFonts w:ascii="Arial" w:hAnsi="Arial" w:cs="Arial"/>
              <w:b/>
            </w:rPr>
            <w:t>PROCESO GESTION FINANCIERA</w:t>
          </w:r>
        </w:p>
        <w:p w14:paraId="29835D1E" w14:textId="77777777" w:rsidR="00DD4A25" w:rsidRPr="007F6C31" w:rsidRDefault="00DD4A25" w:rsidP="00DD4A25">
          <w:pPr>
            <w:pStyle w:val="Encabezado"/>
            <w:tabs>
              <w:tab w:val="left" w:pos="380"/>
              <w:tab w:val="center" w:pos="2571"/>
            </w:tabs>
            <w:spacing w:after="0" w:line="240" w:lineRule="auto"/>
            <w:jc w:val="center"/>
            <w:rPr>
              <w:rFonts w:ascii="Arial" w:hAnsi="Arial" w:cs="Arial"/>
              <w:b/>
            </w:rPr>
          </w:pPr>
        </w:p>
        <w:p w14:paraId="72417893" w14:textId="3EE66AD8" w:rsidR="00214C74" w:rsidRDefault="007D1953" w:rsidP="00DD4A25">
          <w:pPr>
            <w:pStyle w:val="Encabezado"/>
            <w:spacing w:after="0" w:line="240" w:lineRule="auto"/>
            <w:jc w:val="center"/>
            <w:rPr>
              <w:rFonts w:ascii="Arial" w:hAnsi="Arial" w:cs="Arial"/>
              <w:b/>
            </w:rPr>
          </w:pPr>
          <w:r>
            <w:rPr>
              <w:rFonts w:ascii="Arial" w:hAnsi="Arial" w:cs="Arial"/>
              <w:b/>
            </w:rPr>
            <w:t xml:space="preserve">FORMATO </w:t>
          </w:r>
          <w:r w:rsidR="00E96D3C" w:rsidRPr="007F6C31">
            <w:rPr>
              <w:rFonts w:ascii="Arial" w:hAnsi="Arial" w:cs="Arial"/>
              <w:b/>
            </w:rPr>
            <w:t>RESOLUCI</w:t>
          </w:r>
          <w:r>
            <w:rPr>
              <w:rFonts w:ascii="Arial" w:hAnsi="Arial" w:cs="Arial"/>
              <w:b/>
            </w:rPr>
            <w:t>Ó</w:t>
          </w:r>
          <w:r w:rsidR="00E96D3C" w:rsidRPr="007F6C31">
            <w:rPr>
              <w:rFonts w:ascii="Arial" w:hAnsi="Arial" w:cs="Arial"/>
              <w:b/>
            </w:rPr>
            <w:t>N DE</w:t>
          </w:r>
          <w:r w:rsidR="00214C74" w:rsidRPr="007F6C31">
            <w:rPr>
              <w:rFonts w:ascii="Arial" w:hAnsi="Arial" w:cs="Arial"/>
              <w:b/>
            </w:rPr>
            <w:t xml:space="preserve"> DETERMINACION</w:t>
          </w:r>
          <w:r w:rsidR="00E96D3C" w:rsidRPr="007F6C31">
            <w:rPr>
              <w:rFonts w:ascii="Arial" w:hAnsi="Arial" w:cs="Arial"/>
              <w:b/>
            </w:rPr>
            <w:t xml:space="preserve"> Y COBRO </w:t>
          </w:r>
          <w:r w:rsidR="00214C74" w:rsidRPr="007F6C31">
            <w:rPr>
              <w:rFonts w:ascii="Arial" w:hAnsi="Arial" w:cs="Arial"/>
              <w:b/>
            </w:rPr>
            <w:t>DE LA MORA</w:t>
          </w:r>
        </w:p>
        <w:p w14:paraId="6A2C1D05" w14:textId="4F2BF2A1" w:rsidR="00DD4A25" w:rsidRPr="007F6C31" w:rsidRDefault="00DD4A25" w:rsidP="00DD4A25">
          <w:pPr>
            <w:pStyle w:val="Encabezado"/>
            <w:spacing w:after="0" w:line="240" w:lineRule="auto"/>
            <w:jc w:val="center"/>
            <w:rPr>
              <w:rFonts w:ascii="Arial" w:hAnsi="Arial" w:cs="Arial"/>
              <w:b/>
            </w:rPr>
          </w:pPr>
        </w:p>
      </w:tc>
      <w:tc>
        <w:tcPr>
          <w:tcW w:w="1248" w:type="dxa"/>
          <w:vAlign w:val="center"/>
        </w:tcPr>
        <w:p w14:paraId="39622C06" w14:textId="5D0D5AF5" w:rsidR="00214C74" w:rsidRPr="007F6C31" w:rsidRDefault="00214C74" w:rsidP="00DD4A25">
          <w:pPr>
            <w:pStyle w:val="Encabezado"/>
            <w:spacing w:after="0" w:line="240" w:lineRule="auto"/>
            <w:jc w:val="center"/>
            <w:rPr>
              <w:rFonts w:ascii="Arial" w:hAnsi="Arial" w:cs="Arial"/>
            </w:rPr>
          </w:pPr>
          <w:r w:rsidRPr="007F6C31">
            <w:rPr>
              <w:rFonts w:ascii="Arial" w:hAnsi="Arial" w:cs="Arial"/>
            </w:rPr>
            <w:t>F</w:t>
          </w:r>
          <w:r w:rsidR="007F6C31" w:rsidRPr="007F6C31">
            <w:rPr>
              <w:rFonts w:ascii="Arial" w:hAnsi="Arial" w:cs="Arial"/>
            </w:rPr>
            <w:t>8</w:t>
          </w:r>
          <w:r w:rsidRPr="007F6C31">
            <w:rPr>
              <w:rFonts w:ascii="Arial" w:hAnsi="Arial" w:cs="Arial"/>
            </w:rPr>
            <w:t>.P25.GF</w:t>
          </w:r>
        </w:p>
      </w:tc>
      <w:tc>
        <w:tcPr>
          <w:tcW w:w="1559" w:type="dxa"/>
          <w:vAlign w:val="center"/>
        </w:tcPr>
        <w:p w14:paraId="063FA88B" w14:textId="6EF18ADF" w:rsidR="00E55346" w:rsidRPr="007F6C31" w:rsidRDefault="00E55346" w:rsidP="00E55346">
          <w:pPr>
            <w:pStyle w:val="Encabezado"/>
            <w:spacing w:after="0" w:line="240" w:lineRule="auto"/>
            <w:ind w:left="-243" w:firstLine="243"/>
            <w:jc w:val="center"/>
            <w:rPr>
              <w:rFonts w:ascii="Arial" w:hAnsi="Arial" w:cs="Arial"/>
            </w:rPr>
          </w:pPr>
          <w:r>
            <w:rPr>
              <w:rFonts w:ascii="Arial" w:hAnsi="Arial" w:cs="Arial"/>
            </w:rPr>
            <w:t>25/05/2026</w:t>
          </w:r>
        </w:p>
      </w:tc>
    </w:tr>
    <w:tr w:rsidR="00214C74" w:rsidRPr="00636C1E" w14:paraId="3A564C93" w14:textId="77777777" w:rsidTr="00E00635">
      <w:trPr>
        <w:cantSplit/>
        <w:trHeight w:val="278"/>
      </w:trPr>
      <w:tc>
        <w:tcPr>
          <w:tcW w:w="1220" w:type="dxa"/>
          <w:vMerge/>
        </w:tcPr>
        <w:p w14:paraId="2CE6523B" w14:textId="77777777" w:rsidR="00214C74" w:rsidRDefault="00214C74" w:rsidP="00DD4A25">
          <w:pPr>
            <w:pStyle w:val="Encabezado"/>
            <w:spacing w:after="0" w:line="240" w:lineRule="auto"/>
          </w:pPr>
        </w:p>
      </w:tc>
      <w:tc>
        <w:tcPr>
          <w:tcW w:w="6458" w:type="dxa"/>
          <w:vMerge/>
        </w:tcPr>
        <w:p w14:paraId="1AED5AFB" w14:textId="77777777" w:rsidR="00214C74" w:rsidRPr="007F6C31" w:rsidRDefault="00214C74" w:rsidP="00DD4A25">
          <w:pPr>
            <w:pStyle w:val="Encabezado"/>
            <w:spacing w:after="0" w:line="240" w:lineRule="auto"/>
          </w:pPr>
        </w:p>
      </w:tc>
      <w:tc>
        <w:tcPr>
          <w:tcW w:w="1248" w:type="dxa"/>
          <w:vAlign w:val="center"/>
        </w:tcPr>
        <w:p w14:paraId="1EC815D8" w14:textId="563350AA" w:rsidR="00214C74" w:rsidRPr="007F6C31" w:rsidRDefault="00214C74" w:rsidP="00DD4A25">
          <w:pPr>
            <w:pStyle w:val="Encabezado"/>
            <w:spacing w:after="0" w:line="240" w:lineRule="auto"/>
            <w:jc w:val="center"/>
            <w:rPr>
              <w:rFonts w:ascii="Arial" w:hAnsi="Arial" w:cs="Arial"/>
            </w:rPr>
          </w:pPr>
          <w:r w:rsidRPr="007F6C31">
            <w:rPr>
              <w:rFonts w:ascii="Arial" w:hAnsi="Arial" w:cs="Arial"/>
            </w:rPr>
            <w:t xml:space="preserve">Versión </w:t>
          </w:r>
          <w:r w:rsidR="0020111A">
            <w:rPr>
              <w:rFonts w:ascii="Arial" w:hAnsi="Arial" w:cs="Arial"/>
            </w:rPr>
            <w:t>2</w:t>
          </w:r>
        </w:p>
      </w:tc>
      <w:tc>
        <w:tcPr>
          <w:tcW w:w="1559" w:type="dxa"/>
          <w:tcMar>
            <w:left w:w="57" w:type="dxa"/>
            <w:right w:w="57" w:type="dxa"/>
          </w:tcMar>
          <w:vAlign w:val="center"/>
        </w:tcPr>
        <w:p w14:paraId="7CFABDF5" w14:textId="40D24A6A" w:rsidR="00214C74" w:rsidRPr="007F6C31" w:rsidRDefault="00214C74" w:rsidP="00DD4A25">
          <w:pPr>
            <w:pStyle w:val="Encabezado"/>
            <w:spacing w:after="0" w:line="240" w:lineRule="auto"/>
            <w:jc w:val="center"/>
            <w:rPr>
              <w:rFonts w:ascii="Arial" w:hAnsi="Arial" w:cs="Arial"/>
            </w:rPr>
          </w:pPr>
          <w:r w:rsidRPr="007F6C31">
            <w:rPr>
              <w:rFonts w:ascii="Arial" w:hAnsi="Arial" w:cs="Arial"/>
            </w:rPr>
            <w:t xml:space="preserve">Página </w:t>
          </w:r>
          <w:r w:rsidRPr="007F6C31">
            <w:rPr>
              <w:rStyle w:val="Nmerodepgina"/>
              <w:sz w:val="22"/>
            </w:rPr>
            <w:fldChar w:fldCharType="begin"/>
          </w:r>
          <w:r w:rsidRPr="007F6C31">
            <w:rPr>
              <w:rStyle w:val="Nmerodepgina"/>
              <w:sz w:val="22"/>
            </w:rPr>
            <w:instrText xml:space="preserve"> PAGE </w:instrText>
          </w:r>
          <w:r w:rsidRPr="007F6C31">
            <w:rPr>
              <w:rStyle w:val="Nmerodepgina"/>
              <w:sz w:val="22"/>
            </w:rPr>
            <w:fldChar w:fldCharType="separate"/>
          </w:r>
          <w:r w:rsidRPr="007F6C31">
            <w:rPr>
              <w:rStyle w:val="Nmerodepgina"/>
              <w:noProof/>
              <w:sz w:val="22"/>
            </w:rPr>
            <w:t>23</w:t>
          </w:r>
          <w:r w:rsidRPr="007F6C31">
            <w:rPr>
              <w:rStyle w:val="Nmerodepgina"/>
              <w:sz w:val="22"/>
            </w:rPr>
            <w:fldChar w:fldCharType="end"/>
          </w:r>
          <w:r w:rsidRPr="007F6C31">
            <w:rPr>
              <w:rStyle w:val="Nmerodepgina"/>
              <w:rFonts w:cs="Arial"/>
              <w:sz w:val="22"/>
            </w:rPr>
            <w:t xml:space="preserve"> de</w:t>
          </w:r>
          <w:r w:rsidRPr="007F6C31">
            <w:rPr>
              <w:rFonts w:ascii="Arial" w:hAnsi="Arial" w:cs="Arial"/>
            </w:rPr>
            <w:t xml:space="preserve"> </w:t>
          </w:r>
          <w:r w:rsidRPr="007F6C31">
            <w:rPr>
              <w:rFonts w:ascii="Arial" w:hAnsi="Arial" w:cs="Arial"/>
            </w:rPr>
            <w:fldChar w:fldCharType="begin"/>
          </w:r>
          <w:r w:rsidRPr="007F6C31">
            <w:rPr>
              <w:rFonts w:ascii="Arial" w:hAnsi="Arial" w:cs="Arial"/>
            </w:rPr>
            <w:instrText xml:space="preserve"> SECTIONPAGES   \* MERGEFORMAT </w:instrText>
          </w:r>
          <w:r w:rsidRPr="007F6C31">
            <w:rPr>
              <w:rFonts w:ascii="Arial" w:hAnsi="Arial" w:cs="Arial"/>
            </w:rPr>
            <w:fldChar w:fldCharType="separate"/>
          </w:r>
          <w:r w:rsidR="00E55346">
            <w:rPr>
              <w:rFonts w:ascii="Arial" w:hAnsi="Arial" w:cs="Arial"/>
              <w:noProof/>
            </w:rPr>
            <w:t>4</w:t>
          </w:r>
          <w:r w:rsidRPr="007F6C31">
            <w:rPr>
              <w:rFonts w:ascii="Arial" w:hAnsi="Arial" w:cs="Arial"/>
            </w:rPr>
            <w:fldChar w:fldCharType="end"/>
          </w:r>
        </w:p>
      </w:tc>
    </w:tr>
  </w:tbl>
  <w:p w14:paraId="366A677D" w14:textId="77777777" w:rsidR="005847F4" w:rsidRDefault="005847F4" w:rsidP="005847F4">
    <w:pPr>
      <w:spacing w:after="0" w:line="254" w:lineRule="atLeast"/>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04548" w14:textId="233D5959" w:rsidR="00F04536" w:rsidRDefault="00000000">
    <w:pPr>
      <w:pStyle w:val="Encabezado"/>
    </w:pPr>
    <w:r>
      <w:rPr>
        <w:noProof/>
      </w:rPr>
      <w:pict w14:anchorId="6D8F08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486218" o:spid="_x0000_s1025" type="#_x0000_t136" alt="" style="position:absolute;margin-left:0;margin-top:0;width:520.9pt;height:142.05pt;rotation:315;z-index:-25165414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CLASIFIC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A445CA"/>
    <w:multiLevelType w:val="hybridMultilevel"/>
    <w:tmpl w:val="CBE2424C"/>
    <w:lvl w:ilvl="0" w:tplc="240A0001">
      <w:start w:val="1"/>
      <w:numFmt w:val="bullet"/>
      <w:lvlText w:val=""/>
      <w:lvlJc w:val="left"/>
      <w:pPr>
        <w:ind w:left="1440" w:hanging="360"/>
      </w:pPr>
      <w:rPr>
        <w:rFonts w:ascii="Symbol" w:hAnsi="Symbol" w:hint="default"/>
      </w:rPr>
    </w:lvl>
    <w:lvl w:ilvl="1" w:tplc="240A0003">
      <w:start w:val="1"/>
      <w:numFmt w:val="bullet"/>
      <w:lvlText w:val="o"/>
      <w:lvlJc w:val="left"/>
      <w:pPr>
        <w:ind w:left="2160" w:hanging="360"/>
      </w:pPr>
      <w:rPr>
        <w:rFonts w:ascii="Courier New" w:hAnsi="Courier New" w:cs="Courier New" w:hint="default"/>
      </w:rPr>
    </w:lvl>
    <w:lvl w:ilvl="2" w:tplc="240A0005">
      <w:start w:val="1"/>
      <w:numFmt w:val="bullet"/>
      <w:lvlText w:val=""/>
      <w:lvlJc w:val="left"/>
      <w:pPr>
        <w:ind w:left="2880" w:hanging="360"/>
      </w:pPr>
      <w:rPr>
        <w:rFonts w:ascii="Wingdings" w:hAnsi="Wingdings" w:hint="default"/>
      </w:rPr>
    </w:lvl>
    <w:lvl w:ilvl="3" w:tplc="240A0001">
      <w:start w:val="1"/>
      <w:numFmt w:val="bullet"/>
      <w:lvlText w:val=""/>
      <w:lvlJc w:val="left"/>
      <w:pPr>
        <w:ind w:left="3600" w:hanging="360"/>
      </w:pPr>
      <w:rPr>
        <w:rFonts w:ascii="Symbol" w:hAnsi="Symbol" w:hint="default"/>
      </w:rPr>
    </w:lvl>
    <w:lvl w:ilvl="4" w:tplc="240A0003">
      <w:start w:val="1"/>
      <w:numFmt w:val="bullet"/>
      <w:lvlText w:val="o"/>
      <w:lvlJc w:val="left"/>
      <w:pPr>
        <w:ind w:left="4320" w:hanging="360"/>
      </w:pPr>
      <w:rPr>
        <w:rFonts w:ascii="Courier New" w:hAnsi="Courier New" w:cs="Courier New" w:hint="default"/>
      </w:rPr>
    </w:lvl>
    <w:lvl w:ilvl="5" w:tplc="240A0005">
      <w:start w:val="1"/>
      <w:numFmt w:val="bullet"/>
      <w:lvlText w:val=""/>
      <w:lvlJc w:val="left"/>
      <w:pPr>
        <w:ind w:left="5040" w:hanging="360"/>
      </w:pPr>
      <w:rPr>
        <w:rFonts w:ascii="Wingdings" w:hAnsi="Wingdings" w:hint="default"/>
      </w:rPr>
    </w:lvl>
    <w:lvl w:ilvl="6" w:tplc="240A0001">
      <w:start w:val="1"/>
      <w:numFmt w:val="bullet"/>
      <w:lvlText w:val=""/>
      <w:lvlJc w:val="left"/>
      <w:pPr>
        <w:ind w:left="5760" w:hanging="360"/>
      </w:pPr>
      <w:rPr>
        <w:rFonts w:ascii="Symbol" w:hAnsi="Symbol" w:hint="default"/>
      </w:rPr>
    </w:lvl>
    <w:lvl w:ilvl="7" w:tplc="240A0003">
      <w:start w:val="1"/>
      <w:numFmt w:val="bullet"/>
      <w:lvlText w:val="o"/>
      <w:lvlJc w:val="left"/>
      <w:pPr>
        <w:ind w:left="6480" w:hanging="360"/>
      </w:pPr>
      <w:rPr>
        <w:rFonts w:ascii="Courier New" w:hAnsi="Courier New" w:cs="Courier New" w:hint="default"/>
      </w:rPr>
    </w:lvl>
    <w:lvl w:ilvl="8" w:tplc="240A0005">
      <w:start w:val="1"/>
      <w:numFmt w:val="bullet"/>
      <w:lvlText w:val=""/>
      <w:lvlJc w:val="left"/>
      <w:pPr>
        <w:ind w:left="7200" w:hanging="360"/>
      </w:pPr>
      <w:rPr>
        <w:rFonts w:ascii="Wingdings" w:hAnsi="Wingdings" w:hint="default"/>
      </w:rPr>
    </w:lvl>
  </w:abstractNum>
  <w:abstractNum w:abstractNumId="1" w15:restartNumberingAfterBreak="0">
    <w:nsid w:val="6055740E"/>
    <w:multiLevelType w:val="hybridMultilevel"/>
    <w:tmpl w:val="08BC7CE2"/>
    <w:lvl w:ilvl="0" w:tplc="882CAA7A">
      <w:start w:val="1"/>
      <w:numFmt w:val="bullet"/>
      <w:lvlText w:val=""/>
      <w:lvlJc w:val="left"/>
      <w:pPr>
        <w:ind w:left="720" w:hanging="360"/>
      </w:pPr>
      <w:rPr>
        <w:rFonts w:ascii="Symbol" w:hAnsi="Symbol" w:hint="default"/>
      </w:rPr>
    </w:lvl>
    <w:lvl w:ilvl="1" w:tplc="9C642E44">
      <w:start w:val="1"/>
      <w:numFmt w:val="bullet"/>
      <w:lvlText w:val="o"/>
      <w:lvlJc w:val="left"/>
      <w:pPr>
        <w:ind w:left="1440" w:hanging="360"/>
      </w:pPr>
      <w:rPr>
        <w:rFonts w:ascii="Courier New" w:hAnsi="Courier New" w:hint="default"/>
      </w:rPr>
    </w:lvl>
    <w:lvl w:ilvl="2" w:tplc="61D83096">
      <w:start w:val="1"/>
      <w:numFmt w:val="bullet"/>
      <w:lvlText w:val=""/>
      <w:lvlJc w:val="left"/>
      <w:pPr>
        <w:ind w:left="2160" w:hanging="360"/>
      </w:pPr>
      <w:rPr>
        <w:rFonts w:ascii="Wingdings" w:hAnsi="Wingdings" w:hint="default"/>
      </w:rPr>
    </w:lvl>
    <w:lvl w:ilvl="3" w:tplc="755835CE">
      <w:start w:val="1"/>
      <w:numFmt w:val="bullet"/>
      <w:lvlText w:val=""/>
      <w:lvlJc w:val="left"/>
      <w:pPr>
        <w:ind w:left="2880" w:hanging="360"/>
      </w:pPr>
      <w:rPr>
        <w:rFonts w:ascii="Symbol" w:hAnsi="Symbol" w:hint="default"/>
      </w:rPr>
    </w:lvl>
    <w:lvl w:ilvl="4" w:tplc="68B0BCCC">
      <w:start w:val="1"/>
      <w:numFmt w:val="bullet"/>
      <w:lvlText w:val="o"/>
      <w:lvlJc w:val="left"/>
      <w:pPr>
        <w:ind w:left="3600" w:hanging="360"/>
      </w:pPr>
      <w:rPr>
        <w:rFonts w:ascii="Courier New" w:hAnsi="Courier New" w:hint="default"/>
      </w:rPr>
    </w:lvl>
    <w:lvl w:ilvl="5" w:tplc="54D613B6">
      <w:start w:val="1"/>
      <w:numFmt w:val="bullet"/>
      <w:lvlText w:val=""/>
      <w:lvlJc w:val="left"/>
      <w:pPr>
        <w:ind w:left="4320" w:hanging="360"/>
      </w:pPr>
      <w:rPr>
        <w:rFonts w:ascii="Wingdings" w:hAnsi="Wingdings" w:hint="default"/>
      </w:rPr>
    </w:lvl>
    <w:lvl w:ilvl="6" w:tplc="B4C0D0D6">
      <w:start w:val="1"/>
      <w:numFmt w:val="bullet"/>
      <w:lvlText w:val=""/>
      <w:lvlJc w:val="left"/>
      <w:pPr>
        <w:ind w:left="5040" w:hanging="360"/>
      </w:pPr>
      <w:rPr>
        <w:rFonts w:ascii="Symbol" w:hAnsi="Symbol" w:hint="default"/>
      </w:rPr>
    </w:lvl>
    <w:lvl w:ilvl="7" w:tplc="17D48C22">
      <w:start w:val="1"/>
      <w:numFmt w:val="bullet"/>
      <w:lvlText w:val="o"/>
      <w:lvlJc w:val="left"/>
      <w:pPr>
        <w:ind w:left="5760" w:hanging="360"/>
      </w:pPr>
      <w:rPr>
        <w:rFonts w:ascii="Courier New" w:hAnsi="Courier New" w:hint="default"/>
      </w:rPr>
    </w:lvl>
    <w:lvl w:ilvl="8" w:tplc="9D38F9B4">
      <w:start w:val="1"/>
      <w:numFmt w:val="bullet"/>
      <w:lvlText w:val=""/>
      <w:lvlJc w:val="left"/>
      <w:pPr>
        <w:ind w:left="6480" w:hanging="360"/>
      </w:pPr>
      <w:rPr>
        <w:rFonts w:ascii="Wingdings" w:hAnsi="Wingdings" w:hint="default"/>
      </w:rPr>
    </w:lvl>
  </w:abstractNum>
  <w:num w:numId="1" w16cid:durableId="1869220764">
    <w:abstractNumId w:val="1"/>
  </w:num>
  <w:num w:numId="2" w16cid:durableId="615330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17996"/>
    <w:rsid w:val="0002728F"/>
    <w:rsid w:val="0003133F"/>
    <w:rsid w:val="0003682A"/>
    <w:rsid w:val="00041D6F"/>
    <w:rsid w:val="0004538D"/>
    <w:rsid w:val="00053DBC"/>
    <w:rsid w:val="000B1E33"/>
    <w:rsid w:val="000C25B2"/>
    <w:rsid w:val="000C30D3"/>
    <w:rsid w:val="000C3EA3"/>
    <w:rsid w:val="000C78F8"/>
    <w:rsid w:val="000E65C7"/>
    <w:rsid w:val="000F1E57"/>
    <w:rsid w:val="000F30B2"/>
    <w:rsid w:val="000F4BD6"/>
    <w:rsid w:val="001126E3"/>
    <w:rsid w:val="001335B3"/>
    <w:rsid w:val="00150AE8"/>
    <w:rsid w:val="00153B47"/>
    <w:rsid w:val="001551EE"/>
    <w:rsid w:val="001576CC"/>
    <w:rsid w:val="001629C6"/>
    <w:rsid w:val="00164BDD"/>
    <w:rsid w:val="001802F6"/>
    <w:rsid w:val="00184650"/>
    <w:rsid w:val="001A6713"/>
    <w:rsid w:val="001B37C4"/>
    <w:rsid w:val="001C242B"/>
    <w:rsid w:val="001D625D"/>
    <w:rsid w:val="001E2B61"/>
    <w:rsid w:val="001F4E89"/>
    <w:rsid w:val="001F560C"/>
    <w:rsid w:val="0020111A"/>
    <w:rsid w:val="00214C74"/>
    <w:rsid w:val="0025624C"/>
    <w:rsid w:val="0026510E"/>
    <w:rsid w:val="00277F79"/>
    <w:rsid w:val="002916FA"/>
    <w:rsid w:val="002A2E72"/>
    <w:rsid w:val="002C0ABC"/>
    <w:rsid w:val="002D4902"/>
    <w:rsid w:val="002D563E"/>
    <w:rsid w:val="002E1976"/>
    <w:rsid w:val="002E31E0"/>
    <w:rsid w:val="00300F8B"/>
    <w:rsid w:val="00313AC1"/>
    <w:rsid w:val="00327682"/>
    <w:rsid w:val="003321C9"/>
    <w:rsid w:val="00334281"/>
    <w:rsid w:val="0033799B"/>
    <w:rsid w:val="00346131"/>
    <w:rsid w:val="00384BD5"/>
    <w:rsid w:val="003943EF"/>
    <w:rsid w:val="0039695B"/>
    <w:rsid w:val="003A06CC"/>
    <w:rsid w:val="003B10D4"/>
    <w:rsid w:val="003C2C40"/>
    <w:rsid w:val="003E4266"/>
    <w:rsid w:val="003E4FD0"/>
    <w:rsid w:val="003F6F12"/>
    <w:rsid w:val="004023EF"/>
    <w:rsid w:val="00404F59"/>
    <w:rsid w:val="004140D0"/>
    <w:rsid w:val="00420334"/>
    <w:rsid w:val="004210F0"/>
    <w:rsid w:val="00432884"/>
    <w:rsid w:val="00441D07"/>
    <w:rsid w:val="004554AF"/>
    <w:rsid w:val="004747F8"/>
    <w:rsid w:val="00490F50"/>
    <w:rsid w:val="00494550"/>
    <w:rsid w:val="0049480E"/>
    <w:rsid w:val="00497338"/>
    <w:rsid w:val="004A12AC"/>
    <w:rsid w:val="004B3710"/>
    <w:rsid w:val="004C2E0C"/>
    <w:rsid w:val="004E5577"/>
    <w:rsid w:val="00501596"/>
    <w:rsid w:val="00510F18"/>
    <w:rsid w:val="00513228"/>
    <w:rsid w:val="00513A49"/>
    <w:rsid w:val="00535C0C"/>
    <w:rsid w:val="00561835"/>
    <w:rsid w:val="005620B4"/>
    <w:rsid w:val="00566D90"/>
    <w:rsid w:val="00572B1F"/>
    <w:rsid w:val="005750FD"/>
    <w:rsid w:val="005847F4"/>
    <w:rsid w:val="00586363"/>
    <w:rsid w:val="005901B6"/>
    <w:rsid w:val="005910FC"/>
    <w:rsid w:val="005A7572"/>
    <w:rsid w:val="005B4BD9"/>
    <w:rsid w:val="005B703E"/>
    <w:rsid w:val="005C4A4E"/>
    <w:rsid w:val="005D4C82"/>
    <w:rsid w:val="005D50E7"/>
    <w:rsid w:val="005D7D30"/>
    <w:rsid w:val="005E6136"/>
    <w:rsid w:val="00612D7C"/>
    <w:rsid w:val="00623DAA"/>
    <w:rsid w:val="00643041"/>
    <w:rsid w:val="00672E60"/>
    <w:rsid w:val="0068048B"/>
    <w:rsid w:val="006A4FAE"/>
    <w:rsid w:val="006A51FE"/>
    <w:rsid w:val="006A5D18"/>
    <w:rsid w:val="006B1159"/>
    <w:rsid w:val="006C7934"/>
    <w:rsid w:val="006F436C"/>
    <w:rsid w:val="006F6CCA"/>
    <w:rsid w:val="006F7573"/>
    <w:rsid w:val="00707E31"/>
    <w:rsid w:val="007169DF"/>
    <w:rsid w:val="007367EB"/>
    <w:rsid w:val="00747F29"/>
    <w:rsid w:val="00765110"/>
    <w:rsid w:val="00771492"/>
    <w:rsid w:val="0077618B"/>
    <w:rsid w:val="00781AF0"/>
    <w:rsid w:val="007877AF"/>
    <w:rsid w:val="007A0469"/>
    <w:rsid w:val="007A4AB9"/>
    <w:rsid w:val="007B53B4"/>
    <w:rsid w:val="007B6F11"/>
    <w:rsid w:val="007C2CBF"/>
    <w:rsid w:val="007D1953"/>
    <w:rsid w:val="007D417A"/>
    <w:rsid w:val="007D798E"/>
    <w:rsid w:val="007F5337"/>
    <w:rsid w:val="007F6C31"/>
    <w:rsid w:val="00841635"/>
    <w:rsid w:val="0086400A"/>
    <w:rsid w:val="008937B9"/>
    <w:rsid w:val="00893947"/>
    <w:rsid w:val="008A4984"/>
    <w:rsid w:val="008A49DF"/>
    <w:rsid w:val="008C4FB9"/>
    <w:rsid w:val="008D44BF"/>
    <w:rsid w:val="008D769E"/>
    <w:rsid w:val="008E1DA6"/>
    <w:rsid w:val="008F5771"/>
    <w:rsid w:val="009110C2"/>
    <w:rsid w:val="00915363"/>
    <w:rsid w:val="0091674C"/>
    <w:rsid w:val="009228E0"/>
    <w:rsid w:val="00942999"/>
    <w:rsid w:val="009472CD"/>
    <w:rsid w:val="00950726"/>
    <w:rsid w:val="009655FE"/>
    <w:rsid w:val="009740B7"/>
    <w:rsid w:val="00975708"/>
    <w:rsid w:val="009A79C3"/>
    <w:rsid w:val="009B2507"/>
    <w:rsid w:val="009D23AB"/>
    <w:rsid w:val="009F14B2"/>
    <w:rsid w:val="009F7F6D"/>
    <w:rsid w:val="00A57AD7"/>
    <w:rsid w:val="00A7334F"/>
    <w:rsid w:val="00A87367"/>
    <w:rsid w:val="00A87CD9"/>
    <w:rsid w:val="00A90999"/>
    <w:rsid w:val="00A915BA"/>
    <w:rsid w:val="00AA3DF2"/>
    <w:rsid w:val="00AA5642"/>
    <w:rsid w:val="00AB448A"/>
    <w:rsid w:val="00AC02C2"/>
    <w:rsid w:val="00AC2739"/>
    <w:rsid w:val="00AC6399"/>
    <w:rsid w:val="00AD1287"/>
    <w:rsid w:val="00AD2F31"/>
    <w:rsid w:val="00AE0982"/>
    <w:rsid w:val="00AE0F0F"/>
    <w:rsid w:val="00B16B96"/>
    <w:rsid w:val="00B171BE"/>
    <w:rsid w:val="00B226F1"/>
    <w:rsid w:val="00B25FC4"/>
    <w:rsid w:val="00B2730F"/>
    <w:rsid w:val="00B564D0"/>
    <w:rsid w:val="00B73B7E"/>
    <w:rsid w:val="00B7589D"/>
    <w:rsid w:val="00B822A7"/>
    <w:rsid w:val="00B83D23"/>
    <w:rsid w:val="00B92FB1"/>
    <w:rsid w:val="00B96C9C"/>
    <w:rsid w:val="00BA4839"/>
    <w:rsid w:val="00BA6180"/>
    <w:rsid w:val="00BB1C7B"/>
    <w:rsid w:val="00BC1278"/>
    <w:rsid w:val="00BC55CF"/>
    <w:rsid w:val="00BD1935"/>
    <w:rsid w:val="00BD1F25"/>
    <w:rsid w:val="00BF21CD"/>
    <w:rsid w:val="00C035AD"/>
    <w:rsid w:val="00C05ABD"/>
    <w:rsid w:val="00C1747E"/>
    <w:rsid w:val="00C51B73"/>
    <w:rsid w:val="00C64A96"/>
    <w:rsid w:val="00C662AA"/>
    <w:rsid w:val="00C7288B"/>
    <w:rsid w:val="00C768D5"/>
    <w:rsid w:val="00C9130D"/>
    <w:rsid w:val="00C917A3"/>
    <w:rsid w:val="00C93110"/>
    <w:rsid w:val="00C93A43"/>
    <w:rsid w:val="00CD2E34"/>
    <w:rsid w:val="00D00A7B"/>
    <w:rsid w:val="00D11EEB"/>
    <w:rsid w:val="00D2239A"/>
    <w:rsid w:val="00D22D5A"/>
    <w:rsid w:val="00D34418"/>
    <w:rsid w:val="00D36767"/>
    <w:rsid w:val="00D42A9D"/>
    <w:rsid w:val="00D44097"/>
    <w:rsid w:val="00D4512E"/>
    <w:rsid w:val="00D66F16"/>
    <w:rsid w:val="00D83B45"/>
    <w:rsid w:val="00DC1B9B"/>
    <w:rsid w:val="00DC379E"/>
    <w:rsid w:val="00DC5EC7"/>
    <w:rsid w:val="00DD4A25"/>
    <w:rsid w:val="00DE5667"/>
    <w:rsid w:val="00E05B33"/>
    <w:rsid w:val="00E329D0"/>
    <w:rsid w:val="00E3380A"/>
    <w:rsid w:val="00E525DA"/>
    <w:rsid w:val="00E55346"/>
    <w:rsid w:val="00E73D85"/>
    <w:rsid w:val="00E813E1"/>
    <w:rsid w:val="00E96194"/>
    <w:rsid w:val="00E96D3C"/>
    <w:rsid w:val="00EA77A7"/>
    <w:rsid w:val="00EC1C13"/>
    <w:rsid w:val="00F000ED"/>
    <w:rsid w:val="00F04536"/>
    <w:rsid w:val="00F32C4D"/>
    <w:rsid w:val="00F346DE"/>
    <w:rsid w:val="00F34EB7"/>
    <w:rsid w:val="00F37C59"/>
    <w:rsid w:val="00F42442"/>
    <w:rsid w:val="00F52334"/>
    <w:rsid w:val="00F67AF2"/>
    <w:rsid w:val="00F70EC0"/>
    <w:rsid w:val="00F74257"/>
    <w:rsid w:val="00F77A3F"/>
    <w:rsid w:val="00F976E4"/>
    <w:rsid w:val="00FA37FD"/>
    <w:rsid w:val="00FA5A07"/>
    <w:rsid w:val="00FA62DC"/>
    <w:rsid w:val="00FB1599"/>
    <w:rsid w:val="00FB6414"/>
    <w:rsid w:val="00FB680F"/>
    <w:rsid w:val="00FB758C"/>
    <w:rsid w:val="00FC26C8"/>
    <w:rsid w:val="00FD18C0"/>
    <w:rsid w:val="00FD2DC9"/>
    <w:rsid w:val="00FE41E4"/>
    <w:rsid w:val="02BE3E8A"/>
    <w:rsid w:val="03C874D8"/>
    <w:rsid w:val="04786F82"/>
    <w:rsid w:val="04BD71DA"/>
    <w:rsid w:val="06FB755D"/>
    <w:rsid w:val="0901A80B"/>
    <w:rsid w:val="0A58EF9B"/>
    <w:rsid w:val="0C88A6AD"/>
    <w:rsid w:val="0E3EF526"/>
    <w:rsid w:val="1124B72D"/>
    <w:rsid w:val="155FBE24"/>
    <w:rsid w:val="16C77284"/>
    <w:rsid w:val="1749F4F7"/>
    <w:rsid w:val="17E75BCE"/>
    <w:rsid w:val="18656A32"/>
    <w:rsid w:val="1CD8C4B1"/>
    <w:rsid w:val="1DDF91D0"/>
    <w:rsid w:val="1EB5F24A"/>
    <w:rsid w:val="1F3A19DE"/>
    <w:rsid w:val="1F7B6459"/>
    <w:rsid w:val="2138B21D"/>
    <w:rsid w:val="226E674B"/>
    <w:rsid w:val="24AF0322"/>
    <w:rsid w:val="254D28F2"/>
    <w:rsid w:val="25D4AE04"/>
    <w:rsid w:val="26342629"/>
    <w:rsid w:val="292449A4"/>
    <w:rsid w:val="2DACDFCE"/>
    <w:rsid w:val="2E23F89C"/>
    <w:rsid w:val="3285C158"/>
    <w:rsid w:val="333B03DD"/>
    <w:rsid w:val="37513265"/>
    <w:rsid w:val="3A2351B7"/>
    <w:rsid w:val="3BA8AF74"/>
    <w:rsid w:val="3CBA8159"/>
    <w:rsid w:val="3D1AA8DE"/>
    <w:rsid w:val="3D6582E6"/>
    <w:rsid w:val="3EE1803E"/>
    <w:rsid w:val="3F9463BB"/>
    <w:rsid w:val="40592664"/>
    <w:rsid w:val="41618126"/>
    <w:rsid w:val="41744CAA"/>
    <w:rsid w:val="45AED663"/>
    <w:rsid w:val="4613897D"/>
    <w:rsid w:val="47985C01"/>
    <w:rsid w:val="4822BC79"/>
    <w:rsid w:val="49FBA222"/>
    <w:rsid w:val="4A09E3E2"/>
    <w:rsid w:val="4C30B9AC"/>
    <w:rsid w:val="5044AF43"/>
    <w:rsid w:val="51022BF8"/>
    <w:rsid w:val="556172E6"/>
    <w:rsid w:val="5564A74B"/>
    <w:rsid w:val="5D5CDEBE"/>
    <w:rsid w:val="5E91A82E"/>
    <w:rsid w:val="60C216A7"/>
    <w:rsid w:val="6122C04C"/>
    <w:rsid w:val="61DF0F81"/>
    <w:rsid w:val="629F35CD"/>
    <w:rsid w:val="667AEDBE"/>
    <w:rsid w:val="69FD86B2"/>
    <w:rsid w:val="6A4589D0"/>
    <w:rsid w:val="6E734867"/>
    <w:rsid w:val="6E8503D3"/>
    <w:rsid w:val="6F95CC32"/>
    <w:rsid w:val="7555CEDC"/>
    <w:rsid w:val="7613166E"/>
    <w:rsid w:val="764C4D1A"/>
    <w:rsid w:val="7728959D"/>
    <w:rsid w:val="7754C117"/>
    <w:rsid w:val="781AE364"/>
    <w:rsid w:val="7A7C931C"/>
    <w:rsid w:val="7AB3FB16"/>
    <w:rsid w:val="7AEF33D9"/>
    <w:rsid w:val="7B24924A"/>
    <w:rsid w:val="7BAD8016"/>
    <w:rsid w:val="7C786C3A"/>
    <w:rsid w:val="7C7E5D17"/>
    <w:rsid w:val="7F7CD5D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0113F"/>
  <w15:chartTrackingRefBased/>
  <w15:docId w15:val="{5CBAC9B1-CA96-4936-8C5B-8EE866EE9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B2507"/>
    <w:pPr>
      <w:tabs>
        <w:tab w:val="center" w:pos="4252"/>
        <w:tab w:val="right" w:pos="8504"/>
      </w:tabs>
    </w:pPr>
  </w:style>
  <w:style w:type="character" w:customStyle="1" w:styleId="EncabezadoCar">
    <w:name w:val="Encabezado Car"/>
    <w:basedOn w:val="Fuentedeprrafopredeter"/>
    <w:link w:val="Encabezado"/>
    <w:rsid w:val="009B2507"/>
  </w:style>
  <w:style w:type="paragraph" w:styleId="Piedepgina">
    <w:name w:val="footer"/>
    <w:basedOn w:val="Normal"/>
    <w:link w:val="PiedepginaCar"/>
    <w:unhideWhenUsed/>
    <w:rsid w:val="009B2507"/>
    <w:pPr>
      <w:tabs>
        <w:tab w:val="center" w:pos="4252"/>
        <w:tab w:val="right" w:pos="8504"/>
      </w:tabs>
    </w:pPr>
  </w:style>
  <w:style w:type="character" w:customStyle="1" w:styleId="PiedepginaCar">
    <w:name w:val="Pie de página Car"/>
    <w:basedOn w:val="Fuentedeprrafopredeter"/>
    <w:link w:val="Piedepgina"/>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character" w:customStyle="1" w:styleId="SinespaciadoCar">
    <w:name w:val="Sin espaciado Car"/>
    <w:link w:val="Sinespaciado"/>
    <w:uiPriority w:val="1"/>
    <w:locked/>
    <w:rsid w:val="005847F4"/>
    <w:rPr>
      <w:rFonts w:ascii="Times New Roman" w:eastAsia="Times New Roman" w:hAnsi="Times New Roman"/>
      <w:sz w:val="22"/>
      <w:szCs w:val="22"/>
      <w:lang w:val="es-ES" w:eastAsia="en-US"/>
    </w:rPr>
  </w:style>
  <w:style w:type="paragraph" w:styleId="Sinespaciado">
    <w:name w:val="No Spacing"/>
    <w:link w:val="SinespaciadoCar"/>
    <w:uiPriority w:val="1"/>
    <w:qFormat/>
    <w:rsid w:val="005847F4"/>
    <w:rPr>
      <w:rFonts w:ascii="Times New Roman" w:eastAsia="Times New Roman" w:hAnsi="Times New Roman"/>
      <w:sz w:val="22"/>
      <w:szCs w:val="22"/>
      <w:lang w:val="es-ES" w:eastAsia="en-US"/>
    </w:rPr>
  </w:style>
  <w:style w:type="character" w:customStyle="1" w:styleId="CharacterStyle1">
    <w:name w:val="Character Style 1"/>
    <w:uiPriority w:val="99"/>
    <w:rsid w:val="005847F4"/>
    <w:rPr>
      <w:sz w:val="20"/>
      <w:szCs w:val="20"/>
    </w:rPr>
  </w:style>
  <w:style w:type="paragraph" w:customStyle="1" w:styleId="TableParagraph">
    <w:name w:val="Table Paragraph"/>
    <w:basedOn w:val="Normal"/>
    <w:uiPriority w:val="1"/>
    <w:qFormat/>
    <w:rsid w:val="005847F4"/>
    <w:pPr>
      <w:widowControl w:val="0"/>
      <w:autoSpaceDE w:val="0"/>
      <w:autoSpaceDN w:val="0"/>
      <w:spacing w:after="0" w:line="240" w:lineRule="auto"/>
    </w:pPr>
    <w:rPr>
      <w:rFonts w:ascii="Arial MT" w:eastAsia="Arial MT" w:hAnsi="Arial MT" w:cs="Arial MT"/>
    </w:rPr>
  </w:style>
  <w:style w:type="table" w:customStyle="1" w:styleId="TableNormal">
    <w:name w:val="Table Normal"/>
    <w:uiPriority w:val="2"/>
    <w:semiHidden/>
    <w:qFormat/>
    <w:rsid w:val="005847F4"/>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313AC1"/>
    <w:rPr>
      <w:color w:val="605E5C"/>
      <w:shd w:val="clear" w:color="auto" w:fill="E1DFDD"/>
    </w:rPr>
  </w:style>
  <w:style w:type="paragraph" w:styleId="Prrafodelista">
    <w:name w:val="List Paragraph"/>
    <w:basedOn w:val="Normal"/>
    <w:uiPriority w:val="34"/>
    <w:qFormat/>
    <w:rsid w:val="61DF0F81"/>
    <w:pPr>
      <w:ind w:left="720"/>
      <w:contextualSpacing/>
    </w:pPr>
  </w:style>
  <w:style w:type="paragraph" w:styleId="Revisin">
    <w:name w:val="Revision"/>
    <w:hidden/>
    <w:uiPriority w:val="71"/>
    <w:unhideWhenUsed/>
    <w:rsid w:val="00CD2E34"/>
    <w:rPr>
      <w:sz w:val="22"/>
      <w:szCs w:val="22"/>
      <w:lang w:val="es-ES" w:eastAsia="en-US"/>
    </w:rPr>
  </w:style>
  <w:style w:type="character" w:styleId="Refdecomentario">
    <w:name w:val="annotation reference"/>
    <w:basedOn w:val="Fuentedeprrafopredeter"/>
    <w:uiPriority w:val="99"/>
    <w:semiHidden/>
    <w:unhideWhenUsed/>
    <w:rsid w:val="00D83B45"/>
    <w:rPr>
      <w:sz w:val="16"/>
      <w:szCs w:val="16"/>
    </w:rPr>
  </w:style>
  <w:style w:type="paragraph" w:styleId="Textocomentario">
    <w:name w:val="annotation text"/>
    <w:basedOn w:val="Normal"/>
    <w:link w:val="TextocomentarioCar"/>
    <w:uiPriority w:val="99"/>
    <w:unhideWhenUsed/>
    <w:rsid w:val="00D83B45"/>
    <w:pPr>
      <w:spacing w:line="240" w:lineRule="auto"/>
    </w:pPr>
    <w:rPr>
      <w:sz w:val="20"/>
      <w:szCs w:val="20"/>
    </w:rPr>
  </w:style>
  <w:style w:type="character" w:customStyle="1" w:styleId="TextocomentarioCar">
    <w:name w:val="Texto comentario Car"/>
    <w:basedOn w:val="Fuentedeprrafopredeter"/>
    <w:link w:val="Textocomentario"/>
    <w:uiPriority w:val="99"/>
    <w:rsid w:val="00D83B45"/>
    <w:rPr>
      <w:lang w:val="es-ES" w:eastAsia="en-US"/>
    </w:rPr>
  </w:style>
  <w:style w:type="character" w:styleId="Nmerodepgina">
    <w:name w:val="page number"/>
    <w:rsid w:val="00214C74"/>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cbf.gov.co/cargues/avance/docs/ley_0007_1979_pr001.ht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icbf.gov.co/cargues/avance/docs/ley_0007_1979_pr001.htm" TargetMode="External"/><Relationship Id="rId17" Type="http://schemas.openxmlformats.org/officeDocument/2006/relationships/hyperlink" Target="https://www.icbf.gov.co/cargues/avance/docs/decreto_2388_1979_pr002.htm" TargetMode="External"/><Relationship Id="rId2" Type="http://schemas.openxmlformats.org/officeDocument/2006/relationships/customXml" Target="../customXml/item2.xml"/><Relationship Id="rId16" Type="http://schemas.openxmlformats.org/officeDocument/2006/relationships/hyperlink" Target="https://www.icbf.gov.co/cargues/avance/docs/decreto_2388_1979_pr002.ht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cbf.gov.co/cargues/avance/docs/ley_0007_1979_pr001.htm" TargetMode="External"/><Relationship Id="rId5" Type="http://schemas.openxmlformats.org/officeDocument/2006/relationships/numbering" Target="numbering.xml"/><Relationship Id="rId15" Type="http://schemas.openxmlformats.org/officeDocument/2006/relationships/hyperlink" Target="https://www.icbf.gov.co/cargues/avance/docs/ley_0007_1979_pr001.ht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cbf.gov.co/cargues/avance/docs/ley_0007_1979_pr001.ht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6AAA171EB471B48B1CC1D0B830D2573" ma:contentTypeVersion="18" ma:contentTypeDescription="Crear nuevo documento." ma:contentTypeScope="" ma:versionID="b0f6f33b1ff21c360ed70d9925f9c017">
  <xsd:schema xmlns:xsd="http://www.w3.org/2001/XMLSchema" xmlns:xs="http://www.w3.org/2001/XMLSchema" xmlns:p="http://schemas.microsoft.com/office/2006/metadata/properties" xmlns:ns2="4ad7cec7-c4f8-4da3-aacd-e209464063d9" xmlns:ns3="e38f91ab-addf-46ce-a247-6d139be0a9c1" targetNamespace="http://schemas.microsoft.com/office/2006/metadata/properties" ma:root="true" ma:fieldsID="f210e82299beecdd1b0a06c8ef5b709f" ns2:_="" ns3:_="">
    <xsd:import namespace="4ad7cec7-c4f8-4da3-aacd-e209464063d9"/>
    <xsd:import namespace="e38f91ab-addf-46ce-a247-6d139be0a9c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d7cec7-c4f8-4da3-aacd-e209464063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8f91ab-addf-46ce-a247-6d139be0a9c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2df1c28-7281-41fe-b592-5c863cbdb7a0}" ma:internalName="TaxCatchAll" ma:showField="CatchAllData" ma:web="e38f91ab-addf-46ce-a247-6d139be0a9c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e38f91ab-addf-46ce-a247-6d139be0a9c1">
      <UserInfo>
        <DisplayName/>
        <AccountId xsi:nil="true"/>
        <AccountType/>
      </UserInfo>
    </SharedWithUsers>
    <TaxCatchAll xmlns="e38f91ab-addf-46ce-a247-6d139be0a9c1" xsi:nil="true"/>
    <lcf76f155ced4ddcb4097134ff3c332f xmlns="4ad7cec7-c4f8-4da3-aacd-e209464063d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BDC1E5-8D1E-4A9B-8BD7-E788E5A7AE0F}">
  <ds:schemaRefs>
    <ds:schemaRef ds:uri="http://schemas.openxmlformats.org/officeDocument/2006/bibliography"/>
  </ds:schemaRefs>
</ds:datastoreItem>
</file>

<file path=customXml/itemProps2.xml><?xml version="1.0" encoding="utf-8"?>
<ds:datastoreItem xmlns:ds="http://schemas.openxmlformats.org/officeDocument/2006/customXml" ds:itemID="{2C80CDB4-DC1D-4185-A302-01211CF62D0F}">
  <ds:schemaRefs>
    <ds:schemaRef ds:uri="http://schemas.microsoft.com/sharepoint/v3/contenttype/forms"/>
  </ds:schemaRefs>
</ds:datastoreItem>
</file>

<file path=customXml/itemProps3.xml><?xml version="1.0" encoding="utf-8"?>
<ds:datastoreItem xmlns:ds="http://schemas.openxmlformats.org/officeDocument/2006/customXml" ds:itemID="{44E68795-826A-4F76-AB9A-BD410F3282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d7cec7-c4f8-4da3-aacd-e209464063d9"/>
    <ds:schemaRef ds:uri="e38f91ab-addf-46ce-a247-6d139be0a9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A4A6B2-1A6A-4FDE-A9A5-9EF485345BC5}">
  <ds:schemaRefs>
    <ds:schemaRef ds:uri="http://schemas.microsoft.com/office/2006/metadata/properties"/>
    <ds:schemaRef ds:uri="http://schemas.microsoft.com/office/infopath/2007/PartnerControls"/>
    <ds:schemaRef ds:uri="e38f91ab-addf-46ce-a247-6d139be0a9c1"/>
    <ds:schemaRef ds:uri="4ad7cec7-c4f8-4da3-aacd-e209464063d9"/>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1923</Words>
  <Characters>10580</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Esteban Torres Lopez</cp:lastModifiedBy>
  <cp:revision>3</cp:revision>
  <cp:lastPrinted>2019-01-25T16:36:00Z</cp:lastPrinted>
  <dcterms:created xsi:type="dcterms:W3CDTF">2026-05-07T19:22:00Z</dcterms:created>
  <dcterms:modified xsi:type="dcterms:W3CDTF">2026-05-25T19:09:00Z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0x010100F6AAA171EB471B48B1CC1D0B830D2573</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MediaServiceImageTags">
    <vt:lpwstr/>
  </property>
</Properties>
</file>