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4E22" w14:textId="77777777" w:rsidR="00FB192A" w:rsidRPr="007032DA" w:rsidRDefault="00FB192A" w:rsidP="00FB192A">
      <w:pPr>
        <w:spacing w:after="0" w:line="240" w:lineRule="auto"/>
        <w:ind w:right="191"/>
        <w:jc w:val="both"/>
        <w:rPr>
          <w:rFonts w:ascii="Arial Narrow" w:hAnsi="Arial Narrow" w:cs="Arial"/>
          <w:b/>
          <w:sz w:val="24"/>
          <w:szCs w:val="24"/>
        </w:rPr>
      </w:pPr>
      <w:bookmarkStart w:id="0" w:name="_Hlk115275577"/>
    </w:p>
    <w:p w14:paraId="4F6764D0" w14:textId="77777777" w:rsidR="00FB192A" w:rsidRPr="007032DA" w:rsidRDefault="00FB192A" w:rsidP="00FB192A">
      <w:pPr>
        <w:spacing w:after="0" w:line="240" w:lineRule="auto"/>
        <w:ind w:right="191"/>
        <w:jc w:val="both"/>
        <w:rPr>
          <w:rFonts w:ascii="Arial Narrow" w:hAnsi="Arial Narrow" w:cs="Arial"/>
          <w:b/>
          <w:bCs/>
          <w:sz w:val="24"/>
          <w:szCs w:val="24"/>
        </w:rPr>
      </w:pPr>
      <w:r>
        <w:rPr>
          <w:rFonts w:ascii="Arial Narrow" w:hAnsi="Arial Narrow" w:cs="Arial"/>
          <w:b/>
          <w:bCs/>
          <w:sz w:val="24"/>
          <w:szCs w:val="24"/>
        </w:rPr>
        <w:t>XXXXXXXXXXX</w:t>
      </w:r>
      <w:r w:rsidRPr="007032DA">
        <w:rPr>
          <w:rFonts w:ascii="Arial Narrow" w:hAnsi="Arial Narrow" w:cs="Arial"/>
          <w:bCs/>
          <w:sz w:val="24"/>
          <w:szCs w:val="24"/>
        </w:rPr>
        <w:t xml:space="preserve">, identificada con la cédula de ciudadanía No. </w:t>
      </w:r>
      <w:r>
        <w:rPr>
          <w:rFonts w:ascii="Arial Narrow" w:hAnsi="Arial Narrow" w:cs="Arial"/>
          <w:bCs/>
          <w:sz w:val="24"/>
          <w:szCs w:val="24"/>
        </w:rPr>
        <w:t>XXXXXXXX</w:t>
      </w:r>
      <w:r w:rsidRPr="007032DA">
        <w:rPr>
          <w:rFonts w:ascii="Arial Narrow" w:hAnsi="Arial Narrow" w:cs="Arial"/>
          <w:bCs/>
          <w:sz w:val="24"/>
          <w:szCs w:val="24"/>
        </w:rPr>
        <w:t xml:space="preserve">, en su calidad de </w:t>
      </w:r>
      <w:r>
        <w:rPr>
          <w:rFonts w:ascii="Arial Narrow" w:hAnsi="Arial Narrow" w:cs="Arial"/>
          <w:bCs/>
          <w:sz w:val="24"/>
          <w:szCs w:val="24"/>
        </w:rPr>
        <w:t>XXXXXXXXX</w:t>
      </w:r>
      <w:r w:rsidRPr="007032DA">
        <w:rPr>
          <w:rFonts w:ascii="Arial Narrow" w:hAnsi="Arial Narrow" w:cs="Arial"/>
          <w:bCs/>
          <w:sz w:val="24"/>
          <w:szCs w:val="24"/>
        </w:rPr>
        <w:t xml:space="preserve">, nombrada mediante </w:t>
      </w:r>
      <w:bookmarkStart w:id="1" w:name="_Hlk175043690"/>
      <w:r w:rsidRPr="007032DA">
        <w:rPr>
          <w:rFonts w:ascii="Arial Narrow" w:hAnsi="Arial Narrow" w:cs="Arial"/>
          <w:bCs/>
          <w:sz w:val="24"/>
          <w:szCs w:val="24"/>
        </w:rPr>
        <w:t xml:space="preserve">Resolución No. </w:t>
      </w:r>
      <w:r>
        <w:rPr>
          <w:rFonts w:ascii="Arial Narrow" w:hAnsi="Arial Narrow" w:cs="Arial"/>
          <w:bCs/>
          <w:sz w:val="24"/>
          <w:szCs w:val="24"/>
        </w:rPr>
        <w:t>XXXX</w:t>
      </w:r>
      <w:r w:rsidRPr="007032DA">
        <w:rPr>
          <w:rFonts w:ascii="Arial Narrow" w:hAnsi="Arial Narrow" w:cs="Arial"/>
          <w:bCs/>
          <w:sz w:val="24"/>
          <w:szCs w:val="24"/>
        </w:rPr>
        <w:t xml:space="preserve"> del </w:t>
      </w:r>
      <w:r>
        <w:rPr>
          <w:rFonts w:ascii="Arial Narrow" w:hAnsi="Arial Narrow" w:cs="Arial"/>
          <w:bCs/>
          <w:sz w:val="24"/>
          <w:szCs w:val="24"/>
        </w:rPr>
        <w:t>XX</w:t>
      </w:r>
      <w:r w:rsidRPr="007032DA">
        <w:rPr>
          <w:rFonts w:ascii="Arial Narrow" w:hAnsi="Arial Narrow" w:cs="Arial"/>
          <w:bCs/>
          <w:sz w:val="24"/>
          <w:szCs w:val="24"/>
        </w:rPr>
        <w:t xml:space="preserve"> de </w:t>
      </w:r>
      <w:r>
        <w:rPr>
          <w:rFonts w:ascii="Arial Narrow" w:hAnsi="Arial Narrow" w:cs="Arial"/>
          <w:bCs/>
          <w:sz w:val="24"/>
          <w:szCs w:val="24"/>
        </w:rPr>
        <w:t>XX</w:t>
      </w:r>
      <w:r w:rsidRPr="007032DA">
        <w:rPr>
          <w:rFonts w:ascii="Arial Narrow" w:hAnsi="Arial Narrow" w:cs="Arial"/>
          <w:bCs/>
          <w:sz w:val="24"/>
          <w:szCs w:val="24"/>
        </w:rPr>
        <w:t xml:space="preserve"> de 202</w:t>
      </w:r>
      <w:r>
        <w:rPr>
          <w:rFonts w:ascii="Arial Narrow" w:hAnsi="Arial Narrow" w:cs="Arial"/>
          <w:bCs/>
          <w:sz w:val="24"/>
          <w:szCs w:val="24"/>
        </w:rPr>
        <w:t>X</w:t>
      </w:r>
      <w:r w:rsidRPr="007032DA">
        <w:rPr>
          <w:rFonts w:ascii="Arial Narrow" w:hAnsi="Arial Narrow" w:cs="Arial"/>
          <w:bCs/>
          <w:sz w:val="24"/>
          <w:szCs w:val="24"/>
        </w:rPr>
        <w:t>, posesionad</w:t>
      </w:r>
      <w:r>
        <w:rPr>
          <w:rFonts w:ascii="Arial Narrow" w:hAnsi="Arial Narrow" w:cs="Arial"/>
          <w:bCs/>
          <w:sz w:val="24"/>
          <w:szCs w:val="24"/>
        </w:rPr>
        <w:t>o (a)</w:t>
      </w:r>
      <w:r w:rsidRPr="007032DA">
        <w:rPr>
          <w:rFonts w:ascii="Arial Narrow" w:hAnsi="Arial Narrow" w:cs="Arial"/>
          <w:bCs/>
          <w:sz w:val="24"/>
          <w:szCs w:val="24"/>
        </w:rPr>
        <w:t xml:space="preserve"> mediante Acta No. </w:t>
      </w:r>
      <w:proofErr w:type="spellStart"/>
      <w:r>
        <w:rPr>
          <w:rFonts w:ascii="Arial Narrow" w:hAnsi="Arial Narrow" w:cs="Arial"/>
          <w:bCs/>
          <w:sz w:val="24"/>
          <w:szCs w:val="24"/>
        </w:rPr>
        <w:t>xxx</w:t>
      </w:r>
      <w:proofErr w:type="spellEnd"/>
      <w:r w:rsidRPr="007032DA">
        <w:rPr>
          <w:rFonts w:ascii="Arial Narrow" w:hAnsi="Arial Narrow" w:cs="Arial"/>
          <w:bCs/>
          <w:sz w:val="24"/>
          <w:szCs w:val="24"/>
        </w:rPr>
        <w:t xml:space="preserve"> del</w:t>
      </w:r>
      <w:r>
        <w:rPr>
          <w:rFonts w:ascii="Arial Narrow" w:hAnsi="Arial Narrow" w:cs="Arial"/>
          <w:bCs/>
          <w:sz w:val="24"/>
          <w:szCs w:val="24"/>
        </w:rPr>
        <w:t xml:space="preserve"> </w:t>
      </w:r>
      <w:proofErr w:type="spellStart"/>
      <w:r>
        <w:rPr>
          <w:rFonts w:ascii="Arial Narrow" w:hAnsi="Arial Narrow" w:cs="Arial"/>
          <w:bCs/>
          <w:sz w:val="24"/>
          <w:szCs w:val="24"/>
        </w:rPr>
        <w:t>xx</w:t>
      </w:r>
      <w:proofErr w:type="spellEnd"/>
      <w:r w:rsidRPr="007032DA">
        <w:rPr>
          <w:rFonts w:ascii="Arial Narrow" w:hAnsi="Arial Narrow" w:cs="Arial"/>
          <w:bCs/>
          <w:sz w:val="24"/>
          <w:szCs w:val="24"/>
        </w:rPr>
        <w:t xml:space="preserve"> de </w:t>
      </w:r>
      <w:proofErr w:type="spellStart"/>
      <w:r>
        <w:rPr>
          <w:rFonts w:ascii="Arial Narrow" w:hAnsi="Arial Narrow" w:cs="Arial"/>
          <w:bCs/>
          <w:sz w:val="24"/>
          <w:szCs w:val="24"/>
        </w:rPr>
        <w:t>xxxx</w:t>
      </w:r>
      <w:proofErr w:type="spellEnd"/>
      <w:r w:rsidRPr="007032DA">
        <w:rPr>
          <w:rFonts w:ascii="Arial Narrow" w:hAnsi="Arial Narrow" w:cs="Arial"/>
          <w:bCs/>
          <w:sz w:val="24"/>
          <w:szCs w:val="24"/>
        </w:rPr>
        <w:t xml:space="preserve"> de 202</w:t>
      </w:r>
      <w:bookmarkEnd w:id="1"/>
      <w:r>
        <w:rPr>
          <w:rFonts w:ascii="Arial Narrow" w:hAnsi="Arial Narrow" w:cs="Arial"/>
          <w:bCs/>
          <w:sz w:val="24"/>
          <w:szCs w:val="24"/>
        </w:rPr>
        <w:t>x</w:t>
      </w:r>
      <w:r w:rsidRPr="007032DA">
        <w:rPr>
          <w:rFonts w:ascii="Arial Narrow" w:hAnsi="Arial Narrow" w:cs="Arial"/>
          <w:bCs/>
          <w:sz w:val="24"/>
          <w:szCs w:val="24"/>
        </w:rPr>
        <w:t xml:space="preserve">, delegada en materia contractual de conformidad con el Manual de Contratación vigente, quien actúa en nombre del </w:t>
      </w:r>
      <w:r w:rsidRPr="007032DA">
        <w:rPr>
          <w:rFonts w:ascii="Arial Narrow" w:hAnsi="Arial Narrow" w:cs="Arial"/>
          <w:b/>
          <w:sz w:val="24"/>
          <w:szCs w:val="24"/>
        </w:rPr>
        <w:t>INSTITUTO COLOMBIANO DE BIENESTAR FAMILIAR CECILIA DE LA FUENTE DE LLERAS</w:t>
      </w:r>
      <w:r w:rsidRPr="007032DA">
        <w:rPr>
          <w:rFonts w:ascii="Arial Narrow" w:hAnsi="Arial Narrow" w:cs="Arial"/>
          <w:bCs/>
          <w:sz w:val="24"/>
          <w:szCs w:val="24"/>
        </w:rPr>
        <w:t>, con NIT.899.999.239-2, establecimiento Público del Orden Nacional, creado por la Ley 75 de 1968, en adelante se denominará EL ICBF</w:t>
      </w:r>
      <w:r w:rsidRPr="007032DA">
        <w:rPr>
          <w:rFonts w:ascii="Arial Narrow" w:hAnsi="Arial Narrow" w:cs="Arial"/>
          <w:bCs/>
          <w:sz w:val="24"/>
          <w:szCs w:val="24"/>
          <w:lang w:val="es-CO"/>
        </w:rPr>
        <w:t xml:space="preserve">, establecimiento Público del Orden Nacional, creado por la Ley 75 de 1968, en adelante se denominará </w:t>
      </w:r>
      <w:r w:rsidRPr="007032DA">
        <w:rPr>
          <w:rFonts w:ascii="Arial Narrow" w:hAnsi="Arial Narrow" w:cs="Arial"/>
          <w:b/>
          <w:sz w:val="24"/>
          <w:szCs w:val="24"/>
          <w:lang w:val="es-CO"/>
        </w:rPr>
        <w:t>EL ARRENDATARIO</w:t>
      </w:r>
      <w:r w:rsidRPr="007032DA">
        <w:rPr>
          <w:rFonts w:ascii="Arial Narrow" w:hAnsi="Arial Narrow" w:cs="Arial"/>
          <w:bCs/>
          <w:sz w:val="24"/>
          <w:szCs w:val="24"/>
          <w:lang w:val="es-CO"/>
        </w:rPr>
        <w:t xml:space="preserve"> por una parte</w:t>
      </w:r>
      <w:r w:rsidRPr="007032DA">
        <w:rPr>
          <w:rFonts w:ascii="Arial Narrow" w:hAnsi="Arial Narrow" w:cs="Arial"/>
          <w:bCs/>
          <w:sz w:val="24"/>
          <w:szCs w:val="24"/>
        </w:rPr>
        <w:t>;</w:t>
      </w:r>
      <w:r w:rsidRPr="007032DA">
        <w:rPr>
          <w:rFonts w:ascii="Arial Narrow" w:hAnsi="Arial Narrow" w:cs="Arial"/>
          <w:sz w:val="24"/>
          <w:szCs w:val="24"/>
        </w:rPr>
        <w:t xml:space="preserve"> y por la otra </w:t>
      </w:r>
      <w:proofErr w:type="spellStart"/>
      <w:r>
        <w:rPr>
          <w:rFonts w:ascii="Arial Narrow" w:hAnsi="Arial Narrow" w:cs="Arial"/>
          <w:sz w:val="24"/>
          <w:szCs w:val="24"/>
        </w:rPr>
        <w:t>xxxxxxxxx</w:t>
      </w:r>
      <w:proofErr w:type="spellEnd"/>
      <w:r w:rsidRPr="007032DA">
        <w:rPr>
          <w:rFonts w:ascii="Arial Narrow" w:hAnsi="Arial Narrow" w:cs="Arial"/>
          <w:sz w:val="24"/>
          <w:szCs w:val="24"/>
        </w:rPr>
        <w:t xml:space="preserve"> con CC No </w:t>
      </w:r>
      <w:proofErr w:type="spellStart"/>
      <w:r>
        <w:rPr>
          <w:rFonts w:ascii="Arial Narrow" w:hAnsi="Arial Narrow" w:cs="Arial"/>
          <w:sz w:val="24"/>
          <w:szCs w:val="24"/>
        </w:rPr>
        <w:t>xxxxxxxxxxxxxxxx</w:t>
      </w:r>
      <w:proofErr w:type="spellEnd"/>
      <w:r w:rsidRPr="007032DA">
        <w:rPr>
          <w:rFonts w:ascii="Arial Narrow" w:hAnsi="Arial Narrow" w:cs="Arial"/>
          <w:sz w:val="24"/>
          <w:szCs w:val="24"/>
        </w:rPr>
        <w:t xml:space="preserve"> quien obra como representante legal de </w:t>
      </w:r>
      <w:proofErr w:type="spellStart"/>
      <w:r>
        <w:rPr>
          <w:rFonts w:ascii="Arial Narrow" w:hAnsi="Arial Narrow" w:cs="Arial"/>
          <w:b/>
          <w:bCs/>
          <w:sz w:val="24"/>
          <w:szCs w:val="24"/>
        </w:rPr>
        <w:t>xxxxxxxxxxx</w:t>
      </w:r>
      <w:proofErr w:type="spellEnd"/>
      <w:r w:rsidRPr="007032DA">
        <w:rPr>
          <w:rFonts w:ascii="Arial Narrow" w:hAnsi="Arial Narrow" w:cs="Arial"/>
          <w:sz w:val="24"/>
          <w:szCs w:val="24"/>
        </w:rPr>
        <w:t xml:space="preserve"> con NIT:</w:t>
      </w:r>
      <w:r w:rsidRPr="007032DA">
        <w:rPr>
          <w:rFonts w:ascii="Arial Narrow" w:eastAsia="Aptos" w:hAnsi="Arial Narrow" w:cs="Arial"/>
          <w:sz w:val="24"/>
          <w:szCs w:val="24"/>
          <w:lang w:val="es-CO"/>
        </w:rPr>
        <w:t xml:space="preserve"> </w:t>
      </w:r>
      <w:proofErr w:type="spellStart"/>
      <w:r>
        <w:rPr>
          <w:rFonts w:ascii="Arial Narrow" w:eastAsia="Aptos" w:hAnsi="Arial Narrow" w:cs="Arial"/>
          <w:sz w:val="24"/>
          <w:szCs w:val="24"/>
        </w:rPr>
        <w:t>xxxxxxxxxxxx</w:t>
      </w:r>
      <w:proofErr w:type="spellEnd"/>
      <w:r w:rsidRPr="007032DA">
        <w:rPr>
          <w:rFonts w:ascii="Arial Narrow" w:hAnsi="Arial Narrow" w:cs="Arial"/>
          <w:sz w:val="24"/>
          <w:szCs w:val="24"/>
        </w:rPr>
        <w:t xml:space="preserve"> autorizado expresamente por </w:t>
      </w:r>
      <w:proofErr w:type="spellStart"/>
      <w:r>
        <w:rPr>
          <w:rFonts w:ascii="Arial Narrow" w:hAnsi="Arial Narrow" w:cs="Arial"/>
          <w:b/>
          <w:bCs/>
          <w:sz w:val="24"/>
          <w:szCs w:val="24"/>
        </w:rPr>
        <w:t>xxxxxxxxxxx</w:t>
      </w:r>
      <w:proofErr w:type="spellEnd"/>
      <w:r w:rsidRPr="007032DA">
        <w:rPr>
          <w:rFonts w:ascii="Arial Narrow" w:hAnsi="Arial Narrow" w:cs="Arial"/>
          <w:sz w:val="24"/>
          <w:szCs w:val="24"/>
        </w:rPr>
        <w:t xml:space="preserve"> en su calidad de propietario del inmueble identificado con Matrícula Inmobiliaria Nro. </w:t>
      </w:r>
      <w:proofErr w:type="spellStart"/>
      <w:r>
        <w:rPr>
          <w:rFonts w:ascii="Arial Narrow" w:hAnsi="Arial Narrow" w:cs="Arial"/>
          <w:sz w:val="24"/>
          <w:szCs w:val="24"/>
        </w:rPr>
        <w:t>xxxxxxxxxx</w:t>
      </w:r>
      <w:proofErr w:type="spellEnd"/>
      <w:r w:rsidRPr="007032DA">
        <w:rPr>
          <w:rFonts w:ascii="Arial Narrow" w:hAnsi="Arial Narrow" w:cs="Arial"/>
          <w:sz w:val="24"/>
          <w:szCs w:val="24"/>
        </w:rPr>
        <w:t xml:space="preserve">, quien para los efectos de este contrato de denominará </w:t>
      </w:r>
      <w:r w:rsidRPr="007032DA">
        <w:rPr>
          <w:rFonts w:ascii="Arial Narrow" w:hAnsi="Arial Narrow" w:cs="Arial"/>
          <w:b/>
          <w:bCs/>
          <w:sz w:val="24"/>
          <w:szCs w:val="24"/>
        </w:rPr>
        <w:t>EL ARRENDADOR</w:t>
      </w:r>
      <w:r w:rsidRPr="007032DA">
        <w:rPr>
          <w:rFonts w:ascii="Arial Narrow" w:hAnsi="Arial Narrow" w:cs="Arial"/>
          <w:sz w:val="24"/>
          <w:szCs w:val="24"/>
        </w:rPr>
        <w:t xml:space="preserve">, quien declara bajo la gravedad del juramento, que se entiende prestado con la firma del presente documento, que no se halla incurso en ninguna de las causales de inhabilidad e incompatibilidad señaladas en la Constitución Política y la Ley, ni en conflicto de intereses, hemos convenido celebrar la presente </w:t>
      </w:r>
      <w:r w:rsidRPr="007032DA">
        <w:rPr>
          <w:rFonts w:ascii="Arial Narrow" w:hAnsi="Arial Narrow" w:cs="Arial"/>
          <w:b/>
          <w:bCs/>
          <w:sz w:val="24"/>
          <w:szCs w:val="24"/>
        </w:rPr>
        <w:t xml:space="preserve">CONTRATO DE ARRENDAMIENTO, </w:t>
      </w:r>
      <w:r w:rsidRPr="007032DA">
        <w:rPr>
          <w:rFonts w:ascii="Arial Narrow" w:hAnsi="Arial Narrow" w:cs="Arial"/>
          <w:sz w:val="24"/>
          <w:szCs w:val="24"/>
        </w:rPr>
        <w:t>previas las siguientes</w:t>
      </w:r>
      <w:r w:rsidRPr="007032DA">
        <w:rPr>
          <w:rFonts w:ascii="Arial Narrow" w:hAnsi="Arial Narrow" w:cs="Arial"/>
          <w:bCs/>
          <w:sz w:val="24"/>
          <w:szCs w:val="24"/>
        </w:rPr>
        <w:t>:</w:t>
      </w:r>
    </w:p>
    <w:p w14:paraId="4C936012" w14:textId="77777777" w:rsidR="00FB192A" w:rsidRPr="007032DA" w:rsidRDefault="00FB192A" w:rsidP="00FB192A">
      <w:pPr>
        <w:spacing w:after="0" w:line="240" w:lineRule="auto"/>
        <w:ind w:right="191"/>
        <w:jc w:val="both"/>
        <w:rPr>
          <w:rFonts w:ascii="Arial Narrow" w:hAnsi="Arial Narrow" w:cs="Arial"/>
          <w:bCs/>
          <w:sz w:val="24"/>
          <w:szCs w:val="24"/>
        </w:rPr>
      </w:pPr>
    </w:p>
    <w:p w14:paraId="4CD96A94" w14:textId="77777777" w:rsidR="00FB192A" w:rsidRPr="007032DA" w:rsidRDefault="00FB192A" w:rsidP="00FB192A">
      <w:pPr>
        <w:spacing w:after="0" w:line="240" w:lineRule="auto"/>
        <w:ind w:right="191"/>
        <w:jc w:val="both"/>
        <w:rPr>
          <w:rFonts w:ascii="Arial Narrow" w:hAnsi="Arial Narrow" w:cs="Arial"/>
          <w:bCs/>
          <w:sz w:val="24"/>
          <w:szCs w:val="24"/>
        </w:rPr>
      </w:pPr>
    </w:p>
    <w:p w14:paraId="4BDA9A03" w14:textId="77777777" w:rsidR="00FB192A" w:rsidRDefault="00FB192A" w:rsidP="00FB192A">
      <w:pPr>
        <w:spacing w:after="0" w:line="240" w:lineRule="auto"/>
        <w:ind w:right="191"/>
        <w:jc w:val="center"/>
        <w:rPr>
          <w:rFonts w:ascii="Arial Narrow" w:hAnsi="Arial Narrow" w:cs="Arial"/>
          <w:b/>
          <w:sz w:val="24"/>
          <w:szCs w:val="24"/>
        </w:rPr>
      </w:pPr>
      <w:r w:rsidRPr="007032DA">
        <w:rPr>
          <w:rFonts w:ascii="Arial Narrow" w:hAnsi="Arial Narrow" w:cs="Arial"/>
          <w:b/>
          <w:sz w:val="24"/>
          <w:szCs w:val="24"/>
        </w:rPr>
        <w:t>CONSIDERACIONES</w:t>
      </w:r>
    </w:p>
    <w:p w14:paraId="1C5354A9" w14:textId="77777777" w:rsidR="00FB192A" w:rsidRPr="00492A5F" w:rsidRDefault="00FB192A" w:rsidP="00FB192A">
      <w:pPr>
        <w:spacing w:after="0" w:line="240" w:lineRule="auto"/>
        <w:jc w:val="both"/>
        <w:rPr>
          <w:rFonts w:ascii="Arial Narrow" w:hAnsi="Arial Narrow" w:cs="Arial"/>
          <w:sz w:val="24"/>
          <w:szCs w:val="24"/>
          <w:lang w:val="es-CO" w:eastAsia="es-CO"/>
        </w:rPr>
      </w:pPr>
    </w:p>
    <w:p w14:paraId="43E39CA1" w14:textId="77777777" w:rsidR="00FB192A" w:rsidRDefault="00FB192A" w:rsidP="00FB192A">
      <w:pPr>
        <w:numPr>
          <w:ilvl w:val="0"/>
          <w:numId w:val="5"/>
        </w:numPr>
        <w:spacing w:after="0" w:line="240" w:lineRule="auto"/>
        <w:jc w:val="both"/>
        <w:rPr>
          <w:rFonts w:ascii="Arial Narrow" w:hAnsi="Arial Narrow" w:cs="Arial"/>
          <w:sz w:val="24"/>
          <w:szCs w:val="24"/>
          <w:lang w:val="es-CO" w:eastAsia="es-CO"/>
        </w:rPr>
      </w:pPr>
      <w:proofErr w:type="spellStart"/>
      <w:r>
        <w:rPr>
          <w:rFonts w:ascii="Arial Narrow" w:hAnsi="Arial Narrow" w:cs="Arial"/>
          <w:sz w:val="24"/>
          <w:szCs w:val="24"/>
          <w:lang w:val="es-CO" w:eastAsia="es-CO"/>
        </w:rPr>
        <w:t>xxxxxxx</w:t>
      </w:r>
      <w:proofErr w:type="spellEnd"/>
    </w:p>
    <w:p w14:paraId="0DFCA009" w14:textId="77777777" w:rsidR="00FB192A" w:rsidRDefault="00FB192A" w:rsidP="00FB192A">
      <w:pPr>
        <w:spacing w:after="0" w:line="240" w:lineRule="auto"/>
        <w:ind w:left="360"/>
        <w:jc w:val="both"/>
        <w:rPr>
          <w:rFonts w:ascii="Arial Narrow" w:hAnsi="Arial Narrow" w:cs="Arial"/>
          <w:sz w:val="24"/>
          <w:szCs w:val="24"/>
          <w:lang w:val="es-CO" w:eastAsia="es-CO"/>
        </w:rPr>
      </w:pPr>
    </w:p>
    <w:p w14:paraId="2F94410D" w14:textId="77777777" w:rsidR="00FB192A" w:rsidRDefault="00FB192A" w:rsidP="00FB192A">
      <w:pPr>
        <w:numPr>
          <w:ilvl w:val="0"/>
          <w:numId w:val="5"/>
        </w:numPr>
        <w:spacing w:after="0" w:line="240" w:lineRule="auto"/>
        <w:jc w:val="both"/>
        <w:rPr>
          <w:rFonts w:ascii="Arial Narrow" w:hAnsi="Arial Narrow" w:cs="Arial"/>
          <w:sz w:val="24"/>
          <w:szCs w:val="24"/>
          <w:lang w:val="es-CO" w:eastAsia="es-CO"/>
        </w:rPr>
      </w:pPr>
      <w:proofErr w:type="spellStart"/>
      <w:r>
        <w:rPr>
          <w:rFonts w:ascii="Arial Narrow" w:hAnsi="Arial Narrow" w:cs="Arial"/>
          <w:sz w:val="24"/>
          <w:szCs w:val="24"/>
          <w:lang w:val="es-CO" w:eastAsia="es-CO"/>
        </w:rPr>
        <w:t>xxxxxx</w:t>
      </w:r>
      <w:proofErr w:type="spellEnd"/>
    </w:p>
    <w:p w14:paraId="65906A02" w14:textId="77777777" w:rsidR="00FB192A" w:rsidRDefault="00FB192A" w:rsidP="00FB192A">
      <w:pPr>
        <w:pStyle w:val="Prrafodelista"/>
        <w:rPr>
          <w:rFonts w:ascii="Arial Narrow" w:hAnsi="Arial Narrow" w:cs="Arial"/>
        </w:rPr>
      </w:pPr>
    </w:p>
    <w:p w14:paraId="703FCA35" w14:textId="77777777" w:rsidR="00FB192A" w:rsidRPr="005B5EA9" w:rsidRDefault="00FB192A" w:rsidP="00FB192A">
      <w:pPr>
        <w:numPr>
          <w:ilvl w:val="0"/>
          <w:numId w:val="5"/>
        </w:numPr>
        <w:spacing w:after="0" w:line="240" w:lineRule="auto"/>
        <w:jc w:val="both"/>
        <w:rPr>
          <w:rFonts w:ascii="Arial Narrow" w:hAnsi="Arial Narrow" w:cs="Arial"/>
          <w:sz w:val="24"/>
          <w:szCs w:val="24"/>
          <w:lang w:val="es-CO" w:eastAsia="es-CO"/>
        </w:rPr>
      </w:pPr>
      <w:proofErr w:type="spellStart"/>
      <w:r>
        <w:rPr>
          <w:rFonts w:ascii="Arial Narrow" w:hAnsi="Arial Narrow" w:cs="Arial"/>
          <w:sz w:val="24"/>
          <w:szCs w:val="24"/>
          <w:lang w:val="es-CO" w:eastAsia="es-CO"/>
        </w:rPr>
        <w:t>xxxxxxx</w:t>
      </w:r>
      <w:proofErr w:type="spellEnd"/>
    </w:p>
    <w:p w14:paraId="5A3D3A47" w14:textId="77777777" w:rsidR="00FB192A" w:rsidRPr="002003B3" w:rsidRDefault="00FB192A" w:rsidP="00FB192A">
      <w:pPr>
        <w:spacing w:after="0" w:line="240" w:lineRule="auto"/>
        <w:ind w:left="426"/>
        <w:jc w:val="both"/>
        <w:rPr>
          <w:rFonts w:ascii="Arial Narrow" w:hAnsi="Arial Narrow" w:cs="Arial"/>
          <w:sz w:val="24"/>
          <w:szCs w:val="24"/>
        </w:rPr>
      </w:pPr>
    </w:p>
    <w:p w14:paraId="79F1ACB3" w14:textId="77777777" w:rsidR="00FB192A" w:rsidRPr="007032DA" w:rsidRDefault="00FB192A" w:rsidP="00FB192A">
      <w:pPr>
        <w:pStyle w:val="Prrafodelista"/>
        <w:autoSpaceDE w:val="0"/>
        <w:autoSpaceDN w:val="0"/>
        <w:adjustRightInd w:val="0"/>
        <w:ind w:left="0" w:right="49"/>
        <w:jc w:val="center"/>
        <w:rPr>
          <w:rFonts w:ascii="Arial Narrow" w:hAnsi="Arial Narrow" w:cs="Arial"/>
          <w:b/>
          <w:bCs/>
          <w:spacing w:val="-2"/>
        </w:rPr>
      </w:pPr>
      <w:r w:rsidRPr="007032DA">
        <w:rPr>
          <w:rFonts w:ascii="Arial Narrow" w:hAnsi="Arial Narrow" w:cs="Arial"/>
          <w:b/>
          <w:bCs/>
          <w:spacing w:val="-2"/>
        </w:rPr>
        <w:t>CLÁUSULAS:</w:t>
      </w:r>
    </w:p>
    <w:p w14:paraId="477B5958" w14:textId="77777777" w:rsidR="00FB192A" w:rsidRPr="007032DA" w:rsidRDefault="00FB192A" w:rsidP="00FB192A">
      <w:pPr>
        <w:pStyle w:val="Prrafodelista"/>
        <w:autoSpaceDE w:val="0"/>
        <w:autoSpaceDN w:val="0"/>
        <w:adjustRightInd w:val="0"/>
        <w:ind w:right="191"/>
        <w:jc w:val="both"/>
        <w:rPr>
          <w:rFonts w:ascii="Arial Narrow" w:hAnsi="Arial Narrow" w:cs="Arial"/>
          <w:b/>
          <w:bCs/>
          <w:spacing w:val="-2"/>
        </w:rPr>
      </w:pPr>
    </w:p>
    <w:p w14:paraId="621F6ACB" w14:textId="77777777" w:rsidR="00FB192A" w:rsidRPr="007032DA" w:rsidRDefault="00FB192A" w:rsidP="00FB192A">
      <w:pPr>
        <w:tabs>
          <w:tab w:val="left" w:pos="-142"/>
          <w:tab w:val="left" w:pos="33"/>
        </w:tabs>
        <w:spacing w:after="0" w:line="240" w:lineRule="auto"/>
        <w:jc w:val="both"/>
        <w:rPr>
          <w:rFonts w:ascii="Arial Narrow" w:hAnsi="Arial Narrow" w:cs="Arial"/>
          <w:b/>
          <w:bCs/>
          <w:spacing w:val="-2"/>
          <w:sz w:val="24"/>
          <w:szCs w:val="24"/>
        </w:rPr>
      </w:pPr>
      <w:r w:rsidRPr="007032DA">
        <w:rPr>
          <w:rFonts w:ascii="Arial Narrow" w:hAnsi="Arial Narrow" w:cs="Arial"/>
          <w:b/>
          <w:bCs/>
          <w:spacing w:val="-2"/>
          <w:sz w:val="24"/>
          <w:szCs w:val="24"/>
        </w:rPr>
        <w:t xml:space="preserve">PRIMERA OBJETO: </w:t>
      </w:r>
      <w:bookmarkStart w:id="2" w:name="_Hlk175043317"/>
      <w:proofErr w:type="spellStart"/>
      <w:r>
        <w:rPr>
          <w:rFonts w:ascii="Arial Narrow" w:hAnsi="Arial Narrow" w:cs="Arial"/>
          <w:b/>
          <w:bCs/>
          <w:spacing w:val="-2"/>
          <w:sz w:val="24"/>
          <w:szCs w:val="24"/>
        </w:rPr>
        <w:t>xxxxxxxxxxxxxxxxxxxxxxxxxxxxxxxxxxxxxxxxxxxx</w:t>
      </w:r>
      <w:proofErr w:type="spellEnd"/>
    </w:p>
    <w:bookmarkEnd w:id="2"/>
    <w:p w14:paraId="6A50E82D" w14:textId="77777777" w:rsidR="00FB192A" w:rsidRPr="007032DA" w:rsidRDefault="00FB192A" w:rsidP="00FB192A">
      <w:pPr>
        <w:tabs>
          <w:tab w:val="left" w:pos="-142"/>
          <w:tab w:val="left" w:pos="33"/>
        </w:tabs>
        <w:spacing w:after="0" w:line="240" w:lineRule="auto"/>
        <w:jc w:val="both"/>
        <w:rPr>
          <w:rFonts w:ascii="Arial Narrow" w:hAnsi="Arial Narrow" w:cs="Arial"/>
          <w:b/>
          <w:bCs/>
          <w:spacing w:val="-2"/>
          <w:sz w:val="24"/>
          <w:szCs w:val="24"/>
        </w:rPr>
      </w:pPr>
    </w:p>
    <w:p w14:paraId="3CE7FEE8"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i/>
          <w:iCs/>
          <w:sz w:val="24"/>
          <w:szCs w:val="24"/>
          <w:lang w:val="es-CO"/>
        </w:rPr>
      </w:pPr>
      <w:r w:rsidRPr="007032DA">
        <w:rPr>
          <w:rFonts w:ascii="Arial Narrow" w:eastAsiaTheme="minorHAnsi" w:hAnsi="Arial Narrow" w:cs="Arial"/>
          <w:b/>
          <w:bCs/>
          <w:sz w:val="24"/>
          <w:szCs w:val="24"/>
          <w:lang w:val="es-CO"/>
        </w:rPr>
        <w:t>SEGUNDA. IDENTIFICACIÓN DEL INMUEBLE OBJETO DEL CONTRATO.</w:t>
      </w:r>
      <w:r w:rsidRPr="007032DA">
        <w:rPr>
          <w:rFonts w:ascii="Arial Narrow" w:eastAsiaTheme="minorHAnsi" w:hAnsi="Arial Narrow" w:cs="Arial"/>
          <w:sz w:val="24"/>
          <w:szCs w:val="24"/>
          <w:lang w:val="es-CO"/>
        </w:rPr>
        <w:t xml:space="preserve"> El inmueble objeto del presente contrato se identifica en el Certificado de Tradición y Libertad No </w:t>
      </w:r>
      <w:proofErr w:type="spellStart"/>
      <w:r>
        <w:rPr>
          <w:rFonts w:ascii="Arial Narrow" w:eastAsiaTheme="minorHAnsi" w:hAnsi="Arial Narrow" w:cs="Arial"/>
          <w:sz w:val="24"/>
          <w:szCs w:val="24"/>
          <w:lang w:val="es-CO"/>
        </w:rPr>
        <w:t>xxxxxxx</w:t>
      </w:r>
      <w:proofErr w:type="spellEnd"/>
      <w:r w:rsidRPr="007032DA">
        <w:rPr>
          <w:rFonts w:ascii="Arial Narrow" w:eastAsiaTheme="minorHAnsi" w:hAnsi="Arial Narrow" w:cs="Arial"/>
          <w:sz w:val="24"/>
          <w:szCs w:val="24"/>
          <w:lang w:val="es-CO"/>
        </w:rPr>
        <w:t xml:space="preserve"> de fecha </w:t>
      </w:r>
      <w:proofErr w:type="spellStart"/>
      <w:r>
        <w:rPr>
          <w:rFonts w:ascii="Arial Narrow" w:hAnsi="Arial Narrow" w:cs="Arial"/>
          <w:bCs/>
          <w:sz w:val="24"/>
          <w:szCs w:val="24"/>
        </w:rPr>
        <w:t>xx</w:t>
      </w:r>
      <w:proofErr w:type="spellEnd"/>
      <w:r w:rsidRPr="007032DA">
        <w:rPr>
          <w:rFonts w:ascii="Arial Narrow" w:hAnsi="Arial Narrow" w:cs="Arial"/>
          <w:bCs/>
          <w:sz w:val="24"/>
          <w:szCs w:val="24"/>
        </w:rPr>
        <w:t xml:space="preserve"> de </w:t>
      </w:r>
      <w:proofErr w:type="spellStart"/>
      <w:r>
        <w:rPr>
          <w:rFonts w:ascii="Arial Narrow" w:hAnsi="Arial Narrow" w:cs="Arial"/>
          <w:bCs/>
          <w:sz w:val="24"/>
          <w:szCs w:val="24"/>
        </w:rPr>
        <w:t>xxx</w:t>
      </w:r>
      <w:proofErr w:type="spellEnd"/>
      <w:r w:rsidRPr="007032DA">
        <w:rPr>
          <w:rFonts w:ascii="Arial Narrow" w:hAnsi="Arial Narrow" w:cs="Arial"/>
          <w:bCs/>
          <w:sz w:val="24"/>
          <w:szCs w:val="24"/>
        </w:rPr>
        <w:t xml:space="preserve"> de 202</w:t>
      </w:r>
      <w:r>
        <w:rPr>
          <w:rFonts w:ascii="Arial Narrow" w:hAnsi="Arial Narrow" w:cs="Arial"/>
          <w:bCs/>
          <w:sz w:val="24"/>
          <w:szCs w:val="24"/>
        </w:rPr>
        <w:t>x</w:t>
      </w:r>
      <w:r w:rsidRPr="007032DA">
        <w:rPr>
          <w:rFonts w:ascii="Arial Narrow" w:hAnsi="Arial Narrow" w:cs="Arial"/>
          <w:bCs/>
          <w:sz w:val="24"/>
          <w:szCs w:val="24"/>
        </w:rPr>
        <w:t xml:space="preserve"> cuyos linderos se especifican de la siguiente manera: </w:t>
      </w:r>
      <w:r w:rsidRPr="007032DA">
        <w:rPr>
          <w:rFonts w:ascii="Arial Narrow" w:eastAsiaTheme="minorHAnsi" w:hAnsi="Arial Narrow" w:cs="Arial"/>
          <w:i/>
          <w:iCs/>
          <w:sz w:val="24"/>
          <w:szCs w:val="24"/>
          <w:lang w:val="es-CO"/>
        </w:rPr>
        <w:t>“</w:t>
      </w:r>
      <w:proofErr w:type="spellStart"/>
      <w:r>
        <w:rPr>
          <w:rFonts w:ascii="Arial Narrow" w:eastAsiaTheme="minorHAnsi" w:hAnsi="Arial Narrow" w:cs="Arial"/>
          <w:i/>
          <w:iCs/>
          <w:sz w:val="24"/>
          <w:szCs w:val="24"/>
          <w:lang w:val="es-CO"/>
        </w:rPr>
        <w:t>xxxxxxxxxxxxxxxx</w:t>
      </w:r>
      <w:proofErr w:type="spellEnd"/>
      <w:r>
        <w:rPr>
          <w:rFonts w:ascii="Arial Narrow" w:eastAsiaTheme="minorHAnsi" w:hAnsi="Arial Narrow" w:cs="Arial"/>
          <w:i/>
          <w:iCs/>
          <w:sz w:val="24"/>
          <w:szCs w:val="24"/>
          <w:lang w:val="es-CO"/>
        </w:rPr>
        <w:t>”</w:t>
      </w:r>
    </w:p>
    <w:p w14:paraId="2B2AEE16"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b/>
          <w:bCs/>
          <w:sz w:val="24"/>
          <w:szCs w:val="24"/>
          <w:lang w:val="es-CO"/>
        </w:rPr>
      </w:pPr>
    </w:p>
    <w:p w14:paraId="28FC99BC" w14:textId="77777777" w:rsidR="00FB192A" w:rsidRPr="007032DA" w:rsidRDefault="00FB192A" w:rsidP="00FB192A">
      <w:pPr>
        <w:pStyle w:val="Default"/>
        <w:jc w:val="both"/>
        <w:rPr>
          <w:rFonts w:ascii="Arial Narrow" w:eastAsiaTheme="minorHAnsi" w:hAnsi="Arial Narrow"/>
          <w:lang w:eastAsia="en-US"/>
        </w:rPr>
      </w:pPr>
      <w:r w:rsidRPr="007032DA">
        <w:rPr>
          <w:rFonts w:ascii="Arial Narrow" w:eastAsiaTheme="minorHAnsi" w:hAnsi="Arial Narrow"/>
          <w:b/>
          <w:bCs/>
        </w:rPr>
        <w:t>TERCERA- DESTINACIÓN:</w:t>
      </w:r>
      <w:r w:rsidRPr="007032DA">
        <w:rPr>
          <w:rFonts w:ascii="Arial Narrow" w:eastAsiaTheme="minorHAnsi" w:hAnsi="Arial Narrow"/>
        </w:rPr>
        <w:t xml:space="preserve"> El inmueble objeto del presente contrato se destinará única y para </w:t>
      </w:r>
      <w:proofErr w:type="spellStart"/>
      <w:r>
        <w:rPr>
          <w:rFonts w:ascii="Arial Narrow" w:eastAsiaTheme="minorHAnsi" w:hAnsi="Arial Narrow"/>
        </w:rPr>
        <w:t>xxxxxxxxxxxxxxxxxx</w:t>
      </w:r>
      <w:proofErr w:type="spellEnd"/>
    </w:p>
    <w:p w14:paraId="7DA28FAB" w14:textId="77777777" w:rsidR="00FB192A" w:rsidRPr="007032DA" w:rsidRDefault="00FB192A" w:rsidP="00FB192A">
      <w:pPr>
        <w:pStyle w:val="fafa"/>
        <w:numPr>
          <w:ilvl w:val="0"/>
          <w:numId w:val="0"/>
        </w:numPr>
        <w:tabs>
          <w:tab w:val="clear" w:pos="33"/>
          <w:tab w:val="left" w:pos="0"/>
        </w:tabs>
        <w:spacing w:before="0"/>
        <w:ind w:left="576" w:hanging="576"/>
        <w:rPr>
          <w:rFonts w:ascii="Arial Narrow" w:eastAsiaTheme="minorHAnsi" w:hAnsi="Arial Narrow"/>
          <w:b w:val="0"/>
          <w:bCs w:val="0"/>
          <w:lang w:val="es-CO"/>
        </w:rPr>
      </w:pPr>
    </w:p>
    <w:p w14:paraId="606E932C" w14:textId="77777777" w:rsidR="00FB192A" w:rsidRDefault="00FB192A" w:rsidP="00FB192A">
      <w:pPr>
        <w:pStyle w:val="fafa"/>
        <w:numPr>
          <w:ilvl w:val="0"/>
          <w:numId w:val="0"/>
        </w:numPr>
        <w:tabs>
          <w:tab w:val="clear" w:pos="33"/>
          <w:tab w:val="left" w:pos="0"/>
        </w:tabs>
        <w:spacing w:before="0"/>
        <w:ind w:left="576" w:hanging="576"/>
        <w:rPr>
          <w:rFonts w:ascii="Arial Narrow" w:eastAsiaTheme="minorHAnsi" w:hAnsi="Arial Narrow"/>
          <w:lang w:val="es-CO"/>
        </w:rPr>
      </w:pPr>
      <w:r w:rsidRPr="007032DA">
        <w:rPr>
          <w:rFonts w:ascii="Arial Narrow" w:eastAsiaTheme="minorHAnsi" w:hAnsi="Arial Narrow"/>
          <w:lang w:val="es-CO"/>
        </w:rPr>
        <w:t xml:space="preserve">CUARTA: OBLIGACIONES DEL ARRENDADOR: </w:t>
      </w:r>
    </w:p>
    <w:p w14:paraId="0D10E929" w14:textId="77777777" w:rsidR="00FB192A" w:rsidRPr="006262FB" w:rsidRDefault="00FB192A" w:rsidP="00FB192A">
      <w:pPr>
        <w:pStyle w:val="fafa"/>
        <w:numPr>
          <w:ilvl w:val="0"/>
          <w:numId w:val="0"/>
        </w:numPr>
        <w:tabs>
          <w:tab w:val="clear" w:pos="33"/>
          <w:tab w:val="left" w:pos="0"/>
        </w:tabs>
        <w:spacing w:before="0"/>
        <w:ind w:left="576" w:hanging="576"/>
        <w:rPr>
          <w:rFonts w:ascii="Arial Narrow" w:eastAsiaTheme="minorHAnsi" w:hAnsi="Arial Narrow"/>
          <w:lang w:val="es-CO"/>
        </w:rPr>
      </w:pPr>
    </w:p>
    <w:p w14:paraId="5CCD8C21" w14:textId="77777777" w:rsidR="00FB192A" w:rsidRPr="006262FB" w:rsidRDefault="00FB192A" w:rsidP="00FB192A">
      <w:pPr>
        <w:spacing w:after="0"/>
        <w:jc w:val="both"/>
        <w:rPr>
          <w:rFonts w:ascii="Arial Narrow" w:hAnsi="Arial Narrow" w:cs="Arial"/>
          <w:b/>
          <w:sz w:val="24"/>
          <w:szCs w:val="24"/>
        </w:rPr>
      </w:pPr>
      <w:r w:rsidRPr="006262FB">
        <w:rPr>
          <w:rFonts w:ascii="Arial Narrow" w:hAnsi="Arial Narrow" w:cs="Arial"/>
          <w:b/>
          <w:sz w:val="24"/>
          <w:szCs w:val="24"/>
        </w:rPr>
        <w:t>OBLIGACIONES</w:t>
      </w:r>
    </w:p>
    <w:p w14:paraId="5485BDB5" w14:textId="77777777" w:rsidR="00FB192A" w:rsidRPr="006262FB" w:rsidRDefault="00FB192A" w:rsidP="00FB192A">
      <w:pPr>
        <w:spacing w:after="0" w:line="240" w:lineRule="auto"/>
        <w:contextualSpacing/>
        <w:jc w:val="both"/>
        <w:rPr>
          <w:rFonts w:ascii="Arial Narrow" w:eastAsia="Times New Roman" w:hAnsi="Arial Narrow" w:cs="Arial"/>
          <w:b/>
          <w:sz w:val="24"/>
          <w:szCs w:val="24"/>
          <w:lang w:val="es-CO" w:eastAsia="es-ES"/>
        </w:rPr>
      </w:pPr>
    </w:p>
    <w:p w14:paraId="29CB9BED" w14:textId="77777777" w:rsidR="00FB192A" w:rsidRPr="006262FB" w:rsidRDefault="00FB192A" w:rsidP="00FB192A">
      <w:pPr>
        <w:spacing w:after="0" w:line="240" w:lineRule="auto"/>
        <w:contextualSpacing/>
        <w:jc w:val="both"/>
        <w:rPr>
          <w:rFonts w:ascii="Arial Narrow" w:eastAsia="Times New Roman" w:hAnsi="Arial Narrow" w:cs="Arial"/>
          <w:b/>
          <w:sz w:val="24"/>
          <w:szCs w:val="24"/>
          <w:lang w:val="es-CO" w:eastAsia="es-ES"/>
        </w:rPr>
      </w:pPr>
      <w:r w:rsidRPr="006262FB">
        <w:rPr>
          <w:rFonts w:ascii="Arial Narrow" w:eastAsia="Times New Roman" w:hAnsi="Arial Narrow" w:cs="Arial"/>
          <w:b/>
          <w:sz w:val="24"/>
          <w:szCs w:val="24"/>
          <w:lang w:val="es-CO" w:eastAsia="es-ES"/>
        </w:rPr>
        <w:t xml:space="preserve">Obligaciones </w:t>
      </w:r>
      <w:r>
        <w:rPr>
          <w:rFonts w:ascii="Arial Narrow" w:eastAsia="Times New Roman" w:hAnsi="Arial Narrow" w:cs="Arial"/>
          <w:b/>
          <w:sz w:val="24"/>
          <w:szCs w:val="24"/>
          <w:lang w:val="es-CO" w:eastAsia="es-ES"/>
        </w:rPr>
        <w:t>DEL ARRENDADOR</w:t>
      </w:r>
      <w:r w:rsidRPr="006262FB">
        <w:rPr>
          <w:rFonts w:ascii="Arial Narrow" w:eastAsia="Times New Roman" w:hAnsi="Arial Narrow" w:cs="Arial"/>
          <w:b/>
          <w:sz w:val="24"/>
          <w:szCs w:val="24"/>
          <w:lang w:val="es-CO" w:eastAsia="es-ES"/>
        </w:rPr>
        <w:t xml:space="preserve">. </w:t>
      </w:r>
    </w:p>
    <w:p w14:paraId="03299E68" w14:textId="77777777" w:rsidR="00FB192A" w:rsidRPr="006262FB" w:rsidRDefault="00FB192A" w:rsidP="00FB192A">
      <w:pPr>
        <w:spacing w:after="0" w:line="240" w:lineRule="auto"/>
        <w:contextualSpacing/>
        <w:jc w:val="both"/>
        <w:rPr>
          <w:rFonts w:ascii="Arial Narrow" w:eastAsia="Times New Roman" w:hAnsi="Arial Narrow" w:cs="Arial"/>
          <w:b/>
          <w:sz w:val="24"/>
          <w:szCs w:val="24"/>
          <w:lang w:val="es-CO" w:eastAsia="es-ES"/>
        </w:rPr>
      </w:pPr>
    </w:p>
    <w:p w14:paraId="6EAE9DF2" w14:textId="77777777" w:rsidR="00FB192A" w:rsidRPr="006262FB" w:rsidRDefault="00FB192A" w:rsidP="00FB192A">
      <w:pPr>
        <w:spacing w:after="0" w:line="240" w:lineRule="auto"/>
        <w:contextualSpacing/>
        <w:jc w:val="both"/>
        <w:rPr>
          <w:rFonts w:ascii="Arial Narrow" w:eastAsia="Times New Roman" w:hAnsi="Arial Narrow" w:cs="Arial"/>
          <w:b/>
          <w:sz w:val="24"/>
          <w:szCs w:val="24"/>
          <w:lang w:val="es-CO" w:eastAsia="es-ES"/>
        </w:rPr>
      </w:pPr>
      <w:r w:rsidRPr="006262FB">
        <w:rPr>
          <w:rFonts w:ascii="Arial Narrow" w:eastAsia="Times New Roman" w:hAnsi="Arial Narrow" w:cs="Arial"/>
          <w:b/>
          <w:sz w:val="24"/>
          <w:szCs w:val="24"/>
          <w:lang w:val="es-CO" w:eastAsia="es-ES"/>
        </w:rPr>
        <w:t xml:space="preserve">Obligaciones Generales </w:t>
      </w:r>
      <w:r>
        <w:rPr>
          <w:rFonts w:ascii="Arial Narrow" w:eastAsia="Times New Roman" w:hAnsi="Arial Narrow" w:cs="Arial"/>
          <w:b/>
          <w:sz w:val="24"/>
          <w:szCs w:val="24"/>
          <w:lang w:val="es-CO" w:eastAsia="es-ES"/>
        </w:rPr>
        <w:t>DEL ARRENDADOR</w:t>
      </w:r>
      <w:r w:rsidRPr="006262FB">
        <w:rPr>
          <w:rFonts w:ascii="Arial Narrow" w:eastAsia="Times New Roman" w:hAnsi="Arial Narrow" w:cs="Arial"/>
          <w:b/>
          <w:sz w:val="24"/>
          <w:szCs w:val="24"/>
          <w:lang w:val="es-CO" w:eastAsia="es-ES"/>
        </w:rPr>
        <w:t>:</w:t>
      </w:r>
    </w:p>
    <w:p w14:paraId="3BEE4687" w14:textId="77777777" w:rsidR="00FB192A" w:rsidRPr="006262FB" w:rsidRDefault="00FB192A" w:rsidP="00FB192A">
      <w:pPr>
        <w:suppressAutoHyphens/>
        <w:autoSpaceDN w:val="0"/>
        <w:spacing w:after="120" w:line="240" w:lineRule="auto"/>
        <w:ind w:left="720"/>
        <w:contextualSpacing/>
        <w:jc w:val="both"/>
        <w:rPr>
          <w:rFonts w:ascii="Arial Narrow" w:eastAsia="Times New Roman" w:hAnsi="Arial Narrow" w:cs="Arial"/>
          <w:sz w:val="24"/>
          <w:szCs w:val="24"/>
          <w:lang w:val="es-CO" w:eastAsia="es-ES"/>
        </w:rPr>
      </w:pPr>
    </w:p>
    <w:p w14:paraId="3F146BF4" w14:textId="77777777" w:rsidR="00FB192A" w:rsidRPr="006262FB" w:rsidRDefault="00FB192A" w:rsidP="00FB192A">
      <w:pPr>
        <w:numPr>
          <w:ilvl w:val="2"/>
          <w:numId w:val="4"/>
        </w:numPr>
        <w:suppressAutoHyphens/>
        <w:autoSpaceDN w:val="0"/>
        <w:spacing w:after="120" w:line="240" w:lineRule="auto"/>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w:t>
      </w:r>
      <w:proofErr w:type="spellEnd"/>
    </w:p>
    <w:p w14:paraId="0D7E515A" w14:textId="77777777" w:rsidR="00FB192A" w:rsidRPr="006262FB" w:rsidRDefault="00FB192A" w:rsidP="00FB192A">
      <w:pPr>
        <w:numPr>
          <w:ilvl w:val="2"/>
          <w:numId w:val="4"/>
        </w:numPr>
        <w:suppressAutoHyphens/>
        <w:autoSpaceDN w:val="0"/>
        <w:spacing w:after="120" w:line="240" w:lineRule="auto"/>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w:t>
      </w:r>
      <w:proofErr w:type="spellEnd"/>
    </w:p>
    <w:p w14:paraId="420397C7" w14:textId="77777777" w:rsidR="00FB192A" w:rsidRPr="006262FB" w:rsidRDefault="00FB192A" w:rsidP="00FB192A">
      <w:pPr>
        <w:numPr>
          <w:ilvl w:val="2"/>
          <w:numId w:val="4"/>
        </w:numPr>
        <w:suppressAutoHyphens/>
        <w:autoSpaceDN w:val="0"/>
        <w:spacing w:after="120" w:line="240" w:lineRule="auto"/>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w:t>
      </w:r>
      <w:proofErr w:type="spellEnd"/>
    </w:p>
    <w:p w14:paraId="1EE27BF8" w14:textId="77777777" w:rsidR="00FB192A" w:rsidRDefault="00FB192A" w:rsidP="00FB192A">
      <w:pPr>
        <w:jc w:val="both"/>
        <w:rPr>
          <w:rFonts w:ascii="Arial Narrow" w:eastAsia="Times New Roman" w:hAnsi="Arial Narrow" w:cs="Arial"/>
          <w:b/>
          <w:sz w:val="24"/>
          <w:szCs w:val="24"/>
          <w:lang w:val="es-CO" w:eastAsia="es-ES"/>
        </w:rPr>
      </w:pPr>
    </w:p>
    <w:p w14:paraId="71BAA84A" w14:textId="77777777" w:rsidR="00FB192A" w:rsidRPr="006262FB" w:rsidRDefault="00FB192A" w:rsidP="00FB192A">
      <w:pPr>
        <w:jc w:val="both"/>
        <w:rPr>
          <w:rFonts w:ascii="Arial Narrow" w:eastAsia="Times New Roman" w:hAnsi="Arial Narrow" w:cs="Arial"/>
          <w:b/>
          <w:sz w:val="24"/>
          <w:szCs w:val="24"/>
          <w:lang w:val="es-CO" w:eastAsia="es-ES"/>
        </w:rPr>
      </w:pPr>
      <w:r w:rsidRPr="006262FB">
        <w:rPr>
          <w:rFonts w:ascii="Arial Narrow" w:eastAsia="Times New Roman" w:hAnsi="Arial Narrow" w:cs="Arial"/>
          <w:b/>
          <w:sz w:val="24"/>
          <w:szCs w:val="24"/>
          <w:lang w:val="es-CO" w:eastAsia="es-ES"/>
        </w:rPr>
        <w:t xml:space="preserve"> Obligaciones específicas:</w:t>
      </w:r>
    </w:p>
    <w:p w14:paraId="20D71EDD" w14:textId="77777777" w:rsidR="00FB192A" w:rsidRPr="006262FB" w:rsidRDefault="00FB192A" w:rsidP="00FB192A">
      <w:pPr>
        <w:numPr>
          <w:ilvl w:val="2"/>
          <w:numId w:val="3"/>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xxxxxxxxxxxxxxxxxxx</w:t>
      </w:r>
      <w:proofErr w:type="spellEnd"/>
    </w:p>
    <w:p w14:paraId="77C7C10D" w14:textId="77777777" w:rsidR="00FB192A" w:rsidRPr="006262FB" w:rsidRDefault="00FB192A" w:rsidP="00FB192A">
      <w:pPr>
        <w:numPr>
          <w:ilvl w:val="2"/>
          <w:numId w:val="3"/>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bookmarkStart w:id="3" w:name="_Hlk25589018"/>
      <w:proofErr w:type="spellStart"/>
      <w:r>
        <w:rPr>
          <w:rFonts w:ascii="Arial Narrow" w:eastAsia="Times New Roman" w:hAnsi="Arial Narrow" w:cs="Arial"/>
          <w:sz w:val="24"/>
          <w:szCs w:val="24"/>
          <w:lang w:val="es-CO" w:eastAsia="es-ES"/>
        </w:rPr>
        <w:t>xxxxxxxxxxxxxxxxxxx</w:t>
      </w:r>
      <w:proofErr w:type="spellEnd"/>
    </w:p>
    <w:bookmarkEnd w:id="3"/>
    <w:p w14:paraId="4545F57A" w14:textId="77777777" w:rsidR="00FB192A" w:rsidRPr="006262FB" w:rsidRDefault="00FB192A" w:rsidP="00FB192A">
      <w:pPr>
        <w:numPr>
          <w:ilvl w:val="2"/>
          <w:numId w:val="3"/>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xxxxxxxxxxxxxxxxxxx</w:t>
      </w:r>
      <w:proofErr w:type="spellEnd"/>
    </w:p>
    <w:p w14:paraId="27E71693" w14:textId="77777777" w:rsidR="00FB192A" w:rsidRPr="006262FB" w:rsidRDefault="00FB192A" w:rsidP="00FB192A">
      <w:pPr>
        <w:pStyle w:val="Lista"/>
        <w:jc w:val="both"/>
        <w:rPr>
          <w:rFonts w:ascii="Arial Narrow" w:hAnsi="Arial Narrow"/>
          <w:sz w:val="24"/>
          <w:szCs w:val="24"/>
        </w:rPr>
      </w:pPr>
    </w:p>
    <w:p w14:paraId="6759C34B" w14:textId="77777777" w:rsidR="00FB192A" w:rsidRDefault="00FB192A" w:rsidP="00FB192A">
      <w:pPr>
        <w:pStyle w:val="fafa"/>
        <w:numPr>
          <w:ilvl w:val="0"/>
          <w:numId w:val="0"/>
        </w:numPr>
        <w:suppressAutoHyphens/>
        <w:autoSpaceDN w:val="0"/>
        <w:spacing w:before="0"/>
        <w:ind w:left="576" w:hanging="576"/>
        <w:rPr>
          <w:rFonts w:ascii="Arial Narrow" w:hAnsi="Arial Narrow"/>
        </w:rPr>
      </w:pPr>
      <w:r w:rsidRPr="006262FB">
        <w:rPr>
          <w:rFonts w:ascii="Arial Narrow" w:hAnsi="Arial Narrow"/>
        </w:rPr>
        <w:t>Obligaciones del Sistema Integrado de Gestión</w:t>
      </w:r>
    </w:p>
    <w:p w14:paraId="79A5EF6E" w14:textId="77777777" w:rsidR="00FB192A" w:rsidRDefault="00FB192A" w:rsidP="00FB192A">
      <w:pPr>
        <w:pStyle w:val="fafa"/>
        <w:numPr>
          <w:ilvl w:val="0"/>
          <w:numId w:val="0"/>
        </w:numPr>
        <w:suppressAutoHyphens/>
        <w:autoSpaceDN w:val="0"/>
        <w:spacing w:before="0"/>
        <w:ind w:left="576" w:hanging="576"/>
        <w:rPr>
          <w:rFonts w:ascii="Arial Narrow" w:hAnsi="Arial Narrow"/>
        </w:rPr>
      </w:pPr>
    </w:p>
    <w:p w14:paraId="6DDF5155" w14:textId="77777777" w:rsidR="00FB192A" w:rsidRPr="004A4CF2" w:rsidRDefault="00FB192A" w:rsidP="00FB192A">
      <w:pPr>
        <w:pStyle w:val="fafa"/>
        <w:numPr>
          <w:ilvl w:val="0"/>
          <w:numId w:val="0"/>
        </w:numPr>
        <w:suppressAutoHyphens/>
        <w:autoSpaceDN w:val="0"/>
        <w:spacing w:before="0"/>
        <w:ind w:left="576" w:hanging="9"/>
        <w:rPr>
          <w:rFonts w:ascii="Arial Narrow" w:eastAsia="Calibri" w:hAnsi="Arial Narrow"/>
          <w:b w:val="0"/>
          <w:bCs w:val="0"/>
        </w:rPr>
      </w:pPr>
      <w:r w:rsidRPr="004A4CF2">
        <w:rPr>
          <w:rFonts w:ascii="Arial Narrow" w:eastAsia="Calibri" w:hAnsi="Arial Narrow"/>
          <w:b w:val="0"/>
          <w:bCs w:val="0"/>
        </w:rPr>
        <w:t xml:space="preserve">Las obligaciones de la presente cláusula se remiten a las estipuladas en el Estudio Previo, las cuales cuentan con el aval de la Subdirección de Mejoramiento Organizacional de la Dirección de Planeación y Control de Gestión, en el caso que no se especifique en este capítulo, aplicará lo establecido en la GUÍA PARA LA ADQUISICION DE BIENES Y SERVICIOS DE CALIDAD siendo obligación </w:t>
      </w:r>
      <w:r>
        <w:rPr>
          <w:rFonts w:ascii="Arial Narrow" w:eastAsia="Calibri" w:hAnsi="Arial Narrow"/>
          <w:b w:val="0"/>
          <w:bCs w:val="0"/>
        </w:rPr>
        <w:t xml:space="preserve">DEL ARRENDADOR </w:t>
      </w:r>
      <w:r w:rsidRPr="004A4CF2">
        <w:rPr>
          <w:rFonts w:ascii="Arial Narrow" w:eastAsia="Calibri" w:hAnsi="Arial Narrow"/>
          <w:b w:val="0"/>
          <w:bCs w:val="0"/>
        </w:rPr>
        <w:t>conocerla y consultarla</w:t>
      </w:r>
    </w:p>
    <w:p w14:paraId="2B402C2E" w14:textId="77777777" w:rsidR="00FB192A" w:rsidRPr="006262FB" w:rsidRDefault="00FB192A" w:rsidP="00FB192A">
      <w:pPr>
        <w:pStyle w:val="fafa"/>
        <w:spacing w:before="0"/>
        <w:ind w:left="405"/>
        <w:rPr>
          <w:rFonts w:ascii="Arial Narrow" w:hAnsi="Arial Narrow"/>
        </w:rPr>
      </w:pPr>
    </w:p>
    <w:p w14:paraId="57EBB5C1" w14:textId="77777777" w:rsidR="00FB192A" w:rsidRPr="006262FB" w:rsidRDefault="00FB192A" w:rsidP="00FB192A">
      <w:pPr>
        <w:jc w:val="both"/>
        <w:rPr>
          <w:rFonts w:ascii="Arial Narrow" w:hAnsi="Arial Narrow" w:cs="Arial"/>
          <w:sz w:val="24"/>
          <w:szCs w:val="24"/>
        </w:rPr>
      </w:pPr>
      <w:bookmarkStart w:id="4" w:name="_Hlk174509650"/>
      <w:r w:rsidRPr="006262FB">
        <w:rPr>
          <w:rFonts w:ascii="Arial Narrow" w:hAnsi="Arial Narrow" w:cs="Arial"/>
          <w:b/>
          <w:color w:val="000000"/>
          <w:sz w:val="24"/>
          <w:szCs w:val="24"/>
        </w:rPr>
        <w:t>Obligaciones del ICB</w:t>
      </w:r>
      <w:bookmarkEnd w:id="4"/>
      <w:r w:rsidRPr="006262FB">
        <w:rPr>
          <w:rFonts w:ascii="Arial Narrow" w:hAnsi="Arial Narrow" w:cs="Arial"/>
          <w:b/>
          <w:color w:val="000000"/>
          <w:sz w:val="24"/>
          <w:szCs w:val="24"/>
        </w:rPr>
        <w:t>F</w:t>
      </w:r>
    </w:p>
    <w:p w14:paraId="08A88D2D" w14:textId="77777777" w:rsidR="00FB192A" w:rsidRPr="006262FB" w:rsidRDefault="00FB192A" w:rsidP="00FB192A">
      <w:pPr>
        <w:autoSpaceDE w:val="0"/>
        <w:autoSpaceDN w:val="0"/>
        <w:ind w:right="-108"/>
        <w:jc w:val="both"/>
        <w:rPr>
          <w:rFonts w:ascii="Arial Narrow" w:hAnsi="Arial Narrow" w:cs="Arial"/>
          <w:b/>
          <w:sz w:val="24"/>
          <w:szCs w:val="24"/>
        </w:rPr>
      </w:pPr>
      <w:bookmarkStart w:id="5" w:name="_Hlk174509675"/>
      <w:bookmarkStart w:id="6" w:name="_Hlk174509623"/>
      <w:r w:rsidRPr="006262FB">
        <w:rPr>
          <w:rFonts w:ascii="Arial Narrow" w:hAnsi="Arial Narrow" w:cs="Arial"/>
          <w:b/>
          <w:sz w:val="24"/>
          <w:szCs w:val="24"/>
        </w:rPr>
        <w:t>Obligaciones Generales del ICBF</w:t>
      </w:r>
    </w:p>
    <w:bookmarkEnd w:id="5"/>
    <w:p w14:paraId="453CA594" w14:textId="77777777" w:rsidR="00FB192A" w:rsidRPr="006262FB" w:rsidRDefault="00FB192A" w:rsidP="00FB192A">
      <w:pPr>
        <w:suppressAutoHyphens/>
        <w:autoSpaceDN w:val="0"/>
        <w:spacing w:after="120" w:line="240" w:lineRule="auto"/>
        <w:contextualSpacing/>
        <w:jc w:val="both"/>
        <w:rPr>
          <w:rFonts w:ascii="Arial Narrow" w:eastAsia="Times New Roman" w:hAnsi="Arial Narrow" w:cs="Arial"/>
          <w:sz w:val="24"/>
          <w:szCs w:val="24"/>
          <w:lang w:val="es-CO" w:eastAsia="es-ES"/>
        </w:rPr>
      </w:pPr>
    </w:p>
    <w:p w14:paraId="42A8FB61" w14:textId="77777777" w:rsidR="00FB192A" w:rsidRPr="006262FB" w:rsidRDefault="00FB192A" w:rsidP="00FB192A">
      <w:pPr>
        <w:numPr>
          <w:ilvl w:val="2"/>
          <w:numId w:val="6"/>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xxxxxxxxxxxxxxxxxxx</w:t>
      </w:r>
      <w:proofErr w:type="spellEnd"/>
    </w:p>
    <w:p w14:paraId="67C07F31" w14:textId="77777777" w:rsidR="00FB192A" w:rsidRPr="006262FB" w:rsidRDefault="00FB192A" w:rsidP="00FB192A">
      <w:pPr>
        <w:numPr>
          <w:ilvl w:val="2"/>
          <w:numId w:val="6"/>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xxxxxxxxxxxxxxxxxxx</w:t>
      </w:r>
      <w:proofErr w:type="spellEnd"/>
    </w:p>
    <w:p w14:paraId="5EDC7B87" w14:textId="77777777" w:rsidR="00FB192A" w:rsidRPr="006262FB" w:rsidRDefault="00FB192A" w:rsidP="00FB192A">
      <w:pPr>
        <w:pStyle w:val="Prrafodelista"/>
        <w:autoSpaceDE w:val="0"/>
        <w:autoSpaceDN w:val="0"/>
        <w:ind w:left="1080" w:right="-108"/>
        <w:jc w:val="both"/>
        <w:rPr>
          <w:rFonts w:ascii="Arial Narrow" w:hAnsi="Arial Narrow" w:cs="Arial"/>
          <w:b/>
          <w:color w:val="2F5496"/>
          <w:highlight w:val="yellow"/>
        </w:rPr>
      </w:pPr>
    </w:p>
    <w:p w14:paraId="4B7BC621" w14:textId="77777777" w:rsidR="00FB192A" w:rsidRPr="006262FB" w:rsidRDefault="00FB192A" w:rsidP="00FB192A">
      <w:pPr>
        <w:autoSpaceDE w:val="0"/>
        <w:autoSpaceDN w:val="0"/>
        <w:ind w:right="-108"/>
        <w:jc w:val="both"/>
        <w:rPr>
          <w:rFonts w:ascii="Arial Narrow" w:hAnsi="Arial Narrow" w:cs="Arial"/>
          <w:b/>
          <w:sz w:val="24"/>
          <w:szCs w:val="24"/>
        </w:rPr>
      </w:pPr>
      <w:bookmarkStart w:id="7" w:name="_Hlk174509314"/>
      <w:bookmarkStart w:id="8" w:name="_Hlk174509700"/>
      <w:r w:rsidRPr="006262FB">
        <w:rPr>
          <w:rFonts w:ascii="Arial Narrow" w:hAnsi="Arial Narrow" w:cs="Arial"/>
          <w:b/>
          <w:sz w:val="24"/>
          <w:szCs w:val="24"/>
        </w:rPr>
        <w:lastRenderedPageBreak/>
        <w:t>Obligaciones Específicas del ICBF.</w:t>
      </w:r>
      <w:bookmarkEnd w:id="7"/>
    </w:p>
    <w:bookmarkEnd w:id="6"/>
    <w:bookmarkEnd w:id="8"/>
    <w:p w14:paraId="666CC2E4" w14:textId="77777777" w:rsidR="00FB192A" w:rsidRPr="006262FB" w:rsidRDefault="00FB192A" w:rsidP="00FB192A">
      <w:pPr>
        <w:numPr>
          <w:ilvl w:val="2"/>
          <w:numId w:val="3"/>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xxxxxxxxxxxxxxxxxxx</w:t>
      </w:r>
      <w:proofErr w:type="spellEnd"/>
    </w:p>
    <w:p w14:paraId="757D9C09" w14:textId="77777777" w:rsidR="00FB192A" w:rsidRPr="006262FB" w:rsidRDefault="00FB192A" w:rsidP="00FB192A">
      <w:pPr>
        <w:numPr>
          <w:ilvl w:val="2"/>
          <w:numId w:val="3"/>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xxxxxxxxxxxxxxxxxxx</w:t>
      </w:r>
      <w:proofErr w:type="spellEnd"/>
    </w:p>
    <w:p w14:paraId="6ED80518" w14:textId="77777777" w:rsidR="00FB192A" w:rsidRPr="006262FB" w:rsidRDefault="00FB192A" w:rsidP="00FB192A">
      <w:pPr>
        <w:numPr>
          <w:ilvl w:val="2"/>
          <w:numId w:val="3"/>
        </w:numPr>
        <w:suppressAutoHyphens/>
        <w:autoSpaceDN w:val="0"/>
        <w:spacing w:after="120" w:line="240" w:lineRule="auto"/>
        <w:ind w:left="709" w:hanging="709"/>
        <w:contextualSpacing/>
        <w:jc w:val="both"/>
        <w:rPr>
          <w:rFonts w:ascii="Arial Narrow" w:eastAsia="Times New Roman" w:hAnsi="Arial Narrow" w:cs="Arial"/>
          <w:sz w:val="24"/>
          <w:szCs w:val="24"/>
          <w:lang w:val="es-CO" w:eastAsia="es-ES"/>
        </w:rPr>
      </w:pPr>
      <w:proofErr w:type="spellStart"/>
      <w:r>
        <w:rPr>
          <w:rFonts w:ascii="Arial Narrow" w:eastAsia="Times New Roman" w:hAnsi="Arial Narrow" w:cs="Arial"/>
          <w:sz w:val="24"/>
          <w:szCs w:val="24"/>
          <w:lang w:val="es-CO" w:eastAsia="es-ES"/>
        </w:rPr>
        <w:t>xxxxxxxxxxxxxxxxxxx</w:t>
      </w:r>
      <w:proofErr w:type="spellEnd"/>
    </w:p>
    <w:p w14:paraId="7048656C"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2467DC3E"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rPr>
      </w:pPr>
      <w:r>
        <w:rPr>
          <w:rFonts w:ascii="Arial Narrow" w:eastAsiaTheme="minorHAnsi" w:hAnsi="Arial Narrow" w:cs="Arial"/>
          <w:b/>
          <w:bCs/>
          <w:sz w:val="24"/>
          <w:szCs w:val="24"/>
          <w:lang w:val="es-CO"/>
        </w:rPr>
        <w:t>QUINTA</w:t>
      </w:r>
      <w:r w:rsidRPr="007032DA">
        <w:rPr>
          <w:rFonts w:ascii="Arial Narrow" w:eastAsiaTheme="minorHAnsi" w:hAnsi="Arial Narrow" w:cs="Arial"/>
          <w:b/>
          <w:bCs/>
          <w:sz w:val="24"/>
          <w:szCs w:val="24"/>
          <w:lang w:val="es-CO"/>
        </w:rPr>
        <w:t xml:space="preserve">. </w:t>
      </w:r>
      <w:r w:rsidRPr="007032DA">
        <w:rPr>
          <w:rFonts w:ascii="Arial Narrow" w:hAnsi="Arial Narrow" w:cs="Arial"/>
          <w:b/>
          <w:bCs/>
          <w:snapToGrid w:val="0"/>
          <w:sz w:val="24"/>
          <w:szCs w:val="24"/>
          <w:lang w:val="es-CO"/>
        </w:rPr>
        <w:t xml:space="preserve">SERVICIOS PUBLICOS. </w:t>
      </w:r>
      <w:r w:rsidRPr="007032DA">
        <w:rPr>
          <w:rFonts w:ascii="Arial Narrow" w:hAnsi="Arial Narrow" w:cs="Arial"/>
          <w:snapToGrid w:val="0"/>
          <w:sz w:val="24"/>
          <w:szCs w:val="24"/>
        </w:rPr>
        <w:t>El pago de las cuentas por las prestaciones de los servicios públicos (</w:t>
      </w:r>
      <w:r w:rsidRPr="007032DA">
        <w:rPr>
          <w:rFonts w:ascii="Arial Narrow" w:hAnsi="Arial Narrow" w:cs="Arial"/>
          <w:b/>
          <w:bCs/>
          <w:snapToGrid w:val="0"/>
          <w:sz w:val="24"/>
          <w:szCs w:val="24"/>
        </w:rPr>
        <w:t>Energía</w:t>
      </w:r>
      <w:r w:rsidRPr="007032DA">
        <w:rPr>
          <w:rFonts w:ascii="Arial Narrow" w:hAnsi="Arial Narrow" w:cs="Arial"/>
          <w:snapToGrid w:val="0"/>
          <w:sz w:val="24"/>
          <w:szCs w:val="24"/>
        </w:rPr>
        <w:t xml:space="preserve"> </w:t>
      </w:r>
      <w:r w:rsidRPr="007032DA">
        <w:rPr>
          <w:rFonts w:ascii="Arial Narrow" w:hAnsi="Arial Narrow" w:cs="Arial"/>
          <w:b/>
          <w:bCs/>
          <w:snapToGrid w:val="0"/>
          <w:sz w:val="24"/>
          <w:szCs w:val="24"/>
        </w:rPr>
        <w:t>Eléctrica, Acueducto, Alcantarillado y Aseo),</w:t>
      </w:r>
      <w:r w:rsidRPr="007032DA">
        <w:rPr>
          <w:rFonts w:ascii="Arial Narrow" w:hAnsi="Arial Narrow" w:cs="Arial"/>
          <w:snapToGrid w:val="0"/>
          <w:sz w:val="24"/>
          <w:szCs w:val="24"/>
        </w:rPr>
        <w:t xml:space="preserve"> correspondientes al inmueble objeto del contrato, estarán a cargo del ICBF a partir de la realización de la entrega del bien inmueble.</w:t>
      </w:r>
    </w:p>
    <w:p w14:paraId="3F7901AD"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rPr>
      </w:pPr>
    </w:p>
    <w:p w14:paraId="20422ACF"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rPr>
      </w:pPr>
      <w:r w:rsidRPr="007032DA">
        <w:rPr>
          <w:rFonts w:ascii="Arial Narrow" w:hAnsi="Arial Narrow" w:cs="Arial"/>
          <w:snapToGrid w:val="0"/>
          <w:sz w:val="24"/>
          <w:szCs w:val="24"/>
        </w:rPr>
        <w:t xml:space="preserve">El servicio público de </w:t>
      </w:r>
      <w:r w:rsidRPr="007032DA">
        <w:rPr>
          <w:rFonts w:ascii="Arial Narrow" w:hAnsi="Arial Narrow" w:cs="Arial"/>
          <w:b/>
          <w:bCs/>
          <w:snapToGrid w:val="0"/>
          <w:sz w:val="24"/>
          <w:szCs w:val="24"/>
        </w:rPr>
        <w:t>Energía</w:t>
      </w:r>
      <w:r w:rsidRPr="007032DA">
        <w:rPr>
          <w:rFonts w:ascii="Arial Narrow" w:hAnsi="Arial Narrow" w:cs="Arial"/>
          <w:snapToGrid w:val="0"/>
          <w:sz w:val="24"/>
          <w:szCs w:val="24"/>
        </w:rPr>
        <w:t xml:space="preserve"> será cancelado una vez sean remitidos o entregados los recibos correspondientes por parte de la Administración del inmueble; así mismo, el ICBF se obliga a pagar las sanciones, costas y multas que las empresas respectivas o que las autoridades competentes impongan por la infracción a los respectivos reglamentos, inclusive, por falta de pago de los recibos correspondientes por hechos imputables al ICBF.</w:t>
      </w:r>
    </w:p>
    <w:p w14:paraId="2570FC53"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rPr>
      </w:pPr>
    </w:p>
    <w:p w14:paraId="7A8CCDAC"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rPr>
      </w:pPr>
      <w:r w:rsidRPr="007032DA">
        <w:rPr>
          <w:rFonts w:ascii="Arial Narrow" w:hAnsi="Arial Narrow" w:cs="Arial"/>
          <w:snapToGrid w:val="0"/>
          <w:sz w:val="24"/>
          <w:szCs w:val="24"/>
        </w:rPr>
        <w:t xml:space="preserve">En lo relacionado con </w:t>
      </w:r>
      <w:r w:rsidRPr="007032DA">
        <w:rPr>
          <w:rFonts w:ascii="Arial Narrow" w:hAnsi="Arial Narrow" w:cs="Arial"/>
          <w:b/>
          <w:bCs/>
          <w:snapToGrid w:val="0"/>
          <w:sz w:val="24"/>
          <w:szCs w:val="24"/>
        </w:rPr>
        <w:t xml:space="preserve">Acueducto, Alcantarillado y Aseo </w:t>
      </w:r>
      <w:r w:rsidRPr="007032DA">
        <w:rPr>
          <w:rFonts w:ascii="Arial Narrow" w:hAnsi="Arial Narrow" w:cs="Arial"/>
          <w:snapToGrid w:val="0"/>
          <w:sz w:val="24"/>
          <w:szCs w:val="24"/>
        </w:rPr>
        <w:t xml:space="preserve">serán cancelados directamente al arrendador de acuerdo con la cuenta de cobro que presente; la cual deberá estar soportada con el valor facturado por las empresas prestadoras de estos servicios públicos en los correspondientes periodos de facturación. </w:t>
      </w:r>
    </w:p>
    <w:p w14:paraId="06BB314E"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rPr>
      </w:pPr>
    </w:p>
    <w:p w14:paraId="565F2D84"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rPr>
      </w:pPr>
      <w:r w:rsidRPr="007032DA">
        <w:rPr>
          <w:rFonts w:ascii="Arial Narrow" w:hAnsi="Arial Narrow" w:cs="Arial"/>
          <w:b/>
          <w:bCs/>
          <w:snapToGrid w:val="0"/>
          <w:sz w:val="24"/>
          <w:szCs w:val="24"/>
        </w:rPr>
        <w:t>PARÁGRAFO</w:t>
      </w:r>
      <w:r w:rsidRPr="007032DA">
        <w:rPr>
          <w:rFonts w:ascii="Arial Narrow" w:hAnsi="Arial Narrow" w:cs="Arial"/>
          <w:snapToGrid w:val="0"/>
          <w:sz w:val="24"/>
          <w:szCs w:val="24"/>
        </w:rPr>
        <w:t xml:space="preserve"> </w:t>
      </w:r>
      <w:r w:rsidRPr="007032DA">
        <w:rPr>
          <w:rFonts w:ascii="Arial Narrow" w:hAnsi="Arial Narrow" w:cs="Arial"/>
          <w:b/>
          <w:bCs/>
          <w:snapToGrid w:val="0"/>
          <w:sz w:val="24"/>
          <w:szCs w:val="24"/>
        </w:rPr>
        <w:t>EL ARRENDADOR</w:t>
      </w:r>
      <w:r w:rsidRPr="007032DA">
        <w:rPr>
          <w:rFonts w:ascii="Arial Narrow" w:hAnsi="Arial Narrow" w:cs="Arial"/>
          <w:snapToGrid w:val="0"/>
          <w:sz w:val="24"/>
          <w:szCs w:val="24"/>
        </w:rPr>
        <w:t xml:space="preserve"> deberá realizar el seguimiento a la entrega de los recibos de servicios públicos por parte de la administración del inmueble al ICBF. En caso de dificultades en la entrega, será el arrendador quien asuma las sanciones, costas y multas que las empresas respectivas o las autoridades competentes que impongan por la infracción a los respectivos reglamentos por falta de pago de los recibos de los servicios públicos por hechos imputables a la administración del inmueble.</w:t>
      </w:r>
    </w:p>
    <w:p w14:paraId="1C61F2ED" w14:textId="77777777" w:rsidR="00FB192A" w:rsidRPr="007032DA" w:rsidRDefault="00FB192A" w:rsidP="00FB192A">
      <w:pPr>
        <w:autoSpaceDE w:val="0"/>
        <w:autoSpaceDN w:val="0"/>
        <w:adjustRightInd w:val="0"/>
        <w:spacing w:after="0" w:line="240" w:lineRule="auto"/>
        <w:ind w:right="191"/>
        <w:jc w:val="both"/>
        <w:rPr>
          <w:rFonts w:ascii="Arial Narrow" w:eastAsiaTheme="minorHAnsi" w:hAnsi="Arial Narrow" w:cs="Arial"/>
          <w:sz w:val="24"/>
          <w:szCs w:val="24"/>
          <w:lang w:val="es-CO"/>
        </w:rPr>
      </w:pPr>
    </w:p>
    <w:p w14:paraId="74B13CFF" w14:textId="77777777" w:rsidR="00FB192A" w:rsidRPr="007032DA" w:rsidRDefault="00FB192A" w:rsidP="00FB192A">
      <w:pPr>
        <w:pStyle w:val="Default"/>
        <w:jc w:val="both"/>
        <w:rPr>
          <w:rFonts w:ascii="Arial Narrow" w:eastAsiaTheme="minorHAnsi" w:hAnsi="Arial Narrow"/>
          <w:lang w:eastAsia="en-US"/>
        </w:rPr>
      </w:pPr>
      <w:r>
        <w:rPr>
          <w:rFonts w:ascii="Arial Narrow" w:eastAsiaTheme="minorHAnsi" w:hAnsi="Arial Narrow"/>
          <w:b/>
          <w:bCs/>
        </w:rPr>
        <w:t>SEXTA</w:t>
      </w:r>
      <w:r w:rsidRPr="007032DA">
        <w:rPr>
          <w:rFonts w:ascii="Arial Narrow" w:eastAsiaTheme="minorHAnsi" w:hAnsi="Arial Narrow"/>
          <w:b/>
          <w:bCs/>
        </w:rPr>
        <w:t>. VALOR DEL CONTRATO.</w:t>
      </w:r>
      <w:r w:rsidRPr="007032DA">
        <w:rPr>
          <w:rFonts w:ascii="Arial Narrow" w:eastAsiaTheme="minorHAnsi" w:hAnsi="Arial Narrow"/>
        </w:rPr>
        <w:t xml:space="preserve"> Para todos los efectos el valor del presente contrato asciende a la suma de hasta</w:t>
      </w:r>
      <w:r>
        <w:rPr>
          <w:rFonts w:ascii="Arial Narrow" w:eastAsiaTheme="minorHAnsi" w:hAnsi="Arial Narrow"/>
        </w:rPr>
        <w:t xml:space="preserve"> los</w:t>
      </w:r>
      <w:r w:rsidRPr="007032DA">
        <w:rPr>
          <w:rFonts w:ascii="Arial Narrow" w:eastAsiaTheme="minorHAnsi" w:hAnsi="Arial Narrow"/>
        </w:rPr>
        <w:t xml:space="preserve"> </w:t>
      </w:r>
      <w:proofErr w:type="spellStart"/>
      <w:r>
        <w:rPr>
          <w:rFonts w:ascii="Arial Narrow" w:hAnsi="Arial Narrow"/>
          <w:b/>
          <w:color w:val="000000" w:themeColor="text1"/>
        </w:rPr>
        <w:t>xxxxxxxxxxxxxxxxxxxxxxx</w:t>
      </w:r>
      <w:proofErr w:type="spellEnd"/>
      <w:r w:rsidRPr="001976F3">
        <w:rPr>
          <w:rFonts w:ascii="Arial Narrow" w:hAnsi="Arial Narrow"/>
          <w:b/>
          <w:color w:val="000000" w:themeColor="text1"/>
        </w:rPr>
        <w:t xml:space="preserve"> PESOS M/CTE ($</w:t>
      </w:r>
      <w:proofErr w:type="spellStart"/>
      <w:r>
        <w:rPr>
          <w:rFonts w:ascii="Arial Narrow" w:hAnsi="Arial Narrow"/>
          <w:b/>
          <w:color w:val="000000" w:themeColor="text1"/>
        </w:rPr>
        <w:t>xxxxxxxxx</w:t>
      </w:r>
      <w:proofErr w:type="spellEnd"/>
      <w:r w:rsidRPr="001976F3">
        <w:rPr>
          <w:rFonts w:ascii="Arial Narrow" w:hAnsi="Arial Narrow"/>
          <w:b/>
          <w:color w:val="000000" w:themeColor="text1"/>
        </w:rPr>
        <w:t>)</w:t>
      </w:r>
      <w:r>
        <w:rPr>
          <w:rFonts w:ascii="Arial Narrow" w:hAnsi="Arial Narrow"/>
          <w:b/>
          <w:color w:val="000000" w:themeColor="text1"/>
        </w:rPr>
        <w:t xml:space="preserve"> </w:t>
      </w:r>
      <w:r w:rsidRPr="007032DA">
        <w:rPr>
          <w:rFonts w:ascii="Arial Narrow" w:eastAsiaTheme="minorHAnsi" w:hAnsi="Arial Narrow"/>
          <w:b/>
          <w:bCs/>
          <w:lang w:eastAsia="en-US"/>
        </w:rPr>
        <w:t>IVA incluido.</w:t>
      </w:r>
      <w:r w:rsidRPr="007032DA">
        <w:rPr>
          <w:rFonts w:ascii="Arial Narrow" w:eastAsiaTheme="minorHAnsi" w:hAnsi="Arial Narrow"/>
          <w:lang w:eastAsia="en-US"/>
        </w:rPr>
        <w:t>, impuestos de ley y demás costos directos e indirectos.</w:t>
      </w:r>
    </w:p>
    <w:p w14:paraId="4E7DE6BE" w14:textId="77777777" w:rsidR="00FB192A" w:rsidRPr="007032DA" w:rsidRDefault="00FB192A" w:rsidP="00FB192A">
      <w:pPr>
        <w:pStyle w:val="Default"/>
        <w:jc w:val="both"/>
        <w:rPr>
          <w:rFonts w:ascii="Arial Narrow" w:eastAsiaTheme="minorHAnsi" w:hAnsi="Arial Narrow"/>
          <w:lang w:eastAsia="en-US"/>
        </w:rPr>
      </w:pPr>
      <w:r w:rsidRPr="007032DA">
        <w:rPr>
          <w:rFonts w:ascii="Arial Narrow" w:eastAsiaTheme="minorHAnsi" w:hAnsi="Arial Narrow"/>
          <w:lang w:eastAsia="en-US"/>
        </w:rPr>
        <w:t xml:space="preserve"> </w:t>
      </w:r>
    </w:p>
    <w:p w14:paraId="4F09D446" w14:textId="77777777" w:rsidR="00FB192A" w:rsidRPr="007032DA" w:rsidRDefault="00FB192A" w:rsidP="00FB192A">
      <w:pPr>
        <w:spacing w:after="0" w:line="240" w:lineRule="auto"/>
        <w:jc w:val="both"/>
        <w:rPr>
          <w:rFonts w:ascii="Arial Narrow" w:hAnsi="Arial Narrow" w:cs="Arial"/>
          <w:sz w:val="24"/>
          <w:szCs w:val="24"/>
        </w:rPr>
      </w:pPr>
      <w:r>
        <w:rPr>
          <w:rFonts w:ascii="Arial Narrow" w:eastAsiaTheme="minorHAnsi" w:hAnsi="Arial Narrow" w:cs="Arial"/>
          <w:b/>
          <w:bCs/>
          <w:sz w:val="24"/>
          <w:szCs w:val="24"/>
        </w:rPr>
        <w:t>SÉPTIMA</w:t>
      </w:r>
      <w:r w:rsidRPr="007032DA">
        <w:rPr>
          <w:rFonts w:ascii="Arial Narrow" w:eastAsiaTheme="minorHAnsi" w:hAnsi="Arial Narrow" w:cs="Arial"/>
          <w:b/>
          <w:bCs/>
          <w:sz w:val="24"/>
          <w:szCs w:val="24"/>
        </w:rPr>
        <w:t>. FORMA DE PAGO</w:t>
      </w:r>
      <w:r w:rsidRPr="007032DA">
        <w:rPr>
          <w:rFonts w:ascii="Arial Narrow" w:hAnsi="Arial Narrow" w:cs="Arial"/>
          <w:snapToGrid w:val="0"/>
          <w:sz w:val="24"/>
          <w:szCs w:val="24"/>
        </w:rPr>
        <w:t xml:space="preserve"> </w:t>
      </w:r>
      <w:r w:rsidRPr="007032DA">
        <w:rPr>
          <w:rFonts w:ascii="Arial Narrow" w:hAnsi="Arial Narrow" w:cs="Arial"/>
          <w:sz w:val="24"/>
          <w:szCs w:val="24"/>
        </w:rPr>
        <w:t xml:space="preserve">El valor mensual de la renta objeto de este contrato, el cual el INSTITUTO COLOMBIANO DE BIENESTAR FAMILIAR, se obliga a pagar de manera mensual (mes vencido) durante el plazo de ejecución del contrato de la siguiente manera: </w:t>
      </w:r>
    </w:p>
    <w:p w14:paraId="472165AF" w14:textId="77777777" w:rsidR="00FB192A" w:rsidRPr="008F5064" w:rsidRDefault="00FB192A" w:rsidP="00FB192A">
      <w:pPr>
        <w:spacing w:after="0" w:line="240" w:lineRule="auto"/>
        <w:ind w:right="191"/>
        <w:jc w:val="both"/>
        <w:rPr>
          <w:rFonts w:ascii="Arial Narrow" w:hAnsi="Arial Narrow" w:cs="Arial"/>
          <w:sz w:val="24"/>
          <w:szCs w:val="24"/>
        </w:rPr>
      </w:pPr>
    </w:p>
    <w:p w14:paraId="6746C5C3"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De acuerdo con el plazo de ejecución definido el valor por pagar mensualmente por concepto de la renta, el cual el INSTITUTO COLOMBIANO DE BIENESTAR FAMILIAR, se obliga a pagar durante el plazo de ejecución se hará de la siguiente manera:</w:t>
      </w:r>
    </w:p>
    <w:p w14:paraId="211DA5DB"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lastRenderedPageBreak/>
        <w:t xml:space="preserve">  </w:t>
      </w:r>
    </w:p>
    <w:p w14:paraId="09707823" w14:textId="77777777" w:rsidR="00FB192A" w:rsidRDefault="00FB192A" w:rsidP="00FB192A">
      <w:pPr>
        <w:spacing w:after="0" w:line="240" w:lineRule="auto"/>
        <w:ind w:right="191"/>
        <w:jc w:val="both"/>
        <w:rPr>
          <w:rFonts w:ascii="Arial Narrow" w:hAnsi="Arial Narrow" w:cs="Arial"/>
          <w:sz w:val="24"/>
          <w:szCs w:val="24"/>
        </w:rPr>
      </w:pPr>
      <w:proofErr w:type="spellStart"/>
      <w:r>
        <w:rPr>
          <w:rFonts w:ascii="Arial Narrow" w:hAnsi="Arial Narrow" w:cs="Arial"/>
          <w:sz w:val="24"/>
          <w:szCs w:val="24"/>
        </w:rPr>
        <w:t>Xxxxxxxxxxxxxxxxxxxxxxxxxxxx</w:t>
      </w:r>
      <w:proofErr w:type="spellEnd"/>
    </w:p>
    <w:p w14:paraId="3ABD8552" w14:textId="77777777" w:rsidR="00FB192A" w:rsidRPr="008F5064" w:rsidRDefault="00FB192A" w:rsidP="00FB192A">
      <w:pPr>
        <w:spacing w:after="0" w:line="240" w:lineRule="auto"/>
        <w:ind w:right="191"/>
        <w:jc w:val="both"/>
        <w:rPr>
          <w:rFonts w:ascii="Arial Narrow" w:hAnsi="Arial Narrow" w:cs="Arial"/>
          <w:sz w:val="24"/>
          <w:szCs w:val="24"/>
        </w:rPr>
      </w:pPr>
    </w:p>
    <w:p w14:paraId="13B073E2"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Los pagos se realizará previa presentación de la factura correspondiente por parte del arrendador, la certificación de recibo a satisfacción por parte del supervisor, informe de supervisión mensual de ejecución y la certificación del revisor fiscal o representante legal, según corresponda, sobre el cumplimiento en el pago de los </w:t>
      </w:r>
      <w:r>
        <w:rPr>
          <w:rFonts w:ascii="Arial Narrow" w:hAnsi="Arial Narrow" w:cs="Arial"/>
          <w:sz w:val="24"/>
          <w:szCs w:val="24"/>
        </w:rPr>
        <w:t>ARRENDAMIENTOS</w:t>
      </w:r>
      <w:r w:rsidRPr="008F5064">
        <w:rPr>
          <w:rFonts w:ascii="Arial Narrow" w:hAnsi="Arial Narrow" w:cs="Arial"/>
          <w:sz w:val="24"/>
          <w:szCs w:val="24"/>
        </w:rPr>
        <w:t xml:space="preserve"> parafiscales y de seguridad social de sus empleados de acuerdo con lo establecido en el artículo 50 de la Ley 789 de 2002 y artículo 23 de la Ley 1150 de 2007.</w:t>
      </w:r>
    </w:p>
    <w:p w14:paraId="735A5773"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 </w:t>
      </w:r>
    </w:p>
    <w:p w14:paraId="6BD9D960"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El pago se realizará dentro de los quince (15) días hábiles siguientes a la radicación de la factura y la certificación de cumplimiento, previa aprobación del PAC (Programa Anual Mensualizado de Caja).</w:t>
      </w:r>
    </w:p>
    <w:p w14:paraId="1F7528CB"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 </w:t>
      </w:r>
    </w:p>
    <w:p w14:paraId="6CAAC364"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Teniendo en cuenta la implementación de facturación electrónica, </w:t>
      </w:r>
      <w:r>
        <w:rPr>
          <w:rFonts w:ascii="Arial Narrow" w:hAnsi="Arial Narrow" w:cs="Arial"/>
          <w:sz w:val="24"/>
          <w:szCs w:val="24"/>
        </w:rPr>
        <w:t xml:space="preserve">EL ARRENDADOR </w:t>
      </w:r>
      <w:r w:rsidRPr="008F5064">
        <w:rPr>
          <w:rFonts w:ascii="Arial Narrow" w:hAnsi="Arial Narrow" w:cs="Arial"/>
          <w:sz w:val="24"/>
          <w:szCs w:val="24"/>
        </w:rPr>
        <w:t xml:space="preserve">debe remitir las facturas al buzón siifnacion.facturaelectronica@minhacienda.gov.co, indicando en el asunto los siguientes datos: </w:t>
      </w:r>
      <w:proofErr w:type="gramStart"/>
      <w:r w:rsidRPr="008F5064">
        <w:rPr>
          <w:rFonts w:ascii="Arial Narrow" w:hAnsi="Arial Narrow" w:cs="Arial"/>
          <w:sz w:val="24"/>
          <w:szCs w:val="24"/>
        </w:rPr>
        <w:t>PCI;#CONTRATO;CORREO</w:t>
      </w:r>
      <w:proofErr w:type="gramEnd"/>
      <w:r w:rsidRPr="008F5064">
        <w:rPr>
          <w:rFonts w:ascii="Arial Narrow" w:hAnsi="Arial Narrow" w:cs="Arial"/>
          <w:sz w:val="24"/>
          <w:szCs w:val="24"/>
        </w:rPr>
        <w:t xml:space="preserve"> SUPERVISOR. Se deberá adjuntar únicamente la factura electrónica en representación gráfica y el archivo XML de la factura. En las notas de la factura se debe incluir el siguiente texto: #$</w:t>
      </w:r>
      <w:proofErr w:type="gramStart"/>
      <w:r w:rsidRPr="008F5064">
        <w:rPr>
          <w:rFonts w:ascii="Arial Narrow" w:hAnsi="Arial Narrow" w:cs="Arial"/>
          <w:sz w:val="24"/>
          <w:szCs w:val="24"/>
        </w:rPr>
        <w:t>PCI;CONTRATO</w:t>
      </w:r>
      <w:proofErr w:type="gramEnd"/>
      <w:r>
        <w:rPr>
          <w:rFonts w:ascii="Arial Narrow" w:hAnsi="Arial Narrow" w:cs="Arial"/>
          <w:sz w:val="24"/>
          <w:szCs w:val="24"/>
        </w:rPr>
        <w:t xml:space="preserve"> </w:t>
      </w:r>
      <w:r w:rsidRPr="008F5064">
        <w:rPr>
          <w:rFonts w:ascii="Arial Narrow" w:hAnsi="Arial Narrow" w:cs="Arial"/>
          <w:sz w:val="24"/>
          <w:szCs w:val="24"/>
        </w:rPr>
        <w:t>No.; CORREOSUPERVISOR#$. Las facturas se revisarán, aprobarán o rechazarán por el supervisor del contrato, directamente en la plataforma SIIF Nación del Ministerio de Hacienda. Si al realizar la verificación de una factura esta no cuenta con la información completa para su aprobación, será rechazada y se solicitarán las correcciones a la misma. La factura corregida debe ser enviada nuevamente al buzón de SIIF Nación. Los documentos adicionales a la factura deberán ser remitidos directamente al correo que el supervisor del contrato disponga para el efecto.</w:t>
      </w:r>
    </w:p>
    <w:p w14:paraId="6E16D6C0"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 </w:t>
      </w:r>
    </w:p>
    <w:p w14:paraId="7D3974AA"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Si la(s) factura(s) no ha(n) sido correctamente elaborada(s), o no se acompañan los documentos requeridos para el pago, el término para este solo empezará a contarse desde la fecha en que se presenten nuevamente con las debidas correcciones y cuenten con el aval definitivo de la supervisión del contrato, o desde que se haya aportado el último de los documentos solicitados. Las demoras que se presenten por estos conceptos serán de responsabilidad </w:t>
      </w:r>
      <w:r>
        <w:rPr>
          <w:rFonts w:ascii="Arial Narrow" w:hAnsi="Arial Narrow" w:cs="Arial"/>
          <w:sz w:val="24"/>
          <w:szCs w:val="24"/>
        </w:rPr>
        <w:t xml:space="preserve">DEL ARRENDADOR </w:t>
      </w:r>
      <w:r w:rsidRPr="008F5064">
        <w:rPr>
          <w:rFonts w:ascii="Arial Narrow" w:hAnsi="Arial Narrow" w:cs="Arial"/>
          <w:sz w:val="24"/>
          <w:szCs w:val="24"/>
        </w:rPr>
        <w:t>y no tendrá por ello, derecho al pago de intereses o compensación de ninguna naturaleza.</w:t>
      </w:r>
    </w:p>
    <w:p w14:paraId="203D93C6"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 </w:t>
      </w:r>
    </w:p>
    <w:p w14:paraId="755AC9B3"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Nota 1: Todos los pagos se realizarán conforme al PAC del Instituto Colombiano de Bienestar Familiar.</w:t>
      </w:r>
    </w:p>
    <w:p w14:paraId="36F8CFC3" w14:textId="77777777" w:rsidR="00FB192A" w:rsidRPr="008F5064" w:rsidRDefault="00FB192A" w:rsidP="00FB192A">
      <w:pPr>
        <w:spacing w:after="0" w:line="240" w:lineRule="auto"/>
        <w:ind w:right="191"/>
        <w:jc w:val="both"/>
        <w:rPr>
          <w:rFonts w:ascii="Arial Narrow" w:hAnsi="Arial Narrow" w:cs="Arial"/>
          <w:sz w:val="24"/>
          <w:szCs w:val="24"/>
        </w:rPr>
      </w:pPr>
    </w:p>
    <w:p w14:paraId="02474FE0"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 xml:space="preserve">Nota 2: Los pagos se realizarán de conformidad con los precios indicados en la propuesta económica presentada por </w:t>
      </w:r>
      <w:r>
        <w:rPr>
          <w:rFonts w:ascii="Arial Narrow" w:hAnsi="Arial Narrow" w:cs="Arial"/>
          <w:sz w:val="24"/>
          <w:szCs w:val="24"/>
        </w:rPr>
        <w:t>EL ARRENDADOR</w:t>
      </w:r>
    </w:p>
    <w:p w14:paraId="04CFE44C" w14:textId="77777777" w:rsidR="00FB192A" w:rsidRPr="008F5064" w:rsidRDefault="00FB192A" w:rsidP="00FB192A">
      <w:pPr>
        <w:spacing w:after="0" w:line="240" w:lineRule="auto"/>
        <w:ind w:right="191"/>
        <w:jc w:val="both"/>
        <w:rPr>
          <w:rFonts w:ascii="Arial Narrow" w:hAnsi="Arial Narrow" w:cs="Arial"/>
          <w:sz w:val="24"/>
          <w:szCs w:val="24"/>
        </w:rPr>
      </w:pPr>
    </w:p>
    <w:p w14:paraId="3675F9A0"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lastRenderedPageBreak/>
        <w:t>Nota 3: El canon de arrendamiento sólo comenzará a causarse una vez suscrita la respectiva acta de inicio de acuerdo con los anexos técnicos y con la propuesta presentada por el arrendador y aceptada por el ICBF, la cual hará parte integral del contrato.</w:t>
      </w:r>
    </w:p>
    <w:p w14:paraId="66F63A91" w14:textId="77777777" w:rsidR="00FB192A" w:rsidRPr="008F5064" w:rsidRDefault="00FB192A" w:rsidP="00FB192A">
      <w:pPr>
        <w:spacing w:after="0" w:line="240" w:lineRule="auto"/>
        <w:ind w:right="191"/>
        <w:jc w:val="both"/>
        <w:rPr>
          <w:rFonts w:ascii="Arial Narrow" w:hAnsi="Arial Narrow" w:cs="Arial"/>
          <w:sz w:val="24"/>
          <w:szCs w:val="24"/>
        </w:rPr>
      </w:pPr>
    </w:p>
    <w:p w14:paraId="0F31BA39" w14:textId="77777777" w:rsidR="00FB192A" w:rsidRPr="008F5064" w:rsidRDefault="00FB192A" w:rsidP="00FB192A">
      <w:pPr>
        <w:spacing w:after="0" w:line="240" w:lineRule="auto"/>
        <w:ind w:right="191"/>
        <w:jc w:val="both"/>
        <w:rPr>
          <w:rFonts w:ascii="Arial Narrow" w:hAnsi="Arial Narrow" w:cs="Arial"/>
          <w:sz w:val="24"/>
          <w:szCs w:val="24"/>
        </w:rPr>
      </w:pPr>
      <w:r w:rsidRPr="008F5064">
        <w:rPr>
          <w:rFonts w:ascii="Arial Narrow" w:hAnsi="Arial Narrow" w:cs="Arial"/>
          <w:sz w:val="24"/>
          <w:szCs w:val="24"/>
        </w:rPr>
        <w:t>Nota 4: Las partes acordarán que en el evento de celebrar modificaciones contractuales para adicionar el contrato para la vigencia 2026, una vez cumplido el año de permanencia en el inmueble (de acuerdo con la fecha del acta de inicio), después de esta fecha, el incremento del valor del canon de arrendamiento será con base al IPC del año inmediatamente anterior, una vez cumplido el año de permanencia en el inmueble. El reajuste se realizará sobre el valor del canon de arrendamiento, sin incluir el IVA.</w:t>
      </w:r>
    </w:p>
    <w:p w14:paraId="01C1E59E" w14:textId="77777777" w:rsidR="00FB192A" w:rsidRPr="007032DA" w:rsidRDefault="00FB192A" w:rsidP="00FB192A">
      <w:pPr>
        <w:tabs>
          <w:tab w:val="left" w:pos="-142"/>
          <w:tab w:val="left" w:pos="33"/>
        </w:tabs>
        <w:spacing w:after="0" w:line="240" w:lineRule="auto"/>
        <w:jc w:val="both"/>
        <w:rPr>
          <w:rFonts w:ascii="Arial Narrow" w:hAnsi="Arial Narrow" w:cs="Arial"/>
          <w:b/>
          <w:bCs/>
          <w:snapToGrid w:val="0"/>
          <w:sz w:val="24"/>
          <w:szCs w:val="24"/>
          <w:lang w:val="es-CO"/>
        </w:rPr>
      </w:pPr>
    </w:p>
    <w:p w14:paraId="069287C3" w14:textId="77777777" w:rsidR="00FB192A" w:rsidRPr="007032DA" w:rsidRDefault="00FB192A" w:rsidP="00FB192A">
      <w:pPr>
        <w:tabs>
          <w:tab w:val="left" w:pos="-142"/>
          <w:tab w:val="left" w:pos="33"/>
        </w:tabs>
        <w:spacing w:after="0" w:line="240" w:lineRule="auto"/>
        <w:jc w:val="both"/>
        <w:rPr>
          <w:rFonts w:ascii="Arial Narrow" w:hAnsi="Arial Narrow" w:cs="Arial"/>
          <w:sz w:val="24"/>
          <w:szCs w:val="24"/>
        </w:rPr>
      </w:pPr>
      <w:r>
        <w:rPr>
          <w:rFonts w:ascii="Arial Narrow" w:hAnsi="Arial Narrow" w:cs="Arial"/>
          <w:b/>
          <w:bCs/>
          <w:snapToGrid w:val="0"/>
          <w:sz w:val="24"/>
          <w:szCs w:val="24"/>
          <w:lang w:val="es-CO"/>
        </w:rPr>
        <w:t>OCTAVA</w:t>
      </w:r>
      <w:r w:rsidRPr="007032DA">
        <w:rPr>
          <w:rFonts w:ascii="Arial Narrow" w:hAnsi="Arial Narrow" w:cs="Arial"/>
          <w:b/>
          <w:bCs/>
          <w:snapToGrid w:val="0"/>
          <w:sz w:val="24"/>
          <w:szCs w:val="24"/>
          <w:lang w:val="es-CO"/>
        </w:rPr>
        <w:t xml:space="preserve">. PLAZO.  </w:t>
      </w:r>
      <w:r w:rsidRPr="007032DA">
        <w:rPr>
          <w:rFonts w:ascii="Arial Narrow" w:hAnsi="Arial Narrow" w:cs="Arial"/>
          <w:sz w:val="24"/>
          <w:szCs w:val="24"/>
        </w:rPr>
        <w:t xml:space="preserve">El plazo de ejecución del contrato será hasta el </w:t>
      </w:r>
      <w:proofErr w:type="spellStart"/>
      <w:r>
        <w:rPr>
          <w:rFonts w:ascii="Arial Narrow" w:hAnsi="Arial Narrow" w:cs="Arial"/>
          <w:sz w:val="24"/>
          <w:szCs w:val="24"/>
        </w:rPr>
        <w:t>xx</w:t>
      </w:r>
      <w:proofErr w:type="spellEnd"/>
      <w:r w:rsidRPr="007032DA">
        <w:rPr>
          <w:rFonts w:ascii="Arial Narrow" w:hAnsi="Arial Narrow" w:cs="Arial"/>
          <w:sz w:val="24"/>
          <w:szCs w:val="24"/>
        </w:rPr>
        <w:t xml:space="preserve"> de diciembre de 202</w:t>
      </w:r>
      <w:r>
        <w:rPr>
          <w:rFonts w:ascii="Arial Narrow" w:hAnsi="Arial Narrow" w:cs="Arial"/>
          <w:sz w:val="24"/>
          <w:szCs w:val="24"/>
        </w:rPr>
        <w:t>x</w:t>
      </w:r>
      <w:r w:rsidRPr="007032DA">
        <w:rPr>
          <w:rFonts w:ascii="Arial Narrow" w:hAnsi="Arial Narrow" w:cs="Arial"/>
          <w:sz w:val="24"/>
          <w:szCs w:val="24"/>
        </w:rPr>
        <w:t xml:space="preserve">, contado a partir del cumplimiento de los requisitos de perfeccionamiento y ejecución del contrato.  </w:t>
      </w:r>
    </w:p>
    <w:p w14:paraId="3E6F0182"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b/>
          <w:bCs/>
          <w:snapToGrid w:val="0"/>
          <w:sz w:val="24"/>
          <w:szCs w:val="24"/>
          <w:lang w:val="es-CO"/>
        </w:rPr>
      </w:pPr>
    </w:p>
    <w:p w14:paraId="4399B581"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r>
        <w:rPr>
          <w:rFonts w:ascii="Arial Narrow" w:hAnsi="Arial Narrow" w:cs="Arial"/>
          <w:b/>
          <w:bCs/>
          <w:snapToGrid w:val="0"/>
          <w:sz w:val="24"/>
          <w:szCs w:val="24"/>
          <w:lang w:val="es-CO"/>
        </w:rPr>
        <w:t>NOVENA</w:t>
      </w:r>
      <w:r w:rsidRPr="007032DA">
        <w:rPr>
          <w:rFonts w:ascii="Arial Narrow" w:hAnsi="Arial Narrow" w:cs="Arial"/>
          <w:b/>
          <w:bCs/>
          <w:snapToGrid w:val="0"/>
          <w:sz w:val="24"/>
          <w:szCs w:val="24"/>
          <w:lang w:val="es-CO"/>
        </w:rPr>
        <w:t xml:space="preserve">. LUGAR DE EJECUCIÓN. </w:t>
      </w:r>
      <w:r w:rsidRPr="007032DA">
        <w:rPr>
          <w:rFonts w:ascii="Arial Narrow" w:eastAsiaTheme="minorHAnsi" w:hAnsi="Arial Narrow" w:cs="Arial"/>
          <w:sz w:val="24"/>
          <w:szCs w:val="24"/>
          <w:lang w:val="es-CO"/>
        </w:rPr>
        <w:t xml:space="preserve">El lugar de ejecución del contrato será </w:t>
      </w:r>
      <w:bookmarkStart w:id="9" w:name="_Hlk175043469"/>
      <w:r w:rsidRPr="007032DA">
        <w:rPr>
          <w:rFonts w:ascii="Arial Narrow" w:eastAsiaTheme="minorHAnsi" w:hAnsi="Arial Narrow" w:cs="Arial"/>
          <w:sz w:val="24"/>
          <w:szCs w:val="24"/>
          <w:lang w:val="es-CO"/>
        </w:rPr>
        <w:t>en Bogotá D.C</w:t>
      </w:r>
    </w:p>
    <w:p w14:paraId="7AD4E5E2"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54840F01" w14:textId="77777777" w:rsidR="00FB192A" w:rsidRPr="007032DA" w:rsidRDefault="00FB192A" w:rsidP="00FB192A">
      <w:pPr>
        <w:pStyle w:val="Default"/>
        <w:jc w:val="both"/>
        <w:rPr>
          <w:rFonts w:ascii="Arial Narrow" w:eastAsiaTheme="minorHAnsi" w:hAnsi="Arial Narrow"/>
          <w:color w:val="44536A"/>
          <w:lang w:eastAsia="en-US"/>
        </w:rPr>
      </w:pPr>
      <w:r w:rsidRPr="007032DA">
        <w:rPr>
          <w:rFonts w:ascii="Arial Narrow" w:eastAsiaTheme="minorHAnsi" w:hAnsi="Arial Narrow"/>
          <w:b/>
          <w:bCs/>
        </w:rPr>
        <w:t>PARAGRAFO</w:t>
      </w:r>
      <w:r w:rsidRPr="007032DA">
        <w:rPr>
          <w:rFonts w:ascii="Arial Narrow" w:eastAsiaTheme="minorHAnsi" w:hAnsi="Arial Narrow"/>
        </w:rPr>
        <w:t>:</w:t>
      </w:r>
      <w:r w:rsidRPr="007032DA">
        <w:rPr>
          <w:rFonts w:ascii="Arial Narrow" w:hAnsi="Arial Narrow"/>
        </w:rPr>
        <w:t xml:space="preserve"> </w:t>
      </w:r>
      <w:r w:rsidRPr="007032DA">
        <w:rPr>
          <w:rFonts w:ascii="Arial Narrow" w:eastAsiaTheme="minorHAnsi" w:hAnsi="Arial Narrow"/>
          <w:lang w:eastAsia="en-US"/>
        </w:rPr>
        <w:t>Para todos los efectos contractuales se tendrán como domicilio Bogotá D.C</w:t>
      </w:r>
      <w:r w:rsidRPr="007032DA">
        <w:rPr>
          <w:rFonts w:ascii="Arial Narrow" w:eastAsiaTheme="minorHAnsi" w:hAnsi="Arial Narrow"/>
          <w:color w:val="44536A"/>
          <w:lang w:eastAsia="en-US"/>
        </w:rPr>
        <w:t xml:space="preserve">. </w:t>
      </w:r>
    </w:p>
    <w:p w14:paraId="69407599" w14:textId="77777777" w:rsidR="00FB192A" w:rsidRPr="007032DA" w:rsidRDefault="00FB192A" w:rsidP="00FB192A">
      <w:pPr>
        <w:autoSpaceDE w:val="0"/>
        <w:autoSpaceDN w:val="0"/>
        <w:adjustRightInd w:val="0"/>
        <w:spacing w:after="0" w:line="240" w:lineRule="auto"/>
        <w:jc w:val="both"/>
        <w:rPr>
          <w:rFonts w:ascii="Arial Narrow" w:hAnsi="Arial Narrow" w:cs="Arial"/>
          <w:snapToGrid w:val="0"/>
          <w:sz w:val="24"/>
          <w:szCs w:val="24"/>
          <w:lang w:val="es-CO"/>
        </w:rPr>
      </w:pPr>
      <w:r w:rsidRPr="007032DA">
        <w:rPr>
          <w:rFonts w:ascii="Arial Narrow" w:eastAsiaTheme="minorHAnsi" w:hAnsi="Arial Narrow" w:cs="Arial"/>
          <w:sz w:val="24"/>
          <w:szCs w:val="24"/>
          <w:lang w:val="es-CO"/>
        </w:rPr>
        <w:t xml:space="preserve">  </w:t>
      </w:r>
    </w:p>
    <w:bookmarkEnd w:id="9"/>
    <w:p w14:paraId="68EC5F6C" w14:textId="77777777" w:rsidR="00FB192A" w:rsidRPr="00C26D74" w:rsidRDefault="00FB192A" w:rsidP="00FB192A">
      <w:pPr>
        <w:spacing w:after="0" w:line="240" w:lineRule="auto"/>
        <w:jc w:val="both"/>
        <w:rPr>
          <w:rFonts w:ascii="Arial" w:hAnsi="Arial" w:cs="Arial"/>
          <w:sz w:val="20"/>
          <w:szCs w:val="20"/>
        </w:rPr>
      </w:pPr>
      <w:r w:rsidRPr="007032DA">
        <w:rPr>
          <w:rFonts w:ascii="Arial Narrow" w:hAnsi="Arial Narrow" w:cs="Arial"/>
          <w:b/>
          <w:bCs/>
          <w:snapToGrid w:val="0"/>
          <w:sz w:val="24"/>
          <w:szCs w:val="24"/>
          <w:lang w:val="es-CO"/>
        </w:rPr>
        <w:t>DÉCIM. DISPONIBILIDAD PRESUPUESTAL.</w:t>
      </w:r>
      <w:r w:rsidRPr="007032DA">
        <w:rPr>
          <w:rFonts w:ascii="Arial Narrow" w:hAnsi="Arial Narrow" w:cs="Arial"/>
          <w:snapToGrid w:val="0"/>
          <w:sz w:val="24"/>
          <w:szCs w:val="24"/>
          <w:lang w:val="es-CO"/>
        </w:rPr>
        <w:t xml:space="preserve"> L</w:t>
      </w:r>
      <w:r w:rsidRPr="007032DA">
        <w:rPr>
          <w:rFonts w:ascii="Arial Narrow" w:eastAsiaTheme="minorHAnsi" w:hAnsi="Arial Narrow" w:cs="Arial"/>
          <w:sz w:val="24"/>
          <w:szCs w:val="24"/>
          <w:lang w:val="es-CO"/>
        </w:rPr>
        <w:t>os recursos del presente contrato se soportan en</w:t>
      </w:r>
      <w:r w:rsidRPr="007032DA">
        <w:rPr>
          <w:rFonts w:ascii="Arial Narrow" w:hAnsi="Arial Narrow" w:cs="Arial"/>
          <w:sz w:val="24"/>
          <w:szCs w:val="24"/>
        </w:rPr>
        <w:t xml:space="preserve"> el Certificado de Disponibilidad Presupuestal No. </w:t>
      </w:r>
      <w:proofErr w:type="spellStart"/>
      <w:r>
        <w:rPr>
          <w:rFonts w:ascii="Arial Narrow" w:hAnsi="Arial Narrow" w:cs="Arial"/>
          <w:sz w:val="24"/>
          <w:szCs w:val="24"/>
        </w:rPr>
        <w:t>xxxx</w:t>
      </w:r>
      <w:proofErr w:type="spellEnd"/>
      <w:r w:rsidRPr="007032DA">
        <w:rPr>
          <w:rFonts w:ascii="Arial Narrow" w:hAnsi="Arial Narrow" w:cs="Arial"/>
          <w:sz w:val="24"/>
          <w:szCs w:val="24"/>
        </w:rPr>
        <w:t xml:space="preserve"> del </w:t>
      </w:r>
      <w:proofErr w:type="spellStart"/>
      <w:r>
        <w:rPr>
          <w:rFonts w:ascii="Arial Narrow" w:hAnsi="Arial Narrow" w:cs="Arial"/>
          <w:sz w:val="24"/>
          <w:szCs w:val="24"/>
        </w:rPr>
        <w:t>xx</w:t>
      </w:r>
      <w:proofErr w:type="spellEnd"/>
      <w:r w:rsidRPr="007032DA">
        <w:rPr>
          <w:rFonts w:ascii="Arial Narrow" w:hAnsi="Arial Narrow" w:cs="Arial"/>
          <w:sz w:val="24"/>
          <w:szCs w:val="24"/>
        </w:rPr>
        <w:t xml:space="preserve"> de </w:t>
      </w:r>
      <w:r>
        <w:rPr>
          <w:rFonts w:ascii="Arial Narrow" w:hAnsi="Arial Narrow" w:cs="Arial"/>
          <w:sz w:val="24"/>
          <w:szCs w:val="24"/>
        </w:rPr>
        <w:t>enero</w:t>
      </w:r>
      <w:r w:rsidRPr="007032DA">
        <w:rPr>
          <w:rFonts w:ascii="Arial Narrow" w:hAnsi="Arial Narrow" w:cs="Arial"/>
          <w:sz w:val="24"/>
          <w:szCs w:val="24"/>
        </w:rPr>
        <w:t xml:space="preserve"> de 202</w:t>
      </w:r>
      <w:r>
        <w:rPr>
          <w:rFonts w:ascii="Arial Narrow" w:hAnsi="Arial Narrow" w:cs="Arial"/>
          <w:sz w:val="24"/>
          <w:szCs w:val="24"/>
        </w:rPr>
        <w:t>x</w:t>
      </w:r>
      <w:r w:rsidRPr="007032DA">
        <w:rPr>
          <w:rFonts w:ascii="Arial Narrow" w:hAnsi="Arial Narrow" w:cs="Arial"/>
          <w:sz w:val="24"/>
          <w:szCs w:val="24"/>
        </w:rPr>
        <w:t>, expedido por la Dirección Financiera de la Dirección General del ICBF.</w:t>
      </w:r>
      <w:r w:rsidRPr="00C26D74">
        <w:rPr>
          <w:rFonts w:ascii="Arial" w:hAnsi="Arial" w:cs="Arial"/>
          <w:sz w:val="20"/>
          <w:szCs w:val="20"/>
        </w:rPr>
        <w:t xml:space="preserve"> </w:t>
      </w:r>
    </w:p>
    <w:p w14:paraId="4F15A134" w14:textId="77777777" w:rsidR="00FB192A" w:rsidRPr="00C26D74" w:rsidRDefault="00FB192A" w:rsidP="00FB192A">
      <w:pPr>
        <w:pStyle w:val="Prrafodelista"/>
        <w:autoSpaceDE w:val="0"/>
        <w:autoSpaceDN w:val="0"/>
        <w:ind w:left="0" w:right="-108"/>
        <w:rPr>
          <w:rFonts w:ascii="Arial" w:hAnsi="Arial" w:cs="Arial"/>
          <w:b/>
          <w:sz w:val="20"/>
          <w:szCs w:val="20"/>
        </w:rPr>
      </w:pPr>
    </w:p>
    <w:tbl>
      <w:tblPr>
        <w:tblW w:w="5000" w:type="pct"/>
        <w:tblCellMar>
          <w:left w:w="70" w:type="dxa"/>
          <w:right w:w="70" w:type="dxa"/>
        </w:tblCellMar>
        <w:tblLook w:val="04A0" w:firstRow="1" w:lastRow="0" w:firstColumn="1" w:lastColumn="0" w:noHBand="0" w:noVBand="1"/>
      </w:tblPr>
      <w:tblGrid>
        <w:gridCol w:w="755"/>
        <w:gridCol w:w="1071"/>
        <w:gridCol w:w="1225"/>
        <w:gridCol w:w="1839"/>
        <w:gridCol w:w="1071"/>
        <w:gridCol w:w="1839"/>
        <w:gridCol w:w="1726"/>
      </w:tblGrid>
      <w:tr w:rsidR="00FB192A" w:rsidRPr="006504BE" w14:paraId="2EB8075D" w14:textId="77777777" w:rsidTr="0028167E">
        <w:trPr>
          <w:trHeight w:val="450"/>
        </w:trPr>
        <w:tc>
          <w:tcPr>
            <w:tcW w:w="396" w:type="pct"/>
            <w:vMerge w:val="restart"/>
            <w:tcBorders>
              <w:top w:val="single" w:sz="8" w:space="0" w:color="auto"/>
              <w:left w:val="single" w:sz="8" w:space="0" w:color="auto"/>
              <w:bottom w:val="single" w:sz="4" w:space="0" w:color="auto"/>
              <w:right w:val="single" w:sz="4" w:space="0" w:color="auto"/>
            </w:tcBorders>
            <w:shd w:val="clear" w:color="000000" w:fill="DAE9F8"/>
            <w:vAlign w:val="center"/>
            <w:hideMark/>
          </w:tcPr>
          <w:p w14:paraId="0BD6221C" w14:textId="77777777" w:rsidR="00FB192A" w:rsidRPr="006504BE" w:rsidRDefault="00FB192A" w:rsidP="0028167E">
            <w:pPr>
              <w:spacing w:after="0" w:line="240" w:lineRule="auto"/>
              <w:jc w:val="center"/>
              <w:rPr>
                <w:rFonts w:ascii="Arial Narrow" w:eastAsia="Times New Roman" w:hAnsi="Arial Narrow"/>
                <w:b/>
                <w:bCs/>
                <w:color w:val="000000"/>
                <w:sz w:val="16"/>
                <w:szCs w:val="16"/>
                <w:lang w:val="es-CO" w:eastAsia="es-CO"/>
              </w:rPr>
            </w:pPr>
            <w:r w:rsidRPr="006504BE">
              <w:rPr>
                <w:rFonts w:ascii="Arial Narrow" w:eastAsia="Times New Roman" w:hAnsi="Arial Narrow"/>
                <w:b/>
                <w:bCs/>
                <w:color w:val="000000"/>
                <w:sz w:val="16"/>
                <w:szCs w:val="16"/>
                <w:lang w:val="es-CO" w:eastAsia="es-CO"/>
              </w:rPr>
              <w:t xml:space="preserve">Nro. de CDP </w:t>
            </w:r>
          </w:p>
        </w:tc>
        <w:tc>
          <w:tcPr>
            <w:tcW w:w="562" w:type="pct"/>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30E733F6" w14:textId="77777777" w:rsidR="00FB192A" w:rsidRPr="006504BE" w:rsidRDefault="00FB192A" w:rsidP="0028167E">
            <w:pPr>
              <w:spacing w:after="0" w:line="240" w:lineRule="auto"/>
              <w:jc w:val="center"/>
              <w:rPr>
                <w:rFonts w:ascii="Arial Narrow" w:eastAsia="Times New Roman" w:hAnsi="Arial Narrow"/>
                <w:b/>
                <w:bCs/>
                <w:color w:val="000000"/>
                <w:sz w:val="16"/>
                <w:szCs w:val="16"/>
                <w:lang w:val="es-CO" w:eastAsia="es-CO"/>
              </w:rPr>
            </w:pPr>
            <w:r w:rsidRPr="006504BE">
              <w:rPr>
                <w:rFonts w:ascii="Arial Narrow" w:eastAsia="Times New Roman" w:hAnsi="Arial Narrow"/>
                <w:b/>
                <w:bCs/>
                <w:color w:val="000000"/>
                <w:sz w:val="16"/>
                <w:szCs w:val="16"/>
                <w:lang w:val="es-CO" w:eastAsia="es-CO"/>
              </w:rPr>
              <w:t>Fecha de CDP</w:t>
            </w:r>
          </w:p>
        </w:tc>
        <w:tc>
          <w:tcPr>
            <w:tcW w:w="643" w:type="pct"/>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30C12927" w14:textId="77777777" w:rsidR="00FB192A" w:rsidRPr="006504BE" w:rsidRDefault="00FB192A" w:rsidP="0028167E">
            <w:pPr>
              <w:spacing w:after="0" w:line="240" w:lineRule="auto"/>
              <w:jc w:val="center"/>
              <w:rPr>
                <w:rFonts w:ascii="Arial Narrow" w:eastAsia="Times New Roman" w:hAnsi="Arial Narrow"/>
                <w:b/>
                <w:bCs/>
                <w:color w:val="000000"/>
                <w:sz w:val="16"/>
                <w:szCs w:val="16"/>
                <w:lang w:val="es-CO" w:eastAsia="es-CO"/>
              </w:rPr>
            </w:pPr>
            <w:r w:rsidRPr="006504BE">
              <w:rPr>
                <w:rFonts w:ascii="Arial Narrow" w:eastAsia="Times New Roman" w:hAnsi="Arial Narrow"/>
                <w:b/>
                <w:bCs/>
                <w:color w:val="000000"/>
                <w:sz w:val="16"/>
                <w:szCs w:val="16"/>
                <w:lang w:val="es-CO" w:eastAsia="es-CO"/>
              </w:rPr>
              <w:t>Dependencia</w:t>
            </w:r>
          </w:p>
        </w:tc>
        <w:tc>
          <w:tcPr>
            <w:tcW w:w="965" w:type="pct"/>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7D548D43" w14:textId="77777777" w:rsidR="00FB192A" w:rsidRPr="006504BE" w:rsidRDefault="00FB192A" w:rsidP="0028167E">
            <w:pPr>
              <w:spacing w:after="0" w:line="240" w:lineRule="auto"/>
              <w:jc w:val="center"/>
              <w:rPr>
                <w:rFonts w:ascii="Arial Narrow" w:eastAsia="Times New Roman" w:hAnsi="Arial Narrow"/>
                <w:b/>
                <w:bCs/>
                <w:color w:val="000000"/>
                <w:sz w:val="16"/>
                <w:szCs w:val="16"/>
                <w:lang w:val="es-CO" w:eastAsia="es-CO"/>
              </w:rPr>
            </w:pPr>
            <w:r w:rsidRPr="006504BE">
              <w:rPr>
                <w:rFonts w:ascii="Arial Narrow" w:eastAsia="Times New Roman" w:hAnsi="Arial Narrow"/>
                <w:b/>
                <w:bCs/>
                <w:color w:val="000000"/>
                <w:sz w:val="16"/>
                <w:szCs w:val="16"/>
                <w:lang w:val="es-CO" w:eastAsia="es-CO"/>
              </w:rPr>
              <w:t>Posición Catálogo de Gasto</w:t>
            </w:r>
          </w:p>
        </w:tc>
        <w:tc>
          <w:tcPr>
            <w:tcW w:w="562" w:type="pct"/>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2FBC4A36" w14:textId="77777777" w:rsidR="00FB192A" w:rsidRPr="006504BE" w:rsidRDefault="00FB192A" w:rsidP="0028167E">
            <w:pPr>
              <w:spacing w:after="0" w:line="240" w:lineRule="auto"/>
              <w:jc w:val="center"/>
              <w:rPr>
                <w:rFonts w:ascii="Arial Narrow" w:eastAsia="Times New Roman" w:hAnsi="Arial Narrow"/>
                <w:b/>
                <w:bCs/>
                <w:color w:val="000000"/>
                <w:sz w:val="16"/>
                <w:szCs w:val="16"/>
                <w:lang w:val="es-CO" w:eastAsia="es-CO"/>
              </w:rPr>
            </w:pPr>
            <w:r w:rsidRPr="006504BE">
              <w:rPr>
                <w:rFonts w:ascii="Arial Narrow" w:eastAsia="Times New Roman" w:hAnsi="Arial Narrow"/>
                <w:b/>
                <w:bCs/>
                <w:color w:val="000000"/>
                <w:sz w:val="16"/>
                <w:szCs w:val="16"/>
                <w:lang w:val="es-CO" w:eastAsia="es-CO"/>
              </w:rPr>
              <w:t>Fuente</w:t>
            </w:r>
          </w:p>
        </w:tc>
        <w:tc>
          <w:tcPr>
            <w:tcW w:w="965" w:type="pct"/>
            <w:vMerge w:val="restart"/>
            <w:tcBorders>
              <w:top w:val="single" w:sz="8" w:space="0" w:color="auto"/>
              <w:left w:val="single" w:sz="4" w:space="0" w:color="auto"/>
              <w:bottom w:val="single" w:sz="4" w:space="0" w:color="auto"/>
              <w:right w:val="single" w:sz="4" w:space="0" w:color="auto"/>
            </w:tcBorders>
            <w:shd w:val="clear" w:color="000000" w:fill="DAE9F8"/>
            <w:vAlign w:val="center"/>
            <w:hideMark/>
          </w:tcPr>
          <w:p w14:paraId="6577D1A8" w14:textId="77777777" w:rsidR="00FB192A" w:rsidRPr="006504BE" w:rsidRDefault="00FB192A" w:rsidP="0028167E">
            <w:pPr>
              <w:spacing w:after="0" w:line="240" w:lineRule="auto"/>
              <w:jc w:val="center"/>
              <w:rPr>
                <w:rFonts w:ascii="Arial Narrow" w:eastAsia="Times New Roman" w:hAnsi="Arial Narrow"/>
                <w:b/>
                <w:bCs/>
                <w:color w:val="000000"/>
                <w:sz w:val="16"/>
                <w:szCs w:val="16"/>
                <w:lang w:val="es-CO" w:eastAsia="es-CO"/>
              </w:rPr>
            </w:pPr>
            <w:r w:rsidRPr="006504BE">
              <w:rPr>
                <w:rFonts w:ascii="Arial Narrow" w:eastAsia="Times New Roman" w:hAnsi="Arial Narrow"/>
                <w:b/>
                <w:bCs/>
                <w:color w:val="000000"/>
                <w:sz w:val="16"/>
                <w:szCs w:val="16"/>
                <w:lang w:val="es-CO" w:eastAsia="es-CO"/>
              </w:rPr>
              <w:t>Valor en Letras</w:t>
            </w:r>
          </w:p>
        </w:tc>
        <w:tc>
          <w:tcPr>
            <w:tcW w:w="906" w:type="pct"/>
            <w:vMerge w:val="restart"/>
            <w:tcBorders>
              <w:top w:val="single" w:sz="8" w:space="0" w:color="auto"/>
              <w:left w:val="single" w:sz="4" w:space="0" w:color="auto"/>
              <w:bottom w:val="single" w:sz="4" w:space="0" w:color="auto"/>
              <w:right w:val="single" w:sz="8" w:space="0" w:color="auto"/>
            </w:tcBorders>
            <w:shd w:val="clear" w:color="000000" w:fill="DAE9F8"/>
            <w:vAlign w:val="center"/>
            <w:hideMark/>
          </w:tcPr>
          <w:p w14:paraId="40B30448" w14:textId="77777777" w:rsidR="00FB192A" w:rsidRPr="006504BE" w:rsidRDefault="00FB192A" w:rsidP="0028167E">
            <w:pPr>
              <w:spacing w:after="0" w:line="240" w:lineRule="auto"/>
              <w:jc w:val="center"/>
              <w:rPr>
                <w:rFonts w:ascii="Arial Narrow" w:eastAsia="Times New Roman" w:hAnsi="Arial Narrow"/>
                <w:b/>
                <w:bCs/>
                <w:color w:val="000000"/>
                <w:sz w:val="16"/>
                <w:szCs w:val="16"/>
                <w:lang w:val="es-CO" w:eastAsia="es-CO"/>
              </w:rPr>
            </w:pPr>
            <w:r w:rsidRPr="006504BE">
              <w:rPr>
                <w:rFonts w:ascii="Arial Narrow" w:eastAsia="Times New Roman" w:hAnsi="Arial Narrow"/>
                <w:b/>
                <w:bCs/>
                <w:color w:val="000000"/>
                <w:sz w:val="16"/>
                <w:szCs w:val="16"/>
                <w:lang w:val="es-CO" w:eastAsia="es-CO"/>
              </w:rPr>
              <w:t>Valor en Números</w:t>
            </w:r>
          </w:p>
        </w:tc>
      </w:tr>
      <w:tr w:rsidR="00FB192A" w:rsidRPr="006504BE" w14:paraId="2DBB76C6" w14:textId="77777777" w:rsidTr="0028167E">
        <w:trPr>
          <w:trHeight w:val="450"/>
        </w:trPr>
        <w:tc>
          <w:tcPr>
            <w:tcW w:w="396" w:type="pct"/>
            <w:vMerge/>
            <w:tcBorders>
              <w:top w:val="single" w:sz="8" w:space="0" w:color="auto"/>
              <w:left w:val="single" w:sz="8" w:space="0" w:color="auto"/>
              <w:bottom w:val="single" w:sz="4" w:space="0" w:color="auto"/>
              <w:right w:val="single" w:sz="4" w:space="0" w:color="auto"/>
            </w:tcBorders>
            <w:vAlign w:val="center"/>
            <w:hideMark/>
          </w:tcPr>
          <w:p w14:paraId="64FF4004" w14:textId="77777777" w:rsidR="00FB192A" w:rsidRPr="006504BE" w:rsidRDefault="00FB192A" w:rsidP="0028167E">
            <w:pPr>
              <w:spacing w:after="0" w:line="240" w:lineRule="auto"/>
              <w:rPr>
                <w:rFonts w:ascii="Arial Narrow" w:eastAsia="Times New Roman" w:hAnsi="Arial Narrow"/>
                <w:b/>
                <w:bCs/>
                <w:color w:val="000000"/>
                <w:sz w:val="16"/>
                <w:szCs w:val="16"/>
                <w:lang w:val="es-CO" w:eastAsia="es-CO"/>
              </w:rPr>
            </w:pPr>
          </w:p>
        </w:tc>
        <w:tc>
          <w:tcPr>
            <w:tcW w:w="562" w:type="pct"/>
            <w:vMerge/>
            <w:tcBorders>
              <w:top w:val="single" w:sz="8" w:space="0" w:color="auto"/>
              <w:left w:val="single" w:sz="4" w:space="0" w:color="auto"/>
              <w:bottom w:val="single" w:sz="4" w:space="0" w:color="auto"/>
              <w:right w:val="single" w:sz="4" w:space="0" w:color="auto"/>
            </w:tcBorders>
            <w:vAlign w:val="center"/>
            <w:hideMark/>
          </w:tcPr>
          <w:p w14:paraId="2F47D35D" w14:textId="77777777" w:rsidR="00FB192A" w:rsidRPr="006504BE" w:rsidRDefault="00FB192A" w:rsidP="0028167E">
            <w:pPr>
              <w:spacing w:after="0" w:line="240" w:lineRule="auto"/>
              <w:rPr>
                <w:rFonts w:ascii="Arial Narrow" w:eastAsia="Times New Roman" w:hAnsi="Arial Narrow"/>
                <w:b/>
                <w:bCs/>
                <w:color w:val="000000"/>
                <w:sz w:val="16"/>
                <w:szCs w:val="16"/>
                <w:lang w:val="es-CO" w:eastAsia="es-CO"/>
              </w:rPr>
            </w:pPr>
          </w:p>
        </w:tc>
        <w:tc>
          <w:tcPr>
            <w:tcW w:w="643" w:type="pct"/>
            <w:vMerge/>
            <w:tcBorders>
              <w:top w:val="single" w:sz="8" w:space="0" w:color="auto"/>
              <w:left w:val="single" w:sz="4" w:space="0" w:color="auto"/>
              <w:bottom w:val="single" w:sz="4" w:space="0" w:color="auto"/>
              <w:right w:val="single" w:sz="4" w:space="0" w:color="auto"/>
            </w:tcBorders>
            <w:vAlign w:val="center"/>
            <w:hideMark/>
          </w:tcPr>
          <w:p w14:paraId="71845E90" w14:textId="77777777" w:rsidR="00FB192A" w:rsidRPr="006504BE" w:rsidRDefault="00FB192A" w:rsidP="0028167E">
            <w:pPr>
              <w:spacing w:after="0" w:line="240" w:lineRule="auto"/>
              <w:rPr>
                <w:rFonts w:ascii="Arial Narrow" w:eastAsia="Times New Roman" w:hAnsi="Arial Narrow"/>
                <w:b/>
                <w:bCs/>
                <w:color w:val="000000"/>
                <w:sz w:val="16"/>
                <w:szCs w:val="16"/>
                <w:lang w:val="es-CO" w:eastAsia="es-CO"/>
              </w:rPr>
            </w:pPr>
          </w:p>
        </w:tc>
        <w:tc>
          <w:tcPr>
            <w:tcW w:w="965" w:type="pct"/>
            <w:vMerge/>
            <w:tcBorders>
              <w:top w:val="single" w:sz="8" w:space="0" w:color="auto"/>
              <w:left w:val="single" w:sz="4" w:space="0" w:color="auto"/>
              <w:bottom w:val="single" w:sz="4" w:space="0" w:color="auto"/>
              <w:right w:val="single" w:sz="4" w:space="0" w:color="auto"/>
            </w:tcBorders>
            <w:vAlign w:val="center"/>
            <w:hideMark/>
          </w:tcPr>
          <w:p w14:paraId="7E2CBAF6" w14:textId="77777777" w:rsidR="00FB192A" w:rsidRPr="006504BE" w:rsidRDefault="00FB192A" w:rsidP="0028167E">
            <w:pPr>
              <w:spacing w:after="0" w:line="240" w:lineRule="auto"/>
              <w:rPr>
                <w:rFonts w:ascii="Arial Narrow" w:eastAsia="Times New Roman" w:hAnsi="Arial Narrow"/>
                <w:b/>
                <w:bCs/>
                <w:color w:val="000000"/>
                <w:sz w:val="16"/>
                <w:szCs w:val="16"/>
                <w:lang w:val="es-CO" w:eastAsia="es-CO"/>
              </w:rPr>
            </w:pPr>
          </w:p>
        </w:tc>
        <w:tc>
          <w:tcPr>
            <w:tcW w:w="562" w:type="pct"/>
            <w:vMerge/>
            <w:tcBorders>
              <w:top w:val="single" w:sz="8" w:space="0" w:color="auto"/>
              <w:left w:val="single" w:sz="4" w:space="0" w:color="auto"/>
              <w:bottom w:val="single" w:sz="4" w:space="0" w:color="auto"/>
              <w:right w:val="single" w:sz="4" w:space="0" w:color="auto"/>
            </w:tcBorders>
            <w:vAlign w:val="center"/>
            <w:hideMark/>
          </w:tcPr>
          <w:p w14:paraId="150D6AED" w14:textId="77777777" w:rsidR="00FB192A" w:rsidRPr="006504BE" w:rsidRDefault="00FB192A" w:rsidP="0028167E">
            <w:pPr>
              <w:spacing w:after="0" w:line="240" w:lineRule="auto"/>
              <w:rPr>
                <w:rFonts w:ascii="Arial Narrow" w:eastAsia="Times New Roman" w:hAnsi="Arial Narrow"/>
                <w:b/>
                <w:bCs/>
                <w:color w:val="000000"/>
                <w:sz w:val="16"/>
                <w:szCs w:val="16"/>
                <w:lang w:val="es-CO" w:eastAsia="es-CO"/>
              </w:rPr>
            </w:pPr>
          </w:p>
        </w:tc>
        <w:tc>
          <w:tcPr>
            <w:tcW w:w="965" w:type="pct"/>
            <w:vMerge/>
            <w:tcBorders>
              <w:top w:val="single" w:sz="8" w:space="0" w:color="auto"/>
              <w:left w:val="single" w:sz="4" w:space="0" w:color="auto"/>
              <w:bottom w:val="single" w:sz="4" w:space="0" w:color="auto"/>
              <w:right w:val="single" w:sz="4" w:space="0" w:color="auto"/>
            </w:tcBorders>
            <w:vAlign w:val="center"/>
            <w:hideMark/>
          </w:tcPr>
          <w:p w14:paraId="3ECBCDCE" w14:textId="77777777" w:rsidR="00FB192A" w:rsidRPr="006504BE" w:rsidRDefault="00FB192A" w:rsidP="0028167E">
            <w:pPr>
              <w:spacing w:after="0" w:line="240" w:lineRule="auto"/>
              <w:rPr>
                <w:rFonts w:ascii="Arial Narrow" w:eastAsia="Times New Roman" w:hAnsi="Arial Narrow"/>
                <w:b/>
                <w:bCs/>
                <w:color w:val="000000"/>
                <w:sz w:val="16"/>
                <w:szCs w:val="16"/>
                <w:lang w:val="es-CO" w:eastAsia="es-CO"/>
              </w:rPr>
            </w:pPr>
          </w:p>
        </w:tc>
        <w:tc>
          <w:tcPr>
            <w:tcW w:w="906" w:type="pct"/>
            <w:vMerge/>
            <w:tcBorders>
              <w:top w:val="single" w:sz="8" w:space="0" w:color="auto"/>
              <w:left w:val="single" w:sz="4" w:space="0" w:color="auto"/>
              <w:bottom w:val="single" w:sz="4" w:space="0" w:color="auto"/>
              <w:right w:val="single" w:sz="8" w:space="0" w:color="auto"/>
            </w:tcBorders>
            <w:vAlign w:val="center"/>
            <w:hideMark/>
          </w:tcPr>
          <w:p w14:paraId="2BA32B28" w14:textId="77777777" w:rsidR="00FB192A" w:rsidRPr="006504BE" w:rsidRDefault="00FB192A" w:rsidP="0028167E">
            <w:pPr>
              <w:spacing w:after="0" w:line="240" w:lineRule="auto"/>
              <w:rPr>
                <w:rFonts w:ascii="Arial Narrow" w:eastAsia="Times New Roman" w:hAnsi="Arial Narrow"/>
                <w:b/>
                <w:bCs/>
                <w:color w:val="000000"/>
                <w:sz w:val="16"/>
                <w:szCs w:val="16"/>
                <w:lang w:val="es-CO" w:eastAsia="es-CO"/>
              </w:rPr>
            </w:pPr>
          </w:p>
        </w:tc>
      </w:tr>
      <w:tr w:rsidR="00FB192A" w:rsidRPr="00290E4E" w14:paraId="1F1520FE" w14:textId="77777777" w:rsidTr="0028167E">
        <w:trPr>
          <w:trHeight w:val="615"/>
        </w:trPr>
        <w:tc>
          <w:tcPr>
            <w:tcW w:w="396" w:type="pct"/>
            <w:tcBorders>
              <w:top w:val="nil"/>
              <w:left w:val="single" w:sz="8" w:space="0" w:color="auto"/>
              <w:bottom w:val="single" w:sz="4" w:space="0" w:color="auto"/>
              <w:right w:val="single" w:sz="4" w:space="0" w:color="auto"/>
            </w:tcBorders>
            <w:noWrap/>
            <w:vAlign w:val="center"/>
            <w:hideMark/>
          </w:tcPr>
          <w:p w14:paraId="0BC84A39" w14:textId="77777777" w:rsidR="00FB192A" w:rsidRPr="00290E4E" w:rsidRDefault="00FB192A" w:rsidP="0028167E">
            <w:pPr>
              <w:spacing w:after="0" w:line="240" w:lineRule="auto"/>
              <w:jc w:val="center"/>
              <w:rPr>
                <w:rFonts w:ascii="Arial Narrow" w:eastAsia="Times New Roman" w:hAnsi="Arial Narrow"/>
                <w:color w:val="000000"/>
                <w:sz w:val="16"/>
                <w:szCs w:val="16"/>
                <w:lang w:val="es-CO" w:eastAsia="es-CO"/>
              </w:rPr>
            </w:pPr>
          </w:p>
        </w:tc>
        <w:tc>
          <w:tcPr>
            <w:tcW w:w="562" w:type="pct"/>
            <w:tcBorders>
              <w:top w:val="nil"/>
              <w:left w:val="nil"/>
              <w:bottom w:val="single" w:sz="4" w:space="0" w:color="auto"/>
              <w:right w:val="single" w:sz="4" w:space="0" w:color="auto"/>
            </w:tcBorders>
            <w:noWrap/>
            <w:vAlign w:val="center"/>
          </w:tcPr>
          <w:p w14:paraId="1DD41A57" w14:textId="77777777" w:rsidR="00FB192A" w:rsidRPr="00290E4E" w:rsidRDefault="00FB192A" w:rsidP="0028167E">
            <w:pPr>
              <w:spacing w:after="0" w:line="240" w:lineRule="auto"/>
              <w:jc w:val="center"/>
              <w:rPr>
                <w:rFonts w:ascii="Arial Narrow" w:eastAsia="Times New Roman" w:hAnsi="Arial Narrow"/>
                <w:color w:val="000000"/>
                <w:sz w:val="16"/>
                <w:szCs w:val="16"/>
                <w:lang w:val="es-CO" w:eastAsia="es-CO"/>
              </w:rPr>
            </w:pPr>
          </w:p>
        </w:tc>
        <w:tc>
          <w:tcPr>
            <w:tcW w:w="643" w:type="pct"/>
            <w:tcBorders>
              <w:top w:val="nil"/>
              <w:left w:val="nil"/>
              <w:bottom w:val="single" w:sz="4" w:space="0" w:color="auto"/>
              <w:right w:val="single" w:sz="4" w:space="0" w:color="auto"/>
            </w:tcBorders>
            <w:vAlign w:val="center"/>
          </w:tcPr>
          <w:p w14:paraId="6D0346D5" w14:textId="77777777" w:rsidR="00FB192A" w:rsidRPr="00290E4E" w:rsidRDefault="00FB192A" w:rsidP="0028167E">
            <w:pPr>
              <w:spacing w:after="0" w:line="240" w:lineRule="auto"/>
              <w:jc w:val="center"/>
              <w:rPr>
                <w:rFonts w:ascii="Arial Narrow" w:eastAsia="Times New Roman" w:hAnsi="Arial Narrow"/>
                <w:sz w:val="16"/>
                <w:szCs w:val="16"/>
                <w:lang w:val="es-CO" w:eastAsia="es-CO"/>
              </w:rPr>
            </w:pPr>
          </w:p>
        </w:tc>
        <w:tc>
          <w:tcPr>
            <w:tcW w:w="965" w:type="pct"/>
            <w:tcBorders>
              <w:top w:val="nil"/>
              <w:left w:val="nil"/>
              <w:bottom w:val="single" w:sz="4" w:space="0" w:color="auto"/>
              <w:right w:val="single" w:sz="4" w:space="0" w:color="auto"/>
            </w:tcBorders>
          </w:tcPr>
          <w:p w14:paraId="31C1414E" w14:textId="77777777" w:rsidR="00FB192A" w:rsidRPr="00290E4E" w:rsidRDefault="00FB192A" w:rsidP="0028167E">
            <w:pPr>
              <w:spacing w:after="0" w:line="240" w:lineRule="auto"/>
              <w:jc w:val="both"/>
              <w:rPr>
                <w:rFonts w:ascii="Arial Narrow" w:eastAsia="Times New Roman" w:hAnsi="Arial Narrow"/>
                <w:color w:val="000000"/>
                <w:sz w:val="16"/>
                <w:szCs w:val="16"/>
                <w:lang w:val="es-CO" w:eastAsia="es-CO"/>
              </w:rPr>
            </w:pPr>
          </w:p>
        </w:tc>
        <w:tc>
          <w:tcPr>
            <w:tcW w:w="562" w:type="pct"/>
            <w:tcBorders>
              <w:top w:val="nil"/>
              <w:left w:val="nil"/>
              <w:bottom w:val="single" w:sz="4" w:space="0" w:color="auto"/>
              <w:right w:val="single" w:sz="4" w:space="0" w:color="auto"/>
            </w:tcBorders>
            <w:noWrap/>
            <w:vAlign w:val="center"/>
          </w:tcPr>
          <w:p w14:paraId="5DF324C7" w14:textId="77777777" w:rsidR="00FB192A" w:rsidRPr="00290E4E" w:rsidRDefault="00FB192A" w:rsidP="0028167E">
            <w:pPr>
              <w:spacing w:after="0" w:line="240" w:lineRule="auto"/>
              <w:jc w:val="center"/>
              <w:rPr>
                <w:rFonts w:ascii="Arial Narrow" w:eastAsia="Times New Roman" w:hAnsi="Arial Narrow"/>
                <w:color w:val="000000"/>
                <w:sz w:val="16"/>
                <w:szCs w:val="16"/>
                <w:lang w:val="es-CO" w:eastAsia="es-CO"/>
              </w:rPr>
            </w:pPr>
          </w:p>
        </w:tc>
        <w:tc>
          <w:tcPr>
            <w:tcW w:w="965" w:type="pct"/>
            <w:tcBorders>
              <w:top w:val="nil"/>
              <w:left w:val="nil"/>
              <w:bottom w:val="single" w:sz="4" w:space="0" w:color="auto"/>
              <w:right w:val="single" w:sz="4" w:space="0" w:color="auto"/>
            </w:tcBorders>
            <w:noWrap/>
            <w:vAlign w:val="center"/>
          </w:tcPr>
          <w:p w14:paraId="53D6BF28" w14:textId="77777777" w:rsidR="00FB192A" w:rsidRPr="00290E4E" w:rsidRDefault="00FB192A" w:rsidP="0028167E">
            <w:pPr>
              <w:spacing w:after="0" w:line="240" w:lineRule="auto"/>
              <w:jc w:val="both"/>
              <w:rPr>
                <w:rFonts w:ascii="Arial Narrow" w:eastAsia="Times New Roman" w:hAnsi="Arial Narrow"/>
                <w:color w:val="000000"/>
                <w:sz w:val="16"/>
                <w:szCs w:val="16"/>
                <w:lang w:val="es-CO" w:eastAsia="es-CO"/>
              </w:rPr>
            </w:pPr>
          </w:p>
        </w:tc>
        <w:tc>
          <w:tcPr>
            <w:tcW w:w="906" w:type="pct"/>
            <w:tcBorders>
              <w:top w:val="nil"/>
              <w:left w:val="nil"/>
              <w:bottom w:val="single" w:sz="4" w:space="0" w:color="auto"/>
              <w:right w:val="single" w:sz="8" w:space="0" w:color="auto"/>
            </w:tcBorders>
            <w:noWrap/>
            <w:vAlign w:val="center"/>
          </w:tcPr>
          <w:p w14:paraId="70704BB4" w14:textId="77777777" w:rsidR="00FB192A" w:rsidRPr="00290E4E" w:rsidRDefault="00FB192A" w:rsidP="0028167E">
            <w:pPr>
              <w:spacing w:after="0" w:line="240" w:lineRule="auto"/>
              <w:jc w:val="center"/>
              <w:rPr>
                <w:rFonts w:ascii="Arial Narrow" w:eastAsia="Times New Roman" w:hAnsi="Arial Narrow"/>
                <w:color w:val="000000"/>
                <w:sz w:val="16"/>
                <w:szCs w:val="16"/>
                <w:lang w:val="es-CO" w:eastAsia="es-CO"/>
              </w:rPr>
            </w:pPr>
          </w:p>
        </w:tc>
      </w:tr>
    </w:tbl>
    <w:p w14:paraId="089F79A2" w14:textId="77777777" w:rsidR="00FB192A" w:rsidRPr="00C26D74" w:rsidRDefault="00FB192A" w:rsidP="00FB192A">
      <w:pPr>
        <w:tabs>
          <w:tab w:val="left" w:pos="709"/>
        </w:tabs>
        <w:autoSpaceDE w:val="0"/>
        <w:autoSpaceDN w:val="0"/>
        <w:adjustRightInd w:val="0"/>
        <w:spacing w:after="0" w:line="240" w:lineRule="auto"/>
        <w:ind w:right="142"/>
        <w:jc w:val="both"/>
        <w:rPr>
          <w:rFonts w:ascii="Arial" w:hAnsi="Arial" w:cs="Arial"/>
          <w:snapToGrid w:val="0"/>
          <w:sz w:val="20"/>
          <w:szCs w:val="20"/>
          <w:lang w:val="es-CO"/>
        </w:rPr>
      </w:pPr>
    </w:p>
    <w:p w14:paraId="6909E8A8" w14:textId="77777777" w:rsidR="00FB192A" w:rsidRPr="007032DA" w:rsidRDefault="00FB192A" w:rsidP="00FB192A">
      <w:pPr>
        <w:autoSpaceDE w:val="0"/>
        <w:autoSpaceDN w:val="0"/>
        <w:adjustRightInd w:val="0"/>
        <w:spacing w:after="0" w:line="240" w:lineRule="auto"/>
        <w:jc w:val="both"/>
        <w:rPr>
          <w:rFonts w:ascii="Arial Narrow" w:hAnsi="Arial Narrow" w:cs="Arial"/>
          <w:snapToGrid w:val="0"/>
          <w:sz w:val="24"/>
          <w:szCs w:val="24"/>
          <w:lang w:val="es-CO"/>
        </w:rPr>
      </w:pPr>
      <w:r w:rsidRPr="007032DA">
        <w:rPr>
          <w:rFonts w:ascii="Arial Narrow" w:eastAsiaTheme="minorHAnsi" w:hAnsi="Arial Narrow" w:cs="Arial"/>
          <w:b/>
          <w:bCs/>
          <w:sz w:val="24"/>
          <w:szCs w:val="24"/>
          <w:lang w:val="es-CO"/>
        </w:rPr>
        <w:t xml:space="preserve">DÉCIMA </w:t>
      </w:r>
      <w:r>
        <w:rPr>
          <w:rFonts w:ascii="Arial Narrow" w:eastAsiaTheme="minorHAnsi" w:hAnsi="Arial Narrow" w:cs="Arial"/>
          <w:b/>
          <w:bCs/>
          <w:sz w:val="24"/>
          <w:szCs w:val="24"/>
          <w:lang w:val="es-CO"/>
        </w:rPr>
        <w:t>PRIMERA</w:t>
      </w:r>
      <w:r w:rsidRPr="007032DA">
        <w:rPr>
          <w:rFonts w:ascii="Arial Narrow" w:eastAsiaTheme="minorHAnsi" w:hAnsi="Arial Narrow" w:cs="Arial"/>
          <w:b/>
          <w:bCs/>
          <w:sz w:val="24"/>
          <w:szCs w:val="24"/>
          <w:lang w:val="es-CO"/>
        </w:rPr>
        <w:t>. RESTITUCIÓN.</w:t>
      </w:r>
      <w:r w:rsidRPr="007032DA">
        <w:rPr>
          <w:rFonts w:ascii="Arial Narrow" w:eastAsiaTheme="minorHAnsi" w:hAnsi="Arial Narrow" w:cs="Arial"/>
          <w:sz w:val="24"/>
          <w:szCs w:val="24"/>
          <w:lang w:val="es-CO"/>
        </w:rPr>
        <w:t xml:space="preserve"> El ICBF restituirá el inmueble en el mismo estado en que le fue entregado, salvo el deterioro natural causado por el uso y goce legítimo o el caso fortuito, en un plazo máximo de treinta (30) días hábiles contados a partir de la terminación del contrato, para lo cual se levantará un acta, en donde se deje constancia que se recibe a entera satisfacción, si transcurrido-este tiempo no se ha efectuado la entrega del bien por parte del ICBF deberá pagar el tiempo que tarde en entregar el bien inmueble en forma proporcional conforme al valor de la renta vigente que corresponda.</w:t>
      </w:r>
    </w:p>
    <w:p w14:paraId="3C2F66B3"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lang w:val="es-CO"/>
        </w:rPr>
      </w:pPr>
    </w:p>
    <w:p w14:paraId="0183A990" w14:textId="77777777" w:rsidR="00FB192A" w:rsidRPr="007032DA" w:rsidRDefault="00FB192A" w:rsidP="00FB192A">
      <w:pPr>
        <w:autoSpaceDE w:val="0"/>
        <w:autoSpaceDN w:val="0"/>
        <w:adjustRightInd w:val="0"/>
        <w:spacing w:after="0" w:line="240" w:lineRule="auto"/>
        <w:jc w:val="both"/>
        <w:rPr>
          <w:rFonts w:ascii="Arial Narrow" w:hAnsi="Arial Narrow" w:cs="Arial"/>
          <w:snapToGrid w:val="0"/>
          <w:sz w:val="24"/>
          <w:szCs w:val="24"/>
          <w:lang w:val="es-CO"/>
        </w:rPr>
      </w:pPr>
      <w:r w:rsidRPr="007032DA">
        <w:rPr>
          <w:rFonts w:ascii="Arial Narrow" w:eastAsiaTheme="minorHAnsi" w:hAnsi="Arial Narrow" w:cs="Arial"/>
          <w:b/>
          <w:bCs/>
          <w:sz w:val="24"/>
          <w:szCs w:val="24"/>
          <w:lang w:val="es-CO"/>
        </w:rPr>
        <w:t xml:space="preserve">DÉCIMA </w:t>
      </w:r>
      <w:r>
        <w:rPr>
          <w:rFonts w:ascii="Arial Narrow" w:eastAsiaTheme="minorHAnsi" w:hAnsi="Arial Narrow" w:cs="Arial"/>
          <w:b/>
          <w:bCs/>
          <w:sz w:val="24"/>
          <w:szCs w:val="24"/>
          <w:lang w:val="es-CO"/>
        </w:rPr>
        <w:t>SEGUNDA</w:t>
      </w:r>
      <w:r w:rsidRPr="007032DA">
        <w:rPr>
          <w:rFonts w:ascii="Arial Narrow" w:eastAsiaTheme="minorHAnsi" w:hAnsi="Arial Narrow" w:cs="Arial"/>
          <w:b/>
          <w:bCs/>
          <w:sz w:val="24"/>
          <w:szCs w:val="24"/>
          <w:lang w:val="es-CO"/>
        </w:rPr>
        <w:t xml:space="preserve">. </w:t>
      </w:r>
      <w:r w:rsidRPr="58DC121B">
        <w:rPr>
          <w:rFonts w:ascii="Arial Narrow" w:eastAsia="Arial Narrow" w:hAnsi="Arial Narrow" w:cs="Kohinoor Bangla"/>
          <w:b/>
          <w:bCs/>
          <w:color w:val="000000" w:themeColor="text1"/>
          <w:u w:val="single"/>
        </w:rPr>
        <w:t>SUPERVISIÓN:</w:t>
      </w:r>
      <w:r w:rsidRPr="009937C9">
        <w:rPr>
          <w:rFonts w:ascii="Arial Narrow" w:eastAsia="Arial Narrow" w:hAnsi="Arial Narrow" w:cs="Kohinoor Bangla"/>
          <w:b/>
          <w:bCs/>
          <w:color w:val="000000" w:themeColor="text1"/>
        </w:rPr>
        <w:t xml:space="preserve"> </w:t>
      </w:r>
      <w:r w:rsidRPr="006C4115">
        <w:rPr>
          <w:rFonts w:ascii="Arial Narrow" w:eastAsiaTheme="minorHAnsi" w:hAnsi="Arial Narrow" w:cs="Arial"/>
          <w:sz w:val="24"/>
          <w:szCs w:val="24"/>
          <w:lang w:val="es-CO"/>
        </w:rPr>
        <w:t xml:space="preserve">De Conformidad con lo dispuesto en la Guía General para el Ejercicio de Supervisión e Interventoría de Contratos y Convenios suscritos por el ICBF, la designación del supervisor </w:t>
      </w:r>
      <w:r w:rsidRPr="006C4115">
        <w:rPr>
          <w:rFonts w:ascii="Arial Narrow" w:eastAsiaTheme="minorHAnsi" w:hAnsi="Arial Narrow" w:cs="Arial"/>
          <w:sz w:val="24"/>
          <w:szCs w:val="24"/>
          <w:lang w:val="es-CO"/>
        </w:rPr>
        <w:lastRenderedPageBreak/>
        <w:t>estará a cargo del ordenador de gasto, quien deberá efectuar previamente un análisis diligente y minucioso del perfil requerido y de los requisitos mínimos que deba cumplir. El supervisor podrá ser designado para varios contratos suscritos por la entidad, su designación se efectuará en el estudio previo y su notificación se efectuará, a través de la plataforma SECOP II o de cualquier otro medio informativo idóneo.</w:t>
      </w:r>
    </w:p>
    <w:p w14:paraId="330CA632"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lang w:val="es-CO"/>
        </w:rPr>
      </w:pPr>
    </w:p>
    <w:p w14:paraId="07509E71" w14:textId="77777777" w:rsidR="00FB192A" w:rsidRPr="00B74E90" w:rsidRDefault="00FB192A" w:rsidP="00FB192A">
      <w:pPr>
        <w:spacing w:after="0" w:line="240" w:lineRule="auto"/>
        <w:jc w:val="both"/>
        <w:rPr>
          <w:rFonts w:ascii="Arial Narrow" w:eastAsia="Arial Narrow" w:hAnsi="Arial Narrow" w:cs="Kohinoor Bangla"/>
          <w:color w:val="EE0000"/>
          <w:lang w:val="es-CO"/>
        </w:rPr>
      </w:pPr>
      <w:r w:rsidRPr="007032DA">
        <w:rPr>
          <w:rFonts w:ascii="Arial Narrow" w:hAnsi="Arial Narrow" w:cs="Arial"/>
          <w:b/>
          <w:bCs/>
          <w:sz w:val="24"/>
          <w:szCs w:val="24"/>
        </w:rPr>
        <w:t xml:space="preserve">DÉCIMA </w:t>
      </w:r>
      <w:r>
        <w:rPr>
          <w:rFonts w:ascii="Arial Narrow" w:hAnsi="Arial Narrow" w:cs="Arial"/>
          <w:b/>
          <w:bCs/>
          <w:sz w:val="24"/>
          <w:szCs w:val="24"/>
        </w:rPr>
        <w:t>TERCERA</w:t>
      </w:r>
      <w:r w:rsidRPr="007032DA">
        <w:rPr>
          <w:rFonts w:ascii="Arial Narrow" w:hAnsi="Arial Narrow" w:cs="Arial"/>
          <w:b/>
          <w:bCs/>
          <w:sz w:val="24"/>
          <w:szCs w:val="24"/>
        </w:rPr>
        <w:t xml:space="preserve">. GARANTÍAS. </w:t>
      </w:r>
      <w:r>
        <w:rPr>
          <w:rFonts w:ascii="Arial Narrow" w:eastAsia="Arial Narrow" w:hAnsi="Arial Narrow" w:cs="Kohinoor Bangla"/>
          <w:color w:val="000000" w:themeColor="text1"/>
        </w:rPr>
        <w:t xml:space="preserve">EL ARRENDADOR </w:t>
      </w:r>
      <w:r w:rsidRPr="3B4A05E2">
        <w:rPr>
          <w:rFonts w:ascii="Arial Narrow" w:eastAsia="Arial Narrow" w:hAnsi="Arial Narrow" w:cs="Kohinoor Bangla"/>
          <w:color w:val="000000" w:themeColor="text1"/>
        </w:rPr>
        <w:t xml:space="preserve">deberá constituir a favor del ICBF las garantías de que tratan la Ley 80 de 1993, </w:t>
      </w:r>
      <w:r>
        <w:rPr>
          <w:rFonts w:ascii="Arial Narrow" w:eastAsia="Arial Narrow" w:hAnsi="Arial Narrow" w:cs="Kohinoor Bangla"/>
          <w:color w:val="000000" w:themeColor="text1"/>
        </w:rPr>
        <w:t xml:space="preserve">la </w:t>
      </w:r>
      <w:r w:rsidRPr="3B4A05E2">
        <w:rPr>
          <w:rFonts w:ascii="Arial Narrow" w:eastAsia="Arial Narrow" w:hAnsi="Arial Narrow" w:cs="Kohinoor Bangla"/>
          <w:color w:val="000000" w:themeColor="text1"/>
        </w:rPr>
        <w:t xml:space="preserve">Ley 1150 de 2007, y el Decreto 1082 de 2015, considerando el objeto a contratar, las obligaciones contractuales y el valor del contrato de </w:t>
      </w:r>
      <w:r>
        <w:rPr>
          <w:rFonts w:ascii="Arial Narrow" w:eastAsia="Arial Narrow" w:hAnsi="Arial Narrow" w:cs="Kohinoor Bangla"/>
          <w:color w:val="000000" w:themeColor="text1"/>
        </w:rPr>
        <w:t>ARRENDAMIENTO</w:t>
      </w:r>
      <w:r w:rsidRPr="00B74E90">
        <w:rPr>
          <w:rFonts w:ascii="Arial Narrow" w:eastAsia="Arial Narrow" w:hAnsi="Arial Narrow" w:cs="Kohinoor Bangla"/>
          <w:color w:val="EE0000"/>
        </w:rPr>
        <w:t>.</w:t>
      </w:r>
      <w:r>
        <w:rPr>
          <w:rFonts w:ascii="Arial Narrow" w:eastAsia="Arial Narrow" w:hAnsi="Arial Narrow" w:cs="Kohinoor Bangla"/>
          <w:color w:val="EE0000"/>
        </w:rPr>
        <w:t xml:space="preserve"> </w:t>
      </w:r>
      <w:r w:rsidRPr="000014C4">
        <w:rPr>
          <w:rFonts w:ascii="Arial Narrow" w:eastAsia="Arial Narrow" w:hAnsi="Arial Narrow" w:cs="Kohinoor Bangla"/>
          <w:color w:val="000000" w:themeColor="text1"/>
        </w:rPr>
        <w:t xml:space="preserve">Dicha garantía deberá constituirse con los amparos señalados en el estudio previo </w:t>
      </w:r>
      <w:r w:rsidRPr="005B4929">
        <w:rPr>
          <w:rFonts w:ascii="Arial Narrow" w:eastAsia="Arial Narrow" w:hAnsi="Arial Narrow" w:cs="Kohinoor Bangla"/>
          <w:color w:val="EE0000"/>
        </w:rPr>
        <w:t>(redactar conforme están en el estudio previo, teniendo en cuenta que la garantía de cumplimiento no podrá ser menor al 30%)</w:t>
      </w:r>
      <w:r w:rsidRPr="005B4929">
        <w:rPr>
          <w:rFonts w:ascii="Arial Narrow" w:eastAsia="Arial Narrow" w:hAnsi="Arial Narrow" w:cs="Kohinoor Bangla"/>
        </w:rPr>
        <w:t>:</w:t>
      </w:r>
    </w:p>
    <w:p w14:paraId="3ADAFE99" w14:textId="77777777" w:rsidR="00FB192A" w:rsidRDefault="00FB192A" w:rsidP="00FB192A">
      <w:pPr>
        <w:spacing w:after="0" w:line="240" w:lineRule="auto"/>
        <w:jc w:val="both"/>
        <w:rPr>
          <w:rFonts w:ascii="Arial Narrow" w:eastAsia="Arial Narrow" w:hAnsi="Arial Narrow" w:cs="Kohinoor Bangla"/>
          <w:color w:val="000000"/>
          <w:lang w:val="es-CO"/>
        </w:rPr>
      </w:pPr>
    </w:p>
    <w:p w14:paraId="7E6615D9" w14:textId="77777777" w:rsidR="00FB192A" w:rsidRDefault="00FB192A" w:rsidP="00FB192A">
      <w:pPr>
        <w:spacing w:after="0" w:line="240" w:lineRule="auto"/>
        <w:jc w:val="both"/>
        <w:rPr>
          <w:rFonts w:ascii="Arial Narrow" w:eastAsia="Arial Narrow" w:hAnsi="Arial Narrow" w:cs="Kohinoor Bangla"/>
          <w:color w:val="000000"/>
          <w:lang w:val="es-CO"/>
        </w:rPr>
      </w:pPr>
      <w:r w:rsidRPr="00FB192A">
        <w:rPr>
          <w:rFonts w:ascii="Arial Narrow" w:eastAsia="Arial Narrow" w:hAnsi="Arial Narrow" w:cs="Kohinoor Bangla"/>
          <w:color w:val="000000"/>
          <w:highlight w:val="lightGray"/>
          <w:lang w:val="es-CO"/>
        </w:rPr>
        <w:t>XXX</w:t>
      </w:r>
    </w:p>
    <w:p w14:paraId="2D611B52" w14:textId="77777777" w:rsidR="00FB192A" w:rsidRDefault="00FB192A" w:rsidP="00FB192A">
      <w:pPr>
        <w:spacing w:after="0" w:line="240" w:lineRule="auto"/>
        <w:jc w:val="both"/>
        <w:rPr>
          <w:rFonts w:ascii="Arial Narrow" w:eastAsia="Arial Narrow" w:hAnsi="Arial Narrow" w:cs="Kohinoor Bangla"/>
          <w:color w:val="000000"/>
          <w:lang w:val="es-CO"/>
        </w:rPr>
      </w:pPr>
      <w:r w:rsidRPr="0035218B">
        <w:rPr>
          <w:rFonts w:ascii="Arial Narrow" w:eastAsia="Arial Narrow" w:hAnsi="Arial Narrow" w:cs="Kohinoor Bangla"/>
          <w:color w:val="000000"/>
          <w:lang w:val="es-CO"/>
        </w:rPr>
        <w:t xml:space="preserve">La Garantía de Responsabilidad Civil Extracontractual deberá determinarse conforme a la siguiente tabla </w:t>
      </w:r>
      <w:r>
        <w:rPr>
          <w:rFonts w:ascii="Arial Narrow" w:eastAsia="Arial Narrow" w:hAnsi="Arial Narrow" w:cs="Kohinoor Bangla"/>
          <w:color w:val="000000"/>
          <w:lang w:val="es-CO"/>
        </w:rPr>
        <w:t xml:space="preserve">que establece </w:t>
      </w:r>
      <w:r w:rsidRPr="0035218B">
        <w:rPr>
          <w:rFonts w:ascii="Arial Narrow" w:eastAsia="Arial Narrow" w:hAnsi="Arial Narrow" w:cs="Kohinoor Bangla"/>
          <w:color w:val="000000"/>
          <w:lang w:val="es-CO"/>
        </w:rPr>
        <w:t>el valor asegurado que</w:t>
      </w:r>
      <w:r>
        <w:rPr>
          <w:rFonts w:ascii="Arial Narrow" w:eastAsia="Arial Narrow" w:hAnsi="Arial Narrow" w:cs="Kohinoor Bangla"/>
          <w:color w:val="000000"/>
          <w:lang w:val="es-CO"/>
        </w:rPr>
        <w:t xml:space="preserve"> la ampara</w:t>
      </w:r>
      <w:r w:rsidRPr="0035218B">
        <w:rPr>
          <w:rFonts w:ascii="Arial Narrow" w:eastAsia="Arial Narrow" w:hAnsi="Arial Narrow" w:cs="Kohinoor Bangla"/>
          <w:color w:val="000000"/>
          <w:lang w:val="es-CO"/>
        </w:rPr>
        <w:t>, de conformidad con lo establecido en el artículo 2.2.1.2.3.1.17 del Decreto 1082 de 2015:  </w:t>
      </w:r>
    </w:p>
    <w:p w14:paraId="0161EB70" w14:textId="77777777" w:rsidR="00FB192A" w:rsidRDefault="00FB192A" w:rsidP="00FB192A">
      <w:pPr>
        <w:spacing w:after="0" w:line="240" w:lineRule="auto"/>
        <w:jc w:val="both"/>
        <w:rPr>
          <w:rFonts w:ascii="Arial Narrow" w:eastAsia="Arial Narrow" w:hAnsi="Arial Narrow" w:cs="Kohinoor Bangla"/>
          <w:color w:val="000000"/>
          <w:lang w:val="es-CO"/>
        </w:rPr>
      </w:pPr>
    </w:p>
    <w:tbl>
      <w:tblPr>
        <w:tblW w:w="731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5340"/>
      </w:tblGrid>
      <w:tr w:rsidR="00FB192A" w:rsidRPr="0087226B" w14:paraId="2CB9B8C8"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shd w:val="clear" w:color="auto" w:fill="D9D9D9"/>
            <w:hideMark/>
          </w:tcPr>
          <w:p w14:paraId="2491E894" w14:textId="77777777" w:rsidR="00FB192A" w:rsidRPr="0087226B" w:rsidRDefault="00FB192A" w:rsidP="0028167E">
            <w:pPr>
              <w:spacing w:after="0"/>
              <w:jc w:val="center"/>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SMLV </w:t>
            </w:r>
          </w:p>
        </w:tc>
        <w:tc>
          <w:tcPr>
            <w:tcW w:w="5340" w:type="dxa"/>
            <w:tcBorders>
              <w:top w:val="single" w:sz="6" w:space="0" w:color="000000"/>
              <w:left w:val="single" w:sz="6" w:space="0" w:color="000000"/>
              <w:bottom w:val="single" w:sz="6" w:space="0" w:color="000000"/>
              <w:right w:val="single" w:sz="6" w:space="0" w:color="000000"/>
            </w:tcBorders>
            <w:shd w:val="clear" w:color="auto" w:fill="D9D9D9"/>
            <w:hideMark/>
          </w:tcPr>
          <w:p w14:paraId="0C9434C9" w14:textId="77777777" w:rsidR="00FB192A" w:rsidRPr="0087226B" w:rsidRDefault="00FB192A" w:rsidP="0028167E">
            <w:pPr>
              <w:spacing w:after="0"/>
              <w:jc w:val="center"/>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CUANTIA </w:t>
            </w:r>
          </w:p>
        </w:tc>
      </w:tr>
      <w:tr w:rsidR="00FB192A" w:rsidRPr="0087226B" w14:paraId="4FA5924D"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6BF2A3DD" w14:textId="77777777" w:rsidR="00FB192A" w:rsidRPr="0087226B" w:rsidRDefault="00FB192A" w:rsidP="0028167E">
            <w:pPr>
              <w:spacing w:after="0"/>
              <w:jc w:val="center"/>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Doscientos (200) SMMLV</w:t>
            </w:r>
          </w:p>
        </w:tc>
        <w:tc>
          <w:tcPr>
            <w:tcW w:w="5340" w:type="dxa"/>
            <w:tcBorders>
              <w:top w:val="single" w:sz="6" w:space="0" w:color="000000"/>
              <w:left w:val="single" w:sz="6" w:space="0" w:color="000000"/>
              <w:bottom w:val="single" w:sz="6" w:space="0" w:color="000000"/>
              <w:right w:val="single" w:sz="6" w:space="0" w:color="000000"/>
            </w:tcBorders>
            <w:hideMark/>
          </w:tcPr>
          <w:p w14:paraId="56853741" w14:textId="77777777" w:rsidR="00FB192A" w:rsidRPr="0087226B" w:rsidRDefault="00FB192A" w:rsidP="0028167E">
            <w:pPr>
              <w:spacing w:after="0"/>
              <w:jc w:val="both"/>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Contratos cuyo valor sea inferior o igual a mil quinientos (1.500) SMMLV. </w:t>
            </w:r>
          </w:p>
        </w:tc>
      </w:tr>
      <w:tr w:rsidR="00FB192A" w:rsidRPr="0087226B" w14:paraId="5DD71775"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1DEA7E13" w14:textId="77777777" w:rsidR="00FB192A" w:rsidRPr="0087226B" w:rsidRDefault="00FB192A" w:rsidP="0028167E">
            <w:pPr>
              <w:spacing w:after="0"/>
              <w:jc w:val="center"/>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Trescientos (300) SMMLV</w:t>
            </w:r>
          </w:p>
        </w:tc>
        <w:tc>
          <w:tcPr>
            <w:tcW w:w="5340" w:type="dxa"/>
            <w:tcBorders>
              <w:top w:val="single" w:sz="6" w:space="0" w:color="000000"/>
              <w:left w:val="single" w:sz="6" w:space="0" w:color="000000"/>
              <w:bottom w:val="single" w:sz="6" w:space="0" w:color="000000"/>
              <w:right w:val="single" w:sz="6" w:space="0" w:color="000000"/>
            </w:tcBorders>
            <w:hideMark/>
          </w:tcPr>
          <w:p w14:paraId="47F35A2C" w14:textId="77777777" w:rsidR="00FB192A" w:rsidRPr="0087226B" w:rsidRDefault="00FB192A" w:rsidP="0028167E">
            <w:pPr>
              <w:spacing w:after="0"/>
              <w:jc w:val="both"/>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Contratos cuyo valor sea superior a mil quinientos (1.500) SMMLV e inferior o igual a dos mil quinientos (2.500) SMMLV. </w:t>
            </w:r>
          </w:p>
        </w:tc>
      </w:tr>
      <w:tr w:rsidR="00FB192A" w:rsidRPr="0087226B" w14:paraId="0A171545"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1FABDCAA" w14:textId="77777777" w:rsidR="00FB192A" w:rsidRPr="0087226B" w:rsidRDefault="00FB192A" w:rsidP="0028167E">
            <w:pPr>
              <w:spacing w:after="0"/>
              <w:jc w:val="center"/>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Cuatrocientos (400) SMMLV</w:t>
            </w:r>
          </w:p>
        </w:tc>
        <w:tc>
          <w:tcPr>
            <w:tcW w:w="5340" w:type="dxa"/>
            <w:tcBorders>
              <w:top w:val="single" w:sz="6" w:space="0" w:color="000000"/>
              <w:left w:val="single" w:sz="6" w:space="0" w:color="000000"/>
              <w:bottom w:val="single" w:sz="6" w:space="0" w:color="000000"/>
              <w:right w:val="single" w:sz="6" w:space="0" w:color="000000"/>
            </w:tcBorders>
            <w:hideMark/>
          </w:tcPr>
          <w:p w14:paraId="1F3D3496" w14:textId="77777777" w:rsidR="00FB192A" w:rsidRPr="0087226B" w:rsidRDefault="00FB192A" w:rsidP="0028167E">
            <w:pPr>
              <w:spacing w:after="0"/>
              <w:jc w:val="both"/>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Contratos cuyo valor sea superior a dos mil quinientos (2.500) SMMLV e inferior o igual a cinco mil (5.000) SMMLV. </w:t>
            </w:r>
          </w:p>
        </w:tc>
      </w:tr>
      <w:tr w:rsidR="00FB192A" w:rsidRPr="0087226B" w14:paraId="0F301E5E"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3297A314" w14:textId="77777777" w:rsidR="00FB192A" w:rsidRPr="0087226B" w:rsidRDefault="00FB192A" w:rsidP="0028167E">
            <w:pPr>
              <w:spacing w:after="0"/>
              <w:jc w:val="center"/>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Quinientos (500) SMMLV</w:t>
            </w:r>
          </w:p>
        </w:tc>
        <w:tc>
          <w:tcPr>
            <w:tcW w:w="5340" w:type="dxa"/>
            <w:tcBorders>
              <w:top w:val="single" w:sz="6" w:space="0" w:color="000000"/>
              <w:left w:val="single" w:sz="6" w:space="0" w:color="000000"/>
              <w:bottom w:val="single" w:sz="6" w:space="0" w:color="000000"/>
              <w:right w:val="single" w:sz="6" w:space="0" w:color="000000"/>
            </w:tcBorders>
            <w:hideMark/>
          </w:tcPr>
          <w:p w14:paraId="7E57F3C7" w14:textId="77777777" w:rsidR="00FB192A" w:rsidRPr="0087226B" w:rsidRDefault="00FB192A" w:rsidP="0028167E">
            <w:pPr>
              <w:spacing w:after="0"/>
              <w:jc w:val="both"/>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Contratos cuyo valor sea superior a cinco mil (5.000) SMMLV e inferior o igual a diez mil (10.000) SMMLV. </w:t>
            </w:r>
          </w:p>
        </w:tc>
      </w:tr>
      <w:tr w:rsidR="00FB192A" w:rsidRPr="0087226B" w14:paraId="04165044"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4409C667" w14:textId="77777777" w:rsidR="00FB192A" w:rsidRPr="0087226B" w:rsidRDefault="00FB192A" w:rsidP="0028167E">
            <w:pPr>
              <w:spacing w:after="0"/>
              <w:jc w:val="center"/>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El cinco por ciento (5%) del valor del contrato.</w:t>
            </w:r>
          </w:p>
        </w:tc>
        <w:tc>
          <w:tcPr>
            <w:tcW w:w="5340" w:type="dxa"/>
            <w:tcBorders>
              <w:top w:val="single" w:sz="6" w:space="0" w:color="000000"/>
              <w:left w:val="single" w:sz="6" w:space="0" w:color="000000"/>
              <w:bottom w:val="single" w:sz="6" w:space="0" w:color="000000"/>
              <w:right w:val="single" w:sz="6" w:space="0" w:color="000000"/>
            </w:tcBorders>
            <w:hideMark/>
          </w:tcPr>
          <w:p w14:paraId="460D377B" w14:textId="77777777" w:rsidR="00FB192A" w:rsidRPr="0087226B" w:rsidRDefault="00FB192A" w:rsidP="0028167E">
            <w:pPr>
              <w:spacing w:after="0"/>
              <w:jc w:val="both"/>
              <w:textAlignment w:val="baseline"/>
              <w:rPr>
                <w:rFonts w:ascii="Arial Narrow" w:eastAsia="Arial Narrow" w:hAnsi="Arial Narrow" w:cs="Arial Narrow"/>
                <w:color w:val="000000" w:themeColor="text1"/>
                <w:sz w:val="24"/>
                <w:szCs w:val="24"/>
                <w:lang w:eastAsia="es-ES" w:bidi="es-ES"/>
              </w:rPr>
            </w:pPr>
            <w:r w:rsidRPr="0087226B">
              <w:rPr>
                <w:rFonts w:ascii="Arial Narrow" w:eastAsia="Arial Narrow" w:hAnsi="Arial Narrow" w:cs="Arial Narrow"/>
                <w:color w:val="000000" w:themeColor="text1"/>
                <w:sz w:val="24"/>
                <w:szCs w:val="24"/>
                <w:lang w:eastAsia="es-ES" w:bidi="es-ES"/>
              </w:rPr>
              <w:t>Cuando este sea superior a diez mil (10.000) SMMLV, caso en el cual el valor asegurado debe ser máximo setenta y cinco mil (75.000) SMMLV. </w:t>
            </w:r>
          </w:p>
        </w:tc>
      </w:tr>
    </w:tbl>
    <w:p w14:paraId="6711E75D" w14:textId="77777777" w:rsidR="00FB192A" w:rsidRPr="0035218B" w:rsidRDefault="00FB192A" w:rsidP="00FB192A">
      <w:pPr>
        <w:spacing w:after="0" w:line="240" w:lineRule="auto"/>
        <w:jc w:val="both"/>
        <w:rPr>
          <w:rFonts w:ascii="Arial Narrow" w:eastAsia="Arial Narrow" w:hAnsi="Arial Narrow" w:cs="Kohinoor Bangla"/>
          <w:color w:val="000000"/>
          <w:lang w:val="es-CO"/>
        </w:rPr>
      </w:pPr>
      <w:r w:rsidRPr="0035218B">
        <w:rPr>
          <w:rFonts w:ascii="Arial Narrow" w:eastAsia="Arial Narrow" w:hAnsi="Arial Narrow" w:cs="Kohinoor Bangla"/>
          <w:color w:val="000000"/>
          <w:lang w:val="es-CO"/>
        </w:rPr>
        <w:t>                                                                                     </w:t>
      </w:r>
    </w:p>
    <w:p w14:paraId="34E5D080" w14:textId="77777777" w:rsidR="00FB192A" w:rsidRDefault="00FB192A" w:rsidP="00FB192A">
      <w:pPr>
        <w:spacing w:after="0" w:line="240" w:lineRule="auto"/>
        <w:jc w:val="both"/>
        <w:rPr>
          <w:rFonts w:ascii="Arial Narrow" w:eastAsia="Arial Narrow" w:hAnsi="Arial Narrow" w:cs="Kohinoor Bangla"/>
          <w:color w:val="000000"/>
        </w:rPr>
      </w:pPr>
      <w:r w:rsidRPr="0035218B">
        <w:rPr>
          <w:rFonts w:ascii="Arial Narrow" w:eastAsia="Arial Narrow" w:hAnsi="Arial Narrow" w:cs="Kohinoor Bangla"/>
          <w:b/>
          <w:bCs/>
          <w:color w:val="000000"/>
        </w:rPr>
        <w:t>PARÁGRAFO PRIMERO</w:t>
      </w:r>
      <w:r w:rsidRPr="00BF18B1">
        <w:rPr>
          <w:rFonts w:ascii="Arial Narrow" w:eastAsia="Arial Narrow" w:hAnsi="Arial Narrow" w:cs="Kohinoor Bangla"/>
          <w:b/>
          <w:bCs/>
          <w:color w:val="000000"/>
        </w:rPr>
        <w:t>.</w:t>
      </w:r>
      <w:r w:rsidRPr="0035218B">
        <w:rPr>
          <w:rFonts w:ascii="Arial Narrow" w:eastAsia="Arial Narrow" w:hAnsi="Arial Narrow" w:cs="Kohinoor Bangla"/>
          <w:color w:val="000000"/>
        </w:rPr>
        <w:t xml:space="preserve"> </w:t>
      </w:r>
      <w:r>
        <w:rPr>
          <w:rFonts w:ascii="Arial Narrow" w:eastAsia="Arial Narrow" w:hAnsi="Arial Narrow" w:cs="Kohinoor Bangla"/>
          <w:color w:val="000000"/>
        </w:rPr>
        <w:t xml:space="preserve">EL ARRENDADOR </w:t>
      </w:r>
      <w:r w:rsidRPr="0035218B">
        <w:rPr>
          <w:rFonts w:ascii="Arial Narrow" w:eastAsia="Arial Narrow" w:hAnsi="Arial Narrow" w:cs="Kohinoor Bangla"/>
          <w:color w:val="000000"/>
        </w:rPr>
        <w:t>se compromete a constituir las garantías</w:t>
      </w:r>
      <w:r>
        <w:rPr>
          <w:rFonts w:ascii="Arial Narrow" w:eastAsia="Arial Narrow" w:hAnsi="Arial Narrow" w:cs="Kohinoor Bangla"/>
          <w:color w:val="000000"/>
        </w:rPr>
        <w:t xml:space="preserve"> pactadas</w:t>
      </w:r>
      <w:r w:rsidRPr="0035218B">
        <w:rPr>
          <w:rFonts w:ascii="Arial Narrow" w:eastAsia="Arial Narrow" w:hAnsi="Arial Narrow" w:cs="Kohinoor Bangla"/>
          <w:color w:val="000000"/>
        </w:rPr>
        <w:t xml:space="preserve">, las cuales deberán ser allegadas dentro de los tres (3) días hábiles siguientes al perfeccionamiento del presente </w:t>
      </w:r>
      <w:r>
        <w:rPr>
          <w:rFonts w:ascii="Arial Narrow" w:eastAsia="Arial Narrow" w:hAnsi="Arial Narrow" w:cs="Kohinoor Bangla"/>
          <w:color w:val="000000"/>
        </w:rPr>
        <w:t>negocio jurídico</w:t>
      </w:r>
      <w:r w:rsidRPr="0035218B">
        <w:rPr>
          <w:rFonts w:ascii="Arial Narrow" w:eastAsia="Arial Narrow" w:hAnsi="Arial Narrow" w:cs="Kohinoor Bangla"/>
          <w:color w:val="000000"/>
        </w:rPr>
        <w:t xml:space="preserve">. </w:t>
      </w:r>
    </w:p>
    <w:p w14:paraId="6F7C7FAF" w14:textId="77777777" w:rsidR="00FB192A" w:rsidRDefault="00FB192A" w:rsidP="00FB192A">
      <w:pPr>
        <w:spacing w:after="0" w:line="240" w:lineRule="auto"/>
        <w:jc w:val="both"/>
        <w:rPr>
          <w:rFonts w:ascii="Arial Narrow" w:eastAsia="Arial Narrow" w:hAnsi="Arial Narrow" w:cs="Kohinoor Bangla"/>
          <w:color w:val="000000"/>
        </w:rPr>
      </w:pPr>
    </w:p>
    <w:p w14:paraId="163B5DD4" w14:textId="77777777" w:rsidR="00FB192A" w:rsidRPr="0069525C" w:rsidRDefault="00FB192A" w:rsidP="00FB192A">
      <w:pPr>
        <w:spacing w:after="0" w:line="240" w:lineRule="auto"/>
        <w:jc w:val="both"/>
        <w:rPr>
          <w:rFonts w:ascii="Arial Narrow" w:eastAsia="Arial Narrow" w:hAnsi="Arial Narrow" w:cs="Kohinoor Bangla"/>
          <w:color w:val="000000" w:themeColor="text1"/>
          <w:lang w:val="es-CO"/>
        </w:rPr>
      </w:pPr>
      <w:r w:rsidRPr="0030D07B">
        <w:rPr>
          <w:rFonts w:ascii="Arial Narrow" w:eastAsia="Arial Narrow" w:hAnsi="Arial Narrow" w:cs="Kohinoor Bangla"/>
          <w:b/>
          <w:color w:val="000000" w:themeColor="text1"/>
        </w:rPr>
        <w:t>PARÁGRAFO SEGUNDO</w:t>
      </w:r>
      <w:r w:rsidRPr="00BF18B1">
        <w:rPr>
          <w:rFonts w:ascii="Arial Narrow" w:eastAsia="Arial Narrow" w:hAnsi="Arial Narrow" w:cs="Kohinoor Bangla"/>
          <w:b/>
          <w:bCs/>
          <w:color w:val="000000" w:themeColor="text1"/>
        </w:rPr>
        <w:t>.</w:t>
      </w:r>
      <w:r w:rsidRPr="0030D07B">
        <w:rPr>
          <w:rFonts w:ascii="Arial Narrow" w:eastAsia="Arial Narrow" w:hAnsi="Arial Narrow" w:cs="Kohinoor Bangla"/>
          <w:color w:val="000000" w:themeColor="text1"/>
        </w:rPr>
        <w:t xml:space="preserve"> </w:t>
      </w:r>
      <w:r>
        <w:rPr>
          <w:rFonts w:ascii="Arial Narrow" w:eastAsia="Arial Narrow" w:hAnsi="Arial Narrow" w:cs="Kohinoor Bangla"/>
          <w:color w:val="000000" w:themeColor="text1"/>
        </w:rPr>
        <w:t xml:space="preserve">EL ARRENDADOR </w:t>
      </w:r>
      <w:r w:rsidRPr="0030D07B">
        <w:rPr>
          <w:rFonts w:ascii="Arial Narrow" w:eastAsia="Arial Narrow" w:hAnsi="Arial Narrow" w:cs="Kohinoor Bangla"/>
          <w:color w:val="000000" w:themeColor="text1"/>
        </w:rPr>
        <w:t>deberá mantener las garantías en plena vigencia y validez en los términos expresados en esta cláusula</w:t>
      </w:r>
      <w:r>
        <w:rPr>
          <w:rFonts w:ascii="Arial Narrow" w:eastAsia="Arial Narrow" w:hAnsi="Arial Narrow" w:cs="Kohinoor Bangla"/>
          <w:color w:val="000000" w:themeColor="text1"/>
        </w:rPr>
        <w:t xml:space="preserve"> y en lo dispuesto en el artículo 2.2.1.2.3.1.12 del Decreto 1082 de 2015</w:t>
      </w:r>
      <w:r w:rsidRPr="0030D07B">
        <w:rPr>
          <w:rFonts w:ascii="Arial Narrow" w:eastAsia="Arial Narrow" w:hAnsi="Arial Narrow" w:cs="Kohinoor Bangla"/>
          <w:color w:val="000000" w:themeColor="text1"/>
        </w:rPr>
        <w:t>.</w:t>
      </w:r>
      <w:r>
        <w:rPr>
          <w:rFonts w:ascii="Arial Narrow" w:eastAsia="Arial Narrow" w:hAnsi="Arial Narrow" w:cs="Kohinoor Bangla"/>
          <w:color w:val="000000" w:themeColor="text1"/>
        </w:rPr>
        <w:t xml:space="preserve"> </w:t>
      </w:r>
      <w:r w:rsidRPr="0030D07B">
        <w:rPr>
          <w:rFonts w:ascii="Arial Narrow" w:eastAsia="Arial Narrow" w:hAnsi="Arial Narrow" w:cs="Kohinoor Bangla"/>
          <w:color w:val="000000" w:themeColor="text1"/>
        </w:rPr>
        <w:t xml:space="preserve">En los casos en que se prorrogue el plazo de ejecución y/o adicione el valor del contrato de </w:t>
      </w:r>
      <w:r>
        <w:rPr>
          <w:rFonts w:ascii="Arial Narrow" w:eastAsia="Arial Narrow" w:hAnsi="Arial Narrow" w:cs="Kohinoor Bangla"/>
          <w:color w:val="000000" w:themeColor="text1"/>
        </w:rPr>
        <w:t>ARRENDAMIENTO</w:t>
      </w:r>
      <w:r w:rsidRPr="0030D07B">
        <w:rPr>
          <w:rFonts w:ascii="Arial Narrow" w:eastAsia="Arial Narrow" w:hAnsi="Arial Narrow" w:cs="Kohinoor Bangla"/>
          <w:color w:val="000000" w:themeColor="text1"/>
        </w:rPr>
        <w:t xml:space="preserve">, </w:t>
      </w:r>
      <w:r>
        <w:rPr>
          <w:rFonts w:ascii="Arial Narrow" w:eastAsia="Arial Narrow" w:hAnsi="Arial Narrow" w:cs="Kohinoor Bangla"/>
          <w:bCs/>
          <w:color w:val="000000" w:themeColor="text1"/>
        </w:rPr>
        <w:t xml:space="preserve">EL </w:t>
      </w:r>
      <w:r>
        <w:rPr>
          <w:rFonts w:ascii="Arial Narrow" w:eastAsia="Arial Narrow" w:hAnsi="Arial Narrow" w:cs="Kohinoor Bangla"/>
          <w:bCs/>
          <w:color w:val="000000" w:themeColor="text1"/>
        </w:rPr>
        <w:lastRenderedPageBreak/>
        <w:t xml:space="preserve">ARRENDADOR </w:t>
      </w:r>
      <w:r w:rsidRPr="0030D07B">
        <w:rPr>
          <w:rFonts w:ascii="Arial Narrow" w:eastAsia="Arial Narrow" w:hAnsi="Arial Narrow" w:cs="Kohinoor Bangla"/>
          <w:color w:val="000000" w:themeColor="text1"/>
        </w:rPr>
        <w:t xml:space="preserve">se compromete a ampliar las garantías constituidas por el plazo o valor resultante. El hecho de la constitución de estos amparos no exonera </w:t>
      </w:r>
      <w:r>
        <w:rPr>
          <w:rFonts w:ascii="Arial Narrow" w:eastAsia="Arial Narrow" w:hAnsi="Arial Narrow" w:cs="Kohinoor Bangla"/>
          <w:color w:val="000000" w:themeColor="text1"/>
        </w:rPr>
        <w:t>AL ARRENDADOR</w:t>
      </w:r>
      <w:r w:rsidRPr="0030D07B">
        <w:rPr>
          <w:rFonts w:ascii="Arial Narrow" w:eastAsia="Arial Narrow" w:hAnsi="Arial Narrow" w:cs="Kohinoor Bangla"/>
          <w:color w:val="000000" w:themeColor="text1"/>
        </w:rPr>
        <w:t xml:space="preserve"> de las responsabilidades legales </w:t>
      </w:r>
      <w:r w:rsidRPr="4EF123B1">
        <w:rPr>
          <w:rFonts w:ascii="Arial Narrow" w:eastAsia="Arial Narrow" w:hAnsi="Arial Narrow" w:cs="Kohinoor Bangla"/>
          <w:color w:val="000000" w:themeColor="text1"/>
        </w:rPr>
        <w:t>en</w:t>
      </w:r>
      <w:r w:rsidRPr="0030D07B">
        <w:rPr>
          <w:rFonts w:ascii="Arial Narrow" w:eastAsia="Arial Narrow" w:hAnsi="Arial Narrow" w:cs="Kohinoor Bangla"/>
          <w:color w:val="000000" w:themeColor="text1"/>
        </w:rPr>
        <w:t xml:space="preserve"> relación con los riesgos asegurados. </w:t>
      </w:r>
      <w:r>
        <w:rPr>
          <w:rFonts w:ascii="Arial Narrow" w:eastAsia="Arial Narrow" w:hAnsi="Arial Narrow" w:cs="Kohinoor Bangla"/>
          <w:color w:val="000000" w:themeColor="text1"/>
        </w:rPr>
        <w:t>EL ARRENDADOR</w:t>
      </w:r>
      <w:r w:rsidRPr="0030D07B">
        <w:rPr>
          <w:rFonts w:ascii="Arial Narrow" w:eastAsia="Arial Narrow" w:hAnsi="Arial Narrow" w:cs="Kohinoor Bangla"/>
          <w:color w:val="000000" w:themeColor="text1"/>
          <w:lang w:val="es-CO"/>
        </w:rPr>
        <w:t>deberá garantizar que las pólizas que se constituyan</w:t>
      </w:r>
      <w:r>
        <w:rPr>
          <w:rFonts w:ascii="Arial Narrow" w:eastAsia="Arial Narrow" w:hAnsi="Arial Narrow" w:cs="Kohinoor Bangla"/>
          <w:color w:val="000000" w:themeColor="text1"/>
          <w:lang w:val="es-CO"/>
        </w:rPr>
        <w:t xml:space="preserve"> se encuentren</w:t>
      </w:r>
      <w:r w:rsidRPr="0030D07B">
        <w:rPr>
          <w:rFonts w:ascii="Arial Narrow" w:eastAsia="Arial Narrow" w:hAnsi="Arial Narrow" w:cs="Kohinoor Bangla"/>
          <w:color w:val="000000" w:themeColor="text1"/>
          <w:lang w:val="es-CO"/>
        </w:rPr>
        <w:t xml:space="preserve"> vigentes al momento de la liquidación del contrato</w:t>
      </w:r>
      <w:r>
        <w:rPr>
          <w:rFonts w:ascii="Arial Narrow" w:eastAsia="Arial Narrow" w:hAnsi="Arial Narrow" w:cs="Kohinoor Bangla"/>
          <w:color w:val="000000" w:themeColor="text1"/>
          <w:lang w:val="es-CO"/>
        </w:rPr>
        <w:t>, razón por la cual, vencido el plazo contractual</w:t>
      </w:r>
      <w:r w:rsidRPr="0030D07B">
        <w:rPr>
          <w:rFonts w:ascii="Arial Narrow" w:eastAsia="Arial Narrow" w:hAnsi="Arial Narrow" w:cs="Kohinoor Bangla"/>
          <w:color w:val="000000" w:themeColor="text1"/>
          <w:lang w:val="es-CO"/>
        </w:rPr>
        <w:t xml:space="preserve">, es obligación de </w:t>
      </w:r>
      <w:r>
        <w:rPr>
          <w:rFonts w:ascii="Arial Narrow" w:eastAsia="Arial Narrow" w:hAnsi="Arial Narrow" w:cs="Kohinoor Bangla"/>
          <w:color w:val="000000" w:themeColor="text1"/>
          <w:lang w:val="es-CO"/>
        </w:rPr>
        <w:t>éste tramitar su ampliación</w:t>
      </w:r>
      <w:r w:rsidRPr="0030D07B">
        <w:rPr>
          <w:rFonts w:ascii="Arial Narrow" w:eastAsia="Arial Narrow" w:hAnsi="Arial Narrow" w:cs="Kohinoor Bangla"/>
          <w:color w:val="000000" w:themeColor="text1"/>
          <w:lang w:val="es-CO"/>
        </w:rPr>
        <w:t xml:space="preserve">, procurando que la liquidación se realice dentro del término que se pacte para la garantía de cumplimiento, esto en virtud de lo dispuesto en el Decreto 1082 de 2015 </w:t>
      </w:r>
      <w:r w:rsidRPr="0030D07B">
        <w:rPr>
          <w:rFonts w:ascii="Arial Narrow" w:eastAsia="Arial Narrow" w:hAnsi="Arial Narrow" w:cs="Kohinoor Bangla"/>
          <w:color w:val="000000" w:themeColor="text1"/>
        </w:rPr>
        <w:t>Artículo 2.2.1.2.3.1.1 y 2.2.1.2.3.1.12</w:t>
      </w:r>
      <w:r>
        <w:rPr>
          <w:rFonts w:ascii="Arial Narrow" w:eastAsia="Arial Narrow" w:hAnsi="Arial Narrow" w:cs="Kohinoor Bangla"/>
          <w:color w:val="000000" w:themeColor="text1"/>
          <w:lang w:val="es-CO"/>
        </w:rPr>
        <w:t>.</w:t>
      </w:r>
    </w:p>
    <w:p w14:paraId="7E8B4E3A" w14:textId="77777777" w:rsidR="00FB192A" w:rsidRDefault="00FB192A" w:rsidP="00FB192A">
      <w:pPr>
        <w:spacing w:after="0" w:line="240" w:lineRule="auto"/>
        <w:jc w:val="both"/>
        <w:rPr>
          <w:rFonts w:ascii="Arial Narrow" w:eastAsia="Arial Narrow" w:hAnsi="Arial Narrow" w:cs="Kohinoor Bangla"/>
          <w:color w:val="000000"/>
          <w:lang w:val="es-CO"/>
        </w:rPr>
      </w:pPr>
    </w:p>
    <w:p w14:paraId="4144FA76" w14:textId="77777777" w:rsidR="00FB192A" w:rsidRPr="0035218B" w:rsidRDefault="00FB192A" w:rsidP="00FB192A">
      <w:pPr>
        <w:spacing w:after="0" w:line="240" w:lineRule="auto"/>
        <w:jc w:val="both"/>
        <w:rPr>
          <w:rFonts w:ascii="Arial Narrow" w:eastAsia="Arial Narrow" w:hAnsi="Arial Narrow" w:cs="Kohinoor Bangla"/>
          <w:color w:val="000000"/>
          <w:lang w:val="es-CO"/>
        </w:rPr>
      </w:pPr>
      <w:r w:rsidRPr="0035218B">
        <w:rPr>
          <w:rFonts w:ascii="Arial Narrow" w:eastAsia="Arial Narrow" w:hAnsi="Arial Narrow" w:cs="Kohinoor Bangla"/>
          <w:b/>
          <w:bCs/>
          <w:color w:val="000000"/>
          <w:lang w:val="es-CO"/>
        </w:rPr>
        <w:t>PARÁGRAFO TERCERO.</w:t>
      </w:r>
      <w:r w:rsidRPr="0035218B">
        <w:rPr>
          <w:rFonts w:ascii="Arial Narrow" w:eastAsia="Arial Narrow" w:hAnsi="Arial Narrow" w:cs="Kohinoor Bangla"/>
          <w:color w:val="000000"/>
          <w:lang w:val="es-CO"/>
        </w:rPr>
        <w:t xml:space="preserve"> </w:t>
      </w:r>
      <w:r>
        <w:rPr>
          <w:rFonts w:ascii="Arial Narrow" w:eastAsia="Arial Narrow" w:hAnsi="Arial Narrow" w:cs="Kohinoor Bangla"/>
          <w:color w:val="000000"/>
          <w:lang w:val="es-CO"/>
        </w:rPr>
        <w:t xml:space="preserve">EL ARRENDADOR </w:t>
      </w:r>
      <w:r w:rsidRPr="0035218B">
        <w:rPr>
          <w:rFonts w:ascii="Arial Narrow" w:eastAsia="Arial Narrow" w:hAnsi="Arial Narrow" w:cs="Kohinoor Bangla"/>
          <w:color w:val="000000"/>
          <w:lang w:val="es-CO"/>
        </w:rPr>
        <w:t>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 </w:t>
      </w:r>
    </w:p>
    <w:p w14:paraId="0E495038" w14:textId="77777777" w:rsidR="00FB192A" w:rsidRPr="007032DA" w:rsidRDefault="00FB192A" w:rsidP="00FB192A">
      <w:pPr>
        <w:pStyle w:val="Textoindependiente"/>
        <w:rPr>
          <w:rFonts w:ascii="Arial Narrow" w:hAnsi="Arial Narrow" w:cs="Arial"/>
          <w:snapToGrid w:val="0"/>
          <w:sz w:val="24"/>
          <w:szCs w:val="24"/>
        </w:rPr>
      </w:pPr>
    </w:p>
    <w:p w14:paraId="2D973588" w14:textId="77777777" w:rsidR="00FB192A" w:rsidRDefault="00FB192A" w:rsidP="00FB192A">
      <w:pPr>
        <w:spacing w:after="0" w:line="240" w:lineRule="auto"/>
        <w:jc w:val="both"/>
        <w:rPr>
          <w:rFonts w:ascii="Arial Narrow" w:eastAsia="Arial Narrow" w:hAnsi="Arial Narrow" w:cs="Kohinoor Bangla"/>
          <w:color w:val="000000"/>
          <w:lang w:val="es-CO"/>
        </w:rPr>
      </w:pPr>
      <w:r w:rsidRPr="007032DA">
        <w:rPr>
          <w:rFonts w:ascii="Arial Narrow" w:eastAsiaTheme="minorHAnsi" w:hAnsi="Arial Narrow" w:cs="Arial"/>
          <w:b/>
          <w:bCs/>
          <w:sz w:val="24"/>
          <w:szCs w:val="24"/>
          <w:lang w:val="es-CO"/>
        </w:rPr>
        <w:t xml:space="preserve">DÉCIMA </w:t>
      </w:r>
      <w:r>
        <w:rPr>
          <w:rFonts w:ascii="Arial Narrow" w:eastAsiaTheme="minorHAnsi" w:hAnsi="Arial Narrow" w:cs="Arial"/>
          <w:b/>
          <w:bCs/>
          <w:sz w:val="24"/>
          <w:szCs w:val="24"/>
          <w:lang w:val="es-CO"/>
        </w:rPr>
        <w:t>CUARTA</w:t>
      </w:r>
      <w:r w:rsidRPr="007032DA">
        <w:rPr>
          <w:rFonts w:ascii="Arial Narrow" w:eastAsiaTheme="minorHAnsi" w:hAnsi="Arial Narrow" w:cs="Arial"/>
          <w:b/>
          <w:bCs/>
          <w:sz w:val="24"/>
          <w:szCs w:val="24"/>
          <w:lang w:val="es-CO"/>
        </w:rPr>
        <w:t>. TERMINACIÓN DEL CONTRATO:</w:t>
      </w:r>
      <w:r w:rsidRPr="00F12C32">
        <w:rPr>
          <w:rFonts w:ascii="Arial Narrow" w:eastAsia="Arial Narrow" w:hAnsi="Arial Narrow" w:cs="Kohinoor Bangla"/>
          <w:color w:val="000000"/>
          <w:lang w:val="es-CO"/>
        </w:rPr>
        <w:t xml:space="preserve"> </w:t>
      </w:r>
      <w:r w:rsidRPr="005464D8">
        <w:rPr>
          <w:rFonts w:ascii="Arial Narrow" w:eastAsia="Arial Narrow" w:hAnsi="Arial Narrow" w:cs="Kohinoor Bangla"/>
          <w:color w:val="000000"/>
          <w:lang w:val="es-CO"/>
        </w:rPr>
        <w:t xml:space="preserve">El presente contrato terminará por las siguientes causas: </w:t>
      </w:r>
      <w:r w:rsidRPr="005464D8">
        <w:rPr>
          <w:rFonts w:ascii="Arial Narrow" w:eastAsia="Arial Narrow" w:hAnsi="Arial Narrow" w:cs="Kohinoor Bangla"/>
          <w:b/>
          <w:bCs/>
          <w:color w:val="000000"/>
          <w:lang w:val="es-CO"/>
        </w:rPr>
        <w:t>1.</w:t>
      </w:r>
      <w:r w:rsidRPr="005464D8">
        <w:rPr>
          <w:rFonts w:ascii="Arial Narrow" w:eastAsia="Arial Narrow" w:hAnsi="Arial Narrow" w:cs="Kohinoor Bangla"/>
          <w:color w:val="000000"/>
          <w:lang w:val="es-CO"/>
        </w:rPr>
        <w:t xml:space="preserve"> Por mutuo acuerdo entre las partes. </w:t>
      </w:r>
      <w:r w:rsidRPr="005464D8">
        <w:rPr>
          <w:rFonts w:ascii="Arial Narrow" w:eastAsia="Arial Narrow" w:hAnsi="Arial Narrow" w:cs="Kohinoor Bangla"/>
          <w:b/>
          <w:bCs/>
          <w:color w:val="000000"/>
          <w:lang w:val="es-CO"/>
        </w:rPr>
        <w:t>2.</w:t>
      </w:r>
      <w:r w:rsidRPr="005464D8">
        <w:rPr>
          <w:rFonts w:ascii="Arial Narrow" w:eastAsia="Arial Narrow" w:hAnsi="Arial Narrow" w:cs="Kohinoor Bangla"/>
          <w:color w:val="000000"/>
          <w:lang w:val="es-CO"/>
        </w:rPr>
        <w:t xml:space="preserve"> Por imposibilidad de desarrollar el objeto del contrato. </w:t>
      </w:r>
      <w:r w:rsidRPr="005464D8">
        <w:rPr>
          <w:rFonts w:ascii="Arial Narrow" w:eastAsia="Arial Narrow" w:hAnsi="Arial Narrow" w:cs="Kohinoor Bangla"/>
          <w:b/>
          <w:bCs/>
          <w:color w:val="000000"/>
          <w:lang w:val="es-CO"/>
        </w:rPr>
        <w:t>3.</w:t>
      </w:r>
      <w:r w:rsidRPr="005464D8">
        <w:rPr>
          <w:rFonts w:ascii="Arial Narrow" w:eastAsia="Arial Narrow" w:hAnsi="Arial Narrow" w:cs="Kohinoor Bangla"/>
          <w:color w:val="000000"/>
          <w:lang w:val="es-CO"/>
        </w:rPr>
        <w:t xml:space="preserve"> Por vencimiento del plazo previsto en los estudios y documentos previos o el de su (s) prórroga (s), si la (s) tuviere. </w:t>
      </w:r>
      <w:r w:rsidRPr="005464D8">
        <w:rPr>
          <w:rFonts w:ascii="Arial Narrow" w:eastAsia="Arial Narrow" w:hAnsi="Arial Narrow" w:cs="Kohinoor Bangla"/>
          <w:b/>
          <w:bCs/>
          <w:color w:val="000000"/>
          <w:lang w:val="es-CO"/>
        </w:rPr>
        <w:t>4.</w:t>
      </w:r>
      <w:r w:rsidRPr="005464D8">
        <w:rPr>
          <w:rFonts w:ascii="Arial Narrow" w:eastAsia="Arial Narrow" w:hAnsi="Arial Narrow" w:cs="Kohinoor Bangla"/>
          <w:color w:val="000000"/>
          <w:lang w:val="es-CO"/>
        </w:rPr>
        <w:t xml:space="preserve"> Por cumplimiento total del objeto del contrato</w:t>
      </w:r>
      <w:r w:rsidRPr="005464D8">
        <w:rPr>
          <w:rFonts w:ascii="Arial Narrow" w:eastAsia="Arial Narrow" w:hAnsi="Arial Narrow" w:cs="Kohinoor Bangla"/>
          <w:b/>
          <w:bCs/>
          <w:color w:val="000000"/>
          <w:lang w:val="es-CO"/>
        </w:rPr>
        <w:t>. 5.</w:t>
      </w:r>
      <w:r w:rsidRPr="005464D8">
        <w:rPr>
          <w:rFonts w:ascii="Arial Narrow" w:eastAsia="Arial Narrow" w:hAnsi="Arial Narrow" w:cs="Kohinoor Bangla"/>
          <w:color w:val="000000"/>
          <w:lang w:val="es-CO"/>
        </w:rPr>
        <w:t xml:space="preserve"> Por las demás causales contempladas en la Ley y en </w:t>
      </w:r>
      <w:r>
        <w:rPr>
          <w:rFonts w:ascii="Arial Narrow" w:eastAsia="Arial Narrow" w:hAnsi="Arial Narrow" w:cs="Kohinoor Bangla"/>
          <w:color w:val="000000"/>
          <w:lang w:val="es-CO"/>
        </w:rPr>
        <w:t>el</w:t>
      </w:r>
      <w:r w:rsidRPr="005464D8">
        <w:rPr>
          <w:rFonts w:ascii="Arial Narrow" w:eastAsia="Arial Narrow" w:hAnsi="Arial Narrow" w:cs="Kohinoor Bangla"/>
          <w:color w:val="000000"/>
          <w:lang w:val="es-CO"/>
        </w:rPr>
        <w:t xml:space="preserve"> presente </w:t>
      </w:r>
      <w:r>
        <w:rPr>
          <w:rFonts w:ascii="Arial Narrow" w:eastAsia="Arial Narrow" w:hAnsi="Arial Narrow" w:cs="Kohinoor Bangla"/>
          <w:color w:val="000000"/>
          <w:lang w:val="es-CO"/>
        </w:rPr>
        <w:t>clausulado.</w:t>
      </w:r>
    </w:p>
    <w:p w14:paraId="1CED7D4C"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5DEC8CBF" w14:textId="77777777" w:rsidR="00FB192A" w:rsidRPr="007032DA" w:rsidRDefault="00FB192A" w:rsidP="00FB192A">
      <w:pPr>
        <w:autoSpaceDE w:val="0"/>
        <w:autoSpaceDN w:val="0"/>
        <w:adjustRightInd w:val="0"/>
        <w:spacing w:after="0" w:line="240" w:lineRule="auto"/>
        <w:jc w:val="both"/>
        <w:rPr>
          <w:rFonts w:ascii="Arial Narrow" w:hAnsi="Arial Narrow" w:cs="Arial"/>
          <w:snapToGrid w:val="0"/>
          <w:sz w:val="24"/>
          <w:szCs w:val="24"/>
          <w:lang w:val="es-CO"/>
        </w:rPr>
      </w:pPr>
      <w:r w:rsidRPr="007032DA">
        <w:rPr>
          <w:rFonts w:ascii="Arial Narrow" w:eastAsiaTheme="minorHAnsi" w:hAnsi="Arial Narrow" w:cs="Arial"/>
          <w:b/>
          <w:bCs/>
          <w:sz w:val="24"/>
          <w:szCs w:val="24"/>
          <w:lang w:val="es-CO"/>
        </w:rPr>
        <w:t xml:space="preserve">DÉCIMA </w:t>
      </w:r>
      <w:r>
        <w:rPr>
          <w:rFonts w:ascii="Arial Narrow" w:eastAsiaTheme="minorHAnsi" w:hAnsi="Arial Narrow" w:cs="Arial"/>
          <w:b/>
          <w:bCs/>
          <w:sz w:val="24"/>
          <w:szCs w:val="24"/>
          <w:lang w:val="es-CO"/>
        </w:rPr>
        <w:t>QUINTA</w:t>
      </w:r>
      <w:r w:rsidRPr="007032DA">
        <w:rPr>
          <w:rFonts w:ascii="Arial Narrow" w:eastAsiaTheme="minorHAnsi" w:hAnsi="Arial Narrow" w:cs="Arial"/>
          <w:b/>
          <w:bCs/>
          <w:sz w:val="24"/>
          <w:szCs w:val="24"/>
          <w:lang w:val="es-CO"/>
        </w:rPr>
        <w:t>.</w:t>
      </w:r>
      <w:r w:rsidRPr="007032DA">
        <w:rPr>
          <w:rFonts w:ascii="Arial Narrow" w:eastAsiaTheme="minorHAnsi" w:hAnsi="Arial Narrow" w:cs="Arial"/>
          <w:sz w:val="24"/>
          <w:szCs w:val="24"/>
          <w:lang w:val="es-CO"/>
        </w:rPr>
        <w:t xml:space="preserve"> </w:t>
      </w:r>
      <w:r w:rsidRPr="007032DA">
        <w:rPr>
          <w:rFonts w:ascii="Arial Narrow" w:eastAsiaTheme="minorHAnsi" w:hAnsi="Arial Narrow" w:cs="Arial"/>
          <w:b/>
          <w:bCs/>
          <w:sz w:val="24"/>
          <w:szCs w:val="24"/>
          <w:lang w:val="es-CO"/>
        </w:rPr>
        <w:t>CESIÓN Y SUBARRIENDO. EL ARRENDADOR</w:t>
      </w:r>
      <w:r w:rsidRPr="007032DA">
        <w:rPr>
          <w:rFonts w:ascii="Arial Narrow" w:eastAsiaTheme="minorHAnsi" w:hAnsi="Arial Narrow" w:cs="Arial"/>
          <w:sz w:val="24"/>
          <w:szCs w:val="24"/>
          <w:lang w:val="es-CO"/>
        </w:rPr>
        <w:t xml:space="preserve"> no podrá subarrendar a persona natural o jurídica alguna, los derechos y obligaciones emanados del presente contrato, sin que medie previa autorización expresa y por escrito por parte del ICBF.</w:t>
      </w:r>
    </w:p>
    <w:p w14:paraId="56E067CF"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lang w:val="es-CO"/>
        </w:rPr>
      </w:pPr>
    </w:p>
    <w:p w14:paraId="79FB43AB" w14:textId="77777777" w:rsidR="00FB192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r w:rsidRPr="007032DA">
        <w:rPr>
          <w:rFonts w:ascii="Arial Narrow" w:eastAsiaTheme="minorHAnsi" w:hAnsi="Arial Narrow" w:cs="Arial"/>
          <w:b/>
          <w:bCs/>
          <w:sz w:val="24"/>
          <w:szCs w:val="24"/>
          <w:lang w:val="es-CO"/>
        </w:rPr>
        <w:t>DÉCIMA S</w:t>
      </w:r>
      <w:r>
        <w:rPr>
          <w:rFonts w:ascii="Arial Narrow" w:eastAsiaTheme="minorHAnsi" w:hAnsi="Arial Narrow" w:cs="Arial"/>
          <w:b/>
          <w:bCs/>
          <w:sz w:val="24"/>
          <w:szCs w:val="24"/>
          <w:lang w:val="es-CO"/>
        </w:rPr>
        <w:t>EXTA</w:t>
      </w:r>
      <w:r w:rsidRPr="007032DA">
        <w:rPr>
          <w:rFonts w:ascii="Arial Narrow" w:eastAsiaTheme="minorHAnsi" w:hAnsi="Arial Narrow" w:cs="Arial"/>
          <w:b/>
          <w:bCs/>
          <w:sz w:val="24"/>
          <w:szCs w:val="24"/>
          <w:lang w:val="es-CO"/>
        </w:rPr>
        <w:t xml:space="preserve">. PROCEDIMIENTO POR INCUMPLIMIENTO. </w:t>
      </w:r>
      <w:r w:rsidRPr="007032DA">
        <w:rPr>
          <w:rFonts w:ascii="Arial Narrow" w:eastAsiaTheme="minorHAnsi" w:hAnsi="Arial Narrow" w:cs="Arial"/>
          <w:sz w:val="24"/>
          <w:szCs w:val="24"/>
          <w:lang w:val="es-CO"/>
        </w:rPr>
        <w:t xml:space="preserve">El ICBF podrá imponer multas y declarar el incumplimiento de conformidad con lo establecido por el artículo 17 de la Ley 1150 de 2007, el artículo 86 de la Ley 1474 de 2011, y demás normas aplicables, así: </w:t>
      </w:r>
      <w:r w:rsidRPr="007032DA">
        <w:rPr>
          <w:rFonts w:ascii="Arial Narrow" w:eastAsiaTheme="minorHAnsi" w:hAnsi="Arial Narrow" w:cs="Arial"/>
          <w:b/>
          <w:bCs/>
          <w:sz w:val="24"/>
          <w:szCs w:val="24"/>
          <w:lang w:val="es-CO"/>
        </w:rPr>
        <w:t>CLÁUSULA DE MULTAS POR INCUMPLIMIENTO</w:t>
      </w:r>
      <w:r w:rsidRPr="007032DA">
        <w:rPr>
          <w:rFonts w:ascii="Arial Narrow" w:eastAsiaTheme="minorHAnsi" w:hAnsi="Arial Narrow" w:cs="Arial"/>
          <w:sz w:val="24"/>
          <w:szCs w:val="24"/>
          <w:lang w:val="es-CO"/>
        </w:rPr>
        <w:t xml:space="preserve">. </w:t>
      </w:r>
      <w:r w:rsidRPr="007032DA">
        <w:rPr>
          <w:rFonts w:ascii="Arial Narrow" w:eastAsiaTheme="minorHAnsi" w:hAnsi="Arial Narrow" w:cs="Arial"/>
          <w:b/>
          <w:bCs/>
          <w:sz w:val="24"/>
          <w:szCs w:val="24"/>
          <w:lang w:val="es-CO"/>
        </w:rPr>
        <w:t>A</w:t>
      </w:r>
      <w:r w:rsidRPr="007032DA">
        <w:rPr>
          <w:rFonts w:ascii="Arial Narrow" w:eastAsiaTheme="minorHAnsi" w:hAnsi="Arial Narrow" w:cs="Arial"/>
          <w:sz w:val="24"/>
          <w:szCs w:val="24"/>
          <w:lang w:val="es-CO"/>
        </w:rPr>
        <w:t xml:space="preserve">. Con el objeto de conminar a </w:t>
      </w:r>
      <w:r w:rsidRPr="007032DA">
        <w:rPr>
          <w:rFonts w:ascii="Arial Narrow" w:eastAsiaTheme="minorHAnsi" w:hAnsi="Arial Narrow" w:cs="Arial"/>
          <w:b/>
          <w:bCs/>
          <w:sz w:val="24"/>
          <w:szCs w:val="24"/>
          <w:lang w:val="es-CO"/>
        </w:rPr>
        <w:t>EL ARRENDADOR</w:t>
      </w:r>
      <w:r w:rsidRPr="007032DA">
        <w:rPr>
          <w:rFonts w:ascii="Arial Narrow" w:eastAsiaTheme="minorHAnsi" w:hAnsi="Arial Narrow" w:cs="Arial"/>
          <w:sz w:val="24"/>
          <w:szCs w:val="24"/>
          <w:lang w:val="es-CO"/>
        </w:rPr>
        <w:t xml:space="preserve"> al cumplimiento de las obligaciones que se encuentren en mora o retraso, el ICBF podrá imponerle multas diarias y sucesivas hasta el cero uno punto por ciento (0.1%) del valor del contrato por cada día de atraso o retardo hasta que se verifique su cumplimiento. </w:t>
      </w:r>
      <w:r w:rsidRPr="007032DA">
        <w:rPr>
          <w:rFonts w:ascii="Arial Narrow" w:eastAsiaTheme="minorHAnsi" w:hAnsi="Arial Narrow" w:cs="Arial"/>
          <w:b/>
          <w:bCs/>
          <w:sz w:val="24"/>
          <w:szCs w:val="24"/>
          <w:lang w:val="es-CO"/>
        </w:rPr>
        <w:t>B.</w:t>
      </w:r>
      <w:r w:rsidRPr="007032DA">
        <w:rPr>
          <w:rFonts w:ascii="Arial Narrow" w:eastAsiaTheme="minorHAnsi" w:hAnsi="Arial Narrow" w:cs="Arial"/>
          <w:sz w:val="24"/>
          <w:szCs w:val="24"/>
          <w:lang w:val="es-CO"/>
        </w:rPr>
        <w:t xml:space="preserve"> Para tal efecto el ICBF observará el procedimiento establecido en el artículo 86 de la Ley 1474 de 2011. </w:t>
      </w:r>
      <w:r w:rsidRPr="007032DA">
        <w:rPr>
          <w:rFonts w:ascii="Arial Narrow" w:eastAsiaTheme="minorHAnsi" w:hAnsi="Arial Narrow" w:cs="Arial"/>
          <w:b/>
          <w:bCs/>
          <w:sz w:val="24"/>
          <w:szCs w:val="24"/>
          <w:lang w:val="es-CO"/>
        </w:rPr>
        <w:t>C</w:t>
      </w:r>
      <w:r w:rsidRPr="007032DA">
        <w:rPr>
          <w:rFonts w:ascii="Arial Narrow" w:eastAsiaTheme="minorHAnsi" w:hAnsi="Arial Narrow" w:cs="Arial"/>
          <w:sz w:val="24"/>
          <w:szCs w:val="24"/>
          <w:lang w:val="es-CO"/>
        </w:rPr>
        <w:t>. El valor acumulado de las multas impuestas a</w:t>
      </w:r>
      <w:r w:rsidRPr="007032DA">
        <w:rPr>
          <w:rFonts w:ascii="Arial Narrow" w:eastAsiaTheme="minorHAnsi" w:hAnsi="Arial Narrow" w:cs="Arial"/>
          <w:b/>
          <w:bCs/>
          <w:sz w:val="24"/>
          <w:szCs w:val="24"/>
          <w:lang w:val="es-CO"/>
        </w:rPr>
        <w:t xml:space="preserve"> EL ARRENDADOR </w:t>
      </w:r>
      <w:r w:rsidRPr="007032DA">
        <w:rPr>
          <w:rFonts w:ascii="Arial Narrow" w:eastAsiaTheme="minorHAnsi" w:hAnsi="Arial Narrow" w:cs="Arial"/>
          <w:sz w:val="24"/>
          <w:szCs w:val="24"/>
          <w:lang w:val="es-CO"/>
        </w:rPr>
        <w:t xml:space="preserve">no podrá superar el treinta </w:t>
      </w:r>
      <w:proofErr w:type="spellStart"/>
      <w:r w:rsidRPr="007032DA">
        <w:rPr>
          <w:rFonts w:ascii="Arial Narrow" w:eastAsiaTheme="minorHAnsi" w:hAnsi="Arial Narrow" w:cs="Arial"/>
          <w:sz w:val="24"/>
          <w:szCs w:val="24"/>
          <w:lang w:val="es-CO"/>
        </w:rPr>
        <w:t>porciento</w:t>
      </w:r>
      <w:proofErr w:type="spellEnd"/>
      <w:r w:rsidRPr="007032DA">
        <w:rPr>
          <w:rFonts w:ascii="Arial Narrow" w:eastAsiaTheme="minorHAnsi" w:hAnsi="Arial Narrow" w:cs="Arial"/>
          <w:sz w:val="24"/>
          <w:szCs w:val="24"/>
          <w:lang w:val="es-CO"/>
        </w:rPr>
        <w:t xml:space="preserve"> (30%) del valor del contrato. </w:t>
      </w:r>
      <w:r w:rsidRPr="007032DA">
        <w:rPr>
          <w:rFonts w:ascii="Arial Narrow" w:eastAsiaTheme="minorHAnsi" w:hAnsi="Arial Narrow" w:cs="Arial"/>
          <w:b/>
          <w:bCs/>
          <w:sz w:val="24"/>
          <w:szCs w:val="24"/>
          <w:lang w:val="es-CO"/>
        </w:rPr>
        <w:t>D.</w:t>
      </w:r>
      <w:r w:rsidRPr="007032DA">
        <w:rPr>
          <w:rFonts w:ascii="Arial Narrow" w:eastAsiaTheme="minorHAnsi" w:hAnsi="Arial Narrow" w:cs="Arial"/>
          <w:sz w:val="24"/>
          <w:szCs w:val="24"/>
          <w:lang w:val="es-CO"/>
        </w:rPr>
        <w:t xml:space="preserve"> La imposición de multas no impedirá la aplicación de otras sanciones a que haya lugar por incumplimiento. </w:t>
      </w:r>
      <w:r w:rsidRPr="007032DA">
        <w:rPr>
          <w:rFonts w:ascii="Arial Narrow" w:eastAsiaTheme="minorHAnsi" w:hAnsi="Arial Narrow" w:cs="Arial"/>
          <w:b/>
          <w:bCs/>
          <w:sz w:val="24"/>
          <w:szCs w:val="24"/>
          <w:lang w:val="es-CO"/>
        </w:rPr>
        <w:t>E.</w:t>
      </w:r>
      <w:r w:rsidRPr="007032DA">
        <w:rPr>
          <w:rFonts w:ascii="Arial Narrow" w:eastAsiaTheme="minorHAnsi" w:hAnsi="Arial Narrow" w:cs="Arial"/>
          <w:sz w:val="24"/>
          <w:szCs w:val="24"/>
          <w:lang w:val="es-CO"/>
        </w:rPr>
        <w:t xml:space="preserve"> </w:t>
      </w:r>
      <w:r w:rsidRPr="007032DA">
        <w:rPr>
          <w:rFonts w:ascii="Arial Narrow" w:eastAsiaTheme="minorHAnsi" w:hAnsi="Arial Narrow" w:cs="Arial"/>
          <w:b/>
          <w:bCs/>
          <w:sz w:val="24"/>
          <w:szCs w:val="24"/>
          <w:lang w:val="es-CO"/>
        </w:rPr>
        <w:t xml:space="preserve">EL ARRENDADOR </w:t>
      </w:r>
      <w:r w:rsidRPr="007032DA">
        <w:rPr>
          <w:rFonts w:ascii="Arial Narrow" w:eastAsiaTheme="minorHAnsi" w:hAnsi="Arial Narrow" w:cs="Arial"/>
          <w:sz w:val="24"/>
          <w:szCs w:val="24"/>
          <w:lang w:val="es-CO"/>
        </w:rPr>
        <w:t>autoriza que el ICBF descuente del saldo a su favor el valor correspondiente a las multas que se lleguen a causar.</w:t>
      </w:r>
      <w:r w:rsidRPr="007032DA">
        <w:rPr>
          <w:rFonts w:ascii="Arial Narrow" w:eastAsiaTheme="minorHAnsi" w:hAnsi="Arial Narrow" w:cs="Arial"/>
          <w:b/>
          <w:bCs/>
          <w:sz w:val="24"/>
          <w:szCs w:val="24"/>
          <w:lang w:val="es-CO"/>
        </w:rPr>
        <w:t xml:space="preserve"> CLÁUSULA PENAL PECUNIARIA</w:t>
      </w:r>
      <w:r w:rsidRPr="007032DA">
        <w:rPr>
          <w:rFonts w:ascii="Arial Narrow" w:eastAsiaTheme="minorHAnsi" w:hAnsi="Arial Narrow" w:cs="Arial"/>
          <w:sz w:val="24"/>
          <w:szCs w:val="24"/>
          <w:lang w:val="es-CO"/>
        </w:rPr>
        <w:t xml:space="preserve">: </w:t>
      </w:r>
      <w:r w:rsidRPr="007032DA">
        <w:rPr>
          <w:rFonts w:ascii="Arial Narrow" w:eastAsiaTheme="minorHAnsi" w:hAnsi="Arial Narrow" w:cs="Arial"/>
          <w:b/>
          <w:bCs/>
          <w:sz w:val="24"/>
          <w:szCs w:val="24"/>
          <w:lang w:val="es-CO"/>
        </w:rPr>
        <w:t>A.</w:t>
      </w:r>
      <w:r w:rsidRPr="007032DA">
        <w:rPr>
          <w:rFonts w:ascii="Arial Narrow" w:eastAsiaTheme="minorHAnsi" w:hAnsi="Arial Narrow" w:cs="Arial"/>
          <w:sz w:val="24"/>
          <w:szCs w:val="24"/>
          <w:lang w:val="es-CO"/>
        </w:rPr>
        <w:t xml:space="preserve"> En caso de declaratoria de caducidad o de incumplimiento total de las obligaciones a cargo del ARRENDADOR el ICBF podrá hacer efectiva la presente clausula penal pecuniario en un monto equivalente al treinta por ciento (30%) del valor del contrato, a título de pena, la cual se tendrá como estimación anticipada y parcial de los perjuicios causados al ICBF. </w:t>
      </w:r>
      <w:r w:rsidRPr="007032DA">
        <w:rPr>
          <w:rFonts w:ascii="Arial Narrow" w:eastAsiaTheme="minorHAnsi" w:hAnsi="Arial Narrow" w:cs="Arial"/>
          <w:b/>
          <w:bCs/>
          <w:sz w:val="24"/>
          <w:szCs w:val="24"/>
          <w:lang w:val="es-CO"/>
        </w:rPr>
        <w:t>B.</w:t>
      </w:r>
      <w:r w:rsidRPr="007032DA">
        <w:rPr>
          <w:rFonts w:ascii="Arial Narrow" w:eastAsiaTheme="minorHAnsi" w:hAnsi="Arial Narrow" w:cs="Arial"/>
          <w:sz w:val="24"/>
          <w:szCs w:val="24"/>
          <w:lang w:val="es-CO"/>
        </w:rPr>
        <w:t xml:space="preserve"> El valor variará proporcionalmente al incumplimiento parcial del contrato que no supere el porcentaje señalado.</w:t>
      </w:r>
      <w:r w:rsidRPr="007032DA">
        <w:rPr>
          <w:rFonts w:ascii="Arial Narrow" w:eastAsiaTheme="minorHAnsi" w:hAnsi="Arial Narrow" w:cs="Arial"/>
          <w:b/>
          <w:bCs/>
          <w:sz w:val="24"/>
          <w:szCs w:val="24"/>
          <w:lang w:val="es-CO"/>
        </w:rPr>
        <w:t xml:space="preserve"> C.</w:t>
      </w:r>
      <w:r w:rsidRPr="007032DA">
        <w:rPr>
          <w:rFonts w:ascii="Arial Narrow" w:eastAsiaTheme="minorHAnsi" w:hAnsi="Arial Narrow" w:cs="Arial"/>
          <w:sz w:val="24"/>
          <w:szCs w:val="24"/>
          <w:lang w:val="es-CO"/>
        </w:rPr>
        <w:t xml:space="preserve"> En concordancia con </w:t>
      </w:r>
      <w:proofErr w:type="spellStart"/>
      <w:r w:rsidRPr="007032DA">
        <w:rPr>
          <w:rFonts w:ascii="Arial Narrow" w:eastAsiaTheme="minorHAnsi" w:hAnsi="Arial Narrow" w:cs="Arial"/>
          <w:sz w:val="24"/>
          <w:szCs w:val="24"/>
          <w:lang w:val="es-CO"/>
        </w:rPr>
        <w:t>e</w:t>
      </w:r>
      <w:proofErr w:type="spellEnd"/>
      <w:r w:rsidRPr="007032DA">
        <w:rPr>
          <w:rFonts w:ascii="Arial Narrow" w:eastAsiaTheme="minorHAnsi" w:hAnsi="Arial Narrow" w:cs="Arial"/>
          <w:sz w:val="24"/>
          <w:szCs w:val="24"/>
          <w:lang w:val="es-CO"/>
        </w:rPr>
        <w:t xml:space="preserve"> artículo 1600 del Código Civil, el cobro de la cláusula penal pecuniaria también se hará efectiva en el caso en que se llegue o se supere el monto máximo acumulado de imposición de multas. </w:t>
      </w:r>
      <w:r w:rsidRPr="007032DA">
        <w:rPr>
          <w:rFonts w:ascii="Arial Narrow" w:eastAsiaTheme="minorHAnsi" w:hAnsi="Arial Narrow" w:cs="Arial"/>
          <w:b/>
          <w:bCs/>
          <w:sz w:val="24"/>
          <w:szCs w:val="24"/>
          <w:lang w:val="es-CO"/>
        </w:rPr>
        <w:t xml:space="preserve">E. </w:t>
      </w:r>
      <w:r w:rsidRPr="007032DA">
        <w:rPr>
          <w:rFonts w:ascii="Arial Narrow" w:eastAsiaTheme="minorHAnsi" w:hAnsi="Arial Narrow" w:cs="Arial"/>
          <w:sz w:val="24"/>
          <w:szCs w:val="24"/>
          <w:lang w:val="es-CO"/>
        </w:rPr>
        <w:t xml:space="preserve">Para efectos de esta cláusula se entenderá por incumplimiento total de las </w:t>
      </w:r>
      <w:r w:rsidRPr="007032DA">
        <w:rPr>
          <w:rFonts w:ascii="Arial Narrow" w:eastAsiaTheme="minorHAnsi" w:hAnsi="Arial Narrow" w:cs="Arial"/>
          <w:sz w:val="24"/>
          <w:szCs w:val="24"/>
          <w:lang w:val="es-CO"/>
        </w:rPr>
        <w:lastRenderedPageBreak/>
        <w:t xml:space="preserve">obligaciones a cargo de </w:t>
      </w:r>
      <w:r w:rsidRPr="007032DA">
        <w:rPr>
          <w:rFonts w:ascii="Arial Narrow" w:eastAsiaTheme="minorHAnsi" w:hAnsi="Arial Narrow" w:cs="Arial"/>
          <w:b/>
          <w:bCs/>
          <w:sz w:val="24"/>
          <w:szCs w:val="24"/>
          <w:lang w:val="es-CO"/>
        </w:rPr>
        <w:t>ARRENDADOR</w:t>
      </w:r>
      <w:r w:rsidRPr="007032DA">
        <w:rPr>
          <w:rFonts w:ascii="Arial Narrow" w:eastAsiaTheme="minorHAnsi" w:hAnsi="Arial Narrow" w:cs="Arial"/>
          <w:sz w:val="24"/>
          <w:szCs w:val="24"/>
          <w:lang w:val="es-CO"/>
        </w:rPr>
        <w:t xml:space="preserve"> cuando este no cumpla con la totalidad de obligaciones a su cargo o cuando no cumpla con el fin y objeto contractual. </w:t>
      </w:r>
      <w:r w:rsidRPr="007032DA">
        <w:rPr>
          <w:rFonts w:ascii="Arial Narrow" w:eastAsiaTheme="minorHAnsi" w:hAnsi="Arial Narrow" w:cs="Arial"/>
          <w:b/>
          <w:bCs/>
          <w:sz w:val="24"/>
          <w:szCs w:val="24"/>
          <w:lang w:val="es-CO"/>
        </w:rPr>
        <w:t xml:space="preserve">PARÁGRAFO PRIMERO. </w:t>
      </w:r>
      <w:r w:rsidRPr="007032DA">
        <w:rPr>
          <w:rFonts w:ascii="Arial Narrow" w:eastAsiaTheme="minorHAnsi" w:hAnsi="Arial Narrow" w:cs="Arial"/>
          <w:sz w:val="24"/>
          <w:szCs w:val="24"/>
          <w:lang w:val="es-CO"/>
        </w:rPr>
        <w:t xml:space="preserve">Para la imposición de multas o declaratoria de incumplimiento y aplicación de la cláusula penal pecuniario, el ICBF observará el procedimiento descrito en el artículo 86 de la Ley 1474 de 2011. </w:t>
      </w:r>
      <w:r w:rsidRPr="007032DA">
        <w:rPr>
          <w:rFonts w:ascii="Arial Narrow" w:eastAsiaTheme="minorHAnsi" w:hAnsi="Arial Narrow" w:cs="Arial"/>
          <w:b/>
          <w:bCs/>
          <w:sz w:val="24"/>
          <w:szCs w:val="24"/>
          <w:lang w:val="es-CO"/>
        </w:rPr>
        <w:t xml:space="preserve">PARÁGRAFO SEGUNDO. </w:t>
      </w:r>
      <w:r w:rsidRPr="007032DA">
        <w:rPr>
          <w:rFonts w:ascii="Arial Narrow" w:eastAsiaTheme="minorHAnsi" w:hAnsi="Arial Narrow" w:cs="Arial"/>
          <w:sz w:val="24"/>
          <w:szCs w:val="24"/>
          <w:lang w:val="es-CO"/>
        </w:rPr>
        <w:t xml:space="preserve">El pago de las sumas antes señaladas no extingue las obligaciones emanadas del contrato y por lo tanto no exime a </w:t>
      </w:r>
      <w:r w:rsidRPr="007032DA">
        <w:rPr>
          <w:rFonts w:ascii="Arial Narrow" w:eastAsiaTheme="minorHAnsi" w:hAnsi="Arial Narrow" w:cs="Arial"/>
          <w:b/>
          <w:bCs/>
          <w:sz w:val="24"/>
          <w:szCs w:val="24"/>
          <w:lang w:val="es-CO"/>
        </w:rPr>
        <w:t>EL ARRENDADOR</w:t>
      </w:r>
      <w:r w:rsidRPr="007032DA">
        <w:rPr>
          <w:rFonts w:ascii="Arial Narrow" w:eastAsiaTheme="minorHAnsi" w:hAnsi="Arial Narrow" w:cs="Arial"/>
          <w:sz w:val="24"/>
          <w:szCs w:val="24"/>
          <w:lang w:val="es-CO"/>
        </w:rPr>
        <w:t xml:space="preserve"> del cumplimiento de la obligación principal.</w:t>
      </w:r>
    </w:p>
    <w:p w14:paraId="375FDE4C" w14:textId="77777777" w:rsidR="00FB192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73DFE817" w14:textId="77777777" w:rsidR="00FB192A" w:rsidRPr="00E716CF" w:rsidRDefault="00FB192A" w:rsidP="00FB192A">
      <w:pPr>
        <w:spacing w:after="0" w:line="240" w:lineRule="auto"/>
        <w:jc w:val="both"/>
        <w:rPr>
          <w:rFonts w:ascii="Arial Narrow" w:eastAsia="Arial Narrow" w:hAnsi="Arial Narrow" w:cs="Kohinoor Bangla"/>
          <w:bCs/>
          <w:color w:val="000000" w:themeColor="text1"/>
          <w:sz w:val="24"/>
          <w:szCs w:val="24"/>
        </w:rPr>
      </w:pPr>
      <w:r w:rsidRPr="00476A0A">
        <w:rPr>
          <w:rFonts w:ascii="Arial Narrow" w:eastAsia="Arial Narrow" w:hAnsi="Arial Narrow" w:cs="Kohinoor Bangla"/>
          <w:b/>
          <w:color w:val="000000" w:themeColor="text1"/>
          <w:sz w:val="24"/>
          <w:szCs w:val="24"/>
        </w:rPr>
        <w:t xml:space="preserve">DÉCIMA </w:t>
      </w:r>
      <w:r>
        <w:rPr>
          <w:rFonts w:ascii="Arial Narrow" w:eastAsia="Arial Narrow" w:hAnsi="Arial Narrow" w:cs="Kohinoor Bangla"/>
          <w:b/>
          <w:color w:val="000000" w:themeColor="text1"/>
          <w:sz w:val="24"/>
          <w:szCs w:val="24"/>
        </w:rPr>
        <w:t>SÉPTIMA</w:t>
      </w:r>
      <w:r w:rsidRPr="00476A0A">
        <w:rPr>
          <w:rFonts w:ascii="Arial Narrow" w:eastAsia="Arial Narrow" w:hAnsi="Arial Narrow" w:cs="Kohinoor Bangla"/>
          <w:b/>
          <w:color w:val="000000" w:themeColor="text1"/>
          <w:sz w:val="24"/>
          <w:szCs w:val="24"/>
        </w:rPr>
        <w:t>. - DECLARATORIA DE CADUCIDAD DEL CONTRATO:</w:t>
      </w:r>
      <w:r w:rsidRPr="00E716CF">
        <w:rPr>
          <w:rFonts w:ascii="Arial Narrow" w:eastAsia="Arial Narrow" w:hAnsi="Arial Narrow" w:cs="Kohinoor Bangla"/>
          <w:b/>
          <w:color w:val="000000" w:themeColor="text1"/>
          <w:sz w:val="24"/>
          <w:szCs w:val="24"/>
        </w:rPr>
        <w:t xml:space="preserve"> </w:t>
      </w:r>
      <w:r w:rsidRPr="00E716CF">
        <w:rPr>
          <w:rFonts w:ascii="Arial Narrow" w:eastAsia="Arial Narrow" w:hAnsi="Arial Narrow" w:cs="Kohinoor Bangla"/>
          <w:bCs/>
          <w:color w:val="000000" w:themeColor="text1"/>
          <w:sz w:val="24"/>
          <w:szCs w:val="24"/>
        </w:rPr>
        <w:t>De conformidad con lo establecido en el artículo 18 de la Ley 80 de 1993, cuando se presenten hechos constitutivos de incumplimiento de obligaciones que afecten de manera grave y directa la ejecución del contrato y puedan conducir a su paralización, el ICBF por medio de acto administrativo motivado podrá declarar la caducidad del contrato, terminándolo anticipadamente de manera unilateral y  ordenando su liquidación en el estado en que se encuentre, para lo cual dará aplicación a lo dispuesto en el artículo 86 de la Ley 1474 de 2011 -Estatuto Anticorrupción-, procurando la mayor celeridad posible con el fin de continuar con la prestación del servicio y/o desarrollo del objeto contractual de que se trate.</w:t>
      </w:r>
    </w:p>
    <w:p w14:paraId="6FD7BC6E"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4264AE63"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2B82F17F" w14:textId="77777777" w:rsidR="00FB192A" w:rsidRPr="007032DA" w:rsidRDefault="00FB192A" w:rsidP="00FB192A">
      <w:pPr>
        <w:autoSpaceDE w:val="0"/>
        <w:autoSpaceDN w:val="0"/>
        <w:adjustRightInd w:val="0"/>
        <w:spacing w:after="0" w:line="240" w:lineRule="auto"/>
        <w:jc w:val="both"/>
        <w:rPr>
          <w:rFonts w:ascii="Arial Narrow" w:hAnsi="Arial Narrow" w:cs="Arial"/>
          <w:snapToGrid w:val="0"/>
          <w:sz w:val="24"/>
          <w:szCs w:val="24"/>
          <w:lang w:val="es-CO"/>
        </w:rPr>
      </w:pPr>
      <w:r w:rsidRPr="007032DA">
        <w:rPr>
          <w:rFonts w:ascii="Arial Narrow" w:eastAsiaTheme="minorHAnsi" w:hAnsi="Arial Narrow" w:cs="Arial"/>
          <w:b/>
          <w:bCs/>
          <w:sz w:val="24"/>
          <w:szCs w:val="24"/>
          <w:lang w:val="es-CO"/>
        </w:rPr>
        <w:t>DÉCIMA OCTAVA. SOLUCION DE CONTROVERSIAS:</w:t>
      </w:r>
      <w:r w:rsidRPr="007032DA">
        <w:rPr>
          <w:rFonts w:ascii="Arial Narrow" w:eastAsiaTheme="minorHAnsi" w:hAnsi="Arial Narrow" w:cs="Arial"/>
          <w:sz w:val="24"/>
          <w:szCs w:val="24"/>
          <w:lang w:val="es-CO"/>
        </w:rPr>
        <w:t xml:space="preserve"> </w:t>
      </w:r>
      <w:r w:rsidRPr="0070130F">
        <w:rPr>
          <w:rFonts w:ascii="Arial Narrow" w:eastAsiaTheme="minorHAnsi" w:hAnsi="Arial Narrow" w:cs="Arial"/>
          <w:sz w:val="24"/>
          <w:szCs w:val="24"/>
          <w:lang w:val="es-CO"/>
        </w:rPr>
        <w:t>Las diferencias que surjan entre las partes serán dirimidas mediante la utilización de los mecanismos de solución alternativa de conflictos previstos en la ley, tales como la conciliación, la amigable composición, la transacción, entre otros mecanismos, de conformidad con lo establecido en las normas vigentes. Las partes dispondrán de un término de treinta (30) días hábiles para solucionar sus diferencias a través de los mecanismos de solución alternativa de conflictos, término que podrá ser prorrogado de común acuerdo, contado a partir de la fecha en que cualquiera de ellas realice la solicitud en tal sentido.</w:t>
      </w:r>
    </w:p>
    <w:p w14:paraId="59774D55"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lang w:val="es-CO"/>
        </w:rPr>
      </w:pPr>
    </w:p>
    <w:p w14:paraId="50DE988F" w14:textId="77777777" w:rsidR="00FB192A" w:rsidRDefault="00FB192A" w:rsidP="00FB192A">
      <w:pPr>
        <w:spacing w:after="0" w:line="240" w:lineRule="auto"/>
        <w:jc w:val="both"/>
        <w:rPr>
          <w:rFonts w:ascii="Arial Narrow" w:eastAsia="Arial Narrow" w:hAnsi="Arial Narrow" w:cs="Kohinoor Bangla"/>
          <w:color w:val="000000"/>
        </w:rPr>
      </w:pPr>
      <w:r w:rsidRPr="007032DA">
        <w:rPr>
          <w:rFonts w:ascii="Arial Narrow" w:eastAsiaTheme="minorHAnsi" w:hAnsi="Arial Narrow" w:cs="Arial"/>
          <w:b/>
          <w:bCs/>
          <w:sz w:val="24"/>
          <w:szCs w:val="24"/>
          <w:lang w:val="es-CO"/>
        </w:rPr>
        <w:t>DÉCIMA NOVENA. DOCUMENTOS QUE FORMAN PARTE DEL CONTRATO:</w:t>
      </w:r>
      <w:r w:rsidRPr="007032DA">
        <w:rPr>
          <w:rFonts w:ascii="Arial Narrow" w:eastAsiaTheme="minorHAnsi" w:hAnsi="Arial Narrow" w:cs="Arial"/>
          <w:sz w:val="24"/>
          <w:szCs w:val="24"/>
          <w:lang w:val="es-CO"/>
        </w:rPr>
        <w:t xml:space="preserve"> </w:t>
      </w:r>
      <w:r w:rsidRPr="0070130F">
        <w:rPr>
          <w:rFonts w:ascii="Arial Narrow" w:eastAsiaTheme="minorHAnsi" w:hAnsi="Arial Narrow" w:cs="Arial"/>
          <w:sz w:val="24"/>
          <w:szCs w:val="24"/>
          <w:lang w:val="es-CO"/>
        </w:rPr>
        <w:t>Para todos los efectos, son documentos del contrato de Arrendamiento y por tanto hacen parte integral del mismo, todos los documentos previos que sirven como soporte para su elaboración, a saber y sin limitarse a estos, fichas de condiciones técnicas, estudio del sector, estudio de mercado, estudios previos, invitación o su equivalente, certificado de disponibilidad presupuestal, la oferta del oferente, manuales, guías o documentos privados que soportan la ejecución técnica del contrato, así como los demás que se generen con ocasión de la ejecución contractual, los cuales definen igualmente actividades, alcance y compromisos convenidos.</w:t>
      </w:r>
      <w:r w:rsidRPr="003002A3">
        <w:rPr>
          <w:rFonts w:ascii="Arial Narrow" w:eastAsia="Arial Narrow" w:hAnsi="Arial Narrow" w:cs="Kohinoor Bangla"/>
          <w:color w:val="000000"/>
        </w:rPr>
        <w:t> </w:t>
      </w:r>
    </w:p>
    <w:p w14:paraId="068F8842"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4B6B0B71" w14:textId="77777777" w:rsidR="00FB192A" w:rsidRDefault="00FB192A" w:rsidP="00FB192A">
      <w:pPr>
        <w:spacing w:after="0" w:line="240" w:lineRule="auto"/>
        <w:jc w:val="both"/>
        <w:rPr>
          <w:rFonts w:ascii="Arial Narrow" w:eastAsia="Arial Narrow" w:hAnsi="Arial Narrow" w:cs="Kohinoor Bangla"/>
          <w:color w:val="000000"/>
        </w:rPr>
      </w:pPr>
      <w:r w:rsidRPr="007032DA">
        <w:rPr>
          <w:rFonts w:ascii="Arial Narrow" w:hAnsi="Arial Narrow" w:cs="Arial"/>
          <w:b/>
          <w:bCs/>
          <w:snapToGrid w:val="0"/>
          <w:sz w:val="24"/>
          <w:szCs w:val="24"/>
          <w:lang w:val="es-CO"/>
        </w:rPr>
        <w:t xml:space="preserve">VIGÉSIMA. </w:t>
      </w:r>
      <w:r w:rsidRPr="007032DA">
        <w:rPr>
          <w:rFonts w:ascii="Arial Narrow" w:eastAsiaTheme="minorHAnsi" w:hAnsi="Arial Narrow" w:cs="Arial"/>
          <w:b/>
          <w:bCs/>
          <w:sz w:val="24"/>
          <w:szCs w:val="24"/>
          <w:lang w:val="es-CO"/>
        </w:rPr>
        <w:t>LIQUIDACIÓN:</w:t>
      </w:r>
      <w:r w:rsidRPr="007032DA">
        <w:rPr>
          <w:rFonts w:ascii="Arial Narrow" w:eastAsiaTheme="minorHAnsi" w:hAnsi="Arial Narrow" w:cs="Arial"/>
          <w:sz w:val="24"/>
          <w:szCs w:val="24"/>
          <w:lang w:val="es-CO"/>
        </w:rPr>
        <w:t xml:space="preserve"> </w:t>
      </w:r>
      <w:r w:rsidRPr="0070130F">
        <w:rPr>
          <w:rFonts w:ascii="Arial Narrow" w:eastAsia="Arial Narrow" w:hAnsi="Arial Narrow" w:cs="Kohinoor Bangla"/>
          <w:color w:val="000000"/>
          <w:sz w:val="24"/>
          <w:szCs w:val="24"/>
        </w:rPr>
        <w:t>El presente contrato de Arrendamiento se liquidará de mutuo acuerdo entre las partes</w:t>
      </w:r>
      <w:r w:rsidRPr="0070130F">
        <w:rPr>
          <w:rFonts w:ascii="Arial" w:eastAsia="Arial Narrow" w:hAnsi="Arial" w:cs="Arial"/>
          <w:color w:val="000000"/>
          <w:sz w:val="24"/>
          <w:szCs w:val="24"/>
        </w:rPr>
        <w:t> </w:t>
      </w:r>
      <w:r w:rsidRPr="0070130F">
        <w:rPr>
          <w:rFonts w:ascii="Arial Narrow" w:eastAsia="Arial Narrow" w:hAnsi="Arial Narrow" w:cs="Kohinoor Bangla"/>
          <w:color w:val="000000"/>
          <w:sz w:val="24"/>
          <w:szCs w:val="24"/>
        </w:rPr>
        <w:t>dentro de los seis (6) meses siguientes</w:t>
      </w:r>
      <w:r w:rsidRPr="0070130F">
        <w:rPr>
          <w:rFonts w:ascii="Arial" w:eastAsia="Arial Narrow" w:hAnsi="Arial" w:cs="Arial"/>
          <w:color w:val="000000"/>
          <w:sz w:val="24"/>
          <w:szCs w:val="24"/>
        </w:rPr>
        <w:t> </w:t>
      </w:r>
      <w:r w:rsidRPr="0070130F">
        <w:rPr>
          <w:rFonts w:ascii="Arial Narrow" w:eastAsia="Arial Narrow" w:hAnsi="Arial Narrow" w:cs="Kohinoor Bangla"/>
          <w:color w:val="000000"/>
          <w:sz w:val="24"/>
          <w:szCs w:val="24"/>
        </w:rPr>
        <w:t>a la expiraci</w:t>
      </w:r>
      <w:r w:rsidRPr="0070130F">
        <w:rPr>
          <w:rFonts w:ascii="Arial Narrow" w:eastAsia="Arial Narrow" w:hAnsi="Arial Narrow" w:cs="Arial Narrow"/>
          <w:color w:val="000000"/>
          <w:sz w:val="24"/>
          <w:szCs w:val="24"/>
        </w:rPr>
        <w:t>ó</w:t>
      </w:r>
      <w:r w:rsidRPr="0070130F">
        <w:rPr>
          <w:rFonts w:ascii="Arial Narrow" w:eastAsia="Arial Narrow" w:hAnsi="Arial Narrow" w:cs="Kohinoor Bangla"/>
          <w:color w:val="000000"/>
          <w:sz w:val="24"/>
          <w:szCs w:val="24"/>
        </w:rPr>
        <w:t>n del t</w:t>
      </w:r>
      <w:r w:rsidRPr="0070130F">
        <w:rPr>
          <w:rFonts w:ascii="Arial Narrow" w:eastAsia="Arial Narrow" w:hAnsi="Arial Narrow" w:cs="Arial Narrow"/>
          <w:color w:val="000000"/>
          <w:sz w:val="24"/>
          <w:szCs w:val="24"/>
        </w:rPr>
        <w:t>é</w:t>
      </w:r>
      <w:r w:rsidRPr="0070130F">
        <w:rPr>
          <w:rFonts w:ascii="Arial Narrow" w:eastAsia="Arial Narrow" w:hAnsi="Arial Narrow" w:cs="Kohinoor Bangla"/>
          <w:color w:val="000000"/>
          <w:sz w:val="24"/>
          <w:szCs w:val="24"/>
        </w:rPr>
        <w:t>rmino previsto para la ejecuci</w:t>
      </w:r>
      <w:r w:rsidRPr="0070130F">
        <w:rPr>
          <w:rFonts w:ascii="Arial Narrow" w:eastAsia="Arial Narrow" w:hAnsi="Arial Narrow" w:cs="Arial Narrow"/>
          <w:color w:val="000000"/>
          <w:sz w:val="24"/>
          <w:szCs w:val="24"/>
        </w:rPr>
        <w:t>ó</w:t>
      </w:r>
      <w:r w:rsidRPr="0070130F">
        <w:rPr>
          <w:rFonts w:ascii="Arial Narrow" w:eastAsia="Arial Narrow" w:hAnsi="Arial Narrow" w:cs="Kohinoor Bangla"/>
          <w:color w:val="000000"/>
          <w:sz w:val="24"/>
          <w:szCs w:val="24"/>
        </w:rPr>
        <w:t>n del mismo o a la expedici</w:t>
      </w:r>
      <w:r w:rsidRPr="0070130F">
        <w:rPr>
          <w:rFonts w:ascii="Arial Narrow" w:eastAsia="Arial Narrow" w:hAnsi="Arial Narrow" w:cs="Arial Narrow"/>
          <w:color w:val="000000"/>
          <w:sz w:val="24"/>
          <w:szCs w:val="24"/>
        </w:rPr>
        <w:t>ó</w:t>
      </w:r>
      <w:r w:rsidRPr="0070130F">
        <w:rPr>
          <w:rFonts w:ascii="Arial Narrow" w:eastAsia="Arial Narrow" w:hAnsi="Arial Narrow" w:cs="Kohinoor Bangla"/>
          <w:color w:val="000000"/>
          <w:sz w:val="24"/>
          <w:szCs w:val="24"/>
        </w:rPr>
        <w:t>n del acto administrativo que ordene su terminaci</w:t>
      </w:r>
      <w:r w:rsidRPr="0070130F">
        <w:rPr>
          <w:rFonts w:ascii="Arial Narrow" w:eastAsia="Arial Narrow" w:hAnsi="Arial Narrow" w:cs="Arial Narrow"/>
          <w:color w:val="000000"/>
          <w:sz w:val="24"/>
          <w:szCs w:val="24"/>
        </w:rPr>
        <w:t>ó</w:t>
      </w:r>
      <w:r w:rsidRPr="0070130F">
        <w:rPr>
          <w:rFonts w:ascii="Arial Narrow" w:eastAsia="Arial Narrow" w:hAnsi="Arial Narrow" w:cs="Kohinoor Bangla"/>
          <w:color w:val="000000"/>
          <w:sz w:val="24"/>
          <w:szCs w:val="24"/>
        </w:rPr>
        <w:t xml:space="preserve">n, de conformidad con lo estipulado en el </w:t>
      </w:r>
      <w:r w:rsidRPr="0070130F">
        <w:rPr>
          <w:rFonts w:ascii="Arial Narrow" w:eastAsia="Arial Narrow" w:hAnsi="Arial Narrow" w:cs="Kohinoor Bangla"/>
          <w:color w:val="000000"/>
          <w:sz w:val="24"/>
          <w:szCs w:val="24"/>
        </w:rPr>
        <w:lastRenderedPageBreak/>
        <w:t>art</w:t>
      </w:r>
      <w:r w:rsidRPr="0070130F">
        <w:rPr>
          <w:rFonts w:ascii="Arial Narrow" w:eastAsia="Arial Narrow" w:hAnsi="Arial Narrow" w:cs="Arial Narrow"/>
          <w:color w:val="000000"/>
          <w:sz w:val="24"/>
          <w:szCs w:val="24"/>
        </w:rPr>
        <w:t>í</w:t>
      </w:r>
      <w:r w:rsidRPr="0070130F">
        <w:rPr>
          <w:rFonts w:ascii="Arial Narrow" w:eastAsia="Arial Narrow" w:hAnsi="Arial Narrow" w:cs="Kohinoor Bangla"/>
          <w:color w:val="000000"/>
          <w:sz w:val="24"/>
          <w:szCs w:val="24"/>
        </w:rPr>
        <w:t>culo 60 de la Ley 80 de 1993, modificado parcialmente por el art</w:t>
      </w:r>
      <w:r w:rsidRPr="0070130F">
        <w:rPr>
          <w:rFonts w:ascii="Arial Narrow" w:eastAsia="Arial Narrow" w:hAnsi="Arial Narrow" w:cs="Arial Narrow"/>
          <w:color w:val="000000"/>
          <w:sz w:val="24"/>
          <w:szCs w:val="24"/>
        </w:rPr>
        <w:t>í</w:t>
      </w:r>
      <w:r w:rsidRPr="0070130F">
        <w:rPr>
          <w:rFonts w:ascii="Arial Narrow" w:eastAsia="Arial Narrow" w:hAnsi="Arial Narrow" w:cs="Kohinoor Bangla"/>
          <w:color w:val="000000"/>
          <w:sz w:val="24"/>
          <w:szCs w:val="24"/>
        </w:rPr>
        <w:t>culo 32 de la Ley 1150 de 2007, y el art</w:t>
      </w:r>
      <w:r w:rsidRPr="0070130F">
        <w:rPr>
          <w:rFonts w:ascii="Arial Narrow" w:eastAsia="Arial Narrow" w:hAnsi="Arial Narrow" w:cs="Arial Narrow"/>
          <w:color w:val="000000"/>
          <w:sz w:val="24"/>
          <w:szCs w:val="24"/>
        </w:rPr>
        <w:t>í</w:t>
      </w:r>
      <w:r w:rsidRPr="0070130F">
        <w:rPr>
          <w:rFonts w:ascii="Arial Narrow" w:eastAsia="Arial Narrow" w:hAnsi="Arial Narrow" w:cs="Kohinoor Bangla"/>
          <w:color w:val="000000"/>
          <w:sz w:val="24"/>
          <w:szCs w:val="24"/>
        </w:rPr>
        <w:t>culo 217 del Decreto-Ley 019 de 2012 y, lo previsto en el art</w:t>
      </w:r>
      <w:r w:rsidRPr="0070130F">
        <w:rPr>
          <w:rFonts w:ascii="Arial Narrow" w:eastAsia="Arial Narrow" w:hAnsi="Arial Narrow" w:cs="Arial Narrow"/>
          <w:color w:val="000000"/>
          <w:sz w:val="24"/>
          <w:szCs w:val="24"/>
        </w:rPr>
        <w:t>í</w:t>
      </w:r>
      <w:r w:rsidRPr="0070130F">
        <w:rPr>
          <w:rFonts w:ascii="Arial Narrow" w:eastAsia="Arial Narrow" w:hAnsi="Arial Narrow" w:cs="Kohinoor Bangla"/>
          <w:color w:val="000000"/>
          <w:sz w:val="24"/>
          <w:szCs w:val="24"/>
        </w:rPr>
        <w:t>culo 11 de la Ley 1150 de 2007</w:t>
      </w:r>
      <w:r w:rsidRPr="003002A3">
        <w:rPr>
          <w:rFonts w:ascii="Arial Narrow" w:eastAsia="Arial Narrow" w:hAnsi="Arial Narrow" w:cs="Kohinoor Bangla"/>
          <w:color w:val="000000"/>
        </w:rPr>
        <w:t>. </w:t>
      </w:r>
    </w:p>
    <w:p w14:paraId="64A2C21E" w14:textId="77777777" w:rsidR="00FB192A" w:rsidRPr="0070130F" w:rsidRDefault="00FB192A" w:rsidP="00FB192A">
      <w:pPr>
        <w:spacing w:after="0" w:line="240" w:lineRule="auto"/>
        <w:jc w:val="both"/>
        <w:rPr>
          <w:rFonts w:ascii="Arial Narrow" w:eastAsiaTheme="minorHAnsi" w:hAnsi="Arial Narrow" w:cs="Arial"/>
          <w:sz w:val="24"/>
          <w:szCs w:val="24"/>
          <w:lang w:val="es-CO"/>
        </w:rPr>
      </w:pPr>
    </w:p>
    <w:p w14:paraId="52FDF175" w14:textId="77777777" w:rsidR="00FB192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r w:rsidRPr="0070130F">
        <w:rPr>
          <w:rFonts w:ascii="Arial Narrow" w:eastAsiaTheme="minorHAnsi" w:hAnsi="Arial Narrow" w:cs="Arial"/>
          <w:b/>
          <w:bCs/>
          <w:sz w:val="24"/>
          <w:szCs w:val="24"/>
          <w:lang w:val="es-CO"/>
        </w:rPr>
        <w:t>PARÁGRAFO.</w:t>
      </w:r>
      <w:r w:rsidRPr="0070130F">
        <w:rPr>
          <w:rFonts w:ascii="Arial Narrow" w:eastAsiaTheme="minorHAnsi" w:hAnsi="Arial Narrow" w:cs="Arial"/>
          <w:sz w:val="24"/>
          <w:szCs w:val="24"/>
          <w:lang w:val="es-CO"/>
        </w:rPr>
        <w:t xml:space="preserve"> En caso de que el </w:t>
      </w:r>
      <w:proofErr w:type="spellStart"/>
      <w:r w:rsidRPr="007032DA">
        <w:rPr>
          <w:rFonts w:ascii="Arial Narrow" w:eastAsiaTheme="minorHAnsi" w:hAnsi="Arial Narrow" w:cs="Arial"/>
          <w:b/>
          <w:bCs/>
          <w:sz w:val="24"/>
          <w:szCs w:val="24"/>
          <w:lang w:val="es-CO"/>
        </w:rPr>
        <w:t>EL</w:t>
      </w:r>
      <w:proofErr w:type="spellEnd"/>
      <w:r w:rsidRPr="007032DA">
        <w:rPr>
          <w:rFonts w:ascii="Arial Narrow" w:eastAsiaTheme="minorHAnsi" w:hAnsi="Arial Narrow" w:cs="Arial"/>
          <w:b/>
          <w:bCs/>
          <w:sz w:val="24"/>
          <w:szCs w:val="24"/>
          <w:lang w:val="es-CO"/>
        </w:rPr>
        <w:t xml:space="preserve"> ARRENDADOR</w:t>
      </w:r>
      <w:r w:rsidRPr="0070130F">
        <w:rPr>
          <w:rFonts w:ascii="Arial Narrow" w:eastAsiaTheme="minorHAnsi" w:hAnsi="Arial Narrow" w:cs="Arial"/>
          <w:sz w:val="24"/>
          <w:szCs w:val="24"/>
          <w:lang w:val="es-CO"/>
        </w:rPr>
        <w:t xml:space="preserve"> no se presente para efectos de la liquidación de mutuo acuerdo del contrato de Arrendamiento, o las partes no lleguen a ningún acuerdo sobre el contenido de la misma, el ICBF podrá adelantar la liquidación en forma unilateral, dentro de los dos (2) meses siguientes al vencimiento del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  Vencido dicho término se perderá la competencia para realizarla</w:t>
      </w:r>
    </w:p>
    <w:p w14:paraId="7324F94E" w14:textId="77777777" w:rsidR="00FB192A" w:rsidRPr="00011BAB" w:rsidRDefault="00FB192A" w:rsidP="00FB192A">
      <w:pPr>
        <w:autoSpaceDE w:val="0"/>
        <w:autoSpaceDN w:val="0"/>
        <w:adjustRightInd w:val="0"/>
        <w:spacing w:after="0" w:line="240" w:lineRule="auto"/>
        <w:jc w:val="both"/>
        <w:rPr>
          <w:rFonts w:ascii="Arial Narrow" w:eastAsiaTheme="minorHAnsi" w:hAnsi="Arial Narrow" w:cs="Arial"/>
          <w:sz w:val="28"/>
          <w:szCs w:val="28"/>
          <w:lang w:val="es-CO"/>
        </w:rPr>
      </w:pPr>
    </w:p>
    <w:p w14:paraId="6C7D2370"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Pr>
          <w:rFonts w:ascii="Arial Narrow" w:eastAsia="Arial Narrow" w:hAnsi="Arial Narrow" w:cs="Kohinoor Bangla"/>
          <w:b/>
          <w:bCs/>
          <w:color w:val="000000"/>
          <w:sz w:val="24"/>
          <w:szCs w:val="24"/>
          <w:lang w:val="es-CO"/>
        </w:rPr>
        <w:t>VIGÉSIMA PRIMERA</w:t>
      </w:r>
      <w:r w:rsidRPr="00476A0A">
        <w:rPr>
          <w:rFonts w:ascii="Arial Narrow" w:eastAsia="Arial Narrow" w:hAnsi="Arial Narrow" w:cs="Kohinoor Bangla"/>
          <w:b/>
          <w:bCs/>
          <w:color w:val="000000"/>
          <w:sz w:val="24"/>
          <w:szCs w:val="24"/>
          <w:lang w:val="es-CO"/>
        </w:rPr>
        <w:t>. - AUSENCIA DE RELACIÓN LABORAL</w:t>
      </w:r>
      <w:r w:rsidRPr="00011BAB">
        <w:rPr>
          <w:rFonts w:ascii="Arial Narrow" w:eastAsia="Arial Narrow" w:hAnsi="Arial Narrow" w:cs="Kohinoor Bangla"/>
          <w:b/>
          <w:bCs/>
          <w:color w:val="000000"/>
          <w:sz w:val="24"/>
          <w:szCs w:val="24"/>
          <w:u w:val="single"/>
          <w:lang w:val="es-CO"/>
        </w:rPr>
        <w:t>:</w:t>
      </w:r>
      <w:r w:rsidRPr="00011BAB">
        <w:rPr>
          <w:rFonts w:ascii="Arial Narrow" w:eastAsia="Arial Narrow" w:hAnsi="Arial Narrow" w:cs="Kohinoor Bangla"/>
          <w:color w:val="000000"/>
          <w:sz w:val="24"/>
          <w:szCs w:val="24"/>
          <w:lang w:val="es-CO"/>
        </w:rPr>
        <w:t xml:space="preserve"> El presente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xml:space="preserve"> no genera vínculo laboral alguno entre </w:t>
      </w:r>
      <w:r>
        <w:rPr>
          <w:rFonts w:ascii="Arial Narrow" w:eastAsia="Arial Narrow" w:hAnsi="Arial Narrow" w:cs="Kohinoor Bangla"/>
          <w:color w:val="000000"/>
          <w:sz w:val="24"/>
          <w:szCs w:val="24"/>
          <w:lang w:val="es-CO"/>
        </w:rPr>
        <w:t>EL ARRENDADOR</w:t>
      </w:r>
      <w:r w:rsidRPr="00011BAB">
        <w:rPr>
          <w:rFonts w:ascii="Arial Narrow" w:eastAsia="Arial Narrow" w:hAnsi="Arial Narrow" w:cs="Kohinoor Bangla"/>
          <w:color w:val="000000"/>
          <w:sz w:val="24"/>
          <w:szCs w:val="24"/>
          <w:lang w:val="es-CO"/>
        </w:rPr>
        <w:t xml:space="preserve">, sus dependientes y/o subcontratistas con el ICBF. Sus derechos se limitarán de acuerdo con la naturaleza del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xml:space="preserve">, a cumplir cabalmente las obligaciones derivadas del mismo en su calidad de CONTRATISTA y a exigir las que correspondan al ICBF, teniendo en cuenta que los compromisos y obligaciones adquiridos por </w:t>
      </w:r>
      <w:r>
        <w:rPr>
          <w:rFonts w:ascii="Arial Narrow" w:eastAsia="Arial Narrow" w:hAnsi="Arial Narrow" w:cs="Kohinoor Bangla"/>
          <w:color w:val="000000"/>
          <w:sz w:val="24"/>
          <w:szCs w:val="24"/>
          <w:lang w:val="es-CO"/>
        </w:rPr>
        <w:t>EL ARRENDADOR</w:t>
      </w:r>
      <w:r w:rsidRPr="00011BAB">
        <w:rPr>
          <w:rFonts w:ascii="Arial Narrow" w:eastAsia="Arial Narrow" w:hAnsi="Arial Narrow" w:cs="Kohinoor Bangla"/>
          <w:color w:val="000000"/>
          <w:sz w:val="24"/>
          <w:szCs w:val="24"/>
          <w:lang w:val="es-CO"/>
        </w:rPr>
        <w:t xml:space="preserve"> son independientes y diferentes de las actividades que desarrolla el ICBF. El personal que emplee para la ejecución del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xml:space="preserve"> tendrá la vinculación correspondiente con </w:t>
      </w:r>
      <w:r>
        <w:rPr>
          <w:rFonts w:ascii="Arial Narrow" w:eastAsia="Arial Narrow" w:hAnsi="Arial Narrow" w:cs="Kohinoor Bangla"/>
          <w:color w:val="000000"/>
          <w:sz w:val="24"/>
          <w:szCs w:val="24"/>
          <w:lang w:val="es-CO"/>
        </w:rPr>
        <w:t>EL ARRENDADOR</w:t>
      </w:r>
      <w:r w:rsidRPr="00011BAB">
        <w:rPr>
          <w:rFonts w:ascii="Arial Narrow" w:eastAsia="Arial Narrow" w:hAnsi="Arial Narrow" w:cs="Kohinoor Bangla"/>
          <w:color w:val="000000"/>
          <w:sz w:val="24"/>
          <w:szCs w:val="24"/>
          <w:lang w:val="es-CO"/>
        </w:rPr>
        <w:t xml:space="preserve"> y por ninguna causa generará con el ICBF relación laboral o contractual alguna. Si por cualquier razón dicho personal, ya sean sus trabajadores o los de sus subcontratistas, demandan al ICBF, </w:t>
      </w:r>
      <w:r>
        <w:rPr>
          <w:rFonts w:ascii="Arial Narrow" w:eastAsia="Arial Narrow" w:hAnsi="Arial Narrow" w:cs="Kohinoor Bangla"/>
          <w:color w:val="000000"/>
          <w:sz w:val="24"/>
          <w:szCs w:val="24"/>
          <w:lang w:val="es-CO"/>
        </w:rPr>
        <w:t>EL ARRENDADOR</w:t>
      </w:r>
      <w:r w:rsidRPr="00011BAB">
        <w:rPr>
          <w:rFonts w:ascii="Arial Narrow" w:eastAsia="Arial Narrow" w:hAnsi="Arial Narrow" w:cs="Kohinoor Bangla"/>
          <w:color w:val="000000"/>
          <w:sz w:val="24"/>
          <w:szCs w:val="24"/>
          <w:lang w:val="es-CO"/>
        </w:rPr>
        <w:t xml:space="preserve"> se compromete a pagar las condenas, gastos y costas del proceso, para lo cual autoriza expresamente al ICBF desde ya, para que contrate con cargo </w:t>
      </w:r>
      <w:r>
        <w:rPr>
          <w:rFonts w:ascii="Arial Narrow" w:eastAsia="Arial Narrow" w:hAnsi="Arial Narrow" w:cs="Kohinoor Bangla"/>
          <w:color w:val="000000"/>
          <w:sz w:val="24"/>
          <w:szCs w:val="24"/>
          <w:lang w:val="es-CO"/>
        </w:rPr>
        <w:t>AL ARRENDADOR</w:t>
      </w:r>
      <w:r w:rsidRPr="00011BAB">
        <w:rPr>
          <w:rFonts w:ascii="Arial Narrow" w:eastAsia="Arial Narrow" w:hAnsi="Arial Narrow" w:cs="Kohinoor Bangla"/>
          <w:color w:val="000000"/>
          <w:sz w:val="24"/>
          <w:szCs w:val="24"/>
          <w:lang w:val="es-CO"/>
        </w:rPr>
        <w:t xml:space="preserve"> los abogados y demás personal que necesite para su defensa, previo aviso y acuerdo con este. De igual manera, cualquier reclamación o demanda de parte de un trabajador por motivos de estabilidad reforzada o fuero de maternidad durante la ejecución del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xml:space="preserve">, correrá a cargo </w:t>
      </w:r>
      <w:proofErr w:type="spellStart"/>
      <w:r w:rsidRPr="00011BAB">
        <w:rPr>
          <w:rFonts w:ascii="Arial Narrow" w:eastAsia="Arial Narrow" w:hAnsi="Arial Narrow" w:cs="Kohinoor Bangla"/>
          <w:color w:val="000000"/>
          <w:sz w:val="24"/>
          <w:szCs w:val="24"/>
          <w:lang w:val="es-CO"/>
        </w:rPr>
        <w:t>d</w:t>
      </w:r>
      <w:r>
        <w:rPr>
          <w:rFonts w:ascii="Arial Narrow" w:eastAsia="Arial Narrow" w:hAnsi="Arial Narrow" w:cs="Kohinoor Bangla"/>
          <w:color w:val="000000"/>
          <w:sz w:val="24"/>
          <w:szCs w:val="24"/>
          <w:lang w:val="es-CO"/>
        </w:rPr>
        <w:t>EL</w:t>
      </w:r>
      <w:proofErr w:type="spellEnd"/>
      <w:r>
        <w:rPr>
          <w:rFonts w:ascii="Arial Narrow" w:eastAsia="Arial Narrow" w:hAnsi="Arial Narrow" w:cs="Kohinoor Bangla"/>
          <w:color w:val="000000"/>
          <w:sz w:val="24"/>
          <w:szCs w:val="24"/>
          <w:lang w:val="es-CO"/>
        </w:rPr>
        <w:t xml:space="preserve"> ARRENDADOR</w:t>
      </w:r>
      <w:r w:rsidRPr="00011BAB">
        <w:rPr>
          <w:rFonts w:ascii="Arial Narrow" w:eastAsia="Arial Narrow" w:hAnsi="Arial Narrow" w:cs="Kohinoor Bangla"/>
          <w:color w:val="000000"/>
          <w:sz w:val="24"/>
          <w:szCs w:val="24"/>
          <w:lang w:val="es-CO"/>
        </w:rPr>
        <w:t xml:space="preserve"> quien garantizará en todo momento los pagos que correspondan de tal estado. Así mismo y de manera previa a la liquidación, se dejará constancia que no existe reclamación o solicitud alguna por cualquier concepto en materia laboral. Este riesgo es asignado </w:t>
      </w:r>
      <w:r>
        <w:rPr>
          <w:rFonts w:ascii="Arial Narrow" w:eastAsia="Arial Narrow" w:hAnsi="Arial Narrow" w:cs="Kohinoor Bangla"/>
          <w:color w:val="000000"/>
          <w:sz w:val="24"/>
          <w:szCs w:val="24"/>
          <w:lang w:val="es-CO"/>
        </w:rPr>
        <w:t>AL ARRENDADOR</w:t>
      </w:r>
      <w:r w:rsidRPr="00011BAB">
        <w:rPr>
          <w:rFonts w:ascii="Arial Narrow" w:eastAsia="Arial Narrow" w:hAnsi="Arial Narrow" w:cs="Kohinoor Bangla"/>
          <w:color w:val="000000"/>
          <w:sz w:val="24"/>
          <w:szCs w:val="24"/>
          <w:lang w:val="es-CO"/>
        </w:rPr>
        <w:t xml:space="preserve">, incluso en los casos de retraso en el pago por cualquier motivo por parte del ICBF, por lo anterior, </w:t>
      </w:r>
      <w:r>
        <w:rPr>
          <w:rFonts w:ascii="Arial Narrow" w:eastAsia="Arial Narrow" w:hAnsi="Arial Narrow" w:cs="Kohinoor Bangla"/>
          <w:color w:val="000000"/>
          <w:sz w:val="24"/>
          <w:szCs w:val="24"/>
          <w:lang w:val="es-CO"/>
        </w:rPr>
        <w:t>EL ARRENDADOR</w:t>
      </w:r>
      <w:r w:rsidRPr="00011BAB">
        <w:rPr>
          <w:rFonts w:ascii="Arial Narrow" w:eastAsia="Arial Narrow" w:hAnsi="Arial Narrow" w:cs="Kohinoor Bangla"/>
          <w:color w:val="000000"/>
          <w:sz w:val="24"/>
          <w:szCs w:val="24"/>
          <w:lang w:val="es-CO"/>
        </w:rPr>
        <w:t xml:space="preserve"> no podrá excusarse para cumplir sus obligaciones laborales o contractuales con el talento humano que ejecuta este contrato.</w:t>
      </w:r>
    </w:p>
    <w:p w14:paraId="17C57481"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0D13333C"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476A0A">
        <w:rPr>
          <w:rFonts w:ascii="Arial Narrow" w:eastAsia="Arial Narrow" w:hAnsi="Arial Narrow" w:cs="Kohinoor Bangla"/>
          <w:b/>
          <w:bCs/>
          <w:color w:val="000000"/>
          <w:sz w:val="24"/>
          <w:szCs w:val="24"/>
          <w:lang w:val="es-CO"/>
        </w:rPr>
        <w:t>VIGÉSIMA SEGUNDA. -  SEGURIDAD DE LA INFORMACIÓN Y CONFIDENCIALIDAD</w:t>
      </w:r>
      <w:r w:rsidRPr="00011BAB">
        <w:rPr>
          <w:rFonts w:ascii="Arial Narrow" w:eastAsia="Arial Narrow" w:hAnsi="Arial Narrow" w:cs="Kohinoor Bangla"/>
          <w:b/>
          <w:bCs/>
          <w:color w:val="000000"/>
          <w:sz w:val="24"/>
          <w:szCs w:val="24"/>
          <w:u w:val="single"/>
          <w:lang w:val="es-CO"/>
        </w:rPr>
        <w:t>:</w:t>
      </w:r>
      <w:r w:rsidRPr="00011BAB">
        <w:rPr>
          <w:rFonts w:ascii="Arial Narrow" w:eastAsia="Arial Narrow" w:hAnsi="Arial Narrow" w:cs="Kohinoor Bangla"/>
          <w:color w:val="000000"/>
          <w:sz w:val="24"/>
          <w:szCs w:val="24"/>
          <w:lang w:val="es-CO"/>
        </w:rPr>
        <w:t xml:space="preserve"> </w:t>
      </w:r>
      <w:r>
        <w:rPr>
          <w:rFonts w:ascii="Arial Narrow" w:eastAsia="Arial Narrow" w:hAnsi="Arial Narrow" w:cs="Kohinoor Bangla"/>
          <w:color w:val="000000"/>
          <w:sz w:val="24"/>
          <w:szCs w:val="24"/>
          <w:lang w:val="es-CO"/>
        </w:rPr>
        <w:t>EL ARRENDADOR</w:t>
      </w:r>
      <w:r w:rsidRPr="00011BAB">
        <w:rPr>
          <w:rFonts w:ascii="Arial Narrow" w:eastAsia="Arial Narrow" w:hAnsi="Arial Narrow" w:cs="Kohinoor Bangla"/>
          <w:color w:val="000000"/>
          <w:sz w:val="24"/>
          <w:szCs w:val="24"/>
          <w:lang w:val="es-CO"/>
        </w:rPr>
        <w:t xml:space="preserve"> se obliga a guardar estricta confidencialidad sobre toda la información sometida a reserva debidamente identificada como tal por EL ICBF y conocida en virtud del desarrollo y ejecución del presente contrato. Esta obligación de confidencialidad se aplicará para todos los casos, salvo que la información confidencial sea requerida por autoridad competente. </w:t>
      </w:r>
    </w:p>
    <w:p w14:paraId="34A14B61"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p>
    <w:p w14:paraId="2AD5A620"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b/>
          <w:bCs/>
          <w:color w:val="000000"/>
          <w:sz w:val="24"/>
          <w:szCs w:val="24"/>
          <w:lang w:val="es-CO"/>
        </w:rPr>
        <w:lastRenderedPageBreak/>
        <w:t>PARÁGRAFO PRIMERO.</w:t>
      </w:r>
      <w:r w:rsidRPr="00011BAB">
        <w:rPr>
          <w:rFonts w:ascii="Arial Narrow" w:eastAsia="Arial Narrow" w:hAnsi="Arial Narrow" w:cs="Kohinoor Bangla"/>
          <w:color w:val="000000"/>
          <w:sz w:val="24"/>
          <w:szCs w:val="24"/>
          <w:lang w:val="es-CO"/>
        </w:rPr>
        <w:t xml:space="preserve"> La presente cláusula de confidencialidad se mantendrá vigente mientras la información catalogada como tal conserve el carácter de reservada. En todo caso estará sujeta a la reglamentación sobre información confidencial de los artículos 260 a 266 de la Decisión 486 de la Comisión del Acuerdo de Cartagena y lo previsto en el artículo 1 de la Ley 1755 de 2015, respecto de la información y documentos reservados, artículo 24 sustituido y, en las demás normas concordantes y complementarias que regulen la materia. </w:t>
      </w:r>
    </w:p>
    <w:p w14:paraId="6152E3F4"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43FFE8AC"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b/>
          <w:bCs/>
          <w:color w:val="000000"/>
          <w:sz w:val="24"/>
          <w:szCs w:val="24"/>
          <w:lang w:val="es-CO"/>
        </w:rPr>
        <w:t>PARÁGRAFO SEGUNDO.</w:t>
      </w:r>
      <w:r w:rsidRPr="00011BAB">
        <w:rPr>
          <w:rFonts w:ascii="Arial Narrow" w:eastAsia="Arial Narrow" w:hAnsi="Arial Narrow" w:cs="Kohinoor Bangla"/>
          <w:color w:val="000000"/>
          <w:sz w:val="24"/>
          <w:szCs w:val="24"/>
          <w:lang w:val="es-CO"/>
        </w:rPr>
        <w:t xml:space="preserve"> Las partes se obligan a mantener con toda la reserva que sea necesaria la "información confidencial" que reciba de la otra parte a partir de la fecha de firma de este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o con anterioridad a la misma, y a no enajenarla, arrendarla, prestarla, grabarla, negociarla, revelarla, publicarla, enseñarla, darla a conocer, transmitirla o de alguna otra forma divulgarla o proporcionarla, total o parcialmente a cualquier persona natural o jurídica, nacional o extranjera, pública o privada, por cualquier medio conocido o por conocerse, aun cuando se trate de incluirla o entregarla en otros documentos como estudios, informes, propuestas u ofertas, en todo o en parte. </w:t>
      </w:r>
    </w:p>
    <w:p w14:paraId="4B8DF0F1"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1F611AF4"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b/>
          <w:bCs/>
          <w:color w:val="000000"/>
          <w:sz w:val="24"/>
          <w:szCs w:val="24"/>
          <w:lang w:val="es-CO"/>
        </w:rPr>
        <w:t>PARÁGRAFO</w:t>
      </w:r>
      <w:r w:rsidRPr="00011BAB">
        <w:rPr>
          <w:rFonts w:ascii="Arial Narrow" w:eastAsia="Arial Narrow" w:hAnsi="Arial Narrow" w:cs="Kohinoor Bangla"/>
          <w:color w:val="000000"/>
          <w:sz w:val="24"/>
          <w:szCs w:val="24"/>
          <w:lang w:val="es-CO"/>
        </w:rPr>
        <w:t xml:space="preserve"> </w:t>
      </w:r>
      <w:r w:rsidRPr="00011BAB">
        <w:rPr>
          <w:rFonts w:ascii="Arial Narrow" w:eastAsia="Arial Narrow" w:hAnsi="Arial Narrow" w:cs="Kohinoor Bangla"/>
          <w:b/>
          <w:bCs/>
          <w:color w:val="000000"/>
          <w:sz w:val="24"/>
          <w:szCs w:val="24"/>
          <w:lang w:val="es-CO"/>
        </w:rPr>
        <w:t>TERCERO.</w:t>
      </w:r>
      <w:r w:rsidRPr="00011BAB">
        <w:rPr>
          <w:rFonts w:ascii="Arial Narrow" w:eastAsia="Arial Narrow" w:hAnsi="Arial Narrow" w:cs="Kohinoor Bangla"/>
          <w:color w:val="000000"/>
          <w:sz w:val="24"/>
          <w:szCs w:val="24"/>
          <w:lang w:val="es-CO"/>
        </w:rPr>
        <w:t xml:space="preserve"> 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 </w:t>
      </w:r>
    </w:p>
    <w:p w14:paraId="6B53CE77"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0924A48B"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b/>
          <w:bCs/>
          <w:color w:val="000000"/>
          <w:sz w:val="24"/>
          <w:szCs w:val="24"/>
          <w:lang w:val="es-CO"/>
        </w:rPr>
        <w:t>PARÁGRAFO</w:t>
      </w:r>
      <w:r w:rsidRPr="00011BAB">
        <w:rPr>
          <w:rFonts w:ascii="Arial Narrow" w:eastAsia="Arial Narrow" w:hAnsi="Arial Narrow" w:cs="Kohinoor Bangla"/>
          <w:color w:val="000000"/>
          <w:sz w:val="24"/>
          <w:szCs w:val="24"/>
          <w:lang w:val="es-CO"/>
        </w:rPr>
        <w:t xml:space="preserve"> </w:t>
      </w:r>
      <w:r w:rsidRPr="00011BAB">
        <w:rPr>
          <w:rFonts w:ascii="Arial Narrow" w:eastAsia="Arial Narrow" w:hAnsi="Arial Narrow" w:cs="Kohinoor Bangla"/>
          <w:b/>
          <w:bCs/>
          <w:color w:val="000000"/>
          <w:sz w:val="24"/>
          <w:szCs w:val="24"/>
          <w:lang w:val="es-CO"/>
        </w:rPr>
        <w:t>CUARTO.</w:t>
      </w:r>
      <w:r w:rsidRPr="00011BAB">
        <w:rPr>
          <w:rFonts w:ascii="Arial Narrow" w:eastAsia="Arial Narrow" w:hAnsi="Arial Narrow" w:cs="Kohinoor Bangla"/>
          <w:color w:val="000000"/>
          <w:sz w:val="24"/>
          <w:szCs w:val="24"/>
          <w:lang w:val="es-CO"/>
        </w:rPr>
        <w:t xml:space="preserve"> Así mismo, toda información, incluida la información personal, que llegue a estar en posesión o en conocimiento de las partes en relación con el presente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xml:space="preserve">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hacerla sujeta de sanciones penales o disciplinarias según corresponda. Ningún dato personal podrá ser comunicado a un tercero sin la autorización previa por escrito de la persona interesada. </w:t>
      </w:r>
    </w:p>
    <w:p w14:paraId="5DC91EF8"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07B5EBF6"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b/>
          <w:bCs/>
          <w:color w:val="000000"/>
          <w:sz w:val="24"/>
          <w:szCs w:val="24"/>
          <w:lang w:val="es-CO"/>
        </w:rPr>
        <w:t>PARÁGRAFO</w:t>
      </w:r>
      <w:r w:rsidRPr="00011BAB">
        <w:rPr>
          <w:rFonts w:ascii="Arial Narrow" w:eastAsia="Arial Narrow" w:hAnsi="Arial Narrow" w:cs="Kohinoor Bangla"/>
          <w:color w:val="000000"/>
          <w:sz w:val="24"/>
          <w:szCs w:val="24"/>
          <w:lang w:val="es-CO"/>
        </w:rPr>
        <w:t xml:space="preserve"> </w:t>
      </w:r>
      <w:r w:rsidRPr="00011BAB">
        <w:rPr>
          <w:rFonts w:ascii="Arial Narrow" w:eastAsia="Arial Narrow" w:hAnsi="Arial Narrow" w:cs="Kohinoor Bangla"/>
          <w:b/>
          <w:bCs/>
          <w:color w:val="000000"/>
          <w:sz w:val="24"/>
          <w:szCs w:val="24"/>
          <w:lang w:val="es-CO"/>
        </w:rPr>
        <w:t>QUINTO.</w:t>
      </w:r>
      <w:r w:rsidRPr="00011BAB">
        <w:rPr>
          <w:rFonts w:ascii="Arial Narrow" w:eastAsia="Arial Narrow" w:hAnsi="Arial Narrow" w:cs="Kohinoor Bangla"/>
          <w:color w:val="000000"/>
          <w:sz w:val="24"/>
          <w:szCs w:val="24"/>
          <w:lang w:val="es-CO"/>
        </w:rPr>
        <w:t xml:space="preserve"> En el caso de que las partes recopilen, reciban, utilicen, transfieran o almacenen cualesquiera datos personales en el ejercicio de las funciones derivadas del presente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xml:space="preserve">, estas acatarán los Principios de Protección de Datos. Las obligaciones prescritas en virtud de esta cláusula seguirán vigentes tras el vencimiento o la rescisión de este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w:t>
      </w:r>
    </w:p>
    <w:p w14:paraId="6929E401"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071CD794"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476A0A">
        <w:rPr>
          <w:rFonts w:ascii="Arial Narrow" w:eastAsia="Arial Narrow" w:hAnsi="Arial Narrow" w:cs="Kohinoor Bangla"/>
          <w:b/>
          <w:bCs/>
          <w:color w:val="000000"/>
          <w:sz w:val="24"/>
          <w:szCs w:val="24"/>
          <w:lang w:val="es-CO"/>
        </w:rPr>
        <w:t>VIG</w:t>
      </w:r>
      <w:r>
        <w:rPr>
          <w:rFonts w:ascii="Arial Narrow" w:eastAsia="Arial Narrow" w:hAnsi="Arial Narrow" w:cs="Kohinoor Bangla"/>
          <w:b/>
          <w:bCs/>
          <w:color w:val="000000"/>
          <w:sz w:val="24"/>
          <w:szCs w:val="24"/>
          <w:lang w:val="es-CO"/>
        </w:rPr>
        <w:t>É</w:t>
      </w:r>
      <w:r w:rsidRPr="00476A0A">
        <w:rPr>
          <w:rFonts w:ascii="Arial Narrow" w:eastAsia="Arial Narrow" w:hAnsi="Arial Narrow" w:cs="Kohinoor Bangla"/>
          <w:b/>
          <w:bCs/>
          <w:color w:val="000000"/>
          <w:sz w:val="24"/>
          <w:szCs w:val="24"/>
          <w:lang w:val="es-CO"/>
        </w:rPr>
        <w:t>SIMA TERCERA. - IMAGEN CORPORATIVA Y VISIBILIDAD:</w:t>
      </w:r>
      <w:r w:rsidRPr="00011BAB">
        <w:rPr>
          <w:rFonts w:ascii="Arial Narrow" w:eastAsia="Arial Narrow" w:hAnsi="Arial Narrow" w:cs="Kohinoor Bangla"/>
          <w:b/>
          <w:bCs/>
          <w:color w:val="000000"/>
          <w:sz w:val="24"/>
          <w:szCs w:val="24"/>
          <w:lang w:val="es-CO"/>
        </w:rPr>
        <w:t xml:space="preserve"> </w:t>
      </w:r>
      <w:r w:rsidRPr="00011BAB">
        <w:rPr>
          <w:rFonts w:ascii="Arial Narrow" w:eastAsia="Arial Narrow" w:hAnsi="Arial Narrow" w:cs="Kohinoor Bangla"/>
          <w:color w:val="000000"/>
          <w:sz w:val="24"/>
          <w:szCs w:val="24"/>
          <w:lang w:val="es-CO"/>
        </w:rPr>
        <w:t xml:space="preserve">Cuando cualquiera de las PARTES deba efectuar algún tipo de publicidad exterior visual (pendones, vallas, etc.), pieza o arte que implique diseño y </w:t>
      </w:r>
      <w:r w:rsidRPr="00011BAB">
        <w:rPr>
          <w:rFonts w:ascii="Arial Narrow" w:eastAsia="Arial Narrow" w:hAnsi="Arial Narrow" w:cs="Kohinoor Bangla"/>
          <w:color w:val="000000"/>
          <w:sz w:val="24"/>
          <w:szCs w:val="24"/>
          <w:lang w:val="es-CO"/>
        </w:rPr>
        <w:lastRenderedPageBreak/>
        <w:t>lleve el logo de las entidades, deberá seguir todas las disposiciones previstas en sus respectivos manuales de imagen corporativa o su equivalente o las directrices que emita la Oficina Asesora de Comunicaciones de la Sede de la Dirección General.</w:t>
      </w:r>
    </w:p>
    <w:p w14:paraId="7886FABD"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6D4E2AC8"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Pr>
          <w:rFonts w:ascii="Arial Narrow" w:eastAsia="Arial Narrow" w:hAnsi="Arial Narrow" w:cs="Kohinoor Bangla"/>
          <w:b/>
          <w:bCs/>
          <w:color w:val="000000"/>
          <w:sz w:val="24"/>
          <w:szCs w:val="24"/>
          <w:lang w:val="es-CO"/>
        </w:rPr>
        <w:t>VIGÉSIMA</w:t>
      </w:r>
      <w:r w:rsidRPr="00476A0A">
        <w:rPr>
          <w:rFonts w:ascii="Arial Narrow" w:eastAsia="Arial Narrow" w:hAnsi="Arial Narrow" w:cs="Kohinoor Bangla"/>
          <w:b/>
          <w:bCs/>
          <w:color w:val="000000"/>
          <w:sz w:val="24"/>
          <w:szCs w:val="24"/>
          <w:lang w:val="es-CO"/>
        </w:rPr>
        <w:t xml:space="preserve"> </w:t>
      </w:r>
      <w:r>
        <w:rPr>
          <w:rFonts w:ascii="Arial Narrow" w:eastAsia="Arial Narrow" w:hAnsi="Arial Narrow" w:cs="Kohinoor Bangla"/>
          <w:b/>
          <w:bCs/>
          <w:color w:val="000000"/>
          <w:sz w:val="24"/>
          <w:szCs w:val="24"/>
          <w:lang w:val="es-CO"/>
        </w:rPr>
        <w:t>CUARTA</w:t>
      </w:r>
      <w:r w:rsidRPr="00476A0A">
        <w:rPr>
          <w:rFonts w:ascii="Arial Narrow" w:eastAsia="Arial Narrow" w:hAnsi="Arial Narrow" w:cs="Kohinoor Bangla"/>
          <w:b/>
          <w:bCs/>
          <w:color w:val="000000"/>
          <w:sz w:val="24"/>
          <w:szCs w:val="24"/>
          <w:lang w:val="es-CO"/>
        </w:rPr>
        <w:t>. - PROPIEDAD INTELECTUAL</w:t>
      </w:r>
      <w:r w:rsidRPr="00011BAB">
        <w:rPr>
          <w:rFonts w:ascii="Arial Narrow" w:eastAsia="Arial Narrow" w:hAnsi="Arial Narrow" w:cs="Kohinoor Bangla"/>
          <w:b/>
          <w:bCs/>
          <w:color w:val="000000"/>
          <w:sz w:val="24"/>
          <w:szCs w:val="24"/>
          <w:u w:val="single"/>
          <w:lang w:val="es-CO"/>
        </w:rPr>
        <w:t>:</w:t>
      </w:r>
      <w:r w:rsidRPr="00011BAB">
        <w:rPr>
          <w:rFonts w:ascii="Arial Narrow" w:eastAsia="Arial Narrow" w:hAnsi="Arial Narrow" w:cs="Kohinoor Bangla"/>
          <w:b/>
          <w:bCs/>
          <w:color w:val="000000"/>
          <w:sz w:val="24"/>
          <w:szCs w:val="24"/>
          <w:lang w:val="es-CO"/>
        </w:rPr>
        <w:t xml:space="preserve"> </w:t>
      </w:r>
      <w:r w:rsidRPr="00011BAB">
        <w:rPr>
          <w:rFonts w:ascii="Arial Narrow" w:eastAsia="Arial Narrow" w:hAnsi="Arial Narrow" w:cs="Kohinoor Bangla"/>
          <w:color w:val="000000"/>
          <w:sz w:val="24"/>
          <w:szCs w:val="24"/>
          <w:lang w:val="es-CO"/>
        </w:rPr>
        <w:t xml:space="preserve">Si de la ejecución del presente contrato resultan estudios, investigaciones, descubrimientos, invenciones, información, mejoras y/o diseños, que se den por el desarrollo del objeto contractual, estos pertenecen al ICBF de conformidad con lo establecido en el artículo 20 de la Ley 23 de 1982, modificado por el artículo 28 de la Ley 1450 de 2011, y el artículo 21 de la misma Ley. Lo anterior, sin perjuicio del respeto al derecho moral consagrado en el artículo 11 de la Decisión Andina 351 de 1993 concordante con el artículo 30 de la Ley 23 de 1982. </w:t>
      </w:r>
      <w:r>
        <w:rPr>
          <w:rFonts w:ascii="Arial Narrow" w:eastAsia="Arial Narrow" w:hAnsi="Arial Narrow" w:cs="Kohinoor Bangla"/>
          <w:color w:val="000000"/>
          <w:sz w:val="24"/>
          <w:szCs w:val="24"/>
          <w:lang w:val="es-CO"/>
        </w:rPr>
        <w:t>EL ARRENDADOR</w:t>
      </w:r>
      <w:r w:rsidRPr="00011BAB">
        <w:rPr>
          <w:rFonts w:ascii="Arial Narrow" w:eastAsia="Arial Narrow" w:hAnsi="Arial Narrow" w:cs="Kohinoor Bangla"/>
          <w:color w:val="000000"/>
          <w:sz w:val="24"/>
          <w:szCs w:val="24"/>
          <w:lang w:val="es-CO"/>
        </w:rPr>
        <w:t xml:space="preserve"> garantiza que los trabajos y servicios prestados al ICBF por el objeto de este contrato no infringen ni vulneran los derechos de propiedad intelectual o industrial o cualesquiera otros derechos legales o contractuales de terceros. </w:t>
      </w:r>
    </w:p>
    <w:p w14:paraId="6ACC19E3"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330A1493" w14:textId="77777777" w:rsidR="00FB192A" w:rsidRPr="00476A0A" w:rsidRDefault="00FB192A" w:rsidP="00FB192A">
      <w:pPr>
        <w:spacing w:after="0" w:line="240" w:lineRule="auto"/>
        <w:jc w:val="both"/>
        <w:rPr>
          <w:rFonts w:ascii="Arial Narrow" w:eastAsia="Arial Narrow" w:hAnsi="Arial Narrow" w:cs="Kohinoor Bangla"/>
          <w:color w:val="000000"/>
          <w:sz w:val="24"/>
          <w:szCs w:val="24"/>
          <w:lang w:val="es-CO"/>
        </w:rPr>
      </w:pPr>
      <w:r w:rsidRPr="00476A0A">
        <w:rPr>
          <w:rFonts w:ascii="Arial Narrow" w:eastAsiaTheme="minorHAnsi" w:hAnsi="Arial Narrow" w:cs="Arial"/>
          <w:b/>
          <w:bCs/>
          <w:sz w:val="24"/>
          <w:szCs w:val="24"/>
          <w:lang w:val="es-CO"/>
        </w:rPr>
        <w:t>VIGÉSIMA QUINTA. INDEMNIDAD.</w:t>
      </w:r>
      <w:r w:rsidRPr="00476A0A">
        <w:rPr>
          <w:rFonts w:ascii="Arial Narrow" w:eastAsiaTheme="minorHAnsi" w:hAnsi="Arial Narrow" w:cs="Arial"/>
          <w:sz w:val="24"/>
          <w:szCs w:val="24"/>
          <w:lang w:val="es-CO"/>
        </w:rPr>
        <w:t xml:space="preserve"> </w:t>
      </w:r>
      <w:bookmarkStart w:id="10" w:name="_Hlk208564410"/>
      <w:r w:rsidRPr="00476A0A">
        <w:rPr>
          <w:rFonts w:ascii="Arial Narrow" w:eastAsia="Arial Narrow" w:hAnsi="Arial Narrow" w:cs="Kohinoor Bangla"/>
          <w:color w:val="000000"/>
          <w:sz w:val="24"/>
          <w:szCs w:val="24"/>
          <w:lang w:val="es-CO"/>
        </w:rPr>
        <w:t xml:space="preserve">EL ARRENDADOR mantendrá indemne al ICBF contra todo reclamo, demanda, acción legal y costo que pueda causarse o surgir por daños o lesiones a personas o bienes ocasionados por EL ARRENDADOR o su personal durante la ejecución del objeto y obligaciones del contrato. En caso de que se formule reclamo, demanda o acción legal contra el ICBF por asuntos que según el contrato sean de responsabilidad </w:t>
      </w:r>
      <w:r>
        <w:rPr>
          <w:rFonts w:ascii="Arial Narrow" w:eastAsia="Arial Narrow" w:hAnsi="Arial Narrow" w:cs="Kohinoor Bangla"/>
          <w:color w:val="000000"/>
          <w:sz w:val="24"/>
          <w:szCs w:val="24"/>
          <w:lang w:val="es-CO"/>
        </w:rPr>
        <w:t>D</w:t>
      </w:r>
      <w:r w:rsidRPr="00476A0A">
        <w:rPr>
          <w:rFonts w:ascii="Arial Narrow" w:eastAsia="Arial Narrow" w:hAnsi="Arial Narrow" w:cs="Kohinoor Bangla"/>
          <w:color w:val="000000"/>
          <w:sz w:val="24"/>
          <w:szCs w:val="24"/>
          <w:lang w:val="es-CO"/>
        </w:rPr>
        <w:t xml:space="preserve">EL ARRENDADOR, se le comunicará lo más pronto posible de ello para que por su cuenta adopte oportunamente las medidas previstas por la ley para mantener indemne al ICBF y adelante los trámites para llegar a un arreglo del conflicto. EL ICBF, a solicitud </w:t>
      </w:r>
      <w:r>
        <w:rPr>
          <w:rFonts w:ascii="Arial Narrow" w:eastAsia="Arial Narrow" w:hAnsi="Arial Narrow" w:cs="Kohinoor Bangla"/>
          <w:color w:val="000000"/>
          <w:sz w:val="24"/>
          <w:szCs w:val="24"/>
          <w:lang w:val="es-CO"/>
        </w:rPr>
        <w:t>D</w:t>
      </w:r>
      <w:r w:rsidRPr="00476A0A">
        <w:rPr>
          <w:rFonts w:ascii="Arial Narrow" w:eastAsia="Arial Narrow" w:hAnsi="Arial Narrow" w:cs="Kohinoor Bangla"/>
          <w:color w:val="000000"/>
          <w:sz w:val="24"/>
          <w:szCs w:val="24"/>
          <w:lang w:val="es-CO"/>
        </w:rPr>
        <w:t xml:space="preserve">EL ARRENDADOR, podrá prestar su colaboración para atender los reclamos legales y EL ARRENDADOR a su vez reconocerá los costos que estos ocasionen al ICBF, sin que la responsabilidad </w:t>
      </w:r>
      <w:r>
        <w:rPr>
          <w:rFonts w:ascii="Arial Narrow" w:eastAsia="Arial Narrow" w:hAnsi="Arial Narrow" w:cs="Kohinoor Bangla"/>
          <w:color w:val="000000"/>
          <w:sz w:val="24"/>
          <w:szCs w:val="24"/>
          <w:lang w:val="es-CO"/>
        </w:rPr>
        <w:t>D</w:t>
      </w:r>
      <w:r w:rsidRPr="00476A0A">
        <w:rPr>
          <w:rFonts w:ascii="Arial Narrow" w:eastAsia="Arial Narrow" w:hAnsi="Arial Narrow" w:cs="Kohinoor Bangla"/>
          <w:color w:val="000000"/>
          <w:sz w:val="24"/>
          <w:szCs w:val="24"/>
          <w:lang w:val="es-CO"/>
        </w:rPr>
        <w:t>EL ARRENDADOR se atenúe por este reconocimiento, ni por el hecho de que el ICBF en un momento haya prestado su colaboración para atender a la defensa de sus intereses contra tales reclamos legales</w:t>
      </w:r>
      <w:bookmarkEnd w:id="10"/>
      <w:r w:rsidRPr="00476A0A">
        <w:rPr>
          <w:rFonts w:ascii="Arial Narrow" w:eastAsia="Arial Narrow" w:hAnsi="Arial Narrow" w:cs="Kohinoor Bangla"/>
          <w:color w:val="000000"/>
          <w:sz w:val="24"/>
          <w:szCs w:val="24"/>
          <w:lang w:val="es-CO"/>
        </w:rPr>
        <w:t>.</w:t>
      </w:r>
    </w:p>
    <w:p w14:paraId="24C40FAA" w14:textId="77777777" w:rsidR="00FB192A" w:rsidRPr="00476A0A" w:rsidRDefault="00FB192A" w:rsidP="00FB192A">
      <w:pPr>
        <w:spacing w:after="0" w:line="240" w:lineRule="auto"/>
        <w:jc w:val="both"/>
        <w:rPr>
          <w:rFonts w:ascii="Arial Narrow" w:eastAsia="Arial Narrow" w:hAnsi="Arial Narrow" w:cs="Kohinoor Bangla"/>
          <w:color w:val="000000"/>
          <w:sz w:val="24"/>
          <w:szCs w:val="24"/>
          <w:lang w:val="es-CO"/>
        </w:rPr>
      </w:pPr>
    </w:p>
    <w:p w14:paraId="1099B272" w14:textId="77777777" w:rsidR="00FB192A" w:rsidRPr="00476A0A" w:rsidRDefault="00FB192A" w:rsidP="00FB192A">
      <w:pPr>
        <w:spacing w:after="0" w:line="240" w:lineRule="auto"/>
        <w:jc w:val="both"/>
        <w:rPr>
          <w:rFonts w:ascii="Arial Narrow" w:eastAsia="Arial Narrow" w:hAnsi="Arial Narrow" w:cs="Kohinoor Bangla"/>
          <w:color w:val="000000"/>
          <w:sz w:val="24"/>
          <w:szCs w:val="24"/>
          <w:lang w:val="es-CO"/>
        </w:rPr>
      </w:pPr>
      <w:r w:rsidRPr="00476A0A">
        <w:rPr>
          <w:rFonts w:ascii="Arial Narrow" w:eastAsia="Arial Narrow" w:hAnsi="Arial Narrow" w:cs="Kohinoor Bangla"/>
          <w:b/>
          <w:bCs/>
          <w:color w:val="000000"/>
          <w:sz w:val="24"/>
          <w:szCs w:val="24"/>
          <w:lang w:val="es-CO"/>
        </w:rPr>
        <w:t>PARÁGRAFO.</w:t>
      </w:r>
      <w:r w:rsidRPr="00476A0A">
        <w:rPr>
          <w:rFonts w:ascii="Arial Narrow" w:eastAsia="Arial Narrow" w:hAnsi="Arial Narrow" w:cs="Kohinoor Bangla"/>
          <w:color w:val="000000"/>
          <w:sz w:val="24"/>
          <w:szCs w:val="24"/>
          <w:lang w:val="es-CO"/>
        </w:rPr>
        <w:t xml:space="preserve"> Si en cualquiera de los eventos previstos en este numeral EL ARRENDADOR no asume debida y oportunamente la defensa del ICBF, la entidad contratante podrá hacerlo directamente, previa comunicación escrita </w:t>
      </w:r>
      <w:r>
        <w:rPr>
          <w:rFonts w:ascii="Arial Narrow" w:eastAsia="Arial Narrow" w:hAnsi="Arial Narrow" w:cs="Kohinoor Bangla"/>
          <w:color w:val="000000"/>
          <w:sz w:val="24"/>
          <w:szCs w:val="24"/>
          <w:lang w:val="es-CO"/>
        </w:rPr>
        <w:t>AL ARRENDADOR</w:t>
      </w:r>
      <w:r w:rsidRPr="00476A0A">
        <w:rPr>
          <w:rFonts w:ascii="Arial Narrow" w:eastAsia="Arial Narrow" w:hAnsi="Arial Narrow" w:cs="Kohinoor Bangla"/>
          <w:color w:val="000000"/>
          <w:sz w:val="24"/>
          <w:szCs w:val="24"/>
          <w:lang w:val="es-CO"/>
        </w:rPr>
        <w:t xml:space="preserve">, quien pagará todos los gastos en los que el ICBF incurra por tal motivo. En caso de que así no lo hiciera EL ARRENDADOR, el ICBF tendrá derecho a descontar el valor de tales erogaciones de cualquier suma que le adeude </w:t>
      </w:r>
      <w:r>
        <w:rPr>
          <w:rFonts w:ascii="Arial Narrow" w:eastAsia="Arial Narrow" w:hAnsi="Arial Narrow" w:cs="Kohinoor Bangla"/>
          <w:color w:val="000000"/>
          <w:sz w:val="24"/>
          <w:szCs w:val="24"/>
          <w:lang w:val="es-CO"/>
        </w:rPr>
        <w:t>AL ARRENDADOR</w:t>
      </w:r>
      <w:r w:rsidRPr="00476A0A">
        <w:rPr>
          <w:rFonts w:ascii="Arial Narrow" w:eastAsia="Arial Narrow" w:hAnsi="Arial Narrow" w:cs="Kohinoor Bangla"/>
          <w:color w:val="000000"/>
          <w:sz w:val="24"/>
          <w:szCs w:val="24"/>
          <w:lang w:val="es-CO"/>
        </w:rPr>
        <w:t>. </w:t>
      </w:r>
    </w:p>
    <w:p w14:paraId="735F700A"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2F5A2B6A"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r w:rsidRPr="007032DA">
        <w:rPr>
          <w:rFonts w:ascii="Arial Narrow" w:eastAsiaTheme="minorHAnsi" w:hAnsi="Arial Narrow" w:cs="Arial"/>
          <w:b/>
          <w:bCs/>
          <w:sz w:val="24"/>
          <w:szCs w:val="24"/>
          <w:lang w:val="es-CO"/>
        </w:rPr>
        <w:t>VIGÉSIMA SE</w:t>
      </w:r>
      <w:r>
        <w:rPr>
          <w:rFonts w:ascii="Arial Narrow" w:eastAsiaTheme="minorHAnsi" w:hAnsi="Arial Narrow" w:cs="Arial"/>
          <w:b/>
          <w:bCs/>
          <w:sz w:val="24"/>
          <w:szCs w:val="24"/>
          <w:lang w:val="es-CO"/>
        </w:rPr>
        <w:t>XTA</w:t>
      </w:r>
      <w:r w:rsidRPr="007032DA">
        <w:rPr>
          <w:rFonts w:ascii="Arial Narrow" w:eastAsiaTheme="minorHAnsi" w:hAnsi="Arial Narrow" w:cs="Arial"/>
          <w:b/>
          <w:bCs/>
          <w:sz w:val="24"/>
          <w:szCs w:val="24"/>
          <w:lang w:val="es-CO"/>
        </w:rPr>
        <w:t>. VEEDURÍAS CIUDADANAS.</w:t>
      </w:r>
      <w:r w:rsidRPr="007032DA">
        <w:rPr>
          <w:rFonts w:ascii="Arial Narrow" w:eastAsiaTheme="minorHAnsi" w:hAnsi="Arial Narrow" w:cs="Arial"/>
          <w:sz w:val="24"/>
          <w:szCs w:val="24"/>
          <w:lang w:val="es-CO"/>
        </w:rPr>
        <w:t xml:space="preserve"> En cumplimiento de lo dispuesto por la Ley 850 de 2003, se convocan a las Veedurías Ciudadanas con el fin de garantizar la participación social en la ejecución del presente contrato.</w:t>
      </w:r>
    </w:p>
    <w:p w14:paraId="31405E0C"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0D64B25A"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r w:rsidRPr="007032DA">
        <w:rPr>
          <w:rFonts w:ascii="Arial Narrow" w:eastAsiaTheme="minorHAnsi" w:hAnsi="Arial Narrow" w:cs="Arial"/>
          <w:b/>
          <w:bCs/>
          <w:sz w:val="24"/>
          <w:szCs w:val="24"/>
          <w:lang w:val="es-CO"/>
        </w:rPr>
        <w:t xml:space="preserve">VIGÉSIMA </w:t>
      </w:r>
      <w:r>
        <w:rPr>
          <w:rFonts w:ascii="Arial Narrow" w:eastAsiaTheme="minorHAnsi" w:hAnsi="Arial Narrow" w:cs="Arial"/>
          <w:b/>
          <w:bCs/>
          <w:sz w:val="24"/>
          <w:szCs w:val="24"/>
          <w:lang w:val="es-CO"/>
        </w:rPr>
        <w:t>SÉPTIMA</w:t>
      </w:r>
      <w:r w:rsidRPr="007032DA">
        <w:rPr>
          <w:rFonts w:ascii="Arial Narrow" w:eastAsiaTheme="minorHAnsi" w:hAnsi="Arial Narrow" w:cs="Arial"/>
          <w:b/>
          <w:bCs/>
          <w:sz w:val="24"/>
          <w:szCs w:val="24"/>
          <w:lang w:val="es-CO"/>
        </w:rPr>
        <w:t>.</w:t>
      </w:r>
      <w:r w:rsidRPr="007032DA">
        <w:rPr>
          <w:rFonts w:ascii="Arial Narrow" w:eastAsiaTheme="minorHAnsi" w:hAnsi="Arial Narrow" w:cs="Arial"/>
          <w:sz w:val="24"/>
          <w:szCs w:val="24"/>
          <w:lang w:val="es-CO"/>
        </w:rPr>
        <w:t xml:space="preserve"> </w:t>
      </w:r>
      <w:r w:rsidRPr="007032DA">
        <w:rPr>
          <w:rFonts w:ascii="Arial Narrow" w:eastAsiaTheme="minorHAnsi" w:hAnsi="Arial Narrow" w:cs="Arial"/>
          <w:b/>
          <w:bCs/>
          <w:sz w:val="24"/>
          <w:szCs w:val="24"/>
          <w:lang w:val="es-CO"/>
        </w:rPr>
        <w:t>CONFIDENCIALIDAD.</w:t>
      </w:r>
      <w:r w:rsidRPr="007032DA">
        <w:rPr>
          <w:rFonts w:ascii="Arial Narrow" w:eastAsiaTheme="minorHAnsi" w:hAnsi="Arial Narrow" w:cs="Arial"/>
          <w:sz w:val="24"/>
          <w:szCs w:val="24"/>
          <w:lang w:val="es-CO"/>
        </w:rPr>
        <w:t xml:space="preserve"> La información que le sea entregada o a la que tenga acceso </w:t>
      </w:r>
      <w:r w:rsidRPr="007032DA">
        <w:rPr>
          <w:rFonts w:ascii="Arial Narrow" w:eastAsiaTheme="minorHAnsi" w:hAnsi="Arial Narrow" w:cs="Arial"/>
          <w:b/>
          <w:bCs/>
          <w:sz w:val="24"/>
          <w:szCs w:val="24"/>
          <w:lang w:val="es-CO"/>
        </w:rPr>
        <w:t>EL ARRENDADOR</w:t>
      </w:r>
      <w:r w:rsidRPr="007032DA">
        <w:rPr>
          <w:rFonts w:ascii="Arial Narrow" w:eastAsiaTheme="minorHAnsi" w:hAnsi="Arial Narrow" w:cs="Arial"/>
          <w:sz w:val="24"/>
          <w:szCs w:val="24"/>
          <w:lang w:val="es-CO"/>
        </w:rPr>
        <w:t xml:space="preserve">, en desarrollo y ejecución del presente contrato, gozan de confidencialidad y, por lo tanto, </w:t>
      </w:r>
      <w:r w:rsidRPr="007032DA">
        <w:rPr>
          <w:rFonts w:ascii="Arial Narrow" w:eastAsiaTheme="minorHAnsi" w:hAnsi="Arial Narrow" w:cs="Arial"/>
          <w:sz w:val="24"/>
          <w:szCs w:val="24"/>
          <w:lang w:val="es-CO"/>
        </w:rPr>
        <w:lastRenderedPageBreak/>
        <w:t>solo podrá ser usada para fines inherentes a su actividad en desarrollo del contrato, la protección es indefinida, por lo que no se podrá hacer uso de ella ni durante la ejecución del contrato ni una vez finalizado.</w:t>
      </w:r>
    </w:p>
    <w:p w14:paraId="6B1ADED0" w14:textId="77777777" w:rsidR="00FB192A" w:rsidRPr="007032DA"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p>
    <w:p w14:paraId="00E2D3A4" w14:textId="77777777" w:rsidR="00FB192A" w:rsidRPr="007032DA" w:rsidRDefault="00FB192A" w:rsidP="00FB192A">
      <w:pPr>
        <w:autoSpaceDE w:val="0"/>
        <w:autoSpaceDN w:val="0"/>
        <w:adjustRightInd w:val="0"/>
        <w:spacing w:after="0" w:line="240" w:lineRule="auto"/>
        <w:jc w:val="both"/>
        <w:rPr>
          <w:rFonts w:ascii="Arial Narrow" w:hAnsi="Arial Narrow" w:cs="Arial"/>
          <w:b/>
          <w:bCs/>
          <w:snapToGrid w:val="0"/>
          <w:sz w:val="24"/>
          <w:szCs w:val="24"/>
          <w:lang w:val="es-CO"/>
        </w:rPr>
      </w:pPr>
      <w:r w:rsidRPr="007032DA">
        <w:rPr>
          <w:rFonts w:ascii="Arial Narrow" w:eastAsiaTheme="minorHAnsi" w:hAnsi="Arial Narrow" w:cs="Arial"/>
          <w:b/>
          <w:bCs/>
          <w:sz w:val="24"/>
          <w:szCs w:val="24"/>
          <w:lang w:val="es-CO"/>
        </w:rPr>
        <w:t xml:space="preserve">VIGÉSIMA </w:t>
      </w:r>
      <w:r>
        <w:rPr>
          <w:rFonts w:ascii="Arial Narrow" w:eastAsiaTheme="minorHAnsi" w:hAnsi="Arial Narrow" w:cs="Arial"/>
          <w:b/>
          <w:bCs/>
          <w:sz w:val="24"/>
          <w:szCs w:val="24"/>
          <w:lang w:val="es-CO"/>
        </w:rPr>
        <w:t>OCTAVA</w:t>
      </w:r>
      <w:r w:rsidRPr="007032DA">
        <w:rPr>
          <w:rFonts w:ascii="Arial Narrow" w:eastAsiaTheme="minorHAnsi" w:hAnsi="Arial Narrow" w:cs="Arial"/>
          <w:b/>
          <w:bCs/>
          <w:sz w:val="24"/>
          <w:szCs w:val="24"/>
          <w:lang w:val="es-CO"/>
        </w:rPr>
        <w:t xml:space="preserve">. </w:t>
      </w:r>
      <w:r w:rsidRPr="00011BAB">
        <w:rPr>
          <w:rFonts w:ascii="Arial Narrow" w:eastAsiaTheme="minorHAnsi" w:hAnsi="Arial Narrow" w:cs="Arial"/>
          <w:b/>
          <w:bCs/>
          <w:sz w:val="24"/>
          <w:szCs w:val="24"/>
          <w:lang w:val="es-CO"/>
        </w:rPr>
        <w:t xml:space="preserve">REQUISITOS DE PERFECCIONAMIENTO Y EJECUCIÓN: </w:t>
      </w:r>
      <w:r w:rsidRPr="00011BAB">
        <w:rPr>
          <w:rFonts w:ascii="Arial Narrow" w:eastAsiaTheme="minorHAnsi" w:hAnsi="Arial Narrow" w:cs="Arial"/>
          <w:sz w:val="24"/>
          <w:szCs w:val="24"/>
          <w:lang w:val="es-CO"/>
        </w:rPr>
        <w:t xml:space="preserve">El presente contrato se entenderá perfeccionado con la firma de las partes contratantes, en atención a lo establecido en el artículo 41 de la Ley 80 de 1993. Para su ejecución requiere: 1) Registro presupuestal, 2) Constitución de la garantía única y demás garantías que se hayan pactado según sea el caso y 3) La aprobación de la (s) misma (s) por parte del ICBF. </w:t>
      </w:r>
      <w:r w:rsidRPr="00342574">
        <w:rPr>
          <w:rFonts w:ascii="Arial Narrow" w:eastAsiaTheme="minorHAnsi" w:hAnsi="Arial Narrow" w:cs="Arial"/>
          <w:b/>
          <w:bCs/>
          <w:sz w:val="24"/>
          <w:szCs w:val="24"/>
          <w:lang w:val="es-CO"/>
        </w:rPr>
        <w:t>PARÁGRAFO</w:t>
      </w:r>
      <w:r w:rsidRPr="00011BAB">
        <w:rPr>
          <w:rFonts w:ascii="Arial Narrow" w:eastAsiaTheme="minorHAnsi" w:hAnsi="Arial Narrow" w:cs="Arial"/>
          <w:sz w:val="24"/>
          <w:szCs w:val="24"/>
          <w:lang w:val="es-CO"/>
        </w:rPr>
        <w:t xml:space="preserve">. El inicio de la ejecución estará condicionado, además, a todos los requisitos de inicio contemplados en el Estudio previo y demás documentos que hagan parte del presente contrato de </w:t>
      </w:r>
      <w:r>
        <w:rPr>
          <w:rFonts w:ascii="Arial Narrow" w:eastAsiaTheme="minorHAnsi" w:hAnsi="Arial Narrow" w:cs="Arial"/>
          <w:sz w:val="24"/>
          <w:szCs w:val="24"/>
          <w:lang w:val="es-CO"/>
        </w:rPr>
        <w:t>Arrendamiento</w:t>
      </w:r>
      <w:r w:rsidRPr="00011BAB">
        <w:rPr>
          <w:rFonts w:ascii="Arial Narrow" w:eastAsiaTheme="minorHAnsi" w:hAnsi="Arial Narrow" w:cs="Arial"/>
          <w:sz w:val="24"/>
          <w:szCs w:val="24"/>
          <w:lang w:val="es-CO"/>
        </w:rPr>
        <w:t>.</w:t>
      </w:r>
    </w:p>
    <w:p w14:paraId="18DDFAA5" w14:textId="77777777" w:rsidR="00FB192A" w:rsidRPr="007032DA" w:rsidRDefault="00FB192A" w:rsidP="00FB192A">
      <w:pPr>
        <w:tabs>
          <w:tab w:val="left" w:pos="709"/>
        </w:tabs>
        <w:autoSpaceDE w:val="0"/>
        <w:autoSpaceDN w:val="0"/>
        <w:adjustRightInd w:val="0"/>
        <w:spacing w:after="0" w:line="240" w:lineRule="auto"/>
        <w:ind w:right="142"/>
        <w:jc w:val="both"/>
        <w:rPr>
          <w:rFonts w:ascii="Arial Narrow" w:hAnsi="Arial Narrow" w:cs="Arial"/>
          <w:snapToGrid w:val="0"/>
          <w:sz w:val="24"/>
          <w:szCs w:val="24"/>
          <w:lang w:val="es-CO"/>
        </w:rPr>
      </w:pPr>
    </w:p>
    <w:p w14:paraId="16E54B09" w14:textId="77777777" w:rsidR="00FB192A" w:rsidRPr="00011BAB" w:rsidRDefault="00FB192A" w:rsidP="00FB192A">
      <w:pPr>
        <w:autoSpaceDE w:val="0"/>
        <w:autoSpaceDN w:val="0"/>
        <w:adjustRightInd w:val="0"/>
        <w:spacing w:after="0" w:line="240" w:lineRule="auto"/>
        <w:jc w:val="both"/>
        <w:rPr>
          <w:rFonts w:ascii="Arial Narrow" w:eastAsiaTheme="minorHAnsi" w:hAnsi="Arial Narrow" w:cs="Arial"/>
          <w:sz w:val="24"/>
          <w:szCs w:val="24"/>
          <w:lang w:val="es-CO"/>
        </w:rPr>
      </w:pPr>
      <w:r w:rsidRPr="00011BAB">
        <w:rPr>
          <w:rFonts w:ascii="Arial Narrow" w:eastAsiaTheme="minorHAnsi" w:hAnsi="Arial Narrow" w:cs="Arial"/>
          <w:b/>
          <w:bCs/>
          <w:sz w:val="24"/>
          <w:szCs w:val="24"/>
          <w:lang w:val="es-CO"/>
        </w:rPr>
        <w:t xml:space="preserve">VIGÉSIMA </w:t>
      </w:r>
      <w:r>
        <w:rPr>
          <w:rFonts w:ascii="Arial Narrow" w:eastAsiaTheme="minorHAnsi" w:hAnsi="Arial Narrow" w:cs="Arial"/>
          <w:b/>
          <w:bCs/>
          <w:sz w:val="24"/>
          <w:szCs w:val="24"/>
          <w:lang w:val="es-CO"/>
        </w:rPr>
        <w:t>NOVENA</w:t>
      </w:r>
      <w:r w:rsidRPr="00011BAB">
        <w:rPr>
          <w:rFonts w:ascii="Arial Narrow" w:eastAsiaTheme="minorHAnsi" w:hAnsi="Arial Narrow" w:cs="Arial"/>
          <w:b/>
          <w:bCs/>
          <w:sz w:val="24"/>
          <w:szCs w:val="24"/>
          <w:lang w:val="es-CO"/>
        </w:rPr>
        <w:t>. DOMICILIO.</w:t>
      </w:r>
      <w:r w:rsidRPr="00011BAB">
        <w:rPr>
          <w:rFonts w:ascii="Arial Narrow" w:eastAsiaTheme="minorHAnsi" w:hAnsi="Arial Narrow" w:cs="Arial"/>
          <w:sz w:val="24"/>
          <w:szCs w:val="24"/>
          <w:lang w:val="es-CO"/>
        </w:rPr>
        <w:t xml:space="preserve"> Sin perjuicio de las disposiciones procesales, para todos los efectos relacionados con el presente contrato, el domicilio será Bogotá D.C.</w:t>
      </w:r>
    </w:p>
    <w:p w14:paraId="757C54FF" w14:textId="77777777" w:rsidR="00FB192A" w:rsidRPr="00011BAB" w:rsidRDefault="00FB192A" w:rsidP="00FB192A">
      <w:pPr>
        <w:autoSpaceDE w:val="0"/>
        <w:autoSpaceDN w:val="0"/>
        <w:adjustRightInd w:val="0"/>
        <w:spacing w:after="0" w:line="240" w:lineRule="auto"/>
        <w:jc w:val="both"/>
        <w:rPr>
          <w:rFonts w:ascii="Arial Narrow" w:eastAsiaTheme="minorHAnsi" w:hAnsi="Arial Narrow" w:cs="Arial"/>
          <w:sz w:val="28"/>
          <w:szCs w:val="28"/>
          <w:lang w:val="es-CO"/>
        </w:rPr>
      </w:pPr>
    </w:p>
    <w:p w14:paraId="3DD5B016"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Pr>
          <w:rFonts w:ascii="Arial Narrow" w:eastAsia="Arial Narrow" w:hAnsi="Arial Narrow" w:cs="Kohinoor Bangla"/>
          <w:b/>
          <w:bCs/>
          <w:color w:val="000000"/>
          <w:sz w:val="24"/>
          <w:szCs w:val="24"/>
          <w:lang w:val="es-CO"/>
        </w:rPr>
        <w:t>TRIGESIMA</w:t>
      </w:r>
      <w:r w:rsidRPr="00011BAB">
        <w:rPr>
          <w:rFonts w:ascii="Arial Narrow" w:eastAsia="Arial Narrow" w:hAnsi="Arial Narrow" w:cs="Kohinoor Bangla"/>
          <w:b/>
          <w:bCs/>
          <w:color w:val="000000"/>
          <w:sz w:val="24"/>
          <w:szCs w:val="24"/>
          <w:lang w:val="es-CO"/>
        </w:rPr>
        <w:t xml:space="preserve">. - MUTUO ENTENDIMIENTO SOBRE LOS RIESGOS PREVISIBLES: </w:t>
      </w:r>
      <w:r w:rsidRPr="00011BAB">
        <w:rPr>
          <w:rFonts w:ascii="Arial Narrow" w:eastAsia="Arial Narrow" w:hAnsi="Arial Narrow" w:cs="Kohinoor Bangla"/>
          <w:color w:val="000000"/>
          <w:sz w:val="24"/>
          <w:szCs w:val="24"/>
          <w:lang w:val="es-CO"/>
        </w:rPr>
        <w:t xml:space="preserve">LAS PARTES aceptan con la firma del presente documento que han leído y entendido los riesgos tipificados, estimados y asignados a las partes intervinientes, contenidos en los estudios previos soporte de esta contratación, los cuales hacen parte integral del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w:t>
      </w:r>
    </w:p>
    <w:p w14:paraId="49D11E5F"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sidRPr="00011BAB">
        <w:rPr>
          <w:rFonts w:ascii="Arial Narrow" w:eastAsia="Arial Narrow" w:hAnsi="Arial Narrow" w:cs="Kohinoor Bangla"/>
          <w:color w:val="000000"/>
          <w:sz w:val="24"/>
          <w:szCs w:val="24"/>
          <w:lang w:val="es-CO"/>
        </w:rPr>
        <w:t> </w:t>
      </w:r>
    </w:p>
    <w:p w14:paraId="76870F4E"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r>
        <w:rPr>
          <w:rFonts w:ascii="Arial Narrow" w:eastAsia="Arial Narrow" w:hAnsi="Arial Narrow" w:cs="Kohinoor Bangla"/>
          <w:b/>
          <w:bCs/>
          <w:color w:val="000000"/>
          <w:sz w:val="24"/>
          <w:szCs w:val="24"/>
          <w:lang w:val="es-CO"/>
        </w:rPr>
        <w:t>TRIGESIMA PRIMERA</w:t>
      </w:r>
      <w:r w:rsidRPr="00011BAB">
        <w:rPr>
          <w:rFonts w:ascii="Arial Narrow" w:eastAsia="Arial Narrow" w:hAnsi="Arial Narrow" w:cs="Kohinoor Bangla"/>
          <w:b/>
          <w:bCs/>
          <w:color w:val="000000"/>
          <w:sz w:val="24"/>
          <w:szCs w:val="24"/>
          <w:lang w:val="es-CO"/>
        </w:rPr>
        <w:t>. - PUBLICACIÓN</w:t>
      </w:r>
      <w:r w:rsidRPr="00011BAB">
        <w:rPr>
          <w:rFonts w:ascii="Arial Narrow" w:eastAsia="Arial Narrow" w:hAnsi="Arial Narrow" w:cs="Kohinoor Bangla"/>
          <w:color w:val="000000"/>
          <w:sz w:val="24"/>
          <w:szCs w:val="24"/>
          <w:lang w:val="es-CO"/>
        </w:rPr>
        <w:t xml:space="preserve">: En virtud de lo dispuesto en el Artículo 223 del decreto Ley 019 de 2012, en concordancia con el Artículo 2.2.1.1.1.7.1 del Decreto 1082 de 2015 y el manual de contratación vigente, se procederá a la publicación del presente contrato de </w:t>
      </w:r>
      <w:r>
        <w:rPr>
          <w:rFonts w:ascii="Arial Narrow" w:eastAsia="Arial Narrow" w:hAnsi="Arial Narrow" w:cs="Kohinoor Bangla"/>
          <w:color w:val="000000"/>
          <w:sz w:val="24"/>
          <w:szCs w:val="24"/>
          <w:lang w:val="es-CO"/>
        </w:rPr>
        <w:t>ARRENDAMIENTO</w:t>
      </w:r>
      <w:r w:rsidRPr="00011BAB">
        <w:rPr>
          <w:rFonts w:ascii="Arial Narrow" w:eastAsia="Arial Narrow" w:hAnsi="Arial Narrow" w:cs="Kohinoor Bangla"/>
          <w:color w:val="000000"/>
          <w:sz w:val="24"/>
          <w:szCs w:val="24"/>
          <w:lang w:val="es-CO"/>
        </w:rPr>
        <w:t xml:space="preserve"> a través del Sistema Electrónico de Contratación Pública - SECOP II, que administra la Agencia Nacional de Contratación Pública – Colombia Compra Eficiente: </w:t>
      </w:r>
      <w:hyperlink r:id="rId7" w:tgtFrame="_blank" w:tooltip="http://www.colombiacompra.gov.co/" w:history="1">
        <w:r w:rsidRPr="00011BAB">
          <w:rPr>
            <w:rStyle w:val="Hipervnculo"/>
            <w:rFonts w:ascii="Arial Narrow" w:eastAsia="Arial Narrow" w:hAnsi="Arial Narrow" w:cs="Kohinoor Bangla"/>
            <w:sz w:val="24"/>
            <w:szCs w:val="24"/>
            <w:lang w:val="es-CO"/>
          </w:rPr>
          <w:t>www.colombiacompra.gov.co</w:t>
        </w:r>
      </w:hyperlink>
      <w:r w:rsidRPr="00011BAB">
        <w:rPr>
          <w:rFonts w:ascii="Arial Narrow" w:eastAsia="Arial Narrow" w:hAnsi="Arial Narrow" w:cs="Kohinoor Bangla"/>
          <w:color w:val="000000"/>
          <w:sz w:val="24"/>
          <w:szCs w:val="24"/>
          <w:lang w:val="es-CO"/>
        </w:rPr>
        <w:t>. </w:t>
      </w:r>
    </w:p>
    <w:p w14:paraId="366319A6" w14:textId="77777777" w:rsidR="00FB192A" w:rsidRPr="00011BAB" w:rsidRDefault="00FB192A" w:rsidP="00FB192A">
      <w:pPr>
        <w:spacing w:after="0" w:line="240" w:lineRule="auto"/>
        <w:jc w:val="both"/>
        <w:rPr>
          <w:rFonts w:ascii="Arial Narrow" w:eastAsia="Arial Narrow" w:hAnsi="Arial Narrow" w:cs="Kohinoor Bangla"/>
          <w:color w:val="000000"/>
          <w:sz w:val="24"/>
          <w:szCs w:val="24"/>
          <w:lang w:val="es-CO"/>
        </w:rPr>
      </w:pPr>
    </w:p>
    <w:p w14:paraId="12DBC7F4" w14:textId="77777777" w:rsidR="00FB192A" w:rsidRPr="004572EB" w:rsidRDefault="00FB192A" w:rsidP="00FB192A">
      <w:pPr>
        <w:pBdr>
          <w:top w:val="nil"/>
          <w:left w:val="nil"/>
          <w:bottom w:val="nil"/>
          <w:right w:val="nil"/>
          <w:between w:val="nil"/>
        </w:pBdr>
        <w:spacing w:after="0" w:line="240" w:lineRule="auto"/>
        <w:jc w:val="both"/>
        <w:rPr>
          <w:rFonts w:ascii="Arial Narrow" w:eastAsia="Arial Narrow" w:hAnsi="Arial Narrow" w:cs="Kohinoor Bangla"/>
          <w:color w:val="000000"/>
        </w:rPr>
      </w:pPr>
      <w:r w:rsidRPr="00011BAB">
        <w:rPr>
          <w:rFonts w:ascii="Arial Narrow" w:eastAsia="Arial Narrow" w:hAnsi="Arial Narrow" w:cs="Kohinoor Bangla"/>
          <w:color w:val="000000"/>
          <w:sz w:val="24"/>
          <w:szCs w:val="24"/>
        </w:rPr>
        <w:t>En constancia, el presente documento se entenderá firmado en la fecha y hora que indique el Sistema Electrónico de Contratación Pública “SECOP II” como aprobación por las partes</w:t>
      </w:r>
      <w:r w:rsidRPr="004572EB">
        <w:rPr>
          <w:rFonts w:ascii="Arial Narrow" w:eastAsia="Arial Narrow" w:hAnsi="Arial Narrow" w:cs="Kohinoor Bangla"/>
          <w:color w:val="000000"/>
        </w:rPr>
        <w:t>.</w:t>
      </w:r>
    </w:p>
    <w:p w14:paraId="14929C88" w14:textId="77777777" w:rsidR="00FB192A" w:rsidRPr="003B0A32" w:rsidRDefault="00FB192A" w:rsidP="00FB192A">
      <w:pPr>
        <w:autoSpaceDE w:val="0"/>
        <w:autoSpaceDN w:val="0"/>
        <w:adjustRightInd w:val="0"/>
        <w:spacing w:after="0" w:line="240" w:lineRule="auto"/>
        <w:jc w:val="both"/>
        <w:rPr>
          <w:rFonts w:ascii="Arial Narrow" w:eastAsiaTheme="minorHAnsi" w:hAnsi="Arial Narrow" w:cs="Arial"/>
          <w:lang w:val="es-CO"/>
        </w:rPr>
      </w:pPr>
    </w:p>
    <w:p w14:paraId="578BCC6B" w14:textId="77777777" w:rsidR="00FB192A" w:rsidRPr="003B0A32" w:rsidRDefault="00FB192A" w:rsidP="00FB192A">
      <w:pPr>
        <w:autoSpaceDE w:val="0"/>
        <w:autoSpaceDN w:val="0"/>
        <w:adjustRightInd w:val="0"/>
        <w:spacing w:after="0" w:line="240" w:lineRule="auto"/>
        <w:jc w:val="both"/>
        <w:rPr>
          <w:rFonts w:ascii="Arial Narrow" w:eastAsiaTheme="minorHAnsi" w:hAnsi="Arial Narrow" w:cs="Arial"/>
          <w:lang w:val="es-CO"/>
        </w:rPr>
      </w:pPr>
    </w:p>
    <w:bookmarkEnd w:id="0"/>
    <w:p w14:paraId="292E1BDC" w14:textId="77777777" w:rsidR="00FB192A" w:rsidRPr="0058244E" w:rsidRDefault="00FB192A" w:rsidP="00FB192A">
      <w:pPr>
        <w:spacing w:after="0" w:line="240" w:lineRule="auto"/>
        <w:jc w:val="both"/>
        <w:rPr>
          <w:rFonts w:ascii="Arial Narrow" w:eastAsia="Arial Narrow" w:hAnsi="Arial Narrow" w:cs="Kohinoor Bangla"/>
          <w:b/>
          <w:bCs/>
          <w:color w:val="000000"/>
        </w:rPr>
      </w:pPr>
      <w:r w:rsidRPr="00527E3C">
        <w:rPr>
          <w:rFonts w:ascii="Arial Narrow" w:eastAsia="Arial Narrow" w:hAnsi="Arial Narrow" w:cs="Kohinoor Bangla"/>
          <w:b/>
          <w:bCs/>
          <w:color w:val="000000"/>
          <w:lang w:val="es-CO"/>
        </w:rPr>
        <w:t>LA AUTENTICACIÓN DEL SECOP II, ES DECIR LAS APROBACIONES REALIZADAS CON LOS USUARIOS ASIGNADOS CONSTITUYEN UNA FIRMA ELECTRÓNICA EN LOS TÉRMINOS DEL ARTÍCULO 7 DE LA LEY 527 DE 1999 Y LAS NORMAS QUE LA REGLAMENTAN.</w:t>
      </w:r>
    </w:p>
    <w:p w14:paraId="68EF8B7B" w14:textId="77777777" w:rsidR="00FB192A" w:rsidRPr="003B0A32" w:rsidRDefault="00FB192A" w:rsidP="00FB192A">
      <w:pPr>
        <w:spacing w:after="0" w:line="240" w:lineRule="auto"/>
        <w:ind w:right="191"/>
        <w:jc w:val="both"/>
        <w:rPr>
          <w:rFonts w:ascii="Arial Narrow" w:hAnsi="Arial Narrow" w:cs="Arial"/>
        </w:rPr>
      </w:pPr>
    </w:p>
    <w:p w14:paraId="48C6CF3D" w14:textId="77777777" w:rsidR="00FB192A" w:rsidRPr="003B0A32" w:rsidRDefault="00FB192A" w:rsidP="00FB192A">
      <w:pPr>
        <w:spacing w:after="0" w:line="240" w:lineRule="auto"/>
        <w:ind w:right="191"/>
        <w:jc w:val="both"/>
        <w:rPr>
          <w:rFonts w:ascii="Arial Narrow" w:hAnsi="Arial Narrow" w:cs="Arial"/>
        </w:rPr>
      </w:pPr>
    </w:p>
    <w:p w14:paraId="606F6DBA" w14:textId="77777777" w:rsidR="00980DFC" w:rsidRPr="00FB192A" w:rsidRDefault="00980DFC" w:rsidP="00FB192A"/>
    <w:sectPr w:rsidR="00980DFC" w:rsidRPr="00FB192A" w:rsidSect="00FB192A">
      <w:headerReference w:type="default" r:id="rId8"/>
      <w:footerReference w:type="default" r:id="rId9"/>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EBA6" w14:textId="77777777" w:rsidR="00CD5DEB" w:rsidRDefault="00CD5DEB" w:rsidP="00FB192A">
      <w:pPr>
        <w:spacing w:after="0" w:line="240" w:lineRule="auto"/>
      </w:pPr>
      <w:r>
        <w:separator/>
      </w:r>
    </w:p>
  </w:endnote>
  <w:endnote w:type="continuationSeparator" w:id="0">
    <w:p w14:paraId="627448AC" w14:textId="77777777" w:rsidR="00CD5DEB" w:rsidRDefault="00CD5DEB" w:rsidP="00FB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Kohinoor Bangla">
    <w:charset w:val="4D"/>
    <w:family w:val="auto"/>
    <w:pitch w:val="variable"/>
    <w:sig w:usb0="00010007" w:usb1="00000000" w:usb2="00000000" w:usb3="00000000" w:csb0="00000093"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3A0F" w14:textId="1333E27A" w:rsidR="00FB192A" w:rsidRPr="000E0787" w:rsidRDefault="00000000" w:rsidP="004B4CB8">
    <w:pPr>
      <w:pStyle w:val="Piedepgina"/>
      <w:spacing w:after="0"/>
      <w:jc w:val="center"/>
      <w:rPr>
        <w:rFonts w:ascii="Arial" w:hAnsi="Arial" w:cs="Arial"/>
        <w:sz w:val="20"/>
      </w:rPr>
    </w:pPr>
    <w:r>
      <w:rPr>
        <w:rFonts w:ascii="Tempus Sans ITC" w:hAnsi="Tempus Sans ITC"/>
        <w:b/>
        <w:noProof/>
      </w:rPr>
      <w:pict w14:anchorId="1836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5" type="#_x0000_t136" style="position:absolute;left:0;text-align:left;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FB192A">
      <w:rPr>
        <w:rFonts w:ascii="Tempus Sans ITC" w:hAnsi="Tempus Sans ITC"/>
        <w:b/>
      </w:rPr>
      <w:t>¡</w:t>
    </w:r>
    <w:r w:rsidR="00FB192A" w:rsidRPr="009A75E9">
      <w:rPr>
        <w:rFonts w:ascii="Tempus Sans ITC" w:hAnsi="Tempus Sans ITC"/>
        <w:b/>
      </w:rPr>
      <w:t>Antes de imprimir este documento… piense en el medio ambiente!</w:t>
    </w:r>
  </w:p>
  <w:p w14:paraId="5369097F" w14:textId="77777777" w:rsidR="00FB192A" w:rsidRDefault="00FB192A"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7F9E21E1" w14:textId="77777777" w:rsidR="00FB192A" w:rsidRPr="004B4CB8" w:rsidRDefault="00FB192A"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7086B649" w14:textId="77777777" w:rsidR="00FB192A" w:rsidRDefault="00FB19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996C" w14:textId="77777777" w:rsidR="00CD5DEB" w:rsidRDefault="00CD5DEB" w:rsidP="00FB192A">
      <w:pPr>
        <w:spacing w:after="0" w:line="240" w:lineRule="auto"/>
      </w:pPr>
      <w:r>
        <w:separator/>
      </w:r>
    </w:p>
  </w:footnote>
  <w:footnote w:type="continuationSeparator" w:id="0">
    <w:p w14:paraId="5FA550E3" w14:textId="77777777" w:rsidR="00CD5DEB" w:rsidRDefault="00CD5DEB" w:rsidP="00FB1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FB192A" w:rsidRPr="002F61DD" w14:paraId="2CFFF9DC" w14:textId="77777777" w:rsidTr="0024350C">
      <w:trPr>
        <w:cantSplit/>
        <w:trHeight w:val="509"/>
        <w:jc w:val="center"/>
      </w:trPr>
      <w:tc>
        <w:tcPr>
          <w:tcW w:w="1398" w:type="dxa"/>
          <w:vMerge w:val="restart"/>
          <w:tcBorders>
            <w:top w:val="single" w:sz="12" w:space="0" w:color="auto"/>
            <w:left w:val="single" w:sz="12" w:space="0" w:color="auto"/>
          </w:tcBorders>
        </w:tcPr>
        <w:p w14:paraId="7EAC03DF" w14:textId="77777777" w:rsidR="00FB192A" w:rsidRDefault="00FB192A" w:rsidP="00F95312">
          <w:pPr>
            <w:pStyle w:val="Encabezado"/>
            <w:spacing w:after="0"/>
          </w:pPr>
          <w:r>
            <w:rPr>
              <w:noProof/>
            </w:rPr>
            <w:drawing>
              <wp:anchor distT="0" distB="0" distL="114300" distR="114300" simplePos="0" relativeHeight="251657216" behindDoc="0" locked="0" layoutInCell="1" allowOverlap="1" wp14:anchorId="2D4B9E81" wp14:editId="490C8E55">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281D8E47" w14:textId="77777777" w:rsidR="00FB192A" w:rsidRPr="00A5206E" w:rsidRDefault="00FB192A" w:rsidP="00F95312">
          <w:pPr>
            <w:pStyle w:val="Encabezado"/>
            <w:spacing w:after="0"/>
            <w:jc w:val="center"/>
            <w:rPr>
              <w:rFonts w:ascii="Arial" w:hAnsi="Arial" w:cs="Arial"/>
              <w:b/>
            </w:rPr>
          </w:pPr>
          <w:r>
            <w:rPr>
              <w:rFonts w:ascii="Arial" w:hAnsi="Arial" w:cs="Arial"/>
              <w:b/>
            </w:rPr>
            <w:t xml:space="preserve"> PROCESO ADQUISICIÓN DE BIENES Y SERVICIOS</w:t>
          </w:r>
        </w:p>
        <w:p w14:paraId="10E814D6" w14:textId="77777777" w:rsidR="00FB192A" w:rsidRDefault="00FB192A" w:rsidP="00F95312">
          <w:pPr>
            <w:spacing w:after="0"/>
            <w:jc w:val="center"/>
            <w:rPr>
              <w:rFonts w:ascii="Arial" w:hAnsi="Arial" w:cs="Arial"/>
              <w:b/>
            </w:rPr>
          </w:pPr>
        </w:p>
        <w:p w14:paraId="3273FD75" w14:textId="5D2B1B13" w:rsidR="00FB192A" w:rsidRPr="00883719" w:rsidRDefault="00FB192A" w:rsidP="00F95312">
          <w:pPr>
            <w:spacing w:after="0"/>
            <w:jc w:val="center"/>
            <w:rPr>
              <w:rFonts w:ascii="Arial" w:hAnsi="Arial" w:cs="Arial"/>
              <w:b/>
            </w:rPr>
          </w:pPr>
          <w:r w:rsidRPr="004B4CB8">
            <w:rPr>
              <w:rFonts w:ascii="Arial" w:hAnsi="Arial" w:cs="Arial"/>
              <w:b/>
            </w:rPr>
            <w:t>CLÁUSULAS</w:t>
          </w:r>
          <w:r w:rsidR="00774A2F">
            <w:rPr>
              <w:rFonts w:ascii="Arial" w:hAnsi="Arial" w:cs="Arial"/>
              <w:b/>
            </w:rPr>
            <w:t xml:space="preserve"> CONTRATO</w:t>
          </w:r>
          <w:r>
            <w:rPr>
              <w:rFonts w:ascii="Arial" w:hAnsi="Arial" w:cs="Arial"/>
              <w:b/>
            </w:rPr>
            <w:t xml:space="preserve"> ARRENDAMIENTO</w:t>
          </w:r>
        </w:p>
      </w:tc>
      <w:tc>
        <w:tcPr>
          <w:tcW w:w="1531" w:type="dxa"/>
          <w:vMerge w:val="restart"/>
          <w:tcBorders>
            <w:top w:val="single" w:sz="12" w:space="0" w:color="auto"/>
          </w:tcBorders>
          <w:vAlign w:val="center"/>
        </w:tcPr>
        <w:p w14:paraId="26CF2F52" w14:textId="6308D6B7" w:rsidR="00FB192A" w:rsidRPr="00EA175E" w:rsidRDefault="00FB192A" w:rsidP="00F95312">
          <w:pPr>
            <w:pStyle w:val="Encabezado"/>
            <w:spacing w:after="0"/>
            <w:jc w:val="center"/>
            <w:rPr>
              <w:rFonts w:ascii="Arial" w:hAnsi="Arial"/>
              <w:sz w:val="20"/>
              <w:szCs w:val="20"/>
            </w:rPr>
          </w:pPr>
          <w:r w:rsidRPr="00EA175E">
            <w:rPr>
              <w:rFonts w:ascii="Arial" w:hAnsi="Arial"/>
              <w:sz w:val="20"/>
              <w:szCs w:val="20"/>
            </w:rPr>
            <w:t>F</w:t>
          </w:r>
          <w:r w:rsidR="00085561" w:rsidRPr="00EA175E">
            <w:rPr>
              <w:rFonts w:ascii="Arial" w:hAnsi="Arial"/>
              <w:sz w:val="20"/>
              <w:szCs w:val="20"/>
            </w:rPr>
            <w:t>4</w:t>
          </w:r>
          <w:r w:rsidRPr="00EA175E">
            <w:rPr>
              <w:rFonts w:ascii="Arial" w:hAnsi="Arial"/>
              <w:sz w:val="20"/>
              <w:szCs w:val="20"/>
            </w:rPr>
            <w:t>.P</w:t>
          </w:r>
          <w:r w:rsidR="00085561" w:rsidRPr="00EA175E">
            <w:rPr>
              <w:rFonts w:ascii="Arial" w:hAnsi="Arial"/>
              <w:sz w:val="20"/>
              <w:szCs w:val="20"/>
            </w:rPr>
            <w:t>35</w:t>
          </w:r>
          <w:r w:rsidRPr="00EA175E">
            <w:rPr>
              <w:rFonts w:ascii="Arial" w:hAnsi="Arial"/>
              <w:sz w:val="20"/>
              <w:szCs w:val="20"/>
            </w:rPr>
            <w:t>.ABS</w:t>
          </w:r>
        </w:p>
      </w:tc>
      <w:tc>
        <w:tcPr>
          <w:tcW w:w="1404" w:type="dxa"/>
          <w:vMerge w:val="restart"/>
          <w:tcBorders>
            <w:top w:val="single" w:sz="12" w:space="0" w:color="auto"/>
            <w:right w:val="single" w:sz="12" w:space="0" w:color="auto"/>
          </w:tcBorders>
          <w:vAlign w:val="center"/>
        </w:tcPr>
        <w:p w14:paraId="75573101" w14:textId="390ECB01" w:rsidR="00FB192A" w:rsidRPr="00EA175E" w:rsidRDefault="0079268C" w:rsidP="00F95312">
          <w:pPr>
            <w:pStyle w:val="Encabezado"/>
            <w:spacing w:after="0"/>
            <w:jc w:val="center"/>
            <w:rPr>
              <w:rFonts w:ascii="Arial" w:hAnsi="Arial"/>
              <w:sz w:val="20"/>
              <w:szCs w:val="20"/>
            </w:rPr>
          </w:pPr>
          <w:r>
            <w:rPr>
              <w:rFonts w:ascii="Arial" w:hAnsi="Arial"/>
              <w:sz w:val="20"/>
              <w:szCs w:val="20"/>
            </w:rPr>
            <w:t>14/10</w:t>
          </w:r>
          <w:r w:rsidR="00FB192A" w:rsidRPr="00EA175E">
            <w:rPr>
              <w:rFonts w:ascii="Arial" w:hAnsi="Arial"/>
              <w:sz w:val="20"/>
              <w:szCs w:val="20"/>
            </w:rPr>
            <w:t>/2025</w:t>
          </w:r>
        </w:p>
      </w:tc>
    </w:tr>
    <w:tr w:rsidR="00FB192A" w:rsidRPr="002F61DD" w14:paraId="7F788D88" w14:textId="77777777" w:rsidTr="0024350C">
      <w:trPr>
        <w:cantSplit/>
        <w:trHeight w:val="309"/>
        <w:jc w:val="center"/>
      </w:trPr>
      <w:tc>
        <w:tcPr>
          <w:tcW w:w="1398" w:type="dxa"/>
          <w:vMerge/>
          <w:tcBorders>
            <w:left w:val="single" w:sz="12" w:space="0" w:color="auto"/>
          </w:tcBorders>
        </w:tcPr>
        <w:p w14:paraId="7321488E" w14:textId="77777777" w:rsidR="00FB192A" w:rsidRDefault="00FB192A" w:rsidP="00F95312">
          <w:pPr>
            <w:pStyle w:val="Encabezado"/>
            <w:spacing w:after="0"/>
            <w:rPr>
              <w:noProof/>
            </w:rPr>
          </w:pPr>
        </w:p>
      </w:tc>
      <w:tc>
        <w:tcPr>
          <w:tcW w:w="5881" w:type="dxa"/>
          <w:vMerge/>
        </w:tcPr>
        <w:p w14:paraId="5EE97568" w14:textId="77777777" w:rsidR="00FB192A" w:rsidRDefault="00FB192A" w:rsidP="00F95312">
          <w:pPr>
            <w:pStyle w:val="Encabezado"/>
            <w:spacing w:after="0"/>
            <w:rPr>
              <w:rFonts w:ascii="Arial" w:hAnsi="Arial"/>
            </w:rPr>
          </w:pPr>
        </w:p>
      </w:tc>
      <w:tc>
        <w:tcPr>
          <w:tcW w:w="1531" w:type="dxa"/>
          <w:vMerge/>
          <w:vAlign w:val="center"/>
        </w:tcPr>
        <w:p w14:paraId="3D4A0081" w14:textId="77777777" w:rsidR="00FB192A" w:rsidRPr="002F61DD" w:rsidRDefault="00FB192A"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5B023A04" w14:textId="77777777" w:rsidR="00FB192A" w:rsidRPr="002F61DD" w:rsidRDefault="00FB192A" w:rsidP="00F95312">
          <w:pPr>
            <w:pStyle w:val="Encabezado"/>
            <w:spacing w:after="0"/>
            <w:jc w:val="center"/>
            <w:rPr>
              <w:rFonts w:ascii="Arial" w:hAnsi="Arial"/>
              <w:b/>
              <w:sz w:val="20"/>
              <w:szCs w:val="20"/>
            </w:rPr>
          </w:pPr>
        </w:p>
      </w:tc>
    </w:tr>
    <w:tr w:rsidR="00FB192A" w:rsidRPr="002F61DD" w14:paraId="21BD2F26" w14:textId="77777777" w:rsidTr="0024350C">
      <w:trPr>
        <w:cantSplit/>
        <w:trHeight w:val="580"/>
        <w:jc w:val="center"/>
      </w:trPr>
      <w:tc>
        <w:tcPr>
          <w:tcW w:w="1398" w:type="dxa"/>
          <w:vMerge/>
          <w:tcBorders>
            <w:left w:val="single" w:sz="12" w:space="0" w:color="auto"/>
            <w:bottom w:val="single" w:sz="12" w:space="0" w:color="auto"/>
          </w:tcBorders>
        </w:tcPr>
        <w:p w14:paraId="4EDA91B1" w14:textId="77777777" w:rsidR="00FB192A" w:rsidRDefault="00FB192A" w:rsidP="00F95312">
          <w:pPr>
            <w:pStyle w:val="Encabezado"/>
            <w:spacing w:after="0"/>
            <w:rPr>
              <w:noProof/>
            </w:rPr>
          </w:pPr>
        </w:p>
      </w:tc>
      <w:tc>
        <w:tcPr>
          <w:tcW w:w="5881" w:type="dxa"/>
          <w:vMerge/>
          <w:tcBorders>
            <w:bottom w:val="single" w:sz="12" w:space="0" w:color="auto"/>
          </w:tcBorders>
        </w:tcPr>
        <w:p w14:paraId="321413BC" w14:textId="77777777" w:rsidR="00FB192A" w:rsidRDefault="00FB192A" w:rsidP="00F95312">
          <w:pPr>
            <w:pStyle w:val="Encabezado"/>
            <w:spacing w:after="0"/>
            <w:rPr>
              <w:rFonts w:ascii="Arial" w:hAnsi="Arial"/>
            </w:rPr>
          </w:pPr>
        </w:p>
      </w:tc>
      <w:tc>
        <w:tcPr>
          <w:tcW w:w="1531" w:type="dxa"/>
          <w:tcBorders>
            <w:bottom w:val="single" w:sz="12" w:space="0" w:color="auto"/>
          </w:tcBorders>
          <w:vAlign w:val="center"/>
        </w:tcPr>
        <w:p w14:paraId="4745E45F" w14:textId="77777777" w:rsidR="00FB192A" w:rsidRPr="002F61DD" w:rsidRDefault="00FB192A"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5F56D884" w14:textId="77777777" w:rsidR="00FB192A" w:rsidRPr="002F61DD" w:rsidRDefault="00FB192A"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61B75FFF" w14:textId="1E1B8BFC" w:rsidR="00FB192A" w:rsidRDefault="00FB192A" w:rsidP="00F95312">
    <w:pPr>
      <w:pStyle w:val="Encabezado"/>
      <w:tabs>
        <w:tab w:val="clear" w:pos="8504"/>
        <w:tab w:val="right" w:pos="9214"/>
      </w:tabs>
      <w:ind w:right="-568"/>
    </w:pPr>
  </w:p>
  <w:p w14:paraId="52EA9F50" w14:textId="77777777" w:rsidR="00FB192A" w:rsidRPr="007032DA" w:rsidRDefault="00FB192A" w:rsidP="00FB192A">
    <w:pPr>
      <w:spacing w:after="0" w:line="240" w:lineRule="auto"/>
      <w:ind w:right="191"/>
      <w:jc w:val="both"/>
      <w:rPr>
        <w:rFonts w:ascii="Arial Narrow" w:hAnsi="Arial Narrow" w:cs="Arial"/>
        <w:b/>
        <w:bCs/>
        <w:sz w:val="24"/>
        <w:szCs w:val="24"/>
      </w:rPr>
    </w:pPr>
    <w:r w:rsidRPr="007032DA">
      <w:rPr>
        <w:rFonts w:ascii="Arial Narrow" w:hAnsi="Arial Narrow" w:cs="Arial"/>
        <w:b/>
        <w:bCs/>
        <w:sz w:val="24"/>
        <w:szCs w:val="24"/>
      </w:rPr>
      <w:t>CONTRATO DE ARRENDAMIENTO No.                        SUSCRITO ENTRE EL INSTITUTO COLOMBIANO DE BIENESTAR FAMILIAR “CECILIA DE LA FUENTE DE LLERAS” – ICBF Y</w:t>
    </w:r>
    <w:r>
      <w:rPr>
        <w:rFonts w:ascii="Arial Narrow" w:hAnsi="Arial Narrow" w:cs="Arial"/>
        <w:b/>
        <w:bCs/>
        <w:sz w:val="24"/>
        <w:szCs w:val="24"/>
      </w:rPr>
      <w:t xml:space="preserve"> XXXXXXX</w:t>
    </w:r>
  </w:p>
  <w:p w14:paraId="71C68D8F" w14:textId="64E93587" w:rsidR="00FB192A" w:rsidRDefault="00FB192A" w:rsidP="00F95312">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3C5"/>
    <w:multiLevelType w:val="multilevel"/>
    <w:tmpl w:val="C8E453D2"/>
    <w:lvl w:ilvl="0">
      <w:start w:val="7"/>
      <w:numFmt w:val="decimal"/>
      <w:lvlText w:val="%1"/>
      <w:lvlJc w:val="left"/>
      <w:pPr>
        <w:ind w:left="360" w:hanging="360"/>
      </w:pPr>
      <w:rPr>
        <w:sz w:val="24"/>
      </w:rPr>
    </w:lvl>
    <w:lvl w:ilvl="1">
      <w:start w:val="2"/>
      <w:numFmt w:val="decimal"/>
      <w:lvlText w:val="%1.%2"/>
      <w:lvlJc w:val="left"/>
      <w:pPr>
        <w:ind w:left="720" w:hanging="360"/>
      </w:pPr>
      <w:rPr>
        <w:sz w:val="24"/>
      </w:rPr>
    </w:lvl>
    <w:lvl w:ilvl="2">
      <w:start w:val="1"/>
      <w:numFmt w:val="decimal"/>
      <w:lvlText w:val="%3)"/>
      <w:lvlJc w:val="left"/>
      <w:pPr>
        <w:ind w:left="1440" w:hanging="720"/>
      </w:pPr>
      <w:rPr>
        <w:rFonts w:ascii="Arial" w:eastAsia="Calibri" w:hAnsi="Arial" w:cs="Arial"/>
        <w:sz w:val="22"/>
        <w:szCs w:val="22"/>
      </w:rPr>
    </w:lvl>
    <w:lvl w:ilvl="3">
      <w:start w:val="1"/>
      <w:numFmt w:val="decimal"/>
      <w:lvlText w:val="%1.%2.%3.%4"/>
      <w:lvlJc w:val="left"/>
      <w:pPr>
        <w:ind w:left="1800" w:hanging="720"/>
      </w:pPr>
      <w:rPr>
        <w:b w:val="0"/>
        <w:bCs/>
        <w:sz w:val="22"/>
        <w:szCs w:val="22"/>
      </w:rPr>
    </w:lvl>
    <w:lvl w:ilvl="4">
      <w:start w:val="1"/>
      <w:numFmt w:val="decimal"/>
      <w:lvlText w:val="%1.%2.%3.%4.%5"/>
      <w:lvlJc w:val="left"/>
      <w:pPr>
        <w:ind w:left="2520" w:hanging="1080"/>
      </w:pPr>
      <w:rPr>
        <w:sz w:val="24"/>
      </w:rPr>
    </w:lvl>
    <w:lvl w:ilvl="5">
      <w:start w:val="1"/>
      <w:numFmt w:val="decimal"/>
      <w:lvlText w:val="%1.%2.%3.%4.%5.%6"/>
      <w:lvlJc w:val="left"/>
      <w:pPr>
        <w:ind w:left="2880" w:hanging="1080"/>
      </w:pPr>
      <w:rPr>
        <w:sz w:val="24"/>
      </w:rPr>
    </w:lvl>
    <w:lvl w:ilvl="6">
      <w:start w:val="1"/>
      <w:numFmt w:val="decimal"/>
      <w:lvlText w:val="%1.%2.%3.%4.%5.%6.%7"/>
      <w:lvlJc w:val="left"/>
      <w:pPr>
        <w:ind w:left="3600" w:hanging="1440"/>
      </w:pPr>
      <w:rPr>
        <w:sz w:val="24"/>
      </w:rPr>
    </w:lvl>
    <w:lvl w:ilvl="7">
      <w:start w:val="1"/>
      <w:numFmt w:val="decimal"/>
      <w:lvlText w:val="%1.%2.%3.%4.%5.%6.%7.%8"/>
      <w:lvlJc w:val="left"/>
      <w:pPr>
        <w:ind w:left="3960" w:hanging="1440"/>
      </w:pPr>
      <w:rPr>
        <w:sz w:val="24"/>
      </w:rPr>
    </w:lvl>
    <w:lvl w:ilvl="8">
      <w:start w:val="1"/>
      <w:numFmt w:val="decimal"/>
      <w:lvlText w:val="%1.%2.%3.%4.%5.%6.%7.%8.%9"/>
      <w:lvlJc w:val="left"/>
      <w:pPr>
        <w:ind w:left="4680" w:hanging="1800"/>
      </w:pPr>
      <w:rPr>
        <w:sz w:val="24"/>
      </w:rPr>
    </w:lvl>
  </w:abstractNum>
  <w:abstractNum w:abstractNumId="1" w15:restartNumberingAfterBreak="0">
    <w:nsid w:val="177931C9"/>
    <w:multiLevelType w:val="hybridMultilevel"/>
    <w:tmpl w:val="53C062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27DBE"/>
    <w:multiLevelType w:val="hybridMultilevel"/>
    <w:tmpl w:val="3FC849C0"/>
    <w:lvl w:ilvl="0" w:tplc="A14C5FB6">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C4481D"/>
    <w:multiLevelType w:val="multilevel"/>
    <w:tmpl w:val="B1BACFD2"/>
    <w:lvl w:ilvl="0">
      <w:start w:val="7"/>
      <w:numFmt w:val="decimal"/>
      <w:lvlText w:val="%1"/>
      <w:lvlJc w:val="left"/>
      <w:pPr>
        <w:ind w:left="480" w:hanging="480"/>
      </w:pPr>
      <w:rPr>
        <w:b w:val="0"/>
      </w:rPr>
    </w:lvl>
    <w:lvl w:ilvl="1">
      <w:start w:val="1"/>
      <w:numFmt w:val="decimal"/>
      <w:lvlText w:val="%1.%2"/>
      <w:lvlJc w:val="left"/>
      <w:pPr>
        <w:ind w:left="480" w:hanging="480"/>
      </w:pPr>
      <w:rPr>
        <w:b w:val="0"/>
      </w:rPr>
    </w:lvl>
    <w:lvl w:ilvl="2">
      <w:start w:val="1"/>
      <w:numFmt w:val="decimal"/>
      <w:lvlText w:val="%3)"/>
      <w:lvlJc w:val="left"/>
      <w:pPr>
        <w:ind w:left="720" w:hanging="720"/>
      </w:pPr>
      <w:rPr>
        <w:rFonts w:ascii="Arial" w:eastAsia="Calibri" w:hAnsi="Arial" w:cs="Arial"/>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15:restartNumberingAfterBreak="0">
    <w:nsid w:val="3C932525"/>
    <w:multiLevelType w:val="multilevel"/>
    <w:tmpl w:val="C8E453D2"/>
    <w:lvl w:ilvl="0">
      <w:start w:val="7"/>
      <w:numFmt w:val="decimal"/>
      <w:lvlText w:val="%1"/>
      <w:lvlJc w:val="left"/>
      <w:pPr>
        <w:ind w:left="360" w:hanging="360"/>
      </w:pPr>
      <w:rPr>
        <w:sz w:val="24"/>
      </w:rPr>
    </w:lvl>
    <w:lvl w:ilvl="1">
      <w:start w:val="2"/>
      <w:numFmt w:val="decimal"/>
      <w:lvlText w:val="%1.%2"/>
      <w:lvlJc w:val="left"/>
      <w:pPr>
        <w:ind w:left="720" w:hanging="360"/>
      </w:pPr>
      <w:rPr>
        <w:sz w:val="24"/>
      </w:rPr>
    </w:lvl>
    <w:lvl w:ilvl="2">
      <w:start w:val="1"/>
      <w:numFmt w:val="decimal"/>
      <w:lvlText w:val="%3)"/>
      <w:lvlJc w:val="left"/>
      <w:pPr>
        <w:ind w:left="1440" w:hanging="720"/>
      </w:pPr>
      <w:rPr>
        <w:rFonts w:ascii="Arial" w:eastAsia="Calibri" w:hAnsi="Arial" w:cs="Arial"/>
        <w:sz w:val="22"/>
        <w:szCs w:val="22"/>
      </w:rPr>
    </w:lvl>
    <w:lvl w:ilvl="3">
      <w:start w:val="1"/>
      <w:numFmt w:val="decimal"/>
      <w:lvlText w:val="%1.%2.%3.%4"/>
      <w:lvlJc w:val="left"/>
      <w:pPr>
        <w:ind w:left="1800" w:hanging="720"/>
      </w:pPr>
      <w:rPr>
        <w:b w:val="0"/>
        <w:bCs/>
        <w:sz w:val="22"/>
        <w:szCs w:val="22"/>
      </w:rPr>
    </w:lvl>
    <w:lvl w:ilvl="4">
      <w:start w:val="1"/>
      <w:numFmt w:val="decimal"/>
      <w:lvlText w:val="%1.%2.%3.%4.%5"/>
      <w:lvlJc w:val="left"/>
      <w:pPr>
        <w:ind w:left="2520" w:hanging="1080"/>
      </w:pPr>
      <w:rPr>
        <w:sz w:val="24"/>
      </w:rPr>
    </w:lvl>
    <w:lvl w:ilvl="5">
      <w:start w:val="1"/>
      <w:numFmt w:val="decimal"/>
      <w:lvlText w:val="%1.%2.%3.%4.%5.%6"/>
      <w:lvlJc w:val="left"/>
      <w:pPr>
        <w:ind w:left="2880" w:hanging="1080"/>
      </w:pPr>
      <w:rPr>
        <w:sz w:val="24"/>
      </w:rPr>
    </w:lvl>
    <w:lvl w:ilvl="6">
      <w:start w:val="1"/>
      <w:numFmt w:val="decimal"/>
      <w:lvlText w:val="%1.%2.%3.%4.%5.%6.%7"/>
      <w:lvlJc w:val="left"/>
      <w:pPr>
        <w:ind w:left="3600" w:hanging="1440"/>
      </w:pPr>
      <w:rPr>
        <w:sz w:val="24"/>
      </w:rPr>
    </w:lvl>
    <w:lvl w:ilvl="7">
      <w:start w:val="1"/>
      <w:numFmt w:val="decimal"/>
      <w:lvlText w:val="%1.%2.%3.%4.%5.%6.%7.%8"/>
      <w:lvlJc w:val="left"/>
      <w:pPr>
        <w:ind w:left="3960" w:hanging="1440"/>
      </w:pPr>
      <w:rPr>
        <w:sz w:val="24"/>
      </w:rPr>
    </w:lvl>
    <w:lvl w:ilvl="8">
      <w:start w:val="1"/>
      <w:numFmt w:val="decimal"/>
      <w:lvlText w:val="%1.%2.%3.%4.%5.%6.%7.%8.%9"/>
      <w:lvlJc w:val="left"/>
      <w:pPr>
        <w:ind w:left="4680" w:hanging="1800"/>
      </w:pPr>
      <w:rPr>
        <w:sz w:val="24"/>
      </w:rPr>
    </w:lvl>
  </w:abstractNum>
  <w:abstractNum w:abstractNumId="5" w15:restartNumberingAfterBreak="0">
    <w:nsid w:val="6FD512C1"/>
    <w:multiLevelType w:val="hybridMultilevel"/>
    <w:tmpl w:val="5B76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06401128">
    <w:abstractNumId w:val="1"/>
  </w:num>
  <w:num w:numId="2" w16cid:durableId="1411191231">
    <w:abstractNumId w:val="5"/>
  </w:num>
  <w:num w:numId="3" w16cid:durableId="827864623">
    <w:abstractNumId w:val="0"/>
  </w:num>
  <w:num w:numId="4" w16cid:durableId="293171794">
    <w:abstractNumId w:val="3"/>
  </w:num>
  <w:num w:numId="5" w16cid:durableId="2124498470">
    <w:abstractNumId w:val="2"/>
  </w:num>
  <w:num w:numId="6" w16cid:durableId="769617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2A"/>
    <w:rsid w:val="00085561"/>
    <w:rsid w:val="001413A7"/>
    <w:rsid w:val="0014501C"/>
    <w:rsid w:val="001E5CF4"/>
    <w:rsid w:val="002D3A0A"/>
    <w:rsid w:val="003E54AE"/>
    <w:rsid w:val="0045242B"/>
    <w:rsid w:val="00517AC6"/>
    <w:rsid w:val="006A2B02"/>
    <w:rsid w:val="006B55DC"/>
    <w:rsid w:val="006D51C5"/>
    <w:rsid w:val="00734BD6"/>
    <w:rsid w:val="00774A2F"/>
    <w:rsid w:val="0079268C"/>
    <w:rsid w:val="007935C8"/>
    <w:rsid w:val="008438BD"/>
    <w:rsid w:val="008612BC"/>
    <w:rsid w:val="00966726"/>
    <w:rsid w:val="00980DFC"/>
    <w:rsid w:val="00B11257"/>
    <w:rsid w:val="00B531FC"/>
    <w:rsid w:val="00CD5DEB"/>
    <w:rsid w:val="00DE2170"/>
    <w:rsid w:val="00E96555"/>
    <w:rsid w:val="00EA175E"/>
    <w:rsid w:val="00FB19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52489"/>
  <w15:chartTrackingRefBased/>
  <w15:docId w15:val="{D72398F7-CA23-430F-8A97-85F91122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92A"/>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FB1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1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19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19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19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19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19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19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19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19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19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19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19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19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19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19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19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192A"/>
    <w:rPr>
      <w:rFonts w:eastAsiaTheme="majorEastAsia" w:cstheme="majorBidi"/>
      <w:color w:val="272727" w:themeColor="text1" w:themeTint="D8"/>
    </w:rPr>
  </w:style>
  <w:style w:type="paragraph" w:styleId="Ttulo">
    <w:name w:val="Title"/>
    <w:basedOn w:val="Normal"/>
    <w:next w:val="Normal"/>
    <w:link w:val="TtuloCar"/>
    <w:uiPriority w:val="10"/>
    <w:qFormat/>
    <w:rsid w:val="00FB1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19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19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19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192A"/>
    <w:pPr>
      <w:spacing w:before="160"/>
      <w:jc w:val="center"/>
    </w:pPr>
    <w:rPr>
      <w:i/>
      <w:iCs/>
      <w:color w:val="404040" w:themeColor="text1" w:themeTint="BF"/>
    </w:rPr>
  </w:style>
  <w:style w:type="character" w:customStyle="1" w:styleId="CitaCar">
    <w:name w:val="Cita Car"/>
    <w:basedOn w:val="Fuentedeprrafopredeter"/>
    <w:link w:val="Cita"/>
    <w:uiPriority w:val="29"/>
    <w:rsid w:val="00FB192A"/>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Ha"/>
    <w:basedOn w:val="Normal"/>
    <w:link w:val="PrrafodelistaCar"/>
    <w:qFormat/>
    <w:rsid w:val="00FB192A"/>
    <w:pPr>
      <w:ind w:left="720"/>
      <w:contextualSpacing/>
    </w:pPr>
  </w:style>
  <w:style w:type="character" w:styleId="nfasisintenso">
    <w:name w:val="Intense Emphasis"/>
    <w:basedOn w:val="Fuentedeprrafopredeter"/>
    <w:uiPriority w:val="21"/>
    <w:qFormat/>
    <w:rsid w:val="00FB192A"/>
    <w:rPr>
      <w:i/>
      <w:iCs/>
      <w:color w:val="0F4761" w:themeColor="accent1" w:themeShade="BF"/>
    </w:rPr>
  </w:style>
  <w:style w:type="paragraph" w:styleId="Citadestacada">
    <w:name w:val="Intense Quote"/>
    <w:basedOn w:val="Normal"/>
    <w:next w:val="Normal"/>
    <w:link w:val="CitadestacadaCar"/>
    <w:uiPriority w:val="30"/>
    <w:qFormat/>
    <w:rsid w:val="00FB1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192A"/>
    <w:rPr>
      <w:i/>
      <w:iCs/>
      <w:color w:val="0F4761" w:themeColor="accent1" w:themeShade="BF"/>
    </w:rPr>
  </w:style>
  <w:style w:type="character" w:styleId="Referenciaintensa">
    <w:name w:val="Intense Reference"/>
    <w:basedOn w:val="Fuentedeprrafopredeter"/>
    <w:uiPriority w:val="32"/>
    <w:qFormat/>
    <w:rsid w:val="00FB192A"/>
    <w:rPr>
      <w:b/>
      <w:bCs/>
      <w:smallCaps/>
      <w:color w:val="0F4761" w:themeColor="accent1" w:themeShade="BF"/>
      <w:spacing w:val="5"/>
    </w:rPr>
  </w:style>
  <w:style w:type="paragraph" w:styleId="Encabezado">
    <w:name w:val="header"/>
    <w:aliases w:val="h,h8,h9,h10,h18"/>
    <w:basedOn w:val="Normal"/>
    <w:link w:val="EncabezadoCar"/>
    <w:unhideWhenUsed/>
    <w:rsid w:val="00FB192A"/>
    <w:pPr>
      <w:tabs>
        <w:tab w:val="center" w:pos="4252"/>
        <w:tab w:val="right" w:pos="8504"/>
      </w:tabs>
    </w:pPr>
  </w:style>
  <w:style w:type="character" w:customStyle="1" w:styleId="EncabezadoCar">
    <w:name w:val="Encabezado Car"/>
    <w:aliases w:val="h Car,h8 Car,h9 Car,h10 Car,h18 Car"/>
    <w:basedOn w:val="Fuentedeprrafopredeter"/>
    <w:link w:val="Encabezado"/>
    <w:rsid w:val="00FB192A"/>
    <w:rPr>
      <w:rFonts w:ascii="Calibri" w:eastAsia="Calibri" w:hAnsi="Calibri" w:cs="Times New Roman"/>
      <w:kern w:val="0"/>
      <w:lang w:val="es-ES"/>
    </w:rPr>
  </w:style>
  <w:style w:type="paragraph" w:styleId="Piedepgina">
    <w:name w:val="footer"/>
    <w:basedOn w:val="Normal"/>
    <w:link w:val="PiedepginaCar"/>
    <w:uiPriority w:val="99"/>
    <w:unhideWhenUsed/>
    <w:rsid w:val="00FB192A"/>
    <w:pPr>
      <w:tabs>
        <w:tab w:val="center" w:pos="4252"/>
        <w:tab w:val="right" w:pos="8504"/>
      </w:tabs>
    </w:pPr>
  </w:style>
  <w:style w:type="character" w:customStyle="1" w:styleId="PiedepginaCar">
    <w:name w:val="Pie de página Car"/>
    <w:basedOn w:val="Fuentedeprrafopredeter"/>
    <w:link w:val="Piedepgina"/>
    <w:uiPriority w:val="99"/>
    <w:rsid w:val="00FB192A"/>
    <w:rPr>
      <w:rFonts w:ascii="Calibri" w:eastAsia="Calibri" w:hAnsi="Calibri" w:cs="Times New Roman"/>
      <w:kern w:val="0"/>
      <w:lang w:val="es-ES"/>
    </w:rPr>
  </w:style>
  <w:style w:type="paragraph" w:styleId="Sinespaciado">
    <w:name w:val="No Spacing"/>
    <w:link w:val="SinespaciadoCar"/>
    <w:uiPriority w:val="99"/>
    <w:qFormat/>
    <w:rsid w:val="00FB192A"/>
    <w:pPr>
      <w:spacing w:after="0" w:line="240" w:lineRule="auto"/>
    </w:pPr>
    <w:rPr>
      <w:rFonts w:ascii="Calibri" w:eastAsia="Calibri" w:hAnsi="Calibri" w:cs="Times New Roman"/>
      <w:kern w:val="0"/>
      <w:lang w:val="es-ES"/>
    </w:rPr>
  </w:style>
  <w:style w:type="character" w:customStyle="1" w:styleId="SinespaciadoCar">
    <w:name w:val="Sin espaciado Car"/>
    <w:link w:val="Sinespaciado"/>
    <w:uiPriority w:val="99"/>
    <w:locked/>
    <w:rsid w:val="00FB192A"/>
    <w:rPr>
      <w:rFonts w:ascii="Calibri" w:eastAsia="Calibri" w:hAnsi="Calibri" w:cs="Times New Roman"/>
      <w:kern w:val="0"/>
      <w:lang w:val="es-ES"/>
    </w:rPr>
  </w:style>
  <w:style w:type="character" w:styleId="Refdecomentario">
    <w:name w:val="annotation reference"/>
    <w:rsid w:val="00FB192A"/>
    <w:rPr>
      <w:sz w:val="16"/>
    </w:rPr>
  </w:style>
  <w:style w:type="paragraph" w:styleId="Textocomentario">
    <w:name w:val="annotation text"/>
    <w:basedOn w:val="Normal"/>
    <w:link w:val="TextocomentarioCar"/>
    <w:uiPriority w:val="99"/>
    <w:unhideWhenUsed/>
    <w:rsid w:val="00FB192A"/>
    <w:rPr>
      <w:sz w:val="20"/>
      <w:szCs w:val="20"/>
      <w:lang w:val="x-none" w:eastAsia="x-none"/>
    </w:rPr>
  </w:style>
  <w:style w:type="character" w:customStyle="1" w:styleId="TextocomentarioCar">
    <w:name w:val="Texto comentario Car"/>
    <w:basedOn w:val="Fuentedeprrafopredeter"/>
    <w:link w:val="Textocomentario"/>
    <w:uiPriority w:val="99"/>
    <w:rsid w:val="00FB192A"/>
    <w:rPr>
      <w:rFonts w:ascii="Calibri" w:eastAsia="Calibri" w:hAnsi="Calibri" w:cs="Times New Roman"/>
      <w:kern w:val="0"/>
      <w:sz w:val="20"/>
      <w:szCs w:val="20"/>
      <w:lang w:val="x-none" w:eastAsia="x-none"/>
    </w:rPr>
  </w:style>
  <w:style w:type="character" w:styleId="Textoennegrita">
    <w:name w:val="Strong"/>
    <w:basedOn w:val="Fuentedeprrafopredeter"/>
    <w:uiPriority w:val="22"/>
    <w:qFormat/>
    <w:rsid w:val="00FB192A"/>
    <w:rPr>
      <w:b/>
      <w:bCs/>
    </w:rPr>
  </w:style>
  <w:style w:type="paragraph" w:styleId="NormalWeb">
    <w:name w:val="Normal (Web)"/>
    <w:basedOn w:val="Normal"/>
    <w:uiPriority w:val="99"/>
    <w:unhideWhenUsed/>
    <w:rsid w:val="00FB192A"/>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qFormat/>
    <w:locked/>
    <w:rsid w:val="00FB192A"/>
  </w:style>
  <w:style w:type="character" w:styleId="Nmerodepgina">
    <w:name w:val="page number"/>
    <w:rsid w:val="00FB192A"/>
    <w:rPr>
      <w:rFonts w:ascii="Arial" w:hAnsi="Arial"/>
      <w:sz w:val="20"/>
    </w:rPr>
  </w:style>
  <w:style w:type="character" w:styleId="Hipervnculo">
    <w:name w:val="Hyperlink"/>
    <w:basedOn w:val="Fuentedeprrafopredeter"/>
    <w:uiPriority w:val="99"/>
    <w:unhideWhenUsed/>
    <w:rsid w:val="00FB192A"/>
    <w:rPr>
      <w:color w:val="467886" w:themeColor="hyperlink"/>
      <w:u w:val="single"/>
    </w:rPr>
  </w:style>
  <w:style w:type="character" w:customStyle="1" w:styleId="TextoindependienteCar">
    <w:name w:val="Texto independiente Car"/>
    <w:aliases w:val="body text Car,bt Car"/>
    <w:link w:val="Textoindependiente"/>
    <w:locked/>
    <w:rsid w:val="00FB192A"/>
    <w:rPr>
      <w:lang w:eastAsia="es-ES"/>
    </w:rPr>
  </w:style>
  <w:style w:type="paragraph" w:styleId="Textoindependiente">
    <w:name w:val="Body Text"/>
    <w:aliases w:val="body text,bt"/>
    <w:basedOn w:val="Normal"/>
    <w:link w:val="TextoindependienteCar"/>
    <w:unhideWhenUsed/>
    <w:rsid w:val="00FB192A"/>
    <w:pPr>
      <w:spacing w:after="0" w:line="240" w:lineRule="auto"/>
      <w:jc w:val="both"/>
    </w:pPr>
    <w:rPr>
      <w:rFonts w:asciiTheme="minorHAnsi" w:eastAsiaTheme="minorHAnsi" w:hAnsiTheme="minorHAnsi" w:cstheme="minorBidi"/>
      <w:kern w:val="2"/>
      <w:lang w:val="es-CO" w:eastAsia="es-ES"/>
    </w:rPr>
  </w:style>
  <w:style w:type="character" w:customStyle="1" w:styleId="TextoindependienteCar1">
    <w:name w:val="Texto independiente Car1"/>
    <w:basedOn w:val="Fuentedeprrafopredeter"/>
    <w:uiPriority w:val="99"/>
    <w:semiHidden/>
    <w:rsid w:val="00FB192A"/>
    <w:rPr>
      <w:rFonts w:ascii="Calibri" w:eastAsia="Calibri" w:hAnsi="Calibri" w:cs="Times New Roman"/>
      <w:kern w:val="0"/>
      <w:lang w:val="es-ES"/>
    </w:rPr>
  </w:style>
  <w:style w:type="paragraph" w:customStyle="1" w:styleId="Default">
    <w:name w:val="Default"/>
    <w:link w:val="DefaultCar"/>
    <w:qFormat/>
    <w:rsid w:val="00FB192A"/>
    <w:pPr>
      <w:autoSpaceDE w:val="0"/>
      <w:autoSpaceDN w:val="0"/>
      <w:adjustRightInd w:val="0"/>
      <w:spacing w:after="0" w:line="240" w:lineRule="auto"/>
    </w:pPr>
    <w:rPr>
      <w:rFonts w:ascii="Arial" w:eastAsia="Calibri" w:hAnsi="Arial" w:cs="Arial"/>
      <w:color w:val="000000"/>
      <w:kern w:val="0"/>
      <w:sz w:val="24"/>
      <w:szCs w:val="24"/>
      <w:lang w:eastAsia="es-CO"/>
    </w:rPr>
  </w:style>
  <w:style w:type="character" w:customStyle="1" w:styleId="DefaultCar">
    <w:name w:val="Default Car"/>
    <w:link w:val="Default"/>
    <w:locked/>
    <w:rsid w:val="00FB192A"/>
    <w:rPr>
      <w:rFonts w:ascii="Arial" w:eastAsia="Calibri" w:hAnsi="Arial" w:cs="Arial"/>
      <w:color w:val="000000"/>
      <w:kern w:val="0"/>
      <w:sz w:val="24"/>
      <w:szCs w:val="24"/>
      <w:lang w:eastAsia="es-CO"/>
    </w:rPr>
  </w:style>
  <w:style w:type="paragraph" w:customStyle="1" w:styleId="fafa">
    <w:name w:val="fafa"/>
    <w:basedOn w:val="Ttulo2"/>
    <w:qFormat/>
    <w:rsid w:val="00FB192A"/>
    <w:pPr>
      <w:keepLines w:val="0"/>
      <w:numPr>
        <w:ilvl w:val="1"/>
      </w:numPr>
      <w:tabs>
        <w:tab w:val="left" w:pos="-142"/>
        <w:tab w:val="left" w:pos="33"/>
      </w:tabs>
      <w:spacing w:before="240" w:after="0" w:line="240" w:lineRule="auto"/>
      <w:ind w:left="576" w:hanging="576"/>
      <w:jc w:val="both"/>
    </w:pPr>
    <w:rPr>
      <w:rFonts w:ascii="Arial" w:eastAsia="Times New Roman" w:hAnsi="Arial" w:cs="Arial"/>
      <w:b/>
      <w:bCs/>
      <w:color w:val="auto"/>
      <w:sz w:val="24"/>
      <w:szCs w:val="24"/>
    </w:rPr>
  </w:style>
  <w:style w:type="paragraph" w:styleId="Lista">
    <w:name w:val="List"/>
    <w:aliases w:val="Light Grid - Accent 31,Foot,リスト段落1,Párrafo de lista4,Elabora,Pбrrafo de lista,EITI list,Numerado negrita propuestas,titulo 5,Bu"/>
    <w:basedOn w:val="Normal"/>
    <w:qFormat/>
    <w:rsid w:val="00FB192A"/>
    <w:pPr>
      <w:spacing w:after="0" w:line="240" w:lineRule="auto"/>
      <w:ind w:left="283" w:hanging="283"/>
    </w:pPr>
    <w:rPr>
      <w:rFonts w:ascii="Times New Roman" w:eastAsia="Times New Roman" w:hAnsi="Times New Roman"/>
      <w:sz w:val="20"/>
      <w:szCs w:val="20"/>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lombiacompr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4745</Words>
  <Characters>25567</Characters>
  <Application>Microsoft Office Word</Application>
  <DocSecurity>0</DocSecurity>
  <Lines>459</Lines>
  <Paragraphs>104</Paragraphs>
  <ScaleCrop>false</ScaleCrop>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6</cp:revision>
  <dcterms:created xsi:type="dcterms:W3CDTF">2025-10-02T17:12:00Z</dcterms:created>
  <dcterms:modified xsi:type="dcterms:W3CDTF">2025-10-14T14:38:00Z</dcterms:modified>
</cp:coreProperties>
</file>