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49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1E0" w:firstRow="1" w:lastRow="1" w:firstColumn="1" w:lastColumn="1" w:noHBand="0" w:noVBand="0"/>
      </w:tblPr>
      <w:tblGrid>
        <w:gridCol w:w="2679"/>
        <w:gridCol w:w="837"/>
        <w:gridCol w:w="992"/>
        <w:gridCol w:w="836"/>
        <w:gridCol w:w="865"/>
        <w:gridCol w:w="1134"/>
        <w:gridCol w:w="993"/>
        <w:gridCol w:w="2155"/>
      </w:tblGrid>
      <w:tr w:rsidR="0012415A" w:rsidRPr="008912CB" w:rsidTr="0012415A">
        <w:trPr>
          <w:trHeight w:val="340"/>
        </w:trPr>
        <w:tc>
          <w:tcPr>
            <w:tcW w:w="10491" w:type="dxa"/>
            <w:gridSpan w:val="8"/>
            <w:shd w:val="clear" w:color="auto" w:fill="auto"/>
            <w:vAlign w:val="center"/>
          </w:tcPr>
          <w:p w:rsidR="0012415A" w:rsidRPr="008912CB" w:rsidRDefault="0012415A" w:rsidP="00A75790">
            <w:pPr>
              <w:jc w:val="center"/>
              <w:rPr>
                <w:rFonts w:ascii="Arial" w:hAnsi="Arial" w:cs="Arial"/>
                <w:b/>
                <w:lang w:val="es-ES" w:eastAsia="en-US"/>
              </w:rPr>
            </w:pPr>
            <w:r w:rsidRPr="008912CB">
              <w:rPr>
                <w:rFonts w:ascii="Arial" w:hAnsi="Arial" w:cs="Arial"/>
                <w:b/>
                <w:lang w:val="es-ES" w:eastAsia="en-US"/>
              </w:rPr>
              <w:t>ACTA DE REUNIÓN O COMITÉ No 001</w:t>
            </w:r>
          </w:p>
        </w:tc>
      </w:tr>
      <w:tr w:rsidR="0012415A" w:rsidRPr="008912CB" w:rsidTr="0012415A">
        <w:trPr>
          <w:trHeight w:val="340"/>
        </w:trPr>
        <w:tc>
          <w:tcPr>
            <w:tcW w:w="5344" w:type="dxa"/>
            <w:gridSpan w:val="4"/>
            <w:shd w:val="clear" w:color="auto" w:fill="auto"/>
            <w:vAlign w:val="center"/>
          </w:tcPr>
          <w:p w:rsidR="0012415A" w:rsidRPr="008912CB" w:rsidRDefault="0012415A" w:rsidP="00A75790">
            <w:pPr>
              <w:rPr>
                <w:rFonts w:ascii="Arial" w:hAnsi="Arial" w:cs="Arial"/>
                <w:b/>
                <w:lang w:val="es-ES" w:eastAsia="en-US"/>
              </w:rPr>
            </w:pPr>
            <w:r w:rsidRPr="008912CB">
              <w:rPr>
                <w:rFonts w:ascii="Arial" w:hAnsi="Arial" w:cs="Arial"/>
                <w:b/>
                <w:lang w:val="es-ES" w:eastAsia="en-US"/>
              </w:rPr>
              <w:t xml:space="preserve">Hora: </w:t>
            </w:r>
            <w:r w:rsidR="008A268D">
              <w:rPr>
                <w:rFonts w:ascii="Arial" w:hAnsi="Arial" w:cs="Arial"/>
                <w:lang w:val="es-ES" w:eastAsia="en-US"/>
              </w:rPr>
              <w:t>9</w:t>
            </w:r>
            <w:r w:rsidRPr="008912CB">
              <w:rPr>
                <w:rFonts w:ascii="Arial" w:hAnsi="Arial" w:cs="Arial"/>
                <w:lang w:val="es-ES" w:eastAsia="en-US"/>
              </w:rPr>
              <w:t>:</w:t>
            </w:r>
            <w:r>
              <w:rPr>
                <w:rFonts w:ascii="Arial" w:hAnsi="Arial" w:cs="Arial"/>
                <w:lang w:val="es-ES" w:eastAsia="en-US"/>
              </w:rPr>
              <w:t>0</w:t>
            </w:r>
            <w:r w:rsidRPr="008912CB">
              <w:rPr>
                <w:rFonts w:ascii="Arial" w:hAnsi="Arial" w:cs="Arial"/>
                <w:lang w:val="es-ES" w:eastAsia="en-US"/>
              </w:rPr>
              <w:t xml:space="preserve">0 </w:t>
            </w:r>
            <w:r>
              <w:rPr>
                <w:rFonts w:ascii="Arial" w:hAnsi="Arial" w:cs="Arial"/>
                <w:lang w:val="es-ES" w:eastAsia="en-US"/>
              </w:rPr>
              <w:t>a</w:t>
            </w:r>
            <w:r w:rsidRPr="008912CB">
              <w:rPr>
                <w:rFonts w:ascii="Arial" w:hAnsi="Arial" w:cs="Arial"/>
                <w:lang w:val="es-ES" w:eastAsia="en-US"/>
              </w:rPr>
              <w:t>m</w:t>
            </w:r>
          </w:p>
        </w:tc>
        <w:tc>
          <w:tcPr>
            <w:tcW w:w="5147" w:type="dxa"/>
            <w:gridSpan w:val="4"/>
            <w:vAlign w:val="center"/>
          </w:tcPr>
          <w:p w:rsidR="0012415A" w:rsidRPr="008912CB" w:rsidRDefault="0012415A" w:rsidP="00A75790">
            <w:pPr>
              <w:rPr>
                <w:rFonts w:ascii="Arial" w:hAnsi="Arial" w:cs="Arial"/>
                <w:b/>
                <w:lang w:val="es-ES" w:eastAsia="en-US"/>
              </w:rPr>
            </w:pPr>
            <w:r w:rsidRPr="008912CB">
              <w:rPr>
                <w:rFonts w:ascii="Arial" w:hAnsi="Arial" w:cs="Arial"/>
                <w:b/>
                <w:lang w:val="es-ES" w:eastAsia="en-US"/>
              </w:rPr>
              <w:t xml:space="preserve">Fecha:  </w:t>
            </w:r>
            <w:r w:rsidR="00AD2EC2">
              <w:rPr>
                <w:rFonts w:ascii="Arial" w:hAnsi="Arial" w:cs="Arial"/>
                <w:lang w:val="es-ES" w:eastAsia="en-US"/>
              </w:rPr>
              <w:t>27/07</w:t>
            </w:r>
            <w:r w:rsidRPr="008912CB">
              <w:rPr>
                <w:rFonts w:ascii="Arial" w:hAnsi="Arial" w:cs="Arial"/>
                <w:lang w:val="es-ES" w:eastAsia="en-US"/>
              </w:rPr>
              <w:t>/202</w:t>
            </w:r>
            <w:r w:rsidR="00AD2EC2">
              <w:rPr>
                <w:rFonts w:ascii="Arial" w:hAnsi="Arial" w:cs="Arial"/>
                <w:lang w:val="es-ES" w:eastAsia="en-US"/>
              </w:rPr>
              <w:t>1</w:t>
            </w:r>
          </w:p>
        </w:tc>
      </w:tr>
      <w:tr w:rsidR="0012415A" w:rsidRPr="008912CB" w:rsidTr="0012415A">
        <w:trPr>
          <w:trHeight w:val="340"/>
        </w:trPr>
        <w:tc>
          <w:tcPr>
            <w:tcW w:w="2679" w:type="dxa"/>
            <w:vAlign w:val="center"/>
          </w:tcPr>
          <w:p w:rsidR="0012415A" w:rsidRPr="008912CB" w:rsidRDefault="0012415A" w:rsidP="00A75790">
            <w:pPr>
              <w:rPr>
                <w:rFonts w:ascii="Arial" w:hAnsi="Arial" w:cs="Arial"/>
                <w:b/>
                <w:lang w:val="es-ES" w:eastAsia="en-US"/>
              </w:rPr>
            </w:pPr>
            <w:r w:rsidRPr="008912CB">
              <w:rPr>
                <w:rFonts w:ascii="Arial" w:hAnsi="Arial" w:cs="Arial"/>
                <w:b/>
                <w:lang w:val="es-ES" w:eastAsia="en-US"/>
              </w:rPr>
              <w:t>Lugar:</w:t>
            </w:r>
          </w:p>
        </w:tc>
        <w:tc>
          <w:tcPr>
            <w:tcW w:w="7812" w:type="dxa"/>
            <w:gridSpan w:val="7"/>
            <w:vAlign w:val="center"/>
          </w:tcPr>
          <w:p w:rsidR="0012415A" w:rsidRPr="008912CB" w:rsidRDefault="0012415A" w:rsidP="00A75790">
            <w:pPr>
              <w:rPr>
                <w:rFonts w:ascii="Arial" w:hAnsi="Arial" w:cs="Arial"/>
                <w:lang w:val="es-ES" w:eastAsia="en-US"/>
              </w:rPr>
            </w:pPr>
            <w:r w:rsidRPr="008912CB">
              <w:rPr>
                <w:rFonts w:ascii="Arial" w:hAnsi="Arial" w:cs="Arial"/>
                <w:lang w:val="es-ES" w:eastAsia="en-US"/>
              </w:rPr>
              <w:t>Plataforma Teams</w:t>
            </w:r>
          </w:p>
        </w:tc>
      </w:tr>
      <w:tr w:rsidR="0012415A" w:rsidRPr="008912CB" w:rsidTr="0012415A">
        <w:trPr>
          <w:trHeight w:val="631"/>
        </w:trPr>
        <w:tc>
          <w:tcPr>
            <w:tcW w:w="2679" w:type="dxa"/>
            <w:vAlign w:val="center"/>
          </w:tcPr>
          <w:p w:rsidR="0012415A" w:rsidRPr="008912CB" w:rsidRDefault="0012415A" w:rsidP="00A75790">
            <w:pPr>
              <w:rPr>
                <w:rFonts w:ascii="Arial" w:hAnsi="Arial" w:cs="Arial"/>
                <w:b/>
                <w:lang w:val="es-ES" w:eastAsia="en-US"/>
              </w:rPr>
            </w:pPr>
            <w:r w:rsidRPr="008912CB">
              <w:rPr>
                <w:rFonts w:ascii="Arial" w:hAnsi="Arial" w:cs="Arial"/>
                <w:b/>
                <w:lang w:val="es-ES" w:eastAsia="en-US"/>
              </w:rPr>
              <w:t>Dependencia que Convoca:</w:t>
            </w:r>
          </w:p>
        </w:tc>
        <w:tc>
          <w:tcPr>
            <w:tcW w:w="7812" w:type="dxa"/>
            <w:gridSpan w:val="7"/>
            <w:vAlign w:val="center"/>
          </w:tcPr>
          <w:p w:rsidR="0012415A" w:rsidRPr="008912CB" w:rsidRDefault="0072582A" w:rsidP="00A75790">
            <w:pPr>
              <w:rPr>
                <w:rFonts w:ascii="Arial" w:hAnsi="Arial" w:cs="Arial"/>
                <w:lang w:val="es-ES" w:eastAsia="en-US"/>
              </w:rPr>
            </w:pPr>
            <w:r>
              <w:rPr>
                <w:rFonts w:ascii="Arial" w:hAnsi="Arial" w:cs="Arial"/>
                <w:lang w:val="es-ES" w:eastAsia="en-US"/>
              </w:rPr>
              <w:t>CZ Bahía Solano</w:t>
            </w:r>
          </w:p>
        </w:tc>
      </w:tr>
      <w:tr w:rsidR="0012415A" w:rsidRPr="008912CB" w:rsidTr="0012415A">
        <w:trPr>
          <w:trHeight w:val="340"/>
        </w:trPr>
        <w:tc>
          <w:tcPr>
            <w:tcW w:w="2679" w:type="dxa"/>
            <w:vAlign w:val="center"/>
          </w:tcPr>
          <w:p w:rsidR="0012415A" w:rsidRPr="008912CB" w:rsidRDefault="0012415A" w:rsidP="00A75790">
            <w:pPr>
              <w:rPr>
                <w:rFonts w:ascii="Arial" w:hAnsi="Arial" w:cs="Arial"/>
                <w:b/>
                <w:lang w:val="es-ES" w:eastAsia="en-US"/>
              </w:rPr>
            </w:pPr>
            <w:r w:rsidRPr="008912CB">
              <w:rPr>
                <w:rFonts w:ascii="Arial" w:hAnsi="Arial" w:cs="Arial"/>
                <w:b/>
                <w:lang w:val="es-ES" w:eastAsia="en-US"/>
              </w:rPr>
              <w:t>Proceso:</w:t>
            </w:r>
          </w:p>
        </w:tc>
        <w:tc>
          <w:tcPr>
            <w:tcW w:w="7812" w:type="dxa"/>
            <w:gridSpan w:val="7"/>
            <w:vAlign w:val="center"/>
          </w:tcPr>
          <w:p w:rsidR="0012415A" w:rsidRPr="008912CB" w:rsidRDefault="0012415A" w:rsidP="00A75790">
            <w:pPr>
              <w:rPr>
                <w:rFonts w:ascii="Arial" w:hAnsi="Arial" w:cs="Arial"/>
                <w:lang w:val="es-ES" w:eastAsia="en-US"/>
              </w:rPr>
            </w:pPr>
            <w:r w:rsidRPr="008912CB">
              <w:rPr>
                <w:rFonts w:ascii="Arial" w:hAnsi="Arial" w:cs="Arial"/>
                <w:lang w:val="es-ES" w:eastAsia="en-US"/>
              </w:rPr>
              <w:t>Coordinación y articulación del SNBF y agentes</w:t>
            </w:r>
          </w:p>
        </w:tc>
      </w:tr>
      <w:tr w:rsidR="0012415A" w:rsidRPr="008912CB" w:rsidTr="0012415A">
        <w:trPr>
          <w:trHeight w:val="340"/>
        </w:trPr>
        <w:tc>
          <w:tcPr>
            <w:tcW w:w="2679" w:type="dxa"/>
            <w:vAlign w:val="center"/>
          </w:tcPr>
          <w:p w:rsidR="0012415A" w:rsidRPr="008912CB" w:rsidRDefault="0012415A" w:rsidP="00A75790">
            <w:pPr>
              <w:rPr>
                <w:rFonts w:ascii="Arial" w:hAnsi="Arial" w:cs="Arial"/>
                <w:b/>
                <w:lang w:val="es-ES" w:eastAsia="en-US"/>
              </w:rPr>
            </w:pPr>
            <w:r w:rsidRPr="008912CB">
              <w:rPr>
                <w:rFonts w:ascii="Arial" w:hAnsi="Arial" w:cs="Arial"/>
                <w:b/>
                <w:lang w:val="es-ES" w:eastAsia="en-US"/>
              </w:rPr>
              <w:t>Objetivo:</w:t>
            </w:r>
          </w:p>
        </w:tc>
        <w:tc>
          <w:tcPr>
            <w:tcW w:w="7812" w:type="dxa"/>
            <w:gridSpan w:val="7"/>
            <w:vAlign w:val="center"/>
          </w:tcPr>
          <w:p w:rsidR="0012415A" w:rsidRPr="008912CB" w:rsidRDefault="0012415A" w:rsidP="00A75790">
            <w:pPr>
              <w:spacing w:after="200"/>
              <w:jc w:val="both"/>
              <w:rPr>
                <w:rFonts w:ascii="Arial" w:hAnsi="Arial" w:cs="Arial"/>
                <w:lang w:val="es-ES" w:eastAsia="en-US"/>
              </w:rPr>
            </w:pPr>
            <w:r w:rsidRPr="008912CB">
              <w:rPr>
                <w:rFonts w:ascii="Arial" w:hAnsi="Arial" w:cs="Arial"/>
                <w:lang w:val="es-ES" w:eastAsia="en-US"/>
              </w:rPr>
              <w:t xml:space="preserve">Realizar la mesa </w:t>
            </w:r>
            <w:r w:rsidR="0072582A">
              <w:rPr>
                <w:rFonts w:ascii="Arial" w:hAnsi="Arial" w:cs="Arial"/>
                <w:lang w:val="es-ES" w:eastAsia="en-US"/>
              </w:rPr>
              <w:t>publica</w:t>
            </w:r>
            <w:r w:rsidR="00F96A4C">
              <w:rPr>
                <w:rFonts w:ascii="Arial" w:hAnsi="Arial" w:cs="Arial"/>
                <w:lang w:val="es-ES" w:eastAsia="en-US"/>
              </w:rPr>
              <w:t xml:space="preserve"> en el municipio de </w:t>
            </w:r>
            <w:r w:rsidR="00AD2EC2">
              <w:rPr>
                <w:rFonts w:ascii="Arial" w:hAnsi="Arial" w:cs="Arial"/>
                <w:lang w:val="es-ES" w:eastAsia="en-US"/>
              </w:rPr>
              <w:t>Bahía Solano</w:t>
            </w:r>
          </w:p>
        </w:tc>
      </w:tr>
      <w:tr w:rsidR="00672D98" w:rsidRPr="00BA5707" w:rsidTr="0012415A">
        <w:tblPrEx>
          <w:tblCellMar>
            <w:left w:w="108" w:type="dxa"/>
            <w:right w:w="108" w:type="dxa"/>
          </w:tblCellMar>
        </w:tblPrEx>
        <w:trPr>
          <w:trHeight w:val="363"/>
        </w:trPr>
        <w:tc>
          <w:tcPr>
            <w:tcW w:w="10491" w:type="dxa"/>
            <w:gridSpan w:val="8"/>
          </w:tcPr>
          <w:p w:rsidR="00D83B4B" w:rsidRDefault="00D83B4B" w:rsidP="0012415A">
            <w:pPr>
              <w:spacing w:after="200"/>
              <w:jc w:val="both"/>
              <w:rPr>
                <w:rFonts w:ascii="Arial" w:hAnsi="Arial" w:cs="Arial"/>
                <w:b/>
                <w:lang w:val="es-ES" w:eastAsia="en-US"/>
              </w:rPr>
            </w:pPr>
          </w:p>
          <w:p w:rsidR="0012415A" w:rsidRPr="008C5833" w:rsidRDefault="0012415A" w:rsidP="0012415A">
            <w:pPr>
              <w:spacing w:after="200"/>
              <w:jc w:val="both"/>
              <w:rPr>
                <w:rFonts w:ascii="Arial" w:hAnsi="Arial" w:cs="Arial"/>
                <w:lang w:val="es-ES" w:eastAsia="en-US"/>
              </w:rPr>
            </w:pPr>
            <w:r w:rsidRPr="008C5833">
              <w:rPr>
                <w:rFonts w:ascii="Arial" w:hAnsi="Arial" w:cs="Arial"/>
                <w:b/>
                <w:lang w:val="es-ES" w:eastAsia="en-US"/>
              </w:rPr>
              <w:t>Agenda</w:t>
            </w:r>
            <w:r w:rsidRPr="008C5833">
              <w:rPr>
                <w:rFonts w:ascii="Arial" w:hAnsi="Arial" w:cs="Arial"/>
                <w:lang w:val="es-ES" w:eastAsia="en-US"/>
              </w:rPr>
              <w:t xml:space="preserve">: </w:t>
            </w:r>
          </w:p>
          <w:p w:rsidR="004E6CC5" w:rsidRPr="00D83B4B" w:rsidRDefault="004E6CC5" w:rsidP="004E6CC5">
            <w:pPr>
              <w:pStyle w:val="Prrafodelista"/>
              <w:numPr>
                <w:ilvl w:val="0"/>
                <w:numId w:val="14"/>
              </w:numPr>
              <w:spacing w:after="160" w:line="259" w:lineRule="auto"/>
              <w:contextualSpacing/>
              <w:jc w:val="both"/>
              <w:rPr>
                <w:rFonts w:ascii="Arial" w:hAnsi="Arial" w:cs="Arial"/>
              </w:rPr>
            </w:pPr>
            <w:r w:rsidRPr="00D83B4B">
              <w:rPr>
                <w:rFonts w:ascii="Arial" w:hAnsi="Arial" w:cs="Arial"/>
                <w:lang w:val="es-ES"/>
              </w:rPr>
              <w:t xml:space="preserve">Instalación por parte del coordinador del centro zonal de Bahía Solano – Daniel </w:t>
            </w:r>
            <w:r w:rsidR="00D83B4B" w:rsidRPr="00D83B4B">
              <w:rPr>
                <w:rFonts w:ascii="Arial" w:hAnsi="Arial" w:cs="Arial"/>
                <w:lang w:val="es-ES"/>
              </w:rPr>
              <w:t>Sánchez</w:t>
            </w:r>
            <w:r w:rsidRPr="00D83B4B">
              <w:rPr>
                <w:rFonts w:ascii="Arial" w:hAnsi="Arial" w:cs="Arial"/>
                <w:lang w:val="es-ES"/>
              </w:rPr>
              <w:t xml:space="preserve"> Lozano</w:t>
            </w:r>
          </w:p>
          <w:p w:rsidR="004E6CC5" w:rsidRPr="00D83B4B" w:rsidRDefault="004E6CC5" w:rsidP="004E6CC5">
            <w:pPr>
              <w:pStyle w:val="Prrafodelista"/>
              <w:numPr>
                <w:ilvl w:val="0"/>
                <w:numId w:val="14"/>
              </w:numPr>
              <w:spacing w:after="160" w:line="259" w:lineRule="auto"/>
              <w:contextualSpacing/>
              <w:jc w:val="both"/>
              <w:rPr>
                <w:rFonts w:ascii="Arial" w:hAnsi="Arial" w:cs="Arial"/>
              </w:rPr>
            </w:pPr>
            <w:r w:rsidRPr="00D83B4B">
              <w:rPr>
                <w:rFonts w:ascii="Arial" w:hAnsi="Arial" w:cs="Arial"/>
                <w:lang w:val="pt-BR"/>
              </w:rPr>
              <w:t xml:space="preserve">Contexto institucional. 1.1. Contexto (Mesa Publica). </w:t>
            </w:r>
          </w:p>
          <w:p w:rsidR="004E6CC5" w:rsidRPr="00D83B4B" w:rsidRDefault="004E6CC5" w:rsidP="004E6CC5">
            <w:pPr>
              <w:pStyle w:val="Prrafodelista"/>
              <w:numPr>
                <w:ilvl w:val="0"/>
                <w:numId w:val="14"/>
              </w:numPr>
              <w:spacing w:after="160" w:line="259" w:lineRule="auto"/>
              <w:contextualSpacing/>
              <w:jc w:val="both"/>
              <w:rPr>
                <w:rFonts w:ascii="Arial" w:hAnsi="Arial" w:cs="Arial"/>
              </w:rPr>
            </w:pPr>
            <w:r w:rsidRPr="00D83B4B">
              <w:rPr>
                <w:rFonts w:ascii="Arial" w:hAnsi="Arial" w:cs="Arial"/>
                <w:lang w:val="es-ES"/>
              </w:rPr>
              <w:t xml:space="preserve">Oferta Institucional general (Primera </w:t>
            </w:r>
            <w:r w:rsidR="008A268D" w:rsidRPr="00D83B4B">
              <w:rPr>
                <w:rFonts w:ascii="Arial" w:hAnsi="Arial" w:cs="Arial"/>
                <w:lang w:val="es-ES"/>
              </w:rPr>
              <w:t>Infancia,</w:t>
            </w:r>
            <w:r w:rsidRPr="00D83B4B">
              <w:rPr>
                <w:rFonts w:ascii="Arial" w:hAnsi="Arial" w:cs="Arial"/>
                <w:lang w:val="es-ES"/>
              </w:rPr>
              <w:t xml:space="preserve"> Nutrición, Adolescencia y Juventud, Protección, Familias y Comunidades,). </w:t>
            </w:r>
          </w:p>
          <w:p w:rsidR="004E6CC5" w:rsidRPr="00D83B4B" w:rsidRDefault="004E6CC5" w:rsidP="004E6CC5">
            <w:pPr>
              <w:pStyle w:val="Prrafodelista"/>
              <w:numPr>
                <w:ilvl w:val="0"/>
                <w:numId w:val="14"/>
              </w:numPr>
              <w:spacing w:after="160" w:line="259" w:lineRule="auto"/>
              <w:contextualSpacing/>
              <w:jc w:val="both"/>
              <w:rPr>
                <w:rFonts w:ascii="Arial" w:hAnsi="Arial" w:cs="Arial"/>
              </w:rPr>
            </w:pPr>
            <w:r w:rsidRPr="00D83B4B">
              <w:rPr>
                <w:rFonts w:ascii="Arial" w:hAnsi="Arial" w:cs="Arial"/>
                <w:lang w:val="es-ES"/>
              </w:rPr>
              <w:t>Experiencia exitosa (Centro Zonal).</w:t>
            </w:r>
          </w:p>
          <w:p w:rsidR="004E6CC5" w:rsidRPr="00D83B4B" w:rsidRDefault="004E6CC5" w:rsidP="004E6CC5">
            <w:pPr>
              <w:pStyle w:val="Prrafodelista"/>
              <w:numPr>
                <w:ilvl w:val="0"/>
                <w:numId w:val="14"/>
              </w:numPr>
              <w:spacing w:after="160" w:line="259" w:lineRule="auto"/>
              <w:contextualSpacing/>
              <w:jc w:val="both"/>
              <w:rPr>
                <w:rFonts w:ascii="Arial" w:hAnsi="Arial" w:cs="Arial"/>
              </w:rPr>
            </w:pPr>
            <w:r w:rsidRPr="00D83B4B">
              <w:rPr>
                <w:rFonts w:ascii="Arial" w:hAnsi="Arial" w:cs="Arial"/>
                <w:lang w:val="es-ES"/>
              </w:rPr>
              <w:t>Metas sociales y Financieras</w:t>
            </w:r>
          </w:p>
          <w:p w:rsidR="004E6CC5" w:rsidRPr="00D83B4B" w:rsidRDefault="004E6CC5" w:rsidP="004E6CC5">
            <w:pPr>
              <w:pStyle w:val="Prrafodelista"/>
              <w:numPr>
                <w:ilvl w:val="0"/>
                <w:numId w:val="14"/>
              </w:numPr>
              <w:spacing w:after="160" w:line="259" w:lineRule="auto"/>
              <w:contextualSpacing/>
              <w:jc w:val="both"/>
              <w:rPr>
                <w:rFonts w:ascii="Arial" w:hAnsi="Arial" w:cs="Arial"/>
              </w:rPr>
            </w:pPr>
            <w:r w:rsidRPr="00D83B4B">
              <w:rPr>
                <w:rFonts w:ascii="Arial" w:hAnsi="Arial" w:cs="Arial"/>
                <w:lang w:val="es-ES"/>
              </w:rPr>
              <w:t xml:space="preserve">Canales y medios para atención a la ciudadanía e informe PQRS. </w:t>
            </w:r>
          </w:p>
          <w:p w:rsidR="004E6CC5" w:rsidRPr="00D83B4B" w:rsidRDefault="004E6CC5" w:rsidP="004E6CC5">
            <w:pPr>
              <w:pStyle w:val="Prrafodelista"/>
              <w:numPr>
                <w:ilvl w:val="0"/>
                <w:numId w:val="14"/>
              </w:numPr>
              <w:spacing w:after="160" w:line="259" w:lineRule="auto"/>
              <w:contextualSpacing/>
              <w:jc w:val="both"/>
              <w:rPr>
                <w:rFonts w:ascii="Arial" w:hAnsi="Arial" w:cs="Arial"/>
              </w:rPr>
            </w:pPr>
            <w:r w:rsidRPr="00D83B4B">
              <w:rPr>
                <w:rFonts w:ascii="Arial" w:hAnsi="Arial" w:cs="Arial"/>
                <w:lang w:val="es-ES"/>
              </w:rPr>
              <w:t xml:space="preserve">Tema priorizado en la consulta previa </w:t>
            </w:r>
            <w:proofErr w:type="gramStart"/>
            <w:r w:rsidRPr="00D83B4B">
              <w:rPr>
                <w:rFonts w:ascii="Arial" w:hAnsi="Arial" w:cs="Arial"/>
                <w:lang w:val="es-ES"/>
              </w:rPr>
              <w:t>( canales</w:t>
            </w:r>
            <w:proofErr w:type="gramEnd"/>
            <w:r w:rsidRPr="00D83B4B">
              <w:rPr>
                <w:rFonts w:ascii="Arial" w:hAnsi="Arial" w:cs="Arial"/>
                <w:lang w:val="es-ES"/>
              </w:rPr>
              <w:t xml:space="preserve"> de atención 24/7 para niños, niñas y adolescentes que se sienten amenazados o han visto vulnerados sus derechos).</w:t>
            </w:r>
          </w:p>
          <w:p w:rsidR="004E6CC5" w:rsidRPr="00D83B4B" w:rsidRDefault="004E6CC5" w:rsidP="004E6CC5">
            <w:pPr>
              <w:pStyle w:val="Prrafodelista"/>
              <w:numPr>
                <w:ilvl w:val="0"/>
                <w:numId w:val="14"/>
              </w:numPr>
              <w:spacing w:after="160" w:line="259" w:lineRule="auto"/>
              <w:contextualSpacing/>
              <w:jc w:val="both"/>
              <w:rPr>
                <w:rFonts w:ascii="Arial" w:hAnsi="Arial" w:cs="Arial"/>
              </w:rPr>
            </w:pPr>
            <w:r w:rsidRPr="00D83B4B">
              <w:rPr>
                <w:rFonts w:ascii="Arial" w:hAnsi="Arial" w:cs="Arial"/>
                <w:lang w:val="es-ES"/>
              </w:rPr>
              <w:t xml:space="preserve">Evaluación de la audiencia de Rendición Pública de Cuentas. </w:t>
            </w:r>
          </w:p>
          <w:p w:rsidR="004E6CC5" w:rsidRPr="00D83B4B" w:rsidRDefault="004E6CC5" w:rsidP="004E6CC5">
            <w:pPr>
              <w:pStyle w:val="Prrafodelista"/>
              <w:numPr>
                <w:ilvl w:val="0"/>
                <w:numId w:val="14"/>
              </w:numPr>
              <w:spacing w:after="160" w:line="259" w:lineRule="auto"/>
              <w:contextualSpacing/>
              <w:jc w:val="both"/>
              <w:rPr>
                <w:rFonts w:ascii="Arial" w:hAnsi="Arial" w:cs="Arial"/>
              </w:rPr>
            </w:pPr>
            <w:r w:rsidRPr="00D83B4B">
              <w:rPr>
                <w:rFonts w:ascii="Arial" w:hAnsi="Arial" w:cs="Arial"/>
                <w:lang w:val="es-ES"/>
              </w:rPr>
              <w:t xml:space="preserve">Espacio de participación. Preguntas y respuestas. </w:t>
            </w:r>
          </w:p>
          <w:p w:rsidR="004E6CC5" w:rsidRPr="00D83B4B" w:rsidRDefault="004E6CC5" w:rsidP="004E6CC5">
            <w:pPr>
              <w:pStyle w:val="Prrafodelista"/>
              <w:numPr>
                <w:ilvl w:val="0"/>
                <w:numId w:val="14"/>
              </w:numPr>
              <w:spacing w:after="160" w:line="259" w:lineRule="auto"/>
              <w:contextualSpacing/>
              <w:jc w:val="both"/>
              <w:rPr>
                <w:rFonts w:ascii="Arial" w:hAnsi="Arial" w:cs="Arial"/>
              </w:rPr>
            </w:pPr>
            <w:r w:rsidRPr="00D83B4B">
              <w:rPr>
                <w:rFonts w:ascii="Arial" w:hAnsi="Arial" w:cs="Arial"/>
                <w:lang w:val="es-ES"/>
              </w:rPr>
              <w:t>Compromisos adquiridos.</w:t>
            </w:r>
            <w:r w:rsidRPr="00D83B4B">
              <w:rPr>
                <w:rFonts w:ascii="Arial" w:hAnsi="Arial" w:cs="Arial"/>
                <w:b/>
                <w:bCs/>
                <w:lang w:val="es-ES"/>
              </w:rPr>
              <w:t xml:space="preserve"> </w:t>
            </w:r>
          </w:p>
          <w:p w:rsidR="004E6CC5" w:rsidRPr="00DD21A8" w:rsidRDefault="004E6CC5" w:rsidP="004E6CC5">
            <w:pPr>
              <w:pStyle w:val="Prrafodelista"/>
              <w:numPr>
                <w:ilvl w:val="0"/>
                <w:numId w:val="14"/>
              </w:numPr>
              <w:spacing w:after="160" w:line="259" w:lineRule="auto"/>
              <w:contextualSpacing/>
              <w:jc w:val="both"/>
              <w:rPr>
                <w:rFonts w:ascii="Arial" w:hAnsi="Arial" w:cs="Arial"/>
              </w:rPr>
            </w:pPr>
            <w:r w:rsidRPr="00DD21A8">
              <w:rPr>
                <w:rFonts w:ascii="Arial" w:hAnsi="Arial" w:cs="Arial"/>
                <w:bCs/>
                <w:lang w:val="es-ES"/>
              </w:rPr>
              <w:t>Cierre</w:t>
            </w:r>
          </w:p>
          <w:p w:rsidR="0012415A" w:rsidRPr="008C5833" w:rsidRDefault="0012415A" w:rsidP="0012415A">
            <w:pPr>
              <w:jc w:val="both"/>
              <w:rPr>
                <w:rFonts w:ascii="Arial" w:eastAsiaTheme="minorEastAsia" w:hAnsi="Arial" w:cs="Arial"/>
              </w:rPr>
            </w:pPr>
            <w:r w:rsidRPr="008C5833">
              <w:rPr>
                <w:rFonts w:ascii="Arial" w:eastAsia="Calibri" w:hAnsi="Arial" w:cs="Arial"/>
                <w:b/>
                <w:color w:val="000000"/>
              </w:rPr>
              <w:t>METODOLOGIA PARA EL DESARROLLO DE LA MESA PUBLICA</w:t>
            </w:r>
          </w:p>
          <w:p w:rsidR="00DD21A8" w:rsidRDefault="00DD21A8" w:rsidP="00D83B4B">
            <w:pPr>
              <w:pStyle w:val="Sinespaciado"/>
              <w:rPr>
                <w:rFonts w:ascii="Arial" w:hAnsi="Arial" w:cs="Arial"/>
              </w:rPr>
            </w:pPr>
          </w:p>
          <w:p w:rsidR="0012415A" w:rsidRPr="00D83B4B" w:rsidRDefault="0012415A" w:rsidP="00D83B4B">
            <w:pPr>
              <w:pStyle w:val="Sinespaciado"/>
              <w:rPr>
                <w:rFonts w:ascii="Arial" w:hAnsi="Arial" w:cs="Arial"/>
              </w:rPr>
            </w:pPr>
            <w:r w:rsidRPr="00D83B4B">
              <w:rPr>
                <w:rFonts w:ascii="Arial" w:eastAsia="Calibri" w:hAnsi="Arial" w:cs="Arial"/>
              </w:rPr>
              <w:t xml:space="preserve">Exposición inicial del ICBF, Centro Zonal </w:t>
            </w:r>
            <w:r w:rsidR="00A105E1" w:rsidRPr="00D83B4B">
              <w:rPr>
                <w:rFonts w:ascii="Arial" w:eastAsia="Calibri" w:hAnsi="Arial" w:cs="Arial"/>
              </w:rPr>
              <w:t>de Bahía Solano</w:t>
            </w:r>
          </w:p>
          <w:p w:rsidR="0012415A" w:rsidRPr="00D83B4B" w:rsidRDefault="0012415A" w:rsidP="00D83B4B">
            <w:pPr>
              <w:pStyle w:val="Sinespaciado"/>
              <w:rPr>
                <w:rFonts w:ascii="Arial" w:hAnsi="Arial" w:cs="Arial"/>
              </w:rPr>
            </w:pPr>
            <w:r w:rsidRPr="00D83B4B">
              <w:rPr>
                <w:rFonts w:ascii="Arial" w:eastAsia="Calibri" w:hAnsi="Arial" w:cs="Arial"/>
              </w:rPr>
              <w:t>Preguntas al final de la exposición que deben además se escritas en el chat de la reunión</w:t>
            </w:r>
          </w:p>
          <w:p w:rsidR="0012415A" w:rsidRPr="00D83B4B" w:rsidRDefault="0012415A" w:rsidP="00D83B4B">
            <w:pPr>
              <w:pStyle w:val="Sinespaciado"/>
              <w:rPr>
                <w:rFonts w:ascii="Arial" w:hAnsi="Arial" w:cs="Arial"/>
              </w:rPr>
            </w:pPr>
            <w:r w:rsidRPr="00D83B4B">
              <w:rPr>
                <w:rFonts w:ascii="Arial" w:eastAsia="Calibri" w:hAnsi="Arial" w:cs="Arial"/>
              </w:rPr>
              <w:t>Para participar deben levantar la mano y el moderador otorgará la palabra</w:t>
            </w:r>
          </w:p>
          <w:p w:rsidR="0012415A" w:rsidRPr="00D83B4B" w:rsidRDefault="0012415A" w:rsidP="00D83B4B">
            <w:pPr>
              <w:pStyle w:val="Sinespaciado"/>
              <w:rPr>
                <w:rFonts w:ascii="Arial" w:hAnsi="Arial" w:cs="Arial"/>
              </w:rPr>
            </w:pPr>
            <w:r w:rsidRPr="00D83B4B">
              <w:rPr>
                <w:rFonts w:ascii="Arial" w:eastAsia="Calibri" w:hAnsi="Arial" w:cs="Arial"/>
              </w:rPr>
              <w:t xml:space="preserve">No salirse de la reunión de Mesa publica hasta que termine el evento </w:t>
            </w:r>
          </w:p>
          <w:p w:rsidR="0012415A" w:rsidRPr="00D83B4B" w:rsidRDefault="0012415A" w:rsidP="00D83B4B">
            <w:pPr>
              <w:pStyle w:val="Sinespaciado"/>
              <w:rPr>
                <w:rFonts w:ascii="Arial" w:hAnsi="Arial" w:cs="Arial"/>
              </w:rPr>
            </w:pPr>
            <w:r w:rsidRPr="00D83B4B">
              <w:rPr>
                <w:rFonts w:ascii="Arial" w:eastAsia="Calibri" w:hAnsi="Arial" w:cs="Arial"/>
              </w:rPr>
              <w:t>Silenciar micrófonos y cerrar cámaras cuando no le corresponda hablar</w:t>
            </w:r>
          </w:p>
          <w:p w:rsidR="0012415A" w:rsidRPr="00D83B4B" w:rsidRDefault="0012415A" w:rsidP="00D83B4B">
            <w:pPr>
              <w:pStyle w:val="Sinespaciado"/>
              <w:rPr>
                <w:rFonts w:ascii="Arial" w:hAnsi="Arial" w:cs="Arial"/>
              </w:rPr>
            </w:pPr>
            <w:r w:rsidRPr="00D83B4B">
              <w:rPr>
                <w:rFonts w:ascii="Arial" w:eastAsia="Calibri" w:hAnsi="Arial" w:cs="Arial"/>
              </w:rPr>
              <w:t>Cuando termine la reunión colgar el teléfono</w:t>
            </w:r>
          </w:p>
          <w:p w:rsidR="0012415A" w:rsidRPr="00D83B4B" w:rsidRDefault="0012415A" w:rsidP="00D83B4B">
            <w:pPr>
              <w:pStyle w:val="Sinespaciado"/>
              <w:rPr>
                <w:rFonts w:ascii="Arial" w:eastAsiaTheme="minorEastAsia" w:hAnsi="Arial" w:cs="Arial"/>
              </w:rPr>
            </w:pPr>
            <w:r w:rsidRPr="00D83B4B">
              <w:rPr>
                <w:rFonts w:ascii="Arial" w:eastAsia="Calibri" w:hAnsi="Arial" w:cs="Arial"/>
              </w:rPr>
              <w:t xml:space="preserve">Ser participativo de forma respetuosa </w:t>
            </w:r>
          </w:p>
          <w:p w:rsidR="0012415A" w:rsidRPr="00D83B4B" w:rsidRDefault="0012415A" w:rsidP="0012415A">
            <w:pPr>
              <w:ind w:left="720"/>
              <w:jc w:val="both"/>
              <w:rPr>
                <w:rFonts w:ascii="Arial" w:hAnsi="Arial" w:cs="Arial"/>
              </w:rPr>
            </w:pPr>
          </w:p>
          <w:p w:rsidR="00D83B4B" w:rsidRDefault="00D83B4B" w:rsidP="0012415A">
            <w:pPr>
              <w:tabs>
                <w:tab w:val="left" w:pos="3885"/>
              </w:tabs>
              <w:spacing w:before="240"/>
              <w:contextualSpacing/>
              <w:jc w:val="both"/>
              <w:rPr>
                <w:rFonts w:ascii="Arial" w:eastAsia="Calibri" w:hAnsi="Arial" w:cs="Arial"/>
                <w:b/>
                <w:color w:val="000000"/>
              </w:rPr>
            </w:pPr>
          </w:p>
          <w:p w:rsidR="00C77BCF" w:rsidRDefault="00C77BCF" w:rsidP="0012415A">
            <w:pPr>
              <w:tabs>
                <w:tab w:val="left" w:pos="3885"/>
              </w:tabs>
              <w:spacing w:before="240"/>
              <w:contextualSpacing/>
              <w:jc w:val="both"/>
              <w:rPr>
                <w:rFonts w:ascii="Arial" w:eastAsia="Calibri" w:hAnsi="Arial" w:cs="Arial"/>
                <w:b/>
                <w:color w:val="000000"/>
              </w:rPr>
            </w:pPr>
          </w:p>
          <w:p w:rsidR="00C77BCF" w:rsidRDefault="00C77BCF" w:rsidP="0012415A">
            <w:pPr>
              <w:tabs>
                <w:tab w:val="left" w:pos="3885"/>
              </w:tabs>
              <w:spacing w:before="240"/>
              <w:contextualSpacing/>
              <w:jc w:val="both"/>
              <w:rPr>
                <w:rFonts w:ascii="Arial" w:eastAsia="Calibri" w:hAnsi="Arial" w:cs="Arial"/>
                <w:b/>
                <w:color w:val="000000"/>
              </w:rPr>
            </w:pPr>
          </w:p>
          <w:p w:rsidR="00C77BCF" w:rsidRDefault="00C77BCF" w:rsidP="0012415A">
            <w:pPr>
              <w:tabs>
                <w:tab w:val="left" w:pos="3885"/>
              </w:tabs>
              <w:spacing w:before="240"/>
              <w:contextualSpacing/>
              <w:jc w:val="both"/>
              <w:rPr>
                <w:rFonts w:ascii="Arial" w:eastAsia="Calibri" w:hAnsi="Arial" w:cs="Arial"/>
                <w:b/>
                <w:color w:val="000000"/>
              </w:rPr>
            </w:pPr>
          </w:p>
          <w:p w:rsidR="0012415A" w:rsidRPr="008C5833" w:rsidRDefault="0012415A" w:rsidP="0012415A">
            <w:pPr>
              <w:tabs>
                <w:tab w:val="left" w:pos="3885"/>
              </w:tabs>
              <w:spacing w:before="240"/>
              <w:contextualSpacing/>
              <w:jc w:val="both"/>
              <w:rPr>
                <w:rFonts w:ascii="Arial" w:eastAsia="Calibri" w:hAnsi="Arial" w:cs="Arial"/>
                <w:b/>
                <w:color w:val="000000"/>
              </w:rPr>
            </w:pPr>
            <w:r w:rsidRPr="008C5833">
              <w:rPr>
                <w:rFonts w:ascii="Arial" w:eastAsia="Calibri" w:hAnsi="Arial" w:cs="Arial"/>
                <w:b/>
                <w:color w:val="000000"/>
              </w:rPr>
              <w:t>DESARROLLO.</w:t>
            </w:r>
          </w:p>
          <w:p w:rsidR="0012415A" w:rsidRPr="008C5833" w:rsidRDefault="0012415A" w:rsidP="0012415A">
            <w:pPr>
              <w:tabs>
                <w:tab w:val="left" w:pos="3885"/>
              </w:tabs>
              <w:spacing w:before="240"/>
              <w:contextualSpacing/>
              <w:jc w:val="both"/>
              <w:rPr>
                <w:rFonts w:ascii="Arial" w:eastAsia="Calibri" w:hAnsi="Arial" w:cs="Arial"/>
                <w:color w:val="000000"/>
              </w:rPr>
            </w:pPr>
          </w:p>
          <w:p w:rsidR="0012415A" w:rsidRPr="00D83B4B" w:rsidRDefault="00E119C3" w:rsidP="0012415A">
            <w:pPr>
              <w:tabs>
                <w:tab w:val="left" w:pos="3885"/>
              </w:tabs>
              <w:spacing w:before="240" w:line="276" w:lineRule="auto"/>
              <w:contextualSpacing/>
              <w:jc w:val="both"/>
              <w:rPr>
                <w:rFonts w:ascii="Arial" w:hAnsi="Arial" w:cs="Arial"/>
              </w:rPr>
            </w:pPr>
            <w:r w:rsidRPr="00D83B4B">
              <w:rPr>
                <w:rFonts w:ascii="Arial" w:hAnsi="Arial" w:cs="Arial"/>
              </w:rPr>
              <w:t>El 27 de Julio</w:t>
            </w:r>
            <w:r w:rsidR="0012415A" w:rsidRPr="00D83B4B">
              <w:rPr>
                <w:rFonts w:ascii="Arial" w:hAnsi="Arial" w:cs="Arial"/>
              </w:rPr>
              <w:t xml:space="preserve"> del año</w:t>
            </w:r>
            <w:r w:rsidRPr="00D83B4B">
              <w:rPr>
                <w:rFonts w:ascii="Arial" w:hAnsi="Arial" w:cs="Arial"/>
              </w:rPr>
              <w:t xml:space="preserve"> 2021</w:t>
            </w:r>
            <w:r w:rsidR="0012415A" w:rsidRPr="00D83B4B">
              <w:rPr>
                <w:rFonts w:ascii="Arial" w:hAnsi="Arial" w:cs="Arial"/>
              </w:rPr>
              <w:t xml:space="preserve">, siendo las </w:t>
            </w:r>
            <w:r w:rsidRPr="00D83B4B">
              <w:rPr>
                <w:rFonts w:ascii="Arial" w:hAnsi="Arial" w:cs="Arial"/>
              </w:rPr>
              <w:t>9</w:t>
            </w:r>
            <w:r w:rsidR="0012415A" w:rsidRPr="00D83B4B">
              <w:rPr>
                <w:rFonts w:ascii="Arial" w:hAnsi="Arial" w:cs="Arial"/>
              </w:rPr>
              <w:t xml:space="preserve">: 00 am, se dio inicio al desarrollo de la mesa pública </w:t>
            </w:r>
            <w:r w:rsidRPr="00D83B4B">
              <w:rPr>
                <w:rFonts w:ascii="Arial" w:hAnsi="Arial" w:cs="Arial"/>
              </w:rPr>
              <w:t>en el municipio de Bahía Solano</w:t>
            </w:r>
            <w:r w:rsidR="0012415A" w:rsidRPr="00D83B4B">
              <w:rPr>
                <w:rFonts w:ascii="Arial" w:hAnsi="Arial" w:cs="Arial"/>
              </w:rPr>
              <w:t xml:space="preserve">, convocada por el centro zonal </w:t>
            </w:r>
            <w:r w:rsidR="00600523" w:rsidRPr="00D83B4B">
              <w:rPr>
                <w:rFonts w:ascii="Arial" w:hAnsi="Arial" w:cs="Arial"/>
              </w:rPr>
              <w:t>Bahía Solano</w:t>
            </w:r>
            <w:r w:rsidR="0012415A" w:rsidRPr="00D83B4B">
              <w:rPr>
                <w:rFonts w:ascii="Arial" w:hAnsi="Arial" w:cs="Arial"/>
              </w:rPr>
              <w:t>.</w:t>
            </w:r>
          </w:p>
          <w:p w:rsidR="0012415A" w:rsidRPr="00D83B4B" w:rsidRDefault="0012415A" w:rsidP="0012415A">
            <w:pPr>
              <w:tabs>
                <w:tab w:val="left" w:pos="3885"/>
              </w:tabs>
              <w:spacing w:before="240" w:line="276" w:lineRule="auto"/>
              <w:contextualSpacing/>
              <w:jc w:val="both"/>
              <w:rPr>
                <w:rFonts w:ascii="Arial" w:hAnsi="Arial" w:cs="Arial"/>
              </w:rPr>
            </w:pPr>
          </w:p>
          <w:p w:rsidR="0012415A" w:rsidRDefault="0012415A" w:rsidP="0012415A">
            <w:pPr>
              <w:tabs>
                <w:tab w:val="left" w:pos="3885"/>
              </w:tabs>
              <w:spacing w:before="240" w:line="276" w:lineRule="auto"/>
              <w:contextualSpacing/>
              <w:jc w:val="both"/>
              <w:rPr>
                <w:rFonts w:ascii="Arial" w:hAnsi="Arial" w:cs="Arial"/>
              </w:rPr>
            </w:pPr>
            <w:r w:rsidRPr="00D83B4B">
              <w:rPr>
                <w:rFonts w:ascii="Arial" w:hAnsi="Arial" w:cs="Arial"/>
              </w:rPr>
              <w:t xml:space="preserve">Este evento se llevó a cabo a través de la herramienta virtual Microsoft Teams y contó con la apertura </w:t>
            </w:r>
            <w:r w:rsidR="00953322" w:rsidRPr="00D83B4B">
              <w:rPr>
                <w:rFonts w:ascii="Arial" w:hAnsi="Arial" w:cs="Arial"/>
              </w:rPr>
              <w:t xml:space="preserve">del coordinador </w:t>
            </w:r>
            <w:r w:rsidR="00953322" w:rsidRPr="00D83B4B">
              <w:rPr>
                <w:rFonts w:ascii="Arial" w:hAnsi="Arial" w:cs="Arial"/>
                <w:b/>
              </w:rPr>
              <w:t>DANIEL SANCHEZ LOZANO</w:t>
            </w:r>
            <w:r w:rsidRPr="00D83B4B">
              <w:rPr>
                <w:rFonts w:ascii="Arial" w:hAnsi="Arial" w:cs="Arial"/>
                <w:b/>
              </w:rPr>
              <w:t>,</w:t>
            </w:r>
            <w:r w:rsidRPr="00D83B4B">
              <w:rPr>
                <w:rFonts w:ascii="Arial" w:hAnsi="Arial" w:cs="Arial"/>
              </w:rPr>
              <w:t xml:space="preserve"> quien dio la bienvenida a los asistentes y socializó el objetivo y la importancia de la mesa</w:t>
            </w:r>
            <w:r w:rsidR="00FE0049">
              <w:rPr>
                <w:rFonts w:ascii="Arial" w:hAnsi="Arial" w:cs="Arial"/>
              </w:rPr>
              <w:t>, tanto para los asistentes</w:t>
            </w:r>
            <w:r w:rsidRPr="00D83B4B">
              <w:rPr>
                <w:rFonts w:ascii="Arial" w:hAnsi="Arial" w:cs="Arial"/>
              </w:rPr>
              <w:t xml:space="preserve"> como para el ICBF. Además, solicitó que este sea un espacio de diálogo abierto para que se pueda evaluar la gestión, los avances, logros y las dificultades que se tengan, proponiendo correctivos que nos permitan prestar servicios de excelente calidad y mejora continua. Con ello, quedó instalada la Mesa P</w:t>
            </w:r>
            <w:r w:rsidR="00E119C3" w:rsidRPr="00D83B4B">
              <w:rPr>
                <w:rFonts w:ascii="Arial" w:hAnsi="Arial" w:cs="Arial"/>
              </w:rPr>
              <w:t>ublica en el Municipio de Bahía Solano</w:t>
            </w:r>
            <w:r w:rsidRPr="00D83B4B">
              <w:rPr>
                <w:rFonts w:ascii="Arial" w:hAnsi="Arial" w:cs="Arial"/>
              </w:rPr>
              <w:t>.</w:t>
            </w:r>
          </w:p>
          <w:p w:rsidR="00FE0049" w:rsidRDefault="00FE0049" w:rsidP="0012415A">
            <w:pPr>
              <w:tabs>
                <w:tab w:val="left" w:pos="3885"/>
              </w:tabs>
              <w:spacing w:before="240" w:line="276" w:lineRule="auto"/>
              <w:contextualSpacing/>
              <w:jc w:val="both"/>
              <w:rPr>
                <w:rFonts w:ascii="Arial" w:hAnsi="Arial" w:cs="Arial"/>
              </w:rPr>
            </w:pPr>
          </w:p>
          <w:p w:rsidR="00FE0049" w:rsidRPr="00D83B4B" w:rsidRDefault="00FE0049" w:rsidP="0012415A">
            <w:pPr>
              <w:tabs>
                <w:tab w:val="left" w:pos="3885"/>
              </w:tabs>
              <w:spacing w:before="240" w:line="276" w:lineRule="auto"/>
              <w:contextualSpacing/>
              <w:jc w:val="both"/>
              <w:rPr>
                <w:rFonts w:ascii="Arial" w:hAnsi="Arial" w:cs="Arial"/>
              </w:rPr>
            </w:pPr>
            <w:r>
              <w:rPr>
                <w:rFonts w:ascii="Arial" w:hAnsi="Arial" w:cs="Arial"/>
              </w:rPr>
              <w:t>En su intervención dio a conocer,  los municipios de incidencia del CZ Bahía Solano y su planta de personal</w:t>
            </w:r>
          </w:p>
          <w:p w:rsidR="00FE0049" w:rsidRDefault="00FE0049" w:rsidP="0012415A">
            <w:pPr>
              <w:tabs>
                <w:tab w:val="left" w:pos="3885"/>
              </w:tabs>
              <w:spacing w:before="240" w:line="276" w:lineRule="auto"/>
              <w:contextualSpacing/>
              <w:jc w:val="both"/>
              <w:rPr>
                <w:rFonts w:ascii="Arial" w:hAnsi="Arial" w:cs="Arial"/>
              </w:rPr>
            </w:pPr>
          </w:p>
          <w:p w:rsidR="0012415A" w:rsidRPr="00D83B4B" w:rsidRDefault="0012415A" w:rsidP="0012415A">
            <w:pPr>
              <w:tabs>
                <w:tab w:val="left" w:pos="3885"/>
              </w:tabs>
              <w:spacing w:before="240" w:line="276" w:lineRule="auto"/>
              <w:contextualSpacing/>
              <w:jc w:val="both"/>
              <w:rPr>
                <w:rFonts w:ascii="Arial" w:hAnsi="Arial" w:cs="Arial"/>
              </w:rPr>
            </w:pPr>
            <w:r w:rsidRPr="00D83B4B">
              <w:rPr>
                <w:rFonts w:ascii="Arial" w:hAnsi="Arial" w:cs="Arial"/>
              </w:rPr>
              <w:t xml:space="preserve">Dando continuidad al desarrollo de la agenda, </w:t>
            </w:r>
            <w:r w:rsidR="00E119C3" w:rsidRPr="00D83B4B">
              <w:rPr>
                <w:rFonts w:ascii="Arial" w:hAnsi="Arial" w:cs="Arial"/>
              </w:rPr>
              <w:t>la referente del SNBF</w:t>
            </w:r>
            <w:r w:rsidR="00953322" w:rsidRPr="00D83B4B">
              <w:rPr>
                <w:rFonts w:ascii="Arial" w:hAnsi="Arial" w:cs="Arial"/>
              </w:rPr>
              <w:t xml:space="preserve">  del CZ de Bahía Solano,</w:t>
            </w:r>
            <w:r w:rsidRPr="00D83B4B">
              <w:rPr>
                <w:rFonts w:ascii="Arial" w:hAnsi="Arial" w:cs="Arial"/>
              </w:rPr>
              <w:t xml:space="preserve"> procedió a socializar el Contexto</w:t>
            </w:r>
            <w:r w:rsidR="00C77BCF">
              <w:rPr>
                <w:rFonts w:ascii="Arial" w:hAnsi="Arial" w:cs="Arial"/>
              </w:rPr>
              <w:t xml:space="preserve"> de</w:t>
            </w:r>
            <w:r w:rsidRPr="00D83B4B">
              <w:rPr>
                <w:rFonts w:ascii="Arial" w:hAnsi="Arial" w:cs="Arial"/>
              </w:rPr>
              <w:t xml:space="preserve"> Participación, transparencia institucional y ley anticorrupción. Su discurso lo inició dando a conocer que el Instituto Colombiano de Bienestar Familiar “Cecilia Fuentes de la Fuentes  Llera”, es un establecimiento público descentralizado, con personería jurídica, autonomía jurídica y patrimonio propio, perteneciente al sector de inclusión social y reconciliación, adscrito al departamento  administrativo para la prosperidad social, mediante decreto 4156 del 3 de noviembre de 2011, creado por la ley 11 de 1968, reorganizado de acuerdo a lo dispuesto por la ley 7 de 1979 y en el decreto 1084 de 2015.</w:t>
            </w:r>
          </w:p>
          <w:p w:rsidR="0012415A" w:rsidRPr="00D83B4B" w:rsidRDefault="0012415A" w:rsidP="0012415A">
            <w:pPr>
              <w:tabs>
                <w:tab w:val="left" w:pos="3885"/>
              </w:tabs>
              <w:spacing w:before="240" w:line="276" w:lineRule="auto"/>
              <w:contextualSpacing/>
              <w:jc w:val="both"/>
              <w:rPr>
                <w:rFonts w:ascii="Arial" w:hAnsi="Arial" w:cs="Arial"/>
              </w:rPr>
            </w:pPr>
          </w:p>
          <w:p w:rsidR="00E119C3" w:rsidRPr="00D83B4B" w:rsidRDefault="0012415A" w:rsidP="00E47CFA">
            <w:pPr>
              <w:tabs>
                <w:tab w:val="left" w:pos="3885"/>
              </w:tabs>
              <w:spacing w:before="240" w:line="276" w:lineRule="auto"/>
              <w:contextualSpacing/>
              <w:jc w:val="both"/>
              <w:rPr>
                <w:rFonts w:ascii="Arial" w:hAnsi="Arial" w:cs="Arial"/>
                <w:lang w:val="es-ES_tradnl"/>
              </w:rPr>
            </w:pPr>
            <w:r w:rsidRPr="00D83B4B">
              <w:rPr>
                <w:rFonts w:ascii="Arial" w:hAnsi="Arial" w:cs="Arial"/>
              </w:rPr>
              <w:t>Así mismo manifestó que el ICBF tiene</w:t>
            </w:r>
            <w:r w:rsidR="00E119C3" w:rsidRPr="00D83B4B">
              <w:rPr>
                <w:rFonts w:ascii="Arial" w:hAnsi="Arial" w:cs="Arial"/>
              </w:rPr>
              <w:t xml:space="preserve"> por objeto social</w:t>
            </w:r>
            <w:r w:rsidR="006C69A7">
              <w:rPr>
                <w:rFonts w:ascii="Arial" w:hAnsi="Arial" w:cs="Arial"/>
              </w:rPr>
              <w:t>:</w:t>
            </w:r>
            <w:r w:rsidR="006C69A7" w:rsidRPr="00D83B4B">
              <w:rPr>
                <w:rFonts w:ascii="Arial" w:hAnsi="Arial" w:cs="Arial"/>
              </w:rPr>
              <w:t xml:space="preserve"> </w:t>
            </w:r>
            <w:r w:rsidR="006C69A7" w:rsidRPr="00D83B4B">
              <w:rPr>
                <w:rFonts w:ascii="Arial" w:hAnsi="Arial" w:cs="Arial"/>
                <w:lang w:val="es-ES_tradnl"/>
              </w:rPr>
              <w:t>la</w:t>
            </w:r>
            <w:r w:rsidR="00E119C3" w:rsidRPr="00D83B4B">
              <w:rPr>
                <w:rFonts w:ascii="Arial" w:hAnsi="Arial" w:cs="Arial"/>
                <w:lang w:val="es-ES_tradnl"/>
              </w:rPr>
              <w:t xml:space="preserve"> </w:t>
            </w:r>
            <w:r w:rsidR="00E119C3" w:rsidRPr="00D83B4B">
              <w:rPr>
                <w:rFonts w:ascii="Arial" w:hAnsi="Arial" w:cs="Arial"/>
                <w:b/>
                <w:bCs/>
                <w:lang w:val="es-ES_tradnl"/>
              </w:rPr>
              <w:t>prevención y protección integral</w:t>
            </w:r>
            <w:r w:rsidR="00E119C3" w:rsidRPr="00D83B4B">
              <w:rPr>
                <w:rFonts w:ascii="Arial" w:hAnsi="Arial" w:cs="Arial"/>
                <w:lang w:val="es-ES_tradnl"/>
              </w:rPr>
              <w:t xml:space="preserve"> de la primera infancia, la niñez, la adolescencia, la juventud y el bienestar de las familias en Colombia, brindando atención especialmente a aquellos en condiciones de amenaza, inobservancia o vulneración de sus derechos, </w:t>
            </w:r>
            <w:r w:rsidR="00E119C3" w:rsidRPr="00D83B4B">
              <w:rPr>
                <w:rFonts w:ascii="Arial" w:hAnsi="Arial" w:cs="Arial"/>
                <w:b/>
                <w:bCs/>
                <w:lang w:val="es-ES_tradnl"/>
              </w:rPr>
              <w:t>llegando a cerca de 3 millones de colombianos</w:t>
            </w:r>
            <w:r w:rsidR="00E119C3" w:rsidRPr="00D83B4B">
              <w:rPr>
                <w:rFonts w:ascii="Arial" w:hAnsi="Arial" w:cs="Arial"/>
                <w:lang w:val="es-ES_tradnl"/>
              </w:rPr>
              <w:t xml:space="preserve"> con sus programas, estrategias y servicios de atención </w:t>
            </w:r>
            <w:r w:rsidR="00E119C3" w:rsidRPr="00D83B4B">
              <w:rPr>
                <w:rFonts w:ascii="Arial" w:hAnsi="Arial" w:cs="Arial"/>
                <w:b/>
                <w:bCs/>
                <w:lang w:val="es-ES_tradnl"/>
              </w:rPr>
              <w:t>con 33 sedes regionales y 215 centros zonales en todo el país</w:t>
            </w:r>
            <w:r w:rsidR="00E119C3" w:rsidRPr="00D83B4B">
              <w:rPr>
                <w:rFonts w:ascii="Arial" w:hAnsi="Arial" w:cs="Arial"/>
                <w:lang w:val="es-ES_tradnl"/>
              </w:rPr>
              <w:t>.</w:t>
            </w:r>
          </w:p>
          <w:p w:rsidR="00E47CFA" w:rsidRPr="00D83B4B" w:rsidRDefault="00E47CFA" w:rsidP="00E47CFA">
            <w:pPr>
              <w:tabs>
                <w:tab w:val="left" w:pos="3885"/>
              </w:tabs>
              <w:spacing w:before="240" w:line="276" w:lineRule="auto"/>
              <w:contextualSpacing/>
              <w:jc w:val="both"/>
              <w:rPr>
                <w:rFonts w:ascii="Arial" w:hAnsi="Arial" w:cs="Arial"/>
                <w:lang w:val="es-ES_tradnl"/>
              </w:rPr>
            </w:pPr>
          </w:p>
          <w:p w:rsidR="00E47CFA" w:rsidRPr="00D83B4B" w:rsidRDefault="00E47CFA" w:rsidP="00E47CFA">
            <w:pPr>
              <w:tabs>
                <w:tab w:val="left" w:pos="3885"/>
              </w:tabs>
              <w:spacing w:before="240" w:line="276" w:lineRule="auto"/>
              <w:contextualSpacing/>
              <w:jc w:val="both"/>
              <w:rPr>
                <w:rFonts w:ascii="Arial" w:hAnsi="Arial" w:cs="Arial"/>
              </w:rPr>
            </w:pPr>
            <w:r w:rsidRPr="00D83B4B">
              <w:rPr>
                <w:rFonts w:ascii="Arial" w:hAnsi="Arial" w:cs="Arial"/>
                <w:lang w:val="es-ES_tradnl"/>
              </w:rPr>
              <w:t>A</w:t>
            </w:r>
            <w:r w:rsidR="00FE0049">
              <w:rPr>
                <w:rFonts w:ascii="Arial" w:hAnsi="Arial" w:cs="Arial"/>
                <w:lang w:val="es-ES_tradnl"/>
              </w:rPr>
              <w:t>cto seguido dio a conocer</w:t>
            </w:r>
            <w:r w:rsidRPr="00D83B4B">
              <w:rPr>
                <w:rFonts w:ascii="Arial" w:hAnsi="Arial" w:cs="Arial"/>
                <w:lang w:val="es-ES_tradnl"/>
              </w:rPr>
              <w:t xml:space="preserve"> la </w:t>
            </w:r>
            <w:r w:rsidRPr="00D83B4B">
              <w:rPr>
                <w:rFonts w:ascii="Arial" w:hAnsi="Arial" w:cs="Arial"/>
                <w:b/>
                <w:lang w:val="es-ES_tradnl"/>
              </w:rPr>
              <w:t>MISION</w:t>
            </w:r>
            <w:r w:rsidRPr="00D83B4B">
              <w:rPr>
                <w:rFonts w:ascii="Arial" w:hAnsi="Arial" w:cs="Arial"/>
                <w:lang w:val="es-ES_tradnl"/>
              </w:rPr>
              <w:t xml:space="preserve"> que es :  Promover el desarrollo y la protección integral de los </w:t>
            </w:r>
            <w:r w:rsidRPr="00D83B4B">
              <w:rPr>
                <w:rFonts w:ascii="Arial" w:hAnsi="Arial" w:cs="Arial"/>
                <w:b/>
                <w:bCs/>
                <w:lang w:val="es-ES_tradnl"/>
              </w:rPr>
              <w:t>niños, niñas y adolescentes</w:t>
            </w:r>
            <w:r w:rsidRPr="00D83B4B">
              <w:rPr>
                <w:rFonts w:ascii="Arial" w:hAnsi="Arial" w:cs="Arial"/>
                <w:lang w:val="es-ES_tradnl"/>
              </w:rPr>
              <w:t xml:space="preserve">, así como el fortalecimiento de las capacidades de </w:t>
            </w:r>
            <w:r w:rsidRPr="00D83B4B">
              <w:rPr>
                <w:rFonts w:ascii="Arial" w:hAnsi="Arial" w:cs="Arial"/>
                <w:b/>
                <w:bCs/>
                <w:lang w:val="es-ES_tradnl"/>
              </w:rPr>
              <w:t>los jóvenes y las familias</w:t>
            </w:r>
            <w:r w:rsidRPr="00D83B4B">
              <w:rPr>
                <w:rFonts w:ascii="Arial" w:hAnsi="Arial" w:cs="Arial"/>
                <w:lang w:val="es-ES_tradnl"/>
              </w:rPr>
              <w:t xml:space="preserve"> como </w:t>
            </w:r>
            <w:r w:rsidRPr="00D83B4B">
              <w:rPr>
                <w:rFonts w:ascii="Arial" w:hAnsi="Arial" w:cs="Arial"/>
                <w:b/>
                <w:bCs/>
                <w:lang w:val="es-ES_tradnl"/>
              </w:rPr>
              <w:t xml:space="preserve">actores clave </w:t>
            </w:r>
            <w:r w:rsidRPr="00D83B4B">
              <w:rPr>
                <w:rFonts w:ascii="Arial" w:hAnsi="Arial" w:cs="Arial"/>
                <w:lang w:val="es-ES_tradnl"/>
              </w:rPr>
              <w:t xml:space="preserve">de los entornos protectores y principales </w:t>
            </w:r>
            <w:r w:rsidRPr="00D83B4B">
              <w:rPr>
                <w:rFonts w:ascii="Arial" w:hAnsi="Arial" w:cs="Arial"/>
                <w:b/>
                <w:bCs/>
                <w:lang w:val="es-ES_tradnl"/>
              </w:rPr>
              <w:t xml:space="preserve">agentes </w:t>
            </w:r>
            <w:r w:rsidRPr="00D83B4B">
              <w:rPr>
                <w:rFonts w:ascii="Arial" w:hAnsi="Arial" w:cs="Arial"/>
                <w:b/>
                <w:bCs/>
                <w:lang w:val="es-ES_tradnl"/>
              </w:rPr>
              <w:lastRenderedPageBreak/>
              <w:t>de transformación social</w:t>
            </w:r>
            <w:r w:rsidRPr="00D83B4B">
              <w:rPr>
                <w:rFonts w:ascii="Arial" w:hAnsi="Arial" w:cs="Arial"/>
                <w:lang w:val="es-ES_tradnl"/>
              </w:rPr>
              <w:t>.</w:t>
            </w:r>
          </w:p>
          <w:p w:rsidR="00E47CFA" w:rsidRDefault="00E47CFA" w:rsidP="00E47CFA">
            <w:pPr>
              <w:tabs>
                <w:tab w:val="left" w:pos="3885"/>
              </w:tabs>
              <w:spacing w:before="240" w:line="276" w:lineRule="auto"/>
              <w:contextualSpacing/>
              <w:jc w:val="both"/>
              <w:rPr>
                <w:rFonts w:ascii="Arial" w:hAnsi="Arial" w:cs="Arial"/>
                <w:lang w:val="es-ES_tradnl"/>
              </w:rPr>
            </w:pPr>
          </w:p>
          <w:p w:rsidR="00E47CFA" w:rsidRPr="00FE0049" w:rsidRDefault="00E47CFA" w:rsidP="00E47CFA">
            <w:pPr>
              <w:tabs>
                <w:tab w:val="left" w:pos="3885"/>
              </w:tabs>
              <w:spacing w:before="240" w:line="276" w:lineRule="auto"/>
              <w:contextualSpacing/>
              <w:jc w:val="both"/>
              <w:rPr>
                <w:rFonts w:ascii="Arial" w:hAnsi="Arial" w:cs="Arial"/>
              </w:rPr>
            </w:pPr>
            <w:r w:rsidRPr="00FE0049">
              <w:rPr>
                <w:rFonts w:ascii="Arial" w:hAnsi="Arial" w:cs="Arial"/>
                <w:b/>
                <w:lang w:val="es-ES_tradnl"/>
              </w:rPr>
              <w:t>VISION</w:t>
            </w:r>
            <w:r w:rsidRPr="00FE0049">
              <w:rPr>
                <w:rFonts w:ascii="Arial" w:hAnsi="Arial" w:cs="Arial"/>
                <w:lang w:val="es-ES_tradnl"/>
              </w:rPr>
              <w:t xml:space="preserve">: Lideramos la construcción de un país en el que los niños, niñas, adolescentes y jóvenes se </w:t>
            </w:r>
            <w:r w:rsidRPr="00FE0049">
              <w:rPr>
                <w:rFonts w:ascii="Arial" w:hAnsi="Arial" w:cs="Arial"/>
                <w:b/>
                <w:bCs/>
                <w:lang w:val="es-ES_tradnl"/>
              </w:rPr>
              <w:t>desarrollen en condiciones de equidad y libres de violencias</w:t>
            </w:r>
            <w:r w:rsidRPr="00FE0049">
              <w:rPr>
                <w:rFonts w:ascii="Arial" w:hAnsi="Arial" w:cs="Arial"/>
                <w:lang w:val="es-ES_tradnl"/>
              </w:rPr>
              <w:t>.</w:t>
            </w:r>
          </w:p>
          <w:p w:rsidR="00E47CFA" w:rsidRPr="00FE0049" w:rsidRDefault="00E47CFA" w:rsidP="00E47CFA">
            <w:pPr>
              <w:tabs>
                <w:tab w:val="left" w:pos="3885"/>
              </w:tabs>
              <w:spacing w:before="240" w:line="276" w:lineRule="auto"/>
              <w:contextualSpacing/>
              <w:jc w:val="both"/>
              <w:rPr>
                <w:rFonts w:ascii="Arial" w:hAnsi="Arial" w:cs="Arial"/>
                <w:lang w:val="es-ES_tradnl"/>
              </w:rPr>
            </w:pPr>
          </w:p>
          <w:p w:rsidR="0012415A" w:rsidRPr="00FE0049" w:rsidRDefault="00953322" w:rsidP="0012415A">
            <w:pPr>
              <w:tabs>
                <w:tab w:val="left" w:pos="3885"/>
              </w:tabs>
              <w:spacing w:before="240" w:line="276" w:lineRule="auto"/>
              <w:contextualSpacing/>
              <w:jc w:val="both"/>
              <w:rPr>
                <w:rFonts w:ascii="Arial" w:hAnsi="Arial" w:cs="Arial"/>
              </w:rPr>
            </w:pPr>
            <w:r w:rsidRPr="00FE0049">
              <w:rPr>
                <w:rFonts w:ascii="Arial" w:hAnsi="Arial" w:cs="Arial"/>
              </w:rPr>
              <w:t>Se</w:t>
            </w:r>
            <w:r w:rsidR="00E47CFA" w:rsidRPr="00FE0049">
              <w:rPr>
                <w:rFonts w:ascii="Arial" w:hAnsi="Arial" w:cs="Arial"/>
              </w:rPr>
              <w:t>guidamente se s</w:t>
            </w:r>
            <w:r w:rsidR="00120983" w:rsidRPr="00FE0049">
              <w:rPr>
                <w:rFonts w:ascii="Arial" w:hAnsi="Arial" w:cs="Arial"/>
              </w:rPr>
              <w:t xml:space="preserve">ocializó el marco normativo, haciendo énfasis en la </w:t>
            </w:r>
            <w:r w:rsidR="0012415A" w:rsidRPr="00FE0049">
              <w:rPr>
                <w:rFonts w:ascii="Arial" w:hAnsi="Arial" w:cs="Arial"/>
              </w:rPr>
              <w:t>Ley 1712 de 2014. A</w:t>
            </w:r>
            <w:r w:rsidR="00F01DC7" w:rsidRPr="00FE0049">
              <w:rPr>
                <w:rFonts w:ascii="Arial" w:hAnsi="Arial" w:cs="Arial"/>
              </w:rPr>
              <w:t>rt</w:t>
            </w:r>
            <w:r w:rsidR="0012415A" w:rsidRPr="00FE0049">
              <w:rPr>
                <w:rFonts w:ascii="Arial" w:hAnsi="Arial" w:cs="Arial"/>
              </w:rPr>
              <w:t xml:space="preserve"> 3o. </w:t>
            </w:r>
            <w:r w:rsidR="00614EA8" w:rsidRPr="00FE0049">
              <w:rPr>
                <w:rFonts w:ascii="Arial" w:hAnsi="Arial" w:cs="Arial"/>
              </w:rPr>
              <w:t>otros principios de la transparencia y acceso a la información pública</w:t>
            </w:r>
            <w:proofErr w:type="gramStart"/>
            <w:r w:rsidR="0077302B">
              <w:rPr>
                <w:rFonts w:ascii="Arial" w:hAnsi="Arial" w:cs="Arial"/>
              </w:rPr>
              <w:t>.</w:t>
            </w:r>
            <w:r w:rsidR="00614EA8" w:rsidRPr="00FE0049">
              <w:rPr>
                <w:rFonts w:ascii="Arial" w:hAnsi="Arial" w:cs="Arial"/>
              </w:rPr>
              <w:t>.</w:t>
            </w:r>
            <w:proofErr w:type="gramEnd"/>
            <w:r w:rsidR="00614EA8" w:rsidRPr="00FE0049">
              <w:rPr>
                <w:rFonts w:ascii="Arial" w:hAnsi="Arial" w:cs="Arial"/>
              </w:rPr>
              <w:t xml:space="preserve"> </w:t>
            </w:r>
          </w:p>
          <w:p w:rsidR="00120983" w:rsidRDefault="00120983" w:rsidP="00120983">
            <w:pPr>
              <w:tabs>
                <w:tab w:val="left" w:pos="3885"/>
              </w:tabs>
              <w:spacing w:before="240" w:line="276" w:lineRule="auto"/>
              <w:contextualSpacing/>
              <w:jc w:val="center"/>
              <w:rPr>
                <w:rFonts w:ascii="Arial" w:hAnsi="Arial" w:cs="Arial"/>
              </w:rPr>
            </w:pPr>
            <w:r>
              <w:rPr>
                <w:rFonts w:ascii="Arial" w:hAnsi="Arial" w:cs="Arial"/>
                <w:noProof/>
                <w:lang w:eastAsia="es-CO"/>
              </w:rPr>
              <w:drawing>
                <wp:inline distT="0" distB="0" distL="0" distR="0" wp14:anchorId="502445D0">
                  <wp:extent cx="5767240" cy="3422650"/>
                  <wp:effectExtent l="0" t="0" r="5080" b="635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75560" cy="3427588"/>
                          </a:xfrm>
                          <a:prstGeom prst="rect">
                            <a:avLst/>
                          </a:prstGeom>
                          <a:noFill/>
                        </pic:spPr>
                      </pic:pic>
                    </a:graphicData>
                  </a:graphic>
                </wp:inline>
              </w:drawing>
            </w:r>
          </w:p>
          <w:p w:rsidR="00F01DC7" w:rsidRPr="0012415A" w:rsidRDefault="00F01DC7" w:rsidP="0012415A">
            <w:pPr>
              <w:tabs>
                <w:tab w:val="left" w:pos="3885"/>
              </w:tabs>
              <w:spacing w:before="240" w:line="276" w:lineRule="auto"/>
              <w:contextualSpacing/>
              <w:jc w:val="both"/>
              <w:rPr>
                <w:rFonts w:ascii="Arial" w:hAnsi="Arial" w:cs="Arial"/>
              </w:rPr>
            </w:pPr>
          </w:p>
          <w:p w:rsidR="00E47CFA" w:rsidRPr="00FE0049" w:rsidRDefault="0012415A" w:rsidP="00E47CFA">
            <w:pPr>
              <w:tabs>
                <w:tab w:val="left" w:pos="3885"/>
              </w:tabs>
              <w:spacing w:before="240" w:line="276" w:lineRule="auto"/>
              <w:contextualSpacing/>
              <w:jc w:val="both"/>
              <w:rPr>
                <w:rFonts w:ascii="Arial" w:hAnsi="Arial" w:cs="Arial"/>
              </w:rPr>
            </w:pPr>
            <w:r w:rsidRPr="00FE0049">
              <w:rPr>
                <w:rFonts w:ascii="Arial" w:hAnsi="Arial" w:cs="Arial"/>
                <w:b/>
              </w:rPr>
              <w:t>Principio de transparencia</w:t>
            </w:r>
            <w:r w:rsidR="00F01DC7" w:rsidRPr="00FE0049">
              <w:rPr>
                <w:rFonts w:ascii="Arial" w:hAnsi="Arial" w:cs="Arial"/>
              </w:rPr>
              <w:t>:</w:t>
            </w:r>
            <w:r w:rsidRPr="00FE0049">
              <w:rPr>
                <w:rFonts w:ascii="Arial" w:hAnsi="Arial" w:cs="Arial"/>
              </w:rPr>
              <w:t xml:space="preserve"> Principio conforme al cual toda la información en poder de los sujetos obligados definidos en esta ley se presume pública, en consecuencia, de lo cual dichos sujetos están en el deber de proporcionar y facilitar el acceso a la misma en los términos más amplios posibles y a través de los medios y procedimientos que al efecto establezca la ley, excluyendo solo aquello que esté sujeto a las excepciones constitucionales y legales y bajo el cumplimiento de los requisitos establecidos en esta ley.</w:t>
            </w:r>
          </w:p>
          <w:p w:rsidR="00E47CFA" w:rsidRDefault="00E47CFA" w:rsidP="00E47CFA">
            <w:pPr>
              <w:tabs>
                <w:tab w:val="left" w:pos="3885"/>
              </w:tabs>
              <w:spacing w:before="240" w:line="276" w:lineRule="auto"/>
              <w:contextualSpacing/>
              <w:jc w:val="both"/>
              <w:rPr>
                <w:rFonts w:ascii="Arial" w:hAnsi="Arial" w:cs="Arial"/>
                <w:lang w:val="es-ES_tradnl"/>
              </w:rPr>
            </w:pPr>
          </w:p>
          <w:p w:rsidR="00F01DC7" w:rsidRDefault="00F01DC7" w:rsidP="00953322">
            <w:pPr>
              <w:spacing w:after="200"/>
              <w:jc w:val="center"/>
              <w:rPr>
                <w:rFonts w:ascii="Arial" w:hAnsi="Arial" w:cs="Arial"/>
                <w:b/>
                <w:sz w:val="18"/>
                <w:szCs w:val="18"/>
                <w:lang w:val="es-ES" w:eastAsia="en-US"/>
              </w:rPr>
            </w:pPr>
            <w:r>
              <w:rPr>
                <w:rFonts w:ascii="Arial" w:hAnsi="Arial" w:cs="Arial"/>
                <w:b/>
                <w:noProof/>
                <w:sz w:val="18"/>
                <w:szCs w:val="18"/>
                <w:lang w:eastAsia="es-CO"/>
              </w:rPr>
              <w:lastRenderedPageBreak/>
              <w:drawing>
                <wp:inline distT="0" distB="0" distL="0" distR="0" wp14:anchorId="0F5B4518">
                  <wp:extent cx="5321300" cy="2870206"/>
                  <wp:effectExtent l="0" t="0" r="0" b="635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28785" cy="2874243"/>
                          </a:xfrm>
                          <a:prstGeom prst="rect">
                            <a:avLst/>
                          </a:prstGeom>
                          <a:noFill/>
                        </pic:spPr>
                      </pic:pic>
                    </a:graphicData>
                  </a:graphic>
                </wp:inline>
              </w:drawing>
            </w:r>
          </w:p>
          <w:p w:rsidR="00F01DC7" w:rsidRPr="009659C8" w:rsidRDefault="00E47CFA" w:rsidP="00E47CFA">
            <w:pPr>
              <w:spacing w:after="200"/>
              <w:rPr>
                <w:rFonts w:ascii="Arial" w:hAnsi="Arial" w:cs="Arial"/>
                <w:b/>
                <w:lang w:val="es-ES" w:eastAsia="en-US"/>
              </w:rPr>
            </w:pPr>
            <w:r w:rsidRPr="009659C8">
              <w:rPr>
                <w:rFonts w:ascii="Arial" w:hAnsi="Arial" w:cs="Arial"/>
                <w:b/>
                <w:lang w:val="es-ES" w:eastAsia="en-US"/>
              </w:rPr>
              <w:t>Posteriormente</w:t>
            </w:r>
            <w:r w:rsidR="00FC1E8B">
              <w:rPr>
                <w:rFonts w:ascii="Arial" w:hAnsi="Arial" w:cs="Arial"/>
                <w:b/>
                <w:lang w:val="es-ES" w:eastAsia="en-US"/>
              </w:rPr>
              <w:t xml:space="preserve"> se da a conocer </w:t>
            </w:r>
            <w:r w:rsidRPr="009659C8">
              <w:rPr>
                <w:rFonts w:ascii="Arial" w:hAnsi="Arial" w:cs="Arial"/>
                <w:b/>
                <w:lang w:val="es-ES" w:eastAsia="en-US"/>
              </w:rPr>
              <w:t xml:space="preserve"> los objetivos estratégicos</w:t>
            </w:r>
          </w:p>
          <w:p w:rsidR="009659C8" w:rsidRPr="009659C8" w:rsidRDefault="009659C8" w:rsidP="009659C8">
            <w:pPr>
              <w:pStyle w:val="Prrafodelista"/>
              <w:spacing w:after="200"/>
              <w:ind w:left="720"/>
              <w:rPr>
                <w:rFonts w:ascii="Arial" w:hAnsi="Arial" w:cs="Arial"/>
                <w:b/>
                <w:color w:val="C00000"/>
                <w:lang w:val="es-ES" w:eastAsia="en-US"/>
              </w:rPr>
            </w:pPr>
            <w:r>
              <w:rPr>
                <w:rFonts w:ascii="Arial" w:hAnsi="Arial" w:cs="Arial"/>
                <w:b/>
                <w:noProof/>
                <w:color w:val="C00000"/>
                <w:lang w:eastAsia="es-CO"/>
              </w:rPr>
              <w:drawing>
                <wp:inline distT="0" distB="0" distL="0" distR="0" wp14:anchorId="5A394F97" wp14:editId="63AF28D3">
                  <wp:extent cx="5895975" cy="3571875"/>
                  <wp:effectExtent l="0" t="0" r="9525" b="9525"/>
                  <wp:docPr id="10" name="Imagen 10" descr="C:\Users\Johana.Valois\Pictures\ghg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ana.Valois\Pictures\ghgj.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03017" cy="3576141"/>
                          </a:xfrm>
                          <a:prstGeom prst="rect">
                            <a:avLst/>
                          </a:prstGeom>
                          <a:noFill/>
                          <a:ln>
                            <a:noFill/>
                          </a:ln>
                        </pic:spPr>
                      </pic:pic>
                    </a:graphicData>
                  </a:graphic>
                </wp:inline>
              </w:drawing>
            </w:r>
          </w:p>
          <w:p w:rsidR="00FE0049" w:rsidRDefault="00FE0049" w:rsidP="00120983">
            <w:pPr>
              <w:tabs>
                <w:tab w:val="left" w:pos="3885"/>
              </w:tabs>
              <w:spacing w:before="240" w:line="276" w:lineRule="auto"/>
              <w:contextualSpacing/>
              <w:jc w:val="both"/>
              <w:rPr>
                <w:rFonts w:ascii="Arial" w:hAnsi="Arial" w:cs="Arial"/>
              </w:rPr>
            </w:pPr>
          </w:p>
          <w:p w:rsidR="00120983" w:rsidRPr="00FE0049" w:rsidRDefault="00120983" w:rsidP="00120983">
            <w:pPr>
              <w:tabs>
                <w:tab w:val="left" w:pos="3885"/>
              </w:tabs>
              <w:spacing w:before="240" w:line="276" w:lineRule="auto"/>
              <w:contextualSpacing/>
              <w:jc w:val="both"/>
              <w:rPr>
                <w:rFonts w:ascii="Arial" w:hAnsi="Arial" w:cs="Arial"/>
              </w:rPr>
            </w:pPr>
            <w:r w:rsidRPr="00FE0049">
              <w:rPr>
                <w:rFonts w:ascii="Arial" w:hAnsi="Arial" w:cs="Arial"/>
              </w:rPr>
              <w:lastRenderedPageBreak/>
              <w:t xml:space="preserve">La Referente </w:t>
            </w:r>
            <w:r w:rsidR="00E47CFA" w:rsidRPr="00FE0049">
              <w:rPr>
                <w:rFonts w:ascii="Arial" w:hAnsi="Arial" w:cs="Arial"/>
              </w:rPr>
              <w:t xml:space="preserve">en </w:t>
            </w:r>
            <w:r w:rsidRPr="00FE0049">
              <w:rPr>
                <w:rFonts w:ascii="Arial" w:hAnsi="Arial" w:cs="Arial"/>
              </w:rPr>
              <w:t xml:space="preserve"> su </w:t>
            </w:r>
            <w:r w:rsidR="00E47CFA" w:rsidRPr="00FE0049">
              <w:rPr>
                <w:rFonts w:ascii="Arial" w:hAnsi="Arial" w:cs="Arial"/>
              </w:rPr>
              <w:t>intervención, manifestó</w:t>
            </w:r>
            <w:r w:rsidR="00FE0049" w:rsidRPr="00FE0049">
              <w:rPr>
                <w:rFonts w:ascii="Arial" w:hAnsi="Arial" w:cs="Arial"/>
              </w:rPr>
              <w:t xml:space="preserve"> nuevamente</w:t>
            </w:r>
            <w:r w:rsidRPr="00FE0049">
              <w:rPr>
                <w:rFonts w:ascii="Arial" w:hAnsi="Arial" w:cs="Arial"/>
              </w:rPr>
              <w:t xml:space="preserve"> que</w:t>
            </w:r>
            <w:r w:rsidR="00953322" w:rsidRPr="00FE0049">
              <w:rPr>
                <w:rFonts w:ascii="Arial" w:hAnsi="Arial" w:cs="Arial"/>
              </w:rPr>
              <w:t>:</w:t>
            </w:r>
            <w:r w:rsidRPr="00FE0049">
              <w:rPr>
                <w:rFonts w:ascii="Arial" w:hAnsi="Arial" w:cs="Arial"/>
              </w:rPr>
              <w:t xml:space="preserve"> </w:t>
            </w:r>
          </w:p>
          <w:p w:rsidR="00E47CFA" w:rsidRPr="00FE0049" w:rsidRDefault="00E47CFA" w:rsidP="00120983">
            <w:pPr>
              <w:tabs>
                <w:tab w:val="left" w:pos="3885"/>
              </w:tabs>
              <w:spacing w:before="240" w:line="276" w:lineRule="auto"/>
              <w:contextualSpacing/>
              <w:jc w:val="both"/>
              <w:rPr>
                <w:rFonts w:ascii="Arial" w:hAnsi="Arial" w:cs="Arial"/>
                <w:b/>
              </w:rPr>
            </w:pPr>
          </w:p>
          <w:p w:rsidR="00120983" w:rsidRPr="00FE0049" w:rsidRDefault="00F96935" w:rsidP="00120983">
            <w:pPr>
              <w:tabs>
                <w:tab w:val="left" w:pos="3885"/>
              </w:tabs>
              <w:spacing w:before="240" w:line="276" w:lineRule="auto"/>
              <w:contextualSpacing/>
              <w:jc w:val="both"/>
              <w:rPr>
                <w:rFonts w:ascii="Arial" w:hAnsi="Arial" w:cs="Arial"/>
              </w:rPr>
            </w:pPr>
            <w:r w:rsidRPr="00FE0049">
              <w:rPr>
                <w:rFonts w:ascii="Arial" w:hAnsi="Arial" w:cs="Arial"/>
                <w:b/>
              </w:rPr>
              <w:t xml:space="preserve">las Mesas Públicas </w:t>
            </w:r>
            <w:r w:rsidRPr="00FE0049">
              <w:rPr>
                <w:rFonts w:ascii="Arial" w:hAnsi="Arial" w:cs="Arial"/>
              </w:rPr>
              <w:t>s</w:t>
            </w:r>
            <w:r w:rsidR="00120983" w:rsidRPr="00FE0049">
              <w:rPr>
                <w:rFonts w:ascii="Arial" w:hAnsi="Arial" w:cs="Arial"/>
              </w:rPr>
              <w:t xml:space="preserve">on encuentros de interlocución, diálogo abierto y comunicación de doble vía en la región con las partes interesadas, para tratar temas puntuales que tienen que ver con el cabal funcionamiento del </w:t>
            </w:r>
            <w:r w:rsidRPr="00FE0049">
              <w:rPr>
                <w:rFonts w:ascii="Arial" w:hAnsi="Arial" w:cs="Arial"/>
              </w:rPr>
              <w:t>S</w:t>
            </w:r>
            <w:r w:rsidR="00120983" w:rsidRPr="00FE0049">
              <w:rPr>
                <w:rFonts w:ascii="Arial" w:hAnsi="Arial" w:cs="Arial"/>
              </w:rPr>
              <w:t xml:space="preserve">ervicio </w:t>
            </w:r>
            <w:r w:rsidRPr="00FE0049">
              <w:rPr>
                <w:rFonts w:ascii="Arial" w:hAnsi="Arial" w:cs="Arial"/>
              </w:rPr>
              <w:t>P</w:t>
            </w:r>
            <w:r w:rsidR="00120983" w:rsidRPr="00FE0049">
              <w:rPr>
                <w:rFonts w:ascii="Arial" w:hAnsi="Arial" w:cs="Arial"/>
              </w:rPr>
              <w:t xml:space="preserve">úblico de </w:t>
            </w:r>
            <w:r w:rsidRPr="00FE0049">
              <w:rPr>
                <w:rFonts w:ascii="Arial" w:hAnsi="Arial" w:cs="Arial"/>
              </w:rPr>
              <w:t>B</w:t>
            </w:r>
            <w:r w:rsidR="00120983" w:rsidRPr="00FE0049">
              <w:rPr>
                <w:rFonts w:ascii="Arial" w:hAnsi="Arial" w:cs="Arial"/>
              </w:rPr>
              <w:t xml:space="preserve">ienestar </w:t>
            </w:r>
            <w:r w:rsidRPr="00FE0049">
              <w:rPr>
                <w:rFonts w:ascii="Arial" w:hAnsi="Arial" w:cs="Arial"/>
              </w:rPr>
              <w:t>F</w:t>
            </w:r>
            <w:r w:rsidR="00120983" w:rsidRPr="00FE0049">
              <w:rPr>
                <w:rFonts w:ascii="Arial" w:hAnsi="Arial" w:cs="Arial"/>
              </w:rPr>
              <w:t>amiliar (SPBF), detectando anomalías, proponiendo correctivos y propiciando escenarios de prevención, cualificación y mejoramiento del mismo.</w:t>
            </w:r>
          </w:p>
          <w:p w:rsidR="00FE0049" w:rsidRPr="00FE0049" w:rsidRDefault="00FE0049" w:rsidP="00A717D0">
            <w:pPr>
              <w:tabs>
                <w:tab w:val="left" w:pos="3885"/>
              </w:tabs>
              <w:spacing w:before="240" w:line="276" w:lineRule="auto"/>
              <w:contextualSpacing/>
              <w:jc w:val="both"/>
              <w:rPr>
                <w:rFonts w:ascii="Arial" w:hAnsi="Arial" w:cs="Arial"/>
              </w:rPr>
            </w:pPr>
          </w:p>
          <w:p w:rsidR="00F01DC7" w:rsidRPr="00FE0049" w:rsidRDefault="00FE0049" w:rsidP="00A717D0">
            <w:pPr>
              <w:tabs>
                <w:tab w:val="left" w:pos="3885"/>
              </w:tabs>
              <w:spacing w:before="240" w:line="276" w:lineRule="auto"/>
              <w:contextualSpacing/>
              <w:jc w:val="both"/>
              <w:rPr>
                <w:rFonts w:ascii="Arial" w:hAnsi="Arial" w:cs="Arial"/>
              </w:rPr>
            </w:pPr>
            <w:r>
              <w:rPr>
                <w:rFonts w:ascii="Arial" w:hAnsi="Arial" w:cs="Arial"/>
              </w:rPr>
              <w:t>S</w:t>
            </w:r>
            <w:r w:rsidR="00F96935" w:rsidRPr="00FE0049">
              <w:rPr>
                <w:rFonts w:ascii="Arial" w:hAnsi="Arial" w:cs="Arial"/>
              </w:rPr>
              <w:t xml:space="preserve">e </w:t>
            </w:r>
            <w:r w:rsidR="00EE0E6C" w:rsidRPr="00FE0049">
              <w:rPr>
                <w:rFonts w:ascii="Arial" w:hAnsi="Arial" w:cs="Arial"/>
              </w:rPr>
              <w:t>continuó con la</w:t>
            </w:r>
            <w:r w:rsidR="00F96935" w:rsidRPr="00FE0049">
              <w:rPr>
                <w:rFonts w:ascii="Arial" w:hAnsi="Arial" w:cs="Arial"/>
              </w:rPr>
              <w:t xml:space="preserve"> </w:t>
            </w:r>
            <w:r w:rsidR="00EE0E6C" w:rsidRPr="00FE0049">
              <w:rPr>
                <w:rFonts w:ascii="Arial" w:hAnsi="Arial" w:cs="Arial"/>
              </w:rPr>
              <w:t>socialización de</w:t>
            </w:r>
            <w:r w:rsidR="00F96935" w:rsidRPr="00FE0049">
              <w:rPr>
                <w:rFonts w:ascii="Arial" w:hAnsi="Arial" w:cs="Arial"/>
              </w:rPr>
              <w:t xml:space="preserve"> la oferta institucional, por parte de los funcionarios de las diferentes áreas misionales</w:t>
            </w:r>
            <w:r w:rsidR="00EE0E6C" w:rsidRPr="00FE0049">
              <w:rPr>
                <w:rFonts w:ascii="Arial" w:hAnsi="Arial" w:cs="Arial"/>
              </w:rPr>
              <w:t>.</w:t>
            </w:r>
          </w:p>
          <w:p w:rsidR="00BA7AAF" w:rsidRDefault="00BA7AAF" w:rsidP="00E47CFA">
            <w:pPr>
              <w:spacing w:after="200"/>
              <w:jc w:val="both"/>
              <w:rPr>
                <w:rFonts w:ascii="Arial" w:hAnsi="Arial" w:cs="Arial"/>
                <w:noProof/>
                <w:lang w:eastAsia="es-CO"/>
              </w:rPr>
            </w:pPr>
          </w:p>
          <w:p w:rsidR="00E47CFA" w:rsidRPr="00FE0049" w:rsidRDefault="00E47CFA" w:rsidP="00E47CFA">
            <w:pPr>
              <w:spacing w:after="200"/>
              <w:jc w:val="both"/>
              <w:rPr>
                <w:rFonts w:ascii="Arial" w:hAnsi="Arial" w:cs="Arial"/>
                <w:noProof/>
                <w:lang w:val="es-ES" w:eastAsia="es-CO"/>
              </w:rPr>
            </w:pPr>
            <w:r w:rsidRPr="00FE0049">
              <w:rPr>
                <w:rFonts w:ascii="Arial" w:hAnsi="Arial" w:cs="Arial"/>
                <w:b/>
                <w:bCs/>
                <w:noProof/>
                <w:lang w:val="es-ES" w:eastAsia="es-CO"/>
              </w:rPr>
              <w:t>Primera infancia</w:t>
            </w:r>
            <w:r w:rsidRPr="00FE0049">
              <w:rPr>
                <w:rFonts w:ascii="Arial" w:hAnsi="Arial" w:cs="Arial"/>
                <w:noProof/>
                <w:lang w:val="es-ES" w:eastAsia="es-CO"/>
              </w:rPr>
              <w:t> </w:t>
            </w:r>
            <w:r w:rsidR="00FC1E8B">
              <w:rPr>
                <w:rFonts w:ascii="Arial" w:hAnsi="Arial" w:cs="Arial"/>
                <w:noProof/>
                <w:lang w:val="es-ES" w:eastAsia="es-CO"/>
              </w:rPr>
              <w:t xml:space="preserve">en su intervencion manifiesta que </w:t>
            </w:r>
            <w:r w:rsidRPr="00FE0049">
              <w:rPr>
                <w:rFonts w:ascii="Arial" w:hAnsi="Arial" w:cs="Arial"/>
                <w:noProof/>
                <w:lang w:val="es-ES" w:eastAsia="es-CO"/>
              </w:rPr>
              <w:t>es la etapa de la vida </w:t>
            </w:r>
            <w:r w:rsidRPr="00FE0049">
              <w:rPr>
                <w:rFonts w:ascii="Arial" w:hAnsi="Arial" w:cs="Arial"/>
                <w:b/>
                <w:bCs/>
                <w:noProof/>
                <w:lang w:val="es-ES" w:eastAsia="es-CO"/>
              </w:rPr>
              <w:t>que</w:t>
            </w:r>
            <w:r w:rsidRPr="00FE0049">
              <w:rPr>
                <w:rFonts w:ascii="Arial" w:hAnsi="Arial" w:cs="Arial"/>
                <w:noProof/>
                <w:lang w:val="es-ES" w:eastAsia="es-CO"/>
              </w:rPr>
              <w:t> va desde el nacimiento hasta los 6 años. Las experiencias vividas por los niños durante estos años influyen significativamente en sus posibilidades futuras. Esta dirigido a niños y niñas de 0 – 5 años 11 meses y a madres gestantes y lactantes.</w:t>
            </w:r>
          </w:p>
          <w:p w:rsidR="00D83B4B" w:rsidRPr="00FE0049" w:rsidRDefault="00D83B4B" w:rsidP="00D83B4B">
            <w:pPr>
              <w:spacing w:after="200"/>
              <w:rPr>
                <w:rFonts w:ascii="Arial" w:hAnsi="Arial" w:cs="Arial"/>
                <w:noProof/>
                <w:lang w:val="es-ES" w:eastAsia="es-CO"/>
              </w:rPr>
            </w:pPr>
          </w:p>
          <w:p w:rsidR="00133940" w:rsidRDefault="00133940" w:rsidP="00D83B4B">
            <w:pPr>
              <w:spacing w:after="200"/>
              <w:jc w:val="center"/>
              <w:rPr>
                <w:noProof/>
                <w:lang w:val="es-ES" w:eastAsia="es-CO"/>
              </w:rPr>
            </w:pPr>
            <w:r w:rsidRPr="00133940">
              <w:rPr>
                <w:noProof/>
                <w:lang w:eastAsia="es-CO"/>
              </w:rPr>
              <w:drawing>
                <wp:inline distT="0" distB="0" distL="0" distR="0" wp14:anchorId="33268B69" wp14:editId="68BF0BD7">
                  <wp:extent cx="3771900" cy="1304925"/>
                  <wp:effectExtent l="0" t="0" r="0" b="0"/>
                  <wp:docPr id="15" name="Imagen 14">
                    <a:extLst xmlns:a="http://schemas.openxmlformats.org/drawingml/2006/main">
                      <a:ext uri="{FF2B5EF4-FFF2-40B4-BE49-F238E27FC236}">
                        <a16:creationId xmlns:lc="http://schemas.openxmlformats.org/drawingml/2006/lockedCanvas" xmlns:a16="http://schemas.microsoft.com/office/drawing/2014/main" xmlns:p="http://schemas.openxmlformats.org/presentationml/2006/main" xmlns="" xmlns:w="http://schemas.openxmlformats.org/wordprocessingml/2006/main" xmlns:w10="urn:schemas-microsoft-com:office:word" xmlns:v="urn:schemas-microsoft-com:vml" xmlns:o="urn:schemas-microsoft-com:office:office" id="{498B47FA-6362-4A89-8D3D-E302A2F8DBF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4">
                            <a:extLst>
                              <a:ext uri="{FF2B5EF4-FFF2-40B4-BE49-F238E27FC236}">
                                <a16:creationId xmlns:lc="http://schemas.openxmlformats.org/drawingml/2006/lockedCanvas" xmlns:a16="http://schemas.microsoft.com/office/drawing/2014/main" xmlns:p="http://schemas.openxmlformats.org/presentationml/2006/main" xmlns="" xmlns:w="http://schemas.openxmlformats.org/wordprocessingml/2006/main" xmlns:w10="urn:schemas-microsoft-com:office:word" xmlns:v="urn:schemas-microsoft-com:vml" xmlns:o="urn:schemas-microsoft-com:office:office" id="{498B47FA-6362-4A89-8D3D-E302A2F8DBF0}"/>
                              </a:ext>
                            </a:extLst>
                          </pic:cNvPr>
                          <pic:cNvPicPr>
                            <a:picLocks noChangeAspect="1"/>
                          </pic:cNvPicPr>
                        </pic:nvPicPr>
                        <pic:blipFill>
                          <a:blip r:embed="rId12"/>
                          <a:stretch>
                            <a:fillRect/>
                          </a:stretch>
                        </pic:blipFill>
                        <pic:spPr>
                          <a:xfrm>
                            <a:off x="0" y="0"/>
                            <a:ext cx="3779848" cy="1307675"/>
                          </a:xfrm>
                          <a:prstGeom prst="rect">
                            <a:avLst/>
                          </a:prstGeom>
                        </pic:spPr>
                      </pic:pic>
                    </a:graphicData>
                  </a:graphic>
                </wp:inline>
              </w:drawing>
            </w:r>
          </w:p>
          <w:p w:rsidR="009D68F7" w:rsidRPr="00FE0049" w:rsidRDefault="009D68F7" w:rsidP="00133940">
            <w:pPr>
              <w:spacing w:after="200"/>
              <w:rPr>
                <w:rFonts w:ascii="Arial" w:hAnsi="Arial" w:cs="Arial"/>
                <w:lang w:val="es-ES" w:eastAsia="en-US"/>
              </w:rPr>
            </w:pPr>
            <w:r w:rsidRPr="00FE0049">
              <w:rPr>
                <w:rFonts w:ascii="Arial" w:hAnsi="Arial" w:cs="Arial"/>
                <w:lang w:val="es-ES" w:eastAsia="en-US"/>
              </w:rPr>
              <w:t>Dio a conocer las nueve (9) atenciones priorizadas:</w:t>
            </w:r>
          </w:p>
          <w:p w:rsidR="009D68F7" w:rsidRPr="00FE0049" w:rsidRDefault="009D68F7" w:rsidP="009D68F7">
            <w:pPr>
              <w:pStyle w:val="Prrafodelista"/>
              <w:numPr>
                <w:ilvl w:val="1"/>
                <w:numId w:val="15"/>
              </w:numPr>
              <w:spacing w:line="276" w:lineRule="auto"/>
              <w:contextualSpacing/>
              <w:jc w:val="both"/>
              <w:rPr>
                <w:rFonts w:ascii="Arial" w:hAnsi="Arial" w:cs="Arial"/>
                <w:lang w:val="es-ES" w:eastAsia="en-US"/>
              </w:rPr>
            </w:pPr>
            <w:r w:rsidRPr="00FE0049">
              <w:rPr>
                <w:rFonts w:ascii="Arial" w:hAnsi="Arial" w:cs="Arial"/>
                <w:b/>
                <w:lang w:val="es-ES" w:eastAsia="en-US"/>
              </w:rPr>
              <w:t>Documento de Identidad</w:t>
            </w:r>
            <w:r w:rsidRPr="00FE0049">
              <w:rPr>
                <w:rFonts w:ascii="Arial" w:hAnsi="Arial" w:cs="Arial"/>
                <w:lang w:val="es-ES" w:eastAsia="en-US"/>
              </w:rPr>
              <w:t>: Es un derecho humano por el cual todas las personas desde que nacen tienen derecho inalienable a contar con los atributos, datos biológicos y culturales que permiten su individualización como sujeto de la sociedad y a no ser privado de los mismos.</w:t>
            </w:r>
          </w:p>
          <w:p w:rsidR="009D68F7" w:rsidRPr="00FE0049" w:rsidRDefault="009D68F7" w:rsidP="009D68F7">
            <w:pPr>
              <w:pStyle w:val="Prrafodelista"/>
              <w:spacing w:line="276" w:lineRule="auto"/>
              <w:ind w:left="1440"/>
              <w:contextualSpacing/>
              <w:jc w:val="both"/>
              <w:rPr>
                <w:rFonts w:ascii="Arial" w:hAnsi="Arial" w:cs="Arial"/>
                <w:b/>
                <w:lang w:val="es-ES" w:eastAsia="en-US"/>
              </w:rPr>
            </w:pPr>
          </w:p>
          <w:p w:rsidR="009D68F7" w:rsidRPr="00FE0049" w:rsidRDefault="009D68F7" w:rsidP="009D68F7">
            <w:pPr>
              <w:pStyle w:val="Prrafodelista"/>
              <w:numPr>
                <w:ilvl w:val="1"/>
                <w:numId w:val="15"/>
              </w:numPr>
              <w:spacing w:line="276" w:lineRule="auto"/>
              <w:contextualSpacing/>
              <w:jc w:val="both"/>
              <w:rPr>
                <w:rFonts w:ascii="Arial" w:hAnsi="Arial" w:cs="Arial"/>
                <w:lang w:val="es-ES" w:eastAsia="en-US"/>
              </w:rPr>
            </w:pPr>
            <w:r w:rsidRPr="00FE0049">
              <w:rPr>
                <w:rFonts w:ascii="Arial" w:hAnsi="Arial" w:cs="Arial"/>
                <w:b/>
                <w:lang w:val="es-ES" w:eastAsia="en-US"/>
              </w:rPr>
              <w:t>Afiliación Vigente en Salud:</w:t>
            </w:r>
            <w:r w:rsidRPr="00FE0049">
              <w:rPr>
                <w:rFonts w:ascii="Arial" w:hAnsi="Arial" w:cs="Arial"/>
                <w:lang w:val="es-ES" w:eastAsia="en-US"/>
              </w:rPr>
              <w:t xml:space="preserve"> Es el derecho humano a gozar sin distinción alguna. el más alto nivel de salud que permita a cada persona a vivir dignamente asistencia médica y servicios médicos en caso de enfermedad física o mental.</w:t>
            </w:r>
          </w:p>
          <w:p w:rsidR="009D68F7" w:rsidRPr="00FE0049" w:rsidRDefault="009D68F7" w:rsidP="009D68F7">
            <w:pPr>
              <w:pStyle w:val="Prrafodelista"/>
              <w:rPr>
                <w:rFonts w:ascii="Arial" w:hAnsi="Arial" w:cs="Arial"/>
                <w:lang w:val="es-ES" w:eastAsia="en-US"/>
              </w:rPr>
            </w:pPr>
          </w:p>
          <w:p w:rsidR="009D68F7" w:rsidRPr="00FE0049" w:rsidRDefault="009D68F7" w:rsidP="009D68F7">
            <w:pPr>
              <w:pStyle w:val="Prrafodelista"/>
              <w:numPr>
                <w:ilvl w:val="1"/>
                <w:numId w:val="15"/>
              </w:numPr>
              <w:spacing w:line="276" w:lineRule="auto"/>
              <w:contextualSpacing/>
              <w:jc w:val="both"/>
              <w:rPr>
                <w:rFonts w:ascii="Arial" w:hAnsi="Arial" w:cs="Arial"/>
                <w:lang w:val="es-ES" w:eastAsia="en-US"/>
              </w:rPr>
            </w:pPr>
            <w:r w:rsidRPr="00FE0049">
              <w:rPr>
                <w:rFonts w:ascii="Arial" w:hAnsi="Arial" w:cs="Arial"/>
                <w:b/>
                <w:lang w:val="es-ES" w:eastAsia="en-US"/>
              </w:rPr>
              <w:t xml:space="preserve">Esquema de Vacunación </w:t>
            </w:r>
            <w:r w:rsidR="004A1DC4" w:rsidRPr="00FE0049">
              <w:rPr>
                <w:rFonts w:ascii="Arial" w:hAnsi="Arial" w:cs="Arial"/>
                <w:b/>
                <w:lang w:val="es-ES" w:eastAsia="en-US"/>
              </w:rPr>
              <w:t>V</w:t>
            </w:r>
            <w:r w:rsidRPr="00FE0049">
              <w:rPr>
                <w:rFonts w:ascii="Arial" w:hAnsi="Arial" w:cs="Arial"/>
                <w:b/>
                <w:lang w:val="es-ES" w:eastAsia="en-US"/>
              </w:rPr>
              <w:t>igente</w:t>
            </w:r>
            <w:r w:rsidR="004A1DC4" w:rsidRPr="00FE0049">
              <w:rPr>
                <w:rFonts w:ascii="Arial" w:hAnsi="Arial" w:cs="Arial"/>
                <w:b/>
                <w:lang w:val="es-ES" w:eastAsia="en-US"/>
              </w:rPr>
              <w:t xml:space="preserve"> para la Eda</w:t>
            </w:r>
            <w:r w:rsidR="004A1DC4" w:rsidRPr="00FE0049">
              <w:rPr>
                <w:rFonts w:ascii="Arial" w:hAnsi="Arial" w:cs="Arial"/>
                <w:lang w:val="es-ES" w:eastAsia="en-US"/>
              </w:rPr>
              <w:t>d</w:t>
            </w:r>
            <w:r w:rsidRPr="00FE0049">
              <w:rPr>
                <w:rFonts w:ascii="Arial" w:hAnsi="Arial" w:cs="Arial"/>
                <w:lang w:val="es-ES" w:eastAsia="en-US"/>
              </w:rPr>
              <w:t xml:space="preserve">: Es una de las principales </w:t>
            </w:r>
            <w:r w:rsidRPr="00FE0049">
              <w:rPr>
                <w:rFonts w:ascii="Arial" w:hAnsi="Arial" w:cs="Arial"/>
                <w:lang w:val="es-ES" w:eastAsia="en-US"/>
              </w:rPr>
              <w:lastRenderedPageBreak/>
              <w:t>actividades de prevención que se realizan durante la infancia, es una estrategia que ha demostrado hacer costo</w:t>
            </w:r>
            <w:r w:rsidR="004A1DC4" w:rsidRPr="00FE0049">
              <w:rPr>
                <w:rFonts w:ascii="Arial" w:hAnsi="Arial" w:cs="Arial"/>
                <w:lang w:val="es-ES" w:eastAsia="en-US"/>
              </w:rPr>
              <w:t>-</w:t>
            </w:r>
            <w:r w:rsidRPr="00FE0049">
              <w:rPr>
                <w:rFonts w:ascii="Arial" w:hAnsi="Arial" w:cs="Arial"/>
                <w:lang w:val="es-ES" w:eastAsia="en-US"/>
              </w:rPr>
              <w:t>efectiva en el control, eliminación y erradicación de las enfermedades inmunoprevenibles siempre y cuando se logren cobertura superior del 95% y tienen la oportunidad de desarrollarse y más oportunidad de desarrollar todo su potencial.</w:t>
            </w:r>
          </w:p>
          <w:p w:rsidR="004A1DC4" w:rsidRPr="00FE0049" w:rsidRDefault="004A1DC4" w:rsidP="004A1DC4">
            <w:pPr>
              <w:pStyle w:val="Prrafodelista"/>
              <w:rPr>
                <w:rFonts w:ascii="Arial" w:hAnsi="Arial" w:cs="Arial"/>
                <w:lang w:val="es-ES" w:eastAsia="en-US"/>
              </w:rPr>
            </w:pPr>
          </w:p>
          <w:p w:rsidR="009D68F7" w:rsidRPr="00FE0049" w:rsidRDefault="004A1DC4" w:rsidP="009D68F7">
            <w:pPr>
              <w:pStyle w:val="Prrafodelista"/>
              <w:numPr>
                <w:ilvl w:val="1"/>
                <w:numId w:val="15"/>
              </w:numPr>
              <w:spacing w:line="276" w:lineRule="auto"/>
              <w:contextualSpacing/>
              <w:jc w:val="both"/>
              <w:rPr>
                <w:rFonts w:ascii="Arial" w:hAnsi="Arial" w:cs="Arial"/>
                <w:lang w:val="es-ES" w:eastAsia="en-US"/>
              </w:rPr>
            </w:pPr>
            <w:r w:rsidRPr="00FE0049">
              <w:rPr>
                <w:rFonts w:ascii="Arial" w:hAnsi="Arial" w:cs="Arial"/>
                <w:b/>
                <w:lang w:val="es-ES" w:eastAsia="en-US"/>
              </w:rPr>
              <w:t>Carnet de Crecimiento y Desarrollo:</w:t>
            </w:r>
            <w:r w:rsidRPr="00FE0049">
              <w:rPr>
                <w:rFonts w:ascii="Arial" w:hAnsi="Arial" w:cs="Arial"/>
                <w:lang w:val="es-ES" w:eastAsia="en-US"/>
              </w:rPr>
              <w:t xml:space="preserve"> Es c</w:t>
            </w:r>
            <w:r w:rsidR="009D68F7" w:rsidRPr="00FE0049">
              <w:rPr>
                <w:rFonts w:ascii="Arial" w:hAnsi="Arial" w:cs="Arial"/>
                <w:lang w:val="es-ES" w:eastAsia="en-US"/>
              </w:rPr>
              <w:t>uando la madre o cuidador asiste a las citas de crecimiento y desarrollo para la alteración temprana de crecimiento y desarrollo de las niños y las niñas menores de 10 años o el conjunto de actividades, procedimientos e intervenciones dirigidas a esta población, mediante las cuales se garantizan su atención periódica o sistemática con el propósito de detectar oportunamente la enfermedad para facilitar su diagnóstico y tratamiento y así reducir la duración de la enfermedad, evitar secuelas, disminuir incapacidad y evitar la muerte.</w:t>
            </w:r>
          </w:p>
          <w:p w:rsidR="004A1DC4" w:rsidRPr="00FE0049" w:rsidRDefault="004A1DC4" w:rsidP="004A1DC4">
            <w:pPr>
              <w:pStyle w:val="Prrafodelista"/>
              <w:rPr>
                <w:rFonts w:ascii="Arial" w:hAnsi="Arial" w:cs="Arial"/>
                <w:lang w:val="es-ES" w:eastAsia="en-US"/>
              </w:rPr>
            </w:pPr>
          </w:p>
          <w:p w:rsidR="009D68F7" w:rsidRPr="00BA7AAF" w:rsidRDefault="004A1DC4" w:rsidP="009D68F7">
            <w:pPr>
              <w:pStyle w:val="Prrafodelista"/>
              <w:numPr>
                <w:ilvl w:val="1"/>
                <w:numId w:val="15"/>
              </w:numPr>
              <w:spacing w:line="276" w:lineRule="auto"/>
              <w:contextualSpacing/>
              <w:jc w:val="both"/>
              <w:rPr>
                <w:rFonts w:ascii="Arial" w:hAnsi="Arial" w:cs="Arial"/>
                <w:lang w:val="es-ES" w:eastAsia="en-US"/>
              </w:rPr>
            </w:pPr>
            <w:r w:rsidRPr="00FE0049">
              <w:rPr>
                <w:rFonts w:ascii="Arial" w:hAnsi="Arial" w:cs="Arial"/>
                <w:b/>
                <w:lang w:val="es-ES" w:eastAsia="en-US"/>
              </w:rPr>
              <w:t>Seguimiento a Estado Nutricional:</w:t>
            </w:r>
            <w:r w:rsidR="009D68F7" w:rsidRPr="00FE0049">
              <w:rPr>
                <w:rFonts w:ascii="Arial" w:hAnsi="Arial" w:cs="Arial"/>
                <w:lang w:val="es-ES" w:eastAsia="en-US"/>
              </w:rPr>
              <w:t xml:space="preserve"> Se desarrolla con la toma de datos antropométricos (peso y talla) trimestrales, cuyos resultados permiten orientar </w:t>
            </w:r>
            <w:r w:rsidRPr="00FE0049">
              <w:rPr>
                <w:rFonts w:ascii="Arial" w:hAnsi="Arial" w:cs="Arial"/>
                <w:lang w:val="es-ES" w:eastAsia="en-US"/>
              </w:rPr>
              <w:t>la realización</w:t>
            </w:r>
            <w:r w:rsidR="009D68F7" w:rsidRPr="00FE0049">
              <w:rPr>
                <w:rFonts w:ascii="Arial" w:hAnsi="Arial" w:cs="Arial"/>
                <w:lang w:val="es-ES" w:eastAsia="en-US"/>
              </w:rPr>
              <w:t xml:space="preserve"> de intervenciones concretas a </w:t>
            </w:r>
            <w:proofErr w:type="gramStart"/>
            <w:r w:rsidR="009D68F7" w:rsidRPr="00FE0049">
              <w:rPr>
                <w:rFonts w:ascii="Arial" w:hAnsi="Arial" w:cs="Arial"/>
                <w:lang w:val="es-ES" w:eastAsia="en-US"/>
              </w:rPr>
              <w:t>nivel individual y colectivos</w:t>
            </w:r>
            <w:proofErr w:type="gramEnd"/>
            <w:r w:rsidR="009D68F7" w:rsidRPr="00FE0049">
              <w:rPr>
                <w:rFonts w:ascii="Arial" w:hAnsi="Arial" w:cs="Arial"/>
                <w:lang w:val="es-ES" w:eastAsia="en-US"/>
              </w:rPr>
              <w:t xml:space="preserve"> encaminadas</w:t>
            </w:r>
            <w:r w:rsidR="009D68F7" w:rsidRPr="004A1DC4">
              <w:rPr>
                <w:rFonts w:ascii="Arial" w:hAnsi="Arial" w:cs="Arial"/>
                <w:lang w:val="es-ES" w:eastAsia="en-US"/>
              </w:rPr>
              <w:t xml:space="preserve"> </w:t>
            </w:r>
            <w:r w:rsidR="009D68F7" w:rsidRPr="00BA7AAF">
              <w:rPr>
                <w:rFonts w:ascii="Arial" w:hAnsi="Arial" w:cs="Arial"/>
                <w:lang w:val="es-ES" w:eastAsia="en-US"/>
              </w:rPr>
              <w:t>a mejorar el estado nutricional mediante los planes de intervención.</w:t>
            </w:r>
          </w:p>
          <w:p w:rsidR="004A1DC4" w:rsidRPr="00BA7AAF" w:rsidRDefault="004A1DC4" w:rsidP="004A1DC4">
            <w:pPr>
              <w:pStyle w:val="Prrafodelista"/>
              <w:rPr>
                <w:rFonts w:ascii="Arial" w:hAnsi="Arial" w:cs="Arial"/>
                <w:lang w:val="es-ES" w:eastAsia="en-US"/>
              </w:rPr>
            </w:pPr>
          </w:p>
          <w:p w:rsidR="009D68F7" w:rsidRPr="00BA7AAF" w:rsidRDefault="004A1DC4" w:rsidP="009D68F7">
            <w:pPr>
              <w:pStyle w:val="Prrafodelista"/>
              <w:numPr>
                <w:ilvl w:val="1"/>
                <w:numId w:val="15"/>
              </w:numPr>
              <w:spacing w:line="276" w:lineRule="auto"/>
              <w:contextualSpacing/>
              <w:jc w:val="both"/>
              <w:rPr>
                <w:rFonts w:ascii="Arial" w:hAnsi="Arial" w:cs="Arial"/>
                <w:lang w:val="es-ES" w:eastAsia="en-US"/>
              </w:rPr>
            </w:pPr>
            <w:r w:rsidRPr="00BA7AAF">
              <w:rPr>
                <w:rFonts w:ascii="Arial" w:hAnsi="Arial" w:cs="Arial"/>
                <w:b/>
                <w:lang w:val="es-ES" w:eastAsia="en-US"/>
              </w:rPr>
              <w:t>Formación a Familias y Cuidadores:</w:t>
            </w:r>
            <w:r w:rsidRPr="00BA7AAF">
              <w:rPr>
                <w:rFonts w:ascii="Arial" w:hAnsi="Arial" w:cs="Arial"/>
                <w:lang w:val="es-ES" w:eastAsia="en-US"/>
              </w:rPr>
              <w:t xml:space="preserve"> </w:t>
            </w:r>
            <w:r w:rsidR="009D68F7" w:rsidRPr="00BA7AAF">
              <w:rPr>
                <w:rFonts w:ascii="Arial" w:hAnsi="Arial" w:cs="Arial"/>
                <w:lang w:val="es-ES" w:eastAsia="en-US"/>
              </w:rPr>
              <w:t>es un proceso interactivo, colectivo y participativo en</w:t>
            </w:r>
            <w:r w:rsidRPr="00BA7AAF">
              <w:rPr>
                <w:rFonts w:ascii="Arial" w:hAnsi="Arial" w:cs="Arial"/>
                <w:lang w:val="es-ES" w:eastAsia="en-US"/>
              </w:rPr>
              <w:t xml:space="preserve"> </w:t>
            </w:r>
            <w:r w:rsidR="009D68F7" w:rsidRPr="00BA7AAF">
              <w:rPr>
                <w:rFonts w:ascii="Arial" w:hAnsi="Arial" w:cs="Arial"/>
                <w:lang w:val="es-ES" w:eastAsia="en-US"/>
              </w:rPr>
              <w:t xml:space="preserve">el cual tanto orientadores o facilitadores como participantes analizan, reflexiona, aportan, construyen y transforman concepciones, saberes y practicas sobre el desarrollo de los niños y niñas sobre la manera de interactuar con ellos y ellas para apoyarla durante el cuidado y la crianza durante la primera infancia de </w:t>
            </w:r>
            <w:r w:rsidRPr="00BA7AAF">
              <w:rPr>
                <w:rFonts w:ascii="Arial" w:hAnsi="Arial" w:cs="Arial"/>
                <w:lang w:val="es-ES" w:eastAsia="en-US"/>
              </w:rPr>
              <w:t>manera,</w:t>
            </w:r>
            <w:r w:rsidR="009D68F7" w:rsidRPr="00BA7AAF">
              <w:rPr>
                <w:rFonts w:ascii="Arial" w:hAnsi="Arial" w:cs="Arial"/>
                <w:lang w:val="es-ES" w:eastAsia="en-US"/>
              </w:rPr>
              <w:t xml:space="preserve"> respetuosa, contextualizada, cálida, participante y reflexiva.</w:t>
            </w:r>
          </w:p>
          <w:p w:rsidR="004A1DC4" w:rsidRPr="00BA7AAF" w:rsidRDefault="004A1DC4" w:rsidP="004A1DC4">
            <w:pPr>
              <w:pStyle w:val="Prrafodelista"/>
              <w:rPr>
                <w:rFonts w:ascii="Arial" w:hAnsi="Arial" w:cs="Arial"/>
                <w:lang w:val="es-ES" w:eastAsia="en-US"/>
              </w:rPr>
            </w:pPr>
          </w:p>
          <w:p w:rsidR="009D68F7" w:rsidRPr="00BA7AAF" w:rsidRDefault="004A1DC4" w:rsidP="009D68F7">
            <w:pPr>
              <w:pStyle w:val="Prrafodelista"/>
              <w:numPr>
                <w:ilvl w:val="1"/>
                <w:numId w:val="15"/>
              </w:numPr>
              <w:spacing w:line="276" w:lineRule="auto"/>
              <w:contextualSpacing/>
              <w:jc w:val="both"/>
              <w:rPr>
                <w:rFonts w:ascii="Arial" w:hAnsi="Arial" w:cs="Arial"/>
                <w:lang w:val="es-ES" w:eastAsia="en-US"/>
              </w:rPr>
            </w:pPr>
            <w:r w:rsidRPr="00BA7AAF">
              <w:rPr>
                <w:rFonts w:ascii="Arial" w:hAnsi="Arial" w:cs="Arial"/>
                <w:b/>
                <w:lang w:val="es-ES" w:eastAsia="en-US"/>
              </w:rPr>
              <w:t>Talento Humano Cualificado:</w:t>
            </w:r>
            <w:r w:rsidR="009D68F7" w:rsidRPr="00BA7AAF">
              <w:rPr>
                <w:rFonts w:ascii="Arial" w:hAnsi="Arial" w:cs="Arial"/>
                <w:lang w:val="es-ES" w:eastAsia="en-US"/>
              </w:rPr>
              <w:t xml:space="preserve"> Se concibe como un proceso estructurado en que las personas actualizan y amplían sus conocimientos re significan y movilizan sus creencias, imaginarios, concepciones y saberes y fortalecen sus capacidades y prácticas cotidianas con el propósito de mejorar en un campo de acción determinado.</w:t>
            </w:r>
          </w:p>
          <w:p w:rsidR="004A1DC4" w:rsidRPr="00BA7AAF" w:rsidRDefault="004A1DC4" w:rsidP="004A1DC4">
            <w:pPr>
              <w:pStyle w:val="Prrafodelista"/>
              <w:rPr>
                <w:rFonts w:ascii="Arial" w:hAnsi="Arial" w:cs="Arial"/>
                <w:lang w:val="es-ES" w:eastAsia="en-US"/>
              </w:rPr>
            </w:pPr>
          </w:p>
          <w:p w:rsidR="009D68F7" w:rsidRPr="00BA7AAF" w:rsidRDefault="004A1DC4" w:rsidP="009D68F7">
            <w:pPr>
              <w:pStyle w:val="Prrafodelista"/>
              <w:numPr>
                <w:ilvl w:val="1"/>
                <w:numId w:val="15"/>
              </w:numPr>
              <w:spacing w:line="276" w:lineRule="auto"/>
              <w:contextualSpacing/>
              <w:jc w:val="both"/>
              <w:rPr>
                <w:rFonts w:ascii="Arial" w:hAnsi="Arial" w:cs="Arial"/>
                <w:lang w:val="es-ES" w:eastAsia="en-US"/>
              </w:rPr>
            </w:pPr>
            <w:r w:rsidRPr="00BA7AAF">
              <w:rPr>
                <w:rFonts w:ascii="Arial" w:hAnsi="Arial" w:cs="Arial"/>
                <w:b/>
                <w:lang w:val="es-ES" w:eastAsia="en-US"/>
              </w:rPr>
              <w:t>Programas de Primera Infancia:</w:t>
            </w:r>
            <w:r w:rsidRPr="00BA7AAF">
              <w:rPr>
                <w:rFonts w:ascii="Arial" w:hAnsi="Arial" w:cs="Arial"/>
                <w:lang w:val="es-ES" w:eastAsia="en-US"/>
              </w:rPr>
              <w:t xml:space="preserve"> </w:t>
            </w:r>
            <w:r w:rsidR="009D68F7" w:rsidRPr="00BA7AAF">
              <w:rPr>
                <w:rFonts w:ascii="Arial" w:hAnsi="Arial" w:cs="Arial"/>
                <w:lang w:val="es-ES" w:eastAsia="en-US"/>
              </w:rPr>
              <w:t xml:space="preserve">Brindar educación inicial de </w:t>
            </w:r>
            <w:r w:rsidRPr="00BA7AAF">
              <w:rPr>
                <w:rFonts w:ascii="Arial" w:hAnsi="Arial" w:cs="Arial"/>
                <w:lang w:val="es-ES" w:eastAsia="en-US"/>
              </w:rPr>
              <w:t>calidad</w:t>
            </w:r>
            <w:r w:rsidR="009D68F7" w:rsidRPr="00BA7AAF">
              <w:rPr>
                <w:rFonts w:ascii="Arial" w:hAnsi="Arial" w:cs="Arial"/>
                <w:lang w:val="es-ES" w:eastAsia="en-US"/>
              </w:rPr>
              <w:t xml:space="preserve">, en el marco de una atención integral asegurar el acceso y </w:t>
            </w:r>
            <w:r w:rsidRPr="00BA7AAF">
              <w:rPr>
                <w:rFonts w:ascii="Arial" w:hAnsi="Arial" w:cs="Arial"/>
                <w:lang w:val="es-ES" w:eastAsia="en-US"/>
              </w:rPr>
              <w:t>permanencia a</w:t>
            </w:r>
            <w:r w:rsidR="009D68F7" w:rsidRPr="00BA7AAF">
              <w:rPr>
                <w:rFonts w:ascii="Arial" w:hAnsi="Arial" w:cs="Arial"/>
                <w:lang w:val="es-ES" w:eastAsia="en-US"/>
              </w:rPr>
              <w:t xml:space="preserve"> niños y niñas menores de cinco años a la prestación de servicios que garanticen como mínimo los derecho</w:t>
            </w:r>
            <w:r w:rsidRPr="00BA7AAF">
              <w:rPr>
                <w:rFonts w:ascii="Arial" w:hAnsi="Arial" w:cs="Arial"/>
                <w:lang w:val="es-ES" w:eastAsia="en-US"/>
              </w:rPr>
              <w:t>s</w:t>
            </w:r>
            <w:r w:rsidR="009D68F7" w:rsidRPr="00BA7AAF">
              <w:rPr>
                <w:rFonts w:ascii="Arial" w:hAnsi="Arial" w:cs="Arial"/>
                <w:lang w:val="es-ES" w:eastAsia="en-US"/>
              </w:rPr>
              <w:t xml:space="preserve"> de una educación inicial, atención y cuidado, nutrición y salud.</w:t>
            </w:r>
          </w:p>
          <w:p w:rsidR="004A1DC4" w:rsidRPr="00BA7AAF" w:rsidRDefault="004A1DC4" w:rsidP="004A1DC4">
            <w:pPr>
              <w:pStyle w:val="Prrafodelista"/>
              <w:rPr>
                <w:rFonts w:ascii="Arial" w:hAnsi="Arial" w:cs="Arial"/>
                <w:lang w:val="es-ES" w:eastAsia="en-US"/>
              </w:rPr>
            </w:pPr>
          </w:p>
          <w:p w:rsidR="009D68F7" w:rsidRPr="00BA7AAF" w:rsidRDefault="004A1DC4" w:rsidP="009D68F7">
            <w:pPr>
              <w:pStyle w:val="Prrafodelista"/>
              <w:numPr>
                <w:ilvl w:val="1"/>
                <w:numId w:val="15"/>
              </w:numPr>
              <w:spacing w:line="276" w:lineRule="auto"/>
              <w:contextualSpacing/>
              <w:jc w:val="both"/>
              <w:rPr>
                <w:rFonts w:ascii="Arial" w:hAnsi="Arial" w:cs="Arial"/>
                <w:lang w:val="es-ES" w:eastAsia="en-US"/>
              </w:rPr>
            </w:pPr>
            <w:r w:rsidRPr="00BA7AAF">
              <w:rPr>
                <w:rFonts w:ascii="Arial" w:hAnsi="Arial" w:cs="Arial"/>
                <w:b/>
                <w:lang w:val="es-ES" w:eastAsia="en-US"/>
              </w:rPr>
              <w:t>Acceso a Colecciones de Libros o Contenidos Culturales Especializados:</w:t>
            </w:r>
            <w:r w:rsidRPr="00BA7AAF">
              <w:rPr>
                <w:rFonts w:ascii="Arial" w:hAnsi="Arial" w:cs="Arial"/>
                <w:lang w:val="es-ES" w:eastAsia="en-US"/>
              </w:rPr>
              <w:t xml:space="preserve"> </w:t>
            </w:r>
            <w:r w:rsidR="009D68F7" w:rsidRPr="00BA7AAF">
              <w:rPr>
                <w:rFonts w:ascii="Arial" w:hAnsi="Arial" w:cs="Arial"/>
                <w:lang w:val="es-ES" w:eastAsia="en-US"/>
              </w:rPr>
              <w:t>El ICBF tiene como gran reto que los niños y las niñas aprendan sobre otros universos, se apropien de los acervos culturales, construyan, representen y expresen sus comprensiones por medio del a</w:t>
            </w:r>
            <w:r w:rsidRPr="00BA7AAF">
              <w:rPr>
                <w:rFonts w:ascii="Arial" w:hAnsi="Arial" w:cs="Arial"/>
                <w:lang w:val="es-ES" w:eastAsia="en-US"/>
              </w:rPr>
              <w:t>c</w:t>
            </w:r>
            <w:r w:rsidR="00BD74D6" w:rsidRPr="00BA7AAF">
              <w:rPr>
                <w:rFonts w:ascii="Arial" w:hAnsi="Arial" w:cs="Arial"/>
                <w:lang w:val="es-ES" w:eastAsia="en-US"/>
              </w:rPr>
              <w:t>ceso</w:t>
            </w:r>
            <w:r w:rsidR="009D68F7" w:rsidRPr="00BA7AAF">
              <w:rPr>
                <w:rFonts w:ascii="Arial" w:hAnsi="Arial" w:cs="Arial"/>
                <w:lang w:val="es-ES" w:eastAsia="en-US"/>
              </w:rPr>
              <w:t xml:space="preserve"> a espacios para el disfrute de los libros como bienes culturales que fomentan su participación y el ejercicio de su ciudadanía</w:t>
            </w:r>
            <w:r w:rsidRPr="00BA7AAF">
              <w:rPr>
                <w:rFonts w:ascii="Arial" w:hAnsi="Arial" w:cs="Arial"/>
                <w:lang w:val="es-ES" w:eastAsia="en-US"/>
              </w:rPr>
              <w:t>.</w:t>
            </w:r>
          </w:p>
          <w:p w:rsidR="00BD74D6" w:rsidRPr="00BA7AAF" w:rsidRDefault="00BD74D6" w:rsidP="00BD74D6">
            <w:pPr>
              <w:pStyle w:val="Prrafodelista"/>
              <w:rPr>
                <w:rFonts w:ascii="Arial" w:hAnsi="Arial" w:cs="Arial"/>
                <w:lang w:val="es-ES" w:eastAsia="en-US"/>
              </w:rPr>
            </w:pPr>
          </w:p>
          <w:p w:rsidR="00AE7917" w:rsidRPr="00BA7AAF" w:rsidRDefault="00FC1E8B" w:rsidP="00F32218">
            <w:pPr>
              <w:spacing w:line="252" w:lineRule="auto"/>
              <w:contextualSpacing/>
              <w:jc w:val="both"/>
              <w:rPr>
                <w:rFonts w:ascii="Arial" w:hAnsi="Arial" w:cs="Arial"/>
                <w:lang w:val="es-ES" w:eastAsia="en-US"/>
              </w:rPr>
            </w:pPr>
            <w:r>
              <w:rPr>
                <w:rFonts w:ascii="Arial" w:hAnsi="Arial" w:cs="Arial"/>
                <w:lang w:val="es-ES" w:eastAsia="en-US"/>
              </w:rPr>
              <w:t>Acto seguido</w:t>
            </w:r>
            <w:r w:rsidR="00D83B4B" w:rsidRPr="00BA7AAF">
              <w:rPr>
                <w:rFonts w:ascii="Arial" w:hAnsi="Arial" w:cs="Arial"/>
                <w:lang w:val="es-ES" w:eastAsia="en-US"/>
              </w:rPr>
              <w:t xml:space="preserve">, la nutricionista  realiza su intervención donde manifiesta que </w:t>
            </w:r>
            <w:r w:rsidR="00DB5017" w:rsidRPr="00BA7AAF">
              <w:rPr>
                <w:rFonts w:ascii="Arial" w:hAnsi="Arial" w:cs="Arial"/>
                <w:lang w:val="es-ES" w:eastAsia="en-US"/>
              </w:rPr>
              <w:t xml:space="preserve"> </w:t>
            </w:r>
            <w:r w:rsidR="00F32218" w:rsidRPr="00BA7AAF">
              <w:rPr>
                <w:rFonts w:ascii="Arial" w:hAnsi="Arial" w:cs="Arial"/>
                <w:lang w:val="es-ES" w:eastAsia="en-US"/>
              </w:rPr>
              <w:t xml:space="preserve"> </w:t>
            </w:r>
          </w:p>
          <w:p w:rsidR="00AE7917" w:rsidRPr="00BA7AAF" w:rsidRDefault="00AE7917" w:rsidP="00F32218">
            <w:pPr>
              <w:spacing w:line="252" w:lineRule="auto"/>
              <w:contextualSpacing/>
              <w:jc w:val="both"/>
              <w:rPr>
                <w:rFonts w:ascii="Arial" w:hAnsi="Arial" w:cs="Arial"/>
                <w:lang w:val="es-ES" w:eastAsia="en-US"/>
              </w:rPr>
            </w:pPr>
          </w:p>
          <w:p w:rsidR="00AE7917" w:rsidRPr="00BA7AAF" w:rsidRDefault="00AE7917" w:rsidP="00AE7917">
            <w:pPr>
              <w:spacing w:line="252" w:lineRule="auto"/>
              <w:contextualSpacing/>
              <w:jc w:val="both"/>
              <w:rPr>
                <w:rFonts w:ascii="Arial" w:hAnsi="Arial" w:cs="Arial"/>
                <w:lang w:eastAsia="en-US"/>
              </w:rPr>
            </w:pPr>
            <w:r w:rsidRPr="00BA7AAF">
              <w:rPr>
                <w:rFonts w:ascii="Arial" w:hAnsi="Arial" w:cs="Arial"/>
                <w:b/>
                <w:bCs/>
                <w:lang w:eastAsia="en-US"/>
              </w:rPr>
              <w:t xml:space="preserve">La Nutrición </w:t>
            </w:r>
            <w:r w:rsidRPr="00BA7AAF">
              <w:rPr>
                <w:rFonts w:ascii="Arial" w:hAnsi="Arial" w:cs="Arial"/>
                <w:lang w:eastAsia="en-US"/>
              </w:rPr>
              <w:t>representa uno de los pilares fundamentales en la salud, la nutrición permite promocionar la lactancia materna y prevenir enfermedades desde la infancia, para así poder disfrutas de una buena salud.</w:t>
            </w:r>
          </w:p>
          <w:p w:rsidR="00AE7917" w:rsidRPr="00BA7AAF" w:rsidRDefault="00AE7917" w:rsidP="00AE7917">
            <w:pPr>
              <w:spacing w:line="252" w:lineRule="auto"/>
              <w:contextualSpacing/>
              <w:jc w:val="both"/>
              <w:rPr>
                <w:rFonts w:ascii="Arial" w:hAnsi="Arial" w:cs="Arial"/>
                <w:lang w:eastAsia="en-US"/>
              </w:rPr>
            </w:pPr>
            <w:r w:rsidRPr="00BA7AAF">
              <w:rPr>
                <w:rFonts w:ascii="Arial" w:hAnsi="Arial" w:cs="Arial"/>
                <w:lang w:eastAsia="en-US"/>
              </w:rPr>
              <w:t xml:space="preserve">La dirección de Nutrición hace parte de los procesos misionales del ICBF, con el fin de atender las situaciones nutricionales de los usuarios y la prevención de malnutrición. </w:t>
            </w:r>
          </w:p>
          <w:p w:rsidR="00AE7917" w:rsidRPr="00BA7AAF" w:rsidRDefault="00AE7917" w:rsidP="00AE7917">
            <w:pPr>
              <w:spacing w:line="252" w:lineRule="auto"/>
              <w:contextualSpacing/>
              <w:jc w:val="both"/>
              <w:rPr>
                <w:rFonts w:ascii="Arial" w:hAnsi="Arial" w:cs="Arial"/>
                <w:lang w:eastAsia="en-US"/>
              </w:rPr>
            </w:pPr>
            <w:r w:rsidRPr="00BA7AAF">
              <w:rPr>
                <w:rFonts w:ascii="Arial" w:hAnsi="Arial" w:cs="Arial"/>
                <w:lang w:eastAsia="en-US"/>
              </w:rPr>
              <w:t>Desde la dirección de Nutrición del ICBF, se articula la atención a la Primera Infancia específicamente en situaciones que ponen en riesgo el estado nutricional de niños, niñas y</w:t>
            </w:r>
            <w:r w:rsidRPr="00AE7917">
              <w:rPr>
                <w:rFonts w:ascii="Arial" w:hAnsi="Arial" w:cs="Arial"/>
                <w:lang w:eastAsia="en-US"/>
              </w:rPr>
              <w:t xml:space="preserve"> </w:t>
            </w:r>
            <w:r w:rsidRPr="00BA7AAF">
              <w:rPr>
                <w:rFonts w:ascii="Arial" w:hAnsi="Arial" w:cs="Arial"/>
                <w:lang w:eastAsia="en-US"/>
              </w:rPr>
              <w:t>mujeres en periodo de gestación o lactancia.</w:t>
            </w:r>
          </w:p>
          <w:p w:rsidR="00D83B4B" w:rsidRPr="007E44FA" w:rsidRDefault="00AE7917" w:rsidP="00D83B4B">
            <w:pPr>
              <w:spacing w:line="252" w:lineRule="auto"/>
              <w:contextualSpacing/>
              <w:jc w:val="both"/>
              <w:rPr>
                <w:rFonts w:ascii="Arial" w:hAnsi="Arial" w:cs="Arial"/>
                <w:lang w:eastAsia="en-US"/>
              </w:rPr>
            </w:pPr>
            <w:r w:rsidRPr="00BA7AAF">
              <w:rPr>
                <w:rFonts w:ascii="Arial" w:hAnsi="Arial" w:cs="Arial"/>
                <w:lang w:eastAsia="en-US"/>
              </w:rPr>
              <w:t>En el centro zonal Bahía Solano desde el proceso de nutrición se trabaja articuladamente con otros procesos misionales como: primera infancia y protección</w:t>
            </w:r>
            <w:r w:rsidR="006C69A7">
              <w:rPr>
                <w:rFonts w:ascii="Arial" w:hAnsi="Arial" w:cs="Arial"/>
                <w:lang w:eastAsia="en-US"/>
              </w:rPr>
              <w:t xml:space="preserve"> además socializa el:</w:t>
            </w:r>
            <w:r w:rsidRPr="00BA7AAF">
              <w:rPr>
                <w:rFonts w:ascii="Arial" w:hAnsi="Arial" w:cs="Arial"/>
                <w:lang w:eastAsia="en-US"/>
              </w:rPr>
              <w:t xml:space="preserve"> </w:t>
            </w:r>
          </w:p>
          <w:p w:rsidR="00AE7917" w:rsidRDefault="00AE7917" w:rsidP="00F32218">
            <w:pPr>
              <w:spacing w:line="252" w:lineRule="auto"/>
              <w:contextualSpacing/>
              <w:jc w:val="both"/>
              <w:rPr>
                <w:rFonts w:ascii="Arial" w:hAnsi="Arial" w:cs="Arial"/>
                <w:color w:val="FF0000"/>
                <w:lang w:val="es-ES" w:eastAsia="en-US"/>
              </w:rPr>
            </w:pPr>
          </w:p>
          <w:p w:rsidR="006C69A7" w:rsidRDefault="006C69A7" w:rsidP="00F32218">
            <w:pPr>
              <w:spacing w:line="252" w:lineRule="auto"/>
              <w:contextualSpacing/>
              <w:jc w:val="both"/>
              <w:rPr>
                <w:rFonts w:ascii="Arial" w:hAnsi="Arial" w:cs="Arial"/>
                <w:color w:val="FF0000"/>
                <w:lang w:val="es-ES" w:eastAsia="en-US"/>
              </w:rPr>
            </w:pPr>
          </w:p>
          <w:p w:rsidR="006C69A7" w:rsidRDefault="006C69A7" w:rsidP="00F32218">
            <w:pPr>
              <w:spacing w:line="252" w:lineRule="auto"/>
              <w:contextualSpacing/>
              <w:jc w:val="both"/>
              <w:rPr>
                <w:rFonts w:ascii="Arial" w:hAnsi="Arial" w:cs="Arial"/>
                <w:color w:val="FF0000"/>
                <w:lang w:val="es-ES" w:eastAsia="en-US"/>
              </w:rPr>
            </w:pPr>
          </w:p>
          <w:p w:rsidR="006C69A7" w:rsidRDefault="006C69A7" w:rsidP="00F32218">
            <w:pPr>
              <w:spacing w:line="252" w:lineRule="auto"/>
              <w:contextualSpacing/>
              <w:jc w:val="both"/>
              <w:rPr>
                <w:rFonts w:ascii="Arial" w:hAnsi="Arial" w:cs="Arial"/>
                <w:color w:val="FF0000"/>
                <w:lang w:val="es-ES" w:eastAsia="en-US"/>
              </w:rPr>
            </w:pPr>
          </w:p>
          <w:p w:rsidR="006C69A7" w:rsidRDefault="006C69A7" w:rsidP="00F32218">
            <w:pPr>
              <w:spacing w:line="252" w:lineRule="auto"/>
              <w:contextualSpacing/>
              <w:jc w:val="both"/>
              <w:rPr>
                <w:rFonts w:ascii="Arial" w:hAnsi="Arial" w:cs="Arial"/>
                <w:color w:val="FF0000"/>
                <w:lang w:val="es-ES" w:eastAsia="en-US"/>
              </w:rPr>
            </w:pPr>
          </w:p>
          <w:p w:rsidR="006C69A7" w:rsidRDefault="006C69A7" w:rsidP="00F32218">
            <w:pPr>
              <w:spacing w:line="252" w:lineRule="auto"/>
              <w:contextualSpacing/>
              <w:jc w:val="both"/>
              <w:rPr>
                <w:rFonts w:ascii="Arial" w:hAnsi="Arial" w:cs="Arial"/>
                <w:color w:val="FF0000"/>
                <w:lang w:val="es-ES" w:eastAsia="en-US"/>
              </w:rPr>
            </w:pPr>
          </w:p>
          <w:p w:rsidR="006C69A7" w:rsidRDefault="006C69A7" w:rsidP="00F32218">
            <w:pPr>
              <w:spacing w:line="252" w:lineRule="auto"/>
              <w:contextualSpacing/>
              <w:jc w:val="both"/>
              <w:rPr>
                <w:rFonts w:ascii="Arial" w:hAnsi="Arial" w:cs="Arial"/>
                <w:color w:val="FF0000"/>
                <w:lang w:val="es-ES" w:eastAsia="en-US"/>
              </w:rPr>
            </w:pPr>
          </w:p>
          <w:p w:rsidR="006C69A7" w:rsidRDefault="006C69A7" w:rsidP="00F32218">
            <w:pPr>
              <w:spacing w:line="252" w:lineRule="auto"/>
              <w:contextualSpacing/>
              <w:jc w:val="both"/>
              <w:rPr>
                <w:rFonts w:ascii="Arial" w:hAnsi="Arial" w:cs="Arial"/>
                <w:color w:val="FF0000"/>
                <w:lang w:val="es-ES" w:eastAsia="en-US"/>
              </w:rPr>
            </w:pPr>
          </w:p>
          <w:p w:rsidR="006C69A7" w:rsidRDefault="006C69A7" w:rsidP="00F32218">
            <w:pPr>
              <w:spacing w:line="252" w:lineRule="auto"/>
              <w:contextualSpacing/>
              <w:jc w:val="both"/>
              <w:rPr>
                <w:rFonts w:ascii="Arial" w:hAnsi="Arial" w:cs="Arial"/>
                <w:color w:val="FF0000"/>
                <w:lang w:val="es-ES" w:eastAsia="en-US"/>
              </w:rPr>
            </w:pPr>
          </w:p>
          <w:p w:rsidR="006C69A7" w:rsidRDefault="006C69A7" w:rsidP="00F32218">
            <w:pPr>
              <w:spacing w:line="252" w:lineRule="auto"/>
              <w:contextualSpacing/>
              <w:jc w:val="both"/>
              <w:rPr>
                <w:rFonts w:ascii="Arial" w:hAnsi="Arial" w:cs="Arial"/>
                <w:color w:val="FF0000"/>
                <w:lang w:val="es-ES" w:eastAsia="en-US"/>
              </w:rPr>
            </w:pPr>
          </w:p>
          <w:p w:rsidR="006C69A7" w:rsidRDefault="006C69A7" w:rsidP="00F32218">
            <w:pPr>
              <w:spacing w:line="252" w:lineRule="auto"/>
              <w:contextualSpacing/>
              <w:jc w:val="both"/>
              <w:rPr>
                <w:rFonts w:ascii="Arial" w:hAnsi="Arial" w:cs="Arial"/>
                <w:color w:val="FF0000"/>
                <w:lang w:val="es-ES" w:eastAsia="en-US"/>
              </w:rPr>
            </w:pPr>
          </w:p>
          <w:p w:rsidR="006C69A7" w:rsidRDefault="006C69A7" w:rsidP="00F32218">
            <w:pPr>
              <w:spacing w:line="252" w:lineRule="auto"/>
              <w:contextualSpacing/>
              <w:jc w:val="both"/>
              <w:rPr>
                <w:rFonts w:ascii="Arial" w:hAnsi="Arial" w:cs="Arial"/>
                <w:color w:val="FF0000"/>
                <w:lang w:val="es-ES" w:eastAsia="en-US"/>
              </w:rPr>
            </w:pPr>
          </w:p>
          <w:p w:rsidR="006C69A7" w:rsidRDefault="006C69A7" w:rsidP="00F32218">
            <w:pPr>
              <w:spacing w:line="252" w:lineRule="auto"/>
              <w:contextualSpacing/>
              <w:jc w:val="both"/>
              <w:rPr>
                <w:rFonts w:ascii="Arial" w:hAnsi="Arial" w:cs="Arial"/>
                <w:color w:val="FF0000"/>
                <w:lang w:val="es-ES" w:eastAsia="en-US"/>
              </w:rPr>
            </w:pPr>
          </w:p>
          <w:p w:rsidR="006C69A7" w:rsidRDefault="006C69A7" w:rsidP="00F32218">
            <w:pPr>
              <w:spacing w:line="252" w:lineRule="auto"/>
              <w:contextualSpacing/>
              <w:jc w:val="both"/>
              <w:rPr>
                <w:rFonts w:ascii="Arial" w:hAnsi="Arial" w:cs="Arial"/>
                <w:color w:val="FF0000"/>
                <w:lang w:val="es-ES" w:eastAsia="en-US"/>
              </w:rPr>
            </w:pPr>
          </w:p>
          <w:p w:rsidR="006C69A7" w:rsidRDefault="006C69A7" w:rsidP="00F32218">
            <w:pPr>
              <w:spacing w:line="252" w:lineRule="auto"/>
              <w:contextualSpacing/>
              <w:jc w:val="both"/>
              <w:rPr>
                <w:rFonts w:ascii="Arial" w:hAnsi="Arial" w:cs="Arial"/>
                <w:color w:val="FF0000"/>
                <w:lang w:val="es-ES" w:eastAsia="en-US"/>
              </w:rPr>
            </w:pPr>
          </w:p>
          <w:p w:rsidR="006C69A7" w:rsidRDefault="006C69A7" w:rsidP="00F32218">
            <w:pPr>
              <w:spacing w:line="252" w:lineRule="auto"/>
              <w:contextualSpacing/>
              <w:jc w:val="both"/>
              <w:rPr>
                <w:rFonts w:ascii="Arial" w:hAnsi="Arial" w:cs="Arial"/>
                <w:color w:val="FF0000"/>
                <w:lang w:val="es-ES" w:eastAsia="en-US"/>
              </w:rPr>
            </w:pPr>
          </w:p>
          <w:p w:rsidR="006C69A7" w:rsidRDefault="006C69A7" w:rsidP="00F32218">
            <w:pPr>
              <w:spacing w:line="252" w:lineRule="auto"/>
              <w:contextualSpacing/>
              <w:jc w:val="both"/>
              <w:rPr>
                <w:rFonts w:ascii="Arial" w:hAnsi="Arial" w:cs="Arial"/>
                <w:color w:val="FF0000"/>
                <w:lang w:val="es-ES" w:eastAsia="en-US"/>
              </w:rPr>
            </w:pPr>
          </w:p>
          <w:p w:rsidR="006C69A7" w:rsidRDefault="006C69A7" w:rsidP="00F32218">
            <w:pPr>
              <w:spacing w:line="252" w:lineRule="auto"/>
              <w:contextualSpacing/>
              <w:jc w:val="both"/>
              <w:rPr>
                <w:rFonts w:ascii="Arial" w:hAnsi="Arial" w:cs="Arial"/>
                <w:color w:val="FF0000"/>
                <w:lang w:val="es-ES" w:eastAsia="en-US"/>
              </w:rPr>
            </w:pPr>
          </w:p>
          <w:p w:rsidR="006C69A7" w:rsidRPr="00BA7AAF" w:rsidRDefault="006C69A7" w:rsidP="00F32218">
            <w:pPr>
              <w:spacing w:line="252" w:lineRule="auto"/>
              <w:contextualSpacing/>
              <w:jc w:val="both"/>
              <w:rPr>
                <w:rFonts w:ascii="Arial" w:hAnsi="Arial" w:cs="Arial"/>
                <w:color w:val="FF0000"/>
                <w:lang w:val="es-ES" w:eastAsia="en-US"/>
              </w:rPr>
            </w:pPr>
          </w:p>
          <w:p w:rsidR="00AE7917" w:rsidRDefault="009659C8" w:rsidP="00F32218">
            <w:pPr>
              <w:spacing w:line="252" w:lineRule="auto"/>
              <w:contextualSpacing/>
              <w:jc w:val="both"/>
              <w:rPr>
                <w:rFonts w:ascii="Arial" w:hAnsi="Arial" w:cs="Arial"/>
                <w:lang w:val="es-ES" w:eastAsia="en-US"/>
              </w:rPr>
            </w:pPr>
            <w:r>
              <w:rPr>
                <w:rFonts w:ascii="Arial" w:hAnsi="Arial" w:cs="Arial"/>
                <w:noProof/>
                <w:lang w:eastAsia="es-CO"/>
              </w:rPr>
              <w:lastRenderedPageBreak/>
              <w:drawing>
                <wp:inline distT="0" distB="0" distL="0" distR="0" wp14:anchorId="188B9B31" wp14:editId="3ECD7195">
                  <wp:extent cx="6553200" cy="3514725"/>
                  <wp:effectExtent l="0" t="0" r="0" b="9525"/>
                  <wp:docPr id="11" name="Imagen 11" descr="C:\Users\Johana.Valois\Pictures\m,kljk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ohana.Valois\Pictures\m,kljkl.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553672" cy="3514978"/>
                          </a:xfrm>
                          <a:prstGeom prst="rect">
                            <a:avLst/>
                          </a:prstGeom>
                          <a:noFill/>
                          <a:ln>
                            <a:noFill/>
                          </a:ln>
                        </pic:spPr>
                      </pic:pic>
                    </a:graphicData>
                  </a:graphic>
                </wp:inline>
              </w:drawing>
            </w:r>
          </w:p>
          <w:p w:rsidR="00AE7917" w:rsidRDefault="00AE7917" w:rsidP="00F32218">
            <w:pPr>
              <w:spacing w:line="252" w:lineRule="auto"/>
              <w:contextualSpacing/>
              <w:jc w:val="both"/>
              <w:rPr>
                <w:rFonts w:ascii="Arial" w:hAnsi="Arial" w:cs="Arial"/>
                <w:lang w:val="es-ES" w:eastAsia="en-US"/>
              </w:rPr>
            </w:pPr>
          </w:p>
          <w:p w:rsidR="00AE7917" w:rsidRDefault="00AE7917" w:rsidP="00F32218">
            <w:pPr>
              <w:spacing w:line="252" w:lineRule="auto"/>
              <w:contextualSpacing/>
              <w:jc w:val="both"/>
              <w:rPr>
                <w:rFonts w:ascii="Arial" w:hAnsi="Arial" w:cs="Arial"/>
                <w:lang w:val="es-ES" w:eastAsia="en-US"/>
              </w:rPr>
            </w:pPr>
          </w:p>
          <w:p w:rsidR="006C69A7" w:rsidRDefault="00FC1E8B" w:rsidP="00F32218">
            <w:pPr>
              <w:spacing w:line="252" w:lineRule="auto"/>
              <w:contextualSpacing/>
              <w:jc w:val="both"/>
              <w:rPr>
                <w:rFonts w:ascii="Arial" w:hAnsi="Arial" w:cs="Arial"/>
                <w:b/>
                <w:bCs/>
                <w:lang w:eastAsia="en-US"/>
              </w:rPr>
            </w:pPr>
            <w:r>
              <w:rPr>
                <w:rFonts w:ascii="Arial" w:hAnsi="Arial" w:cs="Arial"/>
                <w:bCs/>
                <w:lang w:eastAsia="en-US"/>
              </w:rPr>
              <w:t>Acto seguido</w:t>
            </w:r>
            <w:r w:rsidR="006C69A7" w:rsidRPr="006C69A7">
              <w:rPr>
                <w:rFonts w:ascii="Arial" w:hAnsi="Arial" w:cs="Arial"/>
                <w:bCs/>
                <w:lang w:eastAsia="en-US"/>
              </w:rPr>
              <w:t xml:space="preserve"> el psicólogo del Centro Zonal </w:t>
            </w:r>
            <w:r w:rsidR="006C69A7">
              <w:rPr>
                <w:rFonts w:ascii="Arial" w:hAnsi="Arial" w:cs="Arial"/>
                <w:bCs/>
                <w:lang w:eastAsia="en-US"/>
              </w:rPr>
              <w:t>realiza su intervención</w:t>
            </w:r>
            <w:r w:rsidR="006C69A7">
              <w:rPr>
                <w:rFonts w:ascii="Arial" w:hAnsi="Arial" w:cs="Arial"/>
                <w:b/>
                <w:bCs/>
                <w:lang w:eastAsia="en-US"/>
              </w:rPr>
              <w:t>:</w:t>
            </w:r>
            <w:r w:rsidR="00AB0F53" w:rsidRPr="00AB0F53">
              <w:rPr>
                <w:rFonts w:ascii="Arial" w:hAnsi="Arial" w:cs="Arial"/>
                <w:b/>
                <w:bCs/>
                <w:lang w:eastAsia="en-US"/>
              </w:rPr>
              <w:t xml:space="preserve"> </w:t>
            </w:r>
          </w:p>
          <w:p w:rsidR="006C69A7" w:rsidRDefault="006C69A7" w:rsidP="00F32218">
            <w:pPr>
              <w:spacing w:line="252" w:lineRule="auto"/>
              <w:contextualSpacing/>
              <w:jc w:val="both"/>
              <w:rPr>
                <w:rFonts w:ascii="Arial" w:hAnsi="Arial" w:cs="Arial"/>
                <w:b/>
                <w:bCs/>
                <w:lang w:eastAsia="en-US"/>
              </w:rPr>
            </w:pPr>
          </w:p>
          <w:p w:rsidR="00AE7917" w:rsidRDefault="00AB0F53" w:rsidP="00F32218">
            <w:pPr>
              <w:spacing w:line="252" w:lineRule="auto"/>
              <w:contextualSpacing/>
              <w:jc w:val="both"/>
              <w:rPr>
                <w:rFonts w:ascii="Arial" w:hAnsi="Arial" w:cs="Arial"/>
                <w:lang w:val="es-ES" w:eastAsia="en-US"/>
              </w:rPr>
            </w:pPr>
            <w:r w:rsidRPr="00AB0F53">
              <w:rPr>
                <w:rFonts w:ascii="Arial" w:hAnsi="Arial" w:cs="Arial"/>
                <w:b/>
                <w:bCs/>
                <w:lang w:eastAsia="en-US"/>
              </w:rPr>
              <w:t>Niñez Adolescencia y Juventud</w:t>
            </w:r>
          </w:p>
          <w:p w:rsidR="00614EA8" w:rsidRDefault="00614EA8" w:rsidP="00BA7AAF">
            <w:pPr>
              <w:spacing w:line="252" w:lineRule="auto"/>
              <w:contextualSpacing/>
              <w:jc w:val="both"/>
              <w:rPr>
                <w:rFonts w:ascii="Arial" w:hAnsi="Arial" w:cs="Arial"/>
                <w:lang w:val="es-ES" w:eastAsia="en-US"/>
              </w:rPr>
            </w:pPr>
          </w:p>
          <w:p w:rsidR="00BA7AAF" w:rsidRPr="00BA7AAF" w:rsidRDefault="00BA7AAF" w:rsidP="00BA7AAF">
            <w:pPr>
              <w:spacing w:line="252" w:lineRule="auto"/>
              <w:contextualSpacing/>
              <w:jc w:val="both"/>
              <w:rPr>
                <w:rFonts w:ascii="Arial" w:hAnsi="Arial" w:cs="Arial"/>
                <w:lang w:eastAsia="en-US"/>
              </w:rPr>
            </w:pPr>
            <w:r w:rsidRPr="00BA7AAF">
              <w:rPr>
                <w:rFonts w:ascii="Arial" w:hAnsi="Arial" w:cs="Arial"/>
                <w:lang w:val="es-ES" w:eastAsia="en-US"/>
              </w:rPr>
              <w:t xml:space="preserve">Las modalidades o los programas dirigidos a la adolescencia y juventud están enfocados en  </w:t>
            </w:r>
          </w:p>
          <w:p w:rsidR="00BA7AAF" w:rsidRDefault="006C69A7" w:rsidP="00BA7AAF">
            <w:pPr>
              <w:spacing w:line="252" w:lineRule="auto"/>
              <w:contextualSpacing/>
              <w:jc w:val="both"/>
              <w:rPr>
                <w:rFonts w:ascii="Arial" w:hAnsi="Arial" w:cs="Arial"/>
                <w:lang w:eastAsia="en-US"/>
              </w:rPr>
            </w:pPr>
            <w:r w:rsidRPr="00BA7AAF">
              <w:rPr>
                <w:rFonts w:ascii="Arial" w:hAnsi="Arial" w:cs="Arial"/>
                <w:lang w:eastAsia="en-US"/>
              </w:rPr>
              <w:t>Promover</w:t>
            </w:r>
            <w:r w:rsidR="00BA7AAF" w:rsidRPr="00BA7AAF">
              <w:rPr>
                <w:rFonts w:ascii="Arial" w:hAnsi="Arial" w:cs="Arial"/>
                <w:lang w:eastAsia="en-US"/>
              </w:rPr>
              <w:t xml:space="preserve"> la protección integral y proyectos de vida de los niños, las niñas y los adolescentes, a partir de su empoderamiento como sujetos de derechos y del fortalecimiento de la corresponsabilidad de la familia, la sociedad y el estado, propiciando la consolidación de entornos protectores para los niños, niñas y adolescentes.</w:t>
            </w:r>
          </w:p>
          <w:p w:rsidR="00BA7AAF" w:rsidRDefault="00BA7AAF" w:rsidP="00BA7AAF">
            <w:pPr>
              <w:spacing w:line="252" w:lineRule="auto"/>
              <w:contextualSpacing/>
              <w:jc w:val="both"/>
              <w:rPr>
                <w:rFonts w:ascii="Arial" w:hAnsi="Arial" w:cs="Arial"/>
                <w:lang w:eastAsia="en-US"/>
              </w:rPr>
            </w:pPr>
          </w:p>
          <w:p w:rsidR="00BA7AAF" w:rsidRDefault="00BA7AAF" w:rsidP="00BA7AAF">
            <w:pPr>
              <w:spacing w:line="252" w:lineRule="auto"/>
              <w:contextualSpacing/>
              <w:jc w:val="center"/>
              <w:rPr>
                <w:rFonts w:ascii="Arial" w:hAnsi="Arial" w:cs="Arial"/>
                <w:lang w:eastAsia="en-US"/>
              </w:rPr>
            </w:pPr>
            <w:r w:rsidRPr="00BA7AAF">
              <w:rPr>
                <w:rFonts w:ascii="Arial" w:hAnsi="Arial" w:cs="Arial"/>
                <w:noProof/>
                <w:lang w:eastAsia="es-CO"/>
              </w:rPr>
              <w:drawing>
                <wp:inline distT="0" distB="0" distL="0" distR="0" wp14:anchorId="38AD6691" wp14:editId="6F44A0F0">
                  <wp:extent cx="5072061" cy="1143000"/>
                  <wp:effectExtent l="0" t="0" r="0" b="0"/>
                  <wp:docPr id="3" name="Imagen 2">
                    <a:extLst xmlns:a="http://schemas.openxmlformats.org/drawingml/2006/main">
                      <a:ext uri="{FF2B5EF4-FFF2-40B4-BE49-F238E27FC236}">
                        <a16:creationId xmlns:lc="http://schemas.openxmlformats.org/drawingml/2006/lockedCanvas" xmlns:a16="http://schemas.microsoft.com/office/drawing/2014/main" xmlns:p="http://schemas.openxmlformats.org/presentationml/2006/main" xmlns="" xmlns:w="http://schemas.openxmlformats.org/wordprocessingml/2006/main" xmlns:w10="urn:schemas-microsoft-com:office:word" xmlns:v="urn:schemas-microsoft-com:vml" xmlns:o="urn:schemas-microsoft-com:office:office" id="{DDC240D3-B9F0-418A-BF90-33CA45743F6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lc="http://schemas.openxmlformats.org/drawingml/2006/lockedCanvas" xmlns:a16="http://schemas.microsoft.com/office/drawing/2014/main" xmlns:p="http://schemas.openxmlformats.org/presentationml/2006/main" xmlns="" xmlns:w="http://schemas.openxmlformats.org/wordprocessingml/2006/main" xmlns:w10="urn:schemas-microsoft-com:office:word" xmlns:v="urn:schemas-microsoft-com:vml" xmlns:o="urn:schemas-microsoft-com:office:office" id="{DDC240D3-B9F0-418A-BF90-33CA45743F6E}"/>
                              </a:ext>
                            </a:extLst>
                          </pic:cNvPr>
                          <pic:cNvPicPr>
                            <a:picLocks noChangeAspect="1"/>
                          </pic:cNvPicPr>
                        </pic:nvPicPr>
                        <pic:blipFill>
                          <a:blip r:embed="rId14"/>
                          <a:stretch>
                            <a:fillRect/>
                          </a:stretch>
                        </pic:blipFill>
                        <pic:spPr>
                          <a:xfrm>
                            <a:off x="0" y="0"/>
                            <a:ext cx="5072061" cy="1143000"/>
                          </a:xfrm>
                          <a:prstGeom prst="rect">
                            <a:avLst/>
                          </a:prstGeom>
                        </pic:spPr>
                      </pic:pic>
                    </a:graphicData>
                  </a:graphic>
                </wp:inline>
              </w:drawing>
            </w:r>
          </w:p>
          <w:p w:rsidR="00BA7AAF" w:rsidRDefault="00BA7AAF" w:rsidP="00BA7AAF">
            <w:pPr>
              <w:spacing w:line="252" w:lineRule="auto"/>
              <w:contextualSpacing/>
              <w:jc w:val="both"/>
              <w:rPr>
                <w:rFonts w:ascii="Arial" w:hAnsi="Arial" w:cs="Arial"/>
                <w:lang w:eastAsia="en-US"/>
              </w:rPr>
            </w:pPr>
          </w:p>
          <w:p w:rsidR="006C69A7" w:rsidRDefault="006C69A7" w:rsidP="00BA7AAF">
            <w:pPr>
              <w:spacing w:line="252" w:lineRule="auto"/>
              <w:contextualSpacing/>
              <w:jc w:val="both"/>
              <w:rPr>
                <w:rFonts w:ascii="Arial" w:hAnsi="Arial" w:cs="Arial"/>
                <w:lang w:eastAsia="en-US"/>
              </w:rPr>
            </w:pPr>
          </w:p>
          <w:p w:rsidR="006C69A7" w:rsidRDefault="006C69A7" w:rsidP="00BA7AAF">
            <w:pPr>
              <w:spacing w:line="252" w:lineRule="auto"/>
              <w:contextualSpacing/>
              <w:jc w:val="both"/>
              <w:rPr>
                <w:rFonts w:ascii="Arial" w:hAnsi="Arial" w:cs="Arial"/>
                <w:lang w:eastAsia="en-US"/>
              </w:rPr>
            </w:pPr>
          </w:p>
          <w:p w:rsidR="00BA7AAF" w:rsidRPr="00BA7AAF" w:rsidRDefault="00BA7AAF" w:rsidP="00BA7AAF">
            <w:pPr>
              <w:spacing w:line="252" w:lineRule="auto"/>
              <w:contextualSpacing/>
              <w:jc w:val="both"/>
              <w:rPr>
                <w:rFonts w:ascii="Arial" w:hAnsi="Arial" w:cs="Arial"/>
                <w:lang w:eastAsia="en-US"/>
              </w:rPr>
            </w:pPr>
            <w:r w:rsidRPr="00BA7AAF">
              <w:rPr>
                <w:rFonts w:ascii="Arial" w:hAnsi="Arial" w:cs="Arial"/>
                <w:lang w:eastAsia="en-US"/>
              </w:rPr>
              <w:t>La población atendida son niñas, niños y adolescentes entre los 6 y 17 años, fortaleciendo en ellos y sus familias habilidades, capacidades y conocimientos para el ejercicio de sus derechos, la prevención de riesgos y vulneraciones y la potenciación de sus vocaciones, intereses y talentos en la construcción de su proyecto de vida, bajo lo dispuesto en el lineamiento técnico</w:t>
            </w:r>
            <w:r w:rsidR="00614EA8">
              <w:rPr>
                <w:rFonts w:ascii="Arial" w:hAnsi="Arial" w:cs="Arial"/>
                <w:lang w:eastAsia="en-US"/>
              </w:rPr>
              <w:t>.</w:t>
            </w:r>
            <w:r w:rsidRPr="00BA7AAF">
              <w:rPr>
                <w:rFonts w:ascii="Arial" w:hAnsi="Arial" w:cs="Arial"/>
                <w:lang w:eastAsia="en-US"/>
              </w:rPr>
              <w:t xml:space="preserve"> </w:t>
            </w:r>
            <w:r w:rsidR="006C69A7" w:rsidRPr="00BA7AAF">
              <w:rPr>
                <w:rFonts w:ascii="Arial" w:hAnsi="Arial" w:cs="Arial"/>
                <w:lang w:eastAsia="en-US"/>
              </w:rPr>
              <w:t>Administrativo</w:t>
            </w:r>
            <w:r w:rsidRPr="00BA7AAF">
              <w:rPr>
                <w:rFonts w:ascii="Arial" w:hAnsi="Arial" w:cs="Arial"/>
                <w:lang w:eastAsia="en-US"/>
              </w:rPr>
              <w:t xml:space="preserve"> establecido por el ICBF y demás normas vigentes.</w:t>
            </w:r>
          </w:p>
          <w:p w:rsidR="00AE7917" w:rsidRDefault="00AE7917" w:rsidP="00F32218">
            <w:pPr>
              <w:spacing w:line="252" w:lineRule="auto"/>
              <w:contextualSpacing/>
              <w:jc w:val="both"/>
              <w:rPr>
                <w:rFonts w:ascii="Arial" w:hAnsi="Arial" w:cs="Arial"/>
                <w:lang w:val="es-ES" w:eastAsia="en-US"/>
              </w:rPr>
            </w:pPr>
          </w:p>
          <w:p w:rsidR="00AB0F53" w:rsidRPr="00AB0F53" w:rsidRDefault="00AB0F53" w:rsidP="00AB0F53">
            <w:pPr>
              <w:spacing w:line="252" w:lineRule="auto"/>
              <w:contextualSpacing/>
              <w:jc w:val="both"/>
              <w:rPr>
                <w:rFonts w:ascii="Arial" w:hAnsi="Arial" w:cs="Arial"/>
                <w:lang w:eastAsia="en-US"/>
              </w:rPr>
            </w:pPr>
            <w:r w:rsidRPr="00AB0F53">
              <w:rPr>
                <w:rFonts w:ascii="Arial" w:hAnsi="Arial" w:cs="Arial"/>
                <w:b/>
                <w:bCs/>
                <w:lang w:eastAsia="en-US"/>
              </w:rPr>
              <w:t>Familias y Comunidades</w:t>
            </w:r>
          </w:p>
          <w:p w:rsidR="009659C8" w:rsidRDefault="009659C8" w:rsidP="00AB0F53">
            <w:pPr>
              <w:spacing w:line="252" w:lineRule="auto"/>
              <w:contextualSpacing/>
              <w:jc w:val="both"/>
              <w:rPr>
                <w:rFonts w:ascii="Arial" w:hAnsi="Arial" w:cs="Arial"/>
                <w:lang w:val="es-ES" w:eastAsia="en-US"/>
              </w:rPr>
            </w:pPr>
          </w:p>
          <w:p w:rsidR="00AB0F53" w:rsidRPr="00AB0F53" w:rsidRDefault="00AB0F53" w:rsidP="00AB0F53">
            <w:pPr>
              <w:spacing w:line="252" w:lineRule="auto"/>
              <w:contextualSpacing/>
              <w:jc w:val="both"/>
              <w:rPr>
                <w:rFonts w:ascii="Arial" w:hAnsi="Arial" w:cs="Arial"/>
                <w:lang w:eastAsia="en-US"/>
              </w:rPr>
            </w:pPr>
            <w:r w:rsidRPr="00AB0F53">
              <w:rPr>
                <w:rFonts w:ascii="Arial" w:hAnsi="Arial" w:cs="Arial"/>
                <w:lang w:eastAsia="en-US"/>
              </w:rPr>
              <w:t>Fomentar el fortalecimiento familiar y comunitario de los pueblos étnicos, a través de acciones que recuperen y afiancen sus valores culturales y apoyen la producción de alimentos para el autoconsumo con el fin de contribuir a su supervivencia, a su desarrollo autónomo y a su inclusión social.</w:t>
            </w:r>
          </w:p>
          <w:p w:rsidR="00AB0F53" w:rsidRPr="00AB0F53" w:rsidRDefault="00AB0F53" w:rsidP="00AB0F53">
            <w:pPr>
              <w:spacing w:line="252" w:lineRule="auto"/>
              <w:contextualSpacing/>
              <w:jc w:val="both"/>
              <w:rPr>
                <w:rFonts w:ascii="Arial" w:hAnsi="Arial" w:cs="Arial"/>
                <w:lang w:eastAsia="en-US"/>
              </w:rPr>
            </w:pPr>
            <w:r w:rsidRPr="00AB0F53">
              <w:rPr>
                <w:rFonts w:ascii="Arial" w:hAnsi="Arial" w:cs="Arial"/>
                <w:lang w:val="es-ES" w:eastAsia="en-US"/>
              </w:rPr>
              <w:t>La población atendida son todas las comunidades y grupos étnicos que se encuentren en el Municipio de Bahía Solano.</w:t>
            </w:r>
          </w:p>
          <w:p w:rsidR="00AE7917" w:rsidRDefault="00AE7917" w:rsidP="00F32218">
            <w:pPr>
              <w:spacing w:line="252" w:lineRule="auto"/>
              <w:contextualSpacing/>
              <w:jc w:val="both"/>
              <w:rPr>
                <w:rFonts w:ascii="Arial" w:hAnsi="Arial" w:cs="Arial"/>
                <w:lang w:val="es-ES" w:eastAsia="en-US"/>
              </w:rPr>
            </w:pPr>
          </w:p>
          <w:p w:rsidR="00AE7917" w:rsidRDefault="0013269D" w:rsidP="00F32218">
            <w:pPr>
              <w:spacing w:line="252" w:lineRule="auto"/>
              <w:contextualSpacing/>
              <w:jc w:val="both"/>
              <w:rPr>
                <w:rFonts w:ascii="Arial" w:hAnsi="Arial" w:cs="Arial"/>
                <w:color w:val="FF0000"/>
                <w:lang w:val="es-ES" w:eastAsia="en-US"/>
              </w:rPr>
            </w:pPr>
            <w:r>
              <w:rPr>
                <w:noProof/>
                <w:lang w:eastAsia="es-CO"/>
              </w:rPr>
              <w:drawing>
                <wp:inline distT="0" distB="0" distL="0" distR="0" wp14:anchorId="7E51AE9C" wp14:editId="1EA482F2">
                  <wp:extent cx="6017416" cy="1619250"/>
                  <wp:effectExtent l="0" t="0" r="254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55888" t="48943" r="8749" b="34138"/>
                          <a:stretch/>
                        </pic:blipFill>
                        <pic:spPr bwMode="auto">
                          <a:xfrm>
                            <a:off x="0" y="0"/>
                            <a:ext cx="6024692" cy="1621208"/>
                          </a:xfrm>
                          <a:prstGeom prst="rect">
                            <a:avLst/>
                          </a:prstGeom>
                          <a:ln>
                            <a:noFill/>
                          </a:ln>
                          <a:extLst>
                            <a:ext uri="{53640926-AAD7-44D8-BBD7-CCE9431645EC}">
                              <a14:shadowObscured xmlns:a14="http://schemas.microsoft.com/office/drawing/2010/main"/>
                            </a:ext>
                          </a:extLst>
                        </pic:spPr>
                      </pic:pic>
                    </a:graphicData>
                  </a:graphic>
                </wp:inline>
              </w:drawing>
            </w:r>
          </w:p>
          <w:p w:rsidR="0013269D" w:rsidRPr="00D71754" w:rsidRDefault="0013269D" w:rsidP="00F32218">
            <w:pPr>
              <w:spacing w:line="252" w:lineRule="auto"/>
              <w:contextualSpacing/>
              <w:jc w:val="both"/>
              <w:rPr>
                <w:rFonts w:ascii="Arial" w:hAnsi="Arial" w:cs="Arial"/>
                <w:color w:val="FF0000"/>
                <w:lang w:val="es-ES" w:eastAsia="en-US"/>
              </w:rPr>
            </w:pPr>
          </w:p>
          <w:p w:rsidR="00AE7917" w:rsidRPr="00D71754" w:rsidRDefault="00D71754" w:rsidP="00F32218">
            <w:pPr>
              <w:spacing w:line="252" w:lineRule="auto"/>
              <w:contextualSpacing/>
              <w:jc w:val="both"/>
              <w:rPr>
                <w:rFonts w:ascii="Arial" w:hAnsi="Arial" w:cs="Arial"/>
                <w:b/>
                <w:lang w:val="es-ES" w:eastAsia="en-US"/>
              </w:rPr>
            </w:pPr>
            <w:r w:rsidRPr="00D71754">
              <w:rPr>
                <w:rFonts w:ascii="Arial" w:hAnsi="Arial" w:cs="Arial"/>
                <w:b/>
                <w:lang w:val="es-ES" w:eastAsia="en-US"/>
              </w:rPr>
              <w:t>PROTECCIÓN</w:t>
            </w:r>
          </w:p>
          <w:p w:rsidR="00AE7917" w:rsidRDefault="00AE7917" w:rsidP="00F32218">
            <w:pPr>
              <w:spacing w:line="252" w:lineRule="auto"/>
              <w:contextualSpacing/>
              <w:jc w:val="both"/>
              <w:rPr>
                <w:rFonts w:ascii="Arial" w:hAnsi="Arial" w:cs="Arial"/>
                <w:lang w:val="es-ES" w:eastAsia="en-US"/>
              </w:rPr>
            </w:pPr>
          </w:p>
          <w:p w:rsidR="00D71754" w:rsidRPr="00D71754" w:rsidRDefault="00D71754" w:rsidP="00F32218">
            <w:pPr>
              <w:spacing w:line="252" w:lineRule="auto"/>
              <w:contextualSpacing/>
              <w:jc w:val="both"/>
              <w:rPr>
                <w:rFonts w:ascii="Arial" w:hAnsi="Arial" w:cs="Arial"/>
                <w:b/>
                <w:lang w:val="es-ES" w:eastAsia="en-US"/>
              </w:rPr>
            </w:pPr>
            <w:r w:rsidRPr="00D71754">
              <w:rPr>
                <w:rFonts w:ascii="Arial" w:hAnsi="Arial" w:cs="Arial"/>
                <w:b/>
                <w:lang w:val="es-ES" w:eastAsia="en-US"/>
              </w:rPr>
              <w:t>HOGAR GESTOR</w:t>
            </w:r>
          </w:p>
          <w:p w:rsidR="00D71754" w:rsidRDefault="00D71754" w:rsidP="00D71754">
            <w:pPr>
              <w:spacing w:line="252" w:lineRule="auto"/>
              <w:contextualSpacing/>
              <w:jc w:val="both"/>
              <w:rPr>
                <w:rFonts w:ascii="Arial" w:hAnsi="Arial" w:cs="Arial"/>
                <w:lang w:eastAsia="en-US"/>
              </w:rPr>
            </w:pPr>
          </w:p>
          <w:p w:rsidR="00D71754" w:rsidRPr="00D71754" w:rsidRDefault="00D71754" w:rsidP="00D71754">
            <w:pPr>
              <w:spacing w:line="252" w:lineRule="auto"/>
              <w:contextualSpacing/>
              <w:jc w:val="both"/>
              <w:rPr>
                <w:rFonts w:ascii="Arial" w:hAnsi="Arial" w:cs="Arial"/>
                <w:lang w:eastAsia="en-US"/>
              </w:rPr>
            </w:pPr>
            <w:r w:rsidRPr="00D71754">
              <w:rPr>
                <w:rFonts w:ascii="Arial" w:hAnsi="Arial" w:cs="Arial"/>
                <w:lang w:eastAsia="en-US"/>
              </w:rPr>
              <w:t>Esta es una modalidad en la que se desarrolla un proceso de atención interdisciplinario con el niño, niña o adolescente y su familia o red de apoyo para superar las situaciones de vulneración de derechos.</w:t>
            </w:r>
          </w:p>
          <w:p w:rsidR="00D71754" w:rsidRDefault="00D71754" w:rsidP="00D71754">
            <w:pPr>
              <w:spacing w:line="252" w:lineRule="auto"/>
              <w:contextualSpacing/>
              <w:jc w:val="both"/>
              <w:rPr>
                <w:rFonts w:ascii="Arial" w:hAnsi="Arial" w:cs="Arial"/>
                <w:lang w:eastAsia="en-US"/>
              </w:rPr>
            </w:pPr>
            <w:r w:rsidRPr="00D71754">
              <w:rPr>
                <w:rFonts w:ascii="Arial" w:hAnsi="Arial" w:cs="Arial"/>
                <w:lang w:eastAsia="en-US"/>
              </w:rPr>
              <w:t xml:space="preserve">La atención para los niños, niñas y adolescentes se brinda las veinticuatro (24) horas del día, los siete (7) días de la semana. Se proporciona la siguiente </w:t>
            </w:r>
            <w:proofErr w:type="gramStart"/>
            <w:r w:rsidRPr="00D71754">
              <w:rPr>
                <w:rFonts w:ascii="Arial" w:hAnsi="Arial" w:cs="Arial"/>
                <w:lang w:eastAsia="en-US"/>
              </w:rPr>
              <w:t>alimentación :</w:t>
            </w:r>
            <w:proofErr w:type="gramEnd"/>
            <w:r w:rsidRPr="00D71754">
              <w:rPr>
                <w:rFonts w:ascii="Arial" w:hAnsi="Arial" w:cs="Arial"/>
                <w:lang w:eastAsia="en-US"/>
              </w:rPr>
              <w:t xml:space="preserve"> desayuno, almuerzo, cena y dos (2) refrigerios. Se tiene como capacidad de atención por cada hogar sustituto entre uno (1) y tres (3) niños, niñas, adolescentes y en casos de hermanos hasta 5 niños, niñas, adolescentes.</w:t>
            </w:r>
          </w:p>
          <w:p w:rsidR="007E44FA" w:rsidRDefault="007E44FA" w:rsidP="00D71754">
            <w:pPr>
              <w:spacing w:line="252" w:lineRule="auto"/>
              <w:contextualSpacing/>
              <w:jc w:val="both"/>
              <w:rPr>
                <w:rFonts w:ascii="Arial" w:hAnsi="Arial" w:cs="Arial"/>
                <w:lang w:eastAsia="en-US"/>
              </w:rPr>
            </w:pPr>
          </w:p>
          <w:p w:rsidR="007E44FA" w:rsidRPr="008A268D" w:rsidRDefault="007E44FA" w:rsidP="00D71754">
            <w:pPr>
              <w:spacing w:line="252" w:lineRule="auto"/>
              <w:contextualSpacing/>
              <w:jc w:val="both"/>
              <w:rPr>
                <w:rFonts w:ascii="Arial" w:hAnsi="Arial" w:cs="Arial"/>
                <w:lang w:eastAsia="en-US"/>
              </w:rPr>
            </w:pPr>
            <w:r w:rsidRPr="008A268D">
              <w:rPr>
                <w:rFonts w:ascii="Arial" w:hAnsi="Arial" w:cs="Arial"/>
                <w:lang w:eastAsia="en-US"/>
              </w:rPr>
              <w:lastRenderedPageBreak/>
              <w:t>Beneficia a:</w:t>
            </w:r>
          </w:p>
          <w:p w:rsidR="007E44FA" w:rsidRPr="008A268D" w:rsidRDefault="007E44FA" w:rsidP="00D71754">
            <w:pPr>
              <w:spacing w:line="252" w:lineRule="auto"/>
              <w:contextualSpacing/>
              <w:jc w:val="both"/>
              <w:rPr>
                <w:rFonts w:ascii="Arial" w:hAnsi="Arial" w:cs="Arial"/>
                <w:lang w:eastAsia="en-US"/>
              </w:rPr>
            </w:pPr>
          </w:p>
          <w:p w:rsidR="007E44FA" w:rsidRPr="008A268D" w:rsidRDefault="007E44FA" w:rsidP="00D71754">
            <w:pPr>
              <w:spacing w:line="252" w:lineRule="auto"/>
              <w:contextualSpacing/>
              <w:jc w:val="both"/>
              <w:rPr>
                <w:rFonts w:ascii="Arial" w:hAnsi="Arial" w:cs="Arial"/>
                <w:lang w:eastAsia="en-US"/>
              </w:rPr>
            </w:pPr>
            <w:r w:rsidRPr="008A268D">
              <w:rPr>
                <w:rFonts w:ascii="Arial" w:hAnsi="Arial" w:cs="Arial"/>
                <w:lang w:eastAsia="en-US"/>
              </w:rPr>
              <w:t>Niños, niñas y adolescentes de cero (0) a dieciocho (18) años huérfanos como consecuencia del conflicto armado.</w:t>
            </w:r>
          </w:p>
          <w:p w:rsidR="007E44FA" w:rsidRPr="008A268D" w:rsidRDefault="007E44FA" w:rsidP="00D71754">
            <w:pPr>
              <w:spacing w:line="252" w:lineRule="auto"/>
              <w:contextualSpacing/>
              <w:jc w:val="both"/>
              <w:rPr>
                <w:rFonts w:ascii="Arial" w:hAnsi="Arial" w:cs="Arial"/>
                <w:lang w:eastAsia="en-US"/>
              </w:rPr>
            </w:pPr>
            <w:r w:rsidRPr="008A268D">
              <w:rPr>
                <w:rFonts w:ascii="Arial" w:hAnsi="Arial" w:cs="Arial"/>
                <w:lang w:eastAsia="en-US"/>
              </w:rPr>
              <w:t xml:space="preserve"> </w:t>
            </w:r>
          </w:p>
          <w:p w:rsidR="00FD4CD2" w:rsidRPr="008A268D" w:rsidRDefault="00FD4CD2" w:rsidP="00D71754">
            <w:pPr>
              <w:spacing w:line="252" w:lineRule="auto"/>
              <w:contextualSpacing/>
              <w:jc w:val="both"/>
              <w:rPr>
                <w:rFonts w:ascii="Arial" w:hAnsi="Arial" w:cs="Arial"/>
                <w:lang w:eastAsia="en-US"/>
              </w:rPr>
            </w:pPr>
            <w:r w:rsidRPr="008A268D">
              <w:rPr>
                <w:rFonts w:ascii="Arial" w:hAnsi="Arial" w:cs="Arial"/>
                <w:lang w:eastAsia="en-US"/>
              </w:rPr>
              <w:t>Niños, niñas y adolescentes de cero (0) a dieciocho (18) años con discapacidad.</w:t>
            </w:r>
          </w:p>
          <w:p w:rsidR="006C69A7" w:rsidRPr="008A268D" w:rsidRDefault="006C69A7" w:rsidP="00D71754">
            <w:pPr>
              <w:spacing w:line="252" w:lineRule="auto"/>
              <w:contextualSpacing/>
              <w:jc w:val="both"/>
              <w:rPr>
                <w:rFonts w:ascii="Arial" w:hAnsi="Arial" w:cs="Arial"/>
                <w:noProof/>
                <w:lang w:eastAsia="es-CO"/>
              </w:rPr>
            </w:pPr>
          </w:p>
          <w:p w:rsidR="00614EA8" w:rsidRPr="008A268D" w:rsidRDefault="00614EA8" w:rsidP="00D71754">
            <w:pPr>
              <w:spacing w:line="252" w:lineRule="auto"/>
              <w:contextualSpacing/>
              <w:jc w:val="both"/>
              <w:rPr>
                <w:rFonts w:ascii="Arial" w:hAnsi="Arial" w:cs="Arial"/>
                <w:lang w:val="es-ES" w:eastAsia="en-US"/>
              </w:rPr>
            </w:pPr>
            <w:r w:rsidRPr="008A268D">
              <w:rPr>
                <w:rFonts w:ascii="Arial" w:hAnsi="Arial" w:cs="Arial"/>
                <w:lang w:val="es-ES" w:eastAsia="en-US"/>
              </w:rPr>
              <w:t xml:space="preserve">BENEFICIA: </w:t>
            </w:r>
          </w:p>
          <w:p w:rsidR="00614EA8" w:rsidRPr="008A268D" w:rsidRDefault="00614EA8" w:rsidP="00D71754">
            <w:pPr>
              <w:spacing w:line="252" w:lineRule="auto"/>
              <w:contextualSpacing/>
              <w:jc w:val="both"/>
              <w:rPr>
                <w:rFonts w:ascii="Arial" w:hAnsi="Arial" w:cs="Arial"/>
                <w:lang w:val="es-ES" w:eastAsia="en-US"/>
              </w:rPr>
            </w:pPr>
          </w:p>
          <w:p w:rsidR="007E44FA" w:rsidRPr="008A268D" w:rsidRDefault="00FD4CD2" w:rsidP="00614EA8">
            <w:pPr>
              <w:pStyle w:val="Prrafodelista"/>
              <w:numPr>
                <w:ilvl w:val="0"/>
                <w:numId w:val="23"/>
              </w:numPr>
              <w:spacing w:line="252" w:lineRule="auto"/>
              <w:contextualSpacing/>
              <w:jc w:val="both"/>
              <w:rPr>
                <w:rFonts w:ascii="Arial" w:hAnsi="Arial" w:cs="Arial"/>
                <w:lang w:val="es-ES" w:eastAsia="en-US"/>
              </w:rPr>
            </w:pPr>
            <w:r w:rsidRPr="008A268D">
              <w:rPr>
                <w:rFonts w:ascii="Arial" w:hAnsi="Arial" w:cs="Arial"/>
                <w:lang w:val="es-ES" w:eastAsia="en-US"/>
              </w:rPr>
              <w:t>Mayores de dieciocho 18 años con discapacidad, que al cumplir la mayoría de edad se encontraban con declaratoria de adoptabilidad.</w:t>
            </w:r>
          </w:p>
          <w:p w:rsidR="00FD4CD2" w:rsidRPr="008A268D" w:rsidRDefault="00FD4CD2" w:rsidP="00614EA8">
            <w:pPr>
              <w:pStyle w:val="Prrafodelista"/>
              <w:numPr>
                <w:ilvl w:val="0"/>
                <w:numId w:val="23"/>
              </w:numPr>
              <w:spacing w:line="252" w:lineRule="auto"/>
              <w:contextualSpacing/>
              <w:jc w:val="both"/>
              <w:rPr>
                <w:rFonts w:ascii="Arial" w:hAnsi="Arial" w:cs="Arial"/>
                <w:lang w:eastAsia="en-US"/>
              </w:rPr>
            </w:pPr>
            <w:r w:rsidRPr="008A268D">
              <w:rPr>
                <w:rFonts w:ascii="Arial" w:hAnsi="Arial" w:cs="Arial"/>
                <w:lang w:eastAsia="en-US"/>
              </w:rPr>
              <w:t xml:space="preserve">Niños, niñas y adolescentes de cero (0) a dieciocho (18) victimas de minas antipersonales, municiones sin explotar y artefactos explosivos improvisados y niños y niñas adolescentes victimas de acciones bélicas y de atentados terroristas en el marco del conflicto armado. </w:t>
            </w:r>
          </w:p>
          <w:p w:rsidR="00FD4CD2" w:rsidRPr="008A268D" w:rsidRDefault="00FD4CD2" w:rsidP="00614EA8">
            <w:pPr>
              <w:pStyle w:val="Prrafodelista"/>
              <w:numPr>
                <w:ilvl w:val="0"/>
                <w:numId w:val="23"/>
              </w:numPr>
              <w:spacing w:line="252" w:lineRule="auto"/>
              <w:contextualSpacing/>
              <w:jc w:val="both"/>
              <w:rPr>
                <w:rFonts w:ascii="Arial" w:hAnsi="Arial" w:cs="Arial"/>
                <w:lang w:eastAsia="en-US"/>
              </w:rPr>
            </w:pPr>
            <w:r w:rsidRPr="008A268D">
              <w:rPr>
                <w:rFonts w:ascii="Arial" w:hAnsi="Arial" w:cs="Arial"/>
                <w:lang w:eastAsia="en-US"/>
              </w:rPr>
              <w:t>Niños, niñas y adolescentes de cero (0) a dieciocho (18) años con enfermedad de cuidado especial.</w:t>
            </w:r>
          </w:p>
          <w:p w:rsidR="008742E2" w:rsidRPr="008A268D" w:rsidRDefault="00614EA8" w:rsidP="00FD4CD2">
            <w:pPr>
              <w:spacing w:line="252" w:lineRule="auto"/>
              <w:contextualSpacing/>
              <w:jc w:val="both"/>
              <w:rPr>
                <w:rFonts w:ascii="Arial" w:hAnsi="Arial" w:cs="Arial"/>
                <w:noProof/>
                <w:lang w:eastAsia="es-CO"/>
              </w:rPr>
            </w:pPr>
            <w:r w:rsidRPr="008A268D">
              <w:rPr>
                <w:rFonts w:ascii="Arial" w:hAnsi="Arial" w:cs="Arial"/>
                <w:noProof/>
                <w:lang w:eastAsia="es-CO"/>
              </w:rPr>
              <w:t xml:space="preserve">           </w:t>
            </w:r>
            <w:r w:rsidR="00563958" w:rsidRPr="008A268D">
              <w:rPr>
                <w:rFonts w:ascii="Arial" w:hAnsi="Arial" w:cs="Arial"/>
                <w:noProof/>
                <w:lang w:eastAsia="es-CO"/>
              </w:rPr>
              <w:t>Hijos de adolescentes desvinculados</w:t>
            </w:r>
            <w:r w:rsidRPr="008A268D">
              <w:rPr>
                <w:rFonts w:ascii="Arial" w:hAnsi="Arial" w:cs="Arial"/>
                <w:noProof/>
                <w:lang w:eastAsia="es-CO"/>
              </w:rPr>
              <w:t>.</w:t>
            </w:r>
          </w:p>
          <w:p w:rsidR="00614EA8" w:rsidRPr="008A268D" w:rsidRDefault="00614EA8" w:rsidP="00614EA8">
            <w:pPr>
              <w:pStyle w:val="Prrafodelista"/>
              <w:numPr>
                <w:ilvl w:val="0"/>
                <w:numId w:val="24"/>
              </w:numPr>
              <w:spacing w:line="252" w:lineRule="auto"/>
              <w:contextualSpacing/>
              <w:jc w:val="both"/>
              <w:rPr>
                <w:rFonts w:ascii="Arial" w:hAnsi="Arial" w:cs="Arial"/>
                <w:noProof/>
                <w:lang w:eastAsia="es-CO"/>
              </w:rPr>
            </w:pPr>
            <w:r w:rsidRPr="008A268D">
              <w:rPr>
                <w:rFonts w:ascii="Arial" w:hAnsi="Arial" w:cs="Arial"/>
                <w:noProof/>
                <w:lang w:eastAsia="es-CO"/>
              </w:rPr>
              <w:t>Victima de reclutamientio ilicito, que se han desvinculados de grupos armados oganizados al margen de la ley.</w:t>
            </w:r>
          </w:p>
          <w:p w:rsidR="00FD4CD2" w:rsidRPr="008A268D" w:rsidRDefault="00FD4CD2" w:rsidP="00D71754">
            <w:pPr>
              <w:spacing w:line="252" w:lineRule="auto"/>
              <w:contextualSpacing/>
              <w:jc w:val="both"/>
              <w:rPr>
                <w:rFonts w:ascii="Arial" w:hAnsi="Arial" w:cs="Arial"/>
                <w:lang w:val="es-ES" w:eastAsia="en-US"/>
              </w:rPr>
            </w:pPr>
          </w:p>
          <w:p w:rsidR="00D71754" w:rsidRPr="008A268D" w:rsidRDefault="00D71754" w:rsidP="00D71754">
            <w:pPr>
              <w:spacing w:line="252" w:lineRule="auto"/>
              <w:contextualSpacing/>
              <w:jc w:val="both"/>
              <w:rPr>
                <w:rFonts w:ascii="Arial" w:hAnsi="Arial" w:cs="Arial"/>
                <w:lang w:val="es-ES" w:eastAsia="en-US"/>
              </w:rPr>
            </w:pPr>
            <w:r w:rsidRPr="008A268D">
              <w:rPr>
                <w:rFonts w:ascii="Arial" w:hAnsi="Arial" w:cs="Arial"/>
                <w:lang w:val="es-ES" w:eastAsia="en-US"/>
              </w:rPr>
              <w:t>HOGAR SUSTITUTO</w:t>
            </w:r>
          </w:p>
          <w:p w:rsidR="00D71754" w:rsidRPr="008A268D" w:rsidRDefault="00D71754" w:rsidP="00D71754">
            <w:pPr>
              <w:spacing w:line="252" w:lineRule="auto"/>
              <w:contextualSpacing/>
              <w:jc w:val="both"/>
              <w:rPr>
                <w:rFonts w:ascii="Arial" w:hAnsi="Arial" w:cs="Arial"/>
                <w:lang w:val="es-ES" w:eastAsia="en-US"/>
              </w:rPr>
            </w:pPr>
          </w:p>
          <w:p w:rsidR="00D71754" w:rsidRPr="008A268D" w:rsidRDefault="00D71754" w:rsidP="00D71754">
            <w:pPr>
              <w:spacing w:line="252" w:lineRule="auto"/>
              <w:contextualSpacing/>
              <w:jc w:val="both"/>
              <w:rPr>
                <w:rFonts w:ascii="Arial" w:hAnsi="Arial" w:cs="Arial"/>
                <w:lang w:eastAsia="en-US"/>
              </w:rPr>
            </w:pPr>
            <w:r w:rsidRPr="008A268D">
              <w:rPr>
                <w:rFonts w:ascii="Arial" w:hAnsi="Arial" w:cs="Arial"/>
                <w:lang w:val="es-ES" w:eastAsia="en-US"/>
              </w:rPr>
              <w:t>Modalidad en la que se desarrolla un proceso de apoyo y fortalecimiento a la familia, a través de sesiones de atención psicosocial con el niño, niña o adolescente cuyos derechos han sido vulnerados y su familia.</w:t>
            </w:r>
          </w:p>
          <w:p w:rsidR="00D71754" w:rsidRPr="008A268D" w:rsidRDefault="00D71754" w:rsidP="00D71754">
            <w:pPr>
              <w:spacing w:line="252" w:lineRule="auto"/>
              <w:contextualSpacing/>
              <w:jc w:val="both"/>
              <w:rPr>
                <w:rFonts w:ascii="Arial" w:hAnsi="Arial" w:cs="Arial"/>
                <w:lang w:val="es-ES" w:eastAsia="en-US"/>
              </w:rPr>
            </w:pPr>
            <w:r w:rsidRPr="008A268D">
              <w:rPr>
                <w:rFonts w:ascii="Arial" w:hAnsi="Arial" w:cs="Arial"/>
                <w:lang w:val="es-ES" w:eastAsia="en-US"/>
              </w:rPr>
              <w:t>De considerarse necesario a partir de la valoración del caso que realice la Autoridad Administrativa Competente y su equipo interdisciplinario, se hace entrega de apoyo económico mensual</w:t>
            </w:r>
          </w:p>
          <w:p w:rsidR="007E44FA" w:rsidRPr="008A268D" w:rsidRDefault="007E44FA" w:rsidP="00D71754">
            <w:pPr>
              <w:spacing w:line="252" w:lineRule="auto"/>
              <w:contextualSpacing/>
              <w:jc w:val="both"/>
              <w:rPr>
                <w:rFonts w:ascii="Arial" w:hAnsi="Arial" w:cs="Arial"/>
                <w:lang w:val="es-ES" w:eastAsia="en-US"/>
              </w:rPr>
            </w:pPr>
          </w:p>
          <w:p w:rsidR="00614EA8" w:rsidRPr="008A268D" w:rsidRDefault="00614EA8" w:rsidP="00D71754">
            <w:pPr>
              <w:spacing w:line="252" w:lineRule="auto"/>
              <w:contextualSpacing/>
              <w:jc w:val="both"/>
              <w:rPr>
                <w:rFonts w:ascii="Arial" w:hAnsi="Arial" w:cs="Arial"/>
                <w:lang w:val="es-ES" w:eastAsia="en-US"/>
              </w:rPr>
            </w:pPr>
            <w:r w:rsidRPr="008A268D">
              <w:rPr>
                <w:rFonts w:ascii="Arial" w:hAnsi="Arial" w:cs="Arial"/>
                <w:lang w:val="es-ES" w:eastAsia="en-US"/>
              </w:rPr>
              <w:t>BENEFICIA:</w:t>
            </w:r>
            <w:r w:rsidR="007E44FA" w:rsidRPr="008A268D">
              <w:rPr>
                <w:rFonts w:ascii="Arial" w:hAnsi="Arial" w:cs="Arial"/>
                <w:lang w:val="es-ES" w:eastAsia="en-US"/>
              </w:rPr>
              <w:t xml:space="preserve"> </w:t>
            </w:r>
          </w:p>
          <w:p w:rsidR="00614EA8" w:rsidRDefault="00614EA8" w:rsidP="00D71754">
            <w:pPr>
              <w:spacing w:line="252" w:lineRule="auto"/>
              <w:contextualSpacing/>
              <w:jc w:val="both"/>
              <w:rPr>
                <w:rFonts w:ascii="Arial" w:hAnsi="Arial" w:cs="Arial"/>
                <w:lang w:val="es-ES" w:eastAsia="en-US"/>
              </w:rPr>
            </w:pPr>
          </w:p>
          <w:p w:rsidR="007E44FA" w:rsidRPr="00614EA8" w:rsidRDefault="00614EA8" w:rsidP="00614EA8">
            <w:pPr>
              <w:pStyle w:val="Prrafodelista"/>
              <w:numPr>
                <w:ilvl w:val="0"/>
                <w:numId w:val="24"/>
              </w:numPr>
              <w:spacing w:line="252" w:lineRule="auto"/>
              <w:contextualSpacing/>
              <w:jc w:val="both"/>
              <w:rPr>
                <w:rFonts w:ascii="Arial" w:hAnsi="Arial" w:cs="Arial"/>
                <w:lang w:val="es-ES" w:eastAsia="en-US"/>
              </w:rPr>
            </w:pPr>
            <w:r w:rsidRPr="00614EA8">
              <w:rPr>
                <w:rFonts w:ascii="Arial" w:hAnsi="Arial" w:cs="Arial"/>
                <w:lang w:val="es-ES" w:eastAsia="en-US"/>
              </w:rPr>
              <w:t>Niños,</w:t>
            </w:r>
            <w:r w:rsidR="007E44FA" w:rsidRPr="00614EA8">
              <w:rPr>
                <w:rFonts w:ascii="Arial" w:hAnsi="Arial" w:cs="Arial"/>
                <w:lang w:val="es-ES" w:eastAsia="en-US"/>
              </w:rPr>
              <w:t xml:space="preserve"> niñas y adolescentes de cero (0) a dieciocho  (18) años, con discapacidad y situación de desplazamiento, el marco de lo contenido en el auto 006 de 2009  y mayores de dieciocho años con discapacidad mental absoluta.</w:t>
            </w:r>
          </w:p>
          <w:p w:rsidR="007E44FA" w:rsidRPr="00614EA8" w:rsidRDefault="007E44FA" w:rsidP="00614EA8">
            <w:pPr>
              <w:pStyle w:val="Prrafodelista"/>
              <w:numPr>
                <w:ilvl w:val="0"/>
                <w:numId w:val="24"/>
              </w:numPr>
              <w:spacing w:line="252" w:lineRule="auto"/>
              <w:contextualSpacing/>
              <w:jc w:val="both"/>
              <w:rPr>
                <w:rFonts w:ascii="Arial" w:hAnsi="Arial" w:cs="Arial"/>
                <w:lang w:eastAsia="en-US"/>
              </w:rPr>
            </w:pPr>
            <w:r w:rsidRPr="00614EA8">
              <w:rPr>
                <w:rFonts w:ascii="Arial" w:hAnsi="Arial" w:cs="Arial"/>
                <w:lang w:val="es-ES" w:eastAsia="en-US"/>
              </w:rPr>
              <w:t>Niños, niñas y adolescentes víctimas del conflicto armado.</w:t>
            </w:r>
          </w:p>
          <w:p w:rsidR="00AE7917" w:rsidRDefault="00AE7917" w:rsidP="00F32218">
            <w:pPr>
              <w:spacing w:line="252" w:lineRule="auto"/>
              <w:contextualSpacing/>
              <w:jc w:val="both"/>
              <w:rPr>
                <w:rFonts w:ascii="Arial" w:hAnsi="Arial" w:cs="Arial"/>
                <w:lang w:val="es-ES" w:eastAsia="en-US"/>
              </w:rPr>
            </w:pPr>
          </w:p>
          <w:p w:rsidR="006C69A7" w:rsidRPr="00FC1E8B" w:rsidRDefault="00FC1E8B" w:rsidP="0031644E">
            <w:pPr>
              <w:spacing w:after="200" w:line="276" w:lineRule="auto"/>
              <w:rPr>
                <w:rFonts w:ascii="Arial" w:hAnsi="Arial" w:cs="Arial"/>
                <w:noProof/>
                <w:lang w:eastAsia="es-CO"/>
              </w:rPr>
            </w:pPr>
            <w:r w:rsidRPr="00FC1E8B">
              <w:rPr>
                <w:rFonts w:ascii="Arial" w:hAnsi="Arial" w:cs="Arial"/>
                <w:noProof/>
                <w:lang w:eastAsia="es-CO"/>
              </w:rPr>
              <w:t>Seguidamente</w:t>
            </w:r>
            <w:r w:rsidR="006C69A7" w:rsidRPr="00FC1E8B">
              <w:rPr>
                <w:rFonts w:ascii="Arial" w:hAnsi="Arial" w:cs="Arial"/>
                <w:noProof/>
                <w:lang w:eastAsia="es-CO"/>
              </w:rPr>
              <w:t xml:space="preserve"> el Financiero socializa las:</w:t>
            </w:r>
          </w:p>
          <w:p w:rsidR="006C69A7" w:rsidRDefault="006C69A7" w:rsidP="0031644E">
            <w:pPr>
              <w:spacing w:after="200" w:line="276" w:lineRule="auto"/>
              <w:rPr>
                <w:b/>
                <w:noProof/>
                <w:lang w:eastAsia="es-CO"/>
              </w:rPr>
            </w:pPr>
          </w:p>
          <w:p w:rsidR="00AB0F53" w:rsidRPr="0031644E" w:rsidRDefault="007333F2" w:rsidP="0031644E">
            <w:pPr>
              <w:spacing w:after="200" w:line="276" w:lineRule="auto"/>
              <w:rPr>
                <w:b/>
                <w:noProof/>
                <w:lang w:eastAsia="es-CO"/>
              </w:rPr>
            </w:pPr>
            <w:r w:rsidRPr="0031644E">
              <w:rPr>
                <w:b/>
                <w:noProof/>
                <w:lang w:eastAsia="es-CO"/>
              </w:rPr>
              <w:t>METAS SOCIALES Y FINANCIERAS</w:t>
            </w:r>
          </w:p>
          <w:p w:rsidR="00AB0F53" w:rsidRDefault="0031644E" w:rsidP="0031644E">
            <w:pPr>
              <w:spacing w:after="200" w:line="276" w:lineRule="auto"/>
              <w:jc w:val="center"/>
              <w:rPr>
                <w:noProof/>
                <w:lang w:eastAsia="es-CO"/>
              </w:rPr>
            </w:pPr>
            <w:r>
              <w:rPr>
                <w:noProof/>
                <w:lang w:eastAsia="es-CO"/>
              </w:rPr>
              <w:drawing>
                <wp:inline distT="0" distB="0" distL="0" distR="0" wp14:anchorId="407D68E5" wp14:editId="262E0205">
                  <wp:extent cx="5404084" cy="2714625"/>
                  <wp:effectExtent l="0" t="0" r="635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37384" t="20465" r="7050" b="29910"/>
                          <a:stretch/>
                        </pic:blipFill>
                        <pic:spPr bwMode="auto">
                          <a:xfrm>
                            <a:off x="0" y="0"/>
                            <a:ext cx="5410613" cy="2717905"/>
                          </a:xfrm>
                          <a:prstGeom prst="rect">
                            <a:avLst/>
                          </a:prstGeom>
                          <a:ln>
                            <a:noFill/>
                          </a:ln>
                          <a:extLst>
                            <a:ext uri="{53640926-AAD7-44D8-BBD7-CCE9431645EC}">
                              <a14:shadowObscured xmlns:a14="http://schemas.microsoft.com/office/drawing/2010/main"/>
                            </a:ext>
                          </a:extLst>
                        </pic:spPr>
                      </pic:pic>
                    </a:graphicData>
                  </a:graphic>
                </wp:inline>
              </w:drawing>
            </w:r>
          </w:p>
          <w:p w:rsidR="00AB0F53" w:rsidRDefault="00AB0F53" w:rsidP="0031644E">
            <w:pPr>
              <w:spacing w:after="200" w:line="276" w:lineRule="auto"/>
              <w:jc w:val="center"/>
              <w:rPr>
                <w:noProof/>
                <w:lang w:eastAsia="es-CO"/>
              </w:rPr>
            </w:pPr>
          </w:p>
          <w:p w:rsidR="00F01DC7" w:rsidRPr="00596CD8" w:rsidRDefault="0031644E" w:rsidP="00596CD8">
            <w:pPr>
              <w:spacing w:after="200" w:line="276" w:lineRule="auto"/>
              <w:jc w:val="center"/>
              <w:rPr>
                <w:noProof/>
                <w:lang w:eastAsia="es-CO"/>
              </w:rPr>
            </w:pPr>
            <w:r>
              <w:rPr>
                <w:noProof/>
                <w:lang w:eastAsia="es-CO"/>
              </w:rPr>
              <w:drawing>
                <wp:inline distT="0" distB="0" distL="0" distR="0" wp14:anchorId="1C6CE19C" wp14:editId="1817D9C4">
                  <wp:extent cx="4505325" cy="2731450"/>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l="36395" t="5136" r="1020" b="24110"/>
                          <a:stretch/>
                        </pic:blipFill>
                        <pic:spPr bwMode="auto">
                          <a:xfrm>
                            <a:off x="0" y="0"/>
                            <a:ext cx="4518028" cy="2739151"/>
                          </a:xfrm>
                          <a:prstGeom prst="rect">
                            <a:avLst/>
                          </a:prstGeom>
                          <a:ln>
                            <a:noFill/>
                          </a:ln>
                          <a:extLst>
                            <a:ext uri="{53640926-AAD7-44D8-BBD7-CCE9431645EC}">
                              <a14:shadowObscured xmlns:a14="http://schemas.microsoft.com/office/drawing/2010/main"/>
                            </a:ext>
                          </a:extLst>
                        </pic:spPr>
                      </pic:pic>
                    </a:graphicData>
                  </a:graphic>
                </wp:inline>
              </w:drawing>
            </w:r>
            <w:r w:rsidR="00BA0D6A">
              <w:rPr>
                <w:rFonts w:ascii="Arial" w:hAnsi="Arial" w:cs="Arial"/>
                <w:lang w:val="es-ES" w:eastAsia="en-US"/>
              </w:rPr>
              <w:t>,</w:t>
            </w:r>
          </w:p>
          <w:p w:rsidR="00BA0D6A" w:rsidRDefault="007D2312" w:rsidP="007D2312">
            <w:pPr>
              <w:spacing w:after="200" w:line="276" w:lineRule="auto"/>
              <w:jc w:val="both"/>
              <w:rPr>
                <w:rFonts w:ascii="Arial" w:hAnsi="Arial" w:cs="Arial"/>
                <w:lang w:val="es-ES" w:eastAsia="en-US"/>
              </w:rPr>
            </w:pPr>
            <w:r w:rsidRPr="007D2312">
              <w:rPr>
                <w:rFonts w:ascii="Arial" w:hAnsi="Arial" w:cs="Arial"/>
                <w:lang w:val="es-ES" w:eastAsia="en-US"/>
              </w:rPr>
              <w:t>Igualmente, la funcionari</w:t>
            </w:r>
            <w:r>
              <w:rPr>
                <w:rFonts w:ascii="Arial" w:hAnsi="Arial" w:cs="Arial"/>
                <w:lang w:val="es-ES" w:eastAsia="en-US"/>
              </w:rPr>
              <w:t>a</w:t>
            </w:r>
            <w:r w:rsidR="00600523">
              <w:rPr>
                <w:rFonts w:ascii="Arial" w:hAnsi="Arial" w:cs="Arial"/>
                <w:lang w:val="es-ES" w:eastAsia="en-US"/>
              </w:rPr>
              <w:t xml:space="preserve"> de atención al ciudadano, Dinarin Dávila</w:t>
            </w:r>
            <w:r w:rsidRPr="007D2312">
              <w:rPr>
                <w:rFonts w:ascii="Arial" w:hAnsi="Arial" w:cs="Arial"/>
                <w:lang w:val="es-ES" w:eastAsia="en-US"/>
              </w:rPr>
              <w:t xml:space="preserve"> presentó </w:t>
            </w:r>
            <w:r w:rsidR="00BA0D6A">
              <w:rPr>
                <w:rFonts w:ascii="Arial" w:hAnsi="Arial" w:cs="Arial"/>
                <w:lang w:val="es-ES" w:eastAsia="en-US"/>
              </w:rPr>
              <w:t>el informe de p</w:t>
            </w:r>
            <w:r w:rsidR="00FC1E8B">
              <w:rPr>
                <w:rFonts w:ascii="Arial" w:hAnsi="Arial" w:cs="Arial"/>
                <w:lang w:val="es-ES" w:eastAsia="en-US"/>
              </w:rPr>
              <w:t>eticiones de quejas y reclamos,</w:t>
            </w:r>
            <w:r w:rsidR="00BA0D6A">
              <w:rPr>
                <w:rFonts w:ascii="Arial" w:hAnsi="Arial" w:cs="Arial"/>
                <w:lang w:val="es-ES" w:eastAsia="en-US"/>
              </w:rPr>
              <w:t xml:space="preserve"> explica el rol del servicio de atención </w:t>
            </w:r>
            <w:r w:rsidR="00600523">
              <w:rPr>
                <w:rFonts w:ascii="Arial" w:hAnsi="Arial" w:cs="Arial"/>
                <w:lang w:val="es-ES" w:eastAsia="en-US"/>
              </w:rPr>
              <w:t>al</w:t>
            </w:r>
            <w:r w:rsidR="00FC1E8B">
              <w:rPr>
                <w:rFonts w:ascii="Arial" w:hAnsi="Arial" w:cs="Arial"/>
                <w:lang w:val="es-ES" w:eastAsia="en-US"/>
              </w:rPr>
              <w:t xml:space="preserve"> ciudadano y </w:t>
            </w:r>
            <w:r w:rsidR="00B41775">
              <w:rPr>
                <w:rFonts w:ascii="Arial" w:hAnsi="Arial" w:cs="Arial"/>
                <w:lang w:val="es-ES" w:eastAsia="en-US"/>
              </w:rPr>
              <w:t xml:space="preserve">las líneas </w:t>
            </w:r>
            <w:r w:rsidR="00B41775">
              <w:rPr>
                <w:rFonts w:ascii="Arial" w:hAnsi="Arial" w:cs="Arial"/>
                <w:lang w:val="es-ES" w:eastAsia="en-US"/>
              </w:rPr>
              <w:lastRenderedPageBreak/>
              <w:t>de anticorrupción y pagina web.</w:t>
            </w:r>
          </w:p>
          <w:p w:rsidR="00F17968" w:rsidRDefault="00BA0D6A" w:rsidP="00F17968">
            <w:pPr>
              <w:spacing w:after="200" w:line="276" w:lineRule="auto"/>
              <w:jc w:val="both"/>
              <w:rPr>
                <w:rFonts w:ascii="Arial" w:hAnsi="Arial" w:cs="Arial"/>
                <w:lang w:val="es-ES" w:eastAsia="en-US"/>
              </w:rPr>
            </w:pPr>
            <w:r>
              <w:rPr>
                <w:noProof/>
                <w:lang w:eastAsia="es-CO"/>
              </w:rPr>
              <w:drawing>
                <wp:inline distT="0" distB="0" distL="0" distR="0" wp14:anchorId="3E20DEF9" wp14:editId="0E16DB3D">
                  <wp:extent cx="5715000" cy="2505075"/>
                  <wp:effectExtent l="0" t="0" r="0" b="9525"/>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20538" t="20943" r="7366" b="12041"/>
                          <a:stretch/>
                        </pic:blipFill>
                        <pic:spPr bwMode="auto">
                          <a:xfrm>
                            <a:off x="0" y="0"/>
                            <a:ext cx="5715000" cy="2505075"/>
                          </a:xfrm>
                          <a:prstGeom prst="rect">
                            <a:avLst/>
                          </a:prstGeom>
                          <a:ln>
                            <a:noFill/>
                          </a:ln>
                          <a:extLst>
                            <a:ext uri="{53640926-AAD7-44D8-BBD7-CCE9431645EC}">
                              <a14:shadowObscured xmlns:a14="http://schemas.microsoft.com/office/drawing/2010/main"/>
                            </a:ext>
                          </a:extLst>
                        </pic:spPr>
                      </pic:pic>
                    </a:graphicData>
                  </a:graphic>
                </wp:inline>
              </w:drawing>
            </w:r>
          </w:p>
          <w:p w:rsidR="00F17968" w:rsidRDefault="00F17968" w:rsidP="00704775">
            <w:pPr>
              <w:spacing w:after="200" w:line="276" w:lineRule="auto"/>
              <w:rPr>
                <w:rFonts w:ascii="Arial" w:hAnsi="Arial" w:cs="Arial"/>
                <w:lang w:val="es-ES" w:eastAsia="en-US"/>
              </w:rPr>
            </w:pPr>
            <w:r>
              <w:rPr>
                <w:noProof/>
                <w:lang w:eastAsia="es-CO"/>
              </w:rPr>
              <w:drawing>
                <wp:inline distT="0" distB="0" distL="0" distR="0" wp14:anchorId="0FBF722C" wp14:editId="3E8BCABD">
                  <wp:extent cx="2999102" cy="1819275"/>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25117" t="22339" r="18365" b="16684"/>
                          <a:stretch/>
                        </pic:blipFill>
                        <pic:spPr bwMode="auto">
                          <a:xfrm>
                            <a:off x="0" y="0"/>
                            <a:ext cx="3028390" cy="1837041"/>
                          </a:xfrm>
                          <a:prstGeom prst="rect">
                            <a:avLst/>
                          </a:prstGeom>
                          <a:ln>
                            <a:noFill/>
                          </a:ln>
                          <a:extLst>
                            <a:ext uri="{53640926-AAD7-44D8-BBD7-CCE9431645EC}">
                              <a14:shadowObscured xmlns:a14="http://schemas.microsoft.com/office/drawing/2010/main"/>
                            </a:ext>
                          </a:extLst>
                        </pic:spPr>
                      </pic:pic>
                    </a:graphicData>
                  </a:graphic>
                </wp:inline>
              </w:drawing>
            </w:r>
          </w:p>
          <w:p w:rsidR="0035085F" w:rsidRDefault="004D1769" w:rsidP="004D1769">
            <w:pPr>
              <w:spacing w:after="200" w:line="276" w:lineRule="auto"/>
              <w:jc w:val="both"/>
              <w:rPr>
                <w:rFonts w:ascii="Arial" w:hAnsi="Arial" w:cs="Arial"/>
                <w:lang w:val="es-ES" w:eastAsia="en-US"/>
              </w:rPr>
            </w:pPr>
            <w:bookmarkStart w:id="0" w:name="_GoBack"/>
            <w:r>
              <w:rPr>
                <w:rFonts w:ascii="Arial" w:hAnsi="Arial" w:cs="Arial"/>
                <w:lang w:val="es-ES" w:eastAsia="en-US"/>
              </w:rPr>
              <w:t>Continuando con la agenda</w:t>
            </w:r>
            <w:r w:rsidR="00A149D9">
              <w:rPr>
                <w:rFonts w:ascii="Arial" w:hAnsi="Arial" w:cs="Arial"/>
                <w:lang w:val="es-ES" w:eastAsia="en-US"/>
              </w:rPr>
              <w:t>, la Refere</w:t>
            </w:r>
            <w:r w:rsidR="0035085F">
              <w:rPr>
                <w:rFonts w:ascii="Arial" w:hAnsi="Arial" w:cs="Arial"/>
                <w:lang w:val="es-ES" w:eastAsia="en-US"/>
              </w:rPr>
              <w:t>nte del SNBF</w:t>
            </w:r>
            <w:r>
              <w:rPr>
                <w:rFonts w:ascii="Arial" w:hAnsi="Arial" w:cs="Arial"/>
                <w:lang w:val="es-ES" w:eastAsia="en-US"/>
              </w:rPr>
              <w:t>,</w:t>
            </w:r>
            <w:r w:rsidR="0035085F">
              <w:rPr>
                <w:rFonts w:ascii="Arial" w:hAnsi="Arial" w:cs="Arial"/>
                <w:lang w:val="es-ES" w:eastAsia="en-US"/>
              </w:rPr>
              <w:t xml:space="preserve">  explica</w:t>
            </w:r>
            <w:r w:rsidR="00A149D9">
              <w:rPr>
                <w:rFonts w:ascii="Arial" w:hAnsi="Arial" w:cs="Arial"/>
                <w:lang w:val="es-ES" w:eastAsia="en-US"/>
              </w:rPr>
              <w:t xml:space="preserve"> la met</w:t>
            </w:r>
            <w:r w:rsidR="00704775">
              <w:rPr>
                <w:rFonts w:ascii="Arial" w:hAnsi="Arial" w:cs="Arial"/>
                <w:lang w:val="es-ES" w:eastAsia="en-US"/>
              </w:rPr>
              <w:t xml:space="preserve">odología que se utilizó para la </w:t>
            </w:r>
            <w:r w:rsidR="00A149D9">
              <w:rPr>
                <w:rFonts w:ascii="Arial" w:hAnsi="Arial" w:cs="Arial"/>
                <w:lang w:val="es-ES" w:eastAsia="en-US"/>
              </w:rPr>
              <w:t xml:space="preserve">escogencia de la temática </w:t>
            </w:r>
            <w:r w:rsidR="0035085F">
              <w:rPr>
                <w:rFonts w:ascii="Arial" w:hAnsi="Arial" w:cs="Arial"/>
                <w:lang w:val="es-ES" w:eastAsia="en-US"/>
              </w:rPr>
              <w:t>de la Mesa Pública,  realizada en el mes de Mayo</w:t>
            </w:r>
            <w:r>
              <w:rPr>
                <w:rFonts w:ascii="Arial" w:hAnsi="Arial" w:cs="Arial"/>
                <w:lang w:val="es-ES" w:eastAsia="en-US"/>
              </w:rPr>
              <w:t>,</w:t>
            </w:r>
            <w:r w:rsidR="0035085F">
              <w:rPr>
                <w:rFonts w:ascii="Arial" w:hAnsi="Arial" w:cs="Arial"/>
                <w:lang w:val="es-ES" w:eastAsia="en-US"/>
              </w:rPr>
              <w:t xml:space="preserve"> donde se</w:t>
            </w:r>
            <w:r w:rsidR="00A149D9">
              <w:rPr>
                <w:rFonts w:ascii="Arial" w:hAnsi="Arial" w:cs="Arial"/>
                <w:lang w:val="es-ES" w:eastAsia="en-US"/>
              </w:rPr>
              <w:t xml:space="preserve"> </w:t>
            </w:r>
            <w:r>
              <w:rPr>
                <w:rFonts w:ascii="Arial" w:hAnsi="Arial" w:cs="Arial"/>
                <w:lang w:val="es-ES" w:eastAsia="en-US"/>
              </w:rPr>
              <w:t xml:space="preserve">  aplicó </w:t>
            </w:r>
            <w:r w:rsidR="0035085F">
              <w:rPr>
                <w:rFonts w:ascii="Arial" w:hAnsi="Arial" w:cs="Arial"/>
                <w:lang w:val="es-ES" w:eastAsia="en-US"/>
              </w:rPr>
              <w:t xml:space="preserve"> 44</w:t>
            </w:r>
            <w:r w:rsidR="00A149D9">
              <w:rPr>
                <w:rFonts w:ascii="Arial" w:hAnsi="Arial" w:cs="Arial"/>
                <w:lang w:val="es-ES" w:eastAsia="en-US"/>
              </w:rPr>
              <w:t xml:space="preserve"> encuestas en el municipio de </w:t>
            </w:r>
            <w:r w:rsidR="0035085F">
              <w:rPr>
                <w:rFonts w:ascii="Arial" w:hAnsi="Arial" w:cs="Arial"/>
                <w:lang w:val="es-ES" w:eastAsia="en-US"/>
              </w:rPr>
              <w:t xml:space="preserve"> y </w:t>
            </w:r>
            <w:r w:rsidR="00F80700">
              <w:rPr>
                <w:rFonts w:ascii="Arial" w:hAnsi="Arial" w:cs="Arial"/>
                <w:lang w:val="es-ES" w:eastAsia="en-US"/>
              </w:rPr>
              <w:t xml:space="preserve"> al ser</w:t>
            </w:r>
            <w:r w:rsidR="0035085F">
              <w:rPr>
                <w:rFonts w:ascii="Arial" w:hAnsi="Arial" w:cs="Arial"/>
                <w:lang w:val="es-ES" w:eastAsia="en-US"/>
              </w:rPr>
              <w:t xml:space="preserve"> tabulada y</w:t>
            </w:r>
            <w:r w:rsidR="00F80700">
              <w:rPr>
                <w:rFonts w:ascii="Arial" w:hAnsi="Arial" w:cs="Arial"/>
                <w:lang w:val="es-ES" w:eastAsia="en-US"/>
              </w:rPr>
              <w:t xml:space="preserve"> analizada dicha consulta la temática de mayor preferencia para tratar en</w:t>
            </w:r>
            <w:r w:rsidR="0035085F">
              <w:rPr>
                <w:rFonts w:ascii="Arial" w:hAnsi="Arial" w:cs="Arial"/>
                <w:lang w:val="es-ES" w:eastAsia="en-US"/>
              </w:rPr>
              <w:t xml:space="preserve"> la Mesa fue : </w:t>
            </w:r>
            <w:r w:rsidR="00F80700">
              <w:rPr>
                <w:rFonts w:ascii="Arial" w:hAnsi="Arial" w:cs="Arial"/>
                <w:lang w:val="es-ES" w:eastAsia="en-US"/>
              </w:rPr>
              <w:t xml:space="preserve"> </w:t>
            </w:r>
            <w:r w:rsidR="0035085F">
              <w:rPr>
                <w:rFonts w:ascii="Arial" w:hAnsi="Arial" w:cs="Arial"/>
                <w:lang w:val="es-ES" w:eastAsia="en-US"/>
              </w:rPr>
              <w:t>canales de atención 24/7 para niños, niñas y adolescentes que se sienten amenazados a han visto vulnerados sus derechos con una Frecuencia de un 13%</w:t>
            </w:r>
            <w:r>
              <w:rPr>
                <w:rFonts w:ascii="Arial" w:hAnsi="Arial" w:cs="Arial"/>
                <w:lang w:val="es-ES" w:eastAsia="en-US"/>
              </w:rPr>
              <w:t xml:space="preserve"> y posteriormente brinda la explicación pertinente frente al tema.</w:t>
            </w:r>
          </w:p>
          <w:bookmarkEnd w:id="0"/>
          <w:p w:rsidR="007C4AD5" w:rsidRPr="0035085F" w:rsidRDefault="00F17968" w:rsidP="00704775">
            <w:pPr>
              <w:spacing w:after="200" w:line="276" w:lineRule="auto"/>
              <w:rPr>
                <w:rFonts w:ascii="Arial" w:hAnsi="Arial" w:cs="Arial"/>
                <w:lang w:val="es-ES" w:eastAsia="en-US"/>
              </w:rPr>
            </w:pPr>
            <w:r>
              <w:rPr>
                <w:noProof/>
                <w:lang w:eastAsia="es-CO"/>
              </w:rPr>
              <w:lastRenderedPageBreak/>
              <w:drawing>
                <wp:inline distT="0" distB="0" distL="0" distR="0" wp14:anchorId="0A32EA80" wp14:editId="5E5AEEC4">
                  <wp:extent cx="3503930" cy="1695450"/>
                  <wp:effectExtent l="0" t="0" r="127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21384" t="25961" r="15479" b="19702"/>
                          <a:stretch/>
                        </pic:blipFill>
                        <pic:spPr bwMode="auto">
                          <a:xfrm>
                            <a:off x="0" y="0"/>
                            <a:ext cx="3511211" cy="1698973"/>
                          </a:xfrm>
                          <a:prstGeom prst="rect">
                            <a:avLst/>
                          </a:prstGeom>
                          <a:ln>
                            <a:noFill/>
                          </a:ln>
                          <a:extLst>
                            <a:ext uri="{53640926-AAD7-44D8-BBD7-CCE9431645EC}">
                              <a14:shadowObscured xmlns:a14="http://schemas.microsoft.com/office/drawing/2010/main"/>
                            </a:ext>
                          </a:extLst>
                        </pic:spPr>
                      </pic:pic>
                    </a:graphicData>
                  </a:graphic>
                </wp:inline>
              </w:drawing>
            </w:r>
          </w:p>
          <w:p w:rsidR="00F80700" w:rsidRPr="006539E9" w:rsidRDefault="007C4AD5" w:rsidP="00F80700">
            <w:pPr>
              <w:spacing w:after="200" w:line="276" w:lineRule="auto"/>
              <w:jc w:val="center"/>
              <w:rPr>
                <w:rFonts w:ascii="Arial" w:hAnsi="Arial" w:cs="Arial"/>
                <w:lang w:val="es-ES" w:eastAsia="en-US"/>
              </w:rPr>
            </w:pPr>
            <w:r>
              <w:rPr>
                <w:rFonts w:ascii="Arial" w:hAnsi="Arial" w:cs="Arial"/>
                <w:noProof/>
                <w:lang w:eastAsia="es-CO"/>
              </w:rPr>
              <w:drawing>
                <wp:inline distT="0" distB="0" distL="0" distR="0">
                  <wp:extent cx="5838825" cy="4591050"/>
                  <wp:effectExtent l="0" t="0" r="0" b="0"/>
                  <wp:docPr id="9" name="Imagen 9" descr="C:\Users\Johana.Valois\Pictures\drtreet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ana.Valois\Pictures\drtreetr.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39613" cy="4591670"/>
                          </a:xfrm>
                          <a:prstGeom prst="rect">
                            <a:avLst/>
                          </a:prstGeom>
                          <a:noFill/>
                          <a:ln>
                            <a:noFill/>
                          </a:ln>
                        </pic:spPr>
                      </pic:pic>
                    </a:graphicData>
                  </a:graphic>
                </wp:inline>
              </w:drawing>
            </w:r>
          </w:p>
          <w:p w:rsidR="00A140CD" w:rsidRDefault="00A140CD" w:rsidP="00A140CD">
            <w:pPr>
              <w:spacing w:after="160" w:line="252" w:lineRule="auto"/>
              <w:contextualSpacing/>
              <w:jc w:val="both"/>
              <w:rPr>
                <w:rFonts w:ascii="Arial" w:hAnsi="Arial" w:cs="Arial"/>
                <w:lang w:val="es-ES" w:eastAsia="en-US"/>
              </w:rPr>
            </w:pPr>
          </w:p>
          <w:p w:rsidR="00A140CD" w:rsidRPr="00D164DF" w:rsidRDefault="008C2A58" w:rsidP="00A140CD">
            <w:pPr>
              <w:spacing w:after="160" w:line="252" w:lineRule="auto"/>
              <w:contextualSpacing/>
              <w:jc w:val="both"/>
              <w:rPr>
                <w:rFonts w:ascii="Arial" w:hAnsi="Arial" w:cs="Arial"/>
                <w:lang w:eastAsia="en-US"/>
              </w:rPr>
            </w:pPr>
            <w:r>
              <w:rPr>
                <w:rFonts w:ascii="Arial" w:hAnsi="Arial" w:cs="Arial"/>
                <w:lang w:eastAsia="en-US"/>
              </w:rPr>
              <w:t>Finalmente se les recuerda</w:t>
            </w:r>
            <w:r w:rsidR="00A140CD">
              <w:rPr>
                <w:rFonts w:ascii="Arial" w:hAnsi="Arial" w:cs="Arial"/>
                <w:lang w:eastAsia="en-US"/>
              </w:rPr>
              <w:t xml:space="preserve"> a los asistentes que por favor llenen el formato de evaluación y  el</w:t>
            </w:r>
            <w:r>
              <w:rPr>
                <w:rFonts w:ascii="Arial" w:hAnsi="Arial" w:cs="Arial"/>
                <w:lang w:eastAsia="en-US"/>
              </w:rPr>
              <w:t xml:space="preserve"> listado de asistencia, </w:t>
            </w:r>
            <w:r w:rsidR="004B5095">
              <w:rPr>
                <w:rFonts w:ascii="Arial" w:hAnsi="Arial" w:cs="Arial"/>
                <w:lang w:eastAsia="en-US"/>
              </w:rPr>
              <w:t xml:space="preserve">Agradeciendo su participación </w:t>
            </w:r>
            <w:r w:rsidR="00A140CD">
              <w:rPr>
                <w:rFonts w:ascii="Arial" w:hAnsi="Arial" w:cs="Arial"/>
                <w:lang w:eastAsia="en-US"/>
              </w:rPr>
              <w:t xml:space="preserve"> por acudir a este espacio tan importante. </w:t>
            </w:r>
          </w:p>
          <w:p w:rsidR="00A140CD" w:rsidRDefault="00A140CD" w:rsidP="00A140CD">
            <w:pPr>
              <w:spacing w:after="160" w:line="252" w:lineRule="auto"/>
              <w:contextualSpacing/>
              <w:jc w:val="both"/>
              <w:rPr>
                <w:rFonts w:ascii="Arial" w:hAnsi="Arial" w:cs="Arial"/>
                <w:b/>
                <w:sz w:val="22"/>
                <w:szCs w:val="22"/>
                <w:lang w:val="es-ES" w:eastAsia="en-US"/>
              </w:rPr>
            </w:pPr>
          </w:p>
          <w:p w:rsidR="00810BF9" w:rsidRPr="007D2312" w:rsidRDefault="00DC33CA" w:rsidP="00B45FE9">
            <w:pPr>
              <w:spacing w:after="200"/>
              <w:jc w:val="both"/>
              <w:rPr>
                <w:rFonts w:ascii="Arial" w:hAnsi="Arial" w:cs="Arial"/>
                <w:b/>
                <w:sz w:val="18"/>
                <w:szCs w:val="18"/>
                <w:lang w:val="es-ES" w:eastAsia="en-US"/>
              </w:rPr>
            </w:pPr>
            <w:r w:rsidRPr="00BA5707">
              <w:rPr>
                <w:rFonts w:ascii="Arial" w:hAnsi="Arial" w:cs="Arial"/>
                <w:b/>
                <w:sz w:val="18"/>
                <w:szCs w:val="18"/>
                <w:lang w:val="es-ES" w:eastAsia="en-US"/>
              </w:rPr>
              <w:lastRenderedPageBreak/>
              <w:t>Decisiones:</w:t>
            </w:r>
          </w:p>
        </w:tc>
      </w:tr>
      <w:tr w:rsidR="00672D98" w:rsidRPr="00BA5707" w:rsidTr="0012415A">
        <w:tblPrEx>
          <w:tblCellMar>
            <w:left w:w="108" w:type="dxa"/>
            <w:right w:w="108" w:type="dxa"/>
          </w:tblCellMar>
        </w:tblPrEx>
        <w:trPr>
          <w:trHeight w:val="340"/>
        </w:trPr>
        <w:tc>
          <w:tcPr>
            <w:tcW w:w="4508" w:type="dxa"/>
            <w:gridSpan w:val="3"/>
            <w:vAlign w:val="center"/>
          </w:tcPr>
          <w:p w:rsidR="00672D98" w:rsidRPr="003C7B0F" w:rsidRDefault="00672D98" w:rsidP="003C7B0F">
            <w:pPr>
              <w:jc w:val="both"/>
              <w:rPr>
                <w:rFonts w:ascii="Arial" w:hAnsi="Arial" w:cs="Arial"/>
                <w:lang w:val="es-ES" w:eastAsia="en-US"/>
              </w:rPr>
            </w:pPr>
          </w:p>
        </w:tc>
        <w:tc>
          <w:tcPr>
            <w:tcW w:w="2835" w:type="dxa"/>
            <w:gridSpan w:val="3"/>
            <w:vAlign w:val="center"/>
          </w:tcPr>
          <w:p w:rsidR="00672D98" w:rsidRPr="00BA5707" w:rsidRDefault="001F36C2" w:rsidP="001F36C2">
            <w:pPr>
              <w:jc w:val="center"/>
              <w:rPr>
                <w:rFonts w:ascii="Arial" w:hAnsi="Arial" w:cs="Arial"/>
                <w:b/>
                <w:sz w:val="18"/>
                <w:szCs w:val="18"/>
                <w:lang w:val="es-ES" w:eastAsia="en-US"/>
              </w:rPr>
            </w:pPr>
            <w:r w:rsidRPr="00BA5707">
              <w:rPr>
                <w:rFonts w:ascii="Arial" w:hAnsi="Arial" w:cs="Arial"/>
                <w:b/>
                <w:sz w:val="18"/>
                <w:szCs w:val="18"/>
                <w:lang w:val="es-ES" w:eastAsia="en-US"/>
              </w:rPr>
              <w:t>Responsables</w:t>
            </w:r>
          </w:p>
        </w:tc>
        <w:tc>
          <w:tcPr>
            <w:tcW w:w="3148" w:type="dxa"/>
            <w:gridSpan w:val="2"/>
            <w:vAlign w:val="center"/>
          </w:tcPr>
          <w:p w:rsidR="00672D98" w:rsidRPr="00BA5707" w:rsidRDefault="001F36C2" w:rsidP="001F36C2">
            <w:pPr>
              <w:jc w:val="center"/>
              <w:rPr>
                <w:rFonts w:ascii="Arial" w:hAnsi="Arial" w:cs="Arial"/>
                <w:b/>
                <w:sz w:val="18"/>
                <w:szCs w:val="18"/>
                <w:lang w:val="es-ES" w:eastAsia="en-US"/>
              </w:rPr>
            </w:pPr>
            <w:r w:rsidRPr="00BA5707">
              <w:rPr>
                <w:rFonts w:ascii="Arial" w:hAnsi="Arial" w:cs="Arial"/>
                <w:b/>
                <w:sz w:val="18"/>
                <w:szCs w:val="18"/>
                <w:lang w:val="es-ES" w:eastAsia="en-US"/>
              </w:rPr>
              <w:t>Fechas</w:t>
            </w:r>
          </w:p>
        </w:tc>
      </w:tr>
      <w:tr w:rsidR="00672D98" w:rsidRPr="00BA5707" w:rsidTr="0012415A">
        <w:tblPrEx>
          <w:tblCellMar>
            <w:left w:w="108" w:type="dxa"/>
            <w:right w:w="108" w:type="dxa"/>
          </w:tblCellMar>
        </w:tblPrEx>
        <w:trPr>
          <w:trHeight w:val="340"/>
        </w:trPr>
        <w:tc>
          <w:tcPr>
            <w:tcW w:w="4508" w:type="dxa"/>
            <w:gridSpan w:val="3"/>
            <w:vAlign w:val="center"/>
          </w:tcPr>
          <w:p w:rsidR="00672D98" w:rsidRPr="003C7B0F" w:rsidRDefault="007033B9" w:rsidP="003C7B0F">
            <w:pPr>
              <w:jc w:val="both"/>
              <w:rPr>
                <w:rFonts w:ascii="Arial" w:hAnsi="Arial" w:cs="Arial"/>
                <w:lang w:val="es-ES" w:eastAsia="en-US"/>
              </w:rPr>
            </w:pPr>
            <w:r>
              <w:rPr>
                <w:rFonts w:ascii="Arial" w:hAnsi="Arial" w:cs="Arial"/>
                <w:lang w:val="es-ES" w:eastAsia="en-US"/>
              </w:rPr>
              <w:t>Solicitar al operador el presupuesto de la UDS para dar a conocer al hogar infantil.</w:t>
            </w:r>
          </w:p>
        </w:tc>
        <w:tc>
          <w:tcPr>
            <w:tcW w:w="2835" w:type="dxa"/>
            <w:gridSpan w:val="3"/>
            <w:vAlign w:val="center"/>
          </w:tcPr>
          <w:p w:rsidR="00797CB7" w:rsidRPr="00BA5707" w:rsidRDefault="00F658C5" w:rsidP="001F36C2">
            <w:pPr>
              <w:rPr>
                <w:rFonts w:ascii="Arial" w:hAnsi="Arial" w:cs="Arial"/>
                <w:sz w:val="18"/>
                <w:szCs w:val="18"/>
                <w:lang w:val="es-ES" w:eastAsia="en-US"/>
              </w:rPr>
            </w:pPr>
            <w:r>
              <w:rPr>
                <w:rFonts w:ascii="Arial" w:hAnsi="Arial" w:cs="Arial"/>
                <w:sz w:val="18"/>
                <w:szCs w:val="18"/>
                <w:lang w:val="es-ES" w:eastAsia="en-US"/>
              </w:rPr>
              <w:t>EAS</w:t>
            </w:r>
          </w:p>
        </w:tc>
        <w:tc>
          <w:tcPr>
            <w:tcW w:w="3148" w:type="dxa"/>
            <w:gridSpan w:val="2"/>
            <w:vAlign w:val="center"/>
          </w:tcPr>
          <w:p w:rsidR="00672D98" w:rsidRPr="003C7B0F" w:rsidRDefault="008A268D" w:rsidP="001F36C2">
            <w:pPr>
              <w:rPr>
                <w:rFonts w:ascii="Arial" w:hAnsi="Arial" w:cs="Arial"/>
                <w:lang w:val="es-ES" w:eastAsia="en-US"/>
              </w:rPr>
            </w:pPr>
            <w:r>
              <w:rPr>
                <w:rFonts w:ascii="Arial" w:hAnsi="Arial" w:cs="Arial"/>
                <w:lang w:val="es-ES" w:eastAsia="en-US"/>
              </w:rPr>
              <w:t>30/09/2021</w:t>
            </w:r>
          </w:p>
        </w:tc>
      </w:tr>
      <w:tr w:rsidR="00CD442E" w:rsidRPr="00BA5707" w:rsidTr="0012415A">
        <w:tblPrEx>
          <w:tblCellMar>
            <w:left w:w="108" w:type="dxa"/>
            <w:right w:w="108" w:type="dxa"/>
          </w:tblCellMar>
        </w:tblPrEx>
        <w:trPr>
          <w:trHeight w:val="340"/>
        </w:trPr>
        <w:tc>
          <w:tcPr>
            <w:tcW w:w="4508" w:type="dxa"/>
            <w:gridSpan w:val="3"/>
            <w:vAlign w:val="center"/>
          </w:tcPr>
          <w:p w:rsidR="00CD442E" w:rsidRPr="00F70CE3" w:rsidRDefault="007033B9" w:rsidP="001F36C2">
            <w:pPr>
              <w:rPr>
                <w:rFonts w:ascii="Arial" w:hAnsi="Arial" w:cs="Arial"/>
                <w:lang w:val="es-ES" w:eastAsia="en-US"/>
              </w:rPr>
            </w:pPr>
            <w:r w:rsidRPr="00F70CE3">
              <w:rPr>
                <w:rFonts w:ascii="Arial" w:hAnsi="Arial" w:cs="Arial"/>
                <w:lang w:val="es-ES" w:eastAsia="en-US"/>
              </w:rPr>
              <w:t>Dar a conocer los criterios para ingresar a los programas que existen en el Municipio</w:t>
            </w:r>
            <w:r w:rsidR="00F658C5">
              <w:rPr>
                <w:rFonts w:ascii="Arial" w:hAnsi="Arial" w:cs="Arial"/>
                <w:lang w:val="es-ES" w:eastAsia="en-US"/>
              </w:rPr>
              <w:t>.</w:t>
            </w:r>
          </w:p>
        </w:tc>
        <w:tc>
          <w:tcPr>
            <w:tcW w:w="2835" w:type="dxa"/>
            <w:gridSpan w:val="3"/>
            <w:vAlign w:val="center"/>
          </w:tcPr>
          <w:p w:rsidR="00CD442E" w:rsidRPr="00BA5707" w:rsidRDefault="00F658C5" w:rsidP="001F36C2">
            <w:pPr>
              <w:rPr>
                <w:rFonts w:ascii="Arial" w:hAnsi="Arial" w:cs="Arial"/>
                <w:sz w:val="18"/>
                <w:szCs w:val="18"/>
                <w:lang w:val="es-ES" w:eastAsia="en-US"/>
              </w:rPr>
            </w:pPr>
            <w:r>
              <w:rPr>
                <w:rFonts w:ascii="Arial" w:hAnsi="Arial" w:cs="Arial"/>
                <w:sz w:val="18"/>
                <w:szCs w:val="18"/>
                <w:lang w:val="es-ES" w:eastAsia="en-US"/>
              </w:rPr>
              <w:t>ICBF</w:t>
            </w:r>
          </w:p>
        </w:tc>
        <w:tc>
          <w:tcPr>
            <w:tcW w:w="3148" w:type="dxa"/>
            <w:gridSpan w:val="2"/>
            <w:vAlign w:val="center"/>
          </w:tcPr>
          <w:p w:rsidR="00CD442E" w:rsidRPr="003C7B0F" w:rsidRDefault="008A268D" w:rsidP="001F36C2">
            <w:pPr>
              <w:rPr>
                <w:rFonts w:ascii="Arial" w:hAnsi="Arial" w:cs="Arial"/>
                <w:lang w:val="es-ES" w:eastAsia="en-US"/>
              </w:rPr>
            </w:pPr>
            <w:r>
              <w:rPr>
                <w:rFonts w:ascii="Arial" w:hAnsi="Arial" w:cs="Arial"/>
                <w:lang w:val="es-ES" w:eastAsia="en-US"/>
              </w:rPr>
              <w:t>11/10/2021</w:t>
            </w:r>
          </w:p>
        </w:tc>
      </w:tr>
      <w:tr w:rsidR="00CD442E" w:rsidRPr="00BA5707" w:rsidTr="0012415A">
        <w:tblPrEx>
          <w:tblCellMar>
            <w:left w:w="108" w:type="dxa"/>
            <w:right w:w="108" w:type="dxa"/>
          </w:tblCellMar>
        </w:tblPrEx>
        <w:trPr>
          <w:trHeight w:val="340"/>
        </w:trPr>
        <w:tc>
          <w:tcPr>
            <w:tcW w:w="4508" w:type="dxa"/>
            <w:gridSpan w:val="3"/>
            <w:vAlign w:val="center"/>
          </w:tcPr>
          <w:p w:rsidR="00CD442E" w:rsidRPr="00AB3EF1" w:rsidRDefault="00901780" w:rsidP="001F36C2">
            <w:pPr>
              <w:rPr>
                <w:rFonts w:ascii="Arial" w:hAnsi="Arial" w:cs="Arial"/>
                <w:lang w:val="es-ES" w:eastAsia="en-US"/>
              </w:rPr>
            </w:pPr>
            <w:r>
              <w:rPr>
                <w:rFonts w:ascii="Arial" w:hAnsi="Arial" w:cs="Arial"/>
                <w:lang w:val="es-ES" w:eastAsia="en-US"/>
              </w:rPr>
              <w:t>Seguir Brindando asistencia técnica</w:t>
            </w:r>
            <w:r w:rsidR="00F70CE3" w:rsidRPr="00AB3EF1">
              <w:rPr>
                <w:rFonts w:ascii="Arial" w:hAnsi="Arial" w:cs="Arial"/>
                <w:lang w:val="es-ES" w:eastAsia="en-US"/>
              </w:rPr>
              <w:t xml:space="preserve"> a</w:t>
            </w:r>
            <w:r>
              <w:rPr>
                <w:rFonts w:ascii="Arial" w:hAnsi="Arial" w:cs="Arial"/>
                <w:lang w:val="es-ES" w:eastAsia="en-US"/>
              </w:rPr>
              <w:t xml:space="preserve"> </w:t>
            </w:r>
            <w:r w:rsidR="00F70CE3" w:rsidRPr="00AB3EF1">
              <w:rPr>
                <w:rFonts w:ascii="Arial" w:hAnsi="Arial" w:cs="Arial"/>
                <w:lang w:val="es-ES" w:eastAsia="en-US"/>
              </w:rPr>
              <w:t>l</w:t>
            </w:r>
            <w:r w:rsidR="00AB3EF1" w:rsidRPr="00AB3EF1">
              <w:rPr>
                <w:rFonts w:ascii="Arial" w:hAnsi="Arial" w:cs="Arial"/>
                <w:lang w:val="es-ES" w:eastAsia="en-US"/>
              </w:rPr>
              <w:t>as UDS</w:t>
            </w:r>
          </w:p>
        </w:tc>
        <w:tc>
          <w:tcPr>
            <w:tcW w:w="2835" w:type="dxa"/>
            <w:gridSpan w:val="3"/>
            <w:vAlign w:val="center"/>
          </w:tcPr>
          <w:p w:rsidR="00CD442E" w:rsidRPr="00BA5707" w:rsidRDefault="00683173" w:rsidP="001F36C2">
            <w:pPr>
              <w:rPr>
                <w:rFonts w:ascii="Arial" w:hAnsi="Arial" w:cs="Arial"/>
                <w:sz w:val="18"/>
                <w:szCs w:val="18"/>
                <w:lang w:val="es-ES" w:eastAsia="en-US"/>
              </w:rPr>
            </w:pPr>
            <w:r>
              <w:rPr>
                <w:rFonts w:ascii="Arial" w:hAnsi="Arial" w:cs="Arial"/>
                <w:sz w:val="18"/>
                <w:szCs w:val="18"/>
                <w:lang w:val="es-ES" w:eastAsia="en-US"/>
              </w:rPr>
              <w:t>ICBF</w:t>
            </w:r>
          </w:p>
        </w:tc>
        <w:tc>
          <w:tcPr>
            <w:tcW w:w="3148" w:type="dxa"/>
            <w:gridSpan w:val="2"/>
            <w:vAlign w:val="center"/>
          </w:tcPr>
          <w:p w:rsidR="00CD442E" w:rsidRPr="008A268D" w:rsidRDefault="008A268D" w:rsidP="001F36C2">
            <w:pPr>
              <w:rPr>
                <w:rFonts w:ascii="Arial" w:hAnsi="Arial" w:cs="Arial"/>
                <w:lang w:val="es-ES" w:eastAsia="en-US"/>
              </w:rPr>
            </w:pPr>
            <w:r w:rsidRPr="008A268D">
              <w:rPr>
                <w:rFonts w:ascii="Arial" w:hAnsi="Arial" w:cs="Arial"/>
                <w:lang w:val="es-ES" w:eastAsia="en-US"/>
              </w:rPr>
              <w:t>21/09/2021</w:t>
            </w:r>
          </w:p>
        </w:tc>
      </w:tr>
      <w:tr w:rsidR="0058234B" w:rsidRPr="00BA5707" w:rsidTr="0012415A">
        <w:tblPrEx>
          <w:tblCellMar>
            <w:left w:w="108" w:type="dxa"/>
            <w:right w:w="108" w:type="dxa"/>
          </w:tblCellMar>
        </w:tblPrEx>
        <w:trPr>
          <w:trHeight w:val="340"/>
        </w:trPr>
        <w:tc>
          <w:tcPr>
            <w:tcW w:w="4508" w:type="dxa"/>
            <w:gridSpan w:val="3"/>
            <w:vAlign w:val="center"/>
          </w:tcPr>
          <w:p w:rsidR="0058234B" w:rsidRPr="00BA5707" w:rsidRDefault="0058234B" w:rsidP="001F36C2">
            <w:pPr>
              <w:rPr>
                <w:rFonts w:ascii="Arial" w:hAnsi="Arial" w:cs="Arial"/>
                <w:sz w:val="18"/>
                <w:szCs w:val="18"/>
                <w:lang w:val="es-ES" w:eastAsia="en-US"/>
              </w:rPr>
            </w:pPr>
          </w:p>
        </w:tc>
        <w:tc>
          <w:tcPr>
            <w:tcW w:w="2835" w:type="dxa"/>
            <w:gridSpan w:val="3"/>
            <w:vAlign w:val="center"/>
          </w:tcPr>
          <w:p w:rsidR="0058234B" w:rsidRPr="00BA5707" w:rsidRDefault="0058234B" w:rsidP="001F36C2">
            <w:pPr>
              <w:rPr>
                <w:rFonts w:ascii="Arial" w:hAnsi="Arial" w:cs="Arial"/>
                <w:sz w:val="18"/>
                <w:szCs w:val="18"/>
                <w:lang w:val="es-ES" w:eastAsia="en-US"/>
              </w:rPr>
            </w:pPr>
          </w:p>
        </w:tc>
        <w:tc>
          <w:tcPr>
            <w:tcW w:w="3148" w:type="dxa"/>
            <w:gridSpan w:val="2"/>
            <w:vAlign w:val="center"/>
          </w:tcPr>
          <w:p w:rsidR="0058234B" w:rsidRPr="00BA5707" w:rsidRDefault="0058234B" w:rsidP="001F36C2">
            <w:pPr>
              <w:rPr>
                <w:rFonts w:ascii="Arial" w:hAnsi="Arial" w:cs="Arial"/>
                <w:sz w:val="18"/>
                <w:szCs w:val="18"/>
                <w:lang w:val="es-ES" w:eastAsia="en-US"/>
              </w:rPr>
            </w:pPr>
          </w:p>
        </w:tc>
      </w:tr>
      <w:tr w:rsidR="0058234B" w:rsidRPr="00BA5707" w:rsidTr="0012415A">
        <w:tblPrEx>
          <w:tblCellMar>
            <w:left w:w="108" w:type="dxa"/>
            <w:right w:w="108" w:type="dxa"/>
          </w:tblCellMar>
        </w:tblPrEx>
        <w:trPr>
          <w:trHeight w:val="340"/>
        </w:trPr>
        <w:tc>
          <w:tcPr>
            <w:tcW w:w="4508" w:type="dxa"/>
            <w:gridSpan w:val="3"/>
            <w:vAlign w:val="center"/>
          </w:tcPr>
          <w:p w:rsidR="0058234B" w:rsidRPr="00BA5707" w:rsidRDefault="0058234B" w:rsidP="001F36C2">
            <w:pPr>
              <w:rPr>
                <w:rFonts w:ascii="Arial" w:hAnsi="Arial" w:cs="Arial"/>
                <w:sz w:val="18"/>
                <w:szCs w:val="18"/>
                <w:lang w:val="es-ES" w:eastAsia="en-US"/>
              </w:rPr>
            </w:pPr>
          </w:p>
        </w:tc>
        <w:tc>
          <w:tcPr>
            <w:tcW w:w="2835" w:type="dxa"/>
            <w:gridSpan w:val="3"/>
            <w:vAlign w:val="center"/>
          </w:tcPr>
          <w:p w:rsidR="0058234B" w:rsidRPr="00BA5707" w:rsidRDefault="0058234B" w:rsidP="001F36C2">
            <w:pPr>
              <w:rPr>
                <w:rFonts w:ascii="Arial" w:hAnsi="Arial" w:cs="Arial"/>
                <w:sz w:val="18"/>
                <w:szCs w:val="18"/>
                <w:lang w:val="es-ES" w:eastAsia="en-US"/>
              </w:rPr>
            </w:pPr>
          </w:p>
        </w:tc>
        <w:tc>
          <w:tcPr>
            <w:tcW w:w="3148" w:type="dxa"/>
            <w:gridSpan w:val="2"/>
            <w:vAlign w:val="center"/>
          </w:tcPr>
          <w:p w:rsidR="0058234B" w:rsidRPr="00BA5707" w:rsidRDefault="0058234B" w:rsidP="001F36C2">
            <w:pPr>
              <w:rPr>
                <w:rFonts w:ascii="Arial" w:hAnsi="Arial" w:cs="Arial"/>
                <w:sz w:val="18"/>
                <w:szCs w:val="18"/>
                <w:lang w:val="es-ES" w:eastAsia="en-US"/>
              </w:rPr>
            </w:pPr>
          </w:p>
        </w:tc>
      </w:tr>
      <w:tr w:rsidR="0058234B" w:rsidRPr="00BA5707" w:rsidTr="0012415A">
        <w:tblPrEx>
          <w:tblCellMar>
            <w:left w:w="108" w:type="dxa"/>
            <w:right w:w="108" w:type="dxa"/>
          </w:tblCellMar>
        </w:tblPrEx>
        <w:trPr>
          <w:trHeight w:val="340"/>
        </w:trPr>
        <w:tc>
          <w:tcPr>
            <w:tcW w:w="4508" w:type="dxa"/>
            <w:gridSpan w:val="3"/>
            <w:vAlign w:val="center"/>
          </w:tcPr>
          <w:p w:rsidR="0058234B" w:rsidRPr="00BA5707" w:rsidRDefault="0058234B" w:rsidP="001F36C2">
            <w:pPr>
              <w:rPr>
                <w:rFonts w:ascii="Arial" w:hAnsi="Arial" w:cs="Arial"/>
                <w:sz w:val="18"/>
                <w:szCs w:val="18"/>
                <w:lang w:val="es-ES" w:eastAsia="en-US"/>
              </w:rPr>
            </w:pPr>
          </w:p>
        </w:tc>
        <w:tc>
          <w:tcPr>
            <w:tcW w:w="2835" w:type="dxa"/>
            <w:gridSpan w:val="3"/>
            <w:vAlign w:val="center"/>
          </w:tcPr>
          <w:p w:rsidR="0058234B" w:rsidRPr="00BA5707" w:rsidRDefault="0058234B" w:rsidP="001F36C2">
            <w:pPr>
              <w:rPr>
                <w:rFonts w:ascii="Arial" w:hAnsi="Arial" w:cs="Arial"/>
                <w:sz w:val="18"/>
                <w:szCs w:val="18"/>
                <w:lang w:val="es-ES" w:eastAsia="en-US"/>
              </w:rPr>
            </w:pPr>
          </w:p>
        </w:tc>
        <w:tc>
          <w:tcPr>
            <w:tcW w:w="3148" w:type="dxa"/>
            <w:gridSpan w:val="2"/>
            <w:vAlign w:val="center"/>
          </w:tcPr>
          <w:p w:rsidR="0058234B" w:rsidRPr="00BA5707" w:rsidRDefault="0058234B" w:rsidP="001F36C2">
            <w:pPr>
              <w:rPr>
                <w:rFonts w:ascii="Arial" w:hAnsi="Arial" w:cs="Arial"/>
                <w:sz w:val="18"/>
                <w:szCs w:val="18"/>
                <w:lang w:val="es-ES" w:eastAsia="en-US"/>
              </w:rPr>
            </w:pPr>
          </w:p>
        </w:tc>
      </w:tr>
      <w:tr w:rsidR="001F36C2" w:rsidRPr="00BA5707" w:rsidTr="0012415A">
        <w:tblPrEx>
          <w:tblCellMar>
            <w:left w:w="108" w:type="dxa"/>
            <w:right w:w="108" w:type="dxa"/>
          </w:tblCellMar>
        </w:tblPrEx>
        <w:trPr>
          <w:trHeight w:val="340"/>
        </w:trPr>
        <w:tc>
          <w:tcPr>
            <w:tcW w:w="10491" w:type="dxa"/>
            <w:gridSpan w:val="8"/>
            <w:vAlign w:val="center"/>
          </w:tcPr>
          <w:p w:rsidR="001F36C2" w:rsidRPr="00BA5707" w:rsidRDefault="00EE0910" w:rsidP="00955CE3">
            <w:pPr>
              <w:jc w:val="center"/>
              <w:rPr>
                <w:rFonts w:ascii="Arial" w:hAnsi="Arial" w:cs="Arial"/>
                <w:b/>
                <w:sz w:val="18"/>
                <w:szCs w:val="18"/>
                <w:lang w:val="es-ES" w:eastAsia="en-US"/>
              </w:rPr>
            </w:pPr>
            <w:r w:rsidRPr="00BA5707">
              <w:rPr>
                <w:rFonts w:ascii="Arial" w:hAnsi="Arial" w:cs="Arial"/>
                <w:b/>
                <w:sz w:val="18"/>
                <w:szCs w:val="18"/>
                <w:lang w:val="es-ES" w:eastAsia="en-US"/>
              </w:rPr>
              <w:t xml:space="preserve">FIRMA ASISTENTES </w:t>
            </w:r>
          </w:p>
        </w:tc>
      </w:tr>
      <w:tr w:rsidR="001F36C2" w:rsidRPr="00BA5707" w:rsidTr="0012415A">
        <w:tblPrEx>
          <w:tblCellMar>
            <w:left w:w="108" w:type="dxa"/>
            <w:right w:w="108" w:type="dxa"/>
          </w:tblCellMar>
        </w:tblPrEx>
        <w:trPr>
          <w:trHeight w:val="340"/>
        </w:trPr>
        <w:tc>
          <w:tcPr>
            <w:tcW w:w="3516" w:type="dxa"/>
            <w:gridSpan w:val="2"/>
            <w:vAlign w:val="center"/>
          </w:tcPr>
          <w:p w:rsidR="001F36C2" w:rsidRPr="00BA5707" w:rsidRDefault="001F36C2" w:rsidP="00810BF9">
            <w:pPr>
              <w:jc w:val="center"/>
              <w:rPr>
                <w:rFonts w:ascii="Arial" w:hAnsi="Arial" w:cs="Arial"/>
                <w:b/>
                <w:sz w:val="18"/>
                <w:szCs w:val="18"/>
                <w:lang w:val="es-ES" w:eastAsia="en-US"/>
              </w:rPr>
            </w:pPr>
            <w:r w:rsidRPr="00BA5707">
              <w:rPr>
                <w:rFonts w:ascii="Arial" w:hAnsi="Arial" w:cs="Arial"/>
                <w:b/>
                <w:sz w:val="18"/>
                <w:szCs w:val="18"/>
                <w:lang w:val="es-ES" w:eastAsia="en-US"/>
              </w:rPr>
              <w:t>Nombre</w:t>
            </w:r>
          </w:p>
        </w:tc>
        <w:tc>
          <w:tcPr>
            <w:tcW w:w="2693" w:type="dxa"/>
            <w:gridSpan w:val="3"/>
            <w:vAlign w:val="center"/>
          </w:tcPr>
          <w:p w:rsidR="001F36C2" w:rsidRPr="00BA5707" w:rsidRDefault="001F36C2" w:rsidP="00810BF9">
            <w:pPr>
              <w:jc w:val="center"/>
              <w:rPr>
                <w:rFonts w:ascii="Arial" w:hAnsi="Arial" w:cs="Arial"/>
                <w:b/>
                <w:sz w:val="18"/>
                <w:szCs w:val="18"/>
                <w:lang w:val="es-ES" w:eastAsia="en-US"/>
              </w:rPr>
            </w:pPr>
            <w:r w:rsidRPr="00BA5707">
              <w:rPr>
                <w:rFonts w:ascii="Arial" w:hAnsi="Arial" w:cs="Arial"/>
                <w:b/>
                <w:sz w:val="18"/>
                <w:szCs w:val="18"/>
                <w:lang w:val="es-ES" w:eastAsia="en-US"/>
              </w:rPr>
              <w:t>Cargo / Dependencia</w:t>
            </w:r>
          </w:p>
        </w:tc>
        <w:tc>
          <w:tcPr>
            <w:tcW w:w="2127" w:type="dxa"/>
            <w:gridSpan w:val="2"/>
            <w:vAlign w:val="center"/>
          </w:tcPr>
          <w:p w:rsidR="001F36C2" w:rsidRPr="00BA5707" w:rsidRDefault="001F36C2" w:rsidP="00810BF9">
            <w:pPr>
              <w:jc w:val="center"/>
              <w:rPr>
                <w:rFonts w:ascii="Arial" w:hAnsi="Arial" w:cs="Arial"/>
                <w:b/>
                <w:sz w:val="18"/>
                <w:szCs w:val="18"/>
                <w:lang w:val="es-ES" w:eastAsia="en-US"/>
              </w:rPr>
            </w:pPr>
            <w:r w:rsidRPr="00BA5707">
              <w:rPr>
                <w:rFonts w:ascii="Arial" w:hAnsi="Arial" w:cs="Arial"/>
                <w:b/>
                <w:sz w:val="18"/>
                <w:szCs w:val="18"/>
                <w:lang w:val="es-ES" w:eastAsia="en-US"/>
              </w:rPr>
              <w:t>Entidad</w:t>
            </w:r>
          </w:p>
        </w:tc>
        <w:tc>
          <w:tcPr>
            <w:tcW w:w="2155" w:type="dxa"/>
            <w:vAlign w:val="center"/>
          </w:tcPr>
          <w:p w:rsidR="001F36C2" w:rsidRPr="00BA5707" w:rsidRDefault="001F36C2" w:rsidP="00810BF9">
            <w:pPr>
              <w:jc w:val="center"/>
              <w:rPr>
                <w:rFonts w:ascii="Arial" w:hAnsi="Arial" w:cs="Arial"/>
                <w:b/>
                <w:sz w:val="18"/>
                <w:szCs w:val="18"/>
                <w:lang w:val="es-ES" w:eastAsia="en-US"/>
              </w:rPr>
            </w:pPr>
            <w:r w:rsidRPr="00BA5707">
              <w:rPr>
                <w:rFonts w:ascii="Arial" w:hAnsi="Arial" w:cs="Arial"/>
                <w:b/>
                <w:sz w:val="18"/>
                <w:szCs w:val="18"/>
                <w:lang w:val="es-ES" w:eastAsia="en-US"/>
              </w:rPr>
              <w:t>Firma</w:t>
            </w:r>
          </w:p>
        </w:tc>
      </w:tr>
      <w:tr w:rsidR="001F36C2" w:rsidRPr="00BA5707" w:rsidTr="0012415A">
        <w:tblPrEx>
          <w:tblCellMar>
            <w:left w:w="108" w:type="dxa"/>
            <w:right w:w="108" w:type="dxa"/>
          </w:tblCellMar>
        </w:tblPrEx>
        <w:trPr>
          <w:trHeight w:val="340"/>
        </w:trPr>
        <w:tc>
          <w:tcPr>
            <w:tcW w:w="3516" w:type="dxa"/>
            <w:gridSpan w:val="2"/>
            <w:vAlign w:val="center"/>
          </w:tcPr>
          <w:p w:rsidR="001F36C2" w:rsidRPr="00BA5707" w:rsidRDefault="001F36C2" w:rsidP="001F36C2">
            <w:pPr>
              <w:rPr>
                <w:rFonts w:ascii="Arial" w:hAnsi="Arial" w:cs="Arial"/>
                <w:sz w:val="18"/>
                <w:szCs w:val="18"/>
                <w:lang w:val="es-ES" w:eastAsia="en-US"/>
              </w:rPr>
            </w:pPr>
          </w:p>
        </w:tc>
        <w:tc>
          <w:tcPr>
            <w:tcW w:w="2693" w:type="dxa"/>
            <w:gridSpan w:val="3"/>
            <w:vAlign w:val="center"/>
          </w:tcPr>
          <w:p w:rsidR="001F36C2" w:rsidRPr="00BA5707" w:rsidRDefault="001F36C2" w:rsidP="001F36C2">
            <w:pPr>
              <w:rPr>
                <w:rFonts w:ascii="Arial" w:hAnsi="Arial" w:cs="Arial"/>
                <w:sz w:val="18"/>
                <w:szCs w:val="18"/>
                <w:lang w:val="es-ES" w:eastAsia="en-US"/>
              </w:rPr>
            </w:pPr>
          </w:p>
        </w:tc>
        <w:tc>
          <w:tcPr>
            <w:tcW w:w="2127" w:type="dxa"/>
            <w:gridSpan w:val="2"/>
            <w:vAlign w:val="center"/>
          </w:tcPr>
          <w:p w:rsidR="001F36C2" w:rsidRPr="00BA5707" w:rsidRDefault="001F36C2" w:rsidP="001F36C2">
            <w:pPr>
              <w:rPr>
                <w:rFonts w:ascii="Arial" w:hAnsi="Arial" w:cs="Arial"/>
                <w:sz w:val="18"/>
                <w:szCs w:val="18"/>
                <w:lang w:val="es-ES" w:eastAsia="en-US"/>
              </w:rPr>
            </w:pPr>
          </w:p>
        </w:tc>
        <w:tc>
          <w:tcPr>
            <w:tcW w:w="2155" w:type="dxa"/>
            <w:vAlign w:val="center"/>
          </w:tcPr>
          <w:p w:rsidR="001F36C2" w:rsidRPr="00BA5707" w:rsidRDefault="001F36C2" w:rsidP="001F36C2">
            <w:pPr>
              <w:rPr>
                <w:rFonts w:ascii="Arial" w:hAnsi="Arial" w:cs="Arial"/>
                <w:sz w:val="18"/>
                <w:szCs w:val="18"/>
                <w:lang w:val="es-ES" w:eastAsia="en-US"/>
              </w:rPr>
            </w:pPr>
          </w:p>
        </w:tc>
      </w:tr>
      <w:tr w:rsidR="00EE0910" w:rsidRPr="00BA5707" w:rsidTr="0012415A">
        <w:tblPrEx>
          <w:tblCellMar>
            <w:left w:w="108" w:type="dxa"/>
            <w:right w:w="108" w:type="dxa"/>
          </w:tblCellMar>
        </w:tblPrEx>
        <w:trPr>
          <w:trHeight w:val="340"/>
        </w:trPr>
        <w:tc>
          <w:tcPr>
            <w:tcW w:w="3516" w:type="dxa"/>
            <w:gridSpan w:val="2"/>
            <w:vAlign w:val="center"/>
          </w:tcPr>
          <w:p w:rsidR="00EE0910" w:rsidRPr="00BA5707" w:rsidRDefault="00EE0910" w:rsidP="001F36C2">
            <w:pPr>
              <w:rPr>
                <w:rFonts w:ascii="Arial" w:hAnsi="Arial" w:cs="Arial"/>
                <w:sz w:val="18"/>
                <w:szCs w:val="18"/>
                <w:lang w:val="es-ES" w:eastAsia="en-US"/>
              </w:rPr>
            </w:pPr>
          </w:p>
        </w:tc>
        <w:tc>
          <w:tcPr>
            <w:tcW w:w="2693" w:type="dxa"/>
            <w:gridSpan w:val="3"/>
            <w:vAlign w:val="center"/>
          </w:tcPr>
          <w:p w:rsidR="00EE0910" w:rsidRPr="00BA5707" w:rsidRDefault="00EE0910" w:rsidP="001F36C2">
            <w:pPr>
              <w:rPr>
                <w:rFonts w:ascii="Arial" w:hAnsi="Arial" w:cs="Arial"/>
                <w:sz w:val="18"/>
                <w:szCs w:val="18"/>
                <w:lang w:val="es-ES" w:eastAsia="en-US"/>
              </w:rPr>
            </w:pPr>
          </w:p>
        </w:tc>
        <w:tc>
          <w:tcPr>
            <w:tcW w:w="2127" w:type="dxa"/>
            <w:gridSpan w:val="2"/>
            <w:vAlign w:val="center"/>
          </w:tcPr>
          <w:p w:rsidR="00EE0910" w:rsidRPr="00BA5707" w:rsidRDefault="00EE0910" w:rsidP="001F36C2">
            <w:pPr>
              <w:rPr>
                <w:rFonts w:ascii="Arial" w:hAnsi="Arial" w:cs="Arial"/>
                <w:sz w:val="18"/>
                <w:szCs w:val="18"/>
                <w:lang w:val="es-ES" w:eastAsia="en-US"/>
              </w:rPr>
            </w:pPr>
          </w:p>
        </w:tc>
        <w:tc>
          <w:tcPr>
            <w:tcW w:w="2155" w:type="dxa"/>
            <w:vAlign w:val="center"/>
          </w:tcPr>
          <w:p w:rsidR="00EE0910" w:rsidRPr="00BA5707" w:rsidRDefault="00EE0910" w:rsidP="001F36C2">
            <w:pPr>
              <w:rPr>
                <w:rFonts w:ascii="Arial" w:hAnsi="Arial" w:cs="Arial"/>
                <w:sz w:val="18"/>
                <w:szCs w:val="18"/>
                <w:lang w:val="es-ES" w:eastAsia="en-US"/>
              </w:rPr>
            </w:pPr>
          </w:p>
        </w:tc>
      </w:tr>
      <w:tr w:rsidR="00EE0910" w:rsidRPr="00BA5707" w:rsidTr="0012415A">
        <w:tblPrEx>
          <w:tblCellMar>
            <w:left w:w="108" w:type="dxa"/>
            <w:right w:w="108" w:type="dxa"/>
          </w:tblCellMar>
        </w:tblPrEx>
        <w:trPr>
          <w:trHeight w:val="340"/>
        </w:trPr>
        <w:tc>
          <w:tcPr>
            <w:tcW w:w="3516" w:type="dxa"/>
            <w:gridSpan w:val="2"/>
            <w:vAlign w:val="center"/>
          </w:tcPr>
          <w:p w:rsidR="00EE0910" w:rsidRPr="00BA5707" w:rsidRDefault="00EE0910" w:rsidP="001F36C2">
            <w:pPr>
              <w:rPr>
                <w:rFonts w:ascii="Arial" w:hAnsi="Arial" w:cs="Arial"/>
                <w:sz w:val="18"/>
                <w:szCs w:val="18"/>
                <w:lang w:val="es-ES" w:eastAsia="en-US"/>
              </w:rPr>
            </w:pPr>
          </w:p>
        </w:tc>
        <w:tc>
          <w:tcPr>
            <w:tcW w:w="2693" w:type="dxa"/>
            <w:gridSpan w:val="3"/>
            <w:vAlign w:val="center"/>
          </w:tcPr>
          <w:p w:rsidR="00EE0910" w:rsidRPr="00BA5707" w:rsidRDefault="00EE0910" w:rsidP="001F36C2">
            <w:pPr>
              <w:rPr>
                <w:rFonts w:ascii="Arial" w:hAnsi="Arial" w:cs="Arial"/>
                <w:sz w:val="18"/>
                <w:szCs w:val="18"/>
                <w:lang w:val="es-ES" w:eastAsia="en-US"/>
              </w:rPr>
            </w:pPr>
          </w:p>
        </w:tc>
        <w:tc>
          <w:tcPr>
            <w:tcW w:w="2127" w:type="dxa"/>
            <w:gridSpan w:val="2"/>
            <w:vAlign w:val="center"/>
          </w:tcPr>
          <w:p w:rsidR="00EE0910" w:rsidRPr="00BA5707" w:rsidRDefault="00EE0910" w:rsidP="001F36C2">
            <w:pPr>
              <w:rPr>
                <w:rFonts w:ascii="Arial" w:hAnsi="Arial" w:cs="Arial"/>
                <w:sz w:val="18"/>
                <w:szCs w:val="18"/>
                <w:lang w:val="es-ES" w:eastAsia="en-US"/>
              </w:rPr>
            </w:pPr>
          </w:p>
        </w:tc>
        <w:tc>
          <w:tcPr>
            <w:tcW w:w="2155" w:type="dxa"/>
            <w:vAlign w:val="center"/>
          </w:tcPr>
          <w:p w:rsidR="00EE0910" w:rsidRPr="00BA5707" w:rsidRDefault="00EE0910" w:rsidP="001F36C2">
            <w:pPr>
              <w:rPr>
                <w:rFonts w:ascii="Arial" w:hAnsi="Arial" w:cs="Arial"/>
                <w:sz w:val="18"/>
                <w:szCs w:val="18"/>
                <w:lang w:val="es-ES" w:eastAsia="en-US"/>
              </w:rPr>
            </w:pPr>
          </w:p>
        </w:tc>
      </w:tr>
      <w:tr w:rsidR="00AC1ECD" w:rsidRPr="00BA5707" w:rsidTr="0012415A">
        <w:tblPrEx>
          <w:tblCellMar>
            <w:left w:w="108" w:type="dxa"/>
            <w:right w:w="108" w:type="dxa"/>
          </w:tblCellMar>
        </w:tblPrEx>
        <w:trPr>
          <w:trHeight w:val="340"/>
        </w:trPr>
        <w:tc>
          <w:tcPr>
            <w:tcW w:w="3516" w:type="dxa"/>
            <w:gridSpan w:val="2"/>
            <w:vAlign w:val="center"/>
          </w:tcPr>
          <w:p w:rsidR="00AC1ECD" w:rsidRPr="00BA5707" w:rsidRDefault="00AC1ECD" w:rsidP="001F36C2">
            <w:pPr>
              <w:rPr>
                <w:rFonts w:ascii="Arial" w:hAnsi="Arial" w:cs="Arial"/>
                <w:sz w:val="18"/>
                <w:szCs w:val="18"/>
                <w:lang w:val="es-ES" w:eastAsia="en-US"/>
              </w:rPr>
            </w:pPr>
          </w:p>
        </w:tc>
        <w:tc>
          <w:tcPr>
            <w:tcW w:w="2693" w:type="dxa"/>
            <w:gridSpan w:val="3"/>
            <w:vAlign w:val="center"/>
          </w:tcPr>
          <w:p w:rsidR="00AC1ECD" w:rsidRPr="00BA5707" w:rsidRDefault="00AC1ECD" w:rsidP="001F36C2">
            <w:pPr>
              <w:rPr>
                <w:rFonts w:ascii="Arial" w:hAnsi="Arial" w:cs="Arial"/>
                <w:sz w:val="18"/>
                <w:szCs w:val="18"/>
                <w:lang w:val="es-ES" w:eastAsia="en-US"/>
              </w:rPr>
            </w:pPr>
          </w:p>
        </w:tc>
        <w:tc>
          <w:tcPr>
            <w:tcW w:w="2127" w:type="dxa"/>
            <w:gridSpan w:val="2"/>
            <w:vAlign w:val="center"/>
          </w:tcPr>
          <w:p w:rsidR="00AC1ECD" w:rsidRPr="00BA5707" w:rsidRDefault="00AC1ECD" w:rsidP="001F36C2">
            <w:pPr>
              <w:rPr>
                <w:rFonts w:ascii="Arial" w:hAnsi="Arial" w:cs="Arial"/>
                <w:sz w:val="18"/>
                <w:szCs w:val="18"/>
                <w:lang w:val="es-ES" w:eastAsia="en-US"/>
              </w:rPr>
            </w:pPr>
          </w:p>
        </w:tc>
        <w:tc>
          <w:tcPr>
            <w:tcW w:w="2155" w:type="dxa"/>
            <w:vAlign w:val="center"/>
          </w:tcPr>
          <w:p w:rsidR="00AC1ECD" w:rsidRPr="00BA5707" w:rsidRDefault="00AC1ECD" w:rsidP="001F36C2">
            <w:pPr>
              <w:rPr>
                <w:rFonts w:ascii="Arial" w:hAnsi="Arial" w:cs="Arial"/>
                <w:sz w:val="18"/>
                <w:szCs w:val="18"/>
                <w:lang w:val="es-ES" w:eastAsia="en-US"/>
              </w:rPr>
            </w:pPr>
          </w:p>
        </w:tc>
      </w:tr>
      <w:tr w:rsidR="00810BF9" w:rsidRPr="00BA5707" w:rsidTr="0012415A">
        <w:tblPrEx>
          <w:tblCellMar>
            <w:left w:w="108" w:type="dxa"/>
            <w:right w:w="108" w:type="dxa"/>
          </w:tblCellMar>
        </w:tblPrEx>
        <w:trPr>
          <w:trHeight w:val="340"/>
        </w:trPr>
        <w:tc>
          <w:tcPr>
            <w:tcW w:w="3516" w:type="dxa"/>
            <w:gridSpan w:val="2"/>
            <w:vAlign w:val="center"/>
          </w:tcPr>
          <w:p w:rsidR="00810BF9" w:rsidRPr="00BA5707" w:rsidRDefault="00810BF9" w:rsidP="001F36C2">
            <w:pPr>
              <w:rPr>
                <w:rFonts w:ascii="Arial" w:hAnsi="Arial" w:cs="Arial"/>
                <w:sz w:val="18"/>
                <w:szCs w:val="18"/>
                <w:lang w:val="es-ES" w:eastAsia="en-US"/>
              </w:rPr>
            </w:pPr>
          </w:p>
        </w:tc>
        <w:tc>
          <w:tcPr>
            <w:tcW w:w="2693" w:type="dxa"/>
            <w:gridSpan w:val="3"/>
            <w:vAlign w:val="center"/>
          </w:tcPr>
          <w:p w:rsidR="00810BF9" w:rsidRPr="00BA5707" w:rsidRDefault="00810BF9" w:rsidP="001F36C2">
            <w:pPr>
              <w:rPr>
                <w:rFonts w:ascii="Arial" w:hAnsi="Arial" w:cs="Arial"/>
                <w:sz w:val="18"/>
                <w:szCs w:val="18"/>
                <w:lang w:val="es-ES" w:eastAsia="en-US"/>
              </w:rPr>
            </w:pPr>
          </w:p>
        </w:tc>
        <w:tc>
          <w:tcPr>
            <w:tcW w:w="2127" w:type="dxa"/>
            <w:gridSpan w:val="2"/>
            <w:vAlign w:val="center"/>
          </w:tcPr>
          <w:p w:rsidR="00810BF9" w:rsidRPr="00BA5707" w:rsidRDefault="00810BF9" w:rsidP="001F36C2">
            <w:pPr>
              <w:rPr>
                <w:rFonts w:ascii="Arial" w:hAnsi="Arial" w:cs="Arial"/>
                <w:sz w:val="18"/>
                <w:szCs w:val="18"/>
                <w:lang w:val="es-ES" w:eastAsia="en-US"/>
              </w:rPr>
            </w:pPr>
          </w:p>
        </w:tc>
        <w:tc>
          <w:tcPr>
            <w:tcW w:w="2155" w:type="dxa"/>
            <w:vAlign w:val="center"/>
          </w:tcPr>
          <w:p w:rsidR="00810BF9" w:rsidRPr="00BA5707" w:rsidRDefault="00810BF9" w:rsidP="001F36C2">
            <w:pPr>
              <w:rPr>
                <w:rFonts w:ascii="Arial" w:hAnsi="Arial" w:cs="Arial"/>
                <w:sz w:val="18"/>
                <w:szCs w:val="18"/>
                <w:lang w:val="es-ES" w:eastAsia="en-US"/>
              </w:rPr>
            </w:pPr>
          </w:p>
        </w:tc>
      </w:tr>
      <w:tr w:rsidR="00810BF9" w:rsidRPr="00BA5707" w:rsidTr="0012415A">
        <w:tblPrEx>
          <w:tblCellMar>
            <w:left w:w="108" w:type="dxa"/>
            <w:right w:w="108" w:type="dxa"/>
          </w:tblCellMar>
        </w:tblPrEx>
        <w:trPr>
          <w:trHeight w:val="340"/>
        </w:trPr>
        <w:tc>
          <w:tcPr>
            <w:tcW w:w="3516" w:type="dxa"/>
            <w:gridSpan w:val="2"/>
            <w:vAlign w:val="center"/>
          </w:tcPr>
          <w:p w:rsidR="00810BF9" w:rsidRPr="00BA5707" w:rsidRDefault="00810BF9" w:rsidP="001F36C2">
            <w:pPr>
              <w:rPr>
                <w:rFonts w:ascii="Arial" w:hAnsi="Arial" w:cs="Arial"/>
                <w:sz w:val="18"/>
                <w:szCs w:val="18"/>
                <w:lang w:val="es-ES" w:eastAsia="en-US"/>
              </w:rPr>
            </w:pPr>
          </w:p>
        </w:tc>
        <w:tc>
          <w:tcPr>
            <w:tcW w:w="2693" w:type="dxa"/>
            <w:gridSpan w:val="3"/>
            <w:vAlign w:val="center"/>
          </w:tcPr>
          <w:p w:rsidR="00810BF9" w:rsidRPr="00BA5707" w:rsidRDefault="00810BF9" w:rsidP="001F36C2">
            <w:pPr>
              <w:rPr>
                <w:rFonts w:ascii="Arial" w:hAnsi="Arial" w:cs="Arial"/>
                <w:sz w:val="18"/>
                <w:szCs w:val="18"/>
                <w:lang w:val="es-ES" w:eastAsia="en-US"/>
              </w:rPr>
            </w:pPr>
          </w:p>
        </w:tc>
        <w:tc>
          <w:tcPr>
            <w:tcW w:w="2127" w:type="dxa"/>
            <w:gridSpan w:val="2"/>
            <w:vAlign w:val="center"/>
          </w:tcPr>
          <w:p w:rsidR="00810BF9" w:rsidRPr="00BA5707" w:rsidRDefault="00810BF9" w:rsidP="001F36C2">
            <w:pPr>
              <w:rPr>
                <w:rFonts w:ascii="Arial" w:hAnsi="Arial" w:cs="Arial"/>
                <w:sz w:val="18"/>
                <w:szCs w:val="18"/>
                <w:lang w:val="es-ES" w:eastAsia="en-US"/>
              </w:rPr>
            </w:pPr>
          </w:p>
        </w:tc>
        <w:tc>
          <w:tcPr>
            <w:tcW w:w="2155" w:type="dxa"/>
            <w:vAlign w:val="center"/>
          </w:tcPr>
          <w:p w:rsidR="00810BF9" w:rsidRPr="00BA5707" w:rsidRDefault="00810BF9" w:rsidP="001F36C2">
            <w:pPr>
              <w:rPr>
                <w:rFonts w:ascii="Arial" w:hAnsi="Arial" w:cs="Arial"/>
                <w:sz w:val="18"/>
                <w:szCs w:val="18"/>
                <w:lang w:val="es-ES" w:eastAsia="en-US"/>
              </w:rPr>
            </w:pPr>
          </w:p>
        </w:tc>
      </w:tr>
      <w:tr w:rsidR="00AC1ECD" w:rsidRPr="00BA5707" w:rsidTr="0012415A">
        <w:tblPrEx>
          <w:tblCellMar>
            <w:left w:w="108" w:type="dxa"/>
            <w:right w:w="108" w:type="dxa"/>
          </w:tblCellMar>
        </w:tblPrEx>
        <w:trPr>
          <w:trHeight w:val="340"/>
        </w:trPr>
        <w:tc>
          <w:tcPr>
            <w:tcW w:w="3516" w:type="dxa"/>
            <w:gridSpan w:val="2"/>
            <w:vAlign w:val="center"/>
          </w:tcPr>
          <w:p w:rsidR="00AC1ECD" w:rsidRPr="00BA5707" w:rsidRDefault="00AC1ECD" w:rsidP="001F36C2">
            <w:pPr>
              <w:rPr>
                <w:rFonts w:ascii="Arial" w:hAnsi="Arial" w:cs="Arial"/>
                <w:sz w:val="18"/>
                <w:szCs w:val="18"/>
                <w:lang w:val="es-ES" w:eastAsia="en-US"/>
              </w:rPr>
            </w:pPr>
          </w:p>
        </w:tc>
        <w:tc>
          <w:tcPr>
            <w:tcW w:w="2693" w:type="dxa"/>
            <w:gridSpan w:val="3"/>
            <w:vAlign w:val="center"/>
          </w:tcPr>
          <w:p w:rsidR="00AC1ECD" w:rsidRPr="00BA5707" w:rsidRDefault="00AC1ECD" w:rsidP="001F36C2">
            <w:pPr>
              <w:rPr>
                <w:rFonts w:ascii="Arial" w:hAnsi="Arial" w:cs="Arial"/>
                <w:sz w:val="18"/>
                <w:szCs w:val="18"/>
                <w:lang w:val="es-ES" w:eastAsia="en-US"/>
              </w:rPr>
            </w:pPr>
          </w:p>
        </w:tc>
        <w:tc>
          <w:tcPr>
            <w:tcW w:w="2127" w:type="dxa"/>
            <w:gridSpan w:val="2"/>
            <w:vAlign w:val="center"/>
          </w:tcPr>
          <w:p w:rsidR="00AC1ECD" w:rsidRPr="00BA5707" w:rsidRDefault="00AC1ECD" w:rsidP="001F36C2">
            <w:pPr>
              <w:rPr>
                <w:rFonts w:ascii="Arial" w:hAnsi="Arial" w:cs="Arial"/>
                <w:sz w:val="18"/>
                <w:szCs w:val="18"/>
                <w:lang w:val="es-ES" w:eastAsia="en-US"/>
              </w:rPr>
            </w:pPr>
          </w:p>
        </w:tc>
        <w:tc>
          <w:tcPr>
            <w:tcW w:w="2155" w:type="dxa"/>
            <w:vAlign w:val="center"/>
          </w:tcPr>
          <w:p w:rsidR="00AC1ECD" w:rsidRPr="00BA5707" w:rsidRDefault="00AC1ECD" w:rsidP="001F36C2">
            <w:pPr>
              <w:rPr>
                <w:rFonts w:ascii="Arial" w:hAnsi="Arial" w:cs="Arial"/>
                <w:sz w:val="18"/>
                <w:szCs w:val="18"/>
                <w:lang w:val="es-ES" w:eastAsia="en-US"/>
              </w:rPr>
            </w:pPr>
          </w:p>
        </w:tc>
      </w:tr>
      <w:tr w:rsidR="00AC1ECD" w:rsidRPr="00BA5707" w:rsidTr="0012415A">
        <w:tblPrEx>
          <w:tblCellMar>
            <w:left w:w="108" w:type="dxa"/>
            <w:right w:w="108" w:type="dxa"/>
          </w:tblCellMar>
        </w:tblPrEx>
        <w:trPr>
          <w:trHeight w:val="340"/>
        </w:trPr>
        <w:tc>
          <w:tcPr>
            <w:tcW w:w="3516" w:type="dxa"/>
            <w:gridSpan w:val="2"/>
            <w:vAlign w:val="center"/>
          </w:tcPr>
          <w:p w:rsidR="00AC1ECD" w:rsidRPr="00BA5707" w:rsidRDefault="00AC1ECD" w:rsidP="001F36C2">
            <w:pPr>
              <w:rPr>
                <w:rFonts w:ascii="Arial" w:hAnsi="Arial" w:cs="Arial"/>
                <w:sz w:val="18"/>
                <w:szCs w:val="18"/>
                <w:lang w:val="es-ES" w:eastAsia="en-US"/>
              </w:rPr>
            </w:pPr>
          </w:p>
        </w:tc>
        <w:tc>
          <w:tcPr>
            <w:tcW w:w="2693" w:type="dxa"/>
            <w:gridSpan w:val="3"/>
            <w:vAlign w:val="center"/>
          </w:tcPr>
          <w:p w:rsidR="00AC1ECD" w:rsidRPr="00BA5707" w:rsidRDefault="00AC1ECD" w:rsidP="001F36C2">
            <w:pPr>
              <w:rPr>
                <w:rFonts w:ascii="Arial" w:hAnsi="Arial" w:cs="Arial"/>
                <w:sz w:val="18"/>
                <w:szCs w:val="18"/>
                <w:lang w:val="es-ES" w:eastAsia="en-US"/>
              </w:rPr>
            </w:pPr>
          </w:p>
        </w:tc>
        <w:tc>
          <w:tcPr>
            <w:tcW w:w="2127" w:type="dxa"/>
            <w:gridSpan w:val="2"/>
            <w:vAlign w:val="center"/>
          </w:tcPr>
          <w:p w:rsidR="00AC1ECD" w:rsidRPr="00BA5707" w:rsidRDefault="00AC1ECD" w:rsidP="001F36C2">
            <w:pPr>
              <w:rPr>
                <w:rFonts w:ascii="Arial" w:hAnsi="Arial" w:cs="Arial"/>
                <w:sz w:val="18"/>
                <w:szCs w:val="18"/>
                <w:lang w:val="es-ES" w:eastAsia="en-US"/>
              </w:rPr>
            </w:pPr>
          </w:p>
        </w:tc>
        <w:tc>
          <w:tcPr>
            <w:tcW w:w="2155" w:type="dxa"/>
            <w:vAlign w:val="center"/>
          </w:tcPr>
          <w:p w:rsidR="00AC1ECD" w:rsidRPr="00BA5707" w:rsidRDefault="00AC1ECD" w:rsidP="001F36C2">
            <w:pPr>
              <w:rPr>
                <w:rFonts w:ascii="Arial" w:hAnsi="Arial" w:cs="Arial"/>
                <w:sz w:val="18"/>
                <w:szCs w:val="18"/>
                <w:lang w:val="es-ES" w:eastAsia="en-US"/>
              </w:rPr>
            </w:pPr>
          </w:p>
        </w:tc>
      </w:tr>
      <w:tr w:rsidR="001F36C2" w:rsidRPr="00BA5707" w:rsidTr="0012415A">
        <w:tblPrEx>
          <w:tblCellMar>
            <w:left w:w="108" w:type="dxa"/>
            <w:right w:w="108" w:type="dxa"/>
          </w:tblCellMar>
        </w:tblPrEx>
        <w:trPr>
          <w:trHeight w:val="340"/>
        </w:trPr>
        <w:tc>
          <w:tcPr>
            <w:tcW w:w="3516" w:type="dxa"/>
            <w:gridSpan w:val="2"/>
            <w:vMerge w:val="restart"/>
            <w:vAlign w:val="center"/>
          </w:tcPr>
          <w:p w:rsidR="001F36C2" w:rsidRPr="00BA5707" w:rsidRDefault="001F36C2" w:rsidP="001F36C2">
            <w:pPr>
              <w:rPr>
                <w:rFonts w:ascii="Arial" w:hAnsi="Arial" w:cs="Arial"/>
                <w:b/>
                <w:sz w:val="18"/>
                <w:szCs w:val="18"/>
                <w:lang w:val="es-ES" w:eastAsia="en-US"/>
              </w:rPr>
            </w:pPr>
            <w:r w:rsidRPr="00BA5707">
              <w:rPr>
                <w:rFonts w:ascii="Arial" w:hAnsi="Arial" w:cs="Arial"/>
                <w:b/>
                <w:sz w:val="18"/>
                <w:szCs w:val="18"/>
                <w:lang w:val="es-ES" w:eastAsia="en-US"/>
              </w:rPr>
              <w:t>Próxima reunión</w:t>
            </w:r>
          </w:p>
        </w:tc>
        <w:tc>
          <w:tcPr>
            <w:tcW w:w="2693" w:type="dxa"/>
            <w:gridSpan w:val="3"/>
            <w:vAlign w:val="center"/>
          </w:tcPr>
          <w:p w:rsidR="001F36C2" w:rsidRPr="00BA5707" w:rsidRDefault="001F36C2" w:rsidP="00810BF9">
            <w:pPr>
              <w:jc w:val="center"/>
              <w:rPr>
                <w:rFonts w:ascii="Arial" w:hAnsi="Arial" w:cs="Arial"/>
                <w:b/>
                <w:sz w:val="18"/>
                <w:szCs w:val="18"/>
                <w:lang w:val="es-ES" w:eastAsia="en-US"/>
              </w:rPr>
            </w:pPr>
            <w:r w:rsidRPr="00BA5707">
              <w:rPr>
                <w:rFonts w:ascii="Arial" w:hAnsi="Arial" w:cs="Arial"/>
                <w:b/>
                <w:sz w:val="18"/>
                <w:szCs w:val="18"/>
                <w:lang w:val="es-ES" w:eastAsia="en-US"/>
              </w:rPr>
              <w:t>Fecha</w:t>
            </w:r>
          </w:p>
        </w:tc>
        <w:tc>
          <w:tcPr>
            <w:tcW w:w="2127" w:type="dxa"/>
            <w:gridSpan w:val="2"/>
            <w:vAlign w:val="center"/>
          </w:tcPr>
          <w:p w:rsidR="001F36C2" w:rsidRPr="00BA5707" w:rsidRDefault="001F36C2" w:rsidP="00810BF9">
            <w:pPr>
              <w:jc w:val="center"/>
              <w:rPr>
                <w:rFonts w:ascii="Arial" w:hAnsi="Arial" w:cs="Arial"/>
                <w:b/>
                <w:sz w:val="18"/>
                <w:szCs w:val="18"/>
                <w:lang w:val="es-ES" w:eastAsia="en-US"/>
              </w:rPr>
            </w:pPr>
            <w:r w:rsidRPr="00BA5707">
              <w:rPr>
                <w:rFonts w:ascii="Arial" w:hAnsi="Arial" w:cs="Arial"/>
                <w:b/>
                <w:sz w:val="18"/>
                <w:szCs w:val="18"/>
                <w:lang w:val="es-ES" w:eastAsia="en-US"/>
              </w:rPr>
              <w:t>Hora</w:t>
            </w:r>
          </w:p>
        </w:tc>
        <w:tc>
          <w:tcPr>
            <w:tcW w:w="2155" w:type="dxa"/>
            <w:vAlign w:val="center"/>
          </w:tcPr>
          <w:p w:rsidR="001F36C2" w:rsidRPr="00BA5707" w:rsidRDefault="001F36C2" w:rsidP="00810BF9">
            <w:pPr>
              <w:jc w:val="center"/>
              <w:rPr>
                <w:rFonts w:ascii="Arial" w:hAnsi="Arial" w:cs="Arial"/>
                <w:b/>
                <w:sz w:val="18"/>
                <w:szCs w:val="18"/>
                <w:lang w:val="es-ES" w:eastAsia="en-US"/>
              </w:rPr>
            </w:pPr>
            <w:r w:rsidRPr="00BA5707">
              <w:rPr>
                <w:rFonts w:ascii="Arial" w:hAnsi="Arial" w:cs="Arial"/>
                <w:b/>
                <w:sz w:val="18"/>
                <w:szCs w:val="18"/>
                <w:lang w:val="es-ES" w:eastAsia="en-US"/>
              </w:rPr>
              <w:t>Lugar</w:t>
            </w:r>
          </w:p>
        </w:tc>
      </w:tr>
      <w:tr w:rsidR="001F36C2" w:rsidRPr="00BA5707" w:rsidTr="0012415A">
        <w:tblPrEx>
          <w:tblCellMar>
            <w:left w:w="108" w:type="dxa"/>
            <w:right w:w="108" w:type="dxa"/>
          </w:tblCellMar>
        </w:tblPrEx>
        <w:trPr>
          <w:trHeight w:val="340"/>
        </w:trPr>
        <w:tc>
          <w:tcPr>
            <w:tcW w:w="3516" w:type="dxa"/>
            <w:gridSpan w:val="2"/>
            <w:vMerge/>
            <w:vAlign w:val="center"/>
          </w:tcPr>
          <w:p w:rsidR="001F36C2" w:rsidRPr="00BA5707" w:rsidRDefault="001F36C2" w:rsidP="001F36C2">
            <w:pPr>
              <w:rPr>
                <w:rFonts w:ascii="Arial" w:hAnsi="Arial" w:cs="Arial"/>
                <w:sz w:val="18"/>
                <w:szCs w:val="18"/>
                <w:lang w:val="es-ES" w:eastAsia="en-US"/>
              </w:rPr>
            </w:pPr>
          </w:p>
        </w:tc>
        <w:tc>
          <w:tcPr>
            <w:tcW w:w="2693" w:type="dxa"/>
            <w:gridSpan w:val="3"/>
            <w:vAlign w:val="center"/>
          </w:tcPr>
          <w:p w:rsidR="001F36C2" w:rsidRPr="00BA5707" w:rsidRDefault="001F36C2" w:rsidP="001F36C2">
            <w:pPr>
              <w:rPr>
                <w:rFonts w:ascii="Arial" w:hAnsi="Arial" w:cs="Arial"/>
                <w:sz w:val="18"/>
                <w:szCs w:val="18"/>
                <w:lang w:val="es-ES" w:eastAsia="en-US"/>
              </w:rPr>
            </w:pPr>
          </w:p>
        </w:tc>
        <w:tc>
          <w:tcPr>
            <w:tcW w:w="2127" w:type="dxa"/>
            <w:gridSpan w:val="2"/>
            <w:vAlign w:val="center"/>
          </w:tcPr>
          <w:p w:rsidR="001F36C2" w:rsidRPr="00BA5707" w:rsidRDefault="001F36C2" w:rsidP="001F36C2">
            <w:pPr>
              <w:rPr>
                <w:rFonts w:ascii="Arial" w:hAnsi="Arial" w:cs="Arial"/>
                <w:sz w:val="18"/>
                <w:szCs w:val="18"/>
                <w:lang w:val="es-ES" w:eastAsia="en-US"/>
              </w:rPr>
            </w:pPr>
          </w:p>
        </w:tc>
        <w:tc>
          <w:tcPr>
            <w:tcW w:w="2155" w:type="dxa"/>
            <w:vAlign w:val="center"/>
          </w:tcPr>
          <w:p w:rsidR="001F36C2" w:rsidRPr="00BA5707" w:rsidRDefault="001F36C2" w:rsidP="001F36C2">
            <w:pPr>
              <w:rPr>
                <w:rFonts w:ascii="Arial" w:hAnsi="Arial" w:cs="Arial"/>
                <w:sz w:val="18"/>
                <w:szCs w:val="18"/>
                <w:lang w:val="es-ES" w:eastAsia="en-US"/>
              </w:rPr>
            </w:pPr>
          </w:p>
        </w:tc>
      </w:tr>
    </w:tbl>
    <w:p w:rsidR="008951F2" w:rsidRPr="00BA5707" w:rsidRDefault="00E80892" w:rsidP="000E64C4">
      <w:pPr>
        <w:rPr>
          <w:rFonts w:ascii="Arial" w:hAnsi="Arial" w:cs="Arial"/>
          <w:sz w:val="18"/>
          <w:szCs w:val="18"/>
          <w:lang w:eastAsia="es-CO"/>
        </w:rPr>
      </w:pPr>
      <w:r w:rsidRPr="00BA5707">
        <w:rPr>
          <w:rFonts w:ascii="Arial" w:hAnsi="Arial" w:cs="Arial"/>
          <w:noProof/>
          <w:sz w:val="18"/>
          <w:szCs w:val="18"/>
          <w:lang w:eastAsia="es-CO"/>
        </w:rPr>
        <w:drawing>
          <wp:anchor distT="0" distB="0" distL="114300" distR="114300" simplePos="0" relativeHeight="251646976" behindDoc="1" locked="0" layoutInCell="1" allowOverlap="1" wp14:anchorId="4E57954B" wp14:editId="11074A4C">
            <wp:simplePos x="0" y="0"/>
            <wp:positionH relativeFrom="column">
              <wp:posOffset>4429760</wp:posOffset>
            </wp:positionH>
            <wp:positionV relativeFrom="paragraph">
              <wp:posOffset>9206230</wp:posOffset>
            </wp:positionV>
            <wp:extent cx="2922905" cy="475615"/>
            <wp:effectExtent l="0" t="0" r="0" b="0"/>
            <wp:wrapNone/>
            <wp:docPr id="6" name="Imagen 6" descr="frase-01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ase-01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22905" cy="47561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8951F2" w:rsidRPr="00BA5707" w:rsidSect="00D75253">
      <w:headerReference w:type="even" r:id="rId23"/>
      <w:headerReference w:type="default" r:id="rId24"/>
      <w:footerReference w:type="default" r:id="rId25"/>
      <w:headerReference w:type="first" r:id="rId26"/>
      <w:pgSz w:w="12242" w:h="15842" w:code="1"/>
      <w:pgMar w:top="2694" w:right="1225" w:bottom="1418" w:left="1321" w:header="709"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5B6E" w:rsidRDefault="00935B6E">
      <w:r>
        <w:separator/>
      </w:r>
    </w:p>
  </w:endnote>
  <w:endnote w:type="continuationSeparator" w:id="0">
    <w:p w:rsidR="00935B6E" w:rsidRDefault="00935B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empus Sans ITC">
    <w:panose1 w:val="04020404030D07020202"/>
    <w:charset w:val="00"/>
    <w:family w:val="decorative"/>
    <w:pitch w:val="variable"/>
    <w:sig w:usb0="00000003" w:usb1="00000000" w:usb2="00000000" w:usb3="00000000" w:csb0="00000001" w:csb1="00000000"/>
  </w:font>
  <w:font w:name="ZurichBT-LightCondensed">
    <w:altName w:val="Cambri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1C03" w:rsidRDefault="00BA1C03" w:rsidP="00E80892">
    <w:r>
      <w:rPr>
        <w:noProof/>
        <w:lang w:eastAsia="es-CO"/>
      </w:rPr>
      <mc:AlternateContent>
        <mc:Choice Requires="wps">
          <w:drawing>
            <wp:anchor distT="0" distB="0" distL="114300" distR="114300" simplePos="0" relativeHeight="251664384" behindDoc="0" locked="0" layoutInCell="1" allowOverlap="1" wp14:anchorId="5A8884F8" wp14:editId="4261F52A">
              <wp:simplePos x="0" y="0"/>
              <wp:positionH relativeFrom="column">
                <wp:posOffset>12700</wp:posOffset>
              </wp:positionH>
              <wp:positionV relativeFrom="paragraph">
                <wp:posOffset>-48895</wp:posOffset>
              </wp:positionV>
              <wp:extent cx="5842635" cy="0"/>
              <wp:effectExtent l="13335" t="12065" r="11430" b="6985"/>
              <wp:wrapNone/>
              <wp:docPr id="8"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6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79AF703F" id="_x0000_t32" coordsize="21600,21600" o:spt="32" o:oned="t" path="m,l21600,21600e" filled="f">
              <v:path arrowok="t" fillok="f" o:connecttype="none"/>
              <o:lock v:ext="edit" shapetype="t"/>
            </v:shapetype>
            <v:shape id="AutoShape 7" o:spid="_x0000_s1026" type="#_x0000_t32" style="position:absolute;margin-left:1pt;margin-top:-3.85pt;width:460.0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etbHg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"/>
          </w:pict>
        </mc:Fallback>
      </mc:AlternateContent>
    </w:r>
    <w:r>
      <w:t xml:space="preserve">                                                                                                                                 </w:t>
    </w:r>
  </w:p>
  <w:p w:rsidR="00061545" w:rsidRDefault="00412750" w:rsidP="00061545">
    <w:pPr>
      <w:pStyle w:val="Piedepgina"/>
      <w:jc w:val="center"/>
      <w:rPr>
        <w:rFonts w:ascii="Tempus Sans ITC" w:hAnsi="Tempus Sans ITC"/>
        <w:b/>
      </w:rPr>
    </w:pPr>
    <w:r>
      <w:rPr>
        <w:rFonts w:ascii="Tempus Sans ITC" w:hAnsi="Tempus Sans ITC"/>
        <w:b/>
      </w:rPr>
      <w:t>¡</w:t>
    </w:r>
    <w:r w:rsidR="00061545" w:rsidRPr="009A75E9">
      <w:rPr>
        <w:rFonts w:ascii="Tempus Sans ITC" w:hAnsi="Tempus Sans ITC"/>
        <w:b/>
      </w:rPr>
      <w:t>Antes de imprimir este documento… piense en el medio ambiente!</w:t>
    </w:r>
  </w:p>
  <w:p w:rsidR="00061545" w:rsidRDefault="00061545" w:rsidP="00061545">
    <w:pPr>
      <w:pStyle w:val="Piedepgina"/>
      <w:jc w:val="center"/>
      <w:rPr>
        <w:rFonts w:ascii="Arial" w:hAnsi="Arial" w:cs="Arial"/>
        <w:i/>
        <w:sz w:val="12"/>
        <w:szCs w:val="12"/>
      </w:rPr>
    </w:pPr>
  </w:p>
  <w:p w:rsidR="00050B8E" w:rsidRDefault="00061545" w:rsidP="00061545">
    <w:pPr>
      <w:jc w:val="center"/>
      <w:rPr>
        <w:rFonts w:ascii="Arial" w:hAnsi="Arial" w:cs="Arial"/>
        <w:sz w:val="12"/>
        <w:szCs w:val="12"/>
      </w:rPr>
    </w:pPr>
    <w:r w:rsidRPr="002835E6">
      <w:rPr>
        <w:rFonts w:ascii="Arial" w:hAnsi="Arial" w:cs="Arial"/>
        <w:sz w:val="12"/>
        <w:szCs w:val="12"/>
      </w:rPr>
      <w:t>Cualquier copia impresa de este documento se considera como COPIA NO CONTROLADA.</w:t>
    </w:r>
  </w:p>
  <w:p w:rsidR="00C23AC0" w:rsidRDefault="00C23AC0" w:rsidP="00061545">
    <w:pPr>
      <w:jc w:val="center"/>
      <w:rPr>
        <w:rFonts w:ascii="Arial" w:hAnsi="Arial" w:cs="Arial"/>
        <w:sz w:val="12"/>
        <w:szCs w:val="12"/>
      </w:rPr>
    </w:pPr>
  </w:p>
  <w:p w:rsidR="00BA1C03" w:rsidRPr="00E7284D" w:rsidRDefault="00BA1C03" w:rsidP="00C23AC0">
    <w:pPr>
      <w:tabs>
        <w:tab w:val="left" w:pos="4470"/>
        <w:tab w:val="center" w:pos="4848"/>
      </w:tabs>
      <w:jc w:val="center"/>
      <w:rPr>
        <w:rFonts w:ascii="ZurichBT-LightCondensed" w:hAnsi="ZurichBT-LightCondensed" w:cs="ZurichBT-LightCondensed"/>
        <w:color w:val="4E4B4A"/>
        <w:sz w:val="18"/>
        <w:szCs w:val="18"/>
        <w:lang w:val="es-ES"/>
      </w:rPr>
    </w:pPr>
    <w:r>
      <w:rPr>
        <w:rFonts w:ascii="ZurichBT-LightCondensed" w:hAnsi="ZurichBT-LightCondensed" w:cs="ZurichBT-LightCondensed"/>
        <w:noProof/>
        <w:color w:val="4E4B4A"/>
        <w:sz w:val="18"/>
        <w:szCs w:val="18"/>
        <w:lang w:eastAsia="es-CO"/>
      </w:rPr>
      <w:drawing>
        <wp:anchor distT="0" distB="0" distL="114300" distR="114300" simplePos="0" relativeHeight="251663360" behindDoc="1" locked="0" layoutInCell="1" allowOverlap="1" wp14:anchorId="78C9AFC7" wp14:editId="6C6964AB">
          <wp:simplePos x="0" y="0"/>
          <wp:positionH relativeFrom="column">
            <wp:posOffset>4429760</wp:posOffset>
          </wp:positionH>
          <wp:positionV relativeFrom="paragraph">
            <wp:posOffset>9206230</wp:posOffset>
          </wp:positionV>
          <wp:extent cx="2922905" cy="475615"/>
          <wp:effectExtent l="0" t="0" r="0" b="0"/>
          <wp:wrapNone/>
          <wp:docPr id="28" name="Imagen 28" descr="frase-01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rase-01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2905" cy="47561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ZurichBT-LightCondensed" w:hAnsi="ZurichBT-LightCondensed" w:cs="ZurichBT-LightCondensed"/>
        <w:noProof/>
        <w:color w:val="4E4B4A"/>
        <w:sz w:val="18"/>
        <w:szCs w:val="18"/>
        <w:lang w:eastAsia="es-CO"/>
      </w:rPr>
      <w:drawing>
        <wp:anchor distT="0" distB="0" distL="114300" distR="114300" simplePos="0" relativeHeight="251655168" behindDoc="1" locked="0" layoutInCell="1" allowOverlap="1" wp14:anchorId="73AEB303" wp14:editId="10165D73">
          <wp:simplePos x="0" y="0"/>
          <wp:positionH relativeFrom="column">
            <wp:posOffset>4429760</wp:posOffset>
          </wp:positionH>
          <wp:positionV relativeFrom="paragraph">
            <wp:posOffset>9206230</wp:posOffset>
          </wp:positionV>
          <wp:extent cx="2922905" cy="475615"/>
          <wp:effectExtent l="0" t="0" r="0" b="0"/>
          <wp:wrapNone/>
          <wp:docPr id="29" name="Imagen 29" descr="frase-01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rase-01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2905" cy="475615"/>
                  </a:xfrm>
                  <a:prstGeom prst="rect">
                    <a:avLst/>
                  </a:prstGeom>
                  <a:noFill/>
                  <a:ln>
                    <a:noFill/>
                  </a:ln>
                </pic:spPr>
              </pic:pic>
            </a:graphicData>
          </a:graphic>
          <wp14:sizeRelH relativeFrom="page">
            <wp14:pctWidth>0</wp14:pctWidth>
          </wp14:sizeRelH>
          <wp14:sizeRelV relativeFrom="page">
            <wp14:pctHeight>0</wp14:pctHeight>
          </wp14:sizeRelV>
        </wp:anchor>
      </w:drawing>
    </w:r>
    <w:r w:rsidR="00050B8E" w:rsidRPr="00050B8E">
      <w:rPr>
        <w:rFonts w:ascii="Arial" w:hAnsi="Arial" w:cs="Arial"/>
        <w:sz w:val="12"/>
        <w:szCs w:val="12"/>
      </w:rPr>
      <w:t>LOS DATOS PROPORCIONADOS SERÁN TRATADOS DE ACUERDO A LA POLÍTICA DE TRATAMIENTO DE DATOS PERSONALES DEL ICBF Y A LA LEY 1581 DE 2012.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5B6E" w:rsidRDefault="00935B6E">
      <w:r>
        <w:separator/>
      </w:r>
    </w:p>
  </w:footnote>
  <w:footnote w:type="continuationSeparator" w:id="0">
    <w:p w:rsidR="00935B6E" w:rsidRDefault="00935B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12F8" w:rsidRDefault="004D1769">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1167580" o:spid="_x0000_s2050" type="#_x0000_t136" style="position:absolute;margin-left:0;margin-top:0;width:531.6pt;height:151.85pt;rotation:315;z-index:-251636736;mso-position-horizontal:center;mso-position-horizontal-relative:margin;mso-position-vertical:center;mso-position-vertical-relative:margin" o:allowincell="f" fillcolor="silver" stroked="f">
          <v:fill opacity=".5"/>
          <v:textpath style="font-family:&quot;Arial&quot;;font-size:1pt" string="PÚBLICA"/>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429"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1297"/>
      <w:gridCol w:w="3599"/>
      <w:gridCol w:w="1295"/>
      <w:gridCol w:w="1388"/>
      <w:gridCol w:w="3101"/>
    </w:tblGrid>
    <w:tr w:rsidR="00810BF9" w:rsidRPr="00624C3C" w:rsidTr="00412750">
      <w:trPr>
        <w:cantSplit/>
        <w:trHeight w:val="911"/>
      </w:trPr>
      <w:tc>
        <w:tcPr>
          <w:tcW w:w="1277" w:type="dxa"/>
          <w:vMerge w:val="restart"/>
        </w:tcPr>
        <w:p w:rsidR="00B225ED" w:rsidRPr="00624C3C" w:rsidRDefault="00FA4970" w:rsidP="00810BF9">
          <w:pPr>
            <w:pStyle w:val="Encabezado"/>
            <w:rPr>
              <w:rFonts w:ascii="Arial" w:hAnsi="Arial" w:cs="Arial"/>
            </w:rPr>
          </w:pPr>
          <w:r>
            <w:rPr>
              <w:noProof/>
              <w:lang w:eastAsia="es-CO"/>
            </w:rPr>
            <w:drawing>
              <wp:anchor distT="0" distB="0" distL="114300" distR="114300" simplePos="0" relativeHeight="251682816" behindDoc="0" locked="0" layoutInCell="1" allowOverlap="1" wp14:anchorId="03EDE640">
                <wp:simplePos x="0" y="0"/>
                <wp:positionH relativeFrom="column">
                  <wp:posOffset>27305</wp:posOffset>
                </wp:positionH>
                <wp:positionV relativeFrom="paragraph">
                  <wp:posOffset>175895</wp:posOffset>
                </wp:positionV>
                <wp:extent cx="670560" cy="736600"/>
                <wp:effectExtent l="0" t="0" r="0" b="6350"/>
                <wp:wrapThrough wrapText="bothSides">
                  <wp:wrapPolygon edited="0">
                    <wp:start x="7364" y="0"/>
                    <wp:lineTo x="3068" y="1117"/>
                    <wp:lineTo x="1227" y="6703"/>
                    <wp:lineTo x="0" y="21228"/>
                    <wp:lineTo x="20864" y="21228"/>
                    <wp:lineTo x="20250" y="15083"/>
                    <wp:lineTo x="17795" y="9497"/>
                    <wp:lineTo x="19636" y="6145"/>
                    <wp:lineTo x="17795" y="1676"/>
                    <wp:lineTo x="13500" y="0"/>
                    <wp:lineTo x="7364" y="0"/>
                  </wp:wrapPolygon>
                </wp:wrapThrough>
                <wp:docPr id="5" name="Imagen 4" descr="ICBF">
                  <a:extLst xmlns:a="http://schemas.openxmlformats.org/drawingml/2006/main">
                    <a:ext uri="{FF2B5EF4-FFF2-40B4-BE49-F238E27FC236}">
                      <a16:creationId xmlns:w15="http://schemas.microsoft.com/office/word/2012/wordml"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61BD7C4B-C942-408D-8F10-101CB9CBD81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descr="ICBF">
                          <a:extLst>
                            <a:ext uri="{FF2B5EF4-FFF2-40B4-BE49-F238E27FC236}">
                              <a16:creationId xmlns:w15="http://schemas.microsoft.com/office/word/2012/wordml"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61BD7C4B-C942-408D-8F10-101CB9CBD81F}"/>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70560" cy="736600"/>
                        </a:xfrm>
                        <a:prstGeom prst="rect">
                          <a:avLst/>
                        </a:prstGeom>
                        <a:noFill/>
                        <a:extLst/>
                      </pic:spPr>
                    </pic:pic>
                  </a:graphicData>
                </a:graphic>
                <wp14:sizeRelH relativeFrom="margin">
                  <wp14:pctWidth>0</wp14:pctWidth>
                </wp14:sizeRelH>
                <wp14:sizeRelV relativeFrom="margin">
                  <wp14:pctHeight>0</wp14:pctHeight>
                </wp14:sizeRelV>
              </wp:anchor>
            </w:drawing>
          </w:r>
        </w:p>
      </w:tc>
      <w:tc>
        <w:tcPr>
          <w:tcW w:w="3544" w:type="dxa"/>
          <w:vMerge w:val="restart"/>
          <w:vAlign w:val="center"/>
        </w:tcPr>
        <w:p w:rsidR="00B225ED" w:rsidRPr="00412750" w:rsidRDefault="00B225ED" w:rsidP="00C23AC0">
          <w:pPr>
            <w:pStyle w:val="Encabezado"/>
            <w:tabs>
              <w:tab w:val="left" w:pos="380"/>
              <w:tab w:val="center" w:pos="2571"/>
            </w:tabs>
            <w:jc w:val="center"/>
            <w:rPr>
              <w:rFonts w:ascii="Arial" w:hAnsi="Arial" w:cs="Arial"/>
              <w:b/>
              <w:sz w:val="20"/>
            </w:rPr>
          </w:pPr>
          <w:r w:rsidRPr="00412750">
            <w:rPr>
              <w:rFonts w:ascii="Arial" w:hAnsi="Arial" w:cs="Arial"/>
              <w:b/>
              <w:sz w:val="20"/>
            </w:rPr>
            <w:t>PROCESO</w:t>
          </w:r>
        </w:p>
        <w:p w:rsidR="00B225ED" w:rsidRPr="00412750" w:rsidRDefault="00B225ED" w:rsidP="00C23AC0">
          <w:pPr>
            <w:pStyle w:val="Encabezado"/>
            <w:tabs>
              <w:tab w:val="left" w:pos="380"/>
              <w:tab w:val="center" w:pos="2571"/>
            </w:tabs>
            <w:jc w:val="center"/>
            <w:rPr>
              <w:rFonts w:ascii="Arial" w:hAnsi="Arial" w:cs="Arial"/>
              <w:b/>
              <w:sz w:val="20"/>
            </w:rPr>
          </w:pPr>
          <w:r w:rsidRPr="00412750">
            <w:rPr>
              <w:rFonts w:ascii="Arial" w:hAnsi="Arial" w:cs="Arial"/>
              <w:b/>
              <w:sz w:val="20"/>
            </w:rPr>
            <w:t>MEJORA E INNOVACIÓN</w:t>
          </w:r>
        </w:p>
        <w:p w:rsidR="00B225ED" w:rsidRPr="00412750" w:rsidRDefault="00B225ED" w:rsidP="00C23AC0">
          <w:pPr>
            <w:pStyle w:val="Encabezado"/>
            <w:jc w:val="center"/>
            <w:rPr>
              <w:rFonts w:ascii="Arial" w:hAnsi="Arial" w:cs="Arial"/>
              <w:b/>
              <w:sz w:val="20"/>
            </w:rPr>
          </w:pPr>
        </w:p>
        <w:p w:rsidR="00B225ED" w:rsidRPr="00810BF9" w:rsidRDefault="00B225ED" w:rsidP="00C23AC0">
          <w:pPr>
            <w:pStyle w:val="Encabezado"/>
            <w:jc w:val="center"/>
            <w:rPr>
              <w:rFonts w:ascii="Arial" w:hAnsi="Arial" w:cs="Arial"/>
              <w:b/>
              <w:sz w:val="22"/>
            </w:rPr>
          </w:pPr>
          <w:r w:rsidRPr="00412750">
            <w:rPr>
              <w:rFonts w:ascii="Arial" w:hAnsi="Arial" w:cs="Arial"/>
              <w:b/>
              <w:sz w:val="20"/>
            </w:rPr>
            <w:t>FORMATO ACTA DE REUNIÓN O COMITÉ</w:t>
          </w:r>
        </w:p>
      </w:tc>
      <w:tc>
        <w:tcPr>
          <w:tcW w:w="1275" w:type="dxa"/>
          <w:vAlign w:val="center"/>
        </w:tcPr>
        <w:p w:rsidR="00B225ED" w:rsidRPr="00412750" w:rsidRDefault="00D208C3" w:rsidP="00810BF9">
          <w:pPr>
            <w:pStyle w:val="Encabezado"/>
            <w:jc w:val="center"/>
            <w:rPr>
              <w:rFonts w:ascii="Arial" w:hAnsi="Arial" w:cs="Arial"/>
              <w:sz w:val="20"/>
            </w:rPr>
          </w:pPr>
          <w:r w:rsidRPr="00412750">
            <w:rPr>
              <w:rFonts w:ascii="Arial" w:hAnsi="Arial" w:cs="Arial"/>
              <w:sz w:val="20"/>
            </w:rPr>
            <w:t>F</w:t>
          </w:r>
          <w:r w:rsidR="00FC2E9B" w:rsidRPr="00412750">
            <w:rPr>
              <w:rFonts w:ascii="Arial" w:hAnsi="Arial" w:cs="Arial"/>
              <w:sz w:val="20"/>
            </w:rPr>
            <w:t>9.P</w:t>
          </w:r>
          <w:r w:rsidRPr="00412750">
            <w:rPr>
              <w:rFonts w:ascii="Arial" w:hAnsi="Arial" w:cs="Arial"/>
              <w:sz w:val="20"/>
            </w:rPr>
            <w:t>1.MI</w:t>
          </w:r>
        </w:p>
      </w:tc>
      <w:tc>
        <w:tcPr>
          <w:tcW w:w="1367" w:type="dxa"/>
          <w:vAlign w:val="center"/>
        </w:tcPr>
        <w:p w:rsidR="00B225ED" w:rsidRPr="00412750" w:rsidRDefault="00966A66" w:rsidP="00BD7C04">
          <w:pPr>
            <w:pStyle w:val="Encabezado"/>
            <w:jc w:val="center"/>
            <w:rPr>
              <w:rFonts w:ascii="Arial" w:hAnsi="Arial" w:cs="Arial"/>
              <w:sz w:val="20"/>
            </w:rPr>
          </w:pPr>
          <w:r w:rsidRPr="00412750">
            <w:rPr>
              <w:rFonts w:ascii="Arial" w:hAnsi="Arial" w:cs="Arial"/>
              <w:sz w:val="20"/>
            </w:rPr>
            <w:t>20</w:t>
          </w:r>
          <w:r w:rsidR="00FA388B" w:rsidRPr="00412750">
            <w:rPr>
              <w:rFonts w:ascii="Arial" w:hAnsi="Arial" w:cs="Arial"/>
              <w:sz w:val="20"/>
            </w:rPr>
            <w:t>/</w:t>
          </w:r>
          <w:r w:rsidR="00FC2E9B" w:rsidRPr="00412750">
            <w:rPr>
              <w:rFonts w:ascii="Arial" w:hAnsi="Arial" w:cs="Arial"/>
              <w:sz w:val="20"/>
            </w:rPr>
            <w:t>0</w:t>
          </w:r>
          <w:r w:rsidR="00BD7C04" w:rsidRPr="00412750">
            <w:rPr>
              <w:rFonts w:ascii="Arial" w:hAnsi="Arial" w:cs="Arial"/>
              <w:sz w:val="20"/>
            </w:rPr>
            <w:t>2</w:t>
          </w:r>
          <w:r w:rsidR="00FA388B" w:rsidRPr="00412750">
            <w:rPr>
              <w:rFonts w:ascii="Arial" w:hAnsi="Arial" w:cs="Arial"/>
              <w:sz w:val="20"/>
            </w:rPr>
            <w:t>/201</w:t>
          </w:r>
          <w:r w:rsidR="00BD7C04" w:rsidRPr="00412750">
            <w:rPr>
              <w:rFonts w:ascii="Arial" w:hAnsi="Arial" w:cs="Arial"/>
              <w:sz w:val="20"/>
            </w:rPr>
            <w:t>9</w:t>
          </w:r>
        </w:p>
      </w:tc>
      <w:tc>
        <w:tcPr>
          <w:tcW w:w="3054" w:type="dxa"/>
          <w:vMerge w:val="restart"/>
          <w:vAlign w:val="center"/>
        </w:tcPr>
        <w:p w:rsidR="00B225ED" w:rsidRPr="00624C3C" w:rsidRDefault="00810BF9" w:rsidP="00D208C3">
          <w:pPr>
            <w:pStyle w:val="Encabezado"/>
            <w:jc w:val="center"/>
            <w:rPr>
              <w:rFonts w:ascii="Arial" w:hAnsi="Arial" w:cs="Arial"/>
            </w:rPr>
          </w:pPr>
          <w:r>
            <w:rPr>
              <w:rFonts w:ascii="Arial" w:hAnsi="Arial" w:cs="Arial"/>
              <w:noProof/>
              <w:lang w:eastAsia="es-CO"/>
            </w:rPr>
            <w:drawing>
              <wp:inline distT="0" distB="0" distL="0" distR="0">
                <wp:extent cx="1850400" cy="442800"/>
                <wp:effectExtent l="0" t="0" r="0" b="0"/>
                <wp:docPr id="2" name="Imagen 2" descr="Imagen que contiene captura de pantalla&#10;&#10;Descripción generada con confianza a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Gobierno-02.jpg"/>
                        <pic:cNvPicPr/>
                      </pic:nvPicPr>
                      <pic:blipFill>
                        <a:blip r:embed="rId2">
                          <a:extLst>
                            <a:ext uri="{28A0092B-C50C-407E-A947-70E740481C1C}">
                              <a14:useLocalDpi xmlns:a14="http://schemas.microsoft.com/office/drawing/2010/main" val="0"/>
                            </a:ext>
                          </a:extLst>
                        </a:blip>
                        <a:stretch>
                          <a:fillRect/>
                        </a:stretch>
                      </pic:blipFill>
                      <pic:spPr>
                        <a:xfrm>
                          <a:off x="0" y="0"/>
                          <a:ext cx="1850400" cy="442800"/>
                        </a:xfrm>
                        <a:prstGeom prst="rect">
                          <a:avLst/>
                        </a:prstGeom>
                      </pic:spPr>
                    </pic:pic>
                  </a:graphicData>
                </a:graphic>
              </wp:inline>
            </w:drawing>
          </w:r>
        </w:p>
      </w:tc>
    </w:tr>
    <w:tr w:rsidR="00810BF9" w:rsidRPr="00624C3C" w:rsidTr="00412750">
      <w:tblPrEx>
        <w:tblCellMar>
          <w:left w:w="108" w:type="dxa"/>
          <w:right w:w="108" w:type="dxa"/>
        </w:tblCellMar>
      </w:tblPrEx>
      <w:trPr>
        <w:cantSplit/>
        <w:trHeight w:val="874"/>
      </w:trPr>
      <w:tc>
        <w:tcPr>
          <w:tcW w:w="1277" w:type="dxa"/>
          <w:vMerge/>
        </w:tcPr>
        <w:p w:rsidR="00B225ED" w:rsidRPr="00624C3C" w:rsidRDefault="00B225ED" w:rsidP="002D758B">
          <w:pPr>
            <w:pStyle w:val="Encabezado"/>
            <w:rPr>
              <w:rFonts w:ascii="Arial" w:hAnsi="Arial" w:cs="Arial"/>
            </w:rPr>
          </w:pPr>
        </w:p>
      </w:tc>
      <w:tc>
        <w:tcPr>
          <w:tcW w:w="3544" w:type="dxa"/>
          <w:vMerge/>
        </w:tcPr>
        <w:p w:rsidR="00B225ED" w:rsidRPr="00810BF9" w:rsidRDefault="00B225ED" w:rsidP="002D758B">
          <w:pPr>
            <w:pStyle w:val="Encabezado"/>
            <w:rPr>
              <w:rFonts w:ascii="Arial" w:hAnsi="Arial" w:cs="Arial"/>
              <w:sz w:val="22"/>
            </w:rPr>
          </w:pPr>
        </w:p>
      </w:tc>
      <w:tc>
        <w:tcPr>
          <w:tcW w:w="1275" w:type="dxa"/>
          <w:vAlign w:val="center"/>
        </w:tcPr>
        <w:p w:rsidR="00B225ED" w:rsidRPr="00412750" w:rsidRDefault="00E7284D" w:rsidP="00810BF9">
          <w:pPr>
            <w:jc w:val="center"/>
            <w:rPr>
              <w:rFonts w:ascii="Arial" w:hAnsi="Arial" w:cs="Arial"/>
              <w:sz w:val="20"/>
            </w:rPr>
          </w:pPr>
          <w:r w:rsidRPr="00412750">
            <w:rPr>
              <w:rFonts w:ascii="Arial" w:hAnsi="Arial" w:cs="Arial"/>
              <w:sz w:val="20"/>
            </w:rPr>
            <w:t xml:space="preserve">Versión </w:t>
          </w:r>
          <w:r w:rsidR="00FF5BEE" w:rsidRPr="00412750">
            <w:rPr>
              <w:rFonts w:ascii="Arial" w:hAnsi="Arial" w:cs="Arial"/>
              <w:sz w:val="20"/>
            </w:rPr>
            <w:t>6</w:t>
          </w:r>
        </w:p>
      </w:tc>
      <w:tc>
        <w:tcPr>
          <w:tcW w:w="1367" w:type="dxa"/>
          <w:tcMar>
            <w:left w:w="57" w:type="dxa"/>
            <w:right w:w="57" w:type="dxa"/>
          </w:tcMar>
          <w:vAlign w:val="center"/>
        </w:tcPr>
        <w:p w:rsidR="00B225ED" w:rsidRPr="00412750" w:rsidRDefault="00D208C3" w:rsidP="00810BF9">
          <w:pPr>
            <w:jc w:val="center"/>
            <w:rPr>
              <w:rFonts w:ascii="Arial" w:hAnsi="Arial" w:cs="Arial"/>
              <w:sz w:val="20"/>
            </w:rPr>
          </w:pPr>
          <w:r w:rsidRPr="00412750">
            <w:rPr>
              <w:rFonts w:ascii="Arial" w:hAnsi="Arial" w:cs="Arial"/>
              <w:sz w:val="20"/>
              <w:lang w:val="es-ES"/>
            </w:rPr>
            <w:t xml:space="preserve">Página </w:t>
          </w:r>
          <w:r w:rsidRPr="00412750">
            <w:rPr>
              <w:rFonts w:ascii="Arial" w:hAnsi="Arial" w:cs="Arial"/>
              <w:b/>
              <w:bCs/>
              <w:sz w:val="20"/>
            </w:rPr>
            <w:fldChar w:fldCharType="begin"/>
          </w:r>
          <w:r w:rsidRPr="00412750">
            <w:rPr>
              <w:rFonts w:ascii="Arial" w:hAnsi="Arial" w:cs="Arial"/>
              <w:b/>
              <w:bCs/>
              <w:sz w:val="20"/>
            </w:rPr>
            <w:instrText>PAGE  \* Arabic  \* MERGEFORMAT</w:instrText>
          </w:r>
          <w:r w:rsidRPr="00412750">
            <w:rPr>
              <w:rFonts w:ascii="Arial" w:hAnsi="Arial" w:cs="Arial"/>
              <w:b/>
              <w:bCs/>
              <w:sz w:val="20"/>
            </w:rPr>
            <w:fldChar w:fldCharType="separate"/>
          </w:r>
          <w:r w:rsidR="004D1769" w:rsidRPr="004D1769">
            <w:rPr>
              <w:rFonts w:ascii="Arial" w:hAnsi="Arial" w:cs="Arial"/>
              <w:b/>
              <w:bCs/>
              <w:noProof/>
              <w:sz w:val="20"/>
              <w:lang w:val="es-ES"/>
            </w:rPr>
            <w:t>2</w:t>
          </w:r>
          <w:r w:rsidRPr="00412750">
            <w:rPr>
              <w:rFonts w:ascii="Arial" w:hAnsi="Arial" w:cs="Arial"/>
              <w:b/>
              <w:bCs/>
              <w:sz w:val="20"/>
            </w:rPr>
            <w:fldChar w:fldCharType="end"/>
          </w:r>
          <w:r w:rsidRPr="00412750">
            <w:rPr>
              <w:rFonts w:ascii="Arial" w:hAnsi="Arial" w:cs="Arial"/>
              <w:sz w:val="20"/>
              <w:lang w:val="es-ES"/>
            </w:rPr>
            <w:t xml:space="preserve"> de </w:t>
          </w:r>
          <w:r w:rsidRPr="00412750">
            <w:rPr>
              <w:rFonts w:ascii="Arial" w:hAnsi="Arial" w:cs="Arial"/>
              <w:b/>
              <w:bCs/>
              <w:sz w:val="20"/>
            </w:rPr>
            <w:fldChar w:fldCharType="begin"/>
          </w:r>
          <w:r w:rsidRPr="00412750">
            <w:rPr>
              <w:rFonts w:ascii="Arial" w:hAnsi="Arial" w:cs="Arial"/>
              <w:b/>
              <w:bCs/>
              <w:sz w:val="20"/>
            </w:rPr>
            <w:instrText>NUMPAGES  \* Arabic  \* MERGEFORMAT</w:instrText>
          </w:r>
          <w:r w:rsidRPr="00412750">
            <w:rPr>
              <w:rFonts w:ascii="Arial" w:hAnsi="Arial" w:cs="Arial"/>
              <w:b/>
              <w:bCs/>
              <w:sz w:val="20"/>
            </w:rPr>
            <w:fldChar w:fldCharType="separate"/>
          </w:r>
          <w:r w:rsidR="004D1769" w:rsidRPr="004D1769">
            <w:rPr>
              <w:rFonts w:ascii="Arial" w:hAnsi="Arial" w:cs="Arial"/>
              <w:b/>
              <w:bCs/>
              <w:noProof/>
              <w:sz w:val="20"/>
              <w:lang w:val="es-ES"/>
            </w:rPr>
            <w:t>14</w:t>
          </w:r>
          <w:r w:rsidRPr="00412750">
            <w:rPr>
              <w:rFonts w:ascii="Arial" w:hAnsi="Arial" w:cs="Arial"/>
              <w:b/>
              <w:bCs/>
              <w:sz w:val="20"/>
            </w:rPr>
            <w:fldChar w:fldCharType="end"/>
          </w:r>
        </w:p>
      </w:tc>
      <w:tc>
        <w:tcPr>
          <w:tcW w:w="3054" w:type="dxa"/>
          <w:vMerge/>
        </w:tcPr>
        <w:p w:rsidR="00B225ED" w:rsidRPr="00624C3C" w:rsidRDefault="00B225ED" w:rsidP="002D758B">
          <w:pPr>
            <w:rPr>
              <w:rFonts w:ascii="Arial" w:hAnsi="Arial" w:cs="Arial"/>
            </w:rPr>
          </w:pPr>
        </w:p>
      </w:tc>
    </w:tr>
  </w:tbl>
  <w:p w:rsidR="00BA1C03" w:rsidRDefault="004D1769">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1167581" o:spid="_x0000_s2051" type="#_x0000_t136" style="position:absolute;margin-left:0;margin-top:0;width:531.6pt;height:151.85pt;rotation:315;z-index:-251634688;mso-position-horizontal:center;mso-position-horizontal-relative:margin;mso-position-vertical:center;mso-position-vertical-relative:margin" o:allowincell="f" fillcolor="silver" stroked="f">
          <v:fill opacity=".5"/>
          <v:textpath style="font-family:&quot;Arial&quot;;font-size:1pt" string="PÚBLICA"/>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12F8" w:rsidRDefault="004D1769">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1167579" o:spid="_x0000_s2049" type="#_x0000_t136" style="position:absolute;margin-left:0;margin-top:0;width:531.6pt;height:151.85pt;rotation:315;z-index:-251638784;mso-position-horizontal:center;mso-position-horizontal-relative:margin;mso-position-vertical:center;mso-position-vertical-relative:margin" o:allowincell="f" fillcolor="silver" stroked="f">
          <v:fill opacity=".5"/>
          <v:textpath style="font-family:&quot;Arial&quot;;font-size:1pt" string="PÚBLICA"/>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2314B"/>
    <w:multiLevelType w:val="multilevel"/>
    <w:tmpl w:val="735ADC84"/>
    <w:lvl w:ilvl="0">
      <w:start w:val="1"/>
      <w:numFmt w:val="decimal"/>
      <w:lvlText w:val="%1."/>
      <w:lvlJc w:val="left"/>
      <w:pPr>
        <w:tabs>
          <w:tab w:val="num" w:pos="720"/>
        </w:tabs>
        <w:ind w:left="720" w:hanging="720"/>
      </w:pPr>
      <w:rPr>
        <w:rFonts w:ascii="Arial" w:eastAsia="Times New Roman" w:hAnsi="Arial" w:cs="Arial"/>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0D3A0C73"/>
    <w:multiLevelType w:val="hybridMultilevel"/>
    <w:tmpl w:val="8E88653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125902FB"/>
    <w:multiLevelType w:val="hybridMultilevel"/>
    <w:tmpl w:val="2A0423C6"/>
    <w:lvl w:ilvl="0" w:tplc="240A0019">
      <w:start w:val="1"/>
      <w:numFmt w:val="lowerLetter"/>
      <w:lvlText w:val="%1."/>
      <w:lvlJc w:val="left"/>
      <w:pPr>
        <w:ind w:left="720" w:hanging="360"/>
      </w:pPr>
      <w:rPr>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1378065F"/>
    <w:multiLevelType w:val="hybridMultilevel"/>
    <w:tmpl w:val="47CA6338"/>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56274FA"/>
    <w:multiLevelType w:val="hybridMultilevel"/>
    <w:tmpl w:val="C1DE0C22"/>
    <w:lvl w:ilvl="0" w:tplc="B5C4CF98">
      <w:start w:val="1"/>
      <w:numFmt w:val="decimal"/>
      <w:lvlText w:val="%1)"/>
      <w:lvlJc w:val="left"/>
      <w:pPr>
        <w:ind w:left="720" w:hanging="360"/>
      </w:pPr>
      <w:rPr>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294873F3"/>
    <w:multiLevelType w:val="hybridMultilevel"/>
    <w:tmpl w:val="E1A4DBD4"/>
    <w:lvl w:ilvl="0" w:tplc="0C7C6518">
      <w:start w:val="1"/>
      <w:numFmt w:val="bullet"/>
      <w:lvlText w:val="•"/>
      <w:lvlJc w:val="left"/>
      <w:pPr>
        <w:tabs>
          <w:tab w:val="num" w:pos="720"/>
        </w:tabs>
        <w:ind w:left="720" w:hanging="360"/>
      </w:pPr>
      <w:rPr>
        <w:rFonts w:ascii="Arial" w:hAnsi="Arial" w:hint="default"/>
      </w:rPr>
    </w:lvl>
    <w:lvl w:ilvl="1" w:tplc="BC1894CC" w:tentative="1">
      <w:start w:val="1"/>
      <w:numFmt w:val="bullet"/>
      <w:lvlText w:val="•"/>
      <w:lvlJc w:val="left"/>
      <w:pPr>
        <w:tabs>
          <w:tab w:val="num" w:pos="1440"/>
        </w:tabs>
        <w:ind w:left="1440" w:hanging="360"/>
      </w:pPr>
      <w:rPr>
        <w:rFonts w:ascii="Arial" w:hAnsi="Arial" w:hint="default"/>
      </w:rPr>
    </w:lvl>
    <w:lvl w:ilvl="2" w:tplc="E780A38C" w:tentative="1">
      <w:start w:val="1"/>
      <w:numFmt w:val="bullet"/>
      <w:lvlText w:val="•"/>
      <w:lvlJc w:val="left"/>
      <w:pPr>
        <w:tabs>
          <w:tab w:val="num" w:pos="2160"/>
        </w:tabs>
        <w:ind w:left="2160" w:hanging="360"/>
      </w:pPr>
      <w:rPr>
        <w:rFonts w:ascii="Arial" w:hAnsi="Arial" w:hint="default"/>
      </w:rPr>
    </w:lvl>
    <w:lvl w:ilvl="3" w:tplc="E2404A80" w:tentative="1">
      <w:start w:val="1"/>
      <w:numFmt w:val="bullet"/>
      <w:lvlText w:val="•"/>
      <w:lvlJc w:val="left"/>
      <w:pPr>
        <w:tabs>
          <w:tab w:val="num" w:pos="2880"/>
        </w:tabs>
        <w:ind w:left="2880" w:hanging="360"/>
      </w:pPr>
      <w:rPr>
        <w:rFonts w:ascii="Arial" w:hAnsi="Arial" w:hint="default"/>
      </w:rPr>
    </w:lvl>
    <w:lvl w:ilvl="4" w:tplc="9D1CDF5E" w:tentative="1">
      <w:start w:val="1"/>
      <w:numFmt w:val="bullet"/>
      <w:lvlText w:val="•"/>
      <w:lvlJc w:val="left"/>
      <w:pPr>
        <w:tabs>
          <w:tab w:val="num" w:pos="3600"/>
        </w:tabs>
        <w:ind w:left="3600" w:hanging="360"/>
      </w:pPr>
      <w:rPr>
        <w:rFonts w:ascii="Arial" w:hAnsi="Arial" w:hint="default"/>
      </w:rPr>
    </w:lvl>
    <w:lvl w:ilvl="5" w:tplc="D0E691AE" w:tentative="1">
      <w:start w:val="1"/>
      <w:numFmt w:val="bullet"/>
      <w:lvlText w:val="•"/>
      <w:lvlJc w:val="left"/>
      <w:pPr>
        <w:tabs>
          <w:tab w:val="num" w:pos="4320"/>
        </w:tabs>
        <w:ind w:left="4320" w:hanging="360"/>
      </w:pPr>
      <w:rPr>
        <w:rFonts w:ascii="Arial" w:hAnsi="Arial" w:hint="default"/>
      </w:rPr>
    </w:lvl>
    <w:lvl w:ilvl="6" w:tplc="49383F86" w:tentative="1">
      <w:start w:val="1"/>
      <w:numFmt w:val="bullet"/>
      <w:lvlText w:val="•"/>
      <w:lvlJc w:val="left"/>
      <w:pPr>
        <w:tabs>
          <w:tab w:val="num" w:pos="5040"/>
        </w:tabs>
        <w:ind w:left="5040" w:hanging="360"/>
      </w:pPr>
      <w:rPr>
        <w:rFonts w:ascii="Arial" w:hAnsi="Arial" w:hint="default"/>
      </w:rPr>
    </w:lvl>
    <w:lvl w:ilvl="7" w:tplc="7ACA3C3C" w:tentative="1">
      <w:start w:val="1"/>
      <w:numFmt w:val="bullet"/>
      <w:lvlText w:val="•"/>
      <w:lvlJc w:val="left"/>
      <w:pPr>
        <w:tabs>
          <w:tab w:val="num" w:pos="5760"/>
        </w:tabs>
        <w:ind w:left="5760" w:hanging="360"/>
      </w:pPr>
      <w:rPr>
        <w:rFonts w:ascii="Arial" w:hAnsi="Arial" w:hint="default"/>
      </w:rPr>
    </w:lvl>
    <w:lvl w:ilvl="8" w:tplc="55180EB2" w:tentative="1">
      <w:start w:val="1"/>
      <w:numFmt w:val="bullet"/>
      <w:lvlText w:val="•"/>
      <w:lvlJc w:val="left"/>
      <w:pPr>
        <w:tabs>
          <w:tab w:val="num" w:pos="6480"/>
        </w:tabs>
        <w:ind w:left="6480" w:hanging="360"/>
      </w:pPr>
      <w:rPr>
        <w:rFonts w:ascii="Arial" w:hAnsi="Arial" w:hint="default"/>
      </w:rPr>
    </w:lvl>
  </w:abstractNum>
  <w:abstractNum w:abstractNumId="6">
    <w:nsid w:val="2C5D214A"/>
    <w:multiLevelType w:val="hybridMultilevel"/>
    <w:tmpl w:val="AEA80D34"/>
    <w:lvl w:ilvl="0" w:tplc="240A000F">
      <w:start w:val="1"/>
      <w:numFmt w:val="decimal"/>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2E4D6BD9"/>
    <w:multiLevelType w:val="hybridMultilevel"/>
    <w:tmpl w:val="B184AB2C"/>
    <w:lvl w:ilvl="0" w:tplc="570CC854">
      <w:start w:val="1"/>
      <w:numFmt w:val="decimal"/>
      <w:lvlText w:val="%1)"/>
      <w:lvlJc w:val="left"/>
      <w:pPr>
        <w:ind w:left="720" w:hanging="360"/>
      </w:pPr>
      <w:rPr>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nsid w:val="375037EE"/>
    <w:multiLevelType w:val="hybridMultilevel"/>
    <w:tmpl w:val="B53C6AC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380E2156"/>
    <w:multiLevelType w:val="hybridMultilevel"/>
    <w:tmpl w:val="5744685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3CA014F3"/>
    <w:multiLevelType w:val="hybridMultilevel"/>
    <w:tmpl w:val="CB24BA1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3D285F8D"/>
    <w:multiLevelType w:val="hybridMultilevel"/>
    <w:tmpl w:val="E7F08298"/>
    <w:lvl w:ilvl="0" w:tplc="74484A7A">
      <w:start w:val="1"/>
      <w:numFmt w:val="bullet"/>
      <w:lvlText w:val="•"/>
      <w:lvlJc w:val="left"/>
      <w:pPr>
        <w:tabs>
          <w:tab w:val="num" w:pos="720"/>
        </w:tabs>
        <w:ind w:left="720" w:hanging="360"/>
      </w:pPr>
      <w:rPr>
        <w:rFonts w:ascii="Arial" w:hAnsi="Arial" w:hint="default"/>
      </w:rPr>
    </w:lvl>
    <w:lvl w:ilvl="1" w:tplc="9EAE109A" w:tentative="1">
      <w:start w:val="1"/>
      <w:numFmt w:val="bullet"/>
      <w:lvlText w:val="•"/>
      <w:lvlJc w:val="left"/>
      <w:pPr>
        <w:tabs>
          <w:tab w:val="num" w:pos="1440"/>
        </w:tabs>
        <w:ind w:left="1440" w:hanging="360"/>
      </w:pPr>
      <w:rPr>
        <w:rFonts w:ascii="Arial" w:hAnsi="Arial" w:hint="default"/>
      </w:rPr>
    </w:lvl>
    <w:lvl w:ilvl="2" w:tplc="51188326" w:tentative="1">
      <w:start w:val="1"/>
      <w:numFmt w:val="bullet"/>
      <w:lvlText w:val="•"/>
      <w:lvlJc w:val="left"/>
      <w:pPr>
        <w:tabs>
          <w:tab w:val="num" w:pos="2160"/>
        </w:tabs>
        <w:ind w:left="2160" w:hanging="360"/>
      </w:pPr>
      <w:rPr>
        <w:rFonts w:ascii="Arial" w:hAnsi="Arial" w:hint="default"/>
      </w:rPr>
    </w:lvl>
    <w:lvl w:ilvl="3" w:tplc="D6C273D8" w:tentative="1">
      <w:start w:val="1"/>
      <w:numFmt w:val="bullet"/>
      <w:lvlText w:val="•"/>
      <w:lvlJc w:val="left"/>
      <w:pPr>
        <w:tabs>
          <w:tab w:val="num" w:pos="2880"/>
        </w:tabs>
        <w:ind w:left="2880" w:hanging="360"/>
      </w:pPr>
      <w:rPr>
        <w:rFonts w:ascii="Arial" w:hAnsi="Arial" w:hint="default"/>
      </w:rPr>
    </w:lvl>
    <w:lvl w:ilvl="4" w:tplc="88A467A4" w:tentative="1">
      <w:start w:val="1"/>
      <w:numFmt w:val="bullet"/>
      <w:lvlText w:val="•"/>
      <w:lvlJc w:val="left"/>
      <w:pPr>
        <w:tabs>
          <w:tab w:val="num" w:pos="3600"/>
        </w:tabs>
        <w:ind w:left="3600" w:hanging="360"/>
      </w:pPr>
      <w:rPr>
        <w:rFonts w:ascii="Arial" w:hAnsi="Arial" w:hint="default"/>
      </w:rPr>
    </w:lvl>
    <w:lvl w:ilvl="5" w:tplc="8B84BD16" w:tentative="1">
      <w:start w:val="1"/>
      <w:numFmt w:val="bullet"/>
      <w:lvlText w:val="•"/>
      <w:lvlJc w:val="left"/>
      <w:pPr>
        <w:tabs>
          <w:tab w:val="num" w:pos="4320"/>
        </w:tabs>
        <w:ind w:left="4320" w:hanging="360"/>
      </w:pPr>
      <w:rPr>
        <w:rFonts w:ascii="Arial" w:hAnsi="Arial" w:hint="default"/>
      </w:rPr>
    </w:lvl>
    <w:lvl w:ilvl="6" w:tplc="9CF865D6" w:tentative="1">
      <w:start w:val="1"/>
      <w:numFmt w:val="bullet"/>
      <w:lvlText w:val="•"/>
      <w:lvlJc w:val="left"/>
      <w:pPr>
        <w:tabs>
          <w:tab w:val="num" w:pos="5040"/>
        </w:tabs>
        <w:ind w:left="5040" w:hanging="360"/>
      </w:pPr>
      <w:rPr>
        <w:rFonts w:ascii="Arial" w:hAnsi="Arial" w:hint="default"/>
      </w:rPr>
    </w:lvl>
    <w:lvl w:ilvl="7" w:tplc="44AE4714" w:tentative="1">
      <w:start w:val="1"/>
      <w:numFmt w:val="bullet"/>
      <w:lvlText w:val="•"/>
      <w:lvlJc w:val="left"/>
      <w:pPr>
        <w:tabs>
          <w:tab w:val="num" w:pos="5760"/>
        </w:tabs>
        <w:ind w:left="5760" w:hanging="360"/>
      </w:pPr>
      <w:rPr>
        <w:rFonts w:ascii="Arial" w:hAnsi="Arial" w:hint="default"/>
      </w:rPr>
    </w:lvl>
    <w:lvl w:ilvl="8" w:tplc="4A8A10C4" w:tentative="1">
      <w:start w:val="1"/>
      <w:numFmt w:val="bullet"/>
      <w:lvlText w:val="•"/>
      <w:lvlJc w:val="left"/>
      <w:pPr>
        <w:tabs>
          <w:tab w:val="num" w:pos="6480"/>
        </w:tabs>
        <w:ind w:left="6480" w:hanging="360"/>
      </w:pPr>
      <w:rPr>
        <w:rFonts w:ascii="Arial" w:hAnsi="Arial" w:hint="default"/>
      </w:rPr>
    </w:lvl>
  </w:abstractNum>
  <w:abstractNum w:abstractNumId="12">
    <w:nsid w:val="3DE0014C"/>
    <w:multiLevelType w:val="hybridMultilevel"/>
    <w:tmpl w:val="F2289614"/>
    <w:lvl w:ilvl="0" w:tplc="EB62C9D2">
      <w:start w:val="1"/>
      <w:numFmt w:val="decimal"/>
      <w:lvlText w:val="%1)"/>
      <w:lvlJc w:val="left"/>
      <w:pPr>
        <w:tabs>
          <w:tab w:val="num" w:pos="180"/>
        </w:tabs>
        <w:ind w:left="180" w:hanging="360"/>
      </w:pPr>
      <w:rPr>
        <w:rFonts w:hint="default"/>
        <w:b/>
        <w:sz w:val="14"/>
        <w:szCs w:val="14"/>
      </w:rPr>
    </w:lvl>
    <w:lvl w:ilvl="1" w:tplc="65DC354E">
      <w:start w:val="1"/>
      <w:numFmt w:val="decimal"/>
      <w:lvlText w:val="%2."/>
      <w:lvlJc w:val="left"/>
      <w:pPr>
        <w:tabs>
          <w:tab w:val="num" w:pos="1440"/>
        </w:tabs>
        <w:ind w:left="1440" w:hanging="360"/>
      </w:pPr>
      <w:rPr>
        <w:rFonts w:hint="default"/>
        <w:sz w:val="14"/>
        <w:szCs w:val="14"/>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nsid w:val="3F3A6071"/>
    <w:multiLevelType w:val="hybridMultilevel"/>
    <w:tmpl w:val="11EC11F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40D735BF"/>
    <w:multiLevelType w:val="hybridMultilevel"/>
    <w:tmpl w:val="596C03C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nsid w:val="46A90DAC"/>
    <w:multiLevelType w:val="hybridMultilevel"/>
    <w:tmpl w:val="59127F28"/>
    <w:lvl w:ilvl="0" w:tplc="BCD4ABC6">
      <w:start w:val="1"/>
      <w:numFmt w:val="decimal"/>
      <w:lvlText w:val="%1."/>
      <w:lvlJc w:val="left"/>
      <w:pPr>
        <w:tabs>
          <w:tab w:val="num" w:pos="180"/>
        </w:tabs>
        <w:ind w:left="180" w:hanging="360"/>
      </w:pPr>
      <w:rPr>
        <w:rFonts w:hint="default"/>
        <w:sz w:val="14"/>
        <w:szCs w:val="14"/>
      </w:rPr>
    </w:lvl>
    <w:lvl w:ilvl="1" w:tplc="65DC354E">
      <w:start w:val="1"/>
      <w:numFmt w:val="decimal"/>
      <w:lvlText w:val="%2."/>
      <w:lvlJc w:val="left"/>
      <w:pPr>
        <w:tabs>
          <w:tab w:val="num" w:pos="1440"/>
        </w:tabs>
        <w:ind w:left="1440" w:hanging="360"/>
      </w:pPr>
      <w:rPr>
        <w:rFonts w:hint="default"/>
        <w:sz w:val="14"/>
        <w:szCs w:val="14"/>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nsid w:val="5AD96EEA"/>
    <w:multiLevelType w:val="hybridMultilevel"/>
    <w:tmpl w:val="CFF8DF7E"/>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5C8E04D4"/>
    <w:multiLevelType w:val="hybridMultilevel"/>
    <w:tmpl w:val="E3302F3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6278671F"/>
    <w:multiLevelType w:val="hybridMultilevel"/>
    <w:tmpl w:val="778CAF28"/>
    <w:lvl w:ilvl="0" w:tplc="36BACCD4">
      <w:start w:val="1"/>
      <w:numFmt w:val="decimal"/>
      <w:lvlText w:val="%1)"/>
      <w:lvlJc w:val="left"/>
      <w:pPr>
        <w:ind w:left="720" w:hanging="360"/>
      </w:pPr>
      <w:rPr>
        <w:b w:val="0"/>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nsid w:val="64C35B92"/>
    <w:multiLevelType w:val="multilevel"/>
    <w:tmpl w:val="B46AF80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nsid w:val="6A755935"/>
    <w:multiLevelType w:val="hybridMultilevel"/>
    <w:tmpl w:val="33D61A00"/>
    <w:lvl w:ilvl="0" w:tplc="240A000D">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1">
    <w:nsid w:val="6BAD2BC3"/>
    <w:multiLevelType w:val="hybridMultilevel"/>
    <w:tmpl w:val="3098B2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nsid w:val="77B11491"/>
    <w:multiLevelType w:val="hybridMultilevel"/>
    <w:tmpl w:val="46D4AC84"/>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5"/>
  </w:num>
  <w:num w:numId="2">
    <w:abstractNumId w:val="18"/>
  </w:num>
  <w:num w:numId="3">
    <w:abstractNumId w:val="2"/>
  </w:num>
  <w:num w:numId="4">
    <w:abstractNumId w:val="13"/>
  </w:num>
  <w:num w:numId="5">
    <w:abstractNumId w:val="12"/>
  </w:num>
  <w:num w:numId="6">
    <w:abstractNumId w:val="3"/>
  </w:num>
  <w:num w:numId="7">
    <w:abstractNumId w:val="6"/>
  </w:num>
  <w:num w:numId="8">
    <w:abstractNumId w:val="22"/>
  </w:num>
  <w:num w:numId="9">
    <w:abstractNumId w:val="7"/>
  </w:num>
  <w:num w:numId="10">
    <w:abstractNumId w:val="4"/>
  </w:num>
  <w:num w:numId="11">
    <w:abstractNumId w:val="14"/>
  </w:num>
  <w:num w:numId="12">
    <w:abstractNumId w:val="1"/>
  </w:num>
  <w:num w:numId="13">
    <w:abstractNumId w:val="10"/>
  </w:num>
  <w:num w:numId="14">
    <w:abstractNumId w:val="0"/>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num>
  <w:num w:numId="17">
    <w:abstractNumId w:val="19"/>
  </w:num>
  <w:num w:numId="18">
    <w:abstractNumId w:val="9"/>
  </w:num>
  <w:num w:numId="19">
    <w:abstractNumId w:val="16"/>
  </w:num>
  <w:num w:numId="20">
    <w:abstractNumId w:val="11"/>
  </w:num>
  <w:num w:numId="21">
    <w:abstractNumId w:val="5"/>
  </w:num>
  <w:num w:numId="22">
    <w:abstractNumId w:val="17"/>
  </w:num>
  <w:num w:numId="23">
    <w:abstractNumId w:val="21"/>
  </w:num>
  <w:num w:numId="24">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534A"/>
    <w:rsid w:val="00004C0F"/>
    <w:rsid w:val="00012868"/>
    <w:rsid w:val="00014E5E"/>
    <w:rsid w:val="00014F5F"/>
    <w:rsid w:val="000338BA"/>
    <w:rsid w:val="000372C1"/>
    <w:rsid w:val="000430F2"/>
    <w:rsid w:val="00050B8E"/>
    <w:rsid w:val="000511FF"/>
    <w:rsid w:val="0005136F"/>
    <w:rsid w:val="00054B26"/>
    <w:rsid w:val="0005630C"/>
    <w:rsid w:val="00056565"/>
    <w:rsid w:val="00056A69"/>
    <w:rsid w:val="00060257"/>
    <w:rsid w:val="00061545"/>
    <w:rsid w:val="0006243F"/>
    <w:rsid w:val="00065193"/>
    <w:rsid w:val="000749AE"/>
    <w:rsid w:val="00087EFD"/>
    <w:rsid w:val="00092A47"/>
    <w:rsid w:val="00097C08"/>
    <w:rsid w:val="000A0E01"/>
    <w:rsid w:val="000A1B16"/>
    <w:rsid w:val="000A2FF7"/>
    <w:rsid w:val="000A4EC3"/>
    <w:rsid w:val="000A7228"/>
    <w:rsid w:val="000B0502"/>
    <w:rsid w:val="000B051C"/>
    <w:rsid w:val="000B1154"/>
    <w:rsid w:val="000C5E0E"/>
    <w:rsid w:val="000D1280"/>
    <w:rsid w:val="000D12B2"/>
    <w:rsid w:val="000D137B"/>
    <w:rsid w:val="000D5BF9"/>
    <w:rsid w:val="000E4CE5"/>
    <w:rsid w:val="000E64C4"/>
    <w:rsid w:val="000E6BA4"/>
    <w:rsid w:val="00103D50"/>
    <w:rsid w:val="001051FA"/>
    <w:rsid w:val="00113C8A"/>
    <w:rsid w:val="00113F09"/>
    <w:rsid w:val="0011416E"/>
    <w:rsid w:val="00120983"/>
    <w:rsid w:val="0012415A"/>
    <w:rsid w:val="0013269D"/>
    <w:rsid w:val="00133940"/>
    <w:rsid w:val="0013446D"/>
    <w:rsid w:val="00134518"/>
    <w:rsid w:val="00136950"/>
    <w:rsid w:val="00141B6D"/>
    <w:rsid w:val="0014735D"/>
    <w:rsid w:val="00147F96"/>
    <w:rsid w:val="00156561"/>
    <w:rsid w:val="001573D1"/>
    <w:rsid w:val="00160B59"/>
    <w:rsid w:val="0016304D"/>
    <w:rsid w:val="00163DF3"/>
    <w:rsid w:val="00164451"/>
    <w:rsid w:val="001707C1"/>
    <w:rsid w:val="00175D13"/>
    <w:rsid w:val="001824CC"/>
    <w:rsid w:val="001915D5"/>
    <w:rsid w:val="00191E9F"/>
    <w:rsid w:val="001B5DC9"/>
    <w:rsid w:val="001C5F30"/>
    <w:rsid w:val="001D3F82"/>
    <w:rsid w:val="001D65C5"/>
    <w:rsid w:val="001E09C7"/>
    <w:rsid w:val="001E352A"/>
    <w:rsid w:val="001E5A1D"/>
    <w:rsid w:val="001E6181"/>
    <w:rsid w:val="001E649A"/>
    <w:rsid w:val="001F1B5C"/>
    <w:rsid w:val="001F36C2"/>
    <w:rsid w:val="001F3DC9"/>
    <w:rsid w:val="001F4965"/>
    <w:rsid w:val="001F534A"/>
    <w:rsid w:val="00207FDF"/>
    <w:rsid w:val="0021031F"/>
    <w:rsid w:val="002154E9"/>
    <w:rsid w:val="002176FB"/>
    <w:rsid w:val="0022029F"/>
    <w:rsid w:val="002215DF"/>
    <w:rsid w:val="00225FA2"/>
    <w:rsid w:val="0022610D"/>
    <w:rsid w:val="00226ED3"/>
    <w:rsid w:val="00227140"/>
    <w:rsid w:val="00231A6E"/>
    <w:rsid w:val="00231F00"/>
    <w:rsid w:val="00242763"/>
    <w:rsid w:val="002465DA"/>
    <w:rsid w:val="0025139B"/>
    <w:rsid w:val="00252E04"/>
    <w:rsid w:val="00254D02"/>
    <w:rsid w:val="00265214"/>
    <w:rsid w:val="00271156"/>
    <w:rsid w:val="00271B47"/>
    <w:rsid w:val="00274935"/>
    <w:rsid w:val="00274C84"/>
    <w:rsid w:val="0027603D"/>
    <w:rsid w:val="00286787"/>
    <w:rsid w:val="0029066A"/>
    <w:rsid w:val="0029508F"/>
    <w:rsid w:val="00297D6E"/>
    <w:rsid w:val="002A638F"/>
    <w:rsid w:val="002B1335"/>
    <w:rsid w:val="002B62DF"/>
    <w:rsid w:val="002C06EF"/>
    <w:rsid w:val="002C681B"/>
    <w:rsid w:val="002C7691"/>
    <w:rsid w:val="002D13EF"/>
    <w:rsid w:val="002D758B"/>
    <w:rsid w:val="002E52E5"/>
    <w:rsid w:val="002E74BC"/>
    <w:rsid w:val="002F4C52"/>
    <w:rsid w:val="002F64D4"/>
    <w:rsid w:val="00301D4F"/>
    <w:rsid w:val="00305B26"/>
    <w:rsid w:val="00313672"/>
    <w:rsid w:val="00314E12"/>
    <w:rsid w:val="00315859"/>
    <w:rsid w:val="0031644E"/>
    <w:rsid w:val="00322D22"/>
    <w:rsid w:val="00323B5F"/>
    <w:rsid w:val="00326BA5"/>
    <w:rsid w:val="00327AB8"/>
    <w:rsid w:val="00336D81"/>
    <w:rsid w:val="00344F41"/>
    <w:rsid w:val="0035085F"/>
    <w:rsid w:val="00351212"/>
    <w:rsid w:val="0035559C"/>
    <w:rsid w:val="0035783A"/>
    <w:rsid w:val="003663C1"/>
    <w:rsid w:val="003674A4"/>
    <w:rsid w:val="00371921"/>
    <w:rsid w:val="003859B6"/>
    <w:rsid w:val="003863D2"/>
    <w:rsid w:val="00387610"/>
    <w:rsid w:val="00393AF7"/>
    <w:rsid w:val="003A0F6A"/>
    <w:rsid w:val="003A7C1A"/>
    <w:rsid w:val="003B0062"/>
    <w:rsid w:val="003B1042"/>
    <w:rsid w:val="003C20BE"/>
    <w:rsid w:val="003C2382"/>
    <w:rsid w:val="003C41BD"/>
    <w:rsid w:val="003C7B0F"/>
    <w:rsid w:val="003D0FB0"/>
    <w:rsid w:val="003D22B1"/>
    <w:rsid w:val="003D4518"/>
    <w:rsid w:val="003D58A9"/>
    <w:rsid w:val="003D6CA6"/>
    <w:rsid w:val="003E38C8"/>
    <w:rsid w:val="00400A24"/>
    <w:rsid w:val="004014C7"/>
    <w:rsid w:val="004030AB"/>
    <w:rsid w:val="0040411F"/>
    <w:rsid w:val="00412750"/>
    <w:rsid w:val="00414605"/>
    <w:rsid w:val="0042297A"/>
    <w:rsid w:val="00423A8A"/>
    <w:rsid w:val="0042629A"/>
    <w:rsid w:val="00432A80"/>
    <w:rsid w:val="00453ADB"/>
    <w:rsid w:val="00456D2E"/>
    <w:rsid w:val="00463780"/>
    <w:rsid w:val="004656A6"/>
    <w:rsid w:val="0048267A"/>
    <w:rsid w:val="004840D9"/>
    <w:rsid w:val="00485598"/>
    <w:rsid w:val="00485CAF"/>
    <w:rsid w:val="004862A7"/>
    <w:rsid w:val="0048698C"/>
    <w:rsid w:val="00493A7A"/>
    <w:rsid w:val="004A1DC4"/>
    <w:rsid w:val="004A4B29"/>
    <w:rsid w:val="004A4D15"/>
    <w:rsid w:val="004B49CC"/>
    <w:rsid w:val="004B5095"/>
    <w:rsid w:val="004B66CB"/>
    <w:rsid w:val="004B69F1"/>
    <w:rsid w:val="004C30D0"/>
    <w:rsid w:val="004C7FCD"/>
    <w:rsid w:val="004D1769"/>
    <w:rsid w:val="004D27A5"/>
    <w:rsid w:val="004D28CB"/>
    <w:rsid w:val="004E6CC5"/>
    <w:rsid w:val="004F5D04"/>
    <w:rsid w:val="004F6998"/>
    <w:rsid w:val="00507A40"/>
    <w:rsid w:val="00510A63"/>
    <w:rsid w:val="0051394A"/>
    <w:rsid w:val="00513F64"/>
    <w:rsid w:val="00517B1B"/>
    <w:rsid w:val="005224FE"/>
    <w:rsid w:val="005308F0"/>
    <w:rsid w:val="005352B6"/>
    <w:rsid w:val="0054200C"/>
    <w:rsid w:val="00544B80"/>
    <w:rsid w:val="00546730"/>
    <w:rsid w:val="00550A2E"/>
    <w:rsid w:val="00554522"/>
    <w:rsid w:val="00557758"/>
    <w:rsid w:val="0056364E"/>
    <w:rsid w:val="00563958"/>
    <w:rsid w:val="0057601C"/>
    <w:rsid w:val="0058234B"/>
    <w:rsid w:val="00586DD8"/>
    <w:rsid w:val="00587AA2"/>
    <w:rsid w:val="005958BD"/>
    <w:rsid w:val="00596CD8"/>
    <w:rsid w:val="00596EDE"/>
    <w:rsid w:val="005B0A19"/>
    <w:rsid w:val="005B228C"/>
    <w:rsid w:val="005B39EF"/>
    <w:rsid w:val="005B6BBA"/>
    <w:rsid w:val="005C4CFD"/>
    <w:rsid w:val="005D0A63"/>
    <w:rsid w:val="005E294B"/>
    <w:rsid w:val="005E3A9A"/>
    <w:rsid w:val="005E7A4F"/>
    <w:rsid w:val="005F0D8A"/>
    <w:rsid w:val="005F4EE7"/>
    <w:rsid w:val="005F618F"/>
    <w:rsid w:val="005F7035"/>
    <w:rsid w:val="00600523"/>
    <w:rsid w:val="0060415C"/>
    <w:rsid w:val="00606E7E"/>
    <w:rsid w:val="00607AE7"/>
    <w:rsid w:val="00613470"/>
    <w:rsid w:val="00614EA8"/>
    <w:rsid w:val="00617AC5"/>
    <w:rsid w:val="00630808"/>
    <w:rsid w:val="00633375"/>
    <w:rsid w:val="00640633"/>
    <w:rsid w:val="006412F8"/>
    <w:rsid w:val="006441D0"/>
    <w:rsid w:val="0065059D"/>
    <w:rsid w:val="006539E9"/>
    <w:rsid w:val="00655530"/>
    <w:rsid w:val="00661DCC"/>
    <w:rsid w:val="0066472A"/>
    <w:rsid w:val="00665D76"/>
    <w:rsid w:val="00665DAB"/>
    <w:rsid w:val="00672D98"/>
    <w:rsid w:val="00675827"/>
    <w:rsid w:val="00676C7F"/>
    <w:rsid w:val="00683173"/>
    <w:rsid w:val="00684D07"/>
    <w:rsid w:val="006852A9"/>
    <w:rsid w:val="00691EB1"/>
    <w:rsid w:val="00692F50"/>
    <w:rsid w:val="00693BD9"/>
    <w:rsid w:val="006950E0"/>
    <w:rsid w:val="006A1375"/>
    <w:rsid w:val="006A1BCE"/>
    <w:rsid w:val="006A2D9D"/>
    <w:rsid w:val="006A42A6"/>
    <w:rsid w:val="006B193A"/>
    <w:rsid w:val="006B2C05"/>
    <w:rsid w:val="006B704F"/>
    <w:rsid w:val="006C608C"/>
    <w:rsid w:val="006C69A7"/>
    <w:rsid w:val="006D2C36"/>
    <w:rsid w:val="006D4176"/>
    <w:rsid w:val="006D5054"/>
    <w:rsid w:val="006D5261"/>
    <w:rsid w:val="006D540C"/>
    <w:rsid w:val="006D60CF"/>
    <w:rsid w:val="006E0F8F"/>
    <w:rsid w:val="006E15F6"/>
    <w:rsid w:val="006E3213"/>
    <w:rsid w:val="006E4AAC"/>
    <w:rsid w:val="006E6CE8"/>
    <w:rsid w:val="006F0D65"/>
    <w:rsid w:val="006F249B"/>
    <w:rsid w:val="006F720E"/>
    <w:rsid w:val="00702BDF"/>
    <w:rsid w:val="00702C84"/>
    <w:rsid w:val="007033B9"/>
    <w:rsid w:val="00704775"/>
    <w:rsid w:val="007112B1"/>
    <w:rsid w:val="007154A8"/>
    <w:rsid w:val="0071655F"/>
    <w:rsid w:val="00721FDC"/>
    <w:rsid w:val="0072582A"/>
    <w:rsid w:val="00726BE4"/>
    <w:rsid w:val="007333F2"/>
    <w:rsid w:val="00733512"/>
    <w:rsid w:val="00742927"/>
    <w:rsid w:val="007429F9"/>
    <w:rsid w:val="00743580"/>
    <w:rsid w:val="007441B9"/>
    <w:rsid w:val="007461ED"/>
    <w:rsid w:val="007501B5"/>
    <w:rsid w:val="007538F5"/>
    <w:rsid w:val="00753E04"/>
    <w:rsid w:val="007610BD"/>
    <w:rsid w:val="007660A6"/>
    <w:rsid w:val="0077302B"/>
    <w:rsid w:val="00774DCB"/>
    <w:rsid w:val="00786E78"/>
    <w:rsid w:val="00787AD0"/>
    <w:rsid w:val="00797CB7"/>
    <w:rsid w:val="007A00B2"/>
    <w:rsid w:val="007A3525"/>
    <w:rsid w:val="007A3889"/>
    <w:rsid w:val="007A56E5"/>
    <w:rsid w:val="007A6FAF"/>
    <w:rsid w:val="007A700F"/>
    <w:rsid w:val="007B5C91"/>
    <w:rsid w:val="007B7504"/>
    <w:rsid w:val="007C23A4"/>
    <w:rsid w:val="007C4AD5"/>
    <w:rsid w:val="007C6D28"/>
    <w:rsid w:val="007D03CE"/>
    <w:rsid w:val="007D1B39"/>
    <w:rsid w:val="007D2312"/>
    <w:rsid w:val="007E0336"/>
    <w:rsid w:val="007E167A"/>
    <w:rsid w:val="007E241D"/>
    <w:rsid w:val="007E44FA"/>
    <w:rsid w:val="007E7CA9"/>
    <w:rsid w:val="007F0CE2"/>
    <w:rsid w:val="00804AC7"/>
    <w:rsid w:val="00810BF9"/>
    <w:rsid w:val="0081184B"/>
    <w:rsid w:val="00814986"/>
    <w:rsid w:val="00821DB1"/>
    <w:rsid w:val="00831F1E"/>
    <w:rsid w:val="00831FFA"/>
    <w:rsid w:val="00836B32"/>
    <w:rsid w:val="00842BB8"/>
    <w:rsid w:val="008441C8"/>
    <w:rsid w:val="00853A59"/>
    <w:rsid w:val="0085507D"/>
    <w:rsid w:val="00856404"/>
    <w:rsid w:val="00860DF8"/>
    <w:rsid w:val="008673A2"/>
    <w:rsid w:val="00867DAC"/>
    <w:rsid w:val="008713E6"/>
    <w:rsid w:val="00872341"/>
    <w:rsid w:val="008742E2"/>
    <w:rsid w:val="0088365C"/>
    <w:rsid w:val="008842D7"/>
    <w:rsid w:val="00884AE9"/>
    <w:rsid w:val="008902F2"/>
    <w:rsid w:val="00893E7F"/>
    <w:rsid w:val="008951F2"/>
    <w:rsid w:val="008A268D"/>
    <w:rsid w:val="008B4EE6"/>
    <w:rsid w:val="008C2A58"/>
    <w:rsid w:val="008D0C14"/>
    <w:rsid w:val="008D0D90"/>
    <w:rsid w:val="008D10A2"/>
    <w:rsid w:val="008D3901"/>
    <w:rsid w:val="008D6116"/>
    <w:rsid w:val="008E35A0"/>
    <w:rsid w:val="008E62E7"/>
    <w:rsid w:val="008E78E6"/>
    <w:rsid w:val="008F1D99"/>
    <w:rsid w:val="008F3E35"/>
    <w:rsid w:val="008F61C0"/>
    <w:rsid w:val="00901780"/>
    <w:rsid w:val="009051B2"/>
    <w:rsid w:val="0091053D"/>
    <w:rsid w:val="009109F4"/>
    <w:rsid w:val="00910A6A"/>
    <w:rsid w:val="00912FD7"/>
    <w:rsid w:val="00913385"/>
    <w:rsid w:val="00916A2D"/>
    <w:rsid w:val="00920C31"/>
    <w:rsid w:val="00921804"/>
    <w:rsid w:val="009255DC"/>
    <w:rsid w:val="0092649D"/>
    <w:rsid w:val="00926581"/>
    <w:rsid w:val="00927EE1"/>
    <w:rsid w:val="009301C8"/>
    <w:rsid w:val="00934418"/>
    <w:rsid w:val="00935B6E"/>
    <w:rsid w:val="00941FB0"/>
    <w:rsid w:val="009508F9"/>
    <w:rsid w:val="00951026"/>
    <w:rsid w:val="00953322"/>
    <w:rsid w:val="009535BF"/>
    <w:rsid w:val="00955CE3"/>
    <w:rsid w:val="00961C23"/>
    <w:rsid w:val="009644F6"/>
    <w:rsid w:val="009659C8"/>
    <w:rsid w:val="00966A66"/>
    <w:rsid w:val="00971595"/>
    <w:rsid w:val="00972694"/>
    <w:rsid w:val="00975F35"/>
    <w:rsid w:val="00990404"/>
    <w:rsid w:val="00993908"/>
    <w:rsid w:val="009A22E3"/>
    <w:rsid w:val="009A4A86"/>
    <w:rsid w:val="009A6772"/>
    <w:rsid w:val="009B25D5"/>
    <w:rsid w:val="009B6ACC"/>
    <w:rsid w:val="009C0A95"/>
    <w:rsid w:val="009C221B"/>
    <w:rsid w:val="009D39EB"/>
    <w:rsid w:val="009D4A46"/>
    <w:rsid w:val="009D6646"/>
    <w:rsid w:val="009D68F7"/>
    <w:rsid w:val="009D702E"/>
    <w:rsid w:val="009F122F"/>
    <w:rsid w:val="009F7E93"/>
    <w:rsid w:val="00A026C0"/>
    <w:rsid w:val="00A02CBB"/>
    <w:rsid w:val="00A02ED6"/>
    <w:rsid w:val="00A105E1"/>
    <w:rsid w:val="00A140CD"/>
    <w:rsid w:val="00A149D9"/>
    <w:rsid w:val="00A16F3A"/>
    <w:rsid w:val="00A17002"/>
    <w:rsid w:val="00A24EC7"/>
    <w:rsid w:val="00A26CD1"/>
    <w:rsid w:val="00A3139F"/>
    <w:rsid w:val="00A36AD2"/>
    <w:rsid w:val="00A41811"/>
    <w:rsid w:val="00A470D9"/>
    <w:rsid w:val="00A4747B"/>
    <w:rsid w:val="00A52052"/>
    <w:rsid w:val="00A56866"/>
    <w:rsid w:val="00A642B3"/>
    <w:rsid w:val="00A717D0"/>
    <w:rsid w:val="00A71B46"/>
    <w:rsid w:val="00A8245A"/>
    <w:rsid w:val="00A82952"/>
    <w:rsid w:val="00A87F23"/>
    <w:rsid w:val="00A92618"/>
    <w:rsid w:val="00A93E9C"/>
    <w:rsid w:val="00A96805"/>
    <w:rsid w:val="00A9703C"/>
    <w:rsid w:val="00AA3D8F"/>
    <w:rsid w:val="00AA5688"/>
    <w:rsid w:val="00AA57FE"/>
    <w:rsid w:val="00AB0F53"/>
    <w:rsid w:val="00AB30B0"/>
    <w:rsid w:val="00AB3EF1"/>
    <w:rsid w:val="00AB47FE"/>
    <w:rsid w:val="00AB48F0"/>
    <w:rsid w:val="00AB6244"/>
    <w:rsid w:val="00AC1ECD"/>
    <w:rsid w:val="00AC260C"/>
    <w:rsid w:val="00AC6A48"/>
    <w:rsid w:val="00AD2EC2"/>
    <w:rsid w:val="00AD39B0"/>
    <w:rsid w:val="00AD3F94"/>
    <w:rsid w:val="00AD54C5"/>
    <w:rsid w:val="00AE6743"/>
    <w:rsid w:val="00AE7917"/>
    <w:rsid w:val="00B03F00"/>
    <w:rsid w:val="00B04224"/>
    <w:rsid w:val="00B0597E"/>
    <w:rsid w:val="00B10DFE"/>
    <w:rsid w:val="00B14DA3"/>
    <w:rsid w:val="00B157AD"/>
    <w:rsid w:val="00B158B5"/>
    <w:rsid w:val="00B225ED"/>
    <w:rsid w:val="00B24C44"/>
    <w:rsid w:val="00B27366"/>
    <w:rsid w:val="00B32A4E"/>
    <w:rsid w:val="00B3364D"/>
    <w:rsid w:val="00B34B70"/>
    <w:rsid w:val="00B370CF"/>
    <w:rsid w:val="00B403C8"/>
    <w:rsid w:val="00B41775"/>
    <w:rsid w:val="00B42D09"/>
    <w:rsid w:val="00B459C9"/>
    <w:rsid w:val="00B45FE9"/>
    <w:rsid w:val="00B466CF"/>
    <w:rsid w:val="00B467EF"/>
    <w:rsid w:val="00B529A9"/>
    <w:rsid w:val="00B56949"/>
    <w:rsid w:val="00B816CD"/>
    <w:rsid w:val="00B92CBE"/>
    <w:rsid w:val="00B97FA3"/>
    <w:rsid w:val="00BA0D6A"/>
    <w:rsid w:val="00BA1C03"/>
    <w:rsid w:val="00BA5707"/>
    <w:rsid w:val="00BA5A66"/>
    <w:rsid w:val="00BA63D0"/>
    <w:rsid w:val="00BA698F"/>
    <w:rsid w:val="00BA7AAF"/>
    <w:rsid w:val="00BB26A0"/>
    <w:rsid w:val="00BB6D2C"/>
    <w:rsid w:val="00BC0528"/>
    <w:rsid w:val="00BD0A93"/>
    <w:rsid w:val="00BD2897"/>
    <w:rsid w:val="00BD74D6"/>
    <w:rsid w:val="00BD7C04"/>
    <w:rsid w:val="00BE776F"/>
    <w:rsid w:val="00BF2536"/>
    <w:rsid w:val="00BF5D52"/>
    <w:rsid w:val="00C04299"/>
    <w:rsid w:val="00C05420"/>
    <w:rsid w:val="00C223F6"/>
    <w:rsid w:val="00C23AC0"/>
    <w:rsid w:val="00C2714C"/>
    <w:rsid w:val="00C30B71"/>
    <w:rsid w:val="00C322CA"/>
    <w:rsid w:val="00C37F48"/>
    <w:rsid w:val="00C407E7"/>
    <w:rsid w:val="00C51E84"/>
    <w:rsid w:val="00C52F30"/>
    <w:rsid w:val="00C5361F"/>
    <w:rsid w:val="00C63CBF"/>
    <w:rsid w:val="00C67187"/>
    <w:rsid w:val="00C70479"/>
    <w:rsid w:val="00C77BCF"/>
    <w:rsid w:val="00C91176"/>
    <w:rsid w:val="00C9299D"/>
    <w:rsid w:val="00C92C5F"/>
    <w:rsid w:val="00C93029"/>
    <w:rsid w:val="00C9476D"/>
    <w:rsid w:val="00CA1D59"/>
    <w:rsid w:val="00CA338D"/>
    <w:rsid w:val="00CA3581"/>
    <w:rsid w:val="00CA7D13"/>
    <w:rsid w:val="00CB195D"/>
    <w:rsid w:val="00CB6B12"/>
    <w:rsid w:val="00CC2171"/>
    <w:rsid w:val="00CC3E9B"/>
    <w:rsid w:val="00CC59B8"/>
    <w:rsid w:val="00CD442E"/>
    <w:rsid w:val="00CE336E"/>
    <w:rsid w:val="00CF59B5"/>
    <w:rsid w:val="00D01CCF"/>
    <w:rsid w:val="00D1135C"/>
    <w:rsid w:val="00D11954"/>
    <w:rsid w:val="00D11F23"/>
    <w:rsid w:val="00D12DB2"/>
    <w:rsid w:val="00D208C3"/>
    <w:rsid w:val="00D23440"/>
    <w:rsid w:val="00D3103D"/>
    <w:rsid w:val="00D353F2"/>
    <w:rsid w:val="00D44F5A"/>
    <w:rsid w:val="00D461CC"/>
    <w:rsid w:val="00D57368"/>
    <w:rsid w:val="00D61056"/>
    <w:rsid w:val="00D63438"/>
    <w:rsid w:val="00D64766"/>
    <w:rsid w:val="00D71754"/>
    <w:rsid w:val="00D75253"/>
    <w:rsid w:val="00D8363C"/>
    <w:rsid w:val="00D83B4B"/>
    <w:rsid w:val="00D930DD"/>
    <w:rsid w:val="00D9441F"/>
    <w:rsid w:val="00D959FD"/>
    <w:rsid w:val="00DB251F"/>
    <w:rsid w:val="00DB3480"/>
    <w:rsid w:val="00DB4093"/>
    <w:rsid w:val="00DB5017"/>
    <w:rsid w:val="00DC15FC"/>
    <w:rsid w:val="00DC33CA"/>
    <w:rsid w:val="00DD21A8"/>
    <w:rsid w:val="00DD415D"/>
    <w:rsid w:val="00DD4C27"/>
    <w:rsid w:val="00DE7CD9"/>
    <w:rsid w:val="00DF0008"/>
    <w:rsid w:val="00DF4A55"/>
    <w:rsid w:val="00DF55E4"/>
    <w:rsid w:val="00DF62D8"/>
    <w:rsid w:val="00E06DE4"/>
    <w:rsid w:val="00E119C3"/>
    <w:rsid w:val="00E13308"/>
    <w:rsid w:val="00E17C16"/>
    <w:rsid w:val="00E237E9"/>
    <w:rsid w:val="00E30340"/>
    <w:rsid w:val="00E43A52"/>
    <w:rsid w:val="00E46D0F"/>
    <w:rsid w:val="00E47CFA"/>
    <w:rsid w:val="00E505A4"/>
    <w:rsid w:val="00E50A7D"/>
    <w:rsid w:val="00E532A8"/>
    <w:rsid w:val="00E60882"/>
    <w:rsid w:val="00E61304"/>
    <w:rsid w:val="00E70315"/>
    <w:rsid w:val="00E72164"/>
    <w:rsid w:val="00E7284D"/>
    <w:rsid w:val="00E76B61"/>
    <w:rsid w:val="00E80892"/>
    <w:rsid w:val="00E832F6"/>
    <w:rsid w:val="00E83D52"/>
    <w:rsid w:val="00E856A6"/>
    <w:rsid w:val="00E863FB"/>
    <w:rsid w:val="00E92508"/>
    <w:rsid w:val="00EA5DD4"/>
    <w:rsid w:val="00EA7801"/>
    <w:rsid w:val="00EB11A0"/>
    <w:rsid w:val="00EB19D3"/>
    <w:rsid w:val="00EB352F"/>
    <w:rsid w:val="00EC041F"/>
    <w:rsid w:val="00EC14CA"/>
    <w:rsid w:val="00EC24AC"/>
    <w:rsid w:val="00EC365C"/>
    <w:rsid w:val="00ED16B0"/>
    <w:rsid w:val="00ED799D"/>
    <w:rsid w:val="00EE0910"/>
    <w:rsid w:val="00EE0E6C"/>
    <w:rsid w:val="00EE35C1"/>
    <w:rsid w:val="00EE41BA"/>
    <w:rsid w:val="00EE41FB"/>
    <w:rsid w:val="00EE6309"/>
    <w:rsid w:val="00EE721D"/>
    <w:rsid w:val="00EE7312"/>
    <w:rsid w:val="00EF4DA5"/>
    <w:rsid w:val="00F01DC7"/>
    <w:rsid w:val="00F0645C"/>
    <w:rsid w:val="00F07F2A"/>
    <w:rsid w:val="00F17968"/>
    <w:rsid w:val="00F17EA6"/>
    <w:rsid w:val="00F2075E"/>
    <w:rsid w:val="00F20A60"/>
    <w:rsid w:val="00F313AD"/>
    <w:rsid w:val="00F32218"/>
    <w:rsid w:val="00F448D2"/>
    <w:rsid w:val="00F53E6A"/>
    <w:rsid w:val="00F657E1"/>
    <w:rsid w:val="00F658C5"/>
    <w:rsid w:val="00F7011B"/>
    <w:rsid w:val="00F70CE3"/>
    <w:rsid w:val="00F745C2"/>
    <w:rsid w:val="00F772CB"/>
    <w:rsid w:val="00F80700"/>
    <w:rsid w:val="00F86ADA"/>
    <w:rsid w:val="00F963D7"/>
    <w:rsid w:val="00F96935"/>
    <w:rsid w:val="00F96A4C"/>
    <w:rsid w:val="00FA0AFC"/>
    <w:rsid w:val="00FA388B"/>
    <w:rsid w:val="00FA4172"/>
    <w:rsid w:val="00FA4970"/>
    <w:rsid w:val="00FA59DF"/>
    <w:rsid w:val="00FB35B4"/>
    <w:rsid w:val="00FB4472"/>
    <w:rsid w:val="00FB7EC8"/>
    <w:rsid w:val="00FC1E8B"/>
    <w:rsid w:val="00FC2E9B"/>
    <w:rsid w:val="00FC6F88"/>
    <w:rsid w:val="00FD1B20"/>
    <w:rsid w:val="00FD4CD2"/>
    <w:rsid w:val="00FD5747"/>
    <w:rsid w:val="00FE0049"/>
    <w:rsid w:val="00FE764C"/>
    <w:rsid w:val="00FE7A3E"/>
    <w:rsid w:val="00FF5BE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4935"/>
    <w:rPr>
      <w:sz w:val="24"/>
      <w:szCs w:val="24"/>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D4176"/>
    <w:pPr>
      <w:tabs>
        <w:tab w:val="center" w:pos="4252"/>
        <w:tab w:val="right" w:pos="8504"/>
      </w:tabs>
    </w:pPr>
  </w:style>
  <w:style w:type="paragraph" w:styleId="Piedepgina">
    <w:name w:val="footer"/>
    <w:basedOn w:val="Normal"/>
    <w:link w:val="PiedepginaCar"/>
    <w:uiPriority w:val="99"/>
    <w:rsid w:val="006D4176"/>
    <w:pPr>
      <w:tabs>
        <w:tab w:val="center" w:pos="4252"/>
        <w:tab w:val="right" w:pos="8504"/>
      </w:tabs>
    </w:pPr>
  </w:style>
  <w:style w:type="paragraph" w:styleId="Textodeglobo">
    <w:name w:val="Balloon Text"/>
    <w:basedOn w:val="Normal"/>
    <w:link w:val="TextodegloboCar"/>
    <w:rsid w:val="00951026"/>
    <w:rPr>
      <w:rFonts w:ascii="Tahoma" w:hAnsi="Tahoma"/>
      <w:sz w:val="16"/>
      <w:szCs w:val="16"/>
    </w:rPr>
  </w:style>
  <w:style w:type="character" w:customStyle="1" w:styleId="TextodegloboCar">
    <w:name w:val="Texto de globo Car"/>
    <w:link w:val="Textodeglobo"/>
    <w:rsid w:val="00951026"/>
    <w:rPr>
      <w:rFonts w:ascii="Tahoma" w:hAnsi="Tahoma" w:cs="Tahoma"/>
      <w:sz w:val="16"/>
      <w:szCs w:val="16"/>
      <w:lang w:eastAsia="es-ES"/>
    </w:rPr>
  </w:style>
  <w:style w:type="paragraph" w:styleId="Prrafodelista">
    <w:name w:val="List Paragraph"/>
    <w:basedOn w:val="Normal"/>
    <w:uiPriority w:val="34"/>
    <w:qFormat/>
    <w:rsid w:val="00743580"/>
    <w:pPr>
      <w:ind w:left="708"/>
    </w:pPr>
  </w:style>
  <w:style w:type="character" w:customStyle="1" w:styleId="EncabezadoCar">
    <w:name w:val="Encabezado Car"/>
    <w:basedOn w:val="Fuentedeprrafopredeter"/>
    <w:link w:val="Encabezado"/>
    <w:uiPriority w:val="99"/>
    <w:locked/>
    <w:rsid w:val="00AC6A48"/>
    <w:rPr>
      <w:sz w:val="24"/>
      <w:szCs w:val="24"/>
      <w:lang w:val="es-CO"/>
    </w:rPr>
  </w:style>
  <w:style w:type="character" w:styleId="Nmerodepgina">
    <w:name w:val="page number"/>
    <w:basedOn w:val="Fuentedeprrafopredeter"/>
    <w:rsid w:val="002D758B"/>
    <w:rPr>
      <w:rFonts w:ascii="Arial" w:hAnsi="Arial"/>
      <w:sz w:val="20"/>
    </w:rPr>
  </w:style>
  <w:style w:type="character" w:customStyle="1" w:styleId="PiedepginaCar">
    <w:name w:val="Pie de página Car"/>
    <w:basedOn w:val="Fuentedeprrafopredeter"/>
    <w:link w:val="Piedepgina"/>
    <w:uiPriority w:val="99"/>
    <w:rsid w:val="00061545"/>
    <w:rPr>
      <w:sz w:val="24"/>
      <w:szCs w:val="24"/>
      <w:lang w:val="es-CO"/>
    </w:rPr>
  </w:style>
  <w:style w:type="table" w:styleId="Tablaconcuadrcula">
    <w:name w:val="Table Grid"/>
    <w:basedOn w:val="Tablanormal"/>
    <w:rsid w:val="007047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E119C3"/>
    <w:pPr>
      <w:spacing w:before="100" w:beforeAutospacing="1" w:after="100" w:afterAutospacing="1"/>
    </w:pPr>
    <w:rPr>
      <w:lang w:eastAsia="es-CO"/>
    </w:rPr>
  </w:style>
  <w:style w:type="paragraph" w:styleId="Sinespaciado">
    <w:name w:val="No Spacing"/>
    <w:uiPriority w:val="1"/>
    <w:qFormat/>
    <w:rsid w:val="00D83B4B"/>
    <w:rPr>
      <w:sz w:val="24"/>
      <w:szCs w:val="24"/>
      <w:lang w:val="es-C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4935"/>
    <w:rPr>
      <w:sz w:val="24"/>
      <w:szCs w:val="24"/>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D4176"/>
    <w:pPr>
      <w:tabs>
        <w:tab w:val="center" w:pos="4252"/>
        <w:tab w:val="right" w:pos="8504"/>
      </w:tabs>
    </w:pPr>
  </w:style>
  <w:style w:type="paragraph" w:styleId="Piedepgina">
    <w:name w:val="footer"/>
    <w:basedOn w:val="Normal"/>
    <w:link w:val="PiedepginaCar"/>
    <w:uiPriority w:val="99"/>
    <w:rsid w:val="006D4176"/>
    <w:pPr>
      <w:tabs>
        <w:tab w:val="center" w:pos="4252"/>
        <w:tab w:val="right" w:pos="8504"/>
      </w:tabs>
    </w:pPr>
  </w:style>
  <w:style w:type="paragraph" w:styleId="Textodeglobo">
    <w:name w:val="Balloon Text"/>
    <w:basedOn w:val="Normal"/>
    <w:link w:val="TextodegloboCar"/>
    <w:rsid w:val="00951026"/>
    <w:rPr>
      <w:rFonts w:ascii="Tahoma" w:hAnsi="Tahoma"/>
      <w:sz w:val="16"/>
      <w:szCs w:val="16"/>
    </w:rPr>
  </w:style>
  <w:style w:type="character" w:customStyle="1" w:styleId="TextodegloboCar">
    <w:name w:val="Texto de globo Car"/>
    <w:link w:val="Textodeglobo"/>
    <w:rsid w:val="00951026"/>
    <w:rPr>
      <w:rFonts w:ascii="Tahoma" w:hAnsi="Tahoma" w:cs="Tahoma"/>
      <w:sz w:val="16"/>
      <w:szCs w:val="16"/>
      <w:lang w:eastAsia="es-ES"/>
    </w:rPr>
  </w:style>
  <w:style w:type="paragraph" w:styleId="Prrafodelista">
    <w:name w:val="List Paragraph"/>
    <w:basedOn w:val="Normal"/>
    <w:uiPriority w:val="34"/>
    <w:qFormat/>
    <w:rsid w:val="00743580"/>
    <w:pPr>
      <w:ind w:left="708"/>
    </w:pPr>
  </w:style>
  <w:style w:type="character" w:customStyle="1" w:styleId="EncabezadoCar">
    <w:name w:val="Encabezado Car"/>
    <w:basedOn w:val="Fuentedeprrafopredeter"/>
    <w:link w:val="Encabezado"/>
    <w:uiPriority w:val="99"/>
    <w:locked/>
    <w:rsid w:val="00AC6A48"/>
    <w:rPr>
      <w:sz w:val="24"/>
      <w:szCs w:val="24"/>
      <w:lang w:val="es-CO"/>
    </w:rPr>
  </w:style>
  <w:style w:type="character" w:styleId="Nmerodepgina">
    <w:name w:val="page number"/>
    <w:basedOn w:val="Fuentedeprrafopredeter"/>
    <w:rsid w:val="002D758B"/>
    <w:rPr>
      <w:rFonts w:ascii="Arial" w:hAnsi="Arial"/>
      <w:sz w:val="20"/>
    </w:rPr>
  </w:style>
  <w:style w:type="character" w:customStyle="1" w:styleId="PiedepginaCar">
    <w:name w:val="Pie de página Car"/>
    <w:basedOn w:val="Fuentedeprrafopredeter"/>
    <w:link w:val="Piedepgina"/>
    <w:uiPriority w:val="99"/>
    <w:rsid w:val="00061545"/>
    <w:rPr>
      <w:sz w:val="24"/>
      <w:szCs w:val="24"/>
      <w:lang w:val="es-CO"/>
    </w:rPr>
  </w:style>
  <w:style w:type="table" w:styleId="Tablaconcuadrcula">
    <w:name w:val="Table Grid"/>
    <w:basedOn w:val="Tablanormal"/>
    <w:rsid w:val="007047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E119C3"/>
    <w:pPr>
      <w:spacing w:before="100" w:beforeAutospacing="1" w:after="100" w:afterAutospacing="1"/>
    </w:pPr>
    <w:rPr>
      <w:lang w:eastAsia="es-CO"/>
    </w:rPr>
  </w:style>
  <w:style w:type="paragraph" w:styleId="Sinespaciado">
    <w:name w:val="No Spacing"/>
    <w:uiPriority w:val="1"/>
    <w:qFormat/>
    <w:rsid w:val="00D83B4B"/>
    <w:rPr>
      <w:sz w:val="24"/>
      <w:szCs w:val="24"/>
      <w:lang w:val="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009905">
      <w:bodyDiv w:val="1"/>
      <w:marLeft w:val="0"/>
      <w:marRight w:val="0"/>
      <w:marTop w:val="0"/>
      <w:marBottom w:val="0"/>
      <w:divBdr>
        <w:top w:val="none" w:sz="0" w:space="0" w:color="auto"/>
        <w:left w:val="none" w:sz="0" w:space="0" w:color="auto"/>
        <w:bottom w:val="none" w:sz="0" w:space="0" w:color="auto"/>
        <w:right w:val="none" w:sz="0" w:space="0" w:color="auto"/>
      </w:divBdr>
    </w:div>
    <w:div w:id="194730351">
      <w:bodyDiv w:val="1"/>
      <w:marLeft w:val="0"/>
      <w:marRight w:val="0"/>
      <w:marTop w:val="0"/>
      <w:marBottom w:val="0"/>
      <w:divBdr>
        <w:top w:val="none" w:sz="0" w:space="0" w:color="auto"/>
        <w:left w:val="none" w:sz="0" w:space="0" w:color="auto"/>
        <w:bottom w:val="none" w:sz="0" w:space="0" w:color="auto"/>
        <w:right w:val="none" w:sz="0" w:space="0" w:color="auto"/>
      </w:divBdr>
      <w:divsChild>
        <w:div w:id="328870017">
          <w:marLeft w:val="274"/>
          <w:marRight w:val="0"/>
          <w:marTop w:val="0"/>
          <w:marBottom w:val="0"/>
          <w:divBdr>
            <w:top w:val="none" w:sz="0" w:space="0" w:color="auto"/>
            <w:left w:val="none" w:sz="0" w:space="0" w:color="auto"/>
            <w:bottom w:val="none" w:sz="0" w:space="0" w:color="auto"/>
            <w:right w:val="none" w:sz="0" w:space="0" w:color="auto"/>
          </w:divBdr>
        </w:div>
        <w:div w:id="713121371">
          <w:marLeft w:val="274"/>
          <w:marRight w:val="0"/>
          <w:marTop w:val="0"/>
          <w:marBottom w:val="0"/>
          <w:divBdr>
            <w:top w:val="none" w:sz="0" w:space="0" w:color="auto"/>
            <w:left w:val="none" w:sz="0" w:space="0" w:color="auto"/>
            <w:bottom w:val="none" w:sz="0" w:space="0" w:color="auto"/>
            <w:right w:val="none" w:sz="0" w:space="0" w:color="auto"/>
          </w:divBdr>
        </w:div>
        <w:div w:id="1228229849">
          <w:marLeft w:val="274"/>
          <w:marRight w:val="0"/>
          <w:marTop w:val="0"/>
          <w:marBottom w:val="0"/>
          <w:divBdr>
            <w:top w:val="none" w:sz="0" w:space="0" w:color="auto"/>
            <w:left w:val="none" w:sz="0" w:space="0" w:color="auto"/>
            <w:bottom w:val="none" w:sz="0" w:space="0" w:color="auto"/>
            <w:right w:val="none" w:sz="0" w:space="0" w:color="auto"/>
          </w:divBdr>
        </w:div>
        <w:div w:id="561257524">
          <w:marLeft w:val="274"/>
          <w:marRight w:val="0"/>
          <w:marTop w:val="0"/>
          <w:marBottom w:val="0"/>
          <w:divBdr>
            <w:top w:val="none" w:sz="0" w:space="0" w:color="auto"/>
            <w:left w:val="none" w:sz="0" w:space="0" w:color="auto"/>
            <w:bottom w:val="none" w:sz="0" w:space="0" w:color="auto"/>
            <w:right w:val="none" w:sz="0" w:space="0" w:color="auto"/>
          </w:divBdr>
        </w:div>
        <w:div w:id="612443037">
          <w:marLeft w:val="274"/>
          <w:marRight w:val="0"/>
          <w:marTop w:val="0"/>
          <w:marBottom w:val="0"/>
          <w:divBdr>
            <w:top w:val="none" w:sz="0" w:space="0" w:color="auto"/>
            <w:left w:val="none" w:sz="0" w:space="0" w:color="auto"/>
            <w:bottom w:val="none" w:sz="0" w:space="0" w:color="auto"/>
            <w:right w:val="none" w:sz="0" w:space="0" w:color="auto"/>
          </w:divBdr>
        </w:div>
        <w:div w:id="1393038477">
          <w:marLeft w:val="274"/>
          <w:marRight w:val="0"/>
          <w:marTop w:val="0"/>
          <w:marBottom w:val="0"/>
          <w:divBdr>
            <w:top w:val="none" w:sz="0" w:space="0" w:color="auto"/>
            <w:left w:val="none" w:sz="0" w:space="0" w:color="auto"/>
            <w:bottom w:val="none" w:sz="0" w:space="0" w:color="auto"/>
            <w:right w:val="none" w:sz="0" w:space="0" w:color="auto"/>
          </w:divBdr>
        </w:div>
        <w:div w:id="921184330">
          <w:marLeft w:val="274"/>
          <w:marRight w:val="0"/>
          <w:marTop w:val="0"/>
          <w:marBottom w:val="0"/>
          <w:divBdr>
            <w:top w:val="none" w:sz="0" w:space="0" w:color="auto"/>
            <w:left w:val="none" w:sz="0" w:space="0" w:color="auto"/>
            <w:bottom w:val="none" w:sz="0" w:space="0" w:color="auto"/>
            <w:right w:val="none" w:sz="0" w:space="0" w:color="auto"/>
          </w:divBdr>
        </w:div>
        <w:div w:id="2023631218">
          <w:marLeft w:val="274"/>
          <w:marRight w:val="0"/>
          <w:marTop w:val="0"/>
          <w:marBottom w:val="0"/>
          <w:divBdr>
            <w:top w:val="none" w:sz="0" w:space="0" w:color="auto"/>
            <w:left w:val="none" w:sz="0" w:space="0" w:color="auto"/>
            <w:bottom w:val="none" w:sz="0" w:space="0" w:color="auto"/>
            <w:right w:val="none" w:sz="0" w:space="0" w:color="auto"/>
          </w:divBdr>
        </w:div>
      </w:divsChild>
    </w:div>
    <w:div w:id="307515404">
      <w:bodyDiv w:val="1"/>
      <w:marLeft w:val="0"/>
      <w:marRight w:val="0"/>
      <w:marTop w:val="0"/>
      <w:marBottom w:val="0"/>
      <w:divBdr>
        <w:top w:val="none" w:sz="0" w:space="0" w:color="auto"/>
        <w:left w:val="none" w:sz="0" w:space="0" w:color="auto"/>
        <w:bottom w:val="none" w:sz="0" w:space="0" w:color="auto"/>
        <w:right w:val="none" w:sz="0" w:space="0" w:color="auto"/>
      </w:divBdr>
    </w:div>
    <w:div w:id="361831791">
      <w:bodyDiv w:val="1"/>
      <w:marLeft w:val="0"/>
      <w:marRight w:val="0"/>
      <w:marTop w:val="0"/>
      <w:marBottom w:val="0"/>
      <w:divBdr>
        <w:top w:val="none" w:sz="0" w:space="0" w:color="auto"/>
        <w:left w:val="none" w:sz="0" w:space="0" w:color="auto"/>
        <w:bottom w:val="none" w:sz="0" w:space="0" w:color="auto"/>
        <w:right w:val="none" w:sz="0" w:space="0" w:color="auto"/>
      </w:divBdr>
    </w:div>
    <w:div w:id="386270506">
      <w:bodyDiv w:val="1"/>
      <w:marLeft w:val="0"/>
      <w:marRight w:val="0"/>
      <w:marTop w:val="0"/>
      <w:marBottom w:val="0"/>
      <w:divBdr>
        <w:top w:val="none" w:sz="0" w:space="0" w:color="auto"/>
        <w:left w:val="none" w:sz="0" w:space="0" w:color="auto"/>
        <w:bottom w:val="none" w:sz="0" w:space="0" w:color="auto"/>
        <w:right w:val="none" w:sz="0" w:space="0" w:color="auto"/>
      </w:divBdr>
    </w:div>
    <w:div w:id="518589561">
      <w:bodyDiv w:val="1"/>
      <w:marLeft w:val="0"/>
      <w:marRight w:val="0"/>
      <w:marTop w:val="0"/>
      <w:marBottom w:val="0"/>
      <w:divBdr>
        <w:top w:val="none" w:sz="0" w:space="0" w:color="auto"/>
        <w:left w:val="none" w:sz="0" w:space="0" w:color="auto"/>
        <w:bottom w:val="none" w:sz="0" w:space="0" w:color="auto"/>
        <w:right w:val="none" w:sz="0" w:space="0" w:color="auto"/>
      </w:divBdr>
    </w:div>
    <w:div w:id="865799783">
      <w:bodyDiv w:val="1"/>
      <w:marLeft w:val="0"/>
      <w:marRight w:val="0"/>
      <w:marTop w:val="0"/>
      <w:marBottom w:val="0"/>
      <w:divBdr>
        <w:top w:val="none" w:sz="0" w:space="0" w:color="auto"/>
        <w:left w:val="none" w:sz="0" w:space="0" w:color="auto"/>
        <w:bottom w:val="none" w:sz="0" w:space="0" w:color="auto"/>
        <w:right w:val="none" w:sz="0" w:space="0" w:color="auto"/>
      </w:divBdr>
    </w:div>
    <w:div w:id="985160140">
      <w:bodyDiv w:val="1"/>
      <w:marLeft w:val="0"/>
      <w:marRight w:val="0"/>
      <w:marTop w:val="0"/>
      <w:marBottom w:val="0"/>
      <w:divBdr>
        <w:top w:val="none" w:sz="0" w:space="0" w:color="auto"/>
        <w:left w:val="none" w:sz="0" w:space="0" w:color="auto"/>
        <w:bottom w:val="none" w:sz="0" w:space="0" w:color="auto"/>
        <w:right w:val="none" w:sz="0" w:space="0" w:color="auto"/>
      </w:divBdr>
    </w:div>
    <w:div w:id="1104808834">
      <w:bodyDiv w:val="1"/>
      <w:marLeft w:val="0"/>
      <w:marRight w:val="0"/>
      <w:marTop w:val="0"/>
      <w:marBottom w:val="0"/>
      <w:divBdr>
        <w:top w:val="none" w:sz="0" w:space="0" w:color="auto"/>
        <w:left w:val="none" w:sz="0" w:space="0" w:color="auto"/>
        <w:bottom w:val="none" w:sz="0" w:space="0" w:color="auto"/>
        <w:right w:val="none" w:sz="0" w:space="0" w:color="auto"/>
      </w:divBdr>
      <w:divsChild>
        <w:div w:id="114065108">
          <w:marLeft w:val="432"/>
          <w:marRight w:val="0"/>
          <w:marTop w:val="0"/>
          <w:marBottom w:val="0"/>
          <w:divBdr>
            <w:top w:val="none" w:sz="0" w:space="0" w:color="auto"/>
            <w:left w:val="none" w:sz="0" w:space="0" w:color="auto"/>
            <w:bottom w:val="none" w:sz="0" w:space="0" w:color="auto"/>
            <w:right w:val="none" w:sz="0" w:space="0" w:color="auto"/>
          </w:divBdr>
        </w:div>
        <w:div w:id="829061932">
          <w:marLeft w:val="432"/>
          <w:marRight w:val="0"/>
          <w:marTop w:val="0"/>
          <w:marBottom w:val="0"/>
          <w:divBdr>
            <w:top w:val="none" w:sz="0" w:space="0" w:color="auto"/>
            <w:left w:val="none" w:sz="0" w:space="0" w:color="auto"/>
            <w:bottom w:val="none" w:sz="0" w:space="0" w:color="auto"/>
            <w:right w:val="none" w:sz="0" w:space="0" w:color="auto"/>
          </w:divBdr>
        </w:div>
        <w:div w:id="1697534151">
          <w:marLeft w:val="432"/>
          <w:marRight w:val="0"/>
          <w:marTop w:val="0"/>
          <w:marBottom w:val="0"/>
          <w:divBdr>
            <w:top w:val="none" w:sz="0" w:space="0" w:color="auto"/>
            <w:left w:val="none" w:sz="0" w:space="0" w:color="auto"/>
            <w:bottom w:val="none" w:sz="0" w:space="0" w:color="auto"/>
            <w:right w:val="none" w:sz="0" w:space="0" w:color="auto"/>
          </w:divBdr>
        </w:div>
      </w:divsChild>
    </w:div>
    <w:div w:id="1108084580">
      <w:bodyDiv w:val="1"/>
      <w:marLeft w:val="0"/>
      <w:marRight w:val="0"/>
      <w:marTop w:val="0"/>
      <w:marBottom w:val="0"/>
      <w:divBdr>
        <w:top w:val="none" w:sz="0" w:space="0" w:color="auto"/>
        <w:left w:val="none" w:sz="0" w:space="0" w:color="auto"/>
        <w:bottom w:val="none" w:sz="0" w:space="0" w:color="auto"/>
        <w:right w:val="none" w:sz="0" w:space="0" w:color="auto"/>
      </w:divBdr>
    </w:div>
    <w:div w:id="1133787025">
      <w:bodyDiv w:val="1"/>
      <w:marLeft w:val="0"/>
      <w:marRight w:val="0"/>
      <w:marTop w:val="0"/>
      <w:marBottom w:val="0"/>
      <w:divBdr>
        <w:top w:val="none" w:sz="0" w:space="0" w:color="auto"/>
        <w:left w:val="none" w:sz="0" w:space="0" w:color="auto"/>
        <w:bottom w:val="none" w:sz="0" w:space="0" w:color="auto"/>
        <w:right w:val="none" w:sz="0" w:space="0" w:color="auto"/>
      </w:divBdr>
    </w:div>
    <w:div w:id="1155292348">
      <w:bodyDiv w:val="1"/>
      <w:marLeft w:val="0"/>
      <w:marRight w:val="0"/>
      <w:marTop w:val="0"/>
      <w:marBottom w:val="0"/>
      <w:divBdr>
        <w:top w:val="none" w:sz="0" w:space="0" w:color="auto"/>
        <w:left w:val="none" w:sz="0" w:space="0" w:color="auto"/>
        <w:bottom w:val="none" w:sz="0" w:space="0" w:color="auto"/>
        <w:right w:val="none" w:sz="0" w:space="0" w:color="auto"/>
      </w:divBdr>
    </w:div>
    <w:div w:id="1309241434">
      <w:bodyDiv w:val="1"/>
      <w:marLeft w:val="0"/>
      <w:marRight w:val="0"/>
      <w:marTop w:val="0"/>
      <w:marBottom w:val="0"/>
      <w:divBdr>
        <w:top w:val="none" w:sz="0" w:space="0" w:color="auto"/>
        <w:left w:val="none" w:sz="0" w:space="0" w:color="auto"/>
        <w:bottom w:val="none" w:sz="0" w:space="0" w:color="auto"/>
        <w:right w:val="none" w:sz="0" w:space="0" w:color="auto"/>
      </w:divBdr>
      <w:divsChild>
        <w:div w:id="1391534147">
          <w:marLeft w:val="360"/>
          <w:marRight w:val="0"/>
          <w:marTop w:val="200"/>
          <w:marBottom w:val="0"/>
          <w:divBdr>
            <w:top w:val="none" w:sz="0" w:space="0" w:color="auto"/>
            <w:left w:val="none" w:sz="0" w:space="0" w:color="auto"/>
            <w:bottom w:val="none" w:sz="0" w:space="0" w:color="auto"/>
            <w:right w:val="none" w:sz="0" w:space="0" w:color="auto"/>
          </w:divBdr>
        </w:div>
      </w:divsChild>
    </w:div>
    <w:div w:id="1313565159">
      <w:bodyDiv w:val="1"/>
      <w:marLeft w:val="0"/>
      <w:marRight w:val="0"/>
      <w:marTop w:val="0"/>
      <w:marBottom w:val="0"/>
      <w:divBdr>
        <w:top w:val="none" w:sz="0" w:space="0" w:color="auto"/>
        <w:left w:val="none" w:sz="0" w:space="0" w:color="auto"/>
        <w:bottom w:val="none" w:sz="0" w:space="0" w:color="auto"/>
        <w:right w:val="none" w:sz="0" w:space="0" w:color="auto"/>
      </w:divBdr>
    </w:div>
    <w:div w:id="1418405790">
      <w:bodyDiv w:val="1"/>
      <w:marLeft w:val="0"/>
      <w:marRight w:val="0"/>
      <w:marTop w:val="0"/>
      <w:marBottom w:val="0"/>
      <w:divBdr>
        <w:top w:val="none" w:sz="0" w:space="0" w:color="auto"/>
        <w:left w:val="none" w:sz="0" w:space="0" w:color="auto"/>
        <w:bottom w:val="none" w:sz="0" w:space="0" w:color="auto"/>
        <w:right w:val="none" w:sz="0" w:space="0" w:color="auto"/>
      </w:divBdr>
    </w:div>
    <w:div w:id="1421833059">
      <w:bodyDiv w:val="1"/>
      <w:marLeft w:val="0"/>
      <w:marRight w:val="0"/>
      <w:marTop w:val="0"/>
      <w:marBottom w:val="0"/>
      <w:divBdr>
        <w:top w:val="none" w:sz="0" w:space="0" w:color="auto"/>
        <w:left w:val="none" w:sz="0" w:space="0" w:color="auto"/>
        <w:bottom w:val="none" w:sz="0" w:space="0" w:color="auto"/>
        <w:right w:val="none" w:sz="0" w:space="0" w:color="auto"/>
      </w:divBdr>
    </w:div>
    <w:div w:id="1692949740">
      <w:bodyDiv w:val="1"/>
      <w:marLeft w:val="0"/>
      <w:marRight w:val="0"/>
      <w:marTop w:val="0"/>
      <w:marBottom w:val="0"/>
      <w:divBdr>
        <w:top w:val="none" w:sz="0" w:space="0" w:color="auto"/>
        <w:left w:val="none" w:sz="0" w:space="0" w:color="auto"/>
        <w:bottom w:val="none" w:sz="0" w:space="0" w:color="auto"/>
        <w:right w:val="none" w:sz="0" w:space="0" w:color="auto"/>
      </w:divBdr>
    </w:div>
    <w:div w:id="1702243389">
      <w:bodyDiv w:val="1"/>
      <w:marLeft w:val="0"/>
      <w:marRight w:val="0"/>
      <w:marTop w:val="0"/>
      <w:marBottom w:val="0"/>
      <w:divBdr>
        <w:top w:val="none" w:sz="0" w:space="0" w:color="auto"/>
        <w:left w:val="none" w:sz="0" w:space="0" w:color="auto"/>
        <w:bottom w:val="none" w:sz="0" w:space="0" w:color="auto"/>
        <w:right w:val="none" w:sz="0" w:space="0" w:color="auto"/>
      </w:divBdr>
    </w:div>
    <w:div w:id="1889535837">
      <w:bodyDiv w:val="1"/>
      <w:marLeft w:val="0"/>
      <w:marRight w:val="0"/>
      <w:marTop w:val="0"/>
      <w:marBottom w:val="0"/>
      <w:divBdr>
        <w:top w:val="none" w:sz="0" w:space="0" w:color="auto"/>
        <w:left w:val="none" w:sz="0" w:space="0" w:color="auto"/>
        <w:bottom w:val="none" w:sz="0" w:space="0" w:color="auto"/>
        <w:right w:val="none" w:sz="0" w:space="0" w:color="auto"/>
      </w:divBdr>
    </w:div>
    <w:div w:id="1978367917">
      <w:bodyDiv w:val="1"/>
      <w:marLeft w:val="0"/>
      <w:marRight w:val="0"/>
      <w:marTop w:val="0"/>
      <w:marBottom w:val="0"/>
      <w:divBdr>
        <w:top w:val="none" w:sz="0" w:space="0" w:color="auto"/>
        <w:left w:val="none" w:sz="0" w:space="0" w:color="auto"/>
        <w:bottom w:val="none" w:sz="0" w:space="0" w:color="auto"/>
        <w:right w:val="none" w:sz="0" w:space="0" w:color="auto"/>
      </w:divBdr>
    </w:div>
    <w:div w:id="1998872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emf"/><Relationship Id="rId22" Type="http://schemas.openxmlformats.org/officeDocument/2006/relationships/image" Target="media/image14.png"/><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7.png"/></Relationships>
</file>

<file path=word/_rels/header2.xml.rels><?xml version="1.0" encoding="UTF-8" standalone="yes"?>
<Relationships xmlns="http://schemas.openxmlformats.org/package/2006/relationships"><Relationship Id="rId2" Type="http://schemas.openxmlformats.org/officeDocument/2006/relationships/image" Target="media/image16.jpg"/><Relationship Id="rId1" Type="http://schemas.openxmlformats.org/officeDocument/2006/relationships/image" Target="media/image15.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ianac.Pardo\Escritorio\plantilla_comunicaciones.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1108C9-71F8-44AD-81CF-944161F7E3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plantilla_comunicaciones</Template>
  <TotalTime>55</TotalTime>
  <Pages>14</Pages>
  <Words>2343</Words>
  <Characters>12796</Characters>
  <Application>Microsoft Office Word</Application>
  <DocSecurity>0</DocSecurity>
  <Lines>106</Lines>
  <Paragraphs>30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15109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DianaC.Pardo</dc:creator>
  <cp:lastModifiedBy>Johana Valois Valois</cp:lastModifiedBy>
  <cp:revision>7</cp:revision>
  <cp:lastPrinted>2020-02-18T13:59:00Z</cp:lastPrinted>
  <dcterms:created xsi:type="dcterms:W3CDTF">2021-07-29T20:28:00Z</dcterms:created>
  <dcterms:modified xsi:type="dcterms:W3CDTF">2021-07-29T23:06:00Z</dcterms:modified>
</cp:coreProperties>
</file>