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22"/>
        <w:gridCol w:w="992"/>
        <w:gridCol w:w="851"/>
        <w:gridCol w:w="850"/>
        <w:gridCol w:w="1134"/>
        <w:gridCol w:w="993"/>
        <w:gridCol w:w="2155"/>
      </w:tblGrid>
      <w:tr w:rsidR="00092A47" w:rsidRPr="006E15F6" w14:paraId="6F6713C9" w14:textId="77777777" w:rsidTr="00810BF9">
        <w:trPr>
          <w:trHeight w:val="340"/>
        </w:trPr>
        <w:tc>
          <w:tcPr>
            <w:tcW w:w="10491" w:type="dxa"/>
            <w:gridSpan w:val="8"/>
            <w:shd w:val="clear" w:color="auto" w:fill="auto"/>
            <w:vAlign w:val="center"/>
          </w:tcPr>
          <w:p w14:paraId="76211D1F" w14:textId="7F25D14B" w:rsidR="00092A47" w:rsidRPr="006E15F6" w:rsidRDefault="00092A47" w:rsidP="00092A47">
            <w:pPr>
              <w:jc w:val="center"/>
              <w:rPr>
                <w:rFonts w:ascii="Arial" w:hAnsi="Arial" w:cs="Arial"/>
                <w:b/>
                <w:sz w:val="18"/>
                <w:szCs w:val="18"/>
                <w:lang w:val="es-ES" w:eastAsia="en-US"/>
              </w:rPr>
            </w:pPr>
            <w:r w:rsidRPr="006E15F6">
              <w:rPr>
                <w:rFonts w:ascii="Arial" w:hAnsi="Arial" w:cs="Arial"/>
                <w:b/>
                <w:sz w:val="18"/>
                <w:szCs w:val="18"/>
                <w:lang w:val="es-ES" w:eastAsia="en-US"/>
              </w:rPr>
              <w:t>ACTA DE REUNIÓN O COMITÉ N°</w:t>
            </w:r>
          </w:p>
        </w:tc>
      </w:tr>
      <w:tr w:rsidR="00DC33CA" w:rsidRPr="00BA5707" w14:paraId="57BCDD80" w14:textId="77777777" w:rsidTr="00810BF9">
        <w:trPr>
          <w:trHeight w:val="340"/>
        </w:trPr>
        <w:tc>
          <w:tcPr>
            <w:tcW w:w="5359" w:type="dxa"/>
            <w:gridSpan w:val="4"/>
            <w:shd w:val="clear" w:color="auto" w:fill="auto"/>
            <w:vAlign w:val="center"/>
          </w:tcPr>
          <w:p w14:paraId="606F0B04" w14:textId="25E8818C" w:rsidR="00DC33CA" w:rsidRPr="00BA5707" w:rsidRDefault="00F719F5" w:rsidP="007C6D28">
            <w:pPr>
              <w:rPr>
                <w:rFonts w:ascii="Arial" w:hAnsi="Arial" w:cs="Arial"/>
                <w:b/>
                <w:sz w:val="18"/>
                <w:szCs w:val="18"/>
                <w:lang w:val="es-ES" w:eastAsia="en-US"/>
              </w:rPr>
            </w:pPr>
            <w:r w:rsidRPr="00BA5707">
              <w:rPr>
                <w:rFonts w:ascii="Arial" w:hAnsi="Arial" w:cs="Arial"/>
                <w:b/>
                <w:sz w:val="18"/>
                <w:szCs w:val="18"/>
                <w:lang w:val="es-ES" w:eastAsia="en-US"/>
              </w:rPr>
              <w:t>Hora:</w:t>
            </w:r>
            <w:r>
              <w:rPr>
                <w:rFonts w:ascii="Arial" w:hAnsi="Arial" w:cs="Arial"/>
                <w:b/>
                <w:sz w:val="18"/>
                <w:szCs w:val="18"/>
                <w:lang w:val="es-ES" w:eastAsia="en-US"/>
              </w:rPr>
              <w:t xml:space="preserve"> 9:00</w:t>
            </w:r>
            <w:r w:rsidR="00FB7EEA">
              <w:rPr>
                <w:rFonts w:ascii="Arial" w:hAnsi="Arial" w:cs="Arial"/>
                <w:b/>
                <w:sz w:val="18"/>
                <w:szCs w:val="18"/>
                <w:lang w:val="es-ES" w:eastAsia="en-US"/>
              </w:rPr>
              <w:t xml:space="preserve"> </w:t>
            </w:r>
            <w:r>
              <w:rPr>
                <w:rFonts w:ascii="Arial" w:hAnsi="Arial" w:cs="Arial"/>
                <w:b/>
                <w:sz w:val="18"/>
                <w:szCs w:val="18"/>
                <w:lang w:val="es-ES" w:eastAsia="en-US"/>
              </w:rPr>
              <w:t>a.m.</w:t>
            </w:r>
          </w:p>
        </w:tc>
        <w:tc>
          <w:tcPr>
            <w:tcW w:w="5132" w:type="dxa"/>
            <w:gridSpan w:val="4"/>
            <w:vAlign w:val="center"/>
          </w:tcPr>
          <w:p w14:paraId="1F06822E" w14:textId="2735B633" w:rsidR="00DC33CA" w:rsidRPr="00BA5707" w:rsidRDefault="00DC33CA" w:rsidP="007C6D28">
            <w:pPr>
              <w:rPr>
                <w:rFonts w:ascii="Arial" w:hAnsi="Arial" w:cs="Arial"/>
                <w:b/>
                <w:sz w:val="18"/>
                <w:szCs w:val="18"/>
                <w:lang w:val="es-ES" w:eastAsia="en-US"/>
              </w:rPr>
            </w:pPr>
            <w:r w:rsidRPr="00BA5707">
              <w:rPr>
                <w:rFonts w:ascii="Arial" w:hAnsi="Arial" w:cs="Arial"/>
                <w:b/>
                <w:sz w:val="18"/>
                <w:szCs w:val="18"/>
                <w:lang w:val="es-ES" w:eastAsia="en-US"/>
              </w:rPr>
              <w:t xml:space="preserve">Fecha:  </w:t>
            </w:r>
            <w:r w:rsidR="00247AB0">
              <w:rPr>
                <w:rFonts w:ascii="Arial" w:hAnsi="Arial" w:cs="Arial"/>
                <w:b/>
                <w:sz w:val="18"/>
                <w:szCs w:val="18"/>
                <w:lang w:val="es-ES" w:eastAsia="en-US"/>
              </w:rPr>
              <w:t>23 de julio</w:t>
            </w:r>
            <w:r w:rsidR="00FB7EEA">
              <w:rPr>
                <w:rFonts w:ascii="Arial" w:hAnsi="Arial" w:cs="Arial"/>
                <w:b/>
                <w:sz w:val="18"/>
                <w:szCs w:val="18"/>
                <w:lang w:val="es-ES" w:eastAsia="en-US"/>
              </w:rPr>
              <w:t xml:space="preserve"> 2020</w:t>
            </w:r>
          </w:p>
        </w:tc>
      </w:tr>
      <w:tr w:rsidR="000D12B2" w:rsidRPr="00BA5707" w14:paraId="00A62529" w14:textId="77777777" w:rsidTr="00810BF9">
        <w:trPr>
          <w:trHeight w:val="340"/>
        </w:trPr>
        <w:tc>
          <w:tcPr>
            <w:tcW w:w="2694" w:type="dxa"/>
            <w:vAlign w:val="center"/>
          </w:tcPr>
          <w:p w14:paraId="038A5996" w14:textId="77777777" w:rsidR="000D12B2" w:rsidRPr="00BA5707" w:rsidRDefault="00DC33CA" w:rsidP="00DC33CA">
            <w:pPr>
              <w:rPr>
                <w:rFonts w:ascii="Arial" w:hAnsi="Arial" w:cs="Arial"/>
                <w:b/>
                <w:sz w:val="18"/>
                <w:szCs w:val="18"/>
                <w:lang w:val="es-ES" w:eastAsia="en-US"/>
              </w:rPr>
            </w:pPr>
            <w:r w:rsidRPr="00BA5707">
              <w:rPr>
                <w:rFonts w:ascii="Arial" w:hAnsi="Arial" w:cs="Arial"/>
                <w:b/>
                <w:sz w:val="18"/>
                <w:szCs w:val="18"/>
                <w:lang w:val="es-ES" w:eastAsia="en-US"/>
              </w:rPr>
              <w:t>Lugar:</w:t>
            </w:r>
          </w:p>
        </w:tc>
        <w:tc>
          <w:tcPr>
            <w:tcW w:w="7797" w:type="dxa"/>
            <w:gridSpan w:val="7"/>
            <w:vAlign w:val="center"/>
          </w:tcPr>
          <w:p w14:paraId="6D9B7A0D" w14:textId="0A54376D" w:rsidR="000D12B2" w:rsidRPr="00BA5707" w:rsidRDefault="00FB7EEA" w:rsidP="00DC33CA">
            <w:pPr>
              <w:rPr>
                <w:rFonts w:ascii="Arial" w:hAnsi="Arial" w:cs="Arial"/>
                <w:b/>
                <w:sz w:val="18"/>
                <w:szCs w:val="18"/>
                <w:lang w:val="es-ES" w:eastAsia="en-US"/>
              </w:rPr>
            </w:pPr>
            <w:r>
              <w:rPr>
                <w:rFonts w:ascii="Arial" w:hAnsi="Arial" w:cs="Arial"/>
                <w:b/>
                <w:sz w:val="18"/>
                <w:szCs w:val="18"/>
                <w:lang w:val="es-ES" w:eastAsia="en-US"/>
              </w:rPr>
              <w:t>Plataforma Microsoft Teams</w:t>
            </w:r>
            <w:r w:rsidR="008F0D64">
              <w:rPr>
                <w:rFonts w:ascii="Arial" w:hAnsi="Arial" w:cs="Arial"/>
                <w:b/>
                <w:sz w:val="18"/>
                <w:szCs w:val="18"/>
                <w:lang w:val="es-ES" w:eastAsia="en-US"/>
              </w:rPr>
              <w:t xml:space="preserve"> Evento en vivo</w:t>
            </w:r>
          </w:p>
        </w:tc>
      </w:tr>
      <w:tr w:rsidR="000D12B2" w:rsidRPr="00BA5707" w14:paraId="227E5BA6" w14:textId="77777777" w:rsidTr="00810BF9">
        <w:trPr>
          <w:trHeight w:val="340"/>
        </w:trPr>
        <w:tc>
          <w:tcPr>
            <w:tcW w:w="2694" w:type="dxa"/>
            <w:vAlign w:val="center"/>
          </w:tcPr>
          <w:p w14:paraId="00EC40AF" w14:textId="77777777" w:rsidR="000D12B2" w:rsidRPr="00BA5707" w:rsidRDefault="00E70315" w:rsidP="00DC33CA">
            <w:pPr>
              <w:rPr>
                <w:rFonts w:ascii="Arial" w:hAnsi="Arial" w:cs="Arial"/>
                <w:b/>
                <w:sz w:val="18"/>
                <w:szCs w:val="18"/>
                <w:lang w:val="es-ES" w:eastAsia="en-US"/>
              </w:rPr>
            </w:pPr>
            <w:r w:rsidRPr="00BA5707">
              <w:rPr>
                <w:rFonts w:ascii="Arial" w:hAnsi="Arial" w:cs="Arial"/>
                <w:b/>
                <w:sz w:val="18"/>
                <w:szCs w:val="18"/>
                <w:lang w:val="es-ES" w:eastAsia="en-US"/>
              </w:rPr>
              <w:t xml:space="preserve">Dependencia que </w:t>
            </w:r>
            <w:r w:rsidR="00DC33CA" w:rsidRPr="00BA5707">
              <w:rPr>
                <w:rFonts w:ascii="Arial" w:hAnsi="Arial" w:cs="Arial"/>
                <w:b/>
                <w:sz w:val="18"/>
                <w:szCs w:val="18"/>
                <w:lang w:val="es-ES" w:eastAsia="en-US"/>
              </w:rPr>
              <w:t>Convoca:</w:t>
            </w:r>
          </w:p>
        </w:tc>
        <w:tc>
          <w:tcPr>
            <w:tcW w:w="7797" w:type="dxa"/>
            <w:gridSpan w:val="7"/>
            <w:vAlign w:val="center"/>
          </w:tcPr>
          <w:p w14:paraId="027A2231" w14:textId="1FC27011" w:rsidR="000D12B2" w:rsidRPr="00BA5707" w:rsidRDefault="00FB7EEA" w:rsidP="00DC33CA">
            <w:pPr>
              <w:rPr>
                <w:rFonts w:ascii="Arial" w:hAnsi="Arial" w:cs="Arial"/>
                <w:b/>
                <w:sz w:val="18"/>
                <w:szCs w:val="18"/>
                <w:lang w:val="es-ES" w:eastAsia="en-US"/>
              </w:rPr>
            </w:pPr>
            <w:r>
              <w:rPr>
                <w:rStyle w:val="normaltextrun"/>
                <w:rFonts w:ascii="Arial Narrow" w:hAnsi="Arial Narrow"/>
                <w:b/>
                <w:bCs/>
                <w:color w:val="000000"/>
                <w:sz w:val="22"/>
                <w:szCs w:val="22"/>
                <w:shd w:val="clear" w:color="auto" w:fill="FFFFFF"/>
                <w:lang w:val="es-ES"/>
              </w:rPr>
              <w:t>CENTRO ZONAL USAQUEN</w:t>
            </w:r>
            <w:r>
              <w:rPr>
                <w:rStyle w:val="eop"/>
                <w:rFonts w:ascii="Arial Narrow" w:hAnsi="Arial Narrow"/>
                <w:color w:val="000000"/>
                <w:sz w:val="22"/>
                <w:szCs w:val="22"/>
                <w:shd w:val="clear" w:color="auto" w:fill="FFFFFF"/>
              </w:rPr>
              <w:t> </w:t>
            </w:r>
          </w:p>
        </w:tc>
      </w:tr>
      <w:tr w:rsidR="000D12B2" w:rsidRPr="00BA5707" w14:paraId="76D2E0BF" w14:textId="77777777" w:rsidTr="00810BF9">
        <w:trPr>
          <w:trHeight w:val="340"/>
        </w:trPr>
        <w:tc>
          <w:tcPr>
            <w:tcW w:w="2694" w:type="dxa"/>
            <w:vAlign w:val="center"/>
          </w:tcPr>
          <w:p w14:paraId="648EB016" w14:textId="77777777" w:rsidR="000D12B2" w:rsidRPr="00BA5707" w:rsidRDefault="00DC33CA" w:rsidP="00DC33CA">
            <w:pPr>
              <w:rPr>
                <w:rFonts w:ascii="Arial" w:hAnsi="Arial" w:cs="Arial"/>
                <w:b/>
                <w:sz w:val="18"/>
                <w:szCs w:val="18"/>
                <w:lang w:val="es-ES" w:eastAsia="en-US"/>
              </w:rPr>
            </w:pPr>
            <w:r w:rsidRPr="00BA5707">
              <w:rPr>
                <w:rFonts w:ascii="Arial" w:hAnsi="Arial" w:cs="Arial"/>
                <w:b/>
                <w:sz w:val="18"/>
                <w:szCs w:val="18"/>
                <w:lang w:val="es-ES" w:eastAsia="en-US"/>
              </w:rPr>
              <w:t>Proceso:</w:t>
            </w:r>
          </w:p>
        </w:tc>
        <w:tc>
          <w:tcPr>
            <w:tcW w:w="7797" w:type="dxa"/>
            <w:gridSpan w:val="7"/>
            <w:vAlign w:val="center"/>
          </w:tcPr>
          <w:p w14:paraId="51063959" w14:textId="6AD572DF" w:rsidR="000D12B2" w:rsidRPr="00BA5707" w:rsidRDefault="00FB7EEA" w:rsidP="00DC33CA">
            <w:pPr>
              <w:rPr>
                <w:rFonts w:ascii="Arial" w:hAnsi="Arial" w:cs="Arial"/>
                <w:b/>
                <w:sz w:val="18"/>
                <w:szCs w:val="18"/>
                <w:lang w:val="es-ES" w:eastAsia="en-US"/>
              </w:rPr>
            </w:pPr>
            <w:r>
              <w:rPr>
                <w:rStyle w:val="normaltextrun"/>
                <w:rFonts w:ascii="Arial Narrow" w:hAnsi="Arial Narrow"/>
                <w:b/>
                <w:bCs/>
                <w:color w:val="000000"/>
                <w:sz w:val="22"/>
                <w:szCs w:val="22"/>
                <w:shd w:val="clear" w:color="auto" w:fill="FFFFFF"/>
                <w:lang w:val="es-ES"/>
              </w:rPr>
              <w:t>MONITOREO Y SEGUIMIENTO A LA GESTION</w:t>
            </w:r>
            <w:r>
              <w:rPr>
                <w:rStyle w:val="eop"/>
                <w:rFonts w:ascii="Arial Narrow" w:hAnsi="Arial Narrow"/>
                <w:color w:val="000000"/>
                <w:sz w:val="22"/>
                <w:szCs w:val="22"/>
                <w:shd w:val="clear" w:color="auto" w:fill="FFFFFF"/>
              </w:rPr>
              <w:t> </w:t>
            </w:r>
          </w:p>
        </w:tc>
      </w:tr>
      <w:tr w:rsidR="0040411F" w:rsidRPr="00BA5707" w14:paraId="1C06795F" w14:textId="77777777" w:rsidTr="00810BF9">
        <w:trPr>
          <w:trHeight w:val="340"/>
        </w:trPr>
        <w:tc>
          <w:tcPr>
            <w:tcW w:w="2694" w:type="dxa"/>
            <w:vAlign w:val="center"/>
          </w:tcPr>
          <w:p w14:paraId="1305024A" w14:textId="77777777" w:rsidR="0040411F" w:rsidRPr="00BA5707" w:rsidRDefault="00DC33CA" w:rsidP="00DC33CA">
            <w:pPr>
              <w:rPr>
                <w:rFonts w:ascii="Arial" w:hAnsi="Arial" w:cs="Arial"/>
                <w:b/>
                <w:sz w:val="18"/>
                <w:szCs w:val="18"/>
                <w:lang w:val="es-ES" w:eastAsia="en-US"/>
              </w:rPr>
            </w:pPr>
            <w:r w:rsidRPr="00BA5707">
              <w:rPr>
                <w:rFonts w:ascii="Arial" w:hAnsi="Arial" w:cs="Arial"/>
                <w:b/>
                <w:sz w:val="18"/>
                <w:szCs w:val="18"/>
                <w:lang w:val="es-ES" w:eastAsia="en-US"/>
              </w:rPr>
              <w:t>Objetivo:</w:t>
            </w:r>
          </w:p>
        </w:tc>
        <w:tc>
          <w:tcPr>
            <w:tcW w:w="7797" w:type="dxa"/>
            <w:gridSpan w:val="7"/>
            <w:vAlign w:val="center"/>
          </w:tcPr>
          <w:p w14:paraId="423590F2" w14:textId="23B46A7A" w:rsidR="0040411F" w:rsidRPr="00BA5707" w:rsidRDefault="008F0D64" w:rsidP="00DC33CA">
            <w:pPr>
              <w:rPr>
                <w:rFonts w:ascii="Arial" w:hAnsi="Arial" w:cs="Arial"/>
                <w:b/>
                <w:sz w:val="18"/>
                <w:szCs w:val="18"/>
                <w:lang w:val="es-ES" w:eastAsia="en-US"/>
              </w:rPr>
            </w:pPr>
            <w:r>
              <w:rPr>
                <w:rStyle w:val="normaltextrun"/>
                <w:rFonts w:ascii="Arial Narrow" w:hAnsi="Arial Narrow"/>
                <w:b/>
                <w:bCs/>
                <w:color w:val="000000"/>
                <w:sz w:val="22"/>
                <w:szCs w:val="22"/>
                <w:shd w:val="clear" w:color="auto" w:fill="FFFFFF"/>
                <w:lang w:val="es-ES"/>
              </w:rPr>
              <w:t xml:space="preserve">REALIZAR LA </w:t>
            </w:r>
            <w:r w:rsidR="00FB7EEA">
              <w:rPr>
                <w:rStyle w:val="normaltextrun"/>
                <w:rFonts w:ascii="Arial Narrow" w:hAnsi="Arial Narrow"/>
                <w:b/>
                <w:bCs/>
                <w:color w:val="000000"/>
                <w:sz w:val="22"/>
                <w:szCs w:val="22"/>
                <w:shd w:val="clear" w:color="auto" w:fill="FFFFFF"/>
                <w:lang w:val="es-ES"/>
              </w:rPr>
              <w:t>MESA PUBLICA CENTRO ZONAL USAQUEN</w:t>
            </w:r>
            <w:r w:rsidR="00FB7EEA">
              <w:rPr>
                <w:rStyle w:val="eop"/>
                <w:rFonts w:ascii="Arial Narrow" w:hAnsi="Arial Narrow"/>
                <w:color w:val="000000"/>
                <w:sz w:val="22"/>
                <w:szCs w:val="22"/>
                <w:shd w:val="clear" w:color="auto" w:fill="FFFFFF"/>
              </w:rPr>
              <w:t> </w:t>
            </w:r>
          </w:p>
        </w:tc>
      </w:tr>
      <w:tr w:rsidR="00672D98" w:rsidRPr="00BA5707" w14:paraId="6CDF2FFB" w14:textId="77777777" w:rsidTr="00F719F5">
        <w:trPr>
          <w:trHeight w:val="363"/>
        </w:trPr>
        <w:tc>
          <w:tcPr>
            <w:tcW w:w="10491" w:type="dxa"/>
            <w:gridSpan w:val="8"/>
          </w:tcPr>
          <w:p w14:paraId="3F6AE2BD" w14:textId="77777777" w:rsidR="00810BF9" w:rsidRPr="00BA5707" w:rsidRDefault="00810BF9" w:rsidP="00F719F5">
            <w:pPr>
              <w:spacing w:after="200"/>
              <w:rPr>
                <w:rFonts w:ascii="Arial" w:hAnsi="Arial" w:cs="Arial"/>
                <w:b/>
                <w:sz w:val="18"/>
                <w:szCs w:val="18"/>
                <w:lang w:val="es-ES" w:eastAsia="en-US"/>
              </w:rPr>
            </w:pPr>
          </w:p>
          <w:p w14:paraId="02895377" w14:textId="529B910D" w:rsidR="00672D98" w:rsidRDefault="00DC33CA" w:rsidP="00F719F5">
            <w:pPr>
              <w:spacing w:after="200"/>
              <w:rPr>
                <w:rFonts w:ascii="Arial" w:hAnsi="Arial" w:cs="Arial"/>
                <w:sz w:val="18"/>
                <w:szCs w:val="18"/>
                <w:lang w:val="es-ES" w:eastAsia="en-US"/>
              </w:rPr>
            </w:pPr>
            <w:r w:rsidRPr="00BA5707">
              <w:rPr>
                <w:rFonts w:ascii="Arial" w:hAnsi="Arial" w:cs="Arial"/>
                <w:b/>
                <w:sz w:val="18"/>
                <w:szCs w:val="18"/>
                <w:lang w:val="es-ES" w:eastAsia="en-US"/>
              </w:rPr>
              <w:t>Agenda</w:t>
            </w:r>
            <w:r w:rsidRPr="00BA5707">
              <w:rPr>
                <w:rFonts w:ascii="Arial" w:hAnsi="Arial" w:cs="Arial"/>
                <w:sz w:val="18"/>
                <w:szCs w:val="18"/>
                <w:lang w:val="es-ES" w:eastAsia="en-US"/>
              </w:rPr>
              <w:t xml:space="preserve">: </w:t>
            </w:r>
          </w:p>
          <w:p w14:paraId="12EA52EC" w14:textId="230C515E" w:rsidR="00247AB0" w:rsidRPr="00247AB0" w:rsidRDefault="00294086" w:rsidP="00A122DD">
            <w:pPr>
              <w:rPr>
                <w:rFonts w:ascii="Arial" w:hAnsi="Arial" w:cs="Arial"/>
                <w:sz w:val="18"/>
                <w:szCs w:val="18"/>
                <w:lang w:val="es-ES" w:eastAsia="en-US"/>
              </w:rPr>
            </w:pPr>
            <w:r>
              <w:rPr>
                <w:rFonts w:ascii="Arial" w:hAnsi="Arial" w:cs="Arial"/>
                <w:sz w:val="18"/>
                <w:szCs w:val="18"/>
                <w:lang w:val="es-ES" w:eastAsia="en-US"/>
              </w:rPr>
              <w:t xml:space="preserve">              </w:t>
            </w:r>
            <w:r w:rsidR="00247AB0" w:rsidRPr="00247AB0">
              <w:rPr>
                <w:rFonts w:ascii="Arial" w:hAnsi="Arial" w:cs="Arial"/>
                <w:sz w:val="18"/>
                <w:szCs w:val="18"/>
                <w:lang w:val="es-ES" w:eastAsia="en-US"/>
              </w:rPr>
              <w:t>Himno Nacional y de Bogotá</w:t>
            </w:r>
          </w:p>
          <w:p w14:paraId="24283D35" w14:textId="5BD30F72" w:rsidR="00247AB0" w:rsidRPr="00247AB0" w:rsidRDefault="00294086" w:rsidP="00A122DD">
            <w:pPr>
              <w:rPr>
                <w:rFonts w:ascii="Arial" w:hAnsi="Arial" w:cs="Arial"/>
                <w:sz w:val="18"/>
                <w:szCs w:val="18"/>
                <w:lang w:val="es-ES" w:eastAsia="en-US"/>
              </w:rPr>
            </w:pPr>
            <w:r>
              <w:rPr>
                <w:rFonts w:ascii="Arial" w:hAnsi="Arial" w:cs="Arial"/>
                <w:sz w:val="18"/>
                <w:szCs w:val="18"/>
                <w:lang w:val="es-ES" w:eastAsia="en-US"/>
              </w:rPr>
              <w:t xml:space="preserve">              </w:t>
            </w:r>
            <w:r w:rsidR="00247AB0" w:rsidRPr="00247AB0">
              <w:rPr>
                <w:rFonts w:ascii="Arial" w:hAnsi="Arial" w:cs="Arial"/>
                <w:sz w:val="18"/>
                <w:szCs w:val="18"/>
                <w:lang w:val="es-ES" w:eastAsia="en-US"/>
              </w:rPr>
              <w:t>Instalación por parte de Dra. Lizbeth Cuellar Gomez Coordinadora Centro Zonal Usaquén.</w:t>
            </w:r>
          </w:p>
          <w:p w14:paraId="36C0D06E" w14:textId="2E622C34" w:rsidR="00247AB0" w:rsidRPr="00247AB0" w:rsidRDefault="00247AB0" w:rsidP="00A122DD">
            <w:pPr>
              <w:pStyle w:val="Prrafodelista"/>
              <w:numPr>
                <w:ilvl w:val="0"/>
                <w:numId w:val="17"/>
              </w:numPr>
              <w:rPr>
                <w:rFonts w:ascii="Arial" w:hAnsi="Arial" w:cs="Arial"/>
                <w:sz w:val="18"/>
                <w:szCs w:val="18"/>
                <w:lang w:val="es-ES" w:eastAsia="en-US"/>
              </w:rPr>
            </w:pPr>
            <w:r w:rsidRPr="00247AB0">
              <w:rPr>
                <w:rFonts w:ascii="Arial" w:hAnsi="Arial" w:cs="Arial"/>
                <w:sz w:val="18"/>
                <w:szCs w:val="18"/>
                <w:lang w:val="es-ES" w:eastAsia="en-US"/>
              </w:rPr>
              <w:t xml:space="preserve">Contexto institucional. 1.1. Contexto Rendición Publica de Cuentas (Mesa Publica). </w:t>
            </w:r>
          </w:p>
          <w:p w14:paraId="1E08CBF4" w14:textId="2A9A3EB8" w:rsidR="00247AB0" w:rsidRPr="00247AB0" w:rsidRDefault="00247AB0" w:rsidP="00A122DD">
            <w:pPr>
              <w:pStyle w:val="Prrafodelista"/>
              <w:numPr>
                <w:ilvl w:val="0"/>
                <w:numId w:val="17"/>
              </w:numPr>
              <w:rPr>
                <w:rFonts w:ascii="Arial" w:hAnsi="Arial" w:cs="Arial"/>
                <w:sz w:val="18"/>
                <w:szCs w:val="18"/>
                <w:lang w:val="es-ES" w:eastAsia="en-US"/>
              </w:rPr>
            </w:pPr>
            <w:r w:rsidRPr="00247AB0">
              <w:rPr>
                <w:rFonts w:ascii="Arial" w:hAnsi="Arial" w:cs="Arial"/>
                <w:sz w:val="18"/>
                <w:szCs w:val="18"/>
                <w:lang w:val="es-ES" w:eastAsia="en-US"/>
              </w:rPr>
              <w:t xml:space="preserve">Oferta Institucional general (Primera Infancia, Infancia, Protección, Adolescencia y Juventud, Familias y Comunidades, Nutrición). </w:t>
            </w:r>
          </w:p>
          <w:p w14:paraId="528507C3" w14:textId="3BC17500" w:rsidR="00247AB0" w:rsidRPr="00247AB0" w:rsidRDefault="00247AB0" w:rsidP="00A122DD">
            <w:pPr>
              <w:pStyle w:val="Prrafodelista"/>
              <w:numPr>
                <w:ilvl w:val="0"/>
                <w:numId w:val="17"/>
              </w:numPr>
              <w:rPr>
                <w:rFonts w:ascii="Arial" w:hAnsi="Arial" w:cs="Arial"/>
                <w:sz w:val="18"/>
                <w:szCs w:val="18"/>
                <w:lang w:val="es-ES" w:eastAsia="en-US"/>
              </w:rPr>
            </w:pPr>
            <w:r w:rsidRPr="00247AB0">
              <w:rPr>
                <w:rFonts w:ascii="Arial" w:hAnsi="Arial" w:cs="Arial"/>
                <w:sz w:val="18"/>
                <w:szCs w:val="18"/>
                <w:lang w:val="es-ES" w:eastAsia="en-US"/>
              </w:rPr>
              <w:t>Experiencia exitosa del Centro Zonal.</w:t>
            </w:r>
          </w:p>
          <w:p w14:paraId="54879F8D" w14:textId="4557A89D" w:rsidR="00247AB0" w:rsidRPr="00247AB0" w:rsidRDefault="00247AB0" w:rsidP="00A122DD">
            <w:pPr>
              <w:pStyle w:val="Prrafodelista"/>
              <w:numPr>
                <w:ilvl w:val="0"/>
                <w:numId w:val="17"/>
              </w:numPr>
              <w:rPr>
                <w:rFonts w:ascii="Arial" w:hAnsi="Arial" w:cs="Arial"/>
                <w:sz w:val="18"/>
                <w:szCs w:val="18"/>
                <w:lang w:val="es-ES" w:eastAsia="en-US"/>
              </w:rPr>
            </w:pPr>
            <w:r w:rsidRPr="00247AB0">
              <w:rPr>
                <w:rFonts w:ascii="Arial" w:hAnsi="Arial" w:cs="Arial"/>
                <w:sz w:val="18"/>
                <w:szCs w:val="18"/>
                <w:lang w:val="es-ES" w:eastAsia="en-US"/>
              </w:rPr>
              <w:t xml:space="preserve">Informe presupuestal. </w:t>
            </w:r>
          </w:p>
          <w:p w14:paraId="7200CAA6" w14:textId="39B37521" w:rsidR="00247AB0" w:rsidRPr="00294086" w:rsidRDefault="00247AB0" w:rsidP="00A122DD">
            <w:pPr>
              <w:pStyle w:val="Prrafodelista"/>
              <w:numPr>
                <w:ilvl w:val="0"/>
                <w:numId w:val="17"/>
              </w:numPr>
              <w:rPr>
                <w:rFonts w:ascii="Arial" w:hAnsi="Arial" w:cs="Arial"/>
                <w:sz w:val="18"/>
                <w:szCs w:val="18"/>
                <w:lang w:val="es-ES" w:eastAsia="en-US"/>
              </w:rPr>
            </w:pPr>
            <w:r w:rsidRPr="00294086">
              <w:rPr>
                <w:rFonts w:ascii="Arial" w:hAnsi="Arial" w:cs="Arial"/>
                <w:sz w:val="18"/>
                <w:szCs w:val="18"/>
                <w:lang w:val="es-ES" w:eastAsia="en-US"/>
              </w:rPr>
              <w:t xml:space="preserve">Tema priorizado en la consulta previa. </w:t>
            </w:r>
          </w:p>
          <w:p w14:paraId="236B27C2" w14:textId="0202F5C2" w:rsidR="00247AB0" w:rsidRPr="00294086" w:rsidRDefault="00247AB0" w:rsidP="00A122DD">
            <w:pPr>
              <w:pStyle w:val="Prrafodelista"/>
              <w:numPr>
                <w:ilvl w:val="0"/>
                <w:numId w:val="17"/>
              </w:numPr>
              <w:rPr>
                <w:rFonts w:ascii="Arial" w:hAnsi="Arial" w:cs="Arial"/>
                <w:sz w:val="18"/>
                <w:szCs w:val="18"/>
                <w:lang w:val="es-ES" w:eastAsia="en-US"/>
              </w:rPr>
            </w:pPr>
            <w:r w:rsidRPr="00294086">
              <w:rPr>
                <w:rFonts w:ascii="Arial" w:hAnsi="Arial" w:cs="Arial"/>
                <w:sz w:val="18"/>
                <w:szCs w:val="18"/>
                <w:lang w:val="es-ES" w:eastAsia="en-US"/>
              </w:rPr>
              <w:t xml:space="preserve">Espacio de participación. Preguntas y respuestas. </w:t>
            </w:r>
          </w:p>
          <w:p w14:paraId="60E11537" w14:textId="7E795D1F" w:rsidR="00247AB0" w:rsidRPr="00294086" w:rsidRDefault="00247AB0" w:rsidP="00A122DD">
            <w:pPr>
              <w:pStyle w:val="Prrafodelista"/>
              <w:numPr>
                <w:ilvl w:val="0"/>
                <w:numId w:val="17"/>
              </w:numPr>
              <w:rPr>
                <w:rFonts w:ascii="Arial" w:hAnsi="Arial" w:cs="Arial"/>
                <w:sz w:val="18"/>
                <w:szCs w:val="18"/>
                <w:lang w:val="es-ES" w:eastAsia="en-US"/>
              </w:rPr>
            </w:pPr>
            <w:r w:rsidRPr="00294086">
              <w:rPr>
                <w:rFonts w:ascii="Arial" w:hAnsi="Arial" w:cs="Arial"/>
                <w:sz w:val="18"/>
                <w:szCs w:val="18"/>
                <w:lang w:val="es-ES" w:eastAsia="en-US"/>
              </w:rPr>
              <w:t xml:space="preserve">Compromisos adquiridos. </w:t>
            </w:r>
          </w:p>
          <w:p w14:paraId="35F7D3B8" w14:textId="6663037F" w:rsidR="00247AB0" w:rsidRPr="00294086" w:rsidRDefault="00247AB0" w:rsidP="00A122DD">
            <w:pPr>
              <w:pStyle w:val="Prrafodelista"/>
              <w:numPr>
                <w:ilvl w:val="0"/>
                <w:numId w:val="17"/>
              </w:numPr>
              <w:rPr>
                <w:rFonts w:ascii="Arial" w:hAnsi="Arial" w:cs="Arial"/>
                <w:sz w:val="18"/>
                <w:szCs w:val="18"/>
                <w:lang w:val="es-ES" w:eastAsia="en-US"/>
              </w:rPr>
            </w:pPr>
            <w:r w:rsidRPr="00294086">
              <w:rPr>
                <w:rFonts w:ascii="Arial" w:hAnsi="Arial" w:cs="Arial"/>
                <w:sz w:val="18"/>
                <w:szCs w:val="18"/>
                <w:lang w:val="es-ES" w:eastAsia="en-US"/>
              </w:rPr>
              <w:t xml:space="preserve">Canales y medios para atención a la ciudadanía e informe PQRS. </w:t>
            </w:r>
          </w:p>
          <w:p w14:paraId="7F821388" w14:textId="272B69A2" w:rsidR="00247AB0" w:rsidRPr="00294086" w:rsidRDefault="00247AB0" w:rsidP="00A122DD">
            <w:pPr>
              <w:pStyle w:val="Prrafodelista"/>
              <w:numPr>
                <w:ilvl w:val="0"/>
                <w:numId w:val="17"/>
              </w:numPr>
              <w:rPr>
                <w:rFonts w:ascii="Arial" w:hAnsi="Arial" w:cs="Arial"/>
                <w:sz w:val="18"/>
                <w:szCs w:val="18"/>
                <w:lang w:val="es-ES" w:eastAsia="en-US"/>
              </w:rPr>
            </w:pPr>
            <w:r w:rsidRPr="00294086">
              <w:rPr>
                <w:rFonts w:ascii="Arial" w:hAnsi="Arial" w:cs="Arial"/>
                <w:sz w:val="18"/>
                <w:szCs w:val="18"/>
                <w:lang w:val="es-ES" w:eastAsia="en-US"/>
              </w:rPr>
              <w:t>Evaluación de la audiencia de Rendición Pública de Cuentas.</w:t>
            </w:r>
          </w:p>
          <w:p w14:paraId="35188759" w14:textId="565107E8" w:rsidR="00247AB0" w:rsidRDefault="00294086" w:rsidP="00A122DD">
            <w:pPr>
              <w:rPr>
                <w:rFonts w:ascii="Arial" w:hAnsi="Arial" w:cs="Arial"/>
                <w:sz w:val="18"/>
                <w:szCs w:val="18"/>
                <w:lang w:val="es-ES" w:eastAsia="en-US"/>
              </w:rPr>
            </w:pPr>
            <w:r>
              <w:rPr>
                <w:rFonts w:ascii="Arial" w:hAnsi="Arial" w:cs="Arial"/>
                <w:sz w:val="18"/>
                <w:szCs w:val="18"/>
                <w:lang w:val="es-ES" w:eastAsia="en-US"/>
              </w:rPr>
              <w:t xml:space="preserve">              </w:t>
            </w:r>
            <w:r w:rsidR="00247AB0" w:rsidRPr="00247AB0">
              <w:rPr>
                <w:rFonts w:ascii="Arial" w:hAnsi="Arial" w:cs="Arial"/>
                <w:sz w:val="18"/>
                <w:szCs w:val="18"/>
                <w:lang w:val="es-ES" w:eastAsia="en-US"/>
              </w:rPr>
              <w:t>Cierre</w:t>
            </w:r>
          </w:p>
          <w:p w14:paraId="2978D008" w14:textId="1AD1878B" w:rsidR="00247AB0" w:rsidRDefault="00247AB0" w:rsidP="00F719F5">
            <w:pPr>
              <w:spacing w:after="200"/>
              <w:rPr>
                <w:rFonts w:ascii="Arial" w:hAnsi="Arial" w:cs="Arial"/>
                <w:sz w:val="18"/>
                <w:szCs w:val="18"/>
                <w:lang w:val="es-ES" w:eastAsia="en-US"/>
              </w:rPr>
            </w:pPr>
          </w:p>
          <w:p w14:paraId="7349A1A8" w14:textId="77777777" w:rsidR="00247AB0" w:rsidRPr="00BA5707" w:rsidRDefault="00247AB0" w:rsidP="00F719F5">
            <w:pPr>
              <w:spacing w:after="200"/>
              <w:rPr>
                <w:rFonts w:ascii="Arial" w:hAnsi="Arial" w:cs="Arial"/>
                <w:sz w:val="18"/>
                <w:szCs w:val="18"/>
                <w:lang w:val="es-ES" w:eastAsia="en-US"/>
              </w:rPr>
            </w:pPr>
          </w:p>
          <w:p w14:paraId="46A469BE" w14:textId="77777777" w:rsidR="00FB7EEA" w:rsidRDefault="00FB7EEA" w:rsidP="00F719F5">
            <w:pPr>
              <w:spacing w:after="200"/>
              <w:rPr>
                <w:rFonts w:ascii="Arial" w:hAnsi="Arial" w:cs="Arial"/>
                <w:b/>
                <w:sz w:val="18"/>
                <w:szCs w:val="18"/>
                <w:lang w:val="es-ES" w:eastAsia="en-US"/>
              </w:rPr>
            </w:pPr>
          </w:p>
          <w:p w14:paraId="46B7E1A5" w14:textId="47EDCCF5" w:rsidR="00493A7A" w:rsidRPr="00BA5707" w:rsidRDefault="00DC33CA" w:rsidP="00F719F5">
            <w:pPr>
              <w:spacing w:after="200"/>
              <w:rPr>
                <w:rFonts w:ascii="Arial" w:hAnsi="Arial" w:cs="Arial"/>
                <w:b/>
                <w:sz w:val="18"/>
                <w:szCs w:val="18"/>
                <w:lang w:val="es-ES" w:eastAsia="en-US"/>
              </w:rPr>
            </w:pPr>
            <w:r w:rsidRPr="00BA5707">
              <w:rPr>
                <w:rFonts w:ascii="Arial" w:hAnsi="Arial" w:cs="Arial"/>
                <w:b/>
                <w:sz w:val="18"/>
                <w:szCs w:val="18"/>
                <w:lang w:val="es-ES" w:eastAsia="en-US"/>
              </w:rPr>
              <w:t>Desarrollo:</w:t>
            </w:r>
          </w:p>
          <w:p w14:paraId="10C460D7" w14:textId="2FF5558A" w:rsidR="00FB7EEA" w:rsidRDefault="00FB7EEA" w:rsidP="001E71A0">
            <w:pPr>
              <w:rPr>
                <w:rFonts w:ascii="Arial" w:hAnsi="Arial" w:cs="Arial"/>
                <w:sz w:val="18"/>
                <w:szCs w:val="18"/>
                <w:lang w:eastAsia="en-US"/>
              </w:rPr>
            </w:pPr>
            <w:r w:rsidRPr="00FB7EEA">
              <w:rPr>
                <w:rFonts w:ascii="Arial" w:hAnsi="Arial" w:cs="Arial"/>
                <w:sz w:val="18"/>
                <w:szCs w:val="18"/>
                <w:lang w:eastAsia="en-US"/>
              </w:rPr>
              <w:t>Instalación</w:t>
            </w:r>
          </w:p>
          <w:p w14:paraId="71DF5051" w14:textId="1F1934AE" w:rsidR="00FB7EEA" w:rsidRDefault="00FB7EEA" w:rsidP="00F719F5">
            <w:pPr>
              <w:rPr>
                <w:rFonts w:ascii="Arial" w:hAnsi="Arial" w:cs="Arial"/>
                <w:sz w:val="18"/>
                <w:szCs w:val="18"/>
                <w:lang w:eastAsia="en-US"/>
              </w:rPr>
            </w:pPr>
          </w:p>
          <w:p w14:paraId="5D604DB0" w14:textId="7F4509CD" w:rsidR="00FB7EEA" w:rsidRDefault="00FB7EEA" w:rsidP="00F719F5">
            <w:pPr>
              <w:rPr>
                <w:rFonts w:ascii="Arial" w:hAnsi="Arial" w:cs="Arial"/>
                <w:sz w:val="18"/>
                <w:szCs w:val="18"/>
                <w:lang w:eastAsia="en-US"/>
              </w:rPr>
            </w:pPr>
            <w:r w:rsidRPr="00FB7EEA">
              <w:rPr>
                <w:rFonts w:ascii="Arial" w:hAnsi="Arial" w:cs="Arial"/>
                <w:sz w:val="18"/>
                <w:szCs w:val="18"/>
                <w:lang w:eastAsia="en-US"/>
              </w:rPr>
              <w:t>Se da inicio a las 9:0</w:t>
            </w:r>
            <w:r w:rsidR="00A122DD">
              <w:rPr>
                <w:rFonts w:ascii="Arial" w:hAnsi="Arial" w:cs="Arial"/>
                <w:sz w:val="18"/>
                <w:szCs w:val="18"/>
                <w:lang w:eastAsia="en-US"/>
              </w:rPr>
              <w:t>5</w:t>
            </w:r>
            <w:r w:rsidR="003C3288">
              <w:rPr>
                <w:rFonts w:ascii="Arial" w:hAnsi="Arial" w:cs="Arial"/>
                <w:sz w:val="18"/>
                <w:szCs w:val="18"/>
                <w:lang w:eastAsia="en-US"/>
              </w:rPr>
              <w:t xml:space="preserve"> </w:t>
            </w:r>
            <w:r w:rsidRPr="00FB7EEA">
              <w:rPr>
                <w:rFonts w:ascii="Arial" w:hAnsi="Arial" w:cs="Arial"/>
                <w:sz w:val="18"/>
                <w:szCs w:val="18"/>
                <w:lang w:eastAsia="en-US"/>
              </w:rPr>
              <w:t>a</w:t>
            </w:r>
            <w:r w:rsidR="003C3288">
              <w:rPr>
                <w:rFonts w:ascii="Arial" w:hAnsi="Arial" w:cs="Arial"/>
                <w:sz w:val="18"/>
                <w:szCs w:val="18"/>
                <w:lang w:eastAsia="en-US"/>
              </w:rPr>
              <w:t>.</w:t>
            </w:r>
            <w:r w:rsidRPr="00FB7EEA">
              <w:rPr>
                <w:rFonts w:ascii="Arial" w:hAnsi="Arial" w:cs="Arial"/>
                <w:sz w:val="18"/>
                <w:szCs w:val="18"/>
                <w:lang w:eastAsia="en-US"/>
              </w:rPr>
              <w:t>m</w:t>
            </w:r>
            <w:r w:rsidR="003C3288">
              <w:rPr>
                <w:rFonts w:ascii="Arial" w:hAnsi="Arial" w:cs="Arial"/>
                <w:sz w:val="18"/>
                <w:szCs w:val="18"/>
                <w:lang w:eastAsia="en-US"/>
              </w:rPr>
              <w:t>.</w:t>
            </w:r>
            <w:r>
              <w:rPr>
                <w:rFonts w:ascii="Arial" w:hAnsi="Arial" w:cs="Arial"/>
                <w:sz w:val="18"/>
                <w:szCs w:val="18"/>
                <w:lang w:eastAsia="en-US"/>
              </w:rPr>
              <w:t xml:space="preserve"> por parte del </w:t>
            </w:r>
            <w:r w:rsidR="00F719F5">
              <w:rPr>
                <w:rFonts w:ascii="Arial" w:hAnsi="Arial" w:cs="Arial"/>
                <w:sz w:val="18"/>
                <w:szCs w:val="18"/>
                <w:lang w:eastAsia="en-US"/>
              </w:rPr>
              <w:t>funcionario</w:t>
            </w:r>
            <w:r>
              <w:rPr>
                <w:rFonts w:ascii="Arial" w:hAnsi="Arial" w:cs="Arial"/>
                <w:sz w:val="18"/>
                <w:szCs w:val="18"/>
                <w:lang w:eastAsia="en-US"/>
              </w:rPr>
              <w:t xml:space="preserve"> Fabio Martine</w:t>
            </w:r>
            <w:r w:rsidR="00A122DD">
              <w:rPr>
                <w:rFonts w:ascii="Arial" w:hAnsi="Arial" w:cs="Arial"/>
                <w:sz w:val="18"/>
                <w:szCs w:val="18"/>
                <w:lang w:eastAsia="en-US"/>
              </w:rPr>
              <w:t>z Mosquera,</w:t>
            </w:r>
            <w:r>
              <w:rPr>
                <w:rFonts w:ascii="Arial" w:hAnsi="Arial" w:cs="Arial"/>
                <w:sz w:val="18"/>
                <w:szCs w:val="18"/>
                <w:lang w:eastAsia="en-US"/>
              </w:rPr>
              <w:t xml:space="preserve"> quien da lectura a la agenda del día y se inicia con los Himnos Nacional y de la Ciudad de Bogotá </w:t>
            </w:r>
            <w:r w:rsidR="00F719F5">
              <w:rPr>
                <w:rFonts w:ascii="Arial" w:hAnsi="Arial" w:cs="Arial"/>
                <w:sz w:val="18"/>
                <w:szCs w:val="18"/>
                <w:lang w:eastAsia="en-US"/>
              </w:rPr>
              <w:t>D: C.</w:t>
            </w:r>
          </w:p>
          <w:p w14:paraId="471D7ECF" w14:textId="51969A9F" w:rsidR="00FB7EEA" w:rsidRDefault="00FB7EEA" w:rsidP="00F719F5">
            <w:pPr>
              <w:rPr>
                <w:rFonts w:ascii="Arial" w:hAnsi="Arial" w:cs="Arial"/>
                <w:sz w:val="18"/>
                <w:szCs w:val="18"/>
                <w:lang w:eastAsia="en-US"/>
              </w:rPr>
            </w:pPr>
          </w:p>
          <w:p w14:paraId="301084D2" w14:textId="77777777" w:rsidR="00FB7EEA" w:rsidRDefault="00FB7EEA" w:rsidP="00F719F5">
            <w:pPr>
              <w:rPr>
                <w:noProof/>
              </w:rPr>
            </w:pPr>
          </w:p>
          <w:p w14:paraId="62FAD2D4" w14:textId="286C5DBC" w:rsidR="003A4E89" w:rsidRDefault="00A122DD" w:rsidP="003C3288">
            <w:pPr>
              <w:jc w:val="center"/>
              <w:rPr>
                <w:noProof/>
              </w:rPr>
            </w:pPr>
            <w:r>
              <w:rPr>
                <w:noProof/>
                <w:lang w:eastAsia="es-CO"/>
              </w:rPr>
              <w:drawing>
                <wp:inline distT="0" distB="0" distL="0" distR="0" wp14:anchorId="59DD0DF5" wp14:editId="330ED863">
                  <wp:extent cx="2219325" cy="1248240"/>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4108" cy="1262179"/>
                          </a:xfrm>
                          <a:prstGeom prst="rect">
                            <a:avLst/>
                          </a:prstGeom>
                          <a:noFill/>
                        </pic:spPr>
                      </pic:pic>
                    </a:graphicData>
                  </a:graphic>
                </wp:inline>
              </w:drawing>
            </w:r>
          </w:p>
          <w:p w14:paraId="5E87CEE6" w14:textId="77777777" w:rsidR="003A4E89" w:rsidRDefault="003A4E89" w:rsidP="00F719F5">
            <w:pPr>
              <w:rPr>
                <w:noProof/>
              </w:rPr>
            </w:pPr>
          </w:p>
          <w:p w14:paraId="2D87B772" w14:textId="0DD0D8A0" w:rsidR="003A4E89" w:rsidRDefault="003A4E89" w:rsidP="003C3288">
            <w:pPr>
              <w:jc w:val="center"/>
              <w:rPr>
                <w:noProof/>
              </w:rPr>
            </w:pPr>
          </w:p>
          <w:p w14:paraId="2013327E" w14:textId="77777777" w:rsidR="00A122DD" w:rsidRDefault="00A122DD" w:rsidP="003C3288">
            <w:pPr>
              <w:jc w:val="center"/>
              <w:rPr>
                <w:noProof/>
                <w:lang w:eastAsia="es-CO"/>
              </w:rPr>
            </w:pPr>
          </w:p>
          <w:p w14:paraId="5934AA7B" w14:textId="0D41E033" w:rsidR="00FB7EEA" w:rsidRDefault="00A122DD" w:rsidP="00F01734">
            <w:pPr>
              <w:jc w:val="center"/>
              <w:rPr>
                <w:rFonts w:ascii="Arial" w:hAnsi="Arial" w:cs="Arial"/>
                <w:sz w:val="18"/>
                <w:szCs w:val="18"/>
                <w:lang w:eastAsia="en-US"/>
              </w:rPr>
            </w:pPr>
            <w:r>
              <w:rPr>
                <w:noProof/>
                <w:lang w:eastAsia="es-CO"/>
              </w:rPr>
              <w:lastRenderedPageBreak/>
              <w:drawing>
                <wp:inline distT="0" distB="0" distL="0" distR="0" wp14:anchorId="3BC9FE57" wp14:editId="639CB112">
                  <wp:extent cx="2390775" cy="1344709"/>
                  <wp:effectExtent l="0" t="0" r="0" b="8255"/>
                  <wp:docPr id="1"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8428" cy="1354638"/>
                          </a:xfrm>
                          <a:prstGeom prst="rect">
                            <a:avLst/>
                          </a:prstGeom>
                        </pic:spPr>
                      </pic:pic>
                    </a:graphicData>
                  </a:graphic>
                </wp:inline>
              </w:drawing>
            </w:r>
          </w:p>
          <w:p w14:paraId="3342C424" w14:textId="41595C78" w:rsidR="00A122DD" w:rsidRDefault="00A122DD" w:rsidP="00F01734">
            <w:pPr>
              <w:jc w:val="center"/>
              <w:rPr>
                <w:rFonts w:ascii="Arial" w:hAnsi="Arial" w:cs="Arial"/>
                <w:sz w:val="18"/>
                <w:szCs w:val="18"/>
                <w:lang w:eastAsia="en-US"/>
              </w:rPr>
            </w:pPr>
          </w:p>
          <w:p w14:paraId="1C3D3872" w14:textId="24E819E3" w:rsidR="00A122DD" w:rsidRDefault="00A122DD" w:rsidP="00F01734">
            <w:pPr>
              <w:jc w:val="center"/>
              <w:rPr>
                <w:rFonts w:ascii="Arial" w:hAnsi="Arial" w:cs="Arial"/>
                <w:sz w:val="18"/>
                <w:szCs w:val="18"/>
                <w:lang w:eastAsia="en-US"/>
              </w:rPr>
            </w:pPr>
            <w:r>
              <w:rPr>
                <w:noProof/>
                <w:lang w:eastAsia="es-CO"/>
              </w:rPr>
              <w:drawing>
                <wp:inline distT="0" distB="0" distL="0" distR="0" wp14:anchorId="7735D9C0" wp14:editId="7BB271FE">
                  <wp:extent cx="2409825" cy="1355424"/>
                  <wp:effectExtent l="0" t="0" r="0" b="0"/>
                  <wp:docPr id="22" name="Imagen 22" descr="Captura de pantalla de un celular con la imagen de la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35912" cy="1370097"/>
                          </a:xfrm>
                          <a:prstGeom prst="rect">
                            <a:avLst/>
                          </a:prstGeom>
                        </pic:spPr>
                      </pic:pic>
                    </a:graphicData>
                  </a:graphic>
                </wp:inline>
              </w:drawing>
            </w:r>
          </w:p>
          <w:p w14:paraId="4E24946B" w14:textId="59212A7C" w:rsidR="00FB7EEA" w:rsidRDefault="00FB7EEA" w:rsidP="00F01734">
            <w:pPr>
              <w:jc w:val="both"/>
              <w:rPr>
                <w:rFonts w:ascii="Arial" w:hAnsi="Arial" w:cs="Arial"/>
                <w:sz w:val="18"/>
                <w:szCs w:val="18"/>
                <w:lang w:eastAsia="en-US"/>
              </w:rPr>
            </w:pPr>
          </w:p>
          <w:p w14:paraId="6867AAE4" w14:textId="6C13D07B" w:rsidR="00A122DD" w:rsidRDefault="00A122DD" w:rsidP="00F01734">
            <w:pPr>
              <w:jc w:val="both"/>
              <w:rPr>
                <w:rFonts w:ascii="Arial" w:hAnsi="Arial" w:cs="Arial"/>
                <w:sz w:val="18"/>
                <w:szCs w:val="18"/>
                <w:lang w:eastAsia="en-US"/>
              </w:rPr>
            </w:pPr>
          </w:p>
          <w:p w14:paraId="4F31EEDA" w14:textId="77777777" w:rsidR="00A122DD" w:rsidRDefault="00A122DD" w:rsidP="00F01734">
            <w:pPr>
              <w:jc w:val="both"/>
              <w:rPr>
                <w:rFonts w:ascii="Arial" w:hAnsi="Arial" w:cs="Arial"/>
                <w:sz w:val="18"/>
                <w:szCs w:val="18"/>
                <w:lang w:eastAsia="en-US"/>
              </w:rPr>
            </w:pPr>
          </w:p>
          <w:p w14:paraId="40F45539" w14:textId="45AF0ACF" w:rsidR="003A4E89" w:rsidRDefault="00F01734" w:rsidP="00F01734">
            <w:pPr>
              <w:jc w:val="both"/>
              <w:rPr>
                <w:rFonts w:ascii="Arial" w:hAnsi="Arial" w:cs="Arial"/>
                <w:sz w:val="18"/>
                <w:szCs w:val="18"/>
                <w:lang w:eastAsia="en-US"/>
              </w:rPr>
            </w:pPr>
            <w:r>
              <w:rPr>
                <w:rFonts w:ascii="Arial" w:hAnsi="Arial" w:cs="Arial"/>
                <w:sz w:val="18"/>
                <w:szCs w:val="18"/>
                <w:lang w:eastAsia="en-US"/>
              </w:rPr>
              <w:t>L</w:t>
            </w:r>
            <w:r w:rsidR="003A4E89">
              <w:rPr>
                <w:rFonts w:ascii="Arial" w:hAnsi="Arial" w:cs="Arial"/>
                <w:sz w:val="18"/>
                <w:szCs w:val="18"/>
                <w:lang w:eastAsia="en-US"/>
              </w:rPr>
              <w:t xml:space="preserve">a Dra. Lizbeth </w:t>
            </w:r>
            <w:r w:rsidR="00F719F5">
              <w:rPr>
                <w:rFonts w:ascii="Arial" w:hAnsi="Arial" w:cs="Arial"/>
                <w:sz w:val="18"/>
                <w:szCs w:val="18"/>
                <w:lang w:eastAsia="en-US"/>
              </w:rPr>
              <w:t>Cuellar</w:t>
            </w:r>
            <w:r w:rsidR="003A4E89">
              <w:rPr>
                <w:rFonts w:ascii="Arial" w:hAnsi="Arial" w:cs="Arial"/>
                <w:sz w:val="18"/>
                <w:szCs w:val="18"/>
                <w:lang w:eastAsia="en-US"/>
              </w:rPr>
              <w:t xml:space="preserve"> </w:t>
            </w:r>
            <w:r w:rsidR="00F719F5">
              <w:rPr>
                <w:rFonts w:ascii="Arial" w:hAnsi="Arial" w:cs="Arial"/>
                <w:sz w:val="18"/>
                <w:szCs w:val="18"/>
                <w:lang w:eastAsia="en-US"/>
              </w:rPr>
              <w:t>Gómez</w:t>
            </w:r>
            <w:r w:rsidR="003A4E89">
              <w:rPr>
                <w:rFonts w:ascii="Arial" w:hAnsi="Arial" w:cs="Arial"/>
                <w:sz w:val="18"/>
                <w:szCs w:val="18"/>
                <w:lang w:eastAsia="en-US"/>
              </w:rPr>
              <w:t xml:space="preserve">, apertura la </w:t>
            </w:r>
            <w:r>
              <w:rPr>
                <w:rFonts w:ascii="Arial" w:hAnsi="Arial" w:cs="Arial"/>
                <w:sz w:val="18"/>
                <w:szCs w:val="18"/>
                <w:lang w:eastAsia="en-US"/>
              </w:rPr>
              <w:t>Masa Pública</w:t>
            </w:r>
            <w:r w:rsidR="003A4E89">
              <w:rPr>
                <w:rFonts w:ascii="Arial" w:hAnsi="Arial" w:cs="Arial"/>
                <w:sz w:val="18"/>
                <w:szCs w:val="18"/>
                <w:lang w:eastAsia="en-US"/>
              </w:rPr>
              <w:t xml:space="preserve"> del Centro Zonal y Agradece a los asistentes de la comunidad, Entidades y aliados estratégicos del ICBF, invita a que la ciudadanía a realizar todas las preguntas que tengan frente al tema a tratar y recalca que la atención del ICBF</w:t>
            </w:r>
            <w:r>
              <w:rPr>
                <w:rFonts w:ascii="Arial" w:hAnsi="Arial" w:cs="Arial"/>
                <w:sz w:val="18"/>
                <w:szCs w:val="18"/>
                <w:lang w:eastAsia="en-US"/>
              </w:rPr>
              <w:t>,</w:t>
            </w:r>
            <w:r w:rsidR="00723BA6">
              <w:rPr>
                <w:rFonts w:ascii="Arial" w:hAnsi="Arial" w:cs="Arial"/>
                <w:sz w:val="18"/>
                <w:szCs w:val="18"/>
                <w:lang w:eastAsia="en-US"/>
              </w:rPr>
              <w:t xml:space="preserve"> no se ha suspendido </w:t>
            </w:r>
            <w:r w:rsidR="003A4E89">
              <w:rPr>
                <w:rFonts w:ascii="Arial" w:hAnsi="Arial" w:cs="Arial"/>
                <w:sz w:val="18"/>
                <w:szCs w:val="18"/>
                <w:lang w:eastAsia="en-US"/>
              </w:rPr>
              <w:t xml:space="preserve"> durante la contingencia del COVID-19, </w:t>
            </w:r>
            <w:r w:rsidR="00B116B5">
              <w:rPr>
                <w:rFonts w:ascii="Arial" w:hAnsi="Arial" w:cs="Arial"/>
                <w:sz w:val="18"/>
                <w:szCs w:val="18"/>
                <w:lang w:eastAsia="en-US"/>
              </w:rPr>
              <w:t>hay atención presencial con los protocolos de bioseguridad en el Centro Zonal y</w:t>
            </w:r>
            <w:r w:rsidR="003A4E89">
              <w:rPr>
                <w:rFonts w:ascii="Arial" w:hAnsi="Arial" w:cs="Arial"/>
                <w:sz w:val="18"/>
                <w:szCs w:val="18"/>
                <w:lang w:eastAsia="en-US"/>
              </w:rPr>
              <w:t xml:space="preserve"> </w:t>
            </w:r>
            <w:r w:rsidR="00B116B5">
              <w:rPr>
                <w:rFonts w:ascii="Arial" w:hAnsi="Arial" w:cs="Arial"/>
                <w:sz w:val="18"/>
                <w:szCs w:val="18"/>
                <w:lang w:eastAsia="en-US"/>
              </w:rPr>
              <w:t>se está dando paso a la presencialidad de los servicios de Primer Infancia</w:t>
            </w:r>
            <w:r w:rsidR="003A4E89">
              <w:rPr>
                <w:rFonts w:ascii="Arial" w:hAnsi="Arial" w:cs="Arial"/>
                <w:sz w:val="18"/>
                <w:szCs w:val="18"/>
                <w:lang w:eastAsia="en-US"/>
              </w:rPr>
              <w:t xml:space="preserve">.   </w:t>
            </w:r>
          </w:p>
          <w:p w14:paraId="63EF6DE8" w14:textId="73584F52" w:rsidR="00C36BAF" w:rsidRDefault="00C36BAF" w:rsidP="00F719F5">
            <w:pPr>
              <w:rPr>
                <w:rFonts w:ascii="Arial" w:hAnsi="Arial" w:cs="Arial"/>
                <w:sz w:val="18"/>
                <w:szCs w:val="18"/>
                <w:lang w:eastAsia="en-US"/>
              </w:rPr>
            </w:pPr>
          </w:p>
          <w:p w14:paraId="1DE7E82A" w14:textId="1B8520CF" w:rsidR="00C36BAF" w:rsidRDefault="00B116B5" w:rsidP="00F01734">
            <w:pPr>
              <w:jc w:val="center"/>
              <w:rPr>
                <w:noProof/>
                <w:lang w:eastAsia="es-CO"/>
              </w:rPr>
            </w:pPr>
            <w:r>
              <w:rPr>
                <w:noProof/>
                <w:lang w:eastAsia="es-CO"/>
              </w:rPr>
              <w:drawing>
                <wp:inline distT="0" distB="0" distL="0" distR="0" wp14:anchorId="5D4875F8" wp14:editId="39523B90">
                  <wp:extent cx="2647950" cy="1489360"/>
                  <wp:effectExtent l="0" t="0" r="0" b="0"/>
                  <wp:docPr id="3" name="Imagen 3"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58047" cy="1495039"/>
                          </a:xfrm>
                          <a:prstGeom prst="rect">
                            <a:avLst/>
                          </a:prstGeom>
                        </pic:spPr>
                      </pic:pic>
                    </a:graphicData>
                  </a:graphic>
                </wp:inline>
              </w:drawing>
            </w:r>
          </w:p>
          <w:p w14:paraId="27ADE589" w14:textId="6A0F5CD2" w:rsidR="00B116B5" w:rsidRDefault="00B116B5" w:rsidP="00F01734">
            <w:pPr>
              <w:jc w:val="center"/>
              <w:rPr>
                <w:noProof/>
                <w:lang w:eastAsia="es-CO"/>
              </w:rPr>
            </w:pPr>
          </w:p>
          <w:p w14:paraId="6A68C53E" w14:textId="5063DD60" w:rsidR="00B116B5" w:rsidRDefault="00B116B5" w:rsidP="00F01734">
            <w:pPr>
              <w:jc w:val="center"/>
              <w:rPr>
                <w:noProof/>
                <w:lang w:eastAsia="es-CO"/>
              </w:rPr>
            </w:pPr>
          </w:p>
          <w:p w14:paraId="22307D66" w14:textId="77777777" w:rsidR="00B116B5" w:rsidRDefault="00B116B5" w:rsidP="00F01734">
            <w:pPr>
              <w:jc w:val="center"/>
              <w:rPr>
                <w:rFonts w:ascii="Arial" w:hAnsi="Arial" w:cs="Arial"/>
                <w:sz w:val="18"/>
                <w:szCs w:val="18"/>
                <w:lang w:eastAsia="en-US"/>
              </w:rPr>
            </w:pPr>
          </w:p>
          <w:p w14:paraId="1E417D1E" w14:textId="77777777" w:rsidR="00FB7EEA" w:rsidRPr="00FB7EEA" w:rsidRDefault="00FB7EEA" w:rsidP="00F719F5">
            <w:pPr>
              <w:rPr>
                <w:rFonts w:ascii="Arial" w:hAnsi="Arial" w:cs="Arial"/>
                <w:sz w:val="18"/>
                <w:szCs w:val="18"/>
                <w:lang w:eastAsia="en-US"/>
              </w:rPr>
            </w:pPr>
          </w:p>
          <w:p w14:paraId="19723E49" w14:textId="583553AE" w:rsidR="00B116B5" w:rsidRDefault="00B116B5" w:rsidP="00F719F5">
            <w:pPr>
              <w:numPr>
                <w:ilvl w:val="0"/>
                <w:numId w:val="15"/>
              </w:numPr>
              <w:ind w:left="714" w:hanging="357"/>
              <w:rPr>
                <w:rFonts w:ascii="Arial" w:hAnsi="Arial" w:cs="Arial"/>
                <w:sz w:val="18"/>
                <w:szCs w:val="18"/>
                <w:lang w:eastAsia="en-US"/>
              </w:rPr>
            </w:pPr>
            <w:r w:rsidRPr="00FB7EEA">
              <w:rPr>
                <w:rFonts w:ascii="Arial" w:hAnsi="Arial" w:cs="Arial"/>
                <w:sz w:val="18"/>
                <w:szCs w:val="18"/>
                <w:lang w:eastAsia="en-US"/>
              </w:rPr>
              <w:t xml:space="preserve">Contexto </w:t>
            </w:r>
            <w:r>
              <w:rPr>
                <w:rFonts w:ascii="Arial" w:hAnsi="Arial" w:cs="Arial"/>
                <w:sz w:val="18"/>
                <w:szCs w:val="18"/>
                <w:lang w:eastAsia="en-US"/>
              </w:rPr>
              <w:t>institucional.</w:t>
            </w:r>
          </w:p>
          <w:p w14:paraId="10D8110E" w14:textId="647EE401" w:rsidR="00B116B5" w:rsidRDefault="00B116B5" w:rsidP="00B116B5">
            <w:pPr>
              <w:ind w:left="357"/>
              <w:rPr>
                <w:rFonts w:ascii="Arial" w:hAnsi="Arial" w:cs="Arial"/>
                <w:sz w:val="18"/>
                <w:szCs w:val="18"/>
                <w:lang w:eastAsia="en-US"/>
              </w:rPr>
            </w:pPr>
          </w:p>
          <w:p w14:paraId="6644700B" w14:textId="77777777" w:rsidR="00B116B5" w:rsidRPr="00B116B5" w:rsidRDefault="00B116B5" w:rsidP="00B116B5">
            <w:pPr>
              <w:rPr>
                <w:rFonts w:ascii="Arial" w:hAnsi="Arial" w:cs="Arial"/>
                <w:sz w:val="18"/>
                <w:szCs w:val="18"/>
                <w:lang w:eastAsia="en-US"/>
              </w:rPr>
            </w:pPr>
            <w:r w:rsidRPr="006762FD">
              <w:rPr>
                <w:rFonts w:ascii="Arial" w:hAnsi="Arial" w:cs="Arial"/>
                <w:b/>
                <w:bCs/>
                <w:sz w:val="18"/>
                <w:szCs w:val="18"/>
                <w:lang w:eastAsia="en-US"/>
              </w:rPr>
              <w:t>Objetivo Social</w:t>
            </w:r>
            <w:r>
              <w:rPr>
                <w:rFonts w:ascii="Arial" w:hAnsi="Arial" w:cs="Arial"/>
                <w:sz w:val="18"/>
                <w:szCs w:val="18"/>
                <w:lang w:eastAsia="en-US"/>
              </w:rPr>
              <w:t xml:space="preserve"> </w:t>
            </w:r>
            <w:r w:rsidRPr="00B116B5">
              <w:rPr>
                <w:rFonts w:ascii="Arial" w:hAnsi="Arial" w:cs="Arial"/>
                <w:sz w:val="18"/>
                <w:szCs w:val="18"/>
                <w:lang w:eastAsia="en-US"/>
              </w:rPr>
              <w:t>Entidad que trabaja por la prevención y protección integral de la primera infancia, la niñez, la adolescencia, la juventud y el bienestar de las familias en Colombia, brindando atención especialmente a aquellos en condiciones de amenaza, inobservancia o vulneración de sus derechos, llegando a cerca de 3 millones de colombianos con sus programas, estrategias y servicios de atención con 33 sedes regionales y 215 centros zonales en todo el país.</w:t>
            </w:r>
          </w:p>
          <w:p w14:paraId="72FDF2EC" w14:textId="63BCE0AB" w:rsidR="00B116B5" w:rsidRDefault="00B116B5" w:rsidP="00B116B5">
            <w:pPr>
              <w:rPr>
                <w:rFonts w:ascii="Arial" w:hAnsi="Arial" w:cs="Arial"/>
                <w:sz w:val="18"/>
                <w:szCs w:val="18"/>
                <w:lang w:eastAsia="en-US"/>
              </w:rPr>
            </w:pPr>
          </w:p>
          <w:p w14:paraId="6003FED3" w14:textId="7CC58D24" w:rsidR="00B116B5" w:rsidRDefault="00B116B5" w:rsidP="00B116B5">
            <w:pPr>
              <w:jc w:val="center"/>
              <w:rPr>
                <w:rFonts w:ascii="Arial" w:hAnsi="Arial" w:cs="Arial"/>
                <w:sz w:val="18"/>
                <w:szCs w:val="18"/>
                <w:lang w:eastAsia="en-US"/>
              </w:rPr>
            </w:pPr>
            <w:r>
              <w:rPr>
                <w:rFonts w:ascii="Arial" w:hAnsi="Arial" w:cs="Arial"/>
                <w:noProof/>
                <w:sz w:val="18"/>
                <w:szCs w:val="18"/>
                <w:lang w:eastAsia="es-CO"/>
              </w:rPr>
              <w:lastRenderedPageBreak/>
              <w:drawing>
                <wp:inline distT="0" distB="0" distL="0" distR="0" wp14:anchorId="7C34E00C" wp14:editId="1DEC18F3">
                  <wp:extent cx="2581275" cy="1352528"/>
                  <wp:effectExtent l="0" t="0" r="0"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1675" cy="1373697"/>
                          </a:xfrm>
                          <a:prstGeom prst="rect">
                            <a:avLst/>
                          </a:prstGeom>
                          <a:noFill/>
                        </pic:spPr>
                      </pic:pic>
                    </a:graphicData>
                  </a:graphic>
                </wp:inline>
              </w:drawing>
            </w:r>
          </w:p>
          <w:p w14:paraId="6CA2CF3A" w14:textId="77777777" w:rsidR="00B116B5" w:rsidRDefault="00B116B5" w:rsidP="00B116B5">
            <w:pPr>
              <w:rPr>
                <w:rFonts w:ascii="Arial" w:hAnsi="Arial" w:cs="Arial"/>
                <w:sz w:val="18"/>
                <w:szCs w:val="18"/>
                <w:lang w:eastAsia="en-US"/>
              </w:rPr>
            </w:pPr>
          </w:p>
          <w:p w14:paraId="50262DEE" w14:textId="77777777" w:rsidR="00B116B5" w:rsidRDefault="00B116B5" w:rsidP="00B116B5">
            <w:pPr>
              <w:rPr>
                <w:rFonts w:ascii="Arial" w:hAnsi="Arial" w:cs="Arial"/>
                <w:sz w:val="18"/>
                <w:szCs w:val="18"/>
                <w:lang w:eastAsia="en-US"/>
              </w:rPr>
            </w:pPr>
          </w:p>
          <w:p w14:paraId="62F2E2C3" w14:textId="77777777" w:rsidR="00B116B5" w:rsidRPr="006762FD" w:rsidRDefault="00B116B5" w:rsidP="00B116B5">
            <w:pPr>
              <w:rPr>
                <w:rFonts w:ascii="Arial" w:hAnsi="Arial" w:cs="Arial"/>
                <w:b/>
                <w:bCs/>
                <w:sz w:val="18"/>
                <w:szCs w:val="18"/>
                <w:lang w:eastAsia="en-US"/>
              </w:rPr>
            </w:pPr>
          </w:p>
          <w:p w14:paraId="0B4B581A" w14:textId="59A6D6EE" w:rsidR="00B116B5" w:rsidRPr="006762FD" w:rsidRDefault="006762FD" w:rsidP="006762FD">
            <w:pPr>
              <w:ind w:left="714"/>
              <w:rPr>
                <w:rFonts w:ascii="Arial" w:hAnsi="Arial" w:cs="Arial"/>
                <w:b/>
                <w:bCs/>
                <w:sz w:val="18"/>
                <w:szCs w:val="18"/>
                <w:lang w:eastAsia="en-US"/>
              </w:rPr>
            </w:pPr>
            <w:r w:rsidRPr="006762FD">
              <w:rPr>
                <w:rFonts w:ascii="Arial" w:hAnsi="Arial" w:cs="Arial"/>
                <w:b/>
                <w:bCs/>
                <w:sz w:val="18"/>
                <w:szCs w:val="18"/>
                <w:lang w:eastAsia="en-US"/>
              </w:rPr>
              <w:t>Misión y visión</w:t>
            </w:r>
          </w:p>
          <w:p w14:paraId="7E5C870B" w14:textId="587E585B" w:rsidR="006762FD" w:rsidRDefault="006762FD" w:rsidP="006762FD">
            <w:pPr>
              <w:ind w:left="714"/>
              <w:rPr>
                <w:rFonts w:ascii="Arial" w:hAnsi="Arial" w:cs="Arial"/>
                <w:sz w:val="18"/>
                <w:szCs w:val="18"/>
                <w:lang w:eastAsia="en-US"/>
              </w:rPr>
            </w:pPr>
          </w:p>
          <w:p w14:paraId="02108696" w14:textId="6FC25AE7" w:rsidR="006762FD" w:rsidRDefault="006762FD" w:rsidP="006762FD">
            <w:pPr>
              <w:ind w:left="714"/>
              <w:jc w:val="center"/>
              <w:rPr>
                <w:rFonts w:ascii="Arial" w:hAnsi="Arial" w:cs="Arial"/>
                <w:sz w:val="18"/>
                <w:szCs w:val="18"/>
                <w:lang w:eastAsia="en-US"/>
              </w:rPr>
            </w:pPr>
            <w:r>
              <w:rPr>
                <w:rFonts w:ascii="Arial" w:hAnsi="Arial" w:cs="Arial"/>
                <w:noProof/>
                <w:sz w:val="18"/>
                <w:szCs w:val="18"/>
                <w:lang w:eastAsia="es-CO"/>
              </w:rPr>
              <w:drawing>
                <wp:inline distT="0" distB="0" distL="0" distR="0" wp14:anchorId="3C8CA11B" wp14:editId="3BD29911">
                  <wp:extent cx="2457179" cy="1382019"/>
                  <wp:effectExtent l="0" t="0" r="635" b="889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1660" cy="1390164"/>
                          </a:xfrm>
                          <a:prstGeom prst="rect">
                            <a:avLst/>
                          </a:prstGeom>
                          <a:noFill/>
                        </pic:spPr>
                      </pic:pic>
                    </a:graphicData>
                  </a:graphic>
                </wp:inline>
              </w:drawing>
            </w:r>
          </w:p>
          <w:p w14:paraId="7991C1A8" w14:textId="150114CD" w:rsidR="006762FD" w:rsidRPr="009B2E8E" w:rsidRDefault="009B2E8E" w:rsidP="006762FD">
            <w:pPr>
              <w:ind w:left="714"/>
              <w:rPr>
                <w:rFonts w:ascii="Arial" w:hAnsi="Arial" w:cs="Arial"/>
                <w:b/>
                <w:bCs/>
                <w:sz w:val="18"/>
                <w:szCs w:val="18"/>
                <w:lang w:eastAsia="en-US"/>
              </w:rPr>
            </w:pPr>
            <w:r w:rsidRPr="009B2E8E">
              <w:rPr>
                <w:rFonts w:ascii="Arial" w:hAnsi="Arial" w:cs="Arial"/>
                <w:b/>
                <w:bCs/>
                <w:sz w:val="18"/>
                <w:szCs w:val="18"/>
                <w:lang w:eastAsia="en-US"/>
              </w:rPr>
              <w:t xml:space="preserve">Objetivo </w:t>
            </w:r>
            <w:r>
              <w:rPr>
                <w:rFonts w:ascii="Arial" w:hAnsi="Arial" w:cs="Arial"/>
                <w:b/>
                <w:bCs/>
                <w:sz w:val="18"/>
                <w:szCs w:val="18"/>
                <w:lang w:eastAsia="en-US"/>
              </w:rPr>
              <w:t>E</w:t>
            </w:r>
            <w:r w:rsidRPr="009B2E8E">
              <w:rPr>
                <w:rFonts w:ascii="Arial" w:hAnsi="Arial" w:cs="Arial"/>
                <w:b/>
                <w:bCs/>
                <w:sz w:val="18"/>
                <w:szCs w:val="18"/>
                <w:lang w:eastAsia="en-US"/>
              </w:rPr>
              <w:t>stratégico</w:t>
            </w:r>
          </w:p>
          <w:p w14:paraId="2E454BED" w14:textId="6587A71B" w:rsidR="006762FD" w:rsidRDefault="006762FD" w:rsidP="006762FD">
            <w:pPr>
              <w:ind w:left="714"/>
              <w:rPr>
                <w:rFonts w:ascii="Arial" w:hAnsi="Arial" w:cs="Arial"/>
                <w:sz w:val="18"/>
                <w:szCs w:val="18"/>
                <w:lang w:eastAsia="en-US"/>
              </w:rPr>
            </w:pPr>
          </w:p>
          <w:p w14:paraId="20229E36" w14:textId="2BF53F66" w:rsidR="009B2E8E" w:rsidRDefault="009B2E8E" w:rsidP="009B2E8E">
            <w:pPr>
              <w:ind w:left="714"/>
              <w:jc w:val="center"/>
              <w:rPr>
                <w:rFonts w:ascii="Arial" w:hAnsi="Arial" w:cs="Arial"/>
                <w:sz w:val="18"/>
                <w:szCs w:val="18"/>
                <w:lang w:eastAsia="en-US"/>
              </w:rPr>
            </w:pPr>
            <w:r>
              <w:rPr>
                <w:rFonts w:ascii="Arial" w:hAnsi="Arial" w:cs="Arial"/>
                <w:noProof/>
                <w:sz w:val="18"/>
                <w:szCs w:val="18"/>
                <w:lang w:eastAsia="es-CO"/>
              </w:rPr>
              <w:drawing>
                <wp:inline distT="0" distB="0" distL="0" distR="0" wp14:anchorId="47111D2D" wp14:editId="750C689B">
                  <wp:extent cx="2387847" cy="134302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8418" cy="1354595"/>
                          </a:xfrm>
                          <a:prstGeom prst="rect">
                            <a:avLst/>
                          </a:prstGeom>
                          <a:noFill/>
                        </pic:spPr>
                      </pic:pic>
                    </a:graphicData>
                  </a:graphic>
                </wp:inline>
              </w:drawing>
            </w:r>
          </w:p>
          <w:p w14:paraId="1BD30F4D" w14:textId="0AFEBE9D" w:rsidR="006762FD" w:rsidRDefault="006762FD" w:rsidP="006762FD">
            <w:pPr>
              <w:ind w:left="714"/>
              <w:rPr>
                <w:rFonts w:ascii="Arial" w:hAnsi="Arial" w:cs="Arial"/>
                <w:sz w:val="18"/>
                <w:szCs w:val="18"/>
                <w:lang w:eastAsia="en-US"/>
              </w:rPr>
            </w:pPr>
          </w:p>
          <w:p w14:paraId="69E34501" w14:textId="77777777" w:rsidR="006762FD" w:rsidRDefault="006762FD" w:rsidP="006762FD">
            <w:pPr>
              <w:ind w:left="714"/>
              <w:rPr>
                <w:rFonts w:ascii="Arial" w:hAnsi="Arial" w:cs="Arial"/>
                <w:sz w:val="18"/>
                <w:szCs w:val="18"/>
                <w:lang w:eastAsia="en-US"/>
              </w:rPr>
            </w:pPr>
          </w:p>
          <w:p w14:paraId="0F09A6D6" w14:textId="77777777" w:rsidR="00B116B5" w:rsidRDefault="00B116B5" w:rsidP="00900E38">
            <w:pPr>
              <w:ind w:left="714"/>
              <w:rPr>
                <w:rFonts w:ascii="Arial" w:hAnsi="Arial" w:cs="Arial"/>
                <w:sz w:val="18"/>
                <w:szCs w:val="18"/>
                <w:lang w:eastAsia="en-US"/>
              </w:rPr>
            </w:pPr>
          </w:p>
          <w:p w14:paraId="58C3BF38" w14:textId="74D00FEC" w:rsidR="00FB7EEA" w:rsidRPr="00900E38" w:rsidRDefault="00900E38" w:rsidP="00900E38">
            <w:pPr>
              <w:rPr>
                <w:rFonts w:ascii="Arial" w:hAnsi="Arial" w:cs="Arial"/>
                <w:b/>
                <w:bCs/>
                <w:sz w:val="18"/>
                <w:szCs w:val="18"/>
                <w:lang w:eastAsia="en-US"/>
              </w:rPr>
            </w:pPr>
            <w:r>
              <w:rPr>
                <w:rFonts w:ascii="Arial" w:hAnsi="Arial" w:cs="Arial"/>
                <w:sz w:val="18"/>
                <w:szCs w:val="18"/>
                <w:lang w:eastAsia="en-US"/>
              </w:rPr>
              <w:t xml:space="preserve">            </w:t>
            </w:r>
            <w:r w:rsidR="00FB7EEA" w:rsidRPr="00900E38">
              <w:rPr>
                <w:rFonts w:ascii="Arial" w:hAnsi="Arial" w:cs="Arial"/>
                <w:b/>
                <w:bCs/>
                <w:sz w:val="18"/>
                <w:szCs w:val="18"/>
                <w:lang w:eastAsia="en-US"/>
              </w:rPr>
              <w:t>Participación, transparencia institucional y ley anticorrupción</w:t>
            </w:r>
          </w:p>
          <w:p w14:paraId="5E4ED67D" w14:textId="11876B61" w:rsidR="00FB7EEA" w:rsidRPr="00900E38" w:rsidRDefault="00FB7EEA" w:rsidP="00F719F5">
            <w:pPr>
              <w:rPr>
                <w:rFonts w:ascii="Arial" w:hAnsi="Arial" w:cs="Arial"/>
                <w:b/>
                <w:bCs/>
                <w:sz w:val="18"/>
                <w:szCs w:val="18"/>
                <w:lang w:eastAsia="en-US"/>
              </w:rPr>
            </w:pPr>
          </w:p>
          <w:p w14:paraId="132F2648" w14:textId="69CBA020" w:rsidR="00FB7EEA" w:rsidRDefault="00BD53E4" w:rsidP="00F01734">
            <w:pPr>
              <w:jc w:val="both"/>
              <w:rPr>
                <w:rFonts w:ascii="Arial" w:hAnsi="Arial" w:cs="Arial"/>
                <w:sz w:val="18"/>
                <w:szCs w:val="18"/>
                <w:lang w:eastAsia="en-US"/>
              </w:rPr>
            </w:pPr>
            <w:r>
              <w:rPr>
                <w:rFonts w:ascii="Arial" w:hAnsi="Arial" w:cs="Arial"/>
                <w:sz w:val="18"/>
                <w:szCs w:val="18"/>
                <w:lang w:eastAsia="en-US"/>
              </w:rPr>
              <w:t xml:space="preserve">Continuando con la agenda el </w:t>
            </w:r>
            <w:r w:rsidR="00F719F5">
              <w:rPr>
                <w:rFonts w:ascii="Arial" w:hAnsi="Arial" w:cs="Arial"/>
                <w:sz w:val="18"/>
                <w:szCs w:val="18"/>
                <w:lang w:eastAsia="en-US"/>
              </w:rPr>
              <w:t>funcionario</w:t>
            </w:r>
            <w:r>
              <w:rPr>
                <w:rFonts w:ascii="Arial" w:hAnsi="Arial" w:cs="Arial"/>
                <w:sz w:val="18"/>
                <w:szCs w:val="18"/>
                <w:lang w:eastAsia="en-US"/>
              </w:rPr>
              <w:t xml:space="preserve"> Fabio Martinez Mosquera, </w:t>
            </w:r>
            <w:r w:rsidR="007872CD">
              <w:rPr>
                <w:rFonts w:ascii="Arial" w:hAnsi="Arial" w:cs="Arial"/>
                <w:sz w:val="18"/>
                <w:szCs w:val="18"/>
                <w:lang w:eastAsia="en-US"/>
              </w:rPr>
              <w:t xml:space="preserve">interviene abordando los lineamientos de la ley de transparencia, exponiendo el compromiso de la institución con </w:t>
            </w:r>
            <w:r w:rsidR="00900E38">
              <w:rPr>
                <w:rFonts w:ascii="Arial" w:hAnsi="Arial" w:cs="Arial"/>
                <w:sz w:val="18"/>
                <w:szCs w:val="18"/>
                <w:lang w:eastAsia="en-US"/>
              </w:rPr>
              <w:t>estos, modelo</w:t>
            </w:r>
            <w:r w:rsidR="007872CD">
              <w:rPr>
                <w:rFonts w:ascii="Arial" w:hAnsi="Arial" w:cs="Arial"/>
                <w:sz w:val="18"/>
                <w:szCs w:val="18"/>
                <w:lang w:eastAsia="en-US"/>
              </w:rPr>
              <w:t xml:space="preserve"> de transparencia, Marco Normativo y </w:t>
            </w:r>
            <w:r w:rsidR="00F719F5">
              <w:rPr>
                <w:rFonts w:ascii="Arial" w:hAnsi="Arial" w:cs="Arial"/>
                <w:sz w:val="18"/>
                <w:szCs w:val="18"/>
                <w:lang w:eastAsia="en-US"/>
              </w:rPr>
              <w:t>Micrositio</w:t>
            </w:r>
            <w:r w:rsidR="007872CD">
              <w:rPr>
                <w:rFonts w:ascii="Arial" w:hAnsi="Arial" w:cs="Arial"/>
                <w:sz w:val="18"/>
                <w:szCs w:val="18"/>
                <w:lang w:eastAsia="en-US"/>
              </w:rPr>
              <w:t xml:space="preserve"> de la página web www.icbf.gov.co </w:t>
            </w:r>
          </w:p>
          <w:p w14:paraId="43CACB3C" w14:textId="55E38DF1" w:rsidR="00900E38" w:rsidRDefault="00900E38" w:rsidP="00F01734">
            <w:pPr>
              <w:jc w:val="both"/>
              <w:rPr>
                <w:rFonts w:ascii="Arial" w:hAnsi="Arial" w:cs="Arial"/>
                <w:sz w:val="18"/>
                <w:szCs w:val="18"/>
                <w:lang w:eastAsia="en-US"/>
              </w:rPr>
            </w:pPr>
          </w:p>
          <w:p w14:paraId="15C94BE4" w14:textId="66712E89" w:rsidR="00900E38" w:rsidRDefault="00900E38" w:rsidP="00F01734">
            <w:pPr>
              <w:jc w:val="both"/>
              <w:rPr>
                <w:rFonts w:ascii="Arial" w:hAnsi="Arial" w:cs="Arial"/>
                <w:sz w:val="18"/>
                <w:szCs w:val="18"/>
                <w:lang w:eastAsia="en-US"/>
              </w:rPr>
            </w:pPr>
          </w:p>
          <w:p w14:paraId="1F132D44" w14:textId="3DBC47F8" w:rsidR="00900E38" w:rsidRDefault="00900E38" w:rsidP="00F01734">
            <w:pPr>
              <w:jc w:val="both"/>
              <w:rPr>
                <w:rFonts w:ascii="Arial" w:hAnsi="Arial" w:cs="Arial"/>
                <w:sz w:val="18"/>
                <w:szCs w:val="18"/>
                <w:lang w:eastAsia="en-US"/>
              </w:rPr>
            </w:pPr>
          </w:p>
          <w:p w14:paraId="7B21CCC2" w14:textId="5AB91C3F" w:rsidR="00900E38" w:rsidRDefault="00900E38" w:rsidP="00F01734">
            <w:pPr>
              <w:jc w:val="both"/>
              <w:rPr>
                <w:rFonts w:ascii="Arial" w:hAnsi="Arial" w:cs="Arial"/>
                <w:sz w:val="18"/>
                <w:szCs w:val="18"/>
                <w:lang w:eastAsia="en-US"/>
              </w:rPr>
            </w:pPr>
          </w:p>
          <w:p w14:paraId="0A7D7AC7" w14:textId="0ADBC843" w:rsidR="00900E38" w:rsidRDefault="00900E38" w:rsidP="00F01734">
            <w:pPr>
              <w:jc w:val="both"/>
              <w:rPr>
                <w:rFonts w:ascii="Arial" w:hAnsi="Arial" w:cs="Arial"/>
                <w:sz w:val="18"/>
                <w:szCs w:val="18"/>
                <w:lang w:eastAsia="en-US"/>
              </w:rPr>
            </w:pPr>
          </w:p>
          <w:p w14:paraId="2C9E6D03" w14:textId="54C8C82E" w:rsidR="00900E38" w:rsidRDefault="00900E38" w:rsidP="00F01734">
            <w:pPr>
              <w:jc w:val="both"/>
              <w:rPr>
                <w:rFonts w:ascii="Arial" w:hAnsi="Arial" w:cs="Arial"/>
                <w:sz w:val="18"/>
                <w:szCs w:val="18"/>
                <w:lang w:eastAsia="en-US"/>
              </w:rPr>
            </w:pPr>
          </w:p>
          <w:p w14:paraId="35B4807A" w14:textId="68B19425" w:rsidR="00900E38" w:rsidRDefault="00900E38" w:rsidP="00F01734">
            <w:pPr>
              <w:jc w:val="both"/>
              <w:rPr>
                <w:rFonts w:ascii="Arial" w:hAnsi="Arial" w:cs="Arial"/>
                <w:sz w:val="18"/>
                <w:szCs w:val="18"/>
                <w:lang w:eastAsia="en-US"/>
              </w:rPr>
            </w:pPr>
          </w:p>
          <w:p w14:paraId="406A5EDC" w14:textId="6A2CCA82" w:rsidR="007872CD" w:rsidRDefault="00900E38" w:rsidP="00F719F5">
            <w:pPr>
              <w:rPr>
                <w:rFonts w:ascii="Arial" w:hAnsi="Arial" w:cs="Arial"/>
                <w:sz w:val="18"/>
                <w:szCs w:val="18"/>
                <w:lang w:eastAsia="en-US"/>
              </w:rPr>
            </w:pPr>
            <w:r>
              <w:rPr>
                <w:rFonts w:ascii="Arial" w:hAnsi="Arial" w:cs="Arial"/>
                <w:sz w:val="18"/>
                <w:szCs w:val="18"/>
                <w:lang w:eastAsia="en-US"/>
              </w:rPr>
              <w:t xml:space="preserve"> </w:t>
            </w:r>
          </w:p>
          <w:p w14:paraId="3F455769" w14:textId="7B9AA73C" w:rsidR="00900E38" w:rsidRDefault="00900E38" w:rsidP="00F719F5">
            <w:pPr>
              <w:rPr>
                <w:rFonts w:ascii="Arial" w:hAnsi="Arial" w:cs="Arial"/>
                <w:sz w:val="18"/>
                <w:szCs w:val="18"/>
                <w:lang w:eastAsia="en-US"/>
              </w:rPr>
            </w:pPr>
          </w:p>
          <w:p w14:paraId="770EA819" w14:textId="78C70362" w:rsidR="00900E38" w:rsidRDefault="00900E38" w:rsidP="00900E38">
            <w:pPr>
              <w:jc w:val="center"/>
              <w:rPr>
                <w:rFonts w:ascii="Arial" w:hAnsi="Arial" w:cs="Arial"/>
                <w:sz w:val="18"/>
                <w:szCs w:val="18"/>
                <w:lang w:eastAsia="en-US"/>
              </w:rPr>
            </w:pPr>
            <w:r>
              <w:rPr>
                <w:rFonts w:ascii="Arial" w:hAnsi="Arial" w:cs="Arial"/>
                <w:noProof/>
                <w:sz w:val="18"/>
                <w:szCs w:val="18"/>
                <w:lang w:eastAsia="es-CO"/>
              </w:rPr>
              <w:lastRenderedPageBreak/>
              <w:drawing>
                <wp:inline distT="0" distB="0" distL="0" distR="0" wp14:anchorId="17CDC7C4" wp14:editId="3A762FEC">
                  <wp:extent cx="2543175" cy="1430387"/>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7610" cy="1432882"/>
                          </a:xfrm>
                          <a:prstGeom prst="rect">
                            <a:avLst/>
                          </a:prstGeom>
                          <a:noFill/>
                        </pic:spPr>
                      </pic:pic>
                    </a:graphicData>
                  </a:graphic>
                </wp:inline>
              </w:drawing>
            </w:r>
          </w:p>
          <w:p w14:paraId="0485481A" w14:textId="6319519D" w:rsidR="007872CD" w:rsidRDefault="007872CD" w:rsidP="00F01734">
            <w:pPr>
              <w:jc w:val="center"/>
              <w:rPr>
                <w:rFonts w:ascii="Arial" w:hAnsi="Arial" w:cs="Arial"/>
                <w:sz w:val="18"/>
                <w:szCs w:val="18"/>
                <w:lang w:eastAsia="en-US"/>
              </w:rPr>
            </w:pPr>
          </w:p>
          <w:p w14:paraId="68DAB34B" w14:textId="77777777" w:rsidR="00900E38" w:rsidRDefault="00900E38" w:rsidP="00F01734">
            <w:pPr>
              <w:jc w:val="center"/>
              <w:rPr>
                <w:rFonts w:ascii="Arial" w:hAnsi="Arial" w:cs="Arial"/>
                <w:noProof/>
                <w:sz w:val="18"/>
                <w:szCs w:val="18"/>
                <w:lang w:eastAsia="en-US"/>
              </w:rPr>
            </w:pPr>
          </w:p>
          <w:p w14:paraId="5D5CEEEB" w14:textId="291D22F5" w:rsidR="00900E38" w:rsidRDefault="00900E38" w:rsidP="00F01734">
            <w:pPr>
              <w:jc w:val="center"/>
              <w:rPr>
                <w:rFonts w:ascii="Arial" w:hAnsi="Arial" w:cs="Arial"/>
                <w:sz w:val="18"/>
                <w:szCs w:val="18"/>
                <w:lang w:eastAsia="en-US"/>
              </w:rPr>
            </w:pPr>
            <w:r>
              <w:rPr>
                <w:rFonts w:ascii="Arial" w:hAnsi="Arial" w:cs="Arial"/>
                <w:noProof/>
                <w:sz w:val="18"/>
                <w:szCs w:val="18"/>
                <w:lang w:eastAsia="es-CO"/>
              </w:rPr>
              <w:drawing>
                <wp:inline distT="0" distB="0" distL="0" distR="0" wp14:anchorId="67E46BDC" wp14:editId="32BE5E2F">
                  <wp:extent cx="2667000" cy="1500000"/>
                  <wp:effectExtent l="0" t="0" r="0" b="508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3323" cy="1503556"/>
                          </a:xfrm>
                          <a:prstGeom prst="rect">
                            <a:avLst/>
                          </a:prstGeom>
                          <a:noFill/>
                        </pic:spPr>
                      </pic:pic>
                    </a:graphicData>
                  </a:graphic>
                </wp:inline>
              </w:drawing>
            </w:r>
          </w:p>
          <w:p w14:paraId="5DD2DB42" w14:textId="30160C53" w:rsidR="00900E38" w:rsidRDefault="00900E38" w:rsidP="00F01734">
            <w:pPr>
              <w:jc w:val="center"/>
              <w:rPr>
                <w:rFonts w:ascii="Arial" w:hAnsi="Arial" w:cs="Arial"/>
                <w:sz w:val="18"/>
                <w:szCs w:val="18"/>
                <w:lang w:eastAsia="en-US"/>
              </w:rPr>
            </w:pPr>
          </w:p>
          <w:p w14:paraId="58E3A76A" w14:textId="799009AB" w:rsidR="00900E38" w:rsidRDefault="00900E38" w:rsidP="00F01734">
            <w:pPr>
              <w:jc w:val="center"/>
              <w:rPr>
                <w:rFonts w:ascii="Arial" w:hAnsi="Arial" w:cs="Arial"/>
                <w:sz w:val="18"/>
                <w:szCs w:val="18"/>
                <w:lang w:eastAsia="en-US"/>
              </w:rPr>
            </w:pPr>
            <w:r>
              <w:rPr>
                <w:noProof/>
                <w:lang w:eastAsia="es-CO"/>
              </w:rPr>
              <w:drawing>
                <wp:inline distT="0" distB="0" distL="0" distR="0" wp14:anchorId="186CE0FD" wp14:editId="5FF013E7">
                  <wp:extent cx="2686050" cy="1510789"/>
                  <wp:effectExtent l="0" t="0" r="0" b="0"/>
                  <wp:docPr id="37" name="Imagen 37"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07346" cy="1522767"/>
                          </a:xfrm>
                          <a:prstGeom prst="rect">
                            <a:avLst/>
                          </a:prstGeom>
                        </pic:spPr>
                      </pic:pic>
                    </a:graphicData>
                  </a:graphic>
                </wp:inline>
              </w:drawing>
            </w:r>
          </w:p>
          <w:p w14:paraId="25CFD1EB" w14:textId="30B4F452" w:rsidR="001E71A0" w:rsidRDefault="001E71A0" w:rsidP="00F01734">
            <w:pPr>
              <w:jc w:val="center"/>
              <w:rPr>
                <w:rFonts w:ascii="Arial" w:hAnsi="Arial" w:cs="Arial"/>
                <w:sz w:val="18"/>
                <w:szCs w:val="18"/>
                <w:lang w:eastAsia="en-US"/>
              </w:rPr>
            </w:pPr>
          </w:p>
          <w:p w14:paraId="290DC05D" w14:textId="0E9EC3CB" w:rsidR="001E71A0" w:rsidRDefault="001E71A0" w:rsidP="00F01734">
            <w:pPr>
              <w:jc w:val="center"/>
              <w:rPr>
                <w:rFonts w:ascii="Arial" w:hAnsi="Arial" w:cs="Arial"/>
                <w:sz w:val="18"/>
                <w:szCs w:val="18"/>
                <w:lang w:eastAsia="en-US"/>
              </w:rPr>
            </w:pPr>
            <w:r>
              <w:rPr>
                <w:rFonts w:ascii="Arial" w:hAnsi="Arial" w:cs="Arial"/>
                <w:noProof/>
                <w:sz w:val="18"/>
                <w:szCs w:val="18"/>
                <w:lang w:eastAsia="es-CO"/>
              </w:rPr>
              <w:drawing>
                <wp:inline distT="0" distB="0" distL="0" distR="0" wp14:anchorId="1E42C8E3" wp14:editId="476571F5">
                  <wp:extent cx="2571750" cy="1446459"/>
                  <wp:effectExtent l="0" t="0" r="0" b="190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4225" cy="1453476"/>
                          </a:xfrm>
                          <a:prstGeom prst="rect">
                            <a:avLst/>
                          </a:prstGeom>
                          <a:noFill/>
                        </pic:spPr>
                      </pic:pic>
                    </a:graphicData>
                  </a:graphic>
                </wp:inline>
              </w:drawing>
            </w:r>
          </w:p>
          <w:p w14:paraId="47EB0F61" w14:textId="63AE403D" w:rsidR="00900E38" w:rsidRDefault="00900E38" w:rsidP="0050244C">
            <w:pPr>
              <w:jc w:val="both"/>
              <w:rPr>
                <w:rFonts w:ascii="Arial" w:hAnsi="Arial" w:cs="Arial"/>
                <w:sz w:val="18"/>
                <w:szCs w:val="18"/>
                <w:lang w:eastAsia="en-US"/>
              </w:rPr>
            </w:pPr>
          </w:p>
          <w:p w14:paraId="2EE3492A" w14:textId="27693D37" w:rsidR="00900E38" w:rsidRDefault="00900E38" w:rsidP="0050244C">
            <w:pPr>
              <w:jc w:val="both"/>
              <w:rPr>
                <w:rFonts w:ascii="Arial" w:hAnsi="Arial" w:cs="Arial"/>
                <w:sz w:val="18"/>
                <w:szCs w:val="18"/>
                <w:lang w:eastAsia="en-US"/>
              </w:rPr>
            </w:pPr>
            <w:r w:rsidRPr="00900E38">
              <w:rPr>
                <w:rFonts w:ascii="Arial" w:hAnsi="Arial" w:cs="Arial"/>
                <w:sz w:val="18"/>
                <w:szCs w:val="18"/>
                <w:lang w:eastAsia="en-US"/>
              </w:rPr>
              <w:t>El marco normativo de la Rendición de Cuentas de la Rama Ejecutiva conforme al CONPES 3654 de 2010, Ley 489 de 1998, ley 1757 de 2015 y Componente de Rendición de Cuentas y Plan Anticorrupción y de Atención al Ciudadano.</w:t>
            </w:r>
          </w:p>
          <w:p w14:paraId="1B363553" w14:textId="19D1AA0F" w:rsidR="007872CD" w:rsidRDefault="007872CD" w:rsidP="00F719F5">
            <w:pPr>
              <w:rPr>
                <w:rFonts w:ascii="Arial" w:hAnsi="Arial" w:cs="Arial"/>
                <w:sz w:val="18"/>
                <w:szCs w:val="18"/>
                <w:lang w:eastAsia="en-US"/>
              </w:rPr>
            </w:pPr>
          </w:p>
          <w:p w14:paraId="1B75C410" w14:textId="0FEF5FA6" w:rsidR="001E71A0" w:rsidRDefault="001E71A0" w:rsidP="00F719F5">
            <w:pPr>
              <w:rPr>
                <w:rFonts w:ascii="Arial" w:hAnsi="Arial" w:cs="Arial"/>
                <w:sz w:val="18"/>
                <w:szCs w:val="18"/>
                <w:lang w:eastAsia="en-US"/>
              </w:rPr>
            </w:pPr>
          </w:p>
          <w:p w14:paraId="6D3521DE" w14:textId="77777777" w:rsidR="001E71A0" w:rsidRDefault="001E71A0" w:rsidP="00F719F5">
            <w:pPr>
              <w:rPr>
                <w:rFonts w:ascii="Arial" w:hAnsi="Arial" w:cs="Arial"/>
                <w:sz w:val="18"/>
                <w:szCs w:val="18"/>
                <w:lang w:eastAsia="en-US"/>
              </w:rPr>
            </w:pPr>
          </w:p>
          <w:p w14:paraId="25F3E11F" w14:textId="7CAFC95C" w:rsidR="007872CD" w:rsidRDefault="00077CD2" w:rsidP="00077CD2">
            <w:pPr>
              <w:pStyle w:val="Prrafodelista"/>
              <w:numPr>
                <w:ilvl w:val="0"/>
                <w:numId w:val="18"/>
              </w:numPr>
              <w:jc w:val="both"/>
              <w:rPr>
                <w:rFonts w:ascii="Arial" w:hAnsi="Arial" w:cs="Arial"/>
                <w:sz w:val="18"/>
                <w:szCs w:val="18"/>
                <w:lang w:eastAsia="en-US"/>
              </w:rPr>
            </w:pPr>
            <w:r>
              <w:rPr>
                <w:rFonts w:ascii="Arial" w:hAnsi="Arial" w:cs="Arial"/>
                <w:sz w:val="18"/>
                <w:szCs w:val="18"/>
                <w:lang w:eastAsia="en-US"/>
              </w:rPr>
              <w:lastRenderedPageBreak/>
              <w:t xml:space="preserve">Oferta Institucional General </w:t>
            </w:r>
          </w:p>
          <w:p w14:paraId="7ECCC52E" w14:textId="6307F41D" w:rsidR="00077CD2" w:rsidRDefault="00077CD2" w:rsidP="00077CD2">
            <w:pPr>
              <w:jc w:val="both"/>
              <w:rPr>
                <w:rFonts w:ascii="Arial" w:hAnsi="Arial" w:cs="Arial"/>
                <w:sz w:val="18"/>
                <w:szCs w:val="18"/>
                <w:lang w:eastAsia="en-US"/>
              </w:rPr>
            </w:pPr>
          </w:p>
          <w:p w14:paraId="432CF026" w14:textId="34B535A6" w:rsidR="00077CD2" w:rsidRPr="00077CD2" w:rsidRDefault="00077CD2" w:rsidP="00077CD2">
            <w:pPr>
              <w:jc w:val="both"/>
              <w:rPr>
                <w:rFonts w:ascii="Arial" w:hAnsi="Arial" w:cs="Arial"/>
                <w:sz w:val="18"/>
                <w:szCs w:val="18"/>
                <w:lang w:eastAsia="en-US"/>
              </w:rPr>
            </w:pPr>
            <w:r>
              <w:rPr>
                <w:rFonts w:ascii="Arial" w:hAnsi="Arial" w:cs="Arial"/>
                <w:sz w:val="18"/>
                <w:szCs w:val="18"/>
                <w:lang w:eastAsia="en-US"/>
              </w:rPr>
              <w:t>Desde el Centro Zonal, se refiere la jurisdicción con la que se cuenta que va desde la calle 100 hasta la 230 y desde los cerros orientales hasta la Autopista norte, en términos de oferta se cuenta con los servicios de primera infancia (Centro de Desarrollo Infantil, Hogares Infantiles y Hogares comunitarios), infancia Adolescencia y Juventud, en este momento esta llegando al territorio el operador de Generaciones Sacúdete, oferta que busca fortalecer los planes de vida de NNA y para el rango atareo de los jóvenes esta oferta llega con un complemento  de emprendimiento, la oferta Mi Familia llegara al territorio a finales de Agosto y busca atender a la familias fortaleciendo los roles</w:t>
            </w:r>
            <w:r w:rsidR="001E71A0">
              <w:rPr>
                <w:rFonts w:ascii="Arial" w:hAnsi="Arial" w:cs="Arial"/>
                <w:sz w:val="18"/>
                <w:szCs w:val="18"/>
                <w:lang w:eastAsia="en-US"/>
              </w:rPr>
              <w:t>,</w:t>
            </w:r>
            <w:r>
              <w:rPr>
                <w:rFonts w:ascii="Arial" w:hAnsi="Arial" w:cs="Arial"/>
                <w:sz w:val="18"/>
                <w:szCs w:val="18"/>
                <w:lang w:eastAsia="en-US"/>
              </w:rPr>
              <w:t xml:space="preserve"> la </w:t>
            </w:r>
            <w:r w:rsidR="001E71A0">
              <w:rPr>
                <w:rFonts w:ascii="Arial" w:hAnsi="Arial" w:cs="Arial"/>
                <w:sz w:val="18"/>
                <w:szCs w:val="18"/>
                <w:lang w:eastAsia="en-US"/>
              </w:rPr>
              <w:t>comunicación</w:t>
            </w:r>
            <w:r>
              <w:rPr>
                <w:rFonts w:ascii="Arial" w:hAnsi="Arial" w:cs="Arial"/>
                <w:sz w:val="18"/>
                <w:szCs w:val="18"/>
                <w:lang w:eastAsia="en-US"/>
              </w:rPr>
              <w:t xml:space="preserve"> interna y </w:t>
            </w:r>
            <w:r w:rsidR="001E71A0">
              <w:rPr>
                <w:rFonts w:ascii="Arial" w:hAnsi="Arial" w:cs="Arial"/>
                <w:sz w:val="18"/>
                <w:szCs w:val="18"/>
                <w:lang w:eastAsia="en-US"/>
              </w:rPr>
              <w:t>fortalecimiento</w:t>
            </w:r>
            <w:r>
              <w:rPr>
                <w:rFonts w:ascii="Arial" w:hAnsi="Arial" w:cs="Arial"/>
                <w:sz w:val="18"/>
                <w:szCs w:val="18"/>
                <w:lang w:eastAsia="en-US"/>
              </w:rPr>
              <w:t xml:space="preserve"> social.  </w:t>
            </w:r>
          </w:p>
          <w:p w14:paraId="28750CDF" w14:textId="6E28B65A" w:rsidR="007872CD" w:rsidRDefault="007872CD" w:rsidP="00F01734">
            <w:pPr>
              <w:jc w:val="center"/>
              <w:rPr>
                <w:rFonts w:ascii="Arial" w:hAnsi="Arial" w:cs="Arial"/>
                <w:sz w:val="18"/>
                <w:szCs w:val="18"/>
                <w:lang w:eastAsia="en-US"/>
              </w:rPr>
            </w:pPr>
          </w:p>
          <w:p w14:paraId="348AF09E" w14:textId="078176FF" w:rsidR="007872CD" w:rsidRDefault="001E71A0" w:rsidP="00F01734">
            <w:pPr>
              <w:jc w:val="center"/>
              <w:rPr>
                <w:rFonts w:ascii="Arial" w:hAnsi="Arial" w:cs="Arial"/>
                <w:sz w:val="18"/>
                <w:szCs w:val="18"/>
                <w:lang w:eastAsia="en-US"/>
              </w:rPr>
            </w:pPr>
            <w:r>
              <w:rPr>
                <w:rFonts w:ascii="Arial" w:hAnsi="Arial" w:cs="Arial"/>
                <w:noProof/>
                <w:sz w:val="18"/>
                <w:szCs w:val="18"/>
                <w:lang w:eastAsia="es-CO"/>
              </w:rPr>
              <w:drawing>
                <wp:inline distT="0" distB="0" distL="0" distR="0" wp14:anchorId="083535A9" wp14:editId="6DF7361A">
                  <wp:extent cx="2486025" cy="1398243"/>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8275" cy="1405133"/>
                          </a:xfrm>
                          <a:prstGeom prst="rect">
                            <a:avLst/>
                          </a:prstGeom>
                          <a:noFill/>
                        </pic:spPr>
                      </pic:pic>
                    </a:graphicData>
                  </a:graphic>
                </wp:inline>
              </w:drawing>
            </w:r>
          </w:p>
          <w:p w14:paraId="6739F5CD" w14:textId="2AE8840C" w:rsidR="007872CD" w:rsidRDefault="007872CD" w:rsidP="00F01734">
            <w:pPr>
              <w:jc w:val="center"/>
              <w:rPr>
                <w:rFonts w:ascii="Arial" w:hAnsi="Arial" w:cs="Arial"/>
                <w:sz w:val="18"/>
                <w:szCs w:val="18"/>
                <w:lang w:eastAsia="en-US"/>
              </w:rPr>
            </w:pPr>
          </w:p>
          <w:p w14:paraId="4BD919BD" w14:textId="628F0BD2" w:rsidR="007872CD" w:rsidRDefault="007872CD" w:rsidP="00F719F5">
            <w:pPr>
              <w:rPr>
                <w:rFonts w:ascii="Arial" w:hAnsi="Arial" w:cs="Arial"/>
                <w:sz w:val="18"/>
                <w:szCs w:val="18"/>
                <w:lang w:eastAsia="en-US"/>
              </w:rPr>
            </w:pPr>
          </w:p>
          <w:p w14:paraId="24C56403" w14:textId="439A9012" w:rsidR="003F732A" w:rsidRDefault="003F732A" w:rsidP="00F719F5">
            <w:pPr>
              <w:rPr>
                <w:rFonts w:ascii="Arial" w:hAnsi="Arial" w:cs="Arial"/>
                <w:sz w:val="18"/>
                <w:szCs w:val="18"/>
                <w:lang w:eastAsia="en-US"/>
              </w:rPr>
            </w:pPr>
          </w:p>
          <w:p w14:paraId="69CF0B8E" w14:textId="77777777" w:rsidR="001E71A0" w:rsidRDefault="001E71A0" w:rsidP="00F01734">
            <w:pPr>
              <w:jc w:val="both"/>
              <w:rPr>
                <w:rFonts w:ascii="Arial" w:hAnsi="Arial" w:cs="Arial"/>
                <w:sz w:val="18"/>
                <w:szCs w:val="18"/>
                <w:lang w:eastAsia="en-US"/>
              </w:rPr>
            </w:pPr>
          </w:p>
          <w:p w14:paraId="2E39C330" w14:textId="3EA189F2" w:rsidR="001E71A0" w:rsidRDefault="00D13535" w:rsidP="001E71A0">
            <w:pPr>
              <w:pStyle w:val="Prrafodelista"/>
              <w:numPr>
                <w:ilvl w:val="0"/>
                <w:numId w:val="18"/>
              </w:numPr>
              <w:jc w:val="both"/>
              <w:rPr>
                <w:rFonts w:ascii="Arial" w:hAnsi="Arial" w:cs="Arial"/>
                <w:sz w:val="18"/>
                <w:szCs w:val="18"/>
                <w:lang w:eastAsia="en-US"/>
              </w:rPr>
            </w:pPr>
            <w:r>
              <w:rPr>
                <w:rFonts w:ascii="Arial" w:hAnsi="Arial" w:cs="Arial"/>
                <w:sz w:val="18"/>
                <w:szCs w:val="18"/>
                <w:lang w:eastAsia="en-US"/>
              </w:rPr>
              <w:t>Experiencias exitosas</w:t>
            </w:r>
          </w:p>
          <w:p w14:paraId="79046E21" w14:textId="1D5708EB" w:rsidR="001E71A0" w:rsidRDefault="001E71A0" w:rsidP="001E71A0">
            <w:pPr>
              <w:jc w:val="both"/>
              <w:rPr>
                <w:rFonts w:ascii="Arial" w:hAnsi="Arial" w:cs="Arial"/>
                <w:sz w:val="18"/>
                <w:szCs w:val="18"/>
                <w:lang w:eastAsia="en-US"/>
              </w:rPr>
            </w:pPr>
          </w:p>
          <w:p w14:paraId="70603EE7" w14:textId="77777777" w:rsidR="00D13535" w:rsidRDefault="001E71A0" w:rsidP="001E71A0">
            <w:pPr>
              <w:jc w:val="both"/>
              <w:rPr>
                <w:rFonts w:ascii="Arial" w:hAnsi="Arial" w:cs="Arial"/>
                <w:sz w:val="18"/>
                <w:szCs w:val="18"/>
                <w:lang w:eastAsia="en-US"/>
              </w:rPr>
            </w:pPr>
            <w:r>
              <w:rPr>
                <w:rFonts w:ascii="Arial" w:hAnsi="Arial" w:cs="Arial"/>
                <w:sz w:val="18"/>
                <w:szCs w:val="18"/>
                <w:lang w:eastAsia="en-US"/>
              </w:rPr>
              <w:t>La profesional en pedagogía Pia Gioma</w:t>
            </w:r>
            <w:r w:rsidR="00D13535">
              <w:rPr>
                <w:rFonts w:ascii="Arial" w:hAnsi="Arial" w:cs="Arial"/>
                <w:sz w:val="18"/>
                <w:szCs w:val="18"/>
                <w:lang w:eastAsia="en-US"/>
              </w:rPr>
              <w:t>r</w:t>
            </w:r>
            <w:r>
              <w:rPr>
                <w:rFonts w:ascii="Arial" w:hAnsi="Arial" w:cs="Arial"/>
                <w:sz w:val="18"/>
                <w:szCs w:val="18"/>
                <w:lang w:eastAsia="en-US"/>
              </w:rPr>
              <w:t xml:space="preserve"> Torres</w:t>
            </w:r>
            <w:r w:rsidR="00D13535">
              <w:rPr>
                <w:rFonts w:ascii="Arial" w:hAnsi="Arial" w:cs="Arial"/>
                <w:sz w:val="18"/>
                <w:szCs w:val="18"/>
                <w:lang w:eastAsia="en-US"/>
              </w:rPr>
              <w:t>,</w:t>
            </w:r>
            <w:r>
              <w:rPr>
                <w:rFonts w:ascii="Arial" w:hAnsi="Arial" w:cs="Arial"/>
                <w:sz w:val="18"/>
                <w:szCs w:val="18"/>
                <w:lang w:eastAsia="en-US"/>
              </w:rPr>
              <w:t xml:space="preserve"> Interviene </w:t>
            </w:r>
            <w:r w:rsidR="00D13535">
              <w:rPr>
                <w:rFonts w:ascii="Arial" w:hAnsi="Arial" w:cs="Arial"/>
                <w:sz w:val="18"/>
                <w:szCs w:val="18"/>
                <w:lang w:eastAsia="en-US"/>
              </w:rPr>
              <w:t>presentando</w:t>
            </w:r>
            <w:r>
              <w:rPr>
                <w:rFonts w:ascii="Arial" w:hAnsi="Arial" w:cs="Arial"/>
                <w:sz w:val="18"/>
                <w:szCs w:val="18"/>
                <w:lang w:eastAsia="en-US"/>
              </w:rPr>
              <w:t xml:space="preserve"> </w:t>
            </w:r>
            <w:r w:rsidR="00D13535">
              <w:rPr>
                <w:rFonts w:ascii="Arial" w:hAnsi="Arial" w:cs="Arial"/>
                <w:sz w:val="18"/>
                <w:szCs w:val="18"/>
                <w:lang w:eastAsia="en-US"/>
              </w:rPr>
              <w:t>los casos</w:t>
            </w:r>
            <w:r>
              <w:rPr>
                <w:rFonts w:ascii="Arial" w:hAnsi="Arial" w:cs="Arial"/>
                <w:sz w:val="18"/>
                <w:szCs w:val="18"/>
                <w:lang w:eastAsia="en-US"/>
              </w:rPr>
              <w:t xml:space="preserve"> de éxito de</w:t>
            </w:r>
            <w:r w:rsidR="00D13535">
              <w:rPr>
                <w:rFonts w:ascii="Arial" w:hAnsi="Arial" w:cs="Arial"/>
                <w:sz w:val="18"/>
                <w:szCs w:val="18"/>
                <w:lang w:eastAsia="en-US"/>
              </w:rPr>
              <w:t xml:space="preserve"> los Centros de desarrollo infantil del ICBF en la localidad de Usaquén y que han iniciado con la presencialidad en alternancia.</w:t>
            </w:r>
            <w:r>
              <w:rPr>
                <w:rFonts w:ascii="Arial" w:hAnsi="Arial" w:cs="Arial"/>
                <w:sz w:val="18"/>
                <w:szCs w:val="18"/>
                <w:lang w:eastAsia="en-US"/>
              </w:rPr>
              <w:t xml:space="preserve"> </w:t>
            </w:r>
          </w:p>
          <w:p w14:paraId="15A1C82F" w14:textId="77777777" w:rsidR="00D13535" w:rsidRDefault="00D13535" w:rsidP="001E71A0">
            <w:pPr>
              <w:jc w:val="both"/>
              <w:rPr>
                <w:rFonts w:ascii="Arial" w:hAnsi="Arial" w:cs="Arial"/>
                <w:sz w:val="18"/>
                <w:szCs w:val="18"/>
                <w:lang w:eastAsia="en-US"/>
              </w:rPr>
            </w:pPr>
          </w:p>
          <w:p w14:paraId="2EFDD89E" w14:textId="13CD015E" w:rsidR="001E71A0" w:rsidRDefault="00D13535" w:rsidP="00D13535">
            <w:pPr>
              <w:jc w:val="center"/>
              <w:rPr>
                <w:rFonts w:ascii="Arial" w:hAnsi="Arial" w:cs="Arial"/>
                <w:sz w:val="18"/>
                <w:szCs w:val="18"/>
                <w:lang w:eastAsia="en-US"/>
              </w:rPr>
            </w:pPr>
            <w:r>
              <w:rPr>
                <w:noProof/>
                <w:lang w:eastAsia="es-CO"/>
              </w:rPr>
              <w:drawing>
                <wp:inline distT="0" distB="0" distL="0" distR="0" wp14:anchorId="3CA989C3" wp14:editId="168B7092">
                  <wp:extent cx="2981325" cy="1676869"/>
                  <wp:effectExtent l="0" t="0" r="0" b="0"/>
                  <wp:docPr id="9" name="Imagen 9"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00671" cy="1687750"/>
                          </a:xfrm>
                          <a:prstGeom prst="rect">
                            <a:avLst/>
                          </a:prstGeom>
                        </pic:spPr>
                      </pic:pic>
                    </a:graphicData>
                  </a:graphic>
                </wp:inline>
              </w:drawing>
            </w:r>
          </w:p>
          <w:p w14:paraId="3ABA2547" w14:textId="047F5914" w:rsidR="00D13535" w:rsidRDefault="00D13535" w:rsidP="00D13535">
            <w:pPr>
              <w:jc w:val="center"/>
              <w:rPr>
                <w:rFonts w:ascii="Arial" w:hAnsi="Arial" w:cs="Arial"/>
                <w:sz w:val="18"/>
                <w:szCs w:val="18"/>
                <w:lang w:eastAsia="en-US"/>
              </w:rPr>
            </w:pPr>
          </w:p>
          <w:p w14:paraId="248912AF" w14:textId="399E82D0" w:rsidR="00D13535" w:rsidRDefault="00D13535" w:rsidP="00D13535">
            <w:pPr>
              <w:jc w:val="center"/>
              <w:rPr>
                <w:rFonts w:ascii="Arial" w:hAnsi="Arial" w:cs="Arial"/>
                <w:sz w:val="18"/>
                <w:szCs w:val="18"/>
                <w:lang w:eastAsia="en-US"/>
              </w:rPr>
            </w:pPr>
          </w:p>
          <w:p w14:paraId="110D4B18" w14:textId="46068FEA" w:rsidR="00D13535" w:rsidRDefault="00D13535" w:rsidP="00D13535">
            <w:pPr>
              <w:jc w:val="center"/>
              <w:rPr>
                <w:rFonts w:ascii="Arial" w:hAnsi="Arial" w:cs="Arial"/>
                <w:sz w:val="18"/>
                <w:szCs w:val="18"/>
                <w:lang w:eastAsia="en-US"/>
              </w:rPr>
            </w:pPr>
          </w:p>
          <w:p w14:paraId="04CBE6B1" w14:textId="1D5DD03F" w:rsidR="00D13535" w:rsidRDefault="00D13535" w:rsidP="00D13535">
            <w:pPr>
              <w:jc w:val="center"/>
              <w:rPr>
                <w:rFonts w:ascii="Arial" w:hAnsi="Arial" w:cs="Arial"/>
                <w:sz w:val="18"/>
                <w:szCs w:val="18"/>
                <w:lang w:eastAsia="en-US"/>
              </w:rPr>
            </w:pPr>
          </w:p>
          <w:p w14:paraId="330AC05A" w14:textId="3E8210C4" w:rsidR="00D13535" w:rsidRDefault="00D13535" w:rsidP="00D13535">
            <w:pPr>
              <w:jc w:val="center"/>
              <w:rPr>
                <w:rFonts w:ascii="Arial" w:hAnsi="Arial" w:cs="Arial"/>
                <w:sz w:val="18"/>
                <w:szCs w:val="18"/>
                <w:lang w:eastAsia="en-US"/>
              </w:rPr>
            </w:pPr>
          </w:p>
          <w:p w14:paraId="1ECA0167" w14:textId="46A489DC" w:rsidR="00D13535" w:rsidRDefault="00D13535" w:rsidP="00D13535">
            <w:pPr>
              <w:jc w:val="center"/>
              <w:rPr>
                <w:rFonts w:ascii="Arial" w:hAnsi="Arial" w:cs="Arial"/>
                <w:sz w:val="18"/>
                <w:szCs w:val="18"/>
                <w:lang w:eastAsia="en-US"/>
              </w:rPr>
            </w:pPr>
          </w:p>
          <w:p w14:paraId="314994AA" w14:textId="6ED90C21" w:rsidR="00D13535" w:rsidRDefault="00D13535" w:rsidP="00D13535">
            <w:pPr>
              <w:jc w:val="center"/>
              <w:rPr>
                <w:rFonts w:ascii="Arial" w:hAnsi="Arial" w:cs="Arial"/>
                <w:sz w:val="18"/>
                <w:szCs w:val="18"/>
                <w:lang w:eastAsia="en-US"/>
              </w:rPr>
            </w:pPr>
          </w:p>
          <w:p w14:paraId="17B34E0B" w14:textId="54C5BFCE" w:rsidR="00D13535" w:rsidRDefault="00D13535" w:rsidP="00D13535">
            <w:pPr>
              <w:jc w:val="center"/>
              <w:rPr>
                <w:rFonts w:ascii="Arial" w:hAnsi="Arial" w:cs="Arial"/>
                <w:sz w:val="18"/>
                <w:szCs w:val="18"/>
                <w:lang w:eastAsia="en-US"/>
              </w:rPr>
            </w:pPr>
          </w:p>
          <w:p w14:paraId="415C2A70" w14:textId="07D4D40C" w:rsidR="00D13535" w:rsidRDefault="00D13535" w:rsidP="00D13535">
            <w:pPr>
              <w:jc w:val="center"/>
              <w:rPr>
                <w:rFonts w:ascii="Arial" w:hAnsi="Arial" w:cs="Arial"/>
                <w:sz w:val="18"/>
                <w:szCs w:val="18"/>
                <w:lang w:eastAsia="en-US"/>
              </w:rPr>
            </w:pPr>
          </w:p>
          <w:p w14:paraId="298F3DA1" w14:textId="2E471988" w:rsidR="00D13535" w:rsidRDefault="00D13535" w:rsidP="00D13535">
            <w:pPr>
              <w:jc w:val="center"/>
              <w:rPr>
                <w:rFonts w:ascii="Arial" w:hAnsi="Arial" w:cs="Arial"/>
                <w:sz w:val="18"/>
                <w:szCs w:val="18"/>
                <w:lang w:eastAsia="en-US"/>
              </w:rPr>
            </w:pPr>
          </w:p>
          <w:p w14:paraId="78AB38B7" w14:textId="5BABBB2A" w:rsidR="00D13535" w:rsidRDefault="00D13535" w:rsidP="00D13535">
            <w:pPr>
              <w:jc w:val="center"/>
              <w:rPr>
                <w:rFonts w:ascii="Arial" w:hAnsi="Arial" w:cs="Arial"/>
                <w:sz w:val="18"/>
                <w:szCs w:val="18"/>
                <w:lang w:eastAsia="en-US"/>
              </w:rPr>
            </w:pPr>
          </w:p>
          <w:p w14:paraId="66382FAB" w14:textId="77777777" w:rsidR="00D13535" w:rsidRDefault="00D13535" w:rsidP="00D13535">
            <w:pPr>
              <w:jc w:val="center"/>
              <w:rPr>
                <w:rFonts w:ascii="Arial" w:hAnsi="Arial" w:cs="Arial"/>
                <w:sz w:val="18"/>
                <w:szCs w:val="18"/>
                <w:lang w:eastAsia="en-US"/>
              </w:rPr>
            </w:pPr>
          </w:p>
          <w:p w14:paraId="58272A91" w14:textId="7198E799" w:rsidR="00D13535" w:rsidRDefault="00D13535" w:rsidP="00D13535">
            <w:pPr>
              <w:jc w:val="center"/>
              <w:rPr>
                <w:rFonts w:ascii="Arial" w:hAnsi="Arial" w:cs="Arial"/>
                <w:sz w:val="18"/>
                <w:szCs w:val="18"/>
                <w:lang w:eastAsia="en-US"/>
              </w:rPr>
            </w:pPr>
          </w:p>
          <w:p w14:paraId="4F1AFEE2" w14:textId="3466BDBD" w:rsidR="00D13535" w:rsidRDefault="00D13535" w:rsidP="00D13535">
            <w:pPr>
              <w:jc w:val="center"/>
              <w:rPr>
                <w:rFonts w:ascii="Arial" w:hAnsi="Arial" w:cs="Arial"/>
                <w:sz w:val="18"/>
                <w:szCs w:val="18"/>
                <w:lang w:eastAsia="en-US"/>
              </w:rPr>
            </w:pPr>
          </w:p>
          <w:p w14:paraId="6489BA26" w14:textId="77777777" w:rsidR="00D13535" w:rsidRDefault="00D13535" w:rsidP="00D13535">
            <w:pPr>
              <w:jc w:val="center"/>
              <w:rPr>
                <w:rFonts w:ascii="Arial" w:hAnsi="Arial" w:cs="Arial"/>
                <w:sz w:val="18"/>
                <w:szCs w:val="18"/>
                <w:lang w:eastAsia="en-US"/>
              </w:rPr>
            </w:pPr>
          </w:p>
          <w:p w14:paraId="748F694A" w14:textId="433DE0AC" w:rsidR="00D13535" w:rsidRDefault="00D13535" w:rsidP="00D13535">
            <w:pPr>
              <w:jc w:val="center"/>
              <w:rPr>
                <w:rFonts w:ascii="Arial" w:hAnsi="Arial" w:cs="Arial"/>
                <w:sz w:val="18"/>
                <w:szCs w:val="18"/>
                <w:lang w:eastAsia="en-US"/>
              </w:rPr>
            </w:pPr>
            <w:r>
              <w:rPr>
                <w:noProof/>
                <w:lang w:eastAsia="es-CO"/>
              </w:rPr>
              <w:drawing>
                <wp:inline distT="0" distB="0" distL="0" distR="0" wp14:anchorId="37E0EE91" wp14:editId="64B5D206">
                  <wp:extent cx="2695575" cy="1516146"/>
                  <wp:effectExtent l="0" t="0" r="0" b="8255"/>
                  <wp:docPr id="10" name="Imagen 10"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04561" cy="1521200"/>
                          </a:xfrm>
                          <a:prstGeom prst="rect">
                            <a:avLst/>
                          </a:prstGeom>
                        </pic:spPr>
                      </pic:pic>
                    </a:graphicData>
                  </a:graphic>
                </wp:inline>
              </w:drawing>
            </w:r>
          </w:p>
          <w:p w14:paraId="2D15A896" w14:textId="77777777" w:rsidR="00D13535" w:rsidRPr="001E71A0" w:rsidRDefault="00D13535" w:rsidP="001E71A0">
            <w:pPr>
              <w:jc w:val="both"/>
              <w:rPr>
                <w:rFonts w:ascii="Arial" w:hAnsi="Arial" w:cs="Arial"/>
                <w:sz w:val="18"/>
                <w:szCs w:val="18"/>
                <w:lang w:eastAsia="en-US"/>
              </w:rPr>
            </w:pPr>
          </w:p>
          <w:p w14:paraId="586C6E4D" w14:textId="430719B8" w:rsidR="001E71A0" w:rsidRDefault="00D13535" w:rsidP="00D13535">
            <w:pPr>
              <w:jc w:val="center"/>
              <w:rPr>
                <w:rFonts w:ascii="Arial" w:hAnsi="Arial" w:cs="Arial"/>
                <w:sz w:val="18"/>
                <w:szCs w:val="18"/>
                <w:lang w:eastAsia="en-US"/>
              </w:rPr>
            </w:pPr>
            <w:r>
              <w:rPr>
                <w:noProof/>
                <w:lang w:eastAsia="es-CO"/>
              </w:rPr>
              <w:drawing>
                <wp:inline distT="0" distB="0" distL="0" distR="0" wp14:anchorId="02728788" wp14:editId="74399CD3">
                  <wp:extent cx="2743409" cy="1543050"/>
                  <wp:effectExtent l="0" t="0" r="0" b="0"/>
                  <wp:docPr id="11" name="Imagen 1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49605" cy="1546535"/>
                          </a:xfrm>
                          <a:prstGeom prst="rect">
                            <a:avLst/>
                          </a:prstGeom>
                        </pic:spPr>
                      </pic:pic>
                    </a:graphicData>
                  </a:graphic>
                </wp:inline>
              </w:drawing>
            </w:r>
          </w:p>
          <w:p w14:paraId="1E34D0AF" w14:textId="77777777" w:rsidR="001E71A0" w:rsidRDefault="001E71A0" w:rsidP="00F01734">
            <w:pPr>
              <w:jc w:val="both"/>
              <w:rPr>
                <w:rFonts w:ascii="Arial" w:hAnsi="Arial" w:cs="Arial"/>
                <w:sz w:val="18"/>
                <w:szCs w:val="18"/>
                <w:lang w:eastAsia="en-US"/>
              </w:rPr>
            </w:pPr>
          </w:p>
          <w:p w14:paraId="286D3F19" w14:textId="77777777" w:rsidR="001E71A0" w:rsidRDefault="001E71A0" w:rsidP="00F01734">
            <w:pPr>
              <w:jc w:val="both"/>
              <w:rPr>
                <w:rFonts w:ascii="Arial" w:hAnsi="Arial" w:cs="Arial"/>
                <w:sz w:val="18"/>
                <w:szCs w:val="18"/>
                <w:lang w:eastAsia="en-US"/>
              </w:rPr>
            </w:pPr>
          </w:p>
          <w:p w14:paraId="4A5EFD72" w14:textId="47099FC2" w:rsidR="001E71A0" w:rsidRDefault="00D547AC" w:rsidP="00D547AC">
            <w:pPr>
              <w:pStyle w:val="Prrafodelista"/>
              <w:numPr>
                <w:ilvl w:val="0"/>
                <w:numId w:val="18"/>
              </w:numPr>
              <w:jc w:val="both"/>
              <w:rPr>
                <w:rFonts w:ascii="Arial" w:hAnsi="Arial" w:cs="Arial"/>
                <w:sz w:val="18"/>
                <w:szCs w:val="18"/>
                <w:lang w:eastAsia="en-US"/>
              </w:rPr>
            </w:pPr>
            <w:r>
              <w:rPr>
                <w:rFonts w:ascii="Arial" w:hAnsi="Arial" w:cs="Arial"/>
                <w:sz w:val="18"/>
                <w:szCs w:val="18"/>
                <w:lang w:eastAsia="en-US"/>
              </w:rPr>
              <w:t>Informe Presupuestal</w:t>
            </w:r>
          </w:p>
          <w:p w14:paraId="46EE824D" w14:textId="55DCCC5A" w:rsidR="00D547AC" w:rsidRDefault="00D547AC" w:rsidP="00D547AC">
            <w:pPr>
              <w:jc w:val="both"/>
              <w:rPr>
                <w:rFonts w:ascii="Arial" w:hAnsi="Arial" w:cs="Arial"/>
                <w:sz w:val="18"/>
                <w:szCs w:val="18"/>
                <w:lang w:eastAsia="en-US"/>
              </w:rPr>
            </w:pPr>
          </w:p>
          <w:p w14:paraId="12987ADB" w14:textId="7EADD515" w:rsidR="00D547AC" w:rsidRDefault="00D547AC" w:rsidP="00D547AC">
            <w:pPr>
              <w:jc w:val="both"/>
              <w:rPr>
                <w:rFonts w:ascii="Arial" w:hAnsi="Arial" w:cs="Arial"/>
                <w:sz w:val="18"/>
                <w:szCs w:val="18"/>
                <w:lang w:eastAsia="en-US"/>
              </w:rPr>
            </w:pPr>
          </w:p>
          <w:p w14:paraId="6DD4894D" w14:textId="7C830885" w:rsidR="00D547AC" w:rsidRDefault="00D547AC" w:rsidP="00D547AC">
            <w:pPr>
              <w:jc w:val="both"/>
              <w:rPr>
                <w:rFonts w:ascii="Arial" w:hAnsi="Arial" w:cs="Arial"/>
                <w:sz w:val="18"/>
                <w:szCs w:val="18"/>
                <w:lang w:eastAsia="en-US"/>
              </w:rPr>
            </w:pPr>
            <w:r>
              <w:rPr>
                <w:rFonts w:ascii="Arial" w:hAnsi="Arial" w:cs="Arial"/>
                <w:sz w:val="18"/>
                <w:szCs w:val="18"/>
                <w:lang w:eastAsia="en-US"/>
              </w:rPr>
              <w:t xml:space="preserve">Se da paso por </w:t>
            </w:r>
            <w:r w:rsidR="003B787C">
              <w:rPr>
                <w:rFonts w:ascii="Arial" w:hAnsi="Arial" w:cs="Arial"/>
                <w:sz w:val="18"/>
                <w:szCs w:val="18"/>
                <w:lang w:eastAsia="en-US"/>
              </w:rPr>
              <w:t>parte</w:t>
            </w:r>
            <w:r>
              <w:rPr>
                <w:rFonts w:ascii="Arial" w:hAnsi="Arial" w:cs="Arial"/>
                <w:sz w:val="18"/>
                <w:szCs w:val="18"/>
                <w:lang w:eastAsia="en-US"/>
              </w:rPr>
              <w:t xml:space="preserve"> del moderador a la Coordinadora Dra. Lizbeth Cuellar</w:t>
            </w:r>
            <w:r w:rsidR="003B787C">
              <w:rPr>
                <w:rFonts w:ascii="Arial" w:hAnsi="Arial" w:cs="Arial"/>
                <w:sz w:val="18"/>
                <w:szCs w:val="18"/>
                <w:lang w:eastAsia="en-US"/>
              </w:rPr>
              <w:t>,</w:t>
            </w:r>
            <w:r>
              <w:rPr>
                <w:rFonts w:ascii="Arial" w:hAnsi="Arial" w:cs="Arial"/>
                <w:sz w:val="18"/>
                <w:szCs w:val="18"/>
                <w:lang w:eastAsia="en-US"/>
              </w:rPr>
              <w:t xml:space="preserve"> quien hace un recuento de la proyección </w:t>
            </w:r>
            <w:r w:rsidR="003B787C">
              <w:rPr>
                <w:rFonts w:ascii="Arial" w:hAnsi="Arial" w:cs="Arial"/>
                <w:sz w:val="18"/>
                <w:szCs w:val="18"/>
                <w:lang w:eastAsia="en-US"/>
              </w:rPr>
              <w:t>de inversión social del ICBF vs. lo ejecutado durante las vigencias 2020 y lo recorrido de la vigencia 2021.</w:t>
            </w:r>
          </w:p>
          <w:p w14:paraId="723C5194" w14:textId="49EAC4D6" w:rsidR="00D547AC" w:rsidRDefault="00D547AC" w:rsidP="00D547AC">
            <w:pPr>
              <w:jc w:val="both"/>
              <w:rPr>
                <w:rFonts w:ascii="Arial" w:hAnsi="Arial" w:cs="Arial"/>
                <w:sz w:val="18"/>
                <w:szCs w:val="18"/>
                <w:lang w:eastAsia="en-US"/>
              </w:rPr>
            </w:pPr>
          </w:p>
          <w:p w14:paraId="4E8E1C95" w14:textId="2D4D498E" w:rsidR="003B787C" w:rsidRDefault="003B787C" w:rsidP="003B787C">
            <w:pPr>
              <w:jc w:val="center"/>
              <w:rPr>
                <w:rFonts w:ascii="Arial" w:hAnsi="Arial" w:cs="Arial"/>
                <w:sz w:val="18"/>
                <w:szCs w:val="18"/>
                <w:lang w:eastAsia="en-US"/>
              </w:rPr>
            </w:pPr>
            <w:r>
              <w:rPr>
                <w:noProof/>
                <w:lang w:eastAsia="es-CO"/>
              </w:rPr>
              <w:drawing>
                <wp:inline distT="0" distB="0" distL="0" distR="0" wp14:anchorId="3A88279E" wp14:editId="54C608F9">
                  <wp:extent cx="2726472" cy="1533525"/>
                  <wp:effectExtent l="0" t="0" r="0" b="0"/>
                  <wp:docPr id="12" name="Imagen 12"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28093" cy="1534437"/>
                          </a:xfrm>
                          <a:prstGeom prst="rect">
                            <a:avLst/>
                          </a:prstGeom>
                        </pic:spPr>
                      </pic:pic>
                    </a:graphicData>
                  </a:graphic>
                </wp:inline>
              </w:drawing>
            </w:r>
          </w:p>
          <w:p w14:paraId="090B90B3" w14:textId="4460F90D" w:rsidR="003B787C" w:rsidRDefault="003B787C" w:rsidP="003B787C">
            <w:pPr>
              <w:jc w:val="center"/>
              <w:rPr>
                <w:rFonts w:ascii="Arial" w:hAnsi="Arial" w:cs="Arial"/>
                <w:sz w:val="18"/>
                <w:szCs w:val="18"/>
                <w:lang w:eastAsia="en-US"/>
              </w:rPr>
            </w:pPr>
          </w:p>
          <w:p w14:paraId="573F4E39" w14:textId="32A8CD21" w:rsidR="003B787C" w:rsidRDefault="003B787C" w:rsidP="003B787C">
            <w:pPr>
              <w:jc w:val="center"/>
              <w:rPr>
                <w:rFonts w:ascii="Arial" w:hAnsi="Arial" w:cs="Arial"/>
                <w:sz w:val="18"/>
                <w:szCs w:val="18"/>
                <w:lang w:eastAsia="en-US"/>
              </w:rPr>
            </w:pPr>
          </w:p>
          <w:p w14:paraId="10D23E76" w14:textId="6CB2F5AE" w:rsidR="003B787C" w:rsidRDefault="003B787C" w:rsidP="003B787C">
            <w:pPr>
              <w:jc w:val="center"/>
              <w:rPr>
                <w:rFonts w:ascii="Arial" w:hAnsi="Arial" w:cs="Arial"/>
                <w:sz w:val="18"/>
                <w:szCs w:val="18"/>
                <w:lang w:eastAsia="en-US"/>
              </w:rPr>
            </w:pPr>
          </w:p>
          <w:p w14:paraId="2887F29F" w14:textId="02739282" w:rsidR="003B787C" w:rsidRDefault="003B787C" w:rsidP="003B787C">
            <w:pPr>
              <w:jc w:val="center"/>
              <w:rPr>
                <w:rFonts w:ascii="Arial" w:hAnsi="Arial" w:cs="Arial"/>
                <w:sz w:val="18"/>
                <w:szCs w:val="18"/>
                <w:lang w:eastAsia="en-US"/>
              </w:rPr>
            </w:pPr>
          </w:p>
          <w:p w14:paraId="26C8496A" w14:textId="6CB52639" w:rsidR="003B787C" w:rsidRDefault="003B787C" w:rsidP="003B787C">
            <w:pPr>
              <w:jc w:val="center"/>
              <w:rPr>
                <w:rFonts w:ascii="Arial" w:hAnsi="Arial" w:cs="Arial"/>
                <w:sz w:val="18"/>
                <w:szCs w:val="18"/>
                <w:lang w:eastAsia="en-US"/>
              </w:rPr>
            </w:pPr>
          </w:p>
          <w:p w14:paraId="7C884AD2" w14:textId="13AB4CB5" w:rsidR="003B787C" w:rsidRDefault="003B787C" w:rsidP="003B787C">
            <w:pPr>
              <w:jc w:val="center"/>
              <w:rPr>
                <w:rFonts w:ascii="Arial" w:hAnsi="Arial" w:cs="Arial"/>
                <w:sz w:val="18"/>
                <w:szCs w:val="18"/>
                <w:lang w:eastAsia="en-US"/>
              </w:rPr>
            </w:pPr>
          </w:p>
          <w:p w14:paraId="2DAA7D51" w14:textId="009663CC" w:rsidR="003B787C" w:rsidRDefault="003B787C" w:rsidP="003B787C">
            <w:pPr>
              <w:jc w:val="center"/>
              <w:rPr>
                <w:rFonts w:ascii="Arial" w:hAnsi="Arial" w:cs="Arial"/>
                <w:sz w:val="18"/>
                <w:szCs w:val="18"/>
                <w:lang w:eastAsia="en-US"/>
              </w:rPr>
            </w:pPr>
          </w:p>
          <w:p w14:paraId="247F34A5" w14:textId="3F1365E0" w:rsidR="003B787C" w:rsidRDefault="003B787C" w:rsidP="003B787C">
            <w:pPr>
              <w:jc w:val="center"/>
              <w:rPr>
                <w:rFonts w:ascii="Arial" w:hAnsi="Arial" w:cs="Arial"/>
                <w:sz w:val="18"/>
                <w:szCs w:val="18"/>
                <w:lang w:eastAsia="en-US"/>
              </w:rPr>
            </w:pPr>
          </w:p>
          <w:p w14:paraId="66380FBD" w14:textId="0FC0A13A" w:rsidR="003B787C" w:rsidRDefault="003B787C" w:rsidP="003B787C">
            <w:pPr>
              <w:jc w:val="center"/>
              <w:rPr>
                <w:rFonts w:ascii="Arial" w:hAnsi="Arial" w:cs="Arial"/>
                <w:sz w:val="18"/>
                <w:szCs w:val="18"/>
                <w:lang w:eastAsia="en-US"/>
              </w:rPr>
            </w:pPr>
          </w:p>
          <w:p w14:paraId="6BF5E032" w14:textId="77777777" w:rsidR="003B787C" w:rsidRDefault="003B787C" w:rsidP="003B787C">
            <w:pPr>
              <w:jc w:val="center"/>
              <w:rPr>
                <w:rFonts w:ascii="Arial" w:hAnsi="Arial" w:cs="Arial"/>
                <w:sz w:val="18"/>
                <w:szCs w:val="18"/>
                <w:lang w:eastAsia="en-US"/>
              </w:rPr>
            </w:pPr>
          </w:p>
          <w:p w14:paraId="533842CF" w14:textId="49736975" w:rsidR="00D547AC" w:rsidRDefault="003B787C" w:rsidP="003B787C">
            <w:pPr>
              <w:jc w:val="center"/>
              <w:rPr>
                <w:rFonts w:ascii="Arial" w:hAnsi="Arial" w:cs="Arial"/>
                <w:sz w:val="18"/>
                <w:szCs w:val="18"/>
                <w:lang w:eastAsia="en-US"/>
              </w:rPr>
            </w:pPr>
            <w:r>
              <w:rPr>
                <w:rFonts w:ascii="Arial" w:hAnsi="Arial" w:cs="Arial"/>
                <w:noProof/>
                <w:sz w:val="18"/>
                <w:szCs w:val="18"/>
                <w:lang w:eastAsia="es-CO"/>
              </w:rPr>
              <w:lastRenderedPageBreak/>
              <w:drawing>
                <wp:inline distT="0" distB="0" distL="0" distR="0" wp14:anchorId="03816510" wp14:editId="4C752032">
                  <wp:extent cx="2571750" cy="1446459"/>
                  <wp:effectExtent l="0" t="0" r="0" b="190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5622" cy="1448637"/>
                          </a:xfrm>
                          <a:prstGeom prst="rect">
                            <a:avLst/>
                          </a:prstGeom>
                          <a:noFill/>
                        </pic:spPr>
                      </pic:pic>
                    </a:graphicData>
                  </a:graphic>
                </wp:inline>
              </w:drawing>
            </w:r>
          </w:p>
          <w:p w14:paraId="1CA4B34C" w14:textId="757F25A6" w:rsidR="00D547AC" w:rsidRDefault="00D547AC" w:rsidP="00D547AC">
            <w:pPr>
              <w:jc w:val="both"/>
              <w:rPr>
                <w:rFonts w:ascii="Arial" w:hAnsi="Arial" w:cs="Arial"/>
                <w:sz w:val="18"/>
                <w:szCs w:val="18"/>
                <w:lang w:eastAsia="en-US"/>
              </w:rPr>
            </w:pPr>
          </w:p>
          <w:p w14:paraId="29D4569B" w14:textId="520B312E" w:rsidR="00D547AC" w:rsidRDefault="00D547AC" w:rsidP="00D547AC">
            <w:pPr>
              <w:jc w:val="both"/>
              <w:rPr>
                <w:rFonts w:ascii="Arial" w:hAnsi="Arial" w:cs="Arial"/>
                <w:sz w:val="18"/>
                <w:szCs w:val="18"/>
                <w:lang w:eastAsia="en-US"/>
              </w:rPr>
            </w:pPr>
          </w:p>
          <w:p w14:paraId="126A8662" w14:textId="77777777" w:rsidR="00D547AC" w:rsidRDefault="00D547AC" w:rsidP="00D547AC">
            <w:pPr>
              <w:jc w:val="both"/>
              <w:rPr>
                <w:rFonts w:ascii="Arial" w:hAnsi="Arial" w:cs="Arial"/>
                <w:sz w:val="18"/>
                <w:szCs w:val="18"/>
                <w:lang w:eastAsia="en-US"/>
              </w:rPr>
            </w:pPr>
          </w:p>
          <w:p w14:paraId="4F833741" w14:textId="4D78D8A9" w:rsidR="00D547AC" w:rsidRDefault="000A340D" w:rsidP="000A340D">
            <w:pPr>
              <w:ind w:left="360"/>
              <w:jc w:val="center"/>
              <w:rPr>
                <w:rFonts w:ascii="Arial" w:hAnsi="Arial" w:cs="Arial"/>
                <w:sz w:val="18"/>
                <w:szCs w:val="18"/>
                <w:lang w:eastAsia="en-US"/>
              </w:rPr>
            </w:pPr>
            <w:r>
              <w:rPr>
                <w:rFonts w:ascii="Arial" w:hAnsi="Arial" w:cs="Arial"/>
                <w:noProof/>
                <w:sz w:val="18"/>
                <w:szCs w:val="18"/>
                <w:lang w:eastAsia="es-CO"/>
              </w:rPr>
              <w:drawing>
                <wp:inline distT="0" distB="0" distL="0" distR="0" wp14:anchorId="412EC70E" wp14:editId="6A655B9F">
                  <wp:extent cx="2381250" cy="1339314"/>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5055" cy="1341454"/>
                          </a:xfrm>
                          <a:prstGeom prst="rect">
                            <a:avLst/>
                          </a:prstGeom>
                          <a:noFill/>
                        </pic:spPr>
                      </pic:pic>
                    </a:graphicData>
                  </a:graphic>
                </wp:inline>
              </w:drawing>
            </w:r>
          </w:p>
          <w:p w14:paraId="301CB126" w14:textId="57C4CBE8" w:rsidR="000A340D" w:rsidRDefault="000A340D" w:rsidP="000A340D">
            <w:pPr>
              <w:ind w:left="360"/>
              <w:jc w:val="center"/>
              <w:rPr>
                <w:rFonts w:ascii="Arial" w:hAnsi="Arial" w:cs="Arial"/>
                <w:sz w:val="18"/>
                <w:szCs w:val="18"/>
                <w:lang w:eastAsia="en-US"/>
              </w:rPr>
            </w:pPr>
          </w:p>
          <w:p w14:paraId="33CF599A" w14:textId="62495DAB" w:rsidR="000A340D" w:rsidRDefault="000A340D" w:rsidP="000A340D">
            <w:pPr>
              <w:ind w:left="360"/>
              <w:jc w:val="center"/>
              <w:rPr>
                <w:rFonts w:ascii="Arial" w:hAnsi="Arial" w:cs="Arial"/>
                <w:sz w:val="18"/>
                <w:szCs w:val="18"/>
                <w:lang w:eastAsia="en-US"/>
              </w:rPr>
            </w:pPr>
            <w:r>
              <w:rPr>
                <w:rFonts w:ascii="Arial" w:hAnsi="Arial" w:cs="Arial"/>
                <w:noProof/>
                <w:sz w:val="18"/>
                <w:szCs w:val="18"/>
                <w:lang w:eastAsia="es-CO"/>
              </w:rPr>
              <w:drawing>
                <wp:inline distT="0" distB="0" distL="0" distR="0" wp14:anchorId="46BC04B4" wp14:editId="3A8D858E">
                  <wp:extent cx="2324100" cy="1307170"/>
                  <wp:effectExtent l="0" t="0" r="0" b="762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35108" cy="1313362"/>
                          </a:xfrm>
                          <a:prstGeom prst="rect">
                            <a:avLst/>
                          </a:prstGeom>
                          <a:noFill/>
                        </pic:spPr>
                      </pic:pic>
                    </a:graphicData>
                  </a:graphic>
                </wp:inline>
              </w:drawing>
            </w:r>
          </w:p>
          <w:p w14:paraId="339B5518" w14:textId="67D28AFA" w:rsidR="000A340D" w:rsidRDefault="000A340D" w:rsidP="000A340D">
            <w:pPr>
              <w:ind w:left="360"/>
              <w:jc w:val="center"/>
              <w:rPr>
                <w:rFonts w:ascii="Arial" w:hAnsi="Arial" w:cs="Arial"/>
                <w:sz w:val="18"/>
                <w:szCs w:val="18"/>
                <w:lang w:eastAsia="en-US"/>
              </w:rPr>
            </w:pPr>
          </w:p>
          <w:p w14:paraId="132A99ED" w14:textId="0783E28D" w:rsidR="000A340D" w:rsidRDefault="000A340D" w:rsidP="000A340D">
            <w:pPr>
              <w:ind w:left="360"/>
              <w:jc w:val="center"/>
              <w:rPr>
                <w:rFonts w:ascii="Arial" w:hAnsi="Arial" w:cs="Arial"/>
                <w:sz w:val="18"/>
                <w:szCs w:val="18"/>
                <w:lang w:eastAsia="en-US"/>
              </w:rPr>
            </w:pPr>
            <w:r>
              <w:rPr>
                <w:rFonts w:ascii="Arial" w:hAnsi="Arial" w:cs="Arial"/>
                <w:noProof/>
                <w:sz w:val="18"/>
                <w:szCs w:val="18"/>
                <w:lang w:eastAsia="es-CO"/>
              </w:rPr>
              <w:drawing>
                <wp:inline distT="0" distB="0" distL="0" distR="0" wp14:anchorId="047C84FF" wp14:editId="561D1645">
                  <wp:extent cx="2346076" cy="131953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63297" cy="1329216"/>
                          </a:xfrm>
                          <a:prstGeom prst="rect">
                            <a:avLst/>
                          </a:prstGeom>
                          <a:noFill/>
                        </pic:spPr>
                      </pic:pic>
                    </a:graphicData>
                  </a:graphic>
                </wp:inline>
              </w:drawing>
            </w:r>
          </w:p>
          <w:p w14:paraId="238C3BBF" w14:textId="77777777" w:rsidR="00D547AC" w:rsidRPr="00D547AC" w:rsidRDefault="00D547AC" w:rsidP="00D547AC">
            <w:pPr>
              <w:ind w:left="360"/>
              <w:jc w:val="both"/>
              <w:rPr>
                <w:rFonts w:ascii="Arial" w:hAnsi="Arial" w:cs="Arial"/>
                <w:sz w:val="18"/>
                <w:szCs w:val="18"/>
                <w:lang w:eastAsia="en-US"/>
              </w:rPr>
            </w:pPr>
          </w:p>
          <w:p w14:paraId="2D7AED8D" w14:textId="77777777" w:rsidR="001E71A0" w:rsidRDefault="001E71A0" w:rsidP="00F01734">
            <w:pPr>
              <w:jc w:val="both"/>
              <w:rPr>
                <w:rFonts w:ascii="Arial" w:hAnsi="Arial" w:cs="Arial"/>
                <w:sz w:val="18"/>
                <w:szCs w:val="18"/>
                <w:lang w:eastAsia="en-US"/>
              </w:rPr>
            </w:pPr>
          </w:p>
          <w:p w14:paraId="4F217885" w14:textId="77777777" w:rsidR="00717911" w:rsidRDefault="00717911" w:rsidP="00F01734">
            <w:pPr>
              <w:jc w:val="both"/>
              <w:rPr>
                <w:rFonts w:ascii="Arial" w:hAnsi="Arial" w:cs="Arial"/>
                <w:sz w:val="18"/>
                <w:szCs w:val="18"/>
                <w:lang w:eastAsia="en-US"/>
              </w:rPr>
            </w:pPr>
          </w:p>
          <w:p w14:paraId="3287D055" w14:textId="77777777" w:rsidR="00717911" w:rsidRDefault="00717911" w:rsidP="00F01734">
            <w:pPr>
              <w:jc w:val="both"/>
              <w:rPr>
                <w:rFonts w:ascii="Arial" w:hAnsi="Arial" w:cs="Arial"/>
                <w:sz w:val="18"/>
                <w:szCs w:val="18"/>
                <w:lang w:eastAsia="en-US"/>
              </w:rPr>
            </w:pPr>
          </w:p>
          <w:p w14:paraId="61770C2D" w14:textId="77777777" w:rsidR="00717911" w:rsidRDefault="00717911" w:rsidP="00F01734">
            <w:pPr>
              <w:jc w:val="both"/>
              <w:rPr>
                <w:rFonts w:ascii="Arial" w:hAnsi="Arial" w:cs="Arial"/>
                <w:sz w:val="18"/>
                <w:szCs w:val="18"/>
                <w:lang w:eastAsia="en-US"/>
              </w:rPr>
            </w:pPr>
          </w:p>
          <w:p w14:paraId="3C411721" w14:textId="77777777" w:rsidR="00717911" w:rsidRDefault="00717911" w:rsidP="00F01734">
            <w:pPr>
              <w:jc w:val="both"/>
              <w:rPr>
                <w:rFonts w:ascii="Arial" w:hAnsi="Arial" w:cs="Arial"/>
                <w:sz w:val="18"/>
                <w:szCs w:val="18"/>
                <w:lang w:eastAsia="en-US"/>
              </w:rPr>
            </w:pPr>
          </w:p>
          <w:p w14:paraId="1BA1BBC4" w14:textId="77777777" w:rsidR="00717911" w:rsidRDefault="00717911" w:rsidP="00F01734">
            <w:pPr>
              <w:jc w:val="both"/>
              <w:rPr>
                <w:rFonts w:ascii="Arial" w:hAnsi="Arial" w:cs="Arial"/>
                <w:sz w:val="18"/>
                <w:szCs w:val="18"/>
                <w:lang w:eastAsia="en-US"/>
              </w:rPr>
            </w:pPr>
          </w:p>
          <w:p w14:paraId="59763BBB" w14:textId="77777777" w:rsidR="00717911" w:rsidRDefault="00717911" w:rsidP="00F01734">
            <w:pPr>
              <w:jc w:val="both"/>
              <w:rPr>
                <w:rFonts w:ascii="Arial" w:hAnsi="Arial" w:cs="Arial"/>
                <w:sz w:val="18"/>
                <w:szCs w:val="18"/>
                <w:lang w:eastAsia="en-US"/>
              </w:rPr>
            </w:pPr>
          </w:p>
          <w:p w14:paraId="18389FD1" w14:textId="77777777" w:rsidR="00717911" w:rsidRDefault="00717911" w:rsidP="00F01734">
            <w:pPr>
              <w:jc w:val="both"/>
              <w:rPr>
                <w:rFonts w:ascii="Arial" w:hAnsi="Arial" w:cs="Arial"/>
                <w:sz w:val="18"/>
                <w:szCs w:val="18"/>
                <w:lang w:eastAsia="en-US"/>
              </w:rPr>
            </w:pPr>
          </w:p>
          <w:p w14:paraId="78DD647D" w14:textId="3EA3D4EE" w:rsidR="00717911" w:rsidRDefault="00717911" w:rsidP="00717911">
            <w:pPr>
              <w:pStyle w:val="Prrafodelista"/>
              <w:numPr>
                <w:ilvl w:val="0"/>
                <w:numId w:val="18"/>
              </w:numPr>
              <w:jc w:val="both"/>
              <w:rPr>
                <w:rFonts w:ascii="Arial" w:hAnsi="Arial" w:cs="Arial"/>
                <w:sz w:val="18"/>
                <w:szCs w:val="18"/>
                <w:lang w:eastAsia="en-US"/>
              </w:rPr>
            </w:pPr>
            <w:r>
              <w:rPr>
                <w:rFonts w:ascii="Arial" w:hAnsi="Arial" w:cs="Arial"/>
                <w:sz w:val="18"/>
                <w:szCs w:val="18"/>
                <w:lang w:eastAsia="en-US"/>
              </w:rPr>
              <w:lastRenderedPageBreak/>
              <w:t xml:space="preserve"> Tema priorizado en la consulta.</w:t>
            </w:r>
          </w:p>
          <w:p w14:paraId="2E2C8D3F" w14:textId="77777777" w:rsidR="00717911" w:rsidRDefault="00717911" w:rsidP="00717911">
            <w:pPr>
              <w:pStyle w:val="Prrafodelista"/>
              <w:ind w:left="720"/>
              <w:jc w:val="both"/>
              <w:rPr>
                <w:rFonts w:ascii="Arial" w:hAnsi="Arial" w:cs="Arial"/>
                <w:sz w:val="18"/>
                <w:szCs w:val="18"/>
                <w:lang w:eastAsia="en-US"/>
              </w:rPr>
            </w:pPr>
          </w:p>
          <w:p w14:paraId="1423DB61" w14:textId="41082028" w:rsidR="00717911" w:rsidRDefault="00717911" w:rsidP="00717911">
            <w:pPr>
              <w:jc w:val="both"/>
              <w:rPr>
                <w:rFonts w:ascii="Arial" w:hAnsi="Arial" w:cs="Arial"/>
                <w:sz w:val="18"/>
                <w:szCs w:val="18"/>
                <w:lang w:eastAsia="en-US"/>
              </w:rPr>
            </w:pPr>
            <w:r>
              <w:rPr>
                <w:rFonts w:ascii="Arial" w:hAnsi="Arial" w:cs="Arial"/>
                <w:sz w:val="18"/>
                <w:szCs w:val="18"/>
                <w:lang w:eastAsia="en-US"/>
              </w:rPr>
              <w:t xml:space="preserve">En este punto, se explica a los asistentes la metodología por la cual se llega a elegir el tema a tratar en la presente Mesa Pública del Centro Zonal, se aplicaron 495 encuetas, el 66 % de las encuestas fue resuelta por beneficiarios de la oferta del ICBF y 159 (mayoría) votaron por el tema </w:t>
            </w:r>
            <w:r w:rsidRPr="00717911">
              <w:rPr>
                <w:rFonts w:ascii="Arial" w:hAnsi="Arial" w:cs="Arial"/>
                <w:sz w:val="18"/>
                <w:szCs w:val="18"/>
                <w:lang w:eastAsia="en-US"/>
              </w:rPr>
              <w:t>Políticas y líneas de acción para la atención integral de niños y niñas de 0 a 5 años</w:t>
            </w:r>
            <w:r>
              <w:rPr>
                <w:rFonts w:ascii="Arial" w:hAnsi="Arial" w:cs="Arial"/>
                <w:sz w:val="18"/>
                <w:szCs w:val="18"/>
                <w:lang w:eastAsia="en-US"/>
              </w:rPr>
              <w:t>.</w:t>
            </w:r>
          </w:p>
          <w:p w14:paraId="6FC66496" w14:textId="290DC854" w:rsidR="00717911" w:rsidRDefault="00717911" w:rsidP="00717911">
            <w:pPr>
              <w:jc w:val="both"/>
              <w:rPr>
                <w:rFonts w:ascii="Arial" w:hAnsi="Arial" w:cs="Arial"/>
                <w:sz w:val="18"/>
                <w:szCs w:val="18"/>
                <w:lang w:eastAsia="en-US"/>
              </w:rPr>
            </w:pPr>
          </w:p>
          <w:p w14:paraId="10CAFF7B" w14:textId="3068EC25" w:rsidR="00717911" w:rsidRDefault="00717911" w:rsidP="00717911">
            <w:pPr>
              <w:jc w:val="center"/>
              <w:rPr>
                <w:rFonts w:ascii="Arial" w:hAnsi="Arial" w:cs="Arial"/>
                <w:sz w:val="18"/>
                <w:szCs w:val="18"/>
                <w:lang w:eastAsia="en-US"/>
              </w:rPr>
            </w:pPr>
            <w:r>
              <w:rPr>
                <w:noProof/>
                <w:lang w:eastAsia="es-CO"/>
              </w:rPr>
              <w:drawing>
                <wp:inline distT="0" distB="0" distL="0" distR="0" wp14:anchorId="65D9879F" wp14:editId="7E043873">
                  <wp:extent cx="2657475" cy="1494717"/>
                  <wp:effectExtent l="0" t="0" r="0" b="0"/>
                  <wp:docPr id="13" name="Imagen 13"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59408" cy="1495804"/>
                          </a:xfrm>
                          <a:prstGeom prst="rect">
                            <a:avLst/>
                          </a:prstGeom>
                        </pic:spPr>
                      </pic:pic>
                    </a:graphicData>
                  </a:graphic>
                </wp:inline>
              </w:drawing>
            </w:r>
          </w:p>
          <w:p w14:paraId="44382062" w14:textId="77777777" w:rsidR="00717911" w:rsidRDefault="00717911" w:rsidP="00717911">
            <w:pPr>
              <w:jc w:val="center"/>
              <w:rPr>
                <w:rFonts w:ascii="Arial" w:hAnsi="Arial" w:cs="Arial"/>
                <w:sz w:val="18"/>
                <w:szCs w:val="18"/>
                <w:lang w:eastAsia="en-US"/>
              </w:rPr>
            </w:pPr>
          </w:p>
          <w:p w14:paraId="1A548206" w14:textId="1E5AF8E1" w:rsidR="00717911" w:rsidRDefault="00717911" w:rsidP="00717911">
            <w:pPr>
              <w:jc w:val="center"/>
              <w:rPr>
                <w:rFonts w:ascii="Arial" w:hAnsi="Arial" w:cs="Arial"/>
                <w:sz w:val="18"/>
                <w:szCs w:val="18"/>
                <w:lang w:eastAsia="en-US"/>
              </w:rPr>
            </w:pPr>
            <w:r>
              <w:rPr>
                <w:rFonts w:ascii="Arial" w:hAnsi="Arial" w:cs="Arial"/>
                <w:noProof/>
                <w:sz w:val="18"/>
                <w:szCs w:val="18"/>
                <w:lang w:eastAsia="es-CO"/>
              </w:rPr>
              <w:drawing>
                <wp:inline distT="0" distB="0" distL="0" distR="0" wp14:anchorId="781F623D" wp14:editId="7D333443">
                  <wp:extent cx="2581275" cy="1451816"/>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86988" cy="1455029"/>
                          </a:xfrm>
                          <a:prstGeom prst="rect">
                            <a:avLst/>
                          </a:prstGeom>
                          <a:noFill/>
                        </pic:spPr>
                      </pic:pic>
                    </a:graphicData>
                  </a:graphic>
                </wp:inline>
              </w:drawing>
            </w:r>
          </w:p>
          <w:p w14:paraId="07C42098" w14:textId="34E78F88" w:rsidR="00717911" w:rsidRDefault="00717911" w:rsidP="00717911">
            <w:pPr>
              <w:jc w:val="both"/>
              <w:rPr>
                <w:rFonts w:ascii="Arial" w:hAnsi="Arial" w:cs="Arial"/>
                <w:sz w:val="18"/>
                <w:szCs w:val="18"/>
                <w:lang w:eastAsia="en-US"/>
              </w:rPr>
            </w:pPr>
          </w:p>
          <w:p w14:paraId="327A222F" w14:textId="77777777" w:rsidR="00717911" w:rsidRPr="00717911" w:rsidRDefault="00717911" w:rsidP="00717911">
            <w:pPr>
              <w:jc w:val="both"/>
              <w:rPr>
                <w:rFonts w:ascii="Arial" w:hAnsi="Arial" w:cs="Arial"/>
                <w:sz w:val="18"/>
                <w:szCs w:val="18"/>
                <w:lang w:eastAsia="en-US"/>
              </w:rPr>
            </w:pPr>
          </w:p>
          <w:p w14:paraId="1DB646FF" w14:textId="77777777" w:rsidR="00717911" w:rsidRDefault="00717911" w:rsidP="00F01734">
            <w:pPr>
              <w:jc w:val="both"/>
              <w:rPr>
                <w:rFonts w:ascii="Arial" w:hAnsi="Arial" w:cs="Arial"/>
                <w:sz w:val="18"/>
                <w:szCs w:val="18"/>
                <w:lang w:eastAsia="en-US"/>
              </w:rPr>
            </w:pPr>
          </w:p>
          <w:p w14:paraId="0AECB1B7" w14:textId="77777777" w:rsidR="00717911" w:rsidRDefault="00717911" w:rsidP="00F01734">
            <w:pPr>
              <w:jc w:val="both"/>
              <w:rPr>
                <w:rFonts w:ascii="Arial" w:hAnsi="Arial" w:cs="Arial"/>
                <w:sz w:val="18"/>
                <w:szCs w:val="18"/>
                <w:lang w:eastAsia="en-US"/>
              </w:rPr>
            </w:pPr>
          </w:p>
          <w:p w14:paraId="20A20CA7" w14:textId="228B89D6" w:rsidR="009D1763" w:rsidRPr="009D1763" w:rsidRDefault="00723BA6" w:rsidP="009D1763">
            <w:pPr>
              <w:jc w:val="both"/>
              <w:rPr>
                <w:rFonts w:ascii="Arial" w:hAnsi="Arial" w:cs="Arial"/>
                <w:sz w:val="18"/>
                <w:szCs w:val="18"/>
                <w:lang w:eastAsia="en-US"/>
              </w:rPr>
            </w:pPr>
            <w:r>
              <w:rPr>
                <w:rFonts w:ascii="Arial" w:hAnsi="Arial" w:cs="Arial"/>
                <w:sz w:val="18"/>
                <w:szCs w:val="18"/>
                <w:lang w:eastAsia="en-US"/>
              </w:rPr>
              <w:t>Continúan los expertos</w:t>
            </w:r>
            <w:r w:rsidR="003F732A">
              <w:rPr>
                <w:rFonts w:ascii="Arial" w:hAnsi="Arial" w:cs="Arial"/>
                <w:sz w:val="18"/>
                <w:szCs w:val="18"/>
                <w:lang w:eastAsia="en-US"/>
              </w:rPr>
              <w:t xml:space="preserve"> del Centro Zonal, Pía Giomar Torres</w:t>
            </w:r>
            <w:r>
              <w:rPr>
                <w:rFonts w:ascii="Arial" w:hAnsi="Arial" w:cs="Arial"/>
                <w:sz w:val="18"/>
                <w:szCs w:val="18"/>
                <w:lang w:eastAsia="en-US"/>
              </w:rPr>
              <w:t xml:space="preserve"> pedagoga y</w:t>
            </w:r>
            <w:r w:rsidR="003F732A">
              <w:rPr>
                <w:rFonts w:ascii="Arial" w:hAnsi="Arial" w:cs="Arial"/>
                <w:sz w:val="18"/>
                <w:szCs w:val="18"/>
                <w:lang w:eastAsia="en-US"/>
              </w:rPr>
              <w:t xml:space="preserve"> María del Carmen Venegas</w:t>
            </w:r>
            <w:r>
              <w:rPr>
                <w:rFonts w:ascii="Arial" w:hAnsi="Arial" w:cs="Arial"/>
                <w:sz w:val="18"/>
                <w:szCs w:val="18"/>
                <w:lang w:eastAsia="en-US"/>
              </w:rPr>
              <w:t xml:space="preserve"> nutricionista del programa de primera infancia quienes,</w:t>
            </w:r>
            <w:r w:rsidR="003F732A">
              <w:rPr>
                <w:rFonts w:ascii="Arial" w:hAnsi="Arial" w:cs="Arial"/>
                <w:sz w:val="18"/>
                <w:szCs w:val="18"/>
                <w:lang w:eastAsia="en-US"/>
              </w:rPr>
              <w:t xml:space="preserve"> abordan el tema </w:t>
            </w:r>
            <w:r w:rsidR="009D1763" w:rsidRPr="009D1763">
              <w:rPr>
                <w:rFonts w:ascii="Arial" w:hAnsi="Arial" w:cs="Arial"/>
                <w:sz w:val="18"/>
                <w:szCs w:val="18"/>
                <w:lang w:val="es-MX" w:eastAsia="en-US"/>
              </w:rPr>
              <w:t>Presencialidad con alternancia, en los servicios de primera infancia del ICBF</w:t>
            </w:r>
            <w:r w:rsidR="009D1763">
              <w:rPr>
                <w:rFonts w:ascii="Arial" w:hAnsi="Arial" w:cs="Arial"/>
                <w:sz w:val="18"/>
                <w:szCs w:val="18"/>
                <w:lang w:val="es-MX" w:eastAsia="en-US"/>
              </w:rPr>
              <w:t xml:space="preserve"> desdela </w:t>
            </w:r>
            <w:r w:rsidR="009D1763" w:rsidRPr="00717911">
              <w:rPr>
                <w:rFonts w:ascii="Arial" w:hAnsi="Arial" w:cs="Arial"/>
                <w:sz w:val="18"/>
                <w:szCs w:val="18"/>
                <w:lang w:eastAsia="en-US"/>
              </w:rPr>
              <w:t>atención integral de niños y niñas de 0 a 5 años</w:t>
            </w:r>
            <w:r w:rsidR="009D1763" w:rsidRPr="009D1763">
              <w:rPr>
                <w:rFonts w:ascii="Arial" w:hAnsi="Arial" w:cs="Arial"/>
                <w:sz w:val="18"/>
                <w:szCs w:val="18"/>
                <w:lang w:val="es-MX" w:eastAsia="en-US"/>
              </w:rPr>
              <w:t>.</w:t>
            </w:r>
          </w:p>
          <w:p w14:paraId="628256A5" w14:textId="25015A0E" w:rsidR="003F732A" w:rsidRDefault="003F732A" w:rsidP="00F01734">
            <w:pPr>
              <w:jc w:val="center"/>
              <w:rPr>
                <w:rFonts w:asciiTheme="minorHAnsi" w:eastAsiaTheme="minorHAnsi" w:hAnsiTheme="minorHAnsi" w:cstheme="minorBidi"/>
                <w:sz w:val="22"/>
                <w:szCs w:val="22"/>
                <w:lang w:eastAsia="en-US"/>
              </w:rPr>
            </w:pPr>
          </w:p>
          <w:p w14:paraId="60BB2281" w14:textId="16880D51" w:rsidR="003F732A" w:rsidRDefault="003F732A" w:rsidP="00F719F5">
            <w:pPr>
              <w:rPr>
                <w:rFonts w:asciiTheme="minorHAnsi" w:eastAsiaTheme="minorHAnsi" w:hAnsiTheme="minorHAnsi" w:cstheme="minorBidi"/>
                <w:sz w:val="22"/>
                <w:szCs w:val="22"/>
                <w:lang w:eastAsia="en-US"/>
              </w:rPr>
            </w:pPr>
          </w:p>
          <w:p w14:paraId="7C738CFA" w14:textId="77F447A1" w:rsidR="003F732A" w:rsidRDefault="003F732A" w:rsidP="00F719F5">
            <w:pPr>
              <w:rPr>
                <w:rFonts w:asciiTheme="minorHAnsi" w:eastAsiaTheme="minorHAnsi" w:hAnsiTheme="minorHAnsi" w:cstheme="minorBidi"/>
                <w:sz w:val="22"/>
                <w:szCs w:val="22"/>
                <w:lang w:eastAsia="en-US"/>
              </w:rPr>
            </w:pPr>
          </w:p>
          <w:p w14:paraId="716CF295" w14:textId="3BC9FF34" w:rsidR="003F732A" w:rsidRDefault="002D7C4F" w:rsidP="00133220">
            <w:pPr>
              <w:jc w:val="center"/>
              <w:rPr>
                <w:rFonts w:asciiTheme="minorHAnsi" w:eastAsiaTheme="minorHAnsi" w:hAnsiTheme="minorHAnsi" w:cstheme="minorBidi"/>
                <w:sz w:val="22"/>
                <w:szCs w:val="22"/>
                <w:lang w:eastAsia="en-US"/>
              </w:rPr>
            </w:pPr>
            <w:r>
              <w:rPr>
                <w:rFonts w:asciiTheme="minorHAnsi" w:eastAsiaTheme="minorHAnsi" w:hAnsiTheme="minorHAnsi" w:cstheme="minorBidi"/>
                <w:noProof/>
                <w:sz w:val="22"/>
                <w:szCs w:val="22"/>
                <w:lang w:eastAsia="es-CO"/>
              </w:rPr>
              <w:drawing>
                <wp:inline distT="0" distB="0" distL="0" distR="0" wp14:anchorId="49996735" wp14:editId="74982074">
                  <wp:extent cx="2943225" cy="1655392"/>
                  <wp:effectExtent l="0" t="0" r="0" b="254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53292" cy="1661054"/>
                          </a:xfrm>
                          <a:prstGeom prst="rect">
                            <a:avLst/>
                          </a:prstGeom>
                          <a:noFill/>
                        </pic:spPr>
                      </pic:pic>
                    </a:graphicData>
                  </a:graphic>
                </wp:inline>
              </w:drawing>
            </w:r>
          </w:p>
          <w:p w14:paraId="15EACD55" w14:textId="6BD3E468" w:rsidR="003F732A" w:rsidRDefault="003F732A" w:rsidP="00133220">
            <w:pPr>
              <w:jc w:val="center"/>
              <w:rPr>
                <w:rFonts w:asciiTheme="minorHAnsi" w:eastAsiaTheme="minorHAnsi" w:hAnsiTheme="minorHAnsi" w:cstheme="minorBidi"/>
                <w:sz w:val="22"/>
                <w:szCs w:val="22"/>
                <w:lang w:eastAsia="en-US"/>
              </w:rPr>
            </w:pPr>
          </w:p>
          <w:p w14:paraId="3AEE6244" w14:textId="55C7C66C" w:rsidR="003F732A" w:rsidRDefault="003F732A" w:rsidP="00133220">
            <w:pPr>
              <w:jc w:val="center"/>
              <w:rPr>
                <w:rFonts w:asciiTheme="minorHAnsi" w:eastAsiaTheme="minorHAnsi" w:hAnsiTheme="minorHAnsi" w:cstheme="minorBidi"/>
                <w:sz w:val="22"/>
                <w:szCs w:val="22"/>
                <w:lang w:eastAsia="en-US"/>
              </w:rPr>
            </w:pPr>
          </w:p>
          <w:p w14:paraId="6966748A" w14:textId="1A91C12E" w:rsidR="003F732A" w:rsidRDefault="003F732A" w:rsidP="00133220">
            <w:pPr>
              <w:jc w:val="center"/>
              <w:rPr>
                <w:rFonts w:asciiTheme="minorHAnsi" w:eastAsiaTheme="minorHAnsi" w:hAnsiTheme="minorHAnsi" w:cstheme="minorBidi"/>
                <w:sz w:val="22"/>
                <w:szCs w:val="22"/>
                <w:lang w:eastAsia="en-US"/>
              </w:rPr>
            </w:pPr>
          </w:p>
          <w:p w14:paraId="64ACBC87" w14:textId="210BA6EF" w:rsidR="003F732A" w:rsidRDefault="002D7C4F" w:rsidP="00133220">
            <w:pPr>
              <w:jc w:val="center"/>
              <w:rPr>
                <w:rFonts w:asciiTheme="minorHAnsi" w:eastAsiaTheme="minorHAnsi" w:hAnsiTheme="minorHAnsi" w:cstheme="minorBidi"/>
                <w:sz w:val="22"/>
                <w:szCs w:val="22"/>
                <w:lang w:eastAsia="en-US"/>
              </w:rPr>
            </w:pPr>
            <w:r>
              <w:rPr>
                <w:noProof/>
                <w:lang w:eastAsia="es-CO"/>
              </w:rPr>
              <w:drawing>
                <wp:inline distT="0" distB="0" distL="0" distR="0" wp14:anchorId="1171B3C4" wp14:editId="44C55F49">
                  <wp:extent cx="2390775" cy="1344709"/>
                  <wp:effectExtent l="0" t="0" r="0" b="8255"/>
                  <wp:docPr id="15" name="Imagen 15"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93980" cy="1346512"/>
                          </a:xfrm>
                          <a:prstGeom prst="rect">
                            <a:avLst/>
                          </a:prstGeom>
                        </pic:spPr>
                      </pic:pic>
                    </a:graphicData>
                  </a:graphic>
                </wp:inline>
              </w:drawing>
            </w:r>
          </w:p>
          <w:p w14:paraId="570FEFBF" w14:textId="196D52D2" w:rsidR="006C7D3D" w:rsidRDefault="006C7D3D" w:rsidP="00133220">
            <w:pPr>
              <w:jc w:val="center"/>
              <w:rPr>
                <w:rFonts w:asciiTheme="minorHAnsi" w:eastAsiaTheme="minorHAnsi" w:hAnsiTheme="minorHAnsi" w:cstheme="minorBidi"/>
                <w:sz w:val="22"/>
                <w:szCs w:val="22"/>
                <w:lang w:eastAsia="en-US"/>
              </w:rPr>
            </w:pPr>
          </w:p>
          <w:p w14:paraId="67669ECA" w14:textId="6BFA07DE" w:rsidR="006C7D3D" w:rsidRDefault="006C7D3D" w:rsidP="006C7D3D">
            <w:pPr>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Las </w:t>
            </w:r>
            <w:r w:rsidR="00723BA6">
              <w:rPr>
                <w:rFonts w:asciiTheme="minorHAnsi" w:eastAsiaTheme="minorHAnsi" w:hAnsiTheme="minorHAnsi" w:cstheme="minorBidi"/>
                <w:sz w:val="22"/>
                <w:szCs w:val="22"/>
                <w:lang w:eastAsia="en-US"/>
              </w:rPr>
              <w:t xml:space="preserve">expertas continúan </w:t>
            </w:r>
            <w:r>
              <w:rPr>
                <w:rFonts w:asciiTheme="minorHAnsi" w:eastAsiaTheme="minorHAnsi" w:hAnsiTheme="minorHAnsi" w:cstheme="minorBidi"/>
                <w:sz w:val="22"/>
                <w:szCs w:val="22"/>
                <w:lang w:eastAsia="en-US"/>
              </w:rPr>
              <w:t>con la presentación de los logro y retos en la atención a primera infancia en presencialidad.</w:t>
            </w:r>
          </w:p>
          <w:p w14:paraId="120F135D" w14:textId="77777777" w:rsidR="006C7D3D" w:rsidRDefault="006C7D3D" w:rsidP="00133220">
            <w:pPr>
              <w:jc w:val="center"/>
              <w:rPr>
                <w:rFonts w:asciiTheme="minorHAnsi" w:eastAsiaTheme="minorHAnsi" w:hAnsiTheme="minorHAnsi" w:cstheme="minorBidi"/>
                <w:sz w:val="22"/>
                <w:szCs w:val="22"/>
                <w:lang w:eastAsia="en-US"/>
              </w:rPr>
            </w:pPr>
          </w:p>
          <w:p w14:paraId="74C1DD47" w14:textId="1532CA3A" w:rsidR="004E69B4" w:rsidRDefault="004E69B4" w:rsidP="00133220">
            <w:pPr>
              <w:jc w:val="center"/>
              <w:rPr>
                <w:rFonts w:asciiTheme="minorHAnsi" w:eastAsiaTheme="minorHAnsi" w:hAnsiTheme="minorHAnsi" w:cstheme="minorBidi"/>
                <w:sz w:val="22"/>
                <w:szCs w:val="22"/>
                <w:lang w:eastAsia="en-US"/>
              </w:rPr>
            </w:pPr>
          </w:p>
          <w:p w14:paraId="02232AC4" w14:textId="4BAA40E8" w:rsidR="00C137D1" w:rsidRDefault="00C137D1" w:rsidP="00133220">
            <w:pPr>
              <w:jc w:val="center"/>
              <w:rPr>
                <w:rFonts w:asciiTheme="minorHAnsi" w:eastAsiaTheme="minorHAnsi" w:hAnsiTheme="minorHAnsi" w:cstheme="minorBidi"/>
                <w:sz w:val="22"/>
                <w:szCs w:val="22"/>
                <w:lang w:eastAsia="en-US"/>
              </w:rPr>
            </w:pPr>
            <w:r>
              <w:rPr>
                <w:rFonts w:asciiTheme="minorHAnsi" w:eastAsiaTheme="minorHAnsi" w:hAnsiTheme="minorHAnsi" w:cstheme="minorBidi"/>
                <w:noProof/>
                <w:sz w:val="22"/>
                <w:szCs w:val="22"/>
                <w:lang w:eastAsia="es-CO"/>
              </w:rPr>
              <w:drawing>
                <wp:inline distT="0" distB="0" distL="0" distR="0" wp14:anchorId="40FBF8DA" wp14:editId="34E98B57">
                  <wp:extent cx="2476500" cy="1392886"/>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92874" cy="1402095"/>
                          </a:xfrm>
                          <a:prstGeom prst="rect">
                            <a:avLst/>
                          </a:prstGeom>
                          <a:noFill/>
                        </pic:spPr>
                      </pic:pic>
                    </a:graphicData>
                  </a:graphic>
                </wp:inline>
              </w:drawing>
            </w:r>
          </w:p>
          <w:p w14:paraId="474AE040" w14:textId="77777777" w:rsidR="003F732A" w:rsidRDefault="003F732A" w:rsidP="00133220">
            <w:pPr>
              <w:jc w:val="center"/>
              <w:rPr>
                <w:noProof/>
                <w:lang w:eastAsia="es-CO"/>
              </w:rPr>
            </w:pPr>
          </w:p>
          <w:p w14:paraId="4E124B8A" w14:textId="3943637C" w:rsidR="003F732A" w:rsidRDefault="003F732A" w:rsidP="00133220">
            <w:pPr>
              <w:jc w:val="center"/>
              <w:rPr>
                <w:noProof/>
                <w:lang w:eastAsia="es-CO"/>
              </w:rPr>
            </w:pPr>
          </w:p>
          <w:p w14:paraId="694C4F1B" w14:textId="6E1CD32C" w:rsidR="002D7C4F" w:rsidRDefault="005A26BF" w:rsidP="00133220">
            <w:pPr>
              <w:jc w:val="center"/>
              <w:rPr>
                <w:noProof/>
                <w:lang w:eastAsia="es-CO"/>
              </w:rPr>
            </w:pPr>
            <w:r>
              <w:rPr>
                <w:noProof/>
                <w:lang w:eastAsia="es-CO"/>
              </w:rPr>
              <w:drawing>
                <wp:inline distT="0" distB="0" distL="0" distR="0" wp14:anchorId="62DE3DFC" wp14:editId="02FCE842">
                  <wp:extent cx="2400300" cy="1350067"/>
                  <wp:effectExtent l="0" t="0" r="0" b="2540"/>
                  <wp:docPr id="65" name="Imagen 65"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09766" cy="1355391"/>
                          </a:xfrm>
                          <a:prstGeom prst="rect">
                            <a:avLst/>
                          </a:prstGeom>
                        </pic:spPr>
                      </pic:pic>
                    </a:graphicData>
                  </a:graphic>
                </wp:inline>
              </w:drawing>
            </w:r>
          </w:p>
          <w:p w14:paraId="6B9211D8" w14:textId="5DC38899" w:rsidR="002D7C4F" w:rsidRDefault="002D7C4F" w:rsidP="00133220">
            <w:pPr>
              <w:jc w:val="center"/>
              <w:rPr>
                <w:noProof/>
                <w:lang w:eastAsia="es-CO"/>
              </w:rPr>
            </w:pPr>
          </w:p>
          <w:p w14:paraId="7435516D" w14:textId="77777777" w:rsidR="002D7C4F" w:rsidRDefault="002D7C4F" w:rsidP="00133220">
            <w:pPr>
              <w:jc w:val="center"/>
              <w:rPr>
                <w:rFonts w:ascii="Arial" w:hAnsi="Arial" w:cs="Arial"/>
                <w:sz w:val="18"/>
                <w:szCs w:val="18"/>
                <w:lang w:eastAsia="en-US"/>
              </w:rPr>
            </w:pPr>
          </w:p>
          <w:p w14:paraId="646DEEC6" w14:textId="77777777" w:rsidR="003F732A" w:rsidRDefault="003F732A" w:rsidP="00F719F5">
            <w:pPr>
              <w:rPr>
                <w:rFonts w:ascii="Arial" w:hAnsi="Arial" w:cs="Arial"/>
                <w:sz w:val="18"/>
                <w:szCs w:val="18"/>
                <w:lang w:eastAsia="en-US"/>
              </w:rPr>
            </w:pPr>
          </w:p>
          <w:p w14:paraId="4A282DFA" w14:textId="6EEC2A72" w:rsidR="0094599F" w:rsidRDefault="0094599F" w:rsidP="00F719F5">
            <w:pPr>
              <w:rPr>
                <w:rFonts w:ascii="Arial" w:hAnsi="Arial" w:cs="Arial"/>
                <w:sz w:val="18"/>
                <w:szCs w:val="18"/>
                <w:lang w:eastAsia="en-US"/>
              </w:rPr>
            </w:pPr>
          </w:p>
          <w:p w14:paraId="0180B031" w14:textId="77777777" w:rsidR="007A5AB8" w:rsidRDefault="007A5AB8" w:rsidP="00F719F5">
            <w:pPr>
              <w:rPr>
                <w:rFonts w:asciiTheme="minorHAnsi" w:eastAsiaTheme="minorHAnsi" w:hAnsiTheme="minorHAnsi" w:cstheme="minorBidi"/>
                <w:sz w:val="22"/>
                <w:szCs w:val="22"/>
                <w:lang w:eastAsia="en-US"/>
              </w:rPr>
            </w:pPr>
          </w:p>
          <w:p w14:paraId="4E8BA675" w14:textId="217F8058" w:rsidR="00FB7EEA" w:rsidRDefault="00EE4149" w:rsidP="00077CD2">
            <w:pPr>
              <w:numPr>
                <w:ilvl w:val="0"/>
                <w:numId w:val="18"/>
              </w:numPr>
              <w:ind w:left="714" w:hanging="357"/>
              <w:rPr>
                <w:rFonts w:ascii="Arial" w:hAnsi="Arial" w:cs="Arial"/>
                <w:sz w:val="18"/>
                <w:szCs w:val="18"/>
                <w:lang w:eastAsia="en-US"/>
              </w:rPr>
            </w:pPr>
            <w:r>
              <w:rPr>
                <w:rFonts w:ascii="Arial" w:hAnsi="Arial" w:cs="Arial"/>
                <w:sz w:val="18"/>
                <w:szCs w:val="18"/>
                <w:lang w:eastAsia="en-US"/>
              </w:rPr>
              <w:t>Espacio de Participación.</w:t>
            </w:r>
          </w:p>
          <w:p w14:paraId="336B7DF8" w14:textId="3DCC704E" w:rsidR="004414D0" w:rsidRDefault="004414D0" w:rsidP="004414D0">
            <w:pPr>
              <w:rPr>
                <w:rFonts w:ascii="Arial" w:hAnsi="Arial" w:cs="Arial"/>
                <w:sz w:val="18"/>
                <w:szCs w:val="18"/>
                <w:lang w:eastAsia="en-US"/>
              </w:rPr>
            </w:pPr>
          </w:p>
          <w:p w14:paraId="66FD38AD" w14:textId="395A20F3" w:rsidR="004414D0" w:rsidRDefault="004414D0" w:rsidP="004414D0">
            <w:pPr>
              <w:rPr>
                <w:rFonts w:ascii="Arial" w:hAnsi="Arial" w:cs="Arial"/>
                <w:sz w:val="18"/>
                <w:szCs w:val="18"/>
                <w:lang w:eastAsia="en-US"/>
              </w:rPr>
            </w:pPr>
            <w:r>
              <w:rPr>
                <w:rFonts w:ascii="Arial" w:hAnsi="Arial" w:cs="Arial"/>
                <w:sz w:val="18"/>
                <w:szCs w:val="18"/>
                <w:lang w:eastAsia="en-US"/>
              </w:rPr>
              <w:t xml:space="preserve">El moderador interviene, explicado que a partir de este momento se cuenta con 5 minutos, para realizar las preguntas que se tengan frente a los temas abordados, una vez pasado este tiempo solo se encuentran 3 preguntas la cuales se </w:t>
            </w:r>
            <w:r w:rsidR="003236F8">
              <w:rPr>
                <w:rFonts w:ascii="Arial" w:hAnsi="Arial" w:cs="Arial"/>
                <w:sz w:val="18"/>
                <w:szCs w:val="18"/>
                <w:lang w:eastAsia="en-US"/>
              </w:rPr>
              <w:t>responden</w:t>
            </w:r>
            <w:r>
              <w:rPr>
                <w:rFonts w:ascii="Arial" w:hAnsi="Arial" w:cs="Arial"/>
                <w:sz w:val="18"/>
                <w:szCs w:val="18"/>
                <w:lang w:eastAsia="en-US"/>
              </w:rPr>
              <w:t xml:space="preserve"> a continuación:</w:t>
            </w:r>
          </w:p>
          <w:p w14:paraId="0CA8406D" w14:textId="2DBC4C86" w:rsidR="004414D0" w:rsidRDefault="004414D0" w:rsidP="004414D0">
            <w:pPr>
              <w:rPr>
                <w:rFonts w:ascii="Arial" w:hAnsi="Arial" w:cs="Arial"/>
                <w:sz w:val="18"/>
                <w:szCs w:val="18"/>
                <w:lang w:eastAsia="en-US"/>
              </w:rPr>
            </w:pPr>
          </w:p>
          <w:p w14:paraId="2BD069A0" w14:textId="7570FAC2" w:rsidR="004414D0" w:rsidRDefault="004414D0" w:rsidP="004414D0">
            <w:pPr>
              <w:rPr>
                <w:rFonts w:ascii="Arial" w:hAnsi="Arial" w:cs="Arial"/>
                <w:sz w:val="18"/>
                <w:szCs w:val="18"/>
                <w:lang w:eastAsia="en-US"/>
              </w:rPr>
            </w:pPr>
          </w:p>
          <w:p w14:paraId="0A50EA4D" w14:textId="7D677D9D" w:rsidR="004414D0" w:rsidRDefault="004414D0" w:rsidP="004414D0">
            <w:pPr>
              <w:jc w:val="center"/>
              <w:rPr>
                <w:rFonts w:ascii="Arial" w:hAnsi="Arial" w:cs="Arial"/>
                <w:sz w:val="18"/>
                <w:szCs w:val="18"/>
                <w:lang w:eastAsia="en-US"/>
              </w:rPr>
            </w:pPr>
            <w:r>
              <w:rPr>
                <w:noProof/>
                <w:lang w:eastAsia="es-CO"/>
              </w:rPr>
              <w:lastRenderedPageBreak/>
              <w:drawing>
                <wp:inline distT="0" distB="0" distL="0" distR="0" wp14:anchorId="064AD903" wp14:editId="374A43E5">
                  <wp:extent cx="2695575" cy="1516147"/>
                  <wp:effectExtent l="0" t="0" r="0" b="825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02793" cy="1520207"/>
                          </a:xfrm>
                          <a:prstGeom prst="rect">
                            <a:avLst/>
                          </a:prstGeom>
                        </pic:spPr>
                      </pic:pic>
                    </a:graphicData>
                  </a:graphic>
                </wp:inline>
              </w:drawing>
            </w:r>
          </w:p>
          <w:p w14:paraId="4B686752" w14:textId="7F50A028" w:rsidR="004414D0" w:rsidRDefault="004414D0" w:rsidP="004414D0">
            <w:pPr>
              <w:rPr>
                <w:rFonts w:ascii="Arial" w:hAnsi="Arial" w:cs="Arial"/>
                <w:sz w:val="18"/>
                <w:szCs w:val="18"/>
                <w:lang w:eastAsia="en-US"/>
              </w:rPr>
            </w:pPr>
          </w:p>
          <w:p w14:paraId="64C7D82A" w14:textId="77777777" w:rsidR="004414D0" w:rsidRPr="004414D0" w:rsidRDefault="004414D0" w:rsidP="004414D0">
            <w:pPr>
              <w:rPr>
                <w:rFonts w:ascii="Arial" w:hAnsi="Arial" w:cs="Arial"/>
                <w:sz w:val="18"/>
                <w:szCs w:val="18"/>
                <w:lang w:eastAsia="en-US"/>
              </w:rPr>
            </w:pPr>
          </w:p>
          <w:p w14:paraId="61BCB931" w14:textId="77777777" w:rsidR="004414D0" w:rsidRPr="004414D0" w:rsidRDefault="004414D0" w:rsidP="004414D0">
            <w:pPr>
              <w:rPr>
                <w:rFonts w:ascii="Arial" w:hAnsi="Arial" w:cs="Arial"/>
                <w:sz w:val="18"/>
                <w:szCs w:val="18"/>
                <w:lang w:eastAsia="en-US"/>
              </w:rPr>
            </w:pPr>
            <w:r w:rsidRPr="004414D0">
              <w:rPr>
                <w:rFonts w:ascii="Arial" w:hAnsi="Arial" w:cs="Arial"/>
                <w:sz w:val="18"/>
                <w:szCs w:val="18"/>
                <w:lang w:eastAsia="en-US"/>
              </w:rPr>
              <w:t>1.</w:t>
            </w:r>
            <w:r w:rsidRPr="004414D0">
              <w:rPr>
                <w:rFonts w:ascii="Arial" w:hAnsi="Arial" w:cs="Arial"/>
                <w:sz w:val="18"/>
                <w:szCs w:val="18"/>
                <w:lang w:eastAsia="en-US"/>
              </w:rPr>
              <w:tab/>
              <w:t>Steffany pregunta si los padres no quieren llevar a los NNA a las Unidades de Servicio, ¿pueden adquirir las llamadas y las actividades?</w:t>
            </w:r>
          </w:p>
          <w:p w14:paraId="20198942" w14:textId="77777777" w:rsidR="004414D0" w:rsidRPr="004414D0" w:rsidRDefault="004414D0" w:rsidP="004414D0">
            <w:pPr>
              <w:rPr>
                <w:rFonts w:ascii="Arial" w:hAnsi="Arial" w:cs="Arial"/>
                <w:sz w:val="18"/>
                <w:szCs w:val="18"/>
                <w:lang w:eastAsia="en-US"/>
              </w:rPr>
            </w:pPr>
            <w:r w:rsidRPr="004414D0">
              <w:rPr>
                <w:rFonts w:ascii="Arial" w:hAnsi="Arial" w:cs="Arial"/>
                <w:sz w:val="18"/>
                <w:szCs w:val="18"/>
                <w:lang w:eastAsia="en-US"/>
              </w:rPr>
              <w:t>Respuesta: si se puede realizar el acompañamiento telefónico de las actividades programadas, pero se Recomienda la presencialidad por el desarrollo emocional, social y psicológico de los niños y niñas; las unidades de servicio atienden a través de un agente educativo experto, quienes brindan un acompañamiento para el desarrollo integral.</w:t>
            </w:r>
          </w:p>
          <w:p w14:paraId="0EB37781" w14:textId="77777777" w:rsidR="004414D0" w:rsidRPr="004414D0" w:rsidRDefault="004414D0" w:rsidP="004414D0">
            <w:pPr>
              <w:rPr>
                <w:rFonts w:ascii="Arial" w:hAnsi="Arial" w:cs="Arial"/>
                <w:sz w:val="18"/>
                <w:szCs w:val="18"/>
                <w:lang w:eastAsia="en-US"/>
              </w:rPr>
            </w:pPr>
          </w:p>
          <w:p w14:paraId="15FC5121" w14:textId="77777777" w:rsidR="004414D0" w:rsidRPr="004414D0" w:rsidRDefault="004414D0" w:rsidP="004414D0">
            <w:pPr>
              <w:rPr>
                <w:rFonts w:ascii="Arial" w:hAnsi="Arial" w:cs="Arial"/>
                <w:sz w:val="18"/>
                <w:szCs w:val="18"/>
                <w:lang w:eastAsia="en-US"/>
              </w:rPr>
            </w:pPr>
            <w:r w:rsidRPr="004414D0">
              <w:rPr>
                <w:rFonts w:ascii="Arial" w:hAnsi="Arial" w:cs="Arial"/>
                <w:sz w:val="18"/>
                <w:szCs w:val="18"/>
                <w:lang w:eastAsia="en-US"/>
              </w:rPr>
              <w:t>2.</w:t>
            </w:r>
            <w:r w:rsidRPr="004414D0">
              <w:rPr>
                <w:rFonts w:ascii="Arial" w:hAnsi="Arial" w:cs="Arial"/>
                <w:sz w:val="18"/>
                <w:szCs w:val="18"/>
                <w:lang w:eastAsia="en-US"/>
              </w:rPr>
              <w:tab/>
              <w:t>En el Chat se recibe una pregunta de parte de Juan Carlos Tapias quien dice: Mi pregunta es si hay padres de familia que no quieren llevar a sus hijos a presenciales ellos pueden adquirir las llamadas telefónicas actividades en casa o es obligación llevar a los niños a las instituciones</w:t>
            </w:r>
          </w:p>
          <w:p w14:paraId="0BC11A7C" w14:textId="77777777" w:rsidR="004414D0" w:rsidRPr="004414D0" w:rsidRDefault="004414D0" w:rsidP="004414D0">
            <w:pPr>
              <w:rPr>
                <w:rFonts w:ascii="Arial" w:hAnsi="Arial" w:cs="Arial"/>
                <w:sz w:val="18"/>
                <w:szCs w:val="18"/>
                <w:lang w:eastAsia="en-US"/>
              </w:rPr>
            </w:pPr>
          </w:p>
          <w:p w14:paraId="0A21C311" w14:textId="77777777" w:rsidR="004414D0" w:rsidRPr="004414D0" w:rsidRDefault="004414D0" w:rsidP="004414D0">
            <w:pPr>
              <w:rPr>
                <w:rFonts w:ascii="Arial" w:hAnsi="Arial" w:cs="Arial"/>
                <w:sz w:val="18"/>
                <w:szCs w:val="18"/>
                <w:lang w:eastAsia="en-US"/>
              </w:rPr>
            </w:pPr>
          </w:p>
          <w:p w14:paraId="4C45299C" w14:textId="77777777" w:rsidR="004414D0" w:rsidRPr="004414D0" w:rsidRDefault="004414D0" w:rsidP="004414D0">
            <w:pPr>
              <w:rPr>
                <w:rFonts w:ascii="Arial" w:hAnsi="Arial" w:cs="Arial"/>
                <w:sz w:val="18"/>
                <w:szCs w:val="18"/>
                <w:lang w:eastAsia="en-US"/>
              </w:rPr>
            </w:pPr>
            <w:r w:rsidRPr="004414D0">
              <w:rPr>
                <w:rFonts w:ascii="Arial" w:hAnsi="Arial" w:cs="Arial"/>
                <w:sz w:val="18"/>
                <w:szCs w:val="18"/>
                <w:lang w:eastAsia="en-US"/>
              </w:rPr>
              <w:t xml:space="preserve">Se responde de parte de la Coordinadora del centro zonal, donde se hace énfasis en la importancia que los Niños, no queden solos en casas, sino que por el contrario se considere de parte de las familias la alternancia y presencialidad, teniendo en cuenta el espacio de socialización que se da en las Unidades de Servicio, el bienestar emocional y también cómo se ven a los niños y niñas muy felices, tal como se mostró en el punto de las experiencias exitosas que socializó Pia Giomar, a través de las unidades de servicio, se realizó la sensibilización a los padres de familia y/o a los representantes, frente a la importancias de iniciar la presencialidad, dando a conocer los protocolos que se cumplen en cada punto de atención. </w:t>
            </w:r>
          </w:p>
          <w:p w14:paraId="145A15A0" w14:textId="77777777" w:rsidR="004414D0" w:rsidRPr="004414D0" w:rsidRDefault="004414D0" w:rsidP="004414D0">
            <w:pPr>
              <w:rPr>
                <w:rFonts w:ascii="Arial" w:hAnsi="Arial" w:cs="Arial"/>
                <w:sz w:val="18"/>
                <w:szCs w:val="18"/>
                <w:lang w:eastAsia="en-US"/>
              </w:rPr>
            </w:pPr>
            <w:r w:rsidRPr="004414D0">
              <w:rPr>
                <w:rFonts w:ascii="Arial" w:hAnsi="Arial" w:cs="Arial"/>
                <w:sz w:val="18"/>
                <w:szCs w:val="18"/>
                <w:lang w:eastAsia="en-US"/>
              </w:rPr>
              <w:t>La coordinadora recuerda que los servicios del ICBF, en este momento tienen lista de espera para niños y niñas con atención presencial, dando prioridad para el cupo, según las directrices del ICBF.</w:t>
            </w:r>
          </w:p>
          <w:p w14:paraId="5EFC4755" w14:textId="77777777" w:rsidR="004414D0" w:rsidRPr="004414D0" w:rsidRDefault="004414D0" w:rsidP="004414D0">
            <w:pPr>
              <w:rPr>
                <w:rFonts w:ascii="Arial" w:hAnsi="Arial" w:cs="Arial"/>
                <w:sz w:val="18"/>
                <w:szCs w:val="18"/>
                <w:lang w:eastAsia="en-US"/>
              </w:rPr>
            </w:pPr>
          </w:p>
          <w:p w14:paraId="0F49682A" w14:textId="77777777" w:rsidR="004414D0" w:rsidRPr="004414D0" w:rsidRDefault="004414D0" w:rsidP="004414D0">
            <w:pPr>
              <w:rPr>
                <w:rFonts w:ascii="Arial" w:hAnsi="Arial" w:cs="Arial"/>
                <w:sz w:val="18"/>
                <w:szCs w:val="18"/>
                <w:lang w:eastAsia="en-US"/>
              </w:rPr>
            </w:pPr>
            <w:r w:rsidRPr="004414D0">
              <w:rPr>
                <w:rFonts w:ascii="Arial" w:hAnsi="Arial" w:cs="Arial"/>
                <w:sz w:val="18"/>
                <w:szCs w:val="18"/>
                <w:lang w:eastAsia="en-US"/>
              </w:rPr>
              <w:t>3.</w:t>
            </w:r>
            <w:r w:rsidRPr="004414D0">
              <w:rPr>
                <w:rFonts w:ascii="Arial" w:hAnsi="Arial" w:cs="Arial"/>
                <w:sz w:val="18"/>
                <w:szCs w:val="18"/>
                <w:lang w:eastAsia="en-US"/>
              </w:rPr>
              <w:tab/>
              <w:t>En el chat Juan Carlos Tapias pregunta: “en estos momentos cual es la alternativa que da el ICBF, mientras se equilibra la situación”</w:t>
            </w:r>
          </w:p>
          <w:p w14:paraId="0E2DD666" w14:textId="77777777" w:rsidR="004414D0" w:rsidRPr="004414D0" w:rsidRDefault="004414D0" w:rsidP="004414D0">
            <w:pPr>
              <w:rPr>
                <w:rFonts w:ascii="Arial" w:hAnsi="Arial" w:cs="Arial"/>
                <w:sz w:val="18"/>
                <w:szCs w:val="18"/>
                <w:lang w:eastAsia="en-US"/>
              </w:rPr>
            </w:pPr>
          </w:p>
          <w:p w14:paraId="531D29E6" w14:textId="653EB72F" w:rsidR="004414D0" w:rsidRDefault="004414D0" w:rsidP="004414D0">
            <w:pPr>
              <w:rPr>
                <w:rFonts w:ascii="Arial" w:hAnsi="Arial" w:cs="Arial"/>
                <w:sz w:val="18"/>
                <w:szCs w:val="18"/>
                <w:lang w:eastAsia="en-US"/>
              </w:rPr>
            </w:pPr>
            <w:r w:rsidRPr="004414D0">
              <w:rPr>
                <w:rFonts w:ascii="Arial" w:hAnsi="Arial" w:cs="Arial"/>
                <w:sz w:val="18"/>
                <w:szCs w:val="18"/>
                <w:lang w:eastAsia="en-US"/>
              </w:rPr>
              <w:t>la coordinadora orienta sobre los horarios de atención de los servicios de primera infancia, la presencialidad es continua y se aclara que únicamente los miércoles las madres comunitarias no hacen presencialidad, por cuanto se realizan actividades de desinfección de los espacios donde se realizan diariamente las actividades, dando cumplimiento a los protocolos de bioseguridad exigidos por el sector salud y la administración distrital.</w:t>
            </w:r>
          </w:p>
          <w:p w14:paraId="3206659C" w14:textId="3A74DBDA" w:rsidR="003236F8" w:rsidRDefault="003236F8" w:rsidP="004414D0">
            <w:pPr>
              <w:rPr>
                <w:rFonts w:ascii="Arial" w:hAnsi="Arial" w:cs="Arial"/>
                <w:sz w:val="18"/>
                <w:szCs w:val="18"/>
                <w:lang w:eastAsia="en-US"/>
              </w:rPr>
            </w:pPr>
          </w:p>
          <w:p w14:paraId="30230D4B" w14:textId="7CDAB7B7" w:rsidR="003236F8" w:rsidRDefault="003236F8" w:rsidP="004414D0">
            <w:pPr>
              <w:rPr>
                <w:rFonts w:ascii="Arial" w:hAnsi="Arial" w:cs="Arial"/>
                <w:sz w:val="18"/>
                <w:szCs w:val="18"/>
                <w:lang w:eastAsia="en-US"/>
              </w:rPr>
            </w:pPr>
            <w:r>
              <w:rPr>
                <w:rFonts w:ascii="Arial" w:hAnsi="Arial" w:cs="Arial"/>
                <w:sz w:val="18"/>
                <w:szCs w:val="18"/>
                <w:lang w:eastAsia="en-US"/>
              </w:rPr>
              <w:t>Al no encontrarse as preguntas se procede con la agenda.</w:t>
            </w:r>
          </w:p>
          <w:p w14:paraId="3D7ED4CC" w14:textId="45B65F3D" w:rsidR="004414D0" w:rsidRDefault="004414D0" w:rsidP="004414D0">
            <w:pPr>
              <w:rPr>
                <w:rFonts w:ascii="Arial" w:hAnsi="Arial" w:cs="Arial"/>
                <w:sz w:val="18"/>
                <w:szCs w:val="18"/>
                <w:lang w:eastAsia="en-US"/>
              </w:rPr>
            </w:pPr>
          </w:p>
          <w:p w14:paraId="00708BCB" w14:textId="78AF9C0C" w:rsidR="004414D0" w:rsidRDefault="004414D0" w:rsidP="004414D0">
            <w:pPr>
              <w:rPr>
                <w:rFonts w:ascii="Arial" w:hAnsi="Arial" w:cs="Arial"/>
                <w:sz w:val="18"/>
                <w:szCs w:val="18"/>
                <w:lang w:eastAsia="en-US"/>
              </w:rPr>
            </w:pPr>
          </w:p>
          <w:p w14:paraId="04026622" w14:textId="01EC9F53" w:rsidR="004414D0" w:rsidRDefault="003236F8" w:rsidP="003236F8">
            <w:pPr>
              <w:pStyle w:val="Prrafodelista"/>
              <w:numPr>
                <w:ilvl w:val="0"/>
                <w:numId w:val="18"/>
              </w:numPr>
              <w:rPr>
                <w:rFonts w:ascii="Arial" w:hAnsi="Arial" w:cs="Arial"/>
                <w:sz w:val="18"/>
                <w:szCs w:val="18"/>
                <w:lang w:eastAsia="en-US"/>
              </w:rPr>
            </w:pPr>
            <w:r>
              <w:rPr>
                <w:rFonts w:ascii="Arial" w:hAnsi="Arial" w:cs="Arial"/>
                <w:sz w:val="18"/>
                <w:szCs w:val="18"/>
                <w:lang w:eastAsia="en-US"/>
              </w:rPr>
              <w:t>Cumplimiento de compromisos 2020.</w:t>
            </w:r>
          </w:p>
          <w:p w14:paraId="6DA8DDA2" w14:textId="40936585" w:rsidR="003236F8" w:rsidRDefault="003236F8" w:rsidP="003236F8">
            <w:pPr>
              <w:rPr>
                <w:rFonts w:ascii="Arial" w:hAnsi="Arial" w:cs="Arial"/>
                <w:sz w:val="18"/>
                <w:szCs w:val="18"/>
                <w:lang w:eastAsia="en-US"/>
              </w:rPr>
            </w:pPr>
          </w:p>
          <w:p w14:paraId="71AA6645" w14:textId="0C464306" w:rsidR="003236F8" w:rsidRPr="003236F8" w:rsidRDefault="003236F8" w:rsidP="003236F8">
            <w:pPr>
              <w:jc w:val="center"/>
              <w:rPr>
                <w:rFonts w:ascii="Arial" w:hAnsi="Arial" w:cs="Arial"/>
                <w:sz w:val="18"/>
                <w:szCs w:val="18"/>
                <w:lang w:eastAsia="en-US"/>
              </w:rPr>
            </w:pPr>
            <w:r>
              <w:rPr>
                <w:noProof/>
                <w:lang w:eastAsia="es-CO"/>
              </w:rPr>
              <w:lastRenderedPageBreak/>
              <w:drawing>
                <wp:inline distT="0" distB="0" distL="0" distR="0" wp14:anchorId="7E85E4F7" wp14:editId="14096270">
                  <wp:extent cx="2752725" cy="154829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56982" cy="1550685"/>
                          </a:xfrm>
                          <a:prstGeom prst="rect">
                            <a:avLst/>
                          </a:prstGeom>
                        </pic:spPr>
                      </pic:pic>
                    </a:graphicData>
                  </a:graphic>
                </wp:inline>
              </w:drawing>
            </w:r>
          </w:p>
          <w:p w14:paraId="1C4B50CA" w14:textId="106721BD" w:rsidR="004414D0" w:rsidRDefault="004414D0" w:rsidP="004414D0">
            <w:pPr>
              <w:rPr>
                <w:rFonts w:ascii="Arial" w:hAnsi="Arial" w:cs="Arial"/>
                <w:sz w:val="18"/>
                <w:szCs w:val="18"/>
                <w:lang w:eastAsia="en-US"/>
              </w:rPr>
            </w:pPr>
          </w:p>
          <w:p w14:paraId="5F8606A8" w14:textId="77777777" w:rsidR="004414D0" w:rsidRDefault="004414D0" w:rsidP="004414D0">
            <w:pPr>
              <w:rPr>
                <w:rFonts w:ascii="Arial" w:hAnsi="Arial" w:cs="Arial"/>
                <w:sz w:val="18"/>
                <w:szCs w:val="18"/>
                <w:lang w:eastAsia="en-US"/>
              </w:rPr>
            </w:pPr>
          </w:p>
          <w:p w14:paraId="51AD2D64" w14:textId="78A0EB72" w:rsidR="004414D0" w:rsidRDefault="003236F8" w:rsidP="004414D0">
            <w:pPr>
              <w:rPr>
                <w:rFonts w:ascii="Arial" w:hAnsi="Arial" w:cs="Arial"/>
                <w:sz w:val="18"/>
                <w:szCs w:val="18"/>
                <w:lang w:eastAsia="en-US"/>
              </w:rPr>
            </w:pPr>
            <w:r>
              <w:rPr>
                <w:rFonts w:ascii="Arial" w:hAnsi="Arial" w:cs="Arial"/>
                <w:sz w:val="18"/>
                <w:szCs w:val="18"/>
                <w:lang w:eastAsia="en-US"/>
              </w:rPr>
              <w:t xml:space="preserve">Por parte del moderador se aclara que para la vigencia 2020, </w:t>
            </w:r>
            <w:r w:rsidR="00B53245">
              <w:rPr>
                <w:rFonts w:ascii="Arial" w:hAnsi="Arial" w:cs="Arial"/>
                <w:sz w:val="18"/>
                <w:szCs w:val="18"/>
                <w:lang w:eastAsia="en-US"/>
              </w:rPr>
              <w:t xml:space="preserve">al igual que para esta </w:t>
            </w:r>
            <w:r>
              <w:rPr>
                <w:rFonts w:ascii="Arial" w:hAnsi="Arial" w:cs="Arial"/>
                <w:sz w:val="18"/>
                <w:szCs w:val="18"/>
                <w:lang w:eastAsia="en-US"/>
              </w:rPr>
              <w:t xml:space="preserve">no se presentaron </w:t>
            </w:r>
            <w:r w:rsidR="00B53245">
              <w:rPr>
                <w:rFonts w:ascii="Arial" w:hAnsi="Arial" w:cs="Arial"/>
                <w:sz w:val="18"/>
                <w:szCs w:val="18"/>
                <w:lang w:eastAsia="en-US"/>
              </w:rPr>
              <w:t xml:space="preserve">compromiso, </w:t>
            </w:r>
            <w:r>
              <w:rPr>
                <w:rFonts w:ascii="Arial" w:hAnsi="Arial" w:cs="Arial"/>
                <w:sz w:val="18"/>
                <w:szCs w:val="18"/>
                <w:lang w:eastAsia="en-US"/>
              </w:rPr>
              <w:t xml:space="preserve">dado que </w:t>
            </w:r>
            <w:r w:rsidR="00B53245">
              <w:rPr>
                <w:rFonts w:ascii="Arial" w:hAnsi="Arial" w:cs="Arial"/>
                <w:sz w:val="18"/>
                <w:szCs w:val="18"/>
                <w:lang w:eastAsia="en-US"/>
              </w:rPr>
              <w:t>las solicitudes</w:t>
            </w:r>
            <w:r>
              <w:rPr>
                <w:rFonts w:ascii="Arial" w:hAnsi="Arial" w:cs="Arial"/>
                <w:sz w:val="18"/>
                <w:szCs w:val="18"/>
                <w:lang w:eastAsia="en-US"/>
              </w:rPr>
              <w:t xml:space="preserve"> de los</w:t>
            </w:r>
            <w:r w:rsidR="00B53245">
              <w:rPr>
                <w:rFonts w:ascii="Arial" w:hAnsi="Arial" w:cs="Arial"/>
                <w:sz w:val="18"/>
                <w:szCs w:val="18"/>
                <w:lang w:eastAsia="en-US"/>
              </w:rPr>
              <w:t xml:space="preserve"> </w:t>
            </w:r>
            <w:r>
              <w:rPr>
                <w:rFonts w:ascii="Arial" w:hAnsi="Arial" w:cs="Arial"/>
                <w:sz w:val="18"/>
                <w:szCs w:val="18"/>
                <w:lang w:eastAsia="en-US"/>
              </w:rPr>
              <w:t>participantes se resolvieron durante el evento.</w:t>
            </w:r>
          </w:p>
          <w:p w14:paraId="2708150F" w14:textId="7C1CA29C" w:rsidR="004414D0" w:rsidRDefault="004414D0" w:rsidP="004414D0">
            <w:pPr>
              <w:rPr>
                <w:rFonts w:ascii="Arial" w:hAnsi="Arial" w:cs="Arial"/>
                <w:sz w:val="18"/>
                <w:szCs w:val="18"/>
                <w:lang w:eastAsia="en-US"/>
              </w:rPr>
            </w:pPr>
          </w:p>
          <w:p w14:paraId="7197236B" w14:textId="2CC3DB00" w:rsidR="004414D0" w:rsidRPr="00B53245" w:rsidRDefault="00B53245" w:rsidP="00B53245">
            <w:pPr>
              <w:pStyle w:val="Prrafodelista"/>
              <w:numPr>
                <w:ilvl w:val="0"/>
                <w:numId w:val="18"/>
              </w:numPr>
              <w:rPr>
                <w:rFonts w:ascii="Arial" w:hAnsi="Arial" w:cs="Arial"/>
                <w:sz w:val="18"/>
                <w:szCs w:val="18"/>
                <w:lang w:eastAsia="en-US"/>
              </w:rPr>
            </w:pPr>
            <w:r>
              <w:rPr>
                <w:rFonts w:ascii="Arial" w:hAnsi="Arial" w:cs="Arial"/>
                <w:sz w:val="18"/>
                <w:szCs w:val="18"/>
                <w:lang w:eastAsia="en-US"/>
              </w:rPr>
              <w:t>C</w:t>
            </w:r>
            <w:r w:rsidRPr="00B53245">
              <w:rPr>
                <w:rFonts w:ascii="Arial" w:hAnsi="Arial" w:cs="Arial"/>
                <w:sz w:val="18"/>
                <w:szCs w:val="18"/>
                <w:lang w:eastAsia="en-US"/>
              </w:rPr>
              <w:t>anales y Medios para Atención a la Ciudadanía e Informe PQRS</w:t>
            </w:r>
          </w:p>
          <w:p w14:paraId="25176ECA" w14:textId="70B549D1" w:rsidR="004414D0" w:rsidRDefault="004414D0" w:rsidP="004414D0">
            <w:pPr>
              <w:rPr>
                <w:rFonts w:ascii="Arial" w:hAnsi="Arial" w:cs="Arial"/>
                <w:sz w:val="18"/>
                <w:szCs w:val="18"/>
                <w:lang w:eastAsia="en-US"/>
              </w:rPr>
            </w:pPr>
          </w:p>
          <w:p w14:paraId="75DDC751" w14:textId="583459F2" w:rsidR="00B53245" w:rsidRDefault="00B53245" w:rsidP="004414D0">
            <w:pPr>
              <w:rPr>
                <w:rFonts w:ascii="Arial" w:hAnsi="Arial" w:cs="Arial"/>
                <w:sz w:val="18"/>
                <w:szCs w:val="18"/>
                <w:lang w:eastAsia="en-US"/>
              </w:rPr>
            </w:pPr>
          </w:p>
          <w:p w14:paraId="278313CA" w14:textId="24B24B49" w:rsidR="00FB7EEA" w:rsidRDefault="006E3CC9" w:rsidP="00B86567">
            <w:pPr>
              <w:jc w:val="both"/>
              <w:rPr>
                <w:rFonts w:ascii="Arial" w:hAnsi="Arial" w:cs="Arial"/>
                <w:sz w:val="18"/>
                <w:szCs w:val="18"/>
                <w:lang w:eastAsia="en-US"/>
              </w:rPr>
            </w:pPr>
            <w:r w:rsidRPr="006E3CC9">
              <w:rPr>
                <w:rFonts w:ascii="Arial" w:hAnsi="Arial" w:cs="Arial"/>
                <w:sz w:val="18"/>
                <w:szCs w:val="18"/>
                <w:lang w:eastAsia="en-US"/>
              </w:rPr>
              <w:t xml:space="preserve">Tema PQRS a cargo de </w:t>
            </w:r>
            <w:r w:rsidR="00B53245">
              <w:rPr>
                <w:rFonts w:ascii="Arial" w:hAnsi="Arial" w:cs="Arial"/>
                <w:sz w:val="18"/>
                <w:szCs w:val="18"/>
                <w:lang w:eastAsia="en-US"/>
              </w:rPr>
              <w:t>la Coordinadora del Centro Zonal,</w:t>
            </w:r>
            <w:r w:rsidRPr="006E3CC9">
              <w:rPr>
                <w:rFonts w:ascii="Arial" w:hAnsi="Arial" w:cs="Arial"/>
                <w:sz w:val="18"/>
                <w:szCs w:val="18"/>
                <w:lang w:eastAsia="en-US"/>
              </w:rPr>
              <w:t xml:space="preserve"> donde se socializan los temas más recurrentes de PQRS</w:t>
            </w:r>
            <w:r w:rsidR="00B53245">
              <w:rPr>
                <w:rFonts w:ascii="Arial" w:hAnsi="Arial" w:cs="Arial"/>
                <w:sz w:val="18"/>
                <w:szCs w:val="18"/>
                <w:lang w:eastAsia="en-US"/>
              </w:rPr>
              <w:t xml:space="preserve"> y los resultados</w:t>
            </w:r>
            <w:r w:rsidR="00B737BB">
              <w:rPr>
                <w:rFonts w:ascii="Arial" w:hAnsi="Arial" w:cs="Arial"/>
                <w:sz w:val="18"/>
                <w:szCs w:val="18"/>
                <w:lang w:eastAsia="en-US"/>
              </w:rPr>
              <w:t xml:space="preserve"> totales</w:t>
            </w:r>
            <w:r w:rsidRPr="006E3CC9">
              <w:rPr>
                <w:rFonts w:ascii="Arial" w:hAnsi="Arial" w:cs="Arial"/>
                <w:sz w:val="18"/>
                <w:szCs w:val="18"/>
                <w:lang w:eastAsia="en-US"/>
              </w:rPr>
              <w:t xml:space="preserve"> para la vigencia 20</w:t>
            </w:r>
            <w:r w:rsidR="00B53245">
              <w:rPr>
                <w:rFonts w:ascii="Arial" w:hAnsi="Arial" w:cs="Arial"/>
                <w:sz w:val="18"/>
                <w:szCs w:val="18"/>
                <w:lang w:eastAsia="en-US"/>
              </w:rPr>
              <w:t>20 y lo recorrido del 2021</w:t>
            </w:r>
            <w:r w:rsidR="00B737BB">
              <w:rPr>
                <w:rFonts w:ascii="Arial" w:hAnsi="Arial" w:cs="Arial"/>
                <w:sz w:val="18"/>
                <w:szCs w:val="18"/>
                <w:lang w:eastAsia="en-US"/>
              </w:rPr>
              <w:t>.</w:t>
            </w:r>
          </w:p>
          <w:p w14:paraId="66FEEC82" w14:textId="5CC431E2" w:rsidR="00B737BB" w:rsidRDefault="00B737BB" w:rsidP="00B86567">
            <w:pPr>
              <w:jc w:val="both"/>
              <w:rPr>
                <w:rFonts w:ascii="Arial" w:hAnsi="Arial" w:cs="Arial"/>
                <w:sz w:val="18"/>
                <w:szCs w:val="18"/>
                <w:lang w:eastAsia="en-US"/>
              </w:rPr>
            </w:pPr>
          </w:p>
          <w:p w14:paraId="45D7675F" w14:textId="77777777" w:rsidR="005728CD" w:rsidRDefault="005728CD" w:rsidP="005728CD">
            <w:pPr>
              <w:rPr>
                <w:noProof/>
              </w:rPr>
            </w:pPr>
          </w:p>
          <w:p w14:paraId="2FB3879E" w14:textId="77777777" w:rsidR="005728CD" w:rsidRDefault="005728CD" w:rsidP="005728CD">
            <w:pPr>
              <w:rPr>
                <w:noProof/>
              </w:rPr>
            </w:pPr>
          </w:p>
          <w:p w14:paraId="17090BFD" w14:textId="528F780B" w:rsidR="005728CD" w:rsidRDefault="005728CD" w:rsidP="005728CD">
            <w:pPr>
              <w:jc w:val="center"/>
              <w:rPr>
                <w:b/>
                <w:bCs/>
              </w:rPr>
            </w:pPr>
            <w:r>
              <w:rPr>
                <w:noProof/>
                <w:lang w:eastAsia="es-CO"/>
              </w:rPr>
              <w:drawing>
                <wp:inline distT="0" distB="0" distL="0" distR="0" wp14:anchorId="511DAA19" wp14:editId="043A0703">
                  <wp:extent cx="2929688" cy="1647825"/>
                  <wp:effectExtent l="0" t="0" r="4445" b="0"/>
                  <wp:docPr id="67" name="Imagen 6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34521" cy="1650543"/>
                          </a:xfrm>
                          <a:prstGeom prst="rect">
                            <a:avLst/>
                          </a:prstGeom>
                        </pic:spPr>
                      </pic:pic>
                    </a:graphicData>
                  </a:graphic>
                </wp:inline>
              </w:drawing>
            </w:r>
          </w:p>
          <w:p w14:paraId="6DBA9233" w14:textId="3ADBBB61" w:rsidR="00B737BB" w:rsidRDefault="00B737BB" w:rsidP="005728CD">
            <w:pPr>
              <w:jc w:val="center"/>
              <w:rPr>
                <w:rFonts w:ascii="Arial" w:hAnsi="Arial" w:cs="Arial"/>
                <w:sz w:val="18"/>
                <w:szCs w:val="18"/>
                <w:lang w:eastAsia="en-US"/>
              </w:rPr>
            </w:pPr>
          </w:p>
          <w:p w14:paraId="1AB05633" w14:textId="0FB9DD70" w:rsidR="000708DA" w:rsidRDefault="000708DA" w:rsidP="000708DA">
            <w:pPr>
              <w:jc w:val="both"/>
              <w:rPr>
                <w:rFonts w:ascii="Arial" w:hAnsi="Arial" w:cs="Arial"/>
                <w:sz w:val="18"/>
                <w:szCs w:val="18"/>
                <w:lang w:eastAsia="en-US"/>
              </w:rPr>
            </w:pPr>
            <w:r>
              <w:rPr>
                <w:rFonts w:ascii="Arial" w:hAnsi="Arial" w:cs="Arial"/>
                <w:sz w:val="18"/>
                <w:szCs w:val="18"/>
                <w:lang w:eastAsia="en-US"/>
              </w:rPr>
              <w:t>Se abordan los canales de atención del ICBF incluido</w:t>
            </w:r>
            <w:r w:rsidR="0064541C">
              <w:rPr>
                <w:rFonts w:ascii="Arial" w:hAnsi="Arial" w:cs="Arial"/>
                <w:sz w:val="18"/>
                <w:szCs w:val="18"/>
                <w:lang w:eastAsia="en-US"/>
              </w:rPr>
              <w:t>s los del plan anticorrupción</w:t>
            </w:r>
            <w:r>
              <w:rPr>
                <w:rFonts w:ascii="Arial" w:hAnsi="Arial" w:cs="Arial"/>
                <w:sz w:val="18"/>
                <w:szCs w:val="18"/>
                <w:lang w:eastAsia="en-US"/>
              </w:rPr>
              <w:t>, recalcando la continuidad de la Pandemia del COVID-19 y la necesidad de priorizar su uso.</w:t>
            </w:r>
          </w:p>
          <w:p w14:paraId="0EA45E00" w14:textId="52B6EA42" w:rsidR="005907DA" w:rsidRDefault="005907DA" w:rsidP="00F719F5">
            <w:pPr>
              <w:rPr>
                <w:rFonts w:ascii="Arial" w:hAnsi="Arial" w:cs="Arial"/>
                <w:sz w:val="18"/>
                <w:szCs w:val="18"/>
                <w:lang w:eastAsia="en-US"/>
              </w:rPr>
            </w:pPr>
          </w:p>
          <w:p w14:paraId="4E45D206" w14:textId="4CFF856B" w:rsidR="005907DA" w:rsidRDefault="005728CD" w:rsidP="00B86567">
            <w:pPr>
              <w:jc w:val="center"/>
              <w:rPr>
                <w:rFonts w:asciiTheme="minorHAnsi" w:eastAsiaTheme="minorHAnsi" w:hAnsiTheme="minorHAnsi" w:cstheme="minorBidi"/>
                <w:sz w:val="22"/>
                <w:szCs w:val="22"/>
                <w:lang w:eastAsia="en-US"/>
              </w:rPr>
            </w:pPr>
            <w:r>
              <w:rPr>
                <w:noProof/>
                <w:lang w:eastAsia="es-CO"/>
              </w:rPr>
              <w:drawing>
                <wp:inline distT="0" distB="0" distL="0" distR="0" wp14:anchorId="09C5B307" wp14:editId="0071BBC9">
                  <wp:extent cx="3019425" cy="1698298"/>
                  <wp:effectExtent l="0" t="0" r="0" b="0"/>
                  <wp:docPr id="68" name="Imagen 68"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27390" cy="1702778"/>
                          </a:xfrm>
                          <a:prstGeom prst="rect">
                            <a:avLst/>
                          </a:prstGeom>
                        </pic:spPr>
                      </pic:pic>
                    </a:graphicData>
                  </a:graphic>
                </wp:inline>
              </w:drawing>
            </w:r>
          </w:p>
          <w:p w14:paraId="01AE4061" w14:textId="14E868F0" w:rsidR="000708DA" w:rsidRDefault="000708DA" w:rsidP="00B86567">
            <w:pPr>
              <w:jc w:val="center"/>
              <w:rPr>
                <w:rFonts w:asciiTheme="minorHAnsi" w:eastAsiaTheme="minorHAnsi" w:hAnsiTheme="minorHAnsi" w:cstheme="minorBidi"/>
                <w:sz w:val="22"/>
                <w:szCs w:val="22"/>
                <w:lang w:eastAsia="en-US"/>
              </w:rPr>
            </w:pPr>
          </w:p>
          <w:p w14:paraId="330E6C4C" w14:textId="4B5D776D" w:rsidR="000708DA" w:rsidRDefault="000708DA" w:rsidP="00B86567">
            <w:pPr>
              <w:jc w:val="center"/>
              <w:rPr>
                <w:rFonts w:asciiTheme="minorHAnsi" w:eastAsiaTheme="minorHAnsi" w:hAnsiTheme="minorHAnsi" w:cstheme="minorBidi"/>
                <w:sz w:val="22"/>
                <w:szCs w:val="22"/>
                <w:lang w:eastAsia="en-US"/>
              </w:rPr>
            </w:pPr>
            <w:r>
              <w:rPr>
                <w:noProof/>
                <w:lang w:eastAsia="es-CO"/>
              </w:rPr>
              <w:drawing>
                <wp:inline distT="0" distB="0" distL="0" distR="0" wp14:anchorId="5BBB65F1" wp14:editId="4C603D28">
                  <wp:extent cx="3019425" cy="1698298"/>
                  <wp:effectExtent l="0" t="0" r="0" b="0"/>
                  <wp:docPr id="69" name="Imagen 69"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38345" cy="1708940"/>
                          </a:xfrm>
                          <a:prstGeom prst="rect">
                            <a:avLst/>
                          </a:prstGeom>
                        </pic:spPr>
                      </pic:pic>
                    </a:graphicData>
                  </a:graphic>
                </wp:inline>
              </w:drawing>
            </w:r>
          </w:p>
          <w:p w14:paraId="3458501C" w14:textId="3B061472" w:rsidR="00A050FF" w:rsidRDefault="00A050FF" w:rsidP="00F719F5">
            <w:pPr>
              <w:rPr>
                <w:rFonts w:asciiTheme="minorHAnsi" w:eastAsiaTheme="minorHAnsi" w:hAnsiTheme="minorHAnsi" w:cstheme="minorBidi"/>
                <w:sz w:val="22"/>
                <w:szCs w:val="22"/>
                <w:lang w:eastAsia="en-US"/>
              </w:rPr>
            </w:pPr>
          </w:p>
          <w:p w14:paraId="734B1DD2" w14:textId="529CA4C0" w:rsidR="00A050FF" w:rsidRDefault="00A050FF" w:rsidP="00AE57EE">
            <w:pPr>
              <w:jc w:val="center"/>
              <w:rPr>
                <w:rFonts w:asciiTheme="minorHAnsi" w:eastAsiaTheme="minorHAnsi" w:hAnsiTheme="minorHAnsi" w:cstheme="minorBidi"/>
                <w:sz w:val="22"/>
                <w:szCs w:val="22"/>
                <w:lang w:eastAsia="en-US"/>
              </w:rPr>
            </w:pPr>
          </w:p>
          <w:p w14:paraId="77003FE9" w14:textId="29EA7652" w:rsidR="004E59E2" w:rsidRDefault="0066761C" w:rsidP="0066761C">
            <w:pPr>
              <w:pStyle w:val="Prrafodelista"/>
              <w:numPr>
                <w:ilvl w:val="0"/>
                <w:numId w:val="18"/>
              </w:numPr>
              <w:rPr>
                <w:rFonts w:ascii="Arial" w:eastAsiaTheme="minorHAnsi" w:hAnsi="Arial" w:cs="Arial"/>
                <w:sz w:val="18"/>
                <w:szCs w:val="18"/>
                <w:lang w:eastAsia="en-US"/>
              </w:rPr>
            </w:pPr>
            <w:r>
              <w:rPr>
                <w:rFonts w:ascii="Arial" w:eastAsiaTheme="minorHAnsi" w:hAnsi="Arial" w:cs="Arial"/>
                <w:sz w:val="18"/>
                <w:szCs w:val="18"/>
                <w:lang w:eastAsia="en-US"/>
              </w:rPr>
              <w:t xml:space="preserve">Evaluación </w:t>
            </w:r>
          </w:p>
          <w:p w14:paraId="22C9F1E5" w14:textId="607F6088" w:rsidR="0066761C" w:rsidRDefault="0066761C" w:rsidP="0066761C">
            <w:pPr>
              <w:rPr>
                <w:rFonts w:ascii="Arial" w:eastAsiaTheme="minorHAnsi" w:hAnsi="Arial" w:cs="Arial"/>
                <w:sz w:val="18"/>
                <w:szCs w:val="18"/>
                <w:lang w:eastAsia="en-US"/>
              </w:rPr>
            </w:pPr>
          </w:p>
          <w:p w14:paraId="11A724C4" w14:textId="02806B37" w:rsidR="0066761C" w:rsidRDefault="0066761C" w:rsidP="0066761C">
            <w:pPr>
              <w:rPr>
                <w:rFonts w:ascii="Arial" w:eastAsiaTheme="minorHAnsi" w:hAnsi="Arial" w:cs="Arial"/>
                <w:sz w:val="18"/>
                <w:szCs w:val="18"/>
                <w:lang w:eastAsia="en-US"/>
              </w:rPr>
            </w:pPr>
            <w:r w:rsidRPr="0066761C">
              <w:rPr>
                <w:rFonts w:ascii="Arial" w:eastAsiaTheme="minorHAnsi" w:hAnsi="Arial" w:cs="Arial"/>
                <w:sz w:val="18"/>
                <w:szCs w:val="18"/>
                <w:lang w:eastAsia="en-US"/>
              </w:rPr>
              <w:t>Con el objetivo de conocer la percepción de los participantes acerca de la Mesa Pública realizada por el ICBF, se les solicita diligenciar una evaluación de la misma.</w:t>
            </w:r>
          </w:p>
          <w:p w14:paraId="393B0A3A" w14:textId="3CBB61A8" w:rsidR="00FB7EEA" w:rsidRPr="00FB7EEA" w:rsidRDefault="00FB7EEA" w:rsidP="00AE57EE">
            <w:pPr>
              <w:jc w:val="center"/>
              <w:rPr>
                <w:rFonts w:ascii="Arial" w:hAnsi="Arial" w:cs="Arial"/>
                <w:sz w:val="18"/>
                <w:szCs w:val="18"/>
                <w:lang w:eastAsia="en-US"/>
              </w:rPr>
            </w:pPr>
          </w:p>
          <w:p w14:paraId="12E0687E" w14:textId="467243F6" w:rsidR="00FB7EEA" w:rsidRDefault="00FB7EEA" w:rsidP="0066761C">
            <w:pPr>
              <w:rPr>
                <w:rFonts w:ascii="Arial" w:hAnsi="Arial" w:cs="Arial"/>
                <w:sz w:val="18"/>
                <w:szCs w:val="18"/>
                <w:lang w:eastAsia="en-US"/>
              </w:rPr>
            </w:pPr>
            <w:r w:rsidRPr="00FB7EEA">
              <w:rPr>
                <w:rFonts w:ascii="Arial" w:hAnsi="Arial" w:cs="Arial"/>
                <w:sz w:val="18"/>
                <w:szCs w:val="18"/>
                <w:lang w:eastAsia="en-US"/>
              </w:rPr>
              <w:t>Cierre</w:t>
            </w:r>
          </w:p>
          <w:p w14:paraId="28A61D91" w14:textId="77777777" w:rsidR="0063085B" w:rsidRPr="00FB7EEA" w:rsidRDefault="0063085B" w:rsidP="00F719F5">
            <w:pPr>
              <w:ind w:left="714"/>
              <w:rPr>
                <w:rFonts w:ascii="Arial" w:hAnsi="Arial" w:cs="Arial"/>
                <w:sz w:val="18"/>
                <w:szCs w:val="18"/>
                <w:lang w:eastAsia="en-US"/>
              </w:rPr>
            </w:pPr>
          </w:p>
          <w:p w14:paraId="6A16198D" w14:textId="68B39616" w:rsidR="00810BF9" w:rsidRPr="00BA5707" w:rsidRDefault="00F6233F" w:rsidP="001C31FD">
            <w:pPr>
              <w:spacing w:after="200"/>
              <w:jc w:val="both"/>
              <w:rPr>
                <w:rFonts w:ascii="Arial" w:hAnsi="Arial" w:cs="Arial"/>
                <w:b/>
                <w:sz w:val="18"/>
                <w:szCs w:val="18"/>
                <w:u w:val="single"/>
                <w:lang w:val="es-ES" w:eastAsia="en-US"/>
              </w:rPr>
            </w:pPr>
            <w:r w:rsidRPr="00F6233F">
              <w:rPr>
                <w:rFonts w:ascii="Arial" w:hAnsi="Arial" w:cs="Arial"/>
                <w:bCs/>
                <w:sz w:val="18"/>
                <w:szCs w:val="18"/>
                <w:lang w:eastAsia="en-US"/>
              </w:rPr>
              <w:t>Para el cierre, la coordinadora Lizbeth Cuellar agradece al público por la participación, informando que se dio respuesta a las inquietudes surgidas durante la Mesa Pública, así mismo invita a la población a hacer uso de los canales de atención para comunicarse con la entidad de manera permanente.</w:t>
            </w:r>
          </w:p>
        </w:tc>
      </w:tr>
      <w:tr w:rsidR="00672D98" w:rsidRPr="00BA5707" w14:paraId="538D3EF4" w14:textId="77777777" w:rsidTr="00810BF9">
        <w:trPr>
          <w:trHeight w:val="340"/>
        </w:trPr>
        <w:tc>
          <w:tcPr>
            <w:tcW w:w="4508" w:type="dxa"/>
            <w:gridSpan w:val="3"/>
            <w:vAlign w:val="center"/>
          </w:tcPr>
          <w:p w14:paraId="49409064" w14:textId="77777777" w:rsidR="00672D98" w:rsidRPr="00BA5707" w:rsidRDefault="001F36C2" w:rsidP="001F36C2">
            <w:pPr>
              <w:jc w:val="center"/>
              <w:rPr>
                <w:rFonts w:ascii="Arial" w:hAnsi="Arial" w:cs="Arial"/>
                <w:b/>
                <w:sz w:val="18"/>
                <w:szCs w:val="18"/>
                <w:lang w:val="es-ES" w:eastAsia="en-US"/>
              </w:rPr>
            </w:pPr>
            <w:r w:rsidRPr="00BA5707">
              <w:rPr>
                <w:rFonts w:ascii="Arial" w:hAnsi="Arial" w:cs="Arial"/>
                <w:b/>
                <w:sz w:val="18"/>
                <w:szCs w:val="18"/>
                <w:lang w:val="es-ES" w:eastAsia="en-US"/>
              </w:rPr>
              <w:lastRenderedPageBreak/>
              <w:t>Compromisos / tareas</w:t>
            </w:r>
          </w:p>
        </w:tc>
        <w:tc>
          <w:tcPr>
            <w:tcW w:w="2835" w:type="dxa"/>
            <w:gridSpan w:val="3"/>
            <w:vAlign w:val="center"/>
          </w:tcPr>
          <w:p w14:paraId="4CF02EDC" w14:textId="77777777" w:rsidR="00672D98" w:rsidRPr="00BA5707" w:rsidRDefault="001F36C2" w:rsidP="001F36C2">
            <w:pPr>
              <w:jc w:val="center"/>
              <w:rPr>
                <w:rFonts w:ascii="Arial" w:hAnsi="Arial" w:cs="Arial"/>
                <w:b/>
                <w:sz w:val="18"/>
                <w:szCs w:val="18"/>
                <w:lang w:val="es-ES" w:eastAsia="en-US"/>
              </w:rPr>
            </w:pPr>
            <w:r w:rsidRPr="00BA5707">
              <w:rPr>
                <w:rFonts w:ascii="Arial" w:hAnsi="Arial" w:cs="Arial"/>
                <w:b/>
                <w:sz w:val="18"/>
                <w:szCs w:val="18"/>
                <w:lang w:val="es-ES" w:eastAsia="en-US"/>
              </w:rPr>
              <w:t>Responsables</w:t>
            </w:r>
          </w:p>
        </w:tc>
        <w:tc>
          <w:tcPr>
            <w:tcW w:w="3148" w:type="dxa"/>
            <w:gridSpan w:val="2"/>
            <w:vAlign w:val="center"/>
          </w:tcPr>
          <w:p w14:paraId="3542824B" w14:textId="77777777" w:rsidR="00672D98" w:rsidRPr="00BA5707" w:rsidRDefault="001F36C2" w:rsidP="001F36C2">
            <w:pPr>
              <w:jc w:val="center"/>
              <w:rPr>
                <w:rFonts w:ascii="Arial" w:hAnsi="Arial" w:cs="Arial"/>
                <w:b/>
                <w:sz w:val="18"/>
                <w:szCs w:val="18"/>
                <w:lang w:val="es-ES" w:eastAsia="en-US"/>
              </w:rPr>
            </w:pPr>
            <w:r w:rsidRPr="00BA5707">
              <w:rPr>
                <w:rFonts w:ascii="Arial" w:hAnsi="Arial" w:cs="Arial"/>
                <w:b/>
                <w:sz w:val="18"/>
                <w:szCs w:val="18"/>
                <w:lang w:val="es-ES" w:eastAsia="en-US"/>
              </w:rPr>
              <w:t>Fechas</w:t>
            </w:r>
          </w:p>
        </w:tc>
      </w:tr>
      <w:tr w:rsidR="00672D98" w:rsidRPr="00BA5707" w14:paraId="2C0AA44F" w14:textId="77777777" w:rsidTr="00810BF9">
        <w:trPr>
          <w:trHeight w:val="340"/>
        </w:trPr>
        <w:tc>
          <w:tcPr>
            <w:tcW w:w="4508" w:type="dxa"/>
            <w:gridSpan w:val="3"/>
            <w:vAlign w:val="center"/>
          </w:tcPr>
          <w:p w14:paraId="6CB4E9F5" w14:textId="76333657" w:rsidR="00672D98" w:rsidRPr="00BA5707" w:rsidRDefault="00AE57EE" w:rsidP="001F36C2">
            <w:pPr>
              <w:rPr>
                <w:rFonts w:ascii="Arial" w:hAnsi="Arial" w:cs="Arial"/>
                <w:sz w:val="18"/>
                <w:szCs w:val="18"/>
                <w:lang w:val="es-ES" w:eastAsia="en-US"/>
              </w:rPr>
            </w:pPr>
            <w:r>
              <w:rPr>
                <w:rFonts w:ascii="Arial" w:hAnsi="Arial" w:cs="Arial"/>
                <w:sz w:val="18"/>
                <w:szCs w:val="18"/>
                <w:lang w:val="es-ES" w:eastAsia="en-US"/>
              </w:rPr>
              <w:t>No se presentan compromisos pendientes durante la jornada.</w:t>
            </w:r>
          </w:p>
        </w:tc>
        <w:tc>
          <w:tcPr>
            <w:tcW w:w="2835" w:type="dxa"/>
            <w:gridSpan w:val="3"/>
            <w:vAlign w:val="center"/>
          </w:tcPr>
          <w:p w14:paraId="73805B9B" w14:textId="77777777" w:rsidR="00797CB7" w:rsidRPr="00BA5707" w:rsidRDefault="00797CB7" w:rsidP="001F36C2">
            <w:pPr>
              <w:rPr>
                <w:rFonts w:ascii="Arial" w:hAnsi="Arial" w:cs="Arial"/>
                <w:sz w:val="18"/>
                <w:szCs w:val="18"/>
                <w:lang w:val="es-ES" w:eastAsia="en-US"/>
              </w:rPr>
            </w:pPr>
          </w:p>
        </w:tc>
        <w:tc>
          <w:tcPr>
            <w:tcW w:w="3148" w:type="dxa"/>
            <w:gridSpan w:val="2"/>
            <w:vAlign w:val="center"/>
          </w:tcPr>
          <w:p w14:paraId="1E47300A" w14:textId="77777777" w:rsidR="00672D98" w:rsidRPr="00BA5707" w:rsidRDefault="00672D98" w:rsidP="001F36C2">
            <w:pPr>
              <w:rPr>
                <w:rFonts w:ascii="Arial" w:hAnsi="Arial" w:cs="Arial"/>
                <w:sz w:val="18"/>
                <w:szCs w:val="18"/>
                <w:lang w:val="es-ES" w:eastAsia="en-US"/>
              </w:rPr>
            </w:pPr>
          </w:p>
        </w:tc>
        <w:bookmarkStart w:id="0" w:name="_GoBack"/>
        <w:bookmarkEnd w:id="0"/>
      </w:tr>
      <w:tr w:rsidR="001F36C2" w:rsidRPr="00BA5707" w14:paraId="7155AEB3" w14:textId="77777777" w:rsidTr="00810BF9">
        <w:trPr>
          <w:trHeight w:val="340"/>
        </w:trPr>
        <w:tc>
          <w:tcPr>
            <w:tcW w:w="10491" w:type="dxa"/>
            <w:gridSpan w:val="8"/>
            <w:vAlign w:val="center"/>
          </w:tcPr>
          <w:p w14:paraId="70406453" w14:textId="77777777" w:rsidR="001F36C2" w:rsidRPr="00BA5707" w:rsidRDefault="00EE0910" w:rsidP="00955CE3">
            <w:pPr>
              <w:jc w:val="center"/>
              <w:rPr>
                <w:rFonts w:ascii="Arial" w:hAnsi="Arial" w:cs="Arial"/>
                <w:b/>
                <w:sz w:val="18"/>
                <w:szCs w:val="18"/>
                <w:lang w:val="es-ES" w:eastAsia="en-US"/>
              </w:rPr>
            </w:pPr>
            <w:r w:rsidRPr="00BA5707">
              <w:rPr>
                <w:rFonts w:ascii="Arial" w:hAnsi="Arial" w:cs="Arial"/>
                <w:b/>
                <w:sz w:val="18"/>
                <w:szCs w:val="18"/>
                <w:lang w:val="es-ES" w:eastAsia="en-US"/>
              </w:rPr>
              <w:t xml:space="preserve">FIRMA ASISTENTES </w:t>
            </w:r>
          </w:p>
        </w:tc>
      </w:tr>
      <w:tr w:rsidR="001F36C2" w:rsidRPr="00BA5707" w14:paraId="1A3551FE" w14:textId="77777777" w:rsidTr="00810BF9">
        <w:trPr>
          <w:trHeight w:val="340"/>
        </w:trPr>
        <w:tc>
          <w:tcPr>
            <w:tcW w:w="3516" w:type="dxa"/>
            <w:gridSpan w:val="2"/>
            <w:vAlign w:val="center"/>
          </w:tcPr>
          <w:p w14:paraId="7F1BEE40"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Nombre</w:t>
            </w:r>
          </w:p>
        </w:tc>
        <w:tc>
          <w:tcPr>
            <w:tcW w:w="2693" w:type="dxa"/>
            <w:gridSpan w:val="3"/>
            <w:vAlign w:val="center"/>
          </w:tcPr>
          <w:p w14:paraId="6D901CBC"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Cargo / Dependencia</w:t>
            </w:r>
          </w:p>
        </w:tc>
        <w:tc>
          <w:tcPr>
            <w:tcW w:w="2127" w:type="dxa"/>
            <w:gridSpan w:val="2"/>
            <w:vAlign w:val="center"/>
          </w:tcPr>
          <w:p w14:paraId="4CAB5281"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Entidad</w:t>
            </w:r>
          </w:p>
        </w:tc>
        <w:tc>
          <w:tcPr>
            <w:tcW w:w="2155" w:type="dxa"/>
            <w:vAlign w:val="center"/>
          </w:tcPr>
          <w:p w14:paraId="63890297"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Firma</w:t>
            </w:r>
          </w:p>
        </w:tc>
      </w:tr>
      <w:tr w:rsidR="001F36C2" w:rsidRPr="00BA5707" w14:paraId="4A7CA636" w14:textId="77777777" w:rsidTr="00810BF9">
        <w:trPr>
          <w:trHeight w:val="340"/>
        </w:trPr>
        <w:tc>
          <w:tcPr>
            <w:tcW w:w="3516" w:type="dxa"/>
            <w:gridSpan w:val="2"/>
            <w:vAlign w:val="center"/>
          </w:tcPr>
          <w:p w14:paraId="0A974FC6" w14:textId="7E4E898F" w:rsidR="001F36C2" w:rsidRPr="00BA5707" w:rsidRDefault="00AE57EE" w:rsidP="001F36C2">
            <w:pPr>
              <w:rPr>
                <w:rFonts w:ascii="Arial" w:hAnsi="Arial" w:cs="Arial"/>
                <w:sz w:val="18"/>
                <w:szCs w:val="18"/>
                <w:lang w:val="es-ES" w:eastAsia="en-US"/>
              </w:rPr>
            </w:pPr>
            <w:r w:rsidRPr="00AE57EE">
              <w:rPr>
                <w:rFonts w:ascii="Arial" w:hAnsi="Arial" w:cs="Arial"/>
                <w:sz w:val="18"/>
                <w:szCs w:val="18"/>
                <w:lang w:val="es-ES" w:eastAsia="en-US"/>
              </w:rPr>
              <w:t>Lizbeth Cuellar Gomez</w:t>
            </w:r>
          </w:p>
        </w:tc>
        <w:tc>
          <w:tcPr>
            <w:tcW w:w="2693" w:type="dxa"/>
            <w:gridSpan w:val="3"/>
            <w:vAlign w:val="center"/>
          </w:tcPr>
          <w:p w14:paraId="69DC11E1" w14:textId="2DFE14B9" w:rsidR="001F36C2" w:rsidRPr="00BA5707" w:rsidRDefault="00AE57EE" w:rsidP="001F36C2">
            <w:pPr>
              <w:rPr>
                <w:rFonts w:ascii="Arial" w:hAnsi="Arial" w:cs="Arial"/>
                <w:sz w:val="18"/>
                <w:szCs w:val="18"/>
                <w:lang w:val="es-ES" w:eastAsia="en-US"/>
              </w:rPr>
            </w:pPr>
            <w:r>
              <w:rPr>
                <w:rFonts w:ascii="Arial" w:hAnsi="Arial" w:cs="Arial"/>
                <w:sz w:val="18"/>
                <w:szCs w:val="18"/>
                <w:lang w:val="es-ES" w:eastAsia="en-US"/>
              </w:rPr>
              <w:t>Coordinadora Centro Zonal Usaquén</w:t>
            </w:r>
          </w:p>
        </w:tc>
        <w:tc>
          <w:tcPr>
            <w:tcW w:w="2127" w:type="dxa"/>
            <w:gridSpan w:val="2"/>
            <w:vAlign w:val="center"/>
          </w:tcPr>
          <w:p w14:paraId="3AA6D25C" w14:textId="1C6EE7E3" w:rsidR="001F36C2" w:rsidRPr="00BA5707" w:rsidRDefault="00AE57EE" w:rsidP="001F36C2">
            <w:pPr>
              <w:rPr>
                <w:rFonts w:ascii="Arial" w:hAnsi="Arial" w:cs="Arial"/>
                <w:sz w:val="18"/>
                <w:szCs w:val="18"/>
                <w:lang w:val="es-ES" w:eastAsia="en-US"/>
              </w:rPr>
            </w:pPr>
            <w:r>
              <w:rPr>
                <w:rFonts w:ascii="Arial" w:hAnsi="Arial" w:cs="Arial"/>
                <w:sz w:val="18"/>
                <w:szCs w:val="18"/>
                <w:lang w:val="es-ES" w:eastAsia="en-US"/>
              </w:rPr>
              <w:t>ICBF</w:t>
            </w:r>
          </w:p>
        </w:tc>
        <w:tc>
          <w:tcPr>
            <w:tcW w:w="2155" w:type="dxa"/>
            <w:vAlign w:val="center"/>
          </w:tcPr>
          <w:p w14:paraId="2CE0E34C" w14:textId="1427180D" w:rsidR="001F36C2" w:rsidRPr="00BA5707" w:rsidRDefault="00723BA6" w:rsidP="001F36C2">
            <w:pPr>
              <w:rPr>
                <w:rFonts w:ascii="Arial" w:hAnsi="Arial" w:cs="Arial"/>
                <w:sz w:val="18"/>
                <w:szCs w:val="18"/>
                <w:lang w:val="es-ES" w:eastAsia="en-US"/>
              </w:rPr>
            </w:pPr>
            <w:r>
              <w:rPr>
                <w:noProof/>
                <w:lang w:eastAsia="es-CO"/>
              </w:rPr>
              <w:drawing>
                <wp:inline distT="0" distB="0" distL="0" distR="0" wp14:anchorId="3AD25715" wp14:editId="7170E105">
                  <wp:extent cx="1200150" cy="493776"/>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11444" cy="498423"/>
                          </a:xfrm>
                          <a:prstGeom prst="rect">
                            <a:avLst/>
                          </a:prstGeom>
                          <a:noFill/>
                          <a:ln>
                            <a:noFill/>
                          </a:ln>
                        </pic:spPr>
                      </pic:pic>
                    </a:graphicData>
                  </a:graphic>
                </wp:inline>
              </w:drawing>
            </w:r>
          </w:p>
        </w:tc>
      </w:tr>
      <w:tr w:rsidR="00810BF9" w:rsidRPr="00BA5707" w14:paraId="51C88326" w14:textId="77777777" w:rsidTr="00810BF9">
        <w:trPr>
          <w:trHeight w:val="340"/>
        </w:trPr>
        <w:tc>
          <w:tcPr>
            <w:tcW w:w="3516" w:type="dxa"/>
            <w:gridSpan w:val="2"/>
            <w:vAlign w:val="center"/>
          </w:tcPr>
          <w:p w14:paraId="3F076921" w14:textId="77777777" w:rsidR="00810BF9" w:rsidRPr="00BA5707" w:rsidRDefault="00810BF9" w:rsidP="001F36C2">
            <w:pPr>
              <w:rPr>
                <w:rFonts w:ascii="Arial" w:hAnsi="Arial" w:cs="Arial"/>
                <w:sz w:val="18"/>
                <w:szCs w:val="18"/>
                <w:lang w:val="es-ES" w:eastAsia="en-US"/>
              </w:rPr>
            </w:pPr>
          </w:p>
        </w:tc>
        <w:tc>
          <w:tcPr>
            <w:tcW w:w="2693" w:type="dxa"/>
            <w:gridSpan w:val="3"/>
            <w:vAlign w:val="center"/>
          </w:tcPr>
          <w:p w14:paraId="1A58F494" w14:textId="77777777" w:rsidR="00810BF9" w:rsidRPr="00BA5707" w:rsidRDefault="00810BF9" w:rsidP="001F36C2">
            <w:pPr>
              <w:rPr>
                <w:rFonts w:ascii="Arial" w:hAnsi="Arial" w:cs="Arial"/>
                <w:sz w:val="18"/>
                <w:szCs w:val="18"/>
                <w:lang w:val="es-ES" w:eastAsia="en-US"/>
              </w:rPr>
            </w:pPr>
          </w:p>
        </w:tc>
        <w:tc>
          <w:tcPr>
            <w:tcW w:w="2127" w:type="dxa"/>
            <w:gridSpan w:val="2"/>
            <w:vAlign w:val="center"/>
          </w:tcPr>
          <w:p w14:paraId="61AB8BAF" w14:textId="77777777" w:rsidR="00810BF9" w:rsidRPr="00BA5707" w:rsidRDefault="00810BF9" w:rsidP="001F36C2">
            <w:pPr>
              <w:rPr>
                <w:rFonts w:ascii="Arial" w:hAnsi="Arial" w:cs="Arial"/>
                <w:sz w:val="18"/>
                <w:szCs w:val="18"/>
                <w:lang w:val="es-ES" w:eastAsia="en-US"/>
              </w:rPr>
            </w:pPr>
          </w:p>
        </w:tc>
        <w:tc>
          <w:tcPr>
            <w:tcW w:w="2155" w:type="dxa"/>
            <w:vAlign w:val="center"/>
          </w:tcPr>
          <w:p w14:paraId="0D1AA214" w14:textId="77777777" w:rsidR="00810BF9" w:rsidRPr="00BA5707" w:rsidRDefault="00810BF9" w:rsidP="001F36C2">
            <w:pPr>
              <w:rPr>
                <w:rFonts w:ascii="Arial" w:hAnsi="Arial" w:cs="Arial"/>
                <w:sz w:val="18"/>
                <w:szCs w:val="18"/>
                <w:lang w:val="es-ES" w:eastAsia="en-US"/>
              </w:rPr>
            </w:pPr>
          </w:p>
        </w:tc>
      </w:tr>
      <w:tr w:rsidR="00AC1ECD" w:rsidRPr="00BA5707" w14:paraId="0F6454E2" w14:textId="77777777" w:rsidTr="00810BF9">
        <w:trPr>
          <w:trHeight w:val="340"/>
        </w:trPr>
        <w:tc>
          <w:tcPr>
            <w:tcW w:w="3516" w:type="dxa"/>
            <w:gridSpan w:val="2"/>
            <w:vAlign w:val="center"/>
          </w:tcPr>
          <w:p w14:paraId="145C3741" w14:textId="77777777" w:rsidR="00AC1ECD" w:rsidRPr="00BA5707" w:rsidRDefault="00AC1ECD" w:rsidP="001F36C2">
            <w:pPr>
              <w:rPr>
                <w:rFonts w:ascii="Arial" w:hAnsi="Arial" w:cs="Arial"/>
                <w:sz w:val="18"/>
                <w:szCs w:val="18"/>
                <w:lang w:val="es-ES" w:eastAsia="en-US"/>
              </w:rPr>
            </w:pPr>
          </w:p>
        </w:tc>
        <w:tc>
          <w:tcPr>
            <w:tcW w:w="2693" w:type="dxa"/>
            <w:gridSpan w:val="3"/>
            <w:vAlign w:val="center"/>
          </w:tcPr>
          <w:p w14:paraId="30C0620D" w14:textId="77777777" w:rsidR="00AC1ECD" w:rsidRPr="00BA5707" w:rsidRDefault="00AC1ECD" w:rsidP="001F36C2">
            <w:pPr>
              <w:rPr>
                <w:rFonts w:ascii="Arial" w:hAnsi="Arial" w:cs="Arial"/>
                <w:sz w:val="18"/>
                <w:szCs w:val="18"/>
                <w:lang w:val="es-ES" w:eastAsia="en-US"/>
              </w:rPr>
            </w:pPr>
          </w:p>
        </w:tc>
        <w:tc>
          <w:tcPr>
            <w:tcW w:w="2127" w:type="dxa"/>
            <w:gridSpan w:val="2"/>
            <w:vAlign w:val="center"/>
          </w:tcPr>
          <w:p w14:paraId="5F7E515B" w14:textId="77777777" w:rsidR="00AC1ECD" w:rsidRPr="00BA5707" w:rsidRDefault="00AC1ECD" w:rsidP="001F36C2">
            <w:pPr>
              <w:rPr>
                <w:rFonts w:ascii="Arial" w:hAnsi="Arial" w:cs="Arial"/>
                <w:sz w:val="18"/>
                <w:szCs w:val="18"/>
                <w:lang w:val="es-ES" w:eastAsia="en-US"/>
              </w:rPr>
            </w:pPr>
          </w:p>
        </w:tc>
        <w:tc>
          <w:tcPr>
            <w:tcW w:w="2155" w:type="dxa"/>
            <w:vAlign w:val="center"/>
          </w:tcPr>
          <w:p w14:paraId="0C03F896" w14:textId="77777777" w:rsidR="00AC1ECD" w:rsidRPr="00BA5707" w:rsidRDefault="00AC1ECD" w:rsidP="001F36C2">
            <w:pPr>
              <w:rPr>
                <w:rFonts w:ascii="Arial" w:hAnsi="Arial" w:cs="Arial"/>
                <w:sz w:val="18"/>
                <w:szCs w:val="18"/>
                <w:lang w:val="es-ES" w:eastAsia="en-US"/>
              </w:rPr>
            </w:pPr>
          </w:p>
        </w:tc>
      </w:tr>
      <w:tr w:rsidR="00AC1ECD" w:rsidRPr="00BA5707" w14:paraId="0EA0DDFC" w14:textId="77777777" w:rsidTr="00810BF9">
        <w:trPr>
          <w:trHeight w:val="340"/>
        </w:trPr>
        <w:tc>
          <w:tcPr>
            <w:tcW w:w="3516" w:type="dxa"/>
            <w:gridSpan w:val="2"/>
            <w:vAlign w:val="center"/>
          </w:tcPr>
          <w:p w14:paraId="17191308" w14:textId="77777777" w:rsidR="00AC1ECD" w:rsidRPr="00BA5707" w:rsidRDefault="00AC1ECD" w:rsidP="001F36C2">
            <w:pPr>
              <w:rPr>
                <w:rFonts w:ascii="Arial" w:hAnsi="Arial" w:cs="Arial"/>
                <w:sz w:val="18"/>
                <w:szCs w:val="18"/>
                <w:lang w:val="es-ES" w:eastAsia="en-US"/>
              </w:rPr>
            </w:pPr>
          </w:p>
        </w:tc>
        <w:tc>
          <w:tcPr>
            <w:tcW w:w="2693" w:type="dxa"/>
            <w:gridSpan w:val="3"/>
            <w:vAlign w:val="center"/>
          </w:tcPr>
          <w:p w14:paraId="37FBE4D6" w14:textId="77777777" w:rsidR="00AC1ECD" w:rsidRPr="00BA5707" w:rsidRDefault="00AC1ECD" w:rsidP="001F36C2">
            <w:pPr>
              <w:rPr>
                <w:rFonts w:ascii="Arial" w:hAnsi="Arial" w:cs="Arial"/>
                <w:sz w:val="18"/>
                <w:szCs w:val="18"/>
                <w:lang w:val="es-ES" w:eastAsia="en-US"/>
              </w:rPr>
            </w:pPr>
          </w:p>
        </w:tc>
        <w:tc>
          <w:tcPr>
            <w:tcW w:w="2127" w:type="dxa"/>
            <w:gridSpan w:val="2"/>
            <w:vAlign w:val="center"/>
          </w:tcPr>
          <w:p w14:paraId="5586B1CB" w14:textId="77777777" w:rsidR="00AC1ECD" w:rsidRPr="00BA5707" w:rsidRDefault="00AC1ECD" w:rsidP="001F36C2">
            <w:pPr>
              <w:rPr>
                <w:rFonts w:ascii="Arial" w:hAnsi="Arial" w:cs="Arial"/>
                <w:sz w:val="18"/>
                <w:szCs w:val="18"/>
                <w:lang w:val="es-ES" w:eastAsia="en-US"/>
              </w:rPr>
            </w:pPr>
          </w:p>
        </w:tc>
        <w:tc>
          <w:tcPr>
            <w:tcW w:w="2155" w:type="dxa"/>
            <w:vAlign w:val="center"/>
          </w:tcPr>
          <w:p w14:paraId="2B5FA099" w14:textId="77777777" w:rsidR="00AC1ECD" w:rsidRPr="00BA5707" w:rsidRDefault="00AC1ECD" w:rsidP="001F36C2">
            <w:pPr>
              <w:rPr>
                <w:rFonts w:ascii="Arial" w:hAnsi="Arial" w:cs="Arial"/>
                <w:sz w:val="18"/>
                <w:szCs w:val="18"/>
                <w:lang w:val="es-ES" w:eastAsia="en-US"/>
              </w:rPr>
            </w:pPr>
          </w:p>
        </w:tc>
      </w:tr>
      <w:tr w:rsidR="001F36C2" w:rsidRPr="00BA5707" w14:paraId="275895C8" w14:textId="77777777" w:rsidTr="00810BF9">
        <w:trPr>
          <w:trHeight w:val="340"/>
        </w:trPr>
        <w:tc>
          <w:tcPr>
            <w:tcW w:w="3516" w:type="dxa"/>
            <w:gridSpan w:val="2"/>
            <w:vMerge w:val="restart"/>
            <w:vAlign w:val="center"/>
          </w:tcPr>
          <w:p w14:paraId="4C70BC33" w14:textId="77777777" w:rsidR="001F36C2" w:rsidRPr="00BA5707" w:rsidRDefault="001F36C2" w:rsidP="001F36C2">
            <w:pPr>
              <w:rPr>
                <w:rFonts w:ascii="Arial" w:hAnsi="Arial" w:cs="Arial"/>
                <w:b/>
                <w:sz w:val="18"/>
                <w:szCs w:val="18"/>
                <w:lang w:val="es-ES" w:eastAsia="en-US"/>
              </w:rPr>
            </w:pPr>
            <w:r w:rsidRPr="00BA5707">
              <w:rPr>
                <w:rFonts w:ascii="Arial" w:hAnsi="Arial" w:cs="Arial"/>
                <w:b/>
                <w:sz w:val="18"/>
                <w:szCs w:val="18"/>
                <w:lang w:val="es-ES" w:eastAsia="en-US"/>
              </w:rPr>
              <w:t>Próxima reunión</w:t>
            </w:r>
          </w:p>
        </w:tc>
        <w:tc>
          <w:tcPr>
            <w:tcW w:w="2693" w:type="dxa"/>
            <w:gridSpan w:val="3"/>
            <w:vAlign w:val="center"/>
          </w:tcPr>
          <w:p w14:paraId="1BF0DE73"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Fecha</w:t>
            </w:r>
          </w:p>
        </w:tc>
        <w:tc>
          <w:tcPr>
            <w:tcW w:w="2127" w:type="dxa"/>
            <w:gridSpan w:val="2"/>
            <w:vAlign w:val="center"/>
          </w:tcPr>
          <w:p w14:paraId="0292A72A"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Hora</w:t>
            </w:r>
          </w:p>
        </w:tc>
        <w:tc>
          <w:tcPr>
            <w:tcW w:w="2155" w:type="dxa"/>
            <w:vAlign w:val="center"/>
          </w:tcPr>
          <w:p w14:paraId="4F23B160"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Lugar</w:t>
            </w:r>
          </w:p>
        </w:tc>
      </w:tr>
      <w:tr w:rsidR="001F36C2" w:rsidRPr="00BA5707" w14:paraId="5C0A31A4" w14:textId="77777777" w:rsidTr="00810BF9">
        <w:trPr>
          <w:trHeight w:val="340"/>
        </w:trPr>
        <w:tc>
          <w:tcPr>
            <w:tcW w:w="3516" w:type="dxa"/>
            <w:gridSpan w:val="2"/>
            <w:vMerge/>
            <w:vAlign w:val="center"/>
          </w:tcPr>
          <w:p w14:paraId="0C76E556" w14:textId="77777777" w:rsidR="001F36C2" w:rsidRPr="00BA5707" w:rsidRDefault="001F36C2" w:rsidP="001F36C2">
            <w:pPr>
              <w:rPr>
                <w:rFonts w:ascii="Arial" w:hAnsi="Arial" w:cs="Arial"/>
                <w:sz w:val="18"/>
                <w:szCs w:val="18"/>
                <w:lang w:val="es-ES" w:eastAsia="en-US"/>
              </w:rPr>
            </w:pPr>
          </w:p>
        </w:tc>
        <w:tc>
          <w:tcPr>
            <w:tcW w:w="2693" w:type="dxa"/>
            <w:gridSpan w:val="3"/>
            <w:vAlign w:val="center"/>
          </w:tcPr>
          <w:p w14:paraId="4848D940" w14:textId="77777777" w:rsidR="001F36C2" w:rsidRPr="00BA5707" w:rsidRDefault="001F36C2" w:rsidP="001F36C2">
            <w:pPr>
              <w:rPr>
                <w:rFonts w:ascii="Arial" w:hAnsi="Arial" w:cs="Arial"/>
                <w:sz w:val="18"/>
                <w:szCs w:val="18"/>
                <w:lang w:val="es-ES" w:eastAsia="en-US"/>
              </w:rPr>
            </w:pPr>
          </w:p>
        </w:tc>
        <w:tc>
          <w:tcPr>
            <w:tcW w:w="2127" w:type="dxa"/>
            <w:gridSpan w:val="2"/>
            <w:vAlign w:val="center"/>
          </w:tcPr>
          <w:p w14:paraId="2DC35141" w14:textId="77777777" w:rsidR="001F36C2" w:rsidRPr="00BA5707" w:rsidRDefault="001F36C2" w:rsidP="001F36C2">
            <w:pPr>
              <w:rPr>
                <w:rFonts w:ascii="Arial" w:hAnsi="Arial" w:cs="Arial"/>
                <w:sz w:val="18"/>
                <w:szCs w:val="18"/>
                <w:lang w:val="es-ES" w:eastAsia="en-US"/>
              </w:rPr>
            </w:pPr>
          </w:p>
        </w:tc>
        <w:tc>
          <w:tcPr>
            <w:tcW w:w="2155" w:type="dxa"/>
            <w:vAlign w:val="center"/>
          </w:tcPr>
          <w:p w14:paraId="3910FEC2" w14:textId="77777777" w:rsidR="001F36C2" w:rsidRPr="00BA5707" w:rsidRDefault="001F36C2" w:rsidP="001F36C2">
            <w:pPr>
              <w:rPr>
                <w:rFonts w:ascii="Arial" w:hAnsi="Arial" w:cs="Arial"/>
                <w:sz w:val="18"/>
                <w:szCs w:val="18"/>
                <w:lang w:val="es-ES" w:eastAsia="en-US"/>
              </w:rPr>
            </w:pPr>
          </w:p>
        </w:tc>
      </w:tr>
    </w:tbl>
    <w:p w14:paraId="0E1F4044" w14:textId="77777777" w:rsidR="008951F2" w:rsidRPr="00BA5707" w:rsidRDefault="00E80892" w:rsidP="000E64C4">
      <w:pPr>
        <w:rPr>
          <w:rFonts w:ascii="Arial" w:hAnsi="Arial" w:cs="Arial"/>
          <w:sz w:val="18"/>
          <w:szCs w:val="18"/>
          <w:lang w:eastAsia="es-CO"/>
        </w:rPr>
      </w:pPr>
      <w:r w:rsidRPr="00BA5707">
        <w:rPr>
          <w:rFonts w:ascii="Arial" w:hAnsi="Arial" w:cs="Arial"/>
          <w:noProof/>
          <w:sz w:val="18"/>
          <w:szCs w:val="18"/>
          <w:lang w:eastAsia="es-CO"/>
        </w:rPr>
        <w:drawing>
          <wp:anchor distT="0" distB="0" distL="114300" distR="114300" simplePos="0" relativeHeight="251646976" behindDoc="1" locked="0" layoutInCell="1" allowOverlap="1" wp14:anchorId="5FF12274" wp14:editId="40C3AD5C">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51F2" w:rsidRPr="00BA5707" w:rsidSect="00D75253">
      <w:headerReference w:type="even" r:id="rId41"/>
      <w:headerReference w:type="default" r:id="rId42"/>
      <w:footerReference w:type="default" r:id="rId43"/>
      <w:headerReference w:type="first" r:id="rId44"/>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AB875" w14:textId="77777777" w:rsidR="00394B01" w:rsidRDefault="00394B01">
      <w:r>
        <w:separator/>
      </w:r>
    </w:p>
  </w:endnote>
  <w:endnote w:type="continuationSeparator" w:id="0">
    <w:p w14:paraId="2ADDAE15" w14:textId="77777777" w:rsidR="00394B01" w:rsidRDefault="0039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F5120" w14:textId="77777777" w:rsidR="00F6233F" w:rsidRDefault="00F6233F" w:rsidP="00E80892">
    <w:r>
      <w:rPr>
        <w:noProof/>
        <w:lang w:eastAsia="es-CO"/>
      </w:rPr>
      <mc:AlternateContent>
        <mc:Choice Requires="wps">
          <w:drawing>
            <wp:anchor distT="0" distB="0" distL="114300" distR="114300" simplePos="0" relativeHeight="251664384" behindDoc="0" locked="0" layoutInCell="1" allowOverlap="1" wp14:anchorId="175C216A" wp14:editId="447AA6D7">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AF703F"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14:paraId="7A582348" w14:textId="77777777" w:rsidR="00F6233F" w:rsidRDefault="00F6233F" w:rsidP="00061545">
    <w:pPr>
      <w:pStyle w:val="Piedepgina"/>
      <w:jc w:val="center"/>
      <w:rPr>
        <w:rFonts w:ascii="Tempus Sans ITC" w:hAnsi="Tempus Sans ITC"/>
        <w:b/>
      </w:rPr>
    </w:pPr>
    <w:r>
      <w:rPr>
        <w:rFonts w:ascii="Tempus Sans ITC" w:hAnsi="Tempus Sans ITC"/>
        <w:b/>
      </w:rPr>
      <w:t>¡</w:t>
    </w:r>
    <w:r w:rsidRPr="009A75E9">
      <w:rPr>
        <w:rFonts w:ascii="Tempus Sans ITC" w:hAnsi="Tempus Sans ITC"/>
        <w:b/>
      </w:rPr>
      <w:t>Antes de imprimir este documento… piense en el medio ambiente!</w:t>
    </w:r>
  </w:p>
  <w:p w14:paraId="224E83D5" w14:textId="77777777" w:rsidR="00F6233F" w:rsidRDefault="00F6233F" w:rsidP="00061545">
    <w:pPr>
      <w:pStyle w:val="Piedepgina"/>
      <w:jc w:val="center"/>
      <w:rPr>
        <w:rFonts w:ascii="Arial" w:hAnsi="Arial" w:cs="Arial"/>
        <w:i/>
        <w:sz w:val="12"/>
        <w:szCs w:val="12"/>
      </w:rPr>
    </w:pPr>
  </w:p>
  <w:p w14:paraId="392453D4" w14:textId="77777777" w:rsidR="00F6233F" w:rsidRDefault="00F6233F" w:rsidP="00061545">
    <w:pPr>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41B0B080" w14:textId="77777777" w:rsidR="00F6233F" w:rsidRDefault="00F6233F" w:rsidP="00061545">
    <w:pPr>
      <w:jc w:val="center"/>
      <w:rPr>
        <w:rFonts w:ascii="Arial" w:hAnsi="Arial" w:cs="Arial"/>
        <w:sz w:val="12"/>
        <w:szCs w:val="12"/>
      </w:rPr>
    </w:pPr>
  </w:p>
  <w:p w14:paraId="326FF917" w14:textId="77777777" w:rsidR="00F6233F" w:rsidRPr="00E7284D" w:rsidRDefault="00F6233F" w:rsidP="00C23AC0">
    <w:pPr>
      <w:tabs>
        <w:tab w:val="left" w:pos="4470"/>
        <w:tab w:val="center" w:pos="4848"/>
      </w:tabs>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305F5CF3" wp14:editId="557D9DC2">
          <wp:simplePos x="0" y="0"/>
          <wp:positionH relativeFrom="column">
            <wp:posOffset>4429760</wp:posOffset>
          </wp:positionH>
          <wp:positionV relativeFrom="paragraph">
            <wp:posOffset>9206230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4F1A0041" wp14:editId="3388A338">
          <wp:simplePos x="0" y="0"/>
          <wp:positionH relativeFrom="column">
            <wp:posOffset>4429760</wp:posOffset>
          </wp:positionH>
          <wp:positionV relativeFrom="paragraph">
            <wp:posOffset>9206230</wp:posOffset>
          </wp:positionV>
          <wp:extent cx="2922905" cy="475615"/>
          <wp:effectExtent l="0" t="0" r="0" b="0"/>
          <wp:wrapNone/>
          <wp:docPr id="29" name="Imagen 29"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B8E">
      <w:rPr>
        <w:rFonts w:ascii="Arial" w:hAnsi="Arial" w:cs="Arial"/>
        <w:sz w:val="12"/>
        <w:szCs w:val="12"/>
      </w:rPr>
      <w:t>LOS DATOS PROPORCIONADOS SERÁN TRATADOS DE ACUERDO A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A1A4A" w14:textId="77777777" w:rsidR="00394B01" w:rsidRDefault="00394B01">
      <w:r>
        <w:separator/>
      </w:r>
    </w:p>
  </w:footnote>
  <w:footnote w:type="continuationSeparator" w:id="0">
    <w:p w14:paraId="7E595EDF" w14:textId="77777777" w:rsidR="00394B01" w:rsidRDefault="0039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5CC8F" w14:textId="77777777" w:rsidR="00F6233F" w:rsidRDefault="00394B01">
    <w:pPr>
      <w:pStyle w:val="Encabezado"/>
    </w:pPr>
    <w:r>
      <w:rPr>
        <w:noProof/>
      </w:rPr>
      <w:pict w14:anchorId="7F855E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0" o:spid="_x0000_s2050" type="#_x0000_t136" style="position:absolute;margin-left:0;margin-top:0;width:531.6pt;height:151.85pt;rotation:315;z-index:-25163673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2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277"/>
      <w:gridCol w:w="3544"/>
      <w:gridCol w:w="1275"/>
      <w:gridCol w:w="1367"/>
      <w:gridCol w:w="3054"/>
    </w:tblGrid>
    <w:tr w:rsidR="00F6233F" w:rsidRPr="00624C3C" w14:paraId="618D0CAA" w14:textId="77777777" w:rsidTr="00412750">
      <w:trPr>
        <w:cantSplit/>
        <w:trHeight w:val="911"/>
      </w:trPr>
      <w:tc>
        <w:tcPr>
          <w:tcW w:w="1277" w:type="dxa"/>
          <w:vMerge w:val="restart"/>
        </w:tcPr>
        <w:p w14:paraId="1F108CB1" w14:textId="77777777" w:rsidR="00F6233F" w:rsidRPr="00624C3C" w:rsidRDefault="00F6233F" w:rsidP="00810BF9">
          <w:pPr>
            <w:pStyle w:val="Encabezado"/>
            <w:rPr>
              <w:rFonts w:ascii="Arial" w:hAnsi="Arial" w:cs="Arial"/>
            </w:rPr>
          </w:pPr>
          <w:r>
            <w:rPr>
              <w:noProof/>
              <w:lang w:eastAsia="es-CO"/>
            </w:rPr>
            <w:drawing>
              <wp:anchor distT="0" distB="0" distL="114300" distR="114300" simplePos="0" relativeHeight="251682816" behindDoc="0" locked="0" layoutInCell="1" allowOverlap="1" wp14:anchorId="3A8B7A49" wp14:editId="13DF26DA">
                <wp:simplePos x="0" y="0"/>
                <wp:positionH relativeFrom="column">
                  <wp:posOffset>27305</wp:posOffset>
                </wp:positionH>
                <wp:positionV relativeFrom="paragraph">
                  <wp:posOffset>175895</wp:posOffset>
                </wp:positionV>
                <wp:extent cx="670560" cy="736600"/>
                <wp:effectExtent l="0" t="0" r="0" b="6350"/>
                <wp:wrapThrough wrapText="bothSides">
                  <wp:wrapPolygon edited="0">
                    <wp:start x="7364" y="0"/>
                    <wp:lineTo x="3068" y="1117"/>
                    <wp:lineTo x="1227" y="6703"/>
                    <wp:lineTo x="0" y="21228"/>
                    <wp:lineTo x="20864" y="21228"/>
                    <wp:lineTo x="20250" y="15083"/>
                    <wp:lineTo x="17795" y="9497"/>
                    <wp:lineTo x="19636" y="6145"/>
                    <wp:lineTo x="17795" y="1676"/>
                    <wp:lineTo x="13500" y="0"/>
                    <wp:lineTo x="7364" y="0"/>
                  </wp:wrapPolygon>
                </wp:wrapThrough>
                <wp:docPr id="5" name="Imagen 4" descr="ICBF">
                  <a:extLst xmlns:a="http://schemas.openxmlformats.org/drawingml/2006/main">
                    <a:ext uri="{FF2B5EF4-FFF2-40B4-BE49-F238E27FC236}">
                      <a16:creationId xmlns:a16="http://schemas.microsoft.com/office/drawing/2014/main" id="{61BD7C4B-C942-408D-8F10-101CB9CBD8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BF">
                          <a:extLst>
                            <a:ext uri="{FF2B5EF4-FFF2-40B4-BE49-F238E27FC236}">
                              <a16:creationId xmlns:a16="http://schemas.microsoft.com/office/drawing/2014/main" id="{61BD7C4B-C942-408D-8F10-101CB9CBD81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0560" cy="736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58F23505" w14:textId="77777777" w:rsidR="00F6233F" w:rsidRPr="00412750" w:rsidRDefault="00F6233F" w:rsidP="00C23AC0">
          <w:pPr>
            <w:pStyle w:val="Encabezado"/>
            <w:tabs>
              <w:tab w:val="left" w:pos="380"/>
              <w:tab w:val="center" w:pos="2571"/>
            </w:tabs>
            <w:jc w:val="center"/>
            <w:rPr>
              <w:rFonts w:ascii="Arial" w:hAnsi="Arial" w:cs="Arial"/>
              <w:b/>
              <w:sz w:val="20"/>
            </w:rPr>
          </w:pPr>
          <w:r w:rsidRPr="00412750">
            <w:rPr>
              <w:rFonts w:ascii="Arial" w:hAnsi="Arial" w:cs="Arial"/>
              <w:b/>
              <w:sz w:val="20"/>
            </w:rPr>
            <w:t>PROCESO</w:t>
          </w:r>
        </w:p>
        <w:p w14:paraId="5EE8EF09" w14:textId="77777777" w:rsidR="00F6233F" w:rsidRPr="00412750" w:rsidRDefault="00F6233F" w:rsidP="00C23AC0">
          <w:pPr>
            <w:pStyle w:val="Encabezado"/>
            <w:tabs>
              <w:tab w:val="left" w:pos="380"/>
              <w:tab w:val="center" w:pos="2571"/>
            </w:tabs>
            <w:jc w:val="center"/>
            <w:rPr>
              <w:rFonts w:ascii="Arial" w:hAnsi="Arial" w:cs="Arial"/>
              <w:b/>
              <w:sz w:val="20"/>
            </w:rPr>
          </w:pPr>
          <w:r w:rsidRPr="00412750">
            <w:rPr>
              <w:rFonts w:ascii="Arial" w:hAnsi="Arial" w:cs="Arial"/>
              <w:b/>
              <w:sz w:val="20"/>
            </w:rPr>
            <w:t>MEJORA E INNOVACIÓN</w:t>
          </w:r>
        </w:p>
        <w:p w14:paraId="29270D87" w14:textId="77777777" w:rsidR="00F6233F" w:rsidRPr="00412750" w:rsidRDefault="00F6233F" w:rsidP="00C23AC0">
          <w:pPr>
            <w:pStyle w:val="Encabezado"/>
            <w:jc w:val="center"/>
            <w:rPr>
              <w:rFonts w:ascii="Arial" w:hAnsi="Arial" w:cs="Arial"/>
              <w:b/>
              <w:sz w:val="20"/>
            </w:rPr>
          </w:pPr>
        </w:p>
        <w:p w14:paraId="5A3EC50A" w14:textId="77777777" w:rsidR="00F6233F" w:rsidRPr="00810BF9" w:rsidRDefault="00F6233F" w:rsidP="00C23AC0">
          <w:pPr>
            <w:pStyle w:val="Encabezado"/>
            <w:jc w:val="center"/>
            <w:rPr>
              <w:rFonts w:ascii="Arial" w:hAnsi="Arial" w:cs="Arial"/>
              <w:b/>
              <w:sz w:val="22"/>
            </w:rPr>
          </w:pPr>
          <w:r w:rsidRPr="00412750">
            <w:rPr>
              <w:rFonts w:ascii="Arial" w:hAnsi="Arial" w:cs="Arial"/>
              <w:b/>
              <w:sz w:val="20"/>
            </w:rPr>
            <w:t>FORMATO ACTA DE REUNIÓN O COMITÉ</w:t>
          </w:r>
        </w:p>
      </w:tc>
      <w:tc>
        <w:tcPr>
          <w:tcW w:w="1275" w:type="dxa"/>
          <w:vAlign w:val="center"/>
        </w:tcPr>
        <w:p w14:paraId="3519F809" w14:textId="77777777" w:rsidR="00F6233F" w:rsidRPr="00412750" w:rsidRDefault="00F6233F" w:rsidP="00810BF9">
          <w:pPr>
            <w:pStyle w:val="Encabezado"/>
            <w:jc w:val="center"/>
            <w:rPr>
              <w:rFonts w:ascii="Arial" w:hAnsi="Arial" w:cs="Arial"/>
              <w:sz w:val="20"/>
            </w:rPr>
          </w:pPr>
          <w:r w:rsidRPr="00412750">
            <w:rPr>
              <w:rFonts w:ascii="Arial" w:hAnsi="Arial" w:cs="Arial"/>
              <w:sz w:val="20"/>
            </w:rPr>
            <w:t>F9.P1.MI</w:t>
          </w:r>
        </w:p>
      </w:tc>
      <w:tc>
        <w:tcPr>
          <w:tcW w:w="1367" w:type="dxa"/>
          <w:vAlign w:val="center"/>
        </w:tcPr>
        <w:p w14:paraId="404D3E39" w14:textId="77777777" w:rsidR="00F6233F" w:rsidRPr="00412750" w:rsidRDefault="00F6233F" w:rsidP="00BD7C04">
          <w:pPr>
            <w:pStyle w:val="Encabezado"/>
            <w:jc w:val="center"/>
            <w:rPr>
              <w:rFonts w:ascii="Arial" w:hAnsi="Arial" w:cs="Arial"/>
              <w:sz w:val="20"/>
            </w:rPr>
          </w:pPr>
          <w:r w:rsidRPr="00412750">
            <w:rPr>
              <w:rFonts w:ascii="Arial" w:hAnsi="Arial" w:cs="Arial"/>
              <w:sz w:val="20"/>
            </w:rPr>
            <w:t>20/02/2019</w:t>
          </w:r>
        </w:p>
      </w:tc>
      <w:tc>
        <w:tcPr>
          <w:tcW w:w="3054" w:type="dxa"/>
          <w:vMerge w:val="restart"/>
          <w:vAlign w:val="center"/>
        </w:tcPr>
        <w:p w14:paraId="6E58D916" w14:textId="77777777" w:rsidR="00F6233F" w:rsidRPr="00624C3C" w:rsidRDefault="00F6233F" w:rsidP="00D208C3">
          <w:pPr>
            <w:pStyle w:val="Encabezado"/>
            <w:jc w:val="center"/>
            <w:rPr>
              <w:rFonts w:ascii="Arial" w:hAnsi="Arial" w:cs="Arial"/>
            </w:rPr>
          </w:pPr>
          <w:r>
            <w:rPr>
              <w:rFonts w:ascii="Arial" w:hAnsi="Arial" w:cs="Arial"/>
              <w:noProof/>
              <w:lang w:eastAsia="es-CO"/>
            </w:rPr>
            <w:drawing>
              <wp:inline distT="0" distB="0" distL="0" distR="0" wp14:anchorId="72E234FC" wp14:editId="6B17A5CC">
                <wp:extent cx="1850400" cy="442800"/>
                <wp:effectExtent l="0" t="0" r="0" b="0"/>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obierno-02.jpg"/>
                        <pic:cNvPicPr/>
                      </pic:nvPicPr>
                      <pic:blipFill>
                        <a:blip r:embed="rId2">
                          <a:extLst>
                            <a:ext uri="{28A0092B-C50C-407E-A947-70E740481C1C}">
                              <a14:useLocalDpi xmlns:a14="http://schemas.microsoft.com/office/drawing/2010/main" val="0"/>
                            </a:ext>
                          </a:extLst>
                        </a:blip>
                        <a:stretch>
                          <a:fillRect/>
                        </a:stretch>
                      </pic:blipFill>
                      <pic:spPr>
                        <a:xfrm>
                          <a:off x="0" y="0"/>
                          <a:ext cx="1850400" cy="442800"/>
                        </a:xfrm>
                        <a:prstGeom prst="rect">
                          <a:avLst/>
                        </a:prstGeom>
                      </pic:spPr>
                    </pic:pic>
                  </a:graphicData>
                </a:graphic>
              </wp:inline>
            </w:drawing>
          </w:r>
        </w:p>
      </w:tc>
    </w:tr>
    <w:tr w:rsidR="00F6233F" w:rsidRPr="00624C3C" w14:paraId="00BE7EB8" w14:textId="77777777" w:rsidTr="00412750">
      <w:tblPrEx>
        <w:tblCellMar>
          <w:left w:w="108" w:type="dxa"/>
          <w:right w:w="108" w:type="dxa"/>
        </w:tblCellMar>
      </w:tblPrEx>
      <w:trPr>
        <w:cantSplit/>
        <w:trHeight w:val="874"/>
      </w:trPr>
      <w:tc>
        <w:tcPr>
          <w:tcW w:w="1277" w:type="dxa"/>
          <w:vMerge/>
        </w:tcPr>
        <w:p w14:paraId="7B2BB058" w14:textId="77777777" w:rsidR="00F6233F" w:rsidRPr="00624C3C" w:rsidRDefault="00F6233F" w:rsidP="002D758B">
          <w:pPr>
            <w:pStyle w:val="Encabezado"/>
            <w:rPr>
              <w:rFonts w:ascii="Arial" w:hAnsi="Arial" w:cs="Arial"/>
            </w:rPr>
          </w:pPr>
        </w:p>
      </w:tc>
      <w:tc>
        <w:tcPr>
          <w:tcW w:w="3544" w:type="dxa"/>
          <w:vMerge/>
        </w:tcPr>
        <w:p w14:paraId="561910F6" w14:textId="77777777" w:rsidR="00F6233F" w:rsidRPr="00810BF9" w:rsidRDefault="00F6233F" w:rsidP="002D758B">
          <w:pPr>
            <w:pStyle w:val="Encabezado"/>
            <w:rPr>
              <w:rFonts w:ascii="Arial" w:hAnsi="Arial" w:cs="Arial"/>
              <w:sz w:val="22"/>
            </w:rPr>
          </w:pPr>
        </w:p>
      </w:tc>
      <w:tc>
        <w:tcPr>
          <w:tcW w:w="1275" w:type="dxa"/>
          <w:vAlign w:val="center"/>
        </w:tcPr>
        <w:p w14:paraId="1AAC83E9" w14:textId="77777777" w:rsidR="00F6233F" w:rsidRPr="00412750" w:rsidRDefault="00F6233F" w:rsidP="00810BF9">
          <w:pPr>
            <w:jc w:val="center"/>
            <w:rPr>
              <w:rFonts w:ascii="Arial" w:hAnsi="Arial" w:cs="Arial"/>
              <w:sz w:val="20"/>
            </w:rPr>
          </w:pPr>
          <w:r w:rsidRPr="00412750">
            <w:rPr>
              <w:rFonts w:ascii="Arial" w:hAnsi="Arial" w:cs="Arial"/>
              <w:sz w:val="20"/>
            </w:rPr>
            <w:t>Versión 6</w:t>
          </w:r>
        </w:p>
      </w:tc>
      <w:tc>
        <w:tcPr>
          <w:tcW w:w="1367" w:type="dxa"/>
          <w:tcMar>
            <w:left w:w="57" w:type="dxa"/>
            <w:right w:w="57" w:type="dxa"/>
          </w:tcMar>
          <w:vAlign w:val="center"/>
        </w:tcPr>
        <w:p w14:paraId="674D539D" w14:textId="4E74C267" w:rsidR="00F6233F" w:rsidRPr="00412750" w:rsidRDefault="00F6233F" w:rsidP="00810BF9">
          <w:pPr>
            <w:jc w:val="center"/>
            <w:rPr>
              <w:rFonts w:ascii="Arial" w:hAnsi="Arial" w:cs="Arial"/>
              <w:sz w:val="20"/>
            </w:rPr>
          </w:pPr>
          <w:r w:rsidRPr="00412750">
            <w:rPr>
              <w:rFonts w:ascii="Arial" w:hAnsi="Arial" w:cs="Arial"/>
              <w:sz w:val="20"/>
              <w:lang w:val="es-ES"/>
            </w:rPr>
            <w:t xml:space="preserve">Página </w:t>
          </w:r>
          <w:r w:rsidRPr="00412750">
            <w:rPr>
              <w:rFonts w:ascii="Arial" w:hAnsi="Arial" w:cs="Arial"/>
              <w:b/>
              <w:bCs/>
              <w:sz w:val="20"/>
            </w:rPr>
            <w:fldChar w:fldCharType="begin"/>
          </w:r>
          <w:r w:rsidRPr="00412750">
            <w:rPr>
              <w:rFonts w:ascii="Arial" w:hAnsi="Arial" w:cs="Arial"/>
              <w:b/>
              <w:bCs/>
              <w:sz w:val="20"/>
            </w:rPr>
            <w:instrText>PAGE  \* Arabic  \* MERGEFORMAT</w:instrText>
          </w:r>
          <w:r w:rsidRPr="00412750">
            <w:rPr>
              <w:rFonts w:ascii="Arial" w:hAnsi="Arial" w:cs="Arial"/>
              <w:b/>
              <w:bCs/>
              <w:sz w:val="20"/>
            </w:rPr>
            <w:fldChar w:fldCharType="separate"/>
          </w:r>
          <w:r w:rsidR="00723BA6" w:rsidRPr="00723BA6">
            <w:rPr>
              <w:rFonts w:ascii="Arial" w:hAnsi="Arial" w:cs="Arial"/>
              <w:b/>
              <w:bCs/>
              <w:noProof/>
              <w:sz w:val="20"/>
              <w:lang w:val="es-ES"/>
            </w:rPr>
            <w:t>12</w:t>
          </w:r>
          <w:r w:rsidRPr="00412750">
            <w:rPr>
              <w:rFonts w:ascii="Arial" w:hAnsi="Arial" w:cs="Arial"/>
              <w:b/>
              <w:bCs/>
              <w:sz w:val="20"/>
            </w:rPr>
            <w:fldChar w:fldCharType="end"/>
          </w:r>
          <w:r w:rsidRPr="00412750">
            <w:rPr>
              <w:rFonts w:ascii="Arial" w:hAnsi="Arial" w:cs="Arial"/>
              <w:sz w:val="20"/>
              <w:lang w:val="es-ES"/>
            </w:rPr>
            <w:t xml:space="preserve"> de </w:t>
          </w:r>
          <w:r w:rsidRPr="00412750">
            <w:rPr>
              <w:rFonts w:ascii="Arial" w:hAnsi="Arial" w:cs="Arial"/>
              <w:b/>
              <w:bCs/>
              <w:sz w:val="20"/>
            </w:rPr>
            <w:fldChar w:fldCharType="begin"/>
          </w:r>
          <w:r w:rsidRPr="00412750">
            <w:rPr>
              <w:rFonts w:ascii="Arial" w:hAnsi="Arial" w:cs="Arial"/>
              <w:b/>
              <w:bCs/>
              <w:sz w:val="20"/>
            </w:rPr>
            <w:instrText>NUMPAGES  \* Arabic  \* MERGEFORMAT</w:instrText>
          </w:r>
          <w:r w:rsidRPr="00412750">
            <w:rPr>
              <w:rFonts w:ascii="Arial" w:hAnsi="Arial" w:cs="Arial"/>
              <w:b/>
              <w:bCs/>
              <w:sz w:val="20"/>
            </w:rPr>
            <w:fldChar w:fldCharType="separate"/>
          </w:r>
          <w:r w:rsidR="00723BA6" w:rsidRPr="00723BA6">
            <w:rPr>
              <w:rFonts w:ascii="Arial" w:hAnsi="Arial" w:cs="Arial"/>
              <w:b/>
              <w:bCs/>
              <w:noProof/>
              <w:sz w:val="20"/>
              <w:lang w:val="es-ES"/>
            </w:rPr>
            <w:t>12</w:t>
          </w:r>
          <w:r w:rsidRPr="00412750">
            <w:rPr>
              <w:rFonts w:ascii="Arial" w:hAnsi="Arial" w:cs="Arial"/>
              <w:b/>
              <w:bCs/>
              <w:sz w:val="20"/>
            </w:rPr>
            <w:fldChar w:fldCharType="end"/>
          </w:r>
        </w:p>
      </w:tc>
      <w:tc>
        <w:tcPr>
          <w:tcW w:w="3054" w:type="dxa"/>
          <w:vMerge/>
        </w:tcPr>
        <w:p w14:paraId="1C8DA34D" w14:textId="77777777" w:rsidR="00F6233F" w:rsidRPr="00624C3C" w:rsidRDefault="00F6233F" w:rsidP="002D758B">
          <w:pPr>
            <w:rPr>
              <w:rFonts w:ascii="Arial" w:hAnsi="Arial" w:cs="Arial"/>
            </w:rPr>
          </w:pPr>
        </w:p>
      </w:tc>
    </w:tr>
  </w:tbl>
  <w:p w14:paraId="270FFFBC" w14:textId="77777777" w:rsidR="00F6233F" w:rsidRDefault="00394B01">
    <w:pPr>
      <w:pStyle w:val="Encabezado"/>
    </w:pPr>
    <w:r>
      <w:rPr>
        <w:noProof/>
      </w:rPr>
      <w:pict w14:anchorId="054085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1" o:spid="_x0000_s2051" type="#_x0000_t136" style="position:absolute;margin-left:0;margin-top:0;width:531.6pt;height:151.85pt;rotation:315;z-index:-25163468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FE716" w14:textId="77777777" w:rsidR="00F6233F" w:rsidRDefault="00394B01">
    <w:pPr>
      <w:pStyle w:val="Encabezado"/>
    </w:pPr>
    <w:r>
      <w:rPr>
        <w:noProof/>
      </w:rPr>
      <w:pict w14:anchorId="1BEA5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79" o:spid="_x0000_s2049" type="#_x0000_t136" style="position:absolute;margin-left:0;margin-top:0;width:531.6pt;height:151.85pt;rotation:315;z-index:-2516387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63C0E"/>
    <w:multiLevelType w:val="hybridMultilevel"/>
    <w:tmpl w:val="385A46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5437B9"/>
    <w:multiLevelType w:val="hybridMultilevel"/>
    <w:tmpl w:val="C51C543E"/>
    <w:lvl w:ilvl="0" w:tplc="2348CEF0">
      <w:start w:val="1"/>
      <w:numFmt w:val="decimal"/>
      <w:lvlText w:val="%1."/>
      <w:lvlJc w:val="left"/>
      <w:pPr>
        <w:tabs>
          <w:tab w:val="num" w:pos="720"/>
        </w:tabs>
        <w:ind w:left="720" w:hanging="360"/>
      </w:pPr>
    </w:lvl>
    <w:lvl w:ilvl="1" w:tplc="651076D8" w:tentative="1">
      <w:start w:val="1"/>
      <w:numFmt w:val="decimal"/>
      <w:lvlText w:val="%2."/>
      <w:lvlJc w:val="left"/>
      <w:pPr>
        <w:tabs>
          <w:tab w:val="num" w:pos="1440"/>
        </w:tabs>
        <w:ind w:left="1440" w:hanging="360"/>
      </w:pPr>
    </w:lvl>
    <w:lvl w:ilvl="2" w:tplc="9FB0D066" w:tentative="1">
      <w:start w:val="1"/>
      <w:numFmt w:val="decimal"/>
      <w:lvlText w:val="%3."/>
      <w:lvlJc w:val="left"/>
      <w:pPr>
        <w:tabs>
          <w:tab w:val="num" w:pos="2160"/>
        </w:tabs>
        <w:ind w:left="2160" w:hanging="360"/>
      </w:pPr>
    </w:lvl>
    <w:lvl w:ilvl="3" w:tplc="999C6E44" w:tentative="1">
      <w:start w:val="1"/>
      <w:numFmt w:val="decimal"/>
      <w:lvlText w:val="%4."/>
      <w:lvlJc w:val="left"/>
      <w:pPr>
        <w:tabs>
          <w:tab w:val="num" w:pos="2880"/>
        </w:tabs>
        <w:ind w:left="2880" w:hanging="360"/>
      </w:pPr>
    </w:lvl>
    <w:lvl w:ilvl="4" w:tplc="BED80114" w:tentative="1">
      <w:start w:val="1"/>
      <w:numFmt w:val="decimal"/>
      <w:lvlText w:val="%5."/>
      <w:lvlJc w:val="left"/>
      <w:pPr>
        <w:tabs>
          <w:tab w:val="num" w:pos="3600"/>
        </w:tabs>
        <w:ind w:left="3600" w:hanging="360"/>
      </w:pPr>
    </w:lvl>
    <w:lvl w:ilvl="5" w:tplc="CF185538" w:tentative="1">
      <w:start w:val="1"/>
      <w:numFmt w:val="decimal"/>
      <w:lvlText w:val="%6."/>
      <w:lvlJc w:val="left"/>
      <w:pPr>
        <w:tabs>
          <w:tab w:val="num" w:pos="4320"/>
        </w:tabs>
        <w:ind w:left="4320" w:hanging="360"/>
      </w:pPr>
    </w:lvl>
    <w:lvl w:ilvl="6" w:tplc="E11811C2" w:tentative="1">
      <w:start w:val="1"/>
      <w:numFmt w:val="decimal"/>
      <w:lvlText w:val="%7."/>
      <w:lvlJc w:val="left"/>
      <w:pPr>
        <w:tabs>
          <w:tab w:val="num" w:pos="5040"/>
        </w:tabs>
        <w:ind w:left="5040" w:hanging="360"/>
      </w:pPr>
    </w:lvl>
    <w:lvl w:ilvl="7" w:tplc="C61C968C" w:tentative="1">
      <w:start w:val="1"/>
      <w:numFmt w:val="decimal"/>
      <w:lvlText w:val="%8."/>
      <w:lvlJc w:val="left"/>
      <w:pPr>
        <w:tabs>
          <w:tab w:val="num" w:pos="5760"/>
        </w:tabs>
        <w:ind w:left="5760" w:hanging="360"/>
      </w:pPr>
    </w:lvl>
    <w:lvl w:ilvl="8" w:tplc="DD8A9AAA" w:tentative="1">
      <w:start w:val="1"/>
      <w:numFmt w:val="decimal"/>
      <w:lvlText w:val="%9."/>
      <w:lvlJc w:val="left"/>
      <w:pPr>
        <w:tabs>
          <w:tab w:val="num" w:pos="6480"/>
        </w:tabs>
        <w:ind w:left="6480" w:hanging="360"/>
      </w:pPr>
    </w:lvl>
  </w:abstractNum>
  <w:abstractNum w:abstractNumId="2" w15:restartNumberingAfterBreak="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D405F41"/>
    <w:multiLevelType w:val="hybridMultilevel"/>
    <w:tmpl w:val="4DE0DA4C"/>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15172F0"/>
    <w:multiLevelType w:val="hybridMultilevel"/>
    <w:tmpl w:val="689210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143E8F"/>
    <w:multiLevelType w:val="hybridMultilevel"/>
    <w:tmpl w:val="C51C543E"/>
    <w:lvl w:ilvl="0" w:tplc="2348CEF0">
      <w:start w:val="1"/>
      <w:numFmt w:val="decimal"/>
      <w:lvlText w:val="%1."/>
      <w:lvlJc w:val="left"/>
      <w:pPr>
        <w:tabs>
          <w:tab w:val="num" w:pos="720"/>
        </w:tabs>
        <w:ind w:left="720" w:hanging="360"/>
      </w:pPr>
    </w:lvl>
    <w:lvl w:ilvl="1" w:tplc="651076D8" w:tentative="1">
      <w:start w:val="1"/>
      <w:numFmt w:val="decimal"/>
      <w:lvlText w:val="%2."/>
      <w:lvlJc w:val="left"/>
      <w:pPr>
        <w:tabs>
          <w:tab w:val="num" w:pos="1440"/>
        </w:tabs>
        <w:ind w:left="1440" w:hanging="360"/>
      </w:pPr>
    </w:lvl>
    <w:lvl w:ilvl="2" w:tplc="9FB0D066" w:tentative="1">
      <w:start w:val="1"/>
      <w:numFmt w:val="decimal"/>
      <w:lvlText w:val="%3."/>
      <w:lvlJc w:val="left"/>
      <w:pPr>
        <w:tabs>
          <w:tab w:val="num" w:pos="2160"/>
        </w:tabs>
        <w:ind w:left="2160" w:hanging="360"/>
      </w:pPr>
    </w:lvl>
    <w:lvl w:ilvl="3" w:tplc="999C6E44" w:tentative="1">
      <w:start w:val="1"/>
      <w:numFmt w:val="decimal"/>
      <w:lvlText w:val="%4."/>
      <w:lvlJc w:val="left"/>
      <w:pPr>
        <w:tabs>
          <w:tab w:val="num" w:pos="2880"/>
        </w:tabs>
        <w:ind w:left="2880" w:hanging="360"/>
      </w:pPr>
    </w:lvl>
    <w:lvl w:ilvl="4" w:tplc="BED80114" w:tentative="1">
      <w:start w:val="1"/>
      <w:numFmt w:val="decimal"/>
      <w:lvlText w:val="%5."/>
      <w:lvlJc w:val="left"/>
      <w:pPr>
        <w:tabs>
          <w:tab w:val="num" w:pos="3600"/>
        </w:tabs>
        <w:ind w:left="3600" w:hanging="360"/>
      </w:pPr>
    </w:lvl>
    <w:lvl w:ilvl="5" w:tplc="CF185538" w:tentative="1">
      <w:start w:val="1"/>
      <w:numFmt w:val="decimal"/>
      <w:lvlText w:val="%6."/>
      <w:lvlJc w:val="left"/>
      <w:pPr>
        <w:tabs>
          <w:tab w:val="num" w:pos="4320"/>
        </w:tabs>
        <w:ind w:left="4320" w:hanging="360"/>
      </w:pPr>
    </w:lvl>
    <w:lvl w:ilvl="6" w:tplc="E11811C2" w:tentative="1">
      <w:start w:val="1"/>
      <w:numFmt w:val="decimal"/>
      <w:lvlText w:val="%7."/>
      <w:lvlJc w:val="left"/>
      <w:pPr>
        <w:tabs>
          <w:tab w:val="num" w:pos="5040"/>
        </w:tabs>
        <w:ind w:left="5040" w:hanging="360"/>
      </w:pPr>
    </w:lvl>
    <w:lvl w:ilvl="7" w:tplc="C61C968C" w:tentative="1">
      <w:start w:val="1"/>
      <w:numFmt w:val="decimal"/>
      <w:lvlText w:val="%8."/>
      <w:lvlJc w:val="left"/>
      <w:pPr>
        <w:tabs>
          <w:tab w:val="num" w:pos="5760"/>
        </w:tabs>
        <w:ind w:left="5760" w:hanging="360"/>
      </w:pPr>
    </w:lvl>
    <w:lvl w:ilvl="8" w:tplc="DD8A9AAA" w:tentative="1">
      <w:start w:val="1"/>
      <w:numFmt w:val="decimal"/>
      <w:lvlText w:val="%9."/>
      <w:lvlJc w:val="left"/>
      <w:pPr>
        <w:tabs>
          <w:tab w:val="num" w:pos="6480"/>
        </w:tabs>
        <w:ind w:left="6480" w:hanging="360"/>
      </w:pPr>
    </w:lvl>
  </w:abstractNum>
  <w:abstractNum w:abstractNumId="15" w15:restartNumberingAfterBreak="0">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3"/>
  </w:num>
  <w:num w:numId="4">
    <w:abstractNumId w:val="11"/>
  </w:num>
  <w:num w:numId="5">
    <w:abstractNumId w:val="10"/>
  </w:num>
  <w:num w:numId="6">
    <w:abstractNumId w:val="4"/>
  </w:num>
  <w:num w:numId="7">
    <w:abstractNumId w:val="7"/>
  </w:num>
  <w:num w:numId="8">
    <w:abstractNumId w:val="17"/>
  </w:num>
  <w:num w:numId="9">
    <w:abstractNumId w:val="8"/>
  </w:num>
  <w:num w:numId="10">
    <w:abstractNumId w:val="5"/>
  </w:num>
  <w:num w:numId="11">
    <w:abstractNumId w:val="12"/>
  </w:num>
  <w:num w:numId="12">
    <w:abstractNumId w:val="2"/>
  </w:num>
  <w:num w:numId="13">
    <w:abstractNumId w:val="9"/>
  </w:num>
  <w:num w:numId="14">
    <w:abstractNumId w:val="1"/>
  </w:num>
  <w:num w:numId="15">
    <w:abstractNumId w:val="14"/>
  </w:num>
  <w:num w:numId="16">
    <w:abstractNumId w:val="13"/>
  </w:num>
  <w:num w:numId="17">
    <w:abstractNumId w:val="0"/>
  </w:num>
  <w:num w:numId="1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578"/>
    <w:rsid w:val="000338BA"/>
    <w:rsid w:val="000372C1"/>
    <w:rsid w:val="000430F2"/>
    <w:rsid w:val="00050B8E"/>
    <w:rsid w:val="0005136F"/>
    <w:rsid w:val="00054B26"/>
    <w:rsid w:val="0005630C"/>
    <w:rsid w:val="00056565"/>
    <w:rsid w:val="00056A69"/>
    <w:rsid w:val="00060257"/>
    <w:rsid w:val="00061545"/>
    <w:rsid w:val="0006243F"/>
    <w:rsid w:val="00065193"/>
    <w:rsid w:val="000708DA"/>
    <w:rsid w:val="000749AE"/>
    <w:rsid w:val="00077CD2"/>
    <w:rsid w:val="00081130"/>
    <w:rsid w:val="00087EFD"/>
    <w:rsid w:val="00092A47"/>
    <w:rsid w:val="00095141"/>
    <w:rsid w:val="00097C08"/>
    <w:rsid w:val="000A0E01"/>
    <w:rsid w:val="000A1B16"/>
    <w:rsid w:val="000A2FF7"/>
    <w:rsid w:val="000A340D"/>
    <w:rsid w:val="000A4EC3"/>
    <w:rsid w:val="000A7228"/>
    <w:rsid w:val="000B0502"/>
    <w:rsid w:val="000B051C"/>
    <w:rsid w:val="000B1154"/>
    <w:rsid w:val="000C5E0E"/>
    <w:rsid w:val="000D1280"/>
    <w:rsid w:val="000D12B2"/>
    <w:rsid w:val="000D137B"/>
    <w:rsid w:val="000D1BE4"/>
    <w:rsid w:val="000D5BF9"/>
    <w:rsid w:val="000E44CD"/>
    <w:rsid w:val="000E4CE5"/>
    <w:rsid w:val="000E64C4"/>
    <w:rsid w:val="000E6BA4"/>
    <w:rsid w:val="00103D50"/>
    <w:rsid w:val="001051FA"/>
    <w:rsid w:val="00111F59"/>
    <w:rsid w:val="00113C8A"/>
    <w:rsid w:val="00113F09"/>
    <w:rsid w:val="0011416E"/>
    <w:rsid w:val="00133220"/>
    <w:rsid w:val="0013446D"/>
    <w:rsid w:val="00134518"/>
    <w:rsid w:val="00136950"/>
    <w:rsid w:val="00141928"/>
    <w:rsid w:val="00141B6D"/>
    <w:rsid w:val="0014735D"/>
    <w:rsid w:val="00147F96"/>
    <w:rsid w:val="00156561"/>
    <w:rsid w:val="001573D1"/>
    <w:rsid w:val="00160B59"/>
    <w:rsid w:val="0016304D"/>
    <w:rsid w:val="00163DF3"/>
    <w:rsid w:val="00163E7F"/>
    <w:rsid w:val="001707C1"/>
    <w:rsid w:val="00175D13"/>
    <w:rsid w:val="001824CC"/>
    <w:rsid w:val="001915D5"/>
    <w:rsid w:val="00191E9F"/>
    <w:rsid w:val="00195937"/>
    <w:rsid w:val="001B5DC9"/>
    <w:rsid w:val="001C31FD"/>
    <w:rsid w:val="001C5F30"/>
    <w:rsid w:val="001D3F82"/>
    <w:rsid w:val="001D65C5"/>
    <w:rsid w:val="001D7F1A"/>
    <w:rsid w:val="001E09C7"/>
    <w:rsid w:val="001E352A"/>
    <w:rsid w:val="001E5A1D"/>
    <w:rsid w:val="001E6181"/>
    <w:rsid w:val="001E71A0"/>
    <w:rsid w:val="001F1B5C"/>
    <w:rsid w:val="001F36C2"/>
    <w:rsid w:val="001F3DC9"/>
    <w:rsid w:val="001F4965"/>
    <w:rsid w:val="001F534A"/>
    <w:rsid w:val="00205167"/>
    <w:rsid w:val="00207FDF"/>
    <w:rsid w:val="0021031F"/>
    <w:rsid w:val="002154E9"/>
    <w:rsid w:val="002176FB"/>
    <w:rsid w:val="0022029F"/>
    <w:rsid w:val="002215DF"/>
    <w:rsid w:val="00225FA2"/>
    <w:rsid w:val="0022610D"/>
    <w:rsid w:val="00227140"/>
    <w:rsid w:val="00231A6E"/>
    <w:rsid w:val="00231F00"/>
    <w:rsid w:val="00242763"/>
    <w:rsid w:val="002465DA"/>
    <w:rsid w:val="00247AB0"/>
    <w:rsid w:val="0025139B"/>
    <w:rsid w:val="00252E04"/>
    <w:rsid w:val="00265214"/>
    <w:rsid w:val="00274935"/>
    <w:rsid w:val="00274C84"/>
    <w:rsid w:val="0027603D"/>
    <w:rsid w:val="00286787"/>
    <w:rsid w:val="0029066A"/>
    <w:rsid w:val="00294086"/>
    <w:rsid w:val="0029508F"/>
    <w:rsid w:val="00297D6E"/>
    <w:rsid w:val="002A638F"/>
    <w:rsid w:val="002B1335"/>
    <w:rsid w:val="002B62DF"/>
    <w:rsid w:val="002C06EF"/>
    <w:rsid w:val="002C681B"/>
    <w:rsid w:val="002C7691"/>
    <w:rsid w:val="002D13EF"/>
    <w:rsid w:val="002D758B"/>
    <w:rsid w:val="002D7C4F"/>
    <w:rsid w:val="002E52E5"/>
    <w:rsid w:val="002E5626"/>
    <w:rsid w:val="002E74BC"/>
    <w:rsid w:val="002F4C52"/>
    <w:rsid w:val="002F64D4"/>
    <w:rsid w:val="00301D4F"/>
    <w:rsid w:val="00305B26"/>
    <w:rsid w:val="00313672"/>
    <w:rsid w:val="00314E12"/>
    <w:rsid w:val="00315859"/>
    <w:rsid w:val="00322D22"/>
    <w:rsid w:val="003236F8"/>
    <w:rsid w:val="00323B5F"/>
    <w:rsid w:val="00326BA5"/>
    <w:rsid w:val="00327AB8"/>
    <w:rsid w:val="00333E9C"/>
    <w:rsid w:val="00336D81"/>
    <w:rsid w:val="00344F41"/>
    <w:rsid w:val="00351212"/>
    <w:rsid w:val="0035559C"/>
    <w:rsid w:val="0035783A"/>
    <w:rsid w:val="003663C1"/>
    <w:rsid w:val="003674A4"/>
    <w:rsid w:val="00371921"/>
    <w:rsid w:val="003859B6"/>
    <w:rsid w:val="003863D2"/>
    <w:rsid w:val="00387610"/>
    <w:rsid w:val="00393AF7"/>
    <w:rsid w:val="00394B01"/>
    <w:rsid w:val="003A0F6A"/>
    <w:rsid w:val="003A4E89"/>
    <w:rsid w:val="003A7C1A"/>
    <w:rsid w:val="003B0062"/>
    <w:rsid w:val="003B1042"/>
    <w:rsid w:val="003B787C"/>
    <w:rsid w:val="003C20BE"/>
    <w:rsid w:val="003C2382"/>
    <w:rsid w:val="003C3288"/>
    <w:rsid w:val="003C41BD"/>
    <w:rsid w:val="003D0FB0"/>
    <w:rsid w:val="003D22B1"/>
    <w:rsid w:val="003D58A9"/>
    <w:rsid w:val="003D6CA6"/>
    <w:rsid w:val="003E38C8"/>
    <w:rsid w:val="003F66C3"/>
    <w:rsid w:val="003F732A"/>
    <w:rsid w:val="004014C7"/>
    <w:rsid w:val="0040185A"/>
    <w:rsid w:val="004030AB"/>
    <w:rsid w:val="0040411F"/>
    <w:rsid w:val="00412750"/>
    <w:rsid w:val="00414605"/>
    <w:rsid w:val="0042297A"/>
    <w:rsid w:val="00423A8A"/>
    <w:rsid w:val="0042629A"/>
    <w:rsid w:val="00432A80"/>
    <w:rsid w:val="004414D0"/>
    <w:rsid w:val="00453ADB"/>
    <w:rsid w:val="00456D2E"/>
    <w:rsid w:val="004656A6"/>
    <w:rsid w:val="0048267A"/>
    <w:rsid w:val="004840D9"/>
    <w:rsid w:val="00485598"/>
    <w:rsid w:val="00485CAF"/>
    <w:rsid w:val="004862A7"/>
    <w:rsid w:val="0048698C"/>
    <w:rsid w:val="00493A7A"/>
    <w:rsid w:val="004A4B29"/>
    <w:rsid w:val="004A4D15"/>
    <w:rsid w:val="004B49CC"/>
    <w:rsid w:val="004B66CB"/>
    <w:rsid w:val="004B69F1"/>
    <w:rsid w:val="004C30D0"/>
    <w:rsid w:val="004C7FCD"/>
    <w:rsid w:val="004D27A5"/>
    <w:rsid w:val="004D28CB"/>
    <w:rsid w:val="004E59E2"/>
    <w:rsid w:val="004E69B4"/>
    <w:rsid w:val="004F5D04"/>
    <w:rsid w:val="004F6998"/>
    <w:rsid w:val="0050244C"/>
    <w:rsid w:val="00507A40"/>
    <w:rsid w:val="00510A63"/>
    <w:rsid w:val="0051394A"/>
    <w:rsid w:val="00513F64"/>
    <w:rsid w:val="00517B1B"/>
    <w:rsid w:val="005224FE"/>
    <w:rsid w:val="00523538"/>
    <w:rsid w:val="005308F0"/>
    <w:rsid w:val="005352B6"/>
    <w:rsid w:val="0054200C"/>
    <w:rsid w:val="00546730"/>
    <w:rsid w:val="00550A2E"/>
    <w:rsid w:val="00554522"/>
    <w:rsid w:val="00557758"/>
    <w:rsid w:val="0056364E"/>
    <w:rsid w:val="005728CD"/>
    <w:rsid w:val="0057601C"/>
    <w:rsid w:val="0058234B"/>
    <w:rsid w:val="00586DD8"/>
    <w:rsid w:val="00587AA2"/>
    <w:rsid w:val="005907DA"/>
    <w:rsid w:val="005958BD"/>
    <w:rsid w:val="00596EDE"/>
    <w:rsid w:val="005A26BF"/>
    <w:rsid w:val="005A4960"/>
    <w:rsid w:val="005A6662"/>
    <w:rsid w:val="005B0A19"/>
    <w:rsid w:val="005B228C"/>
    <w:rsid w:val="005B39EF"/>
    <w:rsid w:val="005B6BBA"/>
    <w:rsid w:val="005C4CFD"/>
    <w:rsid w:val="005D0A63"/>
    <w:rsid w:val="005E294B"/>
    <w:rsid w:val="005E3A9A"/>
    <w:rsid w:val="005E7A4F"/>
    <w:rsid w:val="005F0D8A"/>
    <w:rsid w:val="005F4EE7"/>
    <w:rsid w:val="005F7035"/>
    <w:rsid w:val="0060415C"/>
    <w:rsid w:val="00606E7E"/>
    <w:rsid w:val="00607AE7"/>
    <w:rsid w:val="00613470"/>
    <w:rsid w:val="00630808"/>
    <w:rsid w:val="0063085B"/>
    <w:rsid w:val="00640633"/>
    <w:rsid w:val="006412F8"/>
    <w:rsid w:val="006441D0"/>
    <w:rsid w:val="0064541C"/>
    <w:rsid w:val="0065059D"/>
    <w:rsid w:val="00655530"/>
    <w:rsid w:val="0066472A"/>
    <w:rsid w:val="00665DAB"/>
    <w:rsid w:val="0066761C"/>
    <w:rsid w:val="00672D98"/>
    <w:rsid w:val="00675827"/>
    <w:rsid w:val="006762FD"/>
    <w:rsid w:val="00676C7F"/>
    <w:rsid w:val="00684D07"/>
    <w:rsid w:val="006852A9"/>
    <w:rsid w:val="00691EB1"/>
    <w:rsid w:val="00692F50"/>
    <w:rsid w:val="00693BD9"/>
    <w:rsid w:val="006950E0"/>
    <w:rsid w:val="006A1375"/>
    <w:rsid w:val="006A1BCE"/>
    <w:rsid w:val="006A2D9D"/>
    <w:rsid w:val="006A42A6"/>
    <w:rsid w:val="006B1FD2"/>
    <w:rsid w:val="006B704F"/>
    <w:rsid w:val="006C608C"/>
    <w:rsid w:val="006C7D3D"/>
    <w:rsid w:val="006D2C36"/>
    <w:rsid w:val="006D4176"/>
    <w:rsid w:val="006D5054"/>
    <w:rsid w:val="006D5261"/>
    <w:rsid w:val="006D540C"/>
    <w:rsid w:val="006D60CF"/>
    <w:rsid w:val="006E0F8F"/>
    <w:rsid w:val="006E15F6"/>
    <w:rsid w:val="006E3213"/>
    <w:rsid w:val="006E3CC9"/>
    <w:rsid w:val="006E4AAC"/>
    <w:rsid w:val="006E6CE8"/>
    <w:rsid w:val="006F0D65"/>
    <w:rsid w:val="006F249B"/>
    <w:rsid w:val="006F720E"/>
    <w:rsid w:val="00702BDF"/>
    <w:rsid w:val="00702C84"/>
    <w:rsid w:val="007112B1"/>
    <w:rsid w:val="007122E0"/>
    <w:rsid w:val="007154A8"/>
    <w:rsid w:val="0071655F"/>
    <w:rsid w:val="00717911"/>
    <w:rsid w:val="00721FDC"/>
    <w:rsid w:val="00723BA6"/>
    <w:rsid w:val="00726BE4"/>
    <w:rsid w:val="00733512"/>
    <w:rsid w:val="00742927"/>
    <w:rsid w:val="00743580"/>
    <w:rsid w:val="007441B9"/>
    <w:rsid w:val="007461ED"/>
    <w:rsid w:val="007501B5"/>
    <w:rsid w:val="007538F5"/>
    <w:rsid w:val="00753E04"/>
    <w:rsid w:val="007610BD"/>
    <w:rsid w:val="00774DCB"/>
    <w:rsid w:val="00786E78"/>
    <w:rsid w:val="007872CD"/>
    <w:rsid w:val="00787AD0"/>
    <w:rsid w:val="00796FF7"/>
    <w:rsid w:val="00797CB7"/>
    <w:rsid w:val="007A00B2"/>
    <w:rsid w:val="007A3525"/>
    <w:rsid w:val="007A3889"/>
    <w:rsid w:val="007A56E5"/>
    <w:rsid w:val="007A5AB8"/>
    <w:rsid w:val="007A6FAF"/>
    <w:rsid w:val="007B5C91"/>
    <w:rsid w:val="007B7504"/>
    <w:rsid w:val="007C23A4"/>
    <w:rsid w:val="007C6D28"/>
    <w:rsid w:val="007D03CE"/>
    <w:rsid w:val="007D1B39"/>
    <w:rsid w:val="007E0336"/>
    <w:rsid w:val="007E167A"/>
    <w:rsid w:val="007E241D"/>
    <w:rsid w:val="007E7CA9"/>
    <w:rsid w:val="007F0CE2"/>
    <w:rsid w:val="00804AC7"/>
    <w:rsid w:val="00810BF9"/>
    <w:rsid w:val="0081184B"/>
    <w:rsid w:val="00813D1E"/>
    <w:rsid w:val="00814986"/>
    <w:rsid w:val="00821DB1"/>
    <w:rsid w:val="00831F1E"/>
    <w:rsid w:val="00831FFA"/>
    <w:rsid w:val="008441C8"/>
    <w:rsid w:val="00853A59"/>
    <w:rsid w:val="0085507D"/>
    <w:rsid w:val="008559F8"/>
    <w:rsid w:val="00860DF8"/>
    <w:rsid w:val="008673A2"/>
    <w:rsid w:val="00867DAC"/>
    <w:rsid w:val="008713E6"/>
    <w:rsid w:val="00872341"/>
    <w:rsid w:val="0088365C"/>
    <w:rsid w:val="008842D7"/>
    <w:rsid w:val="00884AE9"/>
    <w:rsid w:val="008902F2"/>
    <w:rsid w:val="00893E7F"/>
    <w:rsid w:val="008951F2"/>
    <w:rsid w:val="008B4EE6"/>
    <w:rsid w:val="008D0C14"/>
    <w:rsid w:val="008D0D90"/>
    <w:rsid w:val="008D10A2"/>
    <w:rsid w:val="008D3901"/>
    <w:rsid w:val="008E35A0"/>
    <w:rsid w:val="008E62E7"/>
    <w:rsid w:val="008E78E6"/>
    <w:rsid w:val="008F0D64"/>
    <w:rsid w:val="008F1D99"/>
    <w:rsid w:val="008F3E35"/>
    <w:rsid w:val="008F61C0"/>
    <w:rsid w:val="008F6B34"/>
    <w:rsid w:val="00900E38"/>
    <w:rsid w:val="009030A6"/>
    <w:rsid w:val="00904EBD"/>
    <w:rsid w:val="009051B2"/>
    <w:rsid w:val="0091053D"/>
    <w:rsid w:val="009109F4"/>
    <w:rsid w:val="00910A6A"/>
    <w:rsid w:val="00912FD7"/>
    <w:rsid w:val="00913385"/>
    <w:rsid w:val="00916A2D"/>
    <w:rsid w:val="00920C31"/>
    <w:rsid w:val="00921804"/>
    <w:rsid w:val="009255DC"/>
    <w:rsid w:val="0092649D"/>
    <w:rsid w:val="00926581"/>
    <w:rsid w:val="00927EE1"/>
    <w:rsid w:val="009301C8"/>
    <w:rsid w:val="00934418"/>
    <w:rsid w:val="00941FB0"/>
    <w:rsid w:val="0094599F"/>
    <w:rsid w:val="00945F94"/>
    <w:rsid w:val="00951026"/>
    <w:rsid w:val="009535BF"/>
    <w:rsid w:val="00955CE3"/>
    <w:rsid w:val="00961C23"/>
    <w:rsid w:val="009644F6"/>
    <w:rsid w:val="00966A66"/>
    <w:rsid w:val="00971595"/>
    <w:rsid w:val="00972694"/>
    <w:rsid w:val="00975F35"/>
    <w:rsid w:val="00993908"/>
    <w:rsid w:val="009A22E3"/>
    <w:rsid w:val="009A4A86"/>
    <w:rsid w:val="009A6772"/>
    <w:rsid w:val="009B25D5"/>
    <w:rsid w:val="009B2E8E"/>
    <w:rsid w:val="009B6ACC"/>
    <w:rsid w:val="009C02D8"/>
    <w:rsid w:val="009C0A95"/>
    <w:rsid w:val="009C221B"/>
    <w:rsid w:val="009D1763"/>
    <w:rsid w:val="009D39EB"/>
    <w:rsid w:val="009D4A46"/>
    <w:rsid w:val="009D702E"/>
    <w:rsid w:val="009F122F"/>
    <w:rsid w:val="009F7E93"/>
    <w:rsid w:val="00A007F3"/>
    <w:rsid w:val="00A026C0"/>
    <w:rsid w:val="00A02CBB"/>
    <w:rsid w:val="00A02ED6"/>
    <w:rsid w:val="00A05075"/>
    <w:rsid w:val="00A050FF"/>
    <w:rsid w:val="00A122DD"/>
    <w:rsid w:val="00A16F3A"/>
    <w:rsid w:val="00A17002"/>
    <w:rsid w:val="00A24EC7"/>
    <w:rsid w:val="00A26CD1"/>
    <w:rsid w:val="00A36AD2"/>
    <w:rsid w:val="00A41811"/>
    <w:rsid w:val="00A470D9"/>
    <w:rsid w:val="00A4747B"/>
    <w:rsid w:val="00A52052"/>
    <w:rsid w:val="00A56866"/>
    <w:rsid w:val="00A642B3"/>
    <w:rsid w:val="00A71B46"/>
    <w:rsid w:val="00A8245A"/>
    <w:rsid w:val="00A82952"/>
    <w:rsid w:val="00A87F23"/>
    <w:rsid w:val="00A92618"/>
    <w:rsid w:val="00A93E9C"/>
    <w:rsid w:val="00A96805"/>
    <w:rsid w:val="00A9703C"/>
    <w:rsid w:val="00AA3D8F"/>
    <w:rsid w:val="00AA5441"/>
    <w:rsid w:val="00AA5688"/>
    <w:rsid w:val="00AA57FE"/>
    <w:rsid w:val="00AB30B0"/>
    <w:rsid w:val="00AB47FE"/>
    <w:rsid w:val="00AB6244"/>
    <w:rsid w:val="00AC1ECD"/>
    <w:rsid w:val="00AC260C"/>
    <w:rsid w:val="00AC6A48"/>
    <w:rsid w:val="00AD54C5"/>
    <w:rsid w:val="00AE57EE"/>
    <w:rsid w:val="00AE6743"/>
    <w:rsid w:val="00B03F00"/>
    <w:rsid w:val="00B04224"/>
    <w:rsid w:val="00B0597E"/>
    <w:rsid w:val="00B10DFE"/>
    <w:rsid w:val="00B116B5"/>
    <w:rsid w:val="00B14DA3"/>
    <w:rsid w:val="00B157AD"/>
    <w:rsid w:val="00B158B5"/>
    <w:rsid w:val="00B225ED"/>
    <w:rsid w:val="00B24C44"/>
    <w:rsid w:val="00B27366"/>
    <w:rsid w:val="00B32A4E"/>
    <w:rsid w:val="00B34B70"/>
    <w:rsid w:val="00B370CF"/>
    <w:rsid w:val="00B403C8"/>
    <w:rsid w:val="00B42D09"/>
    <w:rsid w:val="00B459C9"/>
    <w:rsid w:val="00B45FE9"/>
    <w:rsid w:val="00B466CF"/>
    <w:rsid w:val="00B467EF"/>
    <w:rsid w:val="00B53245"/>
    <w:rsid w:val="00B56949"/>
    <w:rsid w:val="00B61980"/>
    <w:rsid w:val="00B737BB"/>
    <w:rsid w:val="00B75DD4"/>
    <w:rsid w:val="00B816CD"/>
    <w:rsid w:val="00B86567"/>
    <w:rsid w:val="00B92CBE"/>
    <w:rsid w:val="00B97FA3"/>
    <w:rsid w:val="00BA1C03"/>
    <w:rsid w:val="00BA5707"/>
    <w:rsid w:val="00BA5A66"/>
    <w:rsid w:val="00BA698F"/>
    <w:rsid w:val="00BB26A0"/>
    <w:rsid w:val="00BB2D65"/>
    <w:rsid w:val="00BB6D2C"/>
    <w:rsid w:val="00BC0528"/>
    <w:rsid w:val="00BC7F45"/>
    <w:rsid w:val="00BD0A93"/>
    <w:rsid w:val="00BD2897"/>
    <w:rsid w:val="00BD53E4"/>
    <w:rsid w:val="00BD7C04"/>
    <w:rsid w:val="00BE776F"/>
    <w:rsid w:val="00BF17C4"/>
    <w:rsid w:val="00BF2536"/>
    <w:rsid w:val="00BF5D52"/>
    <w:rsid w:val="00C04299"/>
    <w:rsid w:val="00C05420"/>
    <w:rsid w:val="00C137D1"/>
    <w:rsid w:val="00C223F6"/>
    <w:rsid w:val="00C23AC0"/>
    <w:rsid w:val="00C2714C"/>
    <w:rsid w:val="00C30B71"/>
    <w:rsid w:val="00C322CA"/>
    <w:rsid w:val="00C36BAF"/>
    <w:rsid w:val="00C37F48"/>
    <w:rsid w:val="00C407E7"/>
    <w:rsid w:val="00C51E84"/>
    <w:rsid w:val="00C5361F"/>
    <w:rsid w:val="00C6020E"/>
    <w:rsid w:val="00C63CBF"/>
    <w:rsid w:val="00C67187"/>
    <w:rsid w:val="00C70479"/>
    <w:rsid w:val="00C83041"/>
    <w:rsid w:val="00C91176"/>
    <w:rsid w:val="00C9299D"/>
    <w:rsid w:val="00C93029"/>
    <w:rsid w:val="00C9476D"/>
    <w:rsid w:val="00CA7D13"/>
    <w:rsid w:val="00CB195D"/>
    <w:rsid w:val="00CB6B12"/>
    <w:rsid w:val="00CC2171"/>
    <w:rsid w:val="00CC3E9B"/>
    <w:rsid w:val="00CC59B8"/>
    <w:rsid w:val="00CD442E"/>
    <w:rsid w:val="00CE336E"/>
    <w:rsid w:val="00CF59B5"/>
    <w:rsid w:val="00D01CCF"/>
    <w:rsid w:val="00D1135C"/>
    <w:rsid w:val="00D11954"/>
    <w:rsid w:val="00D11F23"/>
    <w:rsid w:val="00D12DB2"/>
    <w:rsid w:val="00D13535"/>
    <w:rsid w:val="00D208C3"/>
    <w:rsid w:val="00D23440"/>
    <w:rsid w:val="00D23820"/>
    <w:rsid w:val="00D3103D"/>
    <w:rsid w:val="00D353F2"/>
    <w:rsid w:val="00D44F5A"/>
    <w:rsid w:val="00D461CC"/>
    <w:rsid w:val="00D547AC"/>
    <w:rsid w:val="00D57368"/>
    <w:rsid w:val="00D61056"/>
    <w:rsid w:val="00D63438"/>
    <w:rsid w:val="00D64766"/>
    <w:rsid w:val="00D75253"/>
    <w:rsid w:val="00D76BE1"/>
    <w:rsid w:val="00D8363C"/>
    <w:rsid w:val="00D930DD"/>
    <w:rsid w:val="00D9441F"/>
    <w:rsid w:val="00D959FD"/>
    <w:rsid w:val="00DB251F"/>
    <w:rsid w:val="00DB3480"/>
    <w:rsid w:val="00DB4093"/>
    <w:rsid w:val="00DC15FC"/>
    <w:rsid w:val="00DC33CA"/>
    <w:rsid w:val="00DD415D"/>
    <w:rsid w:val="00DD4C27"/>
    <w:rsid w:val="00DF0008"/>
    <w:rsid w:val="00DF4A55"/>
    <w:rsid w:val="00DF55E4"/>
    <w:rsid w:val="00DF62D8"/>
    <w:rsid w:val="00E06DE4"/>
    <w:rsid w:val="00E13308"/>
    <w:rsid w:val="00E17C16"/>
    <w:rsid w:val="00E237E9"/>
    <w:rsid w:val="00E30340"/>
    <w:rsid w:val="00E41810"/>
    <w:rsid w:val="00E43A52"/>
    <w:rsid w:val="00E505A4"/>
    <w:rsid w:val="00E50A7D"/>
    <w:rsid w:val="00E532A8"/>
    <w:rsid w:val="00E60882"/>
    <w:rsid w:val="00E61304"/>
    <w:rsid w:val="00E70315"/>
    <w:rsid w:val="00E72164"/>
    <w:rsid w:val="00E7284D"/>
    <w:rsid w:val="00E76B61"/>
    <w:rsid w:val="00E80892"/>
    <w:rsid w:val="00E832F6"/>
    <w:rsid w:val="00E83D52"/>
    <w:rsid w:val="00E856A6"/>
    <w:rsid w:val="00E863FB"/>
    <w:rsid w:val="00E92508"/>
    <w:rsid w:val="00EA5DD4"/>
    <w:rsid w:val="00EA7801"/>
    <w:rsid w:val="00EB4972"/>
    <w:rsid w:val="00EC041F"/>
    <w:rsid w:val="00EC14CA"/>
    <w:rsid w:val="00EC24AC"/>
    <w:rsid w:val="00EC365C"/>
    <w:rsid w:val="00ED799D"/>
    <w:rsid w:val="00EE0910"/>
    <w:rsid w:val="00EE4149"/>
    <w:rsid w:val="00EE41BA"/>
    <w:rsid w:val="00EE6309"/>
    <w:rsid w:val="00EE721D"/>
    <w:rsid w:val="00EE7312"/>
    <w:rsid w:val="00EF4DA5"/>
    <w:rsid w:val="00F01734"/>
    <w:rsid w:val="00F0645C"/>
    <w:rsid w:val="00F07F2A"/>
    <w:rsid w:val="00F11975"/>
    <w:rsid w:val="00F17EA6"/>
    <w:rsid w:val="00F2075E"/>
    <w:rsid w:val="00F20A60"/>
    <w:rsid w:val="00F448D2"/>
    <w:rsid w:val="00F53E6A"/>
    <w:rsid w:val="00F6233F"/>
    <w:rsid w:val="00F657E1"/>
    <w:rsid w:val="00F7011B"/>
    <w:rsid w:val="00F719F5"/>
    <w:rsid w:val="00F7203C"/>
    <w:rsid w:val="00F745C2"/>
    <w:rsid w:val="00F772CB"/>
    <w:rsid w:val="00F86ADA"/>
    <w:rsid w:val="00F963D7"/>
    <w:rsid w:val="00FA0AFC"/>
    <w:rsid w:val="00FA388B"/>
    <w:rsid w:val="00FA4172"/>
    <w:rsid w:val="00FA4970"/>
    <w:rsid w:val="00FA59DF"/>
    <w:rsid w:val="00FB35B4"/>
    <w:rsid w:val="00FB4472"/>
    <w:rsid w:val="00FB4C79"/>
    <w:rsid w:val="00FB7EC8"/>
    <w:rsid w:val="00FB7EEA"/>
    <w:rsid w:val="00FC2E9B"/>
    <w:rsid w:val="00FC6F88"/>
    <w:rsid w:val="00FD0487"/>
    <w:rsid w:val="00FD103F"/>
    <w:rsid w:val="00FD140C"/>
    <w:rsid w:val="00FD1B20"/>
    <w:rsid w:val="00FD5747"/>
    <w:rsid w:val="00FE764C"/>
    <w:rsid w:val="00FE7A3E"/>
    <w:rsid w:val="00FF5B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89400B3"/>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character" w:customStyle="1" w:styleId="normaltextrun">
    <w:name w:val="normaltextrun"/>
    <w:basedOn w:val="Fuentedeprrafopredeter"/>
    <w:rsid w:val="00FB7EEA"/>
  </w:style>
  <w:style w:type="character" w:customStyle="1" w:styleId="eop">
    <w:name w:val="eop"/>
    <w:basedOn w:val="Fuentedeprrafopredeter"/>
    <w:rsid w:val="00FB7EEA"/>
  </w:style>
  <w:style w:type="paragraph" w:styleId="NormalWeb">
    <w:name w:val="Normal (Web)"/>
    <w:basedOn w:val="Normal"/>
    <w:uiPriority w:val="99"/>
    <w:semiHidden/>
    <w:unhideWhenUsed/>
    <w:rsid w:val="00B116B5"/>
    <w:pPr>
      <w:spacing w:before="100" w:beforeAutospacing="1" w:after="100" w:afterAutospacing="1"/>
    </w:pPr>
    <w:rPr>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2183">
      <w:bodyDiv w:val="1"/>
      <w:marLeft w:val="0"/>
      <w:marRight w:val="0"/>
      <w:marTop w:val="0"/>
      <w:marBottom w:val="0"/>
      <w:divBdr>
        <w:top w:val="none" w:sz="0" w:space="0" w:color="auto"/>
        <w:left w:val="none" w:sz="0" w:space="0" w:color="auto"/>
        <w:bottom w:val="none" w:sz="0" w:space="0" w:color="auto"/>
        <w:right w:val="none" w:sz="0" w:space="0" w:color="auto"/>
      </w:divBdr>
    </w:div>
    <w:div w:id="31461714">
      <w:bodyDiv w:val="1"/>
      <w:marLeft w:val="0"/>
      <w:marRight w:val="0"/>
      <w:marTop w:val="0"/>
      <w:marBottom w:val="0"/>
      <w:divBdr>
        <w:top w:val="none" w:sz="0" w:space="0" w:color="auto"/>
        <w:left w:val="none" w:sz="0" w:space="0" w:color="auto"/>
        <w:bottom w:val="none" w:sz="0" w:space="0" w:color="auto"/>
        <w:right w:val="none" w:sz="0" w:space="0" w:color="auto"/>
      </w:divBdr>
      <w:divsChild>
        <w:div w:id="1540893767">
          <w:marLeft w:val="720"/>
          <w:marRight w:val="0"/>
          <w:marTop w:val="0"/>
          <w:marBottom w:val="0"/>
          <w:divBdr>
            <w:top w:val="none" w:sz="0" w:space="0" w:color="auto"/>
            <w:left w:val="none" w:sz="0" w:space="0" w:color="auto"/>
            <w:bottom w:val="none" w:sz="0" w:space="0" w:color="auto"/>
            <w:right w:val="none" w:sz="0" w:space="0" w:color="auto"/>
          </w:divBdr>
        </w:div>
        <w:div w:id="1110514140">
          <w:marLeft w:val="720"/>
          <w:marRight w:val="0"/>
          <w:marTop w:val="0"/>
          <w:marBottom w:val="0"/>
          <w:divBdr>
            <w:top w:val="none" w:sz="0" w:space="0" w:color="auto"/>
            <w:left w:val="none" w:sz="0" w:space="0" w:color="auto"/>
            <w:bottom w:val="none" w:sz="0" w:space="0" w:color="auto"/>
            <w:right w:val="none" w:sz="0" w:space="0" w:color="auto"/>
          </w:divBdr>
        </w:div>
        <w:div w:id="950282082">
          <w:marLeft w:val="720"/>
          <w:marRight w:val="0"/>
          <w:marTop w:val="0"/>
          <w:marBottom w:val="0"/>
          <w:divBdr>
            <w:top w:val="none" w:sz="0" w:space="0" w:color="auto"/>
            <w:left w:val="none" w:sz="0" w:space="0" w:color="auto"/>
            <w:bottom w:val="none" w:sz="0" w:space="0" w:color="auto"/>
            <w:right w:val="none" w:sz="0" w:space="0" w:color="auto"/>
          </w:divBdr>
        </w:div>
        <w:div w:id="1883403963">
          <w:marLeft w:val="720"/>
          <w:marRight w:val="0"/>
          <w:marTop w:val="0"/>
          <w:marBottom w:val="0"/>
          <w:divBdr>
            <w:top w:val="none" w:sz="0" w:space="0" w:color="auto"/>
            <w:left w:val="none" w:sz="0" w:space="0" w:color="auto"/>
            <w:bottom w:val="none" w:sz="0" w:space="0" w:color="auto"/>
            <w:right w:val="none" w:sz="0" w:space="0" w:color="auto"/>
          </w:divBdr>
        </w:div>
        <w:div w:id="251205748">
          <w:marLeft w:val="720"/>
          <w:marRight w:val="0"/>
          <w:marTop w:val="0"/>
          <w:marBottom w:val="0"/>
          <w:divBdr>
            <w:top w:val="none" w:sz="0" w:space="0" w:color="auto"/>
            <w:left w:val="none" w:sz="0" w:space="0" w:color="auto"/>
            <w:bottom w:val="none" w:sz="0" w:space="0" w:color="auto"/>
            <w:right w:val="none" w:sz="0" w:space="0" w:color="auto"/>
          </w:divBdr>
        </w:div>
        <w:div w:id="1726097873">
          <w:marLeft w:val="720"/>
          <w:marRight w:val="0"/>
          <w:marTop w:val="0"/>
          <w:marBottom w:val="0"/>
          <w:divBdr>
            <w:top w:val="none" w:sz="0" w:space="0" w:color="auto"/>
            <w:left w:val="none" w:sz="0" w:space="0" w:color="auto"/>
            <w:bottom w:val="none" w:sz="0" w:space="0" w:color="auto"/>
            <w:right w:val="none" w:sz="0" w:space="0" w:color="auto"/>
          </w:divBdr>
        </w:div>
        <w:div w:id="829440003">
          <w:marLeft w:val="720"/>
          <w:marRight w:val="0"/>
          <w:marTop w:val="0"/>
          <w:marBottom w:val="0"/>
          <w:divBdr>
            <w:top w:val="none" w:sz="0" w:space="0" w:color="auto"/>
            <w:left w:val="none" w:sz="0" w:space="0" w:color="auto"/>
            <w:bottom w:val="none" w:sz="0" w:space="0" w:color="auto"/>
            <w:right w:val="none" w:sz="0" w:space="0" w:color="auto"/>
          </w:divBdr>
        </w:div>
        <w:div w:id="635768285">
          <w:marLeft w:val="720"/>
          <w:marRight w:val="0"/>
          <w:marTop w:val="0"/>
          <w:marBottom w:val="0"/>
          <w:divBdr>
            <w:top w:val="none" w:sz="0" w:space="0" w:color="auto"/>
            <w:left w:val="none" w:sz="0" w:space="0" w:color="auto"/>
            <w:bottom w:val="none" w:sz="0" w:space="0" w:color="auto"/>
            <w:right w:val="none" w:sz="0" w:space="0" w:color="auto"/>
          </w:divBdr>
        </w:div>
        <w:div w:id="1249731589">
          <w:marLeft w:val="720"/>
          <w:marRight w:val="0"/>
          <w:marTop w:val="0"/>
          <w:marBottom w:val="0"/>
          <w:divBdr>
            <w:top w:val="none" w:sz="0" w:space="0" w:color="auto"/>
            <w:left w:val="none" w:sz="0" w:space="0" w:color="auto"/>
            <w:bottom w:val="none" w:sz="0" w:space="0" w:color="auto"/>
            <w:right w:val="none" w:sz="0" w:space="0" w:color="auto"/>
          </w:divBdr>
        </w:div>
        <w:div w:id="1387799448">
          <w:marLeft w:val="720"/>
          <w:marRight w:val="0"/>
          <w:marTop w:val="0"/>
          <w:marBottom w:val="0"/>
          <w:divBdr>
            <w:top w:val="none" w:sz="0" w:space="0" w:color="auto"/>
            <w:left w:val="none" w:sz="0" w:space="0" w:color="auto"/>
            <w:bottom w:val="none" w:sz="0" w:space="0" w:color="auto"/>
            <w:right w:val="none" w:sz="0" w:space="0" w:color="auto"/>
          </w:divBdr>
        </w:div>
      </w:divsChild>
    </w:div>
    <w:div w:id="68038087">
      <w:bodyDiv w:val="1"/>
      <w:marLeft w:val="0"/>
      <w:marRight w:val="0"/>
      <w:marTop w:val="0"/>
      <w:marBottom w:val="0"/>
      <w:divBdr>
        <w:top w:val="none" w:sz="0" w:space="0" w:color="auto"/>
        <w:left w:val="none" w:sz="0" w:space="0" w:color="auto"/>
        <w:bottom w:val="none" w:sz="0" w:space="0" w:color="auto"/>
        <w:right w:val="none" w:sz="0" w:space="0" w:color="auto"/>
      </w:divBdr>
    </w:div>
    <w:div w:id="98646959">
      <w:bodyDiv w:val="1"/>
      <w:marLeft w:val="0"/>
      <w:marRight w:val="0"/>
      <w:marTop w:val="0"/>
      <w:marBottom w:val="0"/>
      <w:divBdr>
        <w:top w:val="none" w:sz="0" w:space="0" w:color="auto"/>
        <w:left w:val="none" w:sz="0" w:space="0" w:color="auto"/>
        <w:bottom w:val="none" w:sz="0" w:space="0" w:color="auto"/>
        <w:right w:val="none" w:sz="0" w:space="0" w:color="auto"/>
      </w:divBdr>
    </w:div>
    <w:div w:id="186220218">
      <w:bodyDiv w:val="1"/>
      <w:marLeft w:val="0"/>
      <w:marRight w:val="0"/>
      <w:marTop w:val="0"/>
      <w:marBottom w:val="0"/>
      <w:divBdr>
        <w:top w:val="none" w:sz="0" w:space="0" w:color="auto"/>
        <w:left w:val="none" w:sz="0" w:space="0" w:color="auto"/>
        <w:bottom w:val="none" w:sz="0" w:space="0" w:color="auto"/>
        <w:right w:val="none" w:sz="0" w:space="0" w:color="auto"/>
      </w:divBdr>
    </w:div>
    <w:div w:id="404113121">
      <w:bodyDiv w:val="1"/>
      <w:marLeft w:val="0"/>
      <w:marRight w:val="0"/>
      <w:marTop w:val="0"/>
      <w:marBottom w:val="0"/>
      <w:divBdr>
        <w:top w:val="none" w:sz="0" w:space="0" w:color="auto"/>
        <w:left w:val="none" w:sz="0" w:space="0" w:color="auto"/>
        <w:bottom w:val="none" w:sz="0" w:space="0" w:color="auto"/>
        <w:right w:val="none" w:sz="0" w:space="0" w:color="auto"/>
      </w:divBdr>
    </w:div>
    <w:div w:id="454101456">
      <w:bodyDiv w:val="1"/>
      <w:marLeft w:val="0"/>
      <w:marRight w:val="0"/>
      <w:marTop w:val="0"/>
      <w:marBottom w:val="0"/>
      <w:divBdr>
        <w:top w:val="none" w:sz="0" w:space="0" w:color="auto"/>
        <w:left w:val="none" w:sz="0" w:space="0" w:color="auto"/>
        <w:bottom w:val="none" w:sz="0" w:space="0" w:color="auto"/>
        <w:right w:val="none" w:sz="0" w:space="0" w:color="auto"/>
      </w:divBdr>
    </w:div>
    <w:div w:id="466510847">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19782483">
      <w:bodyDiv w:val="1"/>
      <w:marLeft w:val="0"/>
      <w:marRight w:val="0"/>
      <w:marTop w:val="0"/>
      <w:marBottom w:val="0"/>
      <w:divBdr>
        <w:top w:val="none" w:sz="0" w:space="0" w:color="auto"/>
        <w:left w:val="none" w:sz="0" w:space="0" w:color="auto"/>
        <w:bottom w:val="none" w:sz="0" w:space="0" w:color="auto"/>
        <w:right w:val="none" w:sz="0" w:space="0" w:color="auto"/>
      </w:divBdr>
    </w:div>
    <w:div w:id="537671361">
      <w:bodyDiv w:val="1"/>
      <w:marLeft w:val="0"/>
      <w:marRight w:val="0"/>
      <w:marTop w:val="0"/>
      <w:marBottom w:val="0"/>
      <w:divBdr>
        <w:top w:val="none" w:sz="0" w:space="0" w:color="auto"/>
        <w:left w:val="none" w:sz="0" w:space="0" w:color="auto"/>
        <w:bottom w:val="none" w:sz="0" w:space="0" w:color="auto"/>
        <w:right w:val="none" w:sz="0" w:space="0" w:color="auto"/>
      </w:divBdr>
    </w:div>
    <w:div w:id="65799702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07768756">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71799700">
      <w:bodyDiv w:val="1"/>
      <w:marLeft w:val="0"/>
      <w:marRight w:val="0"/>
      <w:marTop w:val="0"/>
      <w:marBottom w:val="0"/>
      <w:divBdr>
        <w:top w:val="none" w:sz="0" w:space="0" w:color="auto"/>
        <w:left w:val="none" w:sz="0" w:space="0" w:color="auto"/>
        <w:bottom w:val="none" w:sz="0" w:space="0" w:color="auto"/>
        <w:right w:val="none" w:sz="0" w:space="0" w:color="auto"/>
      </w:divBdr>
    </w:div>
    <w:div w:id="1199734498">
      <w:bodyDiv w:val="1"/>
      <w:marLeft w:val="0"/>
      <w:marRight w:val="0"/>
      <w:marTop w:val="0"/>
      <w:marBottom w:val="0"/>
      <w:divBdr>
        <w:top w:val="none" w:sz="0" w:space="0" w:color="auto"/>
        <w:left w:val="none" w:sz="0" w:space="0" w:color="auto"/>
        <w:bottom w:val="none" w:sz="0" w:space="0" w:color="auto"/>
        <w:right w:val="none" w:sz="0" w:space="0" w:color="auto"/>
      </w:divBdr>
    </w:div>
    <w:div w:id="1206411591">
      <w:bodyDiv w:val="1"/>
      <w:marLeft w:val="0"/>
      <w:marRight w:val="0"/>
      <w:marTop w:val="0"/>
      <w:marBottom w:val="0"/>
      <w:divBdr>
        <w:top w:val="none" w:sz="0" w:space="0" w:color="auto"/>
        <w:left w:val="none" w:sz="0" w:space="0" w:color="auto"/>
        <w:bottom w:val="none" w:sz="0" w:space="0" w:color="auto"/>
        <w:right w:val="none" w:sz="0" w:space="0" w:color="auto"/>
      </w:divBdr>
    </w:div>
    <w:div w:id="1361978507">
      <w:bodyDiv w:val="1"/>
      <w:marLeft w:val="0"/>
      <w:marRight w:val="0"/>
      <w:marTop w:val="0"/>
      <w:marBottom w:val="0"/>
      <w:divBdr>
        <w:top w:val="none" w:sz="0" w:space="0" w:color="auto"/>
        <w:left w:val="none" w:sz="0" w:space="0" w:color="auto"/>
        <w:bottom w:val="none" w:sz="0" w:space="0" w:color="auto"/>
        <w:right w:val="none" w:sz="0" w:space="0" w:color="auto"/>
      </w:divBdr>
    </w:div>
    <w:div w:id="1681810930">
      <w:bodyDiv w:val="1"/>
      <w:marLeft w:val="0"/>
      <w:marRight w:val="0"/>
      <w:marTop w:val="0"/>
      <w:marBottom w:val="0"/>
      <w:divBdr>
        <w:top w:val="none" w:sz="0" w:space="0" w:color="auto"/>
        <w:left w:val="none" w:sz="0" w:space="0" w:color="auto"/>
        <w:bottom w:val="none" w:sz="0" w:space="0" w:color="auto"/>
        <w:right w:val="none" w:sz="0" w:space="0" w:color="auto"/>
      </w:divBdr>
    </w:div>
    <w:div w:id="1729920220">
      <w:bodyDiv w:val="1"/>
      <w:marLeft w:val="0"/>
      <w:marRight w:val="0"/>
      <w:marTop w:val="0"/>
      <w:marBottom w:val="0"/>
      <w:divBdr>
        <w:top w:val="none" w:sz="0" w:space="0" w:color="auto"/>
        <w:left w:val="none" w:sz="0" w:space="0" w:color="auto"/>
        <w:bottom w:val="none" w:sz="0" w:space="0" w:color="auto"/>
        <w:right w:val="none" w:sz="0" w:space="0" w:color="auto"/>
      </w:divBdr>
    </w:div>
    <w:div w:id="1832477405">
      <w:bodyDiv w:val="1"/>
      <w:marLeft w:val="0"/>
      <w:marRight w:val="0"/>
      <w:marTop w:val="0"/>
      <w:marBottom w:val="0"/>
      <w:divBdr>
        <w:top w:val="none" w:sz="0" w:space="0" w:color="auto"/>
        <w:left w:val="none" w:sz="0" w:space="0" w:color="auto"/>
        <w:bottom w:val="none" w:sz="0" w:space="0" w:color="auto"/>
        <w:right w:val="none" w:sz="0" w:space="0" w:color="auto"/>
      </w:divBdr>
    </w:div>
    <w:div w:id="1838761636">
      <w:bodyDiv w:val="1"/>
      <w:marLeft w:val="0"/>
      <w:marRight w:val="0"/>
      <w:marTop w:val="0"/>
      <w:marBottom w:val="0"/>
      <w:divBdr>
        <w:top w:val="none" w:sz="0" w:space="0" w:color="auto"/>
        <w:left w:val="none" w:sz="0" w:space="0" w:color="auto"/>
        <w:bottom w:val="none" w:sz="0" w:space="0" w:color="auto"/>
        <w:right w:val="none" w:sz="0" w:space="0" w:color="auto"/>
      </w:divBdr>
      <w:divsChild>
        <w:div w:id="490875366">
          <w:marLeft w:val="360"/>
          <w:marRight w:val="0"/>
          <w:marTop w:val="200"/>
          <w:marBottom w:val="0"/>
          <w:divBdr>
            <w:top w:val="none" w:sz="0" w:space="0" w:color="auto"/>
            <w:left w:val="none" w:sz="0" w:space="0" w:color="auto"/>
            <w:bottom w:val="none" w:sz="0" w:space="0" w:color="auto"/>
            <w:right w:val="none" w:sz="0" w:space="0" w:color="auto"/>
          </w:divBdr>
        </w:div>
        <w:div w:id="274990660">
          <w:marLeft w:val="360"/>
          <w:marRight w:val="0"/>
          <w:marTop w:val="200"/>
          <w:marBottom w:val="0"/>
          <w:divBdr>
            <w:top w:val="none" w:sz="0" w:space="0" w:color="auto"/>
            <w:left w:val="none" w:sz="0" w:space="0" w:color="auto"/>
            <w:bottom w:val="none" w:sz="0" w:space="0" w:color="auto"/>
            <w:right w:val="none" w:sz="0" w:space="0" w:color="auto"/>
          </w:divBdr>
        </w:div>
      </w:divsChild>
    </w:div>
    <w:div w:id="1904675003">
      <w:bodyDiv w:val="1"/>
      <w:marLeft w:val="0"/>
      <w:marRight w:val="0"/>
      <w:marTop w:val="0"/>
      <w:marBottom w:val="0"/>
      <w:divBdr>
        <w:top w:val="none" w:sz="0" w:space="0" w:color="auto"/>
        <w:left w:val="none" w:sz="0" w:space="0" w:color="auto"/>
        <w:bottom w:val="none" w:sz="0" w:space="0" w:color="auto"/>
        <w:right w:val="none" w:sz="0" w:space="0" w:color="auto"/>
      </w:divBdr>
    </w:div>
    <w:div w:id="197344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2.xml.rels><?xml version="1.0" encoding="UTF-8" standalone="yes"?>
<Relationships xmlns="http://schemas.openxmlformats.org/package/2006/relationships"><Relationship Id="rId2" Type="http://schemas.openxmlformats.org/officeDocument/2006/relationships/image" Target="media/image35.jpg"/><Relationship Id="rId1" Type="http://schemas.openxmlformats.org/officeDocument/2006/relationships/image" Target="media/image3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D85C0-00A6-4677-81E3-C9D4169B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plantilla_comunicaciones.dotx</Template>
  <TotalTime>0</TotalTime>
  <Pages>12</Pages>
  <Words>1403</Words>
  <Characters>7719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HP 18</cp:lastModifiedBy>
  <cp:revision>2</cp:revision>
  <cp:lastPrinted>2020-02-18T13:59:00Z</cp:lastPrinted>
  <dcterms:created xsi:type="dcterms:W3CDTF">2021-07-23T23:06:00Z</dcterms:created>
  <dcterms:modified xsi:type="dcterms:W3CDTF">2021-07-23T23:06:00Z</dcterms:modified>
</cp:coreProperties>
</file>