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B2F5" w14:textId="5337B27B" w:rsidR="008C75F5" w:rsidRDefault="002A5538">
      <w:pPr>
        <w:pStyle w:val="Textoindependiente"/>
        <w:spacing w:before="4" w:after="1"/>
        <w:rPr>
          <w:rFonts w:ascii="Times New Roman"/>
          <w:sz w:val="24"/>
        </w:rPr>
      </w:pPr>
      <w:r>
        <w:rPr>
          <w:noProof/>
        </w:rPr>
        <mc:AlternateContent>
          <mc:Choice Requires="wps">
            <w:drawing>
              <wp:anchor distT="0" distB="0" distL="114300" distR="114300" simplePos="0" relativeHeight="486962176" behindDoc="1" locked="0" layoutInCell="1" allowOverlap="1" wp14:anchorId="1B9B1309" wp14:editId="1AC6FE37">
                <wp:simplePos x="0" y="0"/>
                <wp:positionH relativeFrom="page">
                  <wp:posOffset>851535</wp:posOffset>
                </wp:positionH>
                <wp:positionV relativeFrom="page">
                  <wp:posOffset>9070340</wp:posOffset>
                </wp:positionV>
                <wp:extent cx="5842635" cy="0"/>
                <wp:effectExtent l="0" t="0" r="0" b="0"/>
                <wp:wrapNone/>
                <wp:docPr id="10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F2AEBC0" id="Line 61" o:spid="_x0000_s1026" style="position:absolute;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">
                <w10:wrap anchorx="page" anchory="page"/>
              </v:line>
            </w:pict>
          </mc:Fallback>
        </mc:AlternateConten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5"/>
        <w:gridCol w:w="1814"/>
        <w:gridCol w:w="5009"/>
      </w:tblGrid>
      <w:tr w:rsidR="008C75F5" w14:paraId="61A62712" w14:textId="77777777">
        <w:trPr>
          <w:trHeight w:val="338"/>
        </w:trPr>
        <w:tc>
          <w:tcPr>
            <w:tcW w:w="10568" w:type="dxa"/>
            <w:gridSpan w:val="3"/>
          </w:tcPr>
          <w:p w14:paraId="0E9412E9" w14:textId="0B95ADDE" w:rsidR="008C75F5" w:rsidRPr="00900FD5" w:rsidRDefault="00045235">
            <w:pPr>
              <w:pStyle w:val="TableParagraph"/>
              <w:spacing w:before="38"/>
              <w:ind w:left="3358" w:right="3342"/>
              <w:jc w:val="center"/>
              <w:rPr>
                <w:b/>
                <w:sz w:val="24"/>
                <w:szCs w:val="24"/>
              </w:rPr>
            </w:pPr>
            <w:r w:rsidRPr="007B7C9A">
              <w:rPr>
                <w:b/>
              </w:rPr>
              <w:t xml:space="preserve">ACTA DE REUNIÓN O COMITÉ N° </w:t>
            </w:r>
            <w:r w:rsidR="007B7C9A" w:rsidRPr="007B7C9A">
              <w:rPr>
                <w:b/>
              </w:rPr>
              <w:t>2</w:t>
            </w:r>
            <w:r w:rsidR="00487767">
              <w:rPr>
                <w:b/>
              </w:rPr>
              <w:t>3</w:t>
            </w:r>
          </w:p>
        </w:tc>
      </w:tr>
      <w:tr w:rsidR="008C75F5" w14:paraId="6524D95D" w14:textId="77777777">
        <w:trPr>
          <w:trHeight w:val="340"/>
        </w:trPr>
        <w:tc>
          <w:tcPr>
            <w:tcW w:w="5559" w:type="dxa"/>
            <w:gridSpan w:val="2"/>
          </w:tcPr>
          <w:p w14:paraId="3E35C0BF" w14:textId="4CF73649" w:rsidR="008C75F5" w:rsidRPr="00900FD5" w:rsidRDefault="00045235">
            <w:pPr>
              <w:pStyle w:val="TableParagraph"/>
              <w:spacing w:before="40"/>
              <w:ind w:left="110"/>
              <w:rPr>
                <w:b/>
                <w:sz w:val="24"/>
                <w:szCs w:val="24"/>
              </w:rPr>
            </w:pPr>
            <w:r w:rsidRPr="00995827">
              <w:rPr>
                <w:b/>
              </w:rPr>
              <w:t>Hora</w:t>
            </w:r>
            <w:r w:rsidRPr="00900FD5">
              <w:rPr>
                <w:b/>
                <w:sz w:val="24"/>
                <w:szCs w:val="24"/>
              </w:rPr>
              <w:t xml:space="preserve">: </w:t>
            </w:r>
            <w:r w:rsidR="002B61FA">
              <w:rPr>
                <w:bCs/>
              </w:rPr>
              <w:t>2:00</w:t>
            </w:r>
            <w:r w:rsidR="0021269B" w:rsidRPr="00995827">
              <w:rPr>
                <w:bCs/>
              </w:rPr>
              <w:t xml:space="preserve"> </w:t>
            </w:r>
            <w:r w:rsidR="002B61FA">
              <w:rPr>
                <w:bCs/>
              </w:rPr>
              <w:t>p</w:t>
            </w:r>
            <w:r w:rsidR="0020478F" w:rsidRPr="00995827">
              <w:rPr>
                <w:bCs/>
              </w:rPr>
              <w:t>m</w:t>
            </w:r>
          </w:p>
        </w:tc>
        <w:tc>
          <w:tcPr>
            <w:tcW w:w="5009" w:type="dxa"/>
          </w:tcPr>
          <w:p w14:paraId="2F3025BF" w14:textId="0E38B1E0" w:rsidR="008C75F5" w:rsidRPr="00900FD5" w:rsidRDefault="00045235">
            <w:pPr>
              <w:pStyle w:val="TableParagraph"/>
              <w:spacing w:before="40"/>
              <w:ind w:left="108"/>
              <w:rPr>
                <w:b/>
                <w:sz w:val="24"/>
                <w:szCs w:val="24"/>
              </w:rPr>
            </w:pPr>
            <w:r w:rsidRPr="00995827">
              <w:rPr>
                <w:b/>
              </w:rPr>
              <w:t>Fecha</w:t>
            </w:r>
            <w:r w:rsidRPr="00900FD5">
              <w:rPr>
                <w:b/>
                <w:sz w:val="24"/>
                <w:szCs w:val="24"/>
              </w:rPr>
              <w:t xml:space="preserve">: </w:t>
            </w:r>
            <w:r w:rsidR="0021269B" w:rsidRPr="00995827">
              <w:rPr>
                <w:bCs/>
              </w:rPr>
              <w:t>0</w:t>
            </w:r>
            <w:r w:rsidR="00EE2991">
              <w:rPr>
                <w:bCs/>
              </w:rPr>
              <w:t>9</w:t>
            </w:r>
            <w:r w:rsidR="0020478F" w:rsidRPr="00995827">
              <w:rPr>
                <w:bCs/>
              </w:rPr>
              <w:t xml:space="preserve"> de septiembre de 2021</w:t>
            </w:r>
          </w:p>
        </w:tc>
      </w:tr>
      <w:tr w:rsidR="008C75F5" w14:paraId="069EA11D" w14:textId="77777777">
        <w:trPr>
          <w:trHeight w:val="340"/>
        </w:trPr>
        <w:tc>
          <w:tcPr>
            <w:tcW w:w="3745" w:type="dxa"/>
          </w:tcPr>
          <w:p w14:paraId="51B3C1D7" w14:textId="77777777" w:rsidR="008C75F5" w:rsidRPr="00900FD5" w:rsidRDefault="00045235">
            <w:pPr>
              <w:pStyle w:val="TableParagraph"/>
              <w:spacing w:before="40"/>
              <w:ind w:left="110"/>
              <w:rPr>
                <w:b/>
                <w:sz w:val="24"/>
                <w:szCs w:val="24"/>
              </w:rPr>
            </w:pPr>
            <w:r w:rsidRPr="00995827">
              <w:rPr>
                <w:b/>
              </w:rPr>
              <w:t>Lugar</w:t>
            </w:r>
            <w:r w:rsidRPr="00900FD5">
              <w:rPr>
                <w:b/>
                <w:sz w:val="24"/>
                <w:szCs w:val="24"/>
              </w:rPr>
              <w:t>:</w:t>
            </w:r>
          </w:p>
        </w:tc>
        <w:tc>
          <w:tcPr>
            <w:tcW w:w="6823" w:type="dxa"/>
            <w:gridSpan w:val="2"/>
          </w:tcPr>
          <w:p w14:paraId="78203503" w14:textId="77777777" w:rsidR="008C75F5" w:rsidRPr="00EE2991" w:rsidRDefault="00045235">
            <w:pPr>
              <w:pStyle w:val="TableParagraph"/>
              <w:spacing w:before="43"/>
              <w:ind w:left="110"/>
            </w:pPr>
            <w:r w:rsidRPr="00EE2991">
              <w:t>Mesa virtual plataforma Microsoft Teams</w:t>
            </w:r>
          </w:p>
        </w:tc>
      </w:tr>
      <w:tr w:rsidR="008C75F5" w14:paraId="33E88F0C" w14:textId="77777777">
        <w:trPr>
          <w:trHeight w:val="340"/>
        </w:trPr>
        <w:tc>
          <w:tcPr>
            <w:tcW w:w="3745" w:type="dxa"/>
          </w:tcPr>
          <w:p w14:paraId="0E97941B" w14:textId="77777777" w:rsidR="008C75F5" w:rsidRPr="00900FD5" w:rsidRDefault="00045235">
            <w:pPr>
              <w:pStyle w:val="TableParagraph"/>
              <w:spacing w:before="38"/>
              <w:ind w:left="110"/>
              <w:rPr>
                <w:b/>
              </w:rPr>
            </w:pPr>
            <w:r w:rsidRPr="00900FD5">
              <w:rPr>
                <w:b/>
              </w:rPr>
              <w:t>Dependencia que Convoca:</w:t>
            </w:r>
          </w:p>
        </w:tc>
        <w:tc>
          <w:tcPr>
            <w:tcW w:w="6823" w:type="dxa"/>
            <w:gridSpan w:val="2"/>
          </w:tcPr>
          <w:p w14:paraId="6819769F" w14:textId="38955056" w:rsidR="008C75F5" w:rsidRPr="00900FD5" w:rsidRDefault="00045235">
            <w:pPr>
              <w:pStyle w:val="TableParagraph"/>
              <w:spacing w:before="40"/>
              <w:ind w:left="110"/>
            </w:pPr>
            <w:r w:rsidRPr="00900FD5">
              <w:t>Centro Zonal</w:t>
            </w:r>
            <w:r w:rsidR="0020478F" w:rsidRPr="00900FD5">
              <w:t xml:space="preserve"> </w:t>
            </w:r>
            <w:r w:rsidR="00EE2991">
              <w:t xml:space="preserve">Manizales Uno </w:t>
            </w:r>
            <w:r w:rsidR="00F43AC0">
              <w:t>ICBF y SNBF</w:t>
            </w:r>
          </w:p>
        </w:tc>
      </w:tr>
      <w:tr w:rsidR="008C75F5" w14:paraId="666CAF02" w14:textId="77777777">
        <w:trPr>
          <w:trHeight w:val="505"/>
        </w:trPr>
        <w:tc>
          <w:tcPr>
            <w:tcW w:w="3745" w:type="dxa"/>
          </w:tcPr>
          <w:p w14:paraId="7BC49EAA" w14:textId="77777777" w:rsidR="008C75F5" w:rsidRPr="00900FD5" w:rsidRDefault="00045235">
            <w:pPr>
              <w:pStyle w:val="TableParagraph"/>
              <w:spacing w:before="122"/>
              <w:ind w:left="110"/>
              <w:rPr>
                <w:b/>
              </w:rPr>
            </w:pPr>
            <w:r w:rsidRPr="00900FD5">
              <w:rPr>
                <w:b/>
              </w:rPr>
              <w:t>Proceso:</w:t>
            </w:r>
          </w:p>
        </w:tc>
        <w:tc>
          <w:tcPr>
            <w:tcW w:w="6823" w:type="dxa"/>
            <w:gridSpan w:val="2"/>
          </w:tcPr>
          <w:p w14:paraId="4107E1C2" w14:textId="10FF34BD" w:rsidR="008C75F5" w:rsidRPr="00900FD5" w:rsidRDefault="0020478F">
            <w:pPr>
              <w:pStyle w:val="TableParagraph"/>
              <w:spacing w:line="254" w:lineRule="exact"/>
              <w:ind w:left="110" w:right="617"/>
            </w:pPr>
            <w:r w:rsidRPr="00900FD5">
              <w:t>Monitoreo y seguimiento a la gestión.</w:t>
            </w:r>
          </w:p>
        </w:tc>
      </w:tr>
      <w:tr w:rsidR="008C75F5" w14:paraId="598CF0BD" w14:textId="77777777">
        <w:trPr>
          <w:trHeight w:val="504"/>
        </w:trPr>
        <w:tc>
          <w:tcPr>
            <w:tcW w:w="3745" w:type="dxa"/>
          </w:tcPr>
          <w:p w14:paraId="7282D044" w14:textId="77777777" w:rsidR="008C75F5" w:rsidRPr="00900FD5" w:rsidRDefault="00045235">
            <w:pPr>
              <w:pStyle w:val="TableParagraph"/>
              <w:spacing w:before="120"/>
              <w:ind w:left="110"/>
              <w:rPr>
                <w:b/>
              </w:rPr>
            </w:pPr>
            <w:r w:rsidRPr="00900FD5">
              <w:rPr>
                <w:b/>
              </w:rPr>
              <w:t>Objetivo:</w:t>
            </w:r>
          </w:p>
        </w:tc>
        <w:tc>
          <w:tcPr>
            <w:tcW w:w="6823" w:type="dxa"/>
            <w:gridSpan w:val="2"/>
          </w:tcPr>
          <w:p w14:paraId="1F7CBA2A" w14:textId="2DC0C093" w:rsidR="008C75F5" w:rsidRPr="00900FD5" w:rsidRDefault="00045235">
            <w:pPr>
              <w:pStyle w:val="TableParagraph"/>
              <w:spacing w:line="248" w:lineRule="exact"/>
              <w:ind w:left="110"/>
            </w:pPr>
            <w:r w:rsidRPr="00900FD5">
              <w:t>Realizar</w:t>
            </w:r>
            <w:r w:rsidRPr="00900FD5">
              <w:rPr>
                <w:spacing w:val="52"/>
              </w:rPr>
              <w:t xml:space="preserve"> </w:t>
            </w:r>
            <w:r w:rsidRPr="00900FD5">
              <w:t>la mesa p</w:t>
            </w:r>
            <w:r w:rsidR="0020478F" w:rsidRPr="00900FD5">
              <w:t>ú</w:t>
            </w:r>
            <w:r w:rsidRPr="00900FD5">
              <w:t>blica</w:t>
            </w:r>
            <w:r w:rsidRPr="00900FD5">
              <w:rPr>
                <w:spacing w:val="52"/>
              </w:rPr>
              <w:t xml:space="preserve"> </w:t>
            </w:r>
            <w:r w:rsidRPr="00900FD5">
              <w:t>de rendición publica de</w:t>
            </w:r>
            <w:r w:rsidRPr="00900FD5">
              <w:rPr>
                <w:spacing w:val="55"/>
              </w:rPr>
              <w:t xml:space="preserve"> </w:t>
            </w:r>
            <w:r w:rsidRPr="00900FD5">
              <w:t>cuentas en el</w:t>
            </w:r>
          </w:p>
          <w:p w14:paraId="0EFEA1AC" w14:textId="3BCFABA4" w:rsidR="008C75F5" w:rsidRPr="00900FD5" w:rsidRDefault="00045235">
            <w:pPr>
              <w:pStyle w:val="TableParagraph"/>
              <w:spacing w:before="2" w:line="234" w:lineRule="exact"/>
              <w:ind w:left="110"/>
            </w:pPr>
            <w:r w:rsidRPr="00900FD5">
              <w:t xml:space="preserve">Municipio de </w:t>
            </w:r>
            <w:r w:rsidR="00EE2991">
              <w:t>Manizales</w:t>
            </w:r>
            <w:r w:rsidR="0020478F" w:rsidRPr="00900FD5">
              <w:t xml:space="preserve"> Caldas. </w:t>
            </w:r>
          </w:p>
        </w:tc>
      </w:tr>
      <w:tr w:rsidR="008C75F5" w14:paraId="0D44C9A1" w14:textId="77777777" w:rsidTr="00D7291A">
        <w:trPr>
          <w:trHeight w:val="4385"/>
        </w:trPr>
        <w:tc>
          <w:tcPr>
            <w:tcW w:w="10568" w:type="dxa"/>
            <w:gridSpan w:val="3"/>
          </w:tcPr>
          <w:p w14:paraId="3FFDB94B" w14:textId="77777777" w:rsidR="0020478F" w:rsidRPr="00900FD5" w:rsidRDefault="0020478F">
            <w:pPr>
              <w:pStyle w:val="TableParagraph"/>
            </w:pPr>
          </w:p>
          <w:p w14:paraId="0EFC77C7" w14:textId="4031C8B2" w:rsidR="008C75F5" w:rsidRPr="00900FD5" w:rsidRDefault="00651EBB">
            <w:pPr>
              <w:pStyle w:val="TableParagraph"/>
              <w:rPr>
                <w:b/>
                <w:bCs/>
              </w:rPr>
            </w:pPr>
            <w:r w:rsidRPr="00900FD5">
              <w:rPr>
                <w:b/>
                <w:bCs/>
              </w:rPr>
              <w:t>AGENDA</w:t>
            </w:r>
            <w:r w:rsidR="0020478F" w:rsidRPr="00900FD5">
              <w:rPr>
                <w:b/>
                <w:bCs/>
              </w:rPr>
              <w:t xml:space="preserve">: </w:t>
            </w:r>
          </w:p>
          <w:p w14:paraId="55527AD8" w14:textId="77777777" w:rsidR="0020478F" w:rsidRPr="00900FD5" w:rsidRDefault="0020478F">
            <w:pPr>
              <w:pStyle w:val="TableParagraph"/>
              <w:rPr>
                <w:b/>
                <w:bCs/>
              </w:rPr>
            </w:pPr>
          </w:p>
          <w:p w14:paraId="02560069" w14:textId="1CABFC34" w:rsidR="0020478F" w:rsidRPr="00900FD5" w:rsidRDefault="0020478F" w:rsidP="0020478F">
            <w:pPr>
              <w:pStyle w:val="TableParagraph"/>
              <w:numPr>
                <w:ilvl w:val="0"/>
                <w:numId w:val="4"/>
              </w:numPr>
              <w:rPr>
                <w:lang w:val="es-CO"/>
              </w:rPr>
            </w:pPr>
            <w:r w:rsidRPr="00900FD5">
              <w:t xml:space="preserve">Palabras del director regional Dr. Luis Eduardo Céspedes de los Ríos. </w:t>
            </w:r>
          </w:p>
          <w:p w14:paraId="385A7817" w14:textId="7E93CC3D" w:rsidR="0020478F" w:rsidRPr="00900FD5" w:rsidRDefault="0020478F" w:rsidP="0020478F">
            <w:pPr>
              <w:pStyle w:val="TableParagraph"/>
              <w:numPr>
                <w:ilvl w:val="0"/>
                <w:numId w:val="4"/>
              </w:numPr>
              <w:rPr>
                <w:lang w:val="es-CO"/>
              </w:rPr>
            </w:pPr>
            <w:r w:rsidRPr="00900FD5">
              <w:t xml:space="preserve">Instalación por parte de la Coordinadora del Centro Zonal Dra. </w:t>
            </w:r>
            <w:r w:rsidR="00EE2991">
              <w:t>Sorany Quintero Jaramillo</w:t>
            </w:r>
            <w:r w:rsidRPr="00900FD5">
              <w:t>.</w:t>
            </w:r>
          </w:p>
          <w:p w14:paraId="01BDC9D4" w14:textId="77777777" w:rsidR="0020478F" w:rsidRPr="00900FD5" w:rsidRDefault="0020478F" w:rsidP="0020478F">
            <w:pPr>
              <w:pStyle w:val="TableParagraph"/>
              <w:numPr>
                <w:ilvl w:val="0"/>
                <w:numId w:val="4"/>
              </w:numPr>
              <w:rPr>
                <w:lang w:val="es-CO"/>
              </w:rPr>
            </w:pPr>
            <w:r w:rsidRPr="00900FD5">
              <w:t xml:space="preserve">Contexto institucional. 1.1. Contexto Rendición Publica de Cuentas (Mesa Publica). </w:t>
            </w:r>
          </w:p>
          <w:p w14:paraId="68F4685C" w14:textId="7550D234" w:rsidR="0020478F" w:rsidRPr="00900FD5" w:rsidRDefault="0020478F" w:rsidP="0020478F">
            <w:pPr>
              <w:pStyle w:val="TableParagraph"/>
              <w:numPr>
                <w:ilvl w:val="0"/>
                <w:numId w:val="4"/>
              </w:numPr>
              <w:rPr>
                <w:lang w:val="es-CO"/>
              </w:rPr>
            </w:pPr>
            <w:r w:rsidRPr="00900FD5">
              <w:t xml:space="preserve">Oferta Institucional general (Primera Infancia, Infancia, Protección, Adolescencia y Juventud, Familias y Comunidades, Nutrición). </w:t>
            </w:r>
          </w:p>
          <w:p w14:paraId="035480EC" w14:textId="3EB4EAFF" w:rsidR="0020478F" w:rsidRPr="00900FD5" w:rsidRDefault="0020478F" w:rsidP="0020478F">
            <w:pPr>
              <w:pStyle w:val="TableParagraph"/>
              <w:numPr>
                <w:ilvl w:val="0"/>
                <w:numId w:val="4"/>
              </w:numPr>
              <w:rPr>
                <w:lang w:val="es-CO"/>
              </w:rPr>
            </w:pPr>
            <w:r w:rsidRPr="00900FD5">
              <w:t xml:space="preserve">Experiencia exitosa del Centro Zonal </w:t>
            </w:r>
            <w:r w:rsidR="005F6ADB">
              <w:t>Manizales Uno</w:t>
            </w:r>
            <w:r w:rsidRPr="00900FD5">
              <w:t>.</w:t>
            </w:r>
          </w:p>
          <w:p w14:paraId="5BE28CA3" w14:textId="77777777" w:rsidR="0020478F" w:rsidRPr="00900FD5" w:rsidRDefault="0020478F" w:rsidP="0020478F">
            <w:pPr>
              <w:pStyle w:val="TableParagraph"/>
              <w:numPr>
                <w:ilvl w:val="0"/>
                <w:numId w:val="4"/>
              </w:numPr>
              <w:rPr>
                <w:lang w:val="es-CO"/>
              </w:rPr>
            </w:pPr>
            <w:r w:rsidRPr="00900FD5">
              <w:t xml:space="preserve">Informe presupuestal. </w:t>
            </w:r>
          </w:p>
          <w:p w14:paraId="1D3A3E2F" w14:textId="77777777" w:rsidR="0020478F" w:rsidRPr="00900FD5" w:rsidRDefault="0020478F" w:rsidP="0020478F">
            <w:pPr>
              <w:pStyle w:val="TableParagraph"/>
              <w:numPr>
                <w:ilvl w:val="0"/>
                <w:numId w:val="4"/>
              </w:numPr>
              <w:rPr>
                <w:lang w:val="es-CO"/>
              </w:rPr>
            </w:pPr>
            <w:r w:rsidRPr="00900FD5">
              <w:t xml:space="preserve">Tema priorizado en la consulta previa. </w:t>
            </w:r>
          </w:p>
          <w:p w14:paraId="5E7049F1" w14:textId="63548A0C" w:rsidR="0020478F" w:rsidRPr="00900FD5" w:rsidRDefault="0020478F" w:rsidP="0020478F">
            <w:pPr>
              <w:pStyle w:val="TableParagraph"/>
              <w:numPr>
                <w:ilvl w:val="0"/>
                <w:numId w:val="4"/>
              </w:numPr>
              <w:rPr>
                <w:lang w:val="es-CO"/>
              </w:rPr>
            </w:pPr>
            <w:r w:rsidRPr="00900FD5">
              <w:t>Espacio de participación</w:t>
            </w:r>
            <w:r w:rsidR="005F6ADB">
              <w:t>,</w:t>
            </w:r>
            <w:r w:rsidRPr="00900FD5">
              <w:t xml:space="preserve"> </w:t>
            </w:r>
            <w:r w:rsidR="005F6ADB">
              <w:t>p</w:t>
            </w:r>
            <w:r w:rsidRPr="00900FD5">
              <w:t xml:space="preserve">reguntas y respuestas. </w:t>
            </w:r>
          </w:p>
          <w:p w14:paraId="14D19D96" w14:textId="77777777" w:rsidR="0020478F" w:rsidRPr="00900FD5" w:rsidRDefault="0020478F" w:rsidP="0020478F">
            <w:pPr>
              <w:pStyle w:val="TableParagraph"/>
              <w:numPr>
                <w:ilvl w:val="0"/>
                <w:numId w:val="4"/>
              </w:numPr>
              <w:rPr>
                <w:lang w:val="es-CO"/>
              </w:rPr>
            </w:pPr>
            <w:r w:rsidRPr="00900FD5">
              <w:t xml:space="preserve">Compromisos adquiridos. </w:t>
            </w:r>
          </w:p>
          <w:p w14:paraId="489740B5" w14:textId="00017F89" w:rsidR="0020478F" w:rsidRPr="00900FD5" w:rsidRDefault="0020478F" w:rsidP="0020478F">
            <w:pPr>
              <w:pStyle w:val="TableParagraph"/>
              <w:numPr>
                <w:ilvl w:val="0"/>
                <w:numId w:val="4"/>
              </w:numPr>
              <w:rPr>
                <w:lang w:val="es-CO"/>
              </w:rPr>
            </w:pPr>
            <w:r w:rsidRPr="00900FD5">
              <w:t xml:space="preserve">Canales y medios para atención a la ciudadanía e informe PQRS. </w:t>
            </w:r>
          </w:p>
          <w:p w14:paraId="6D9A48F3" w14:textId="57DC00F2" w:rsidR="0020478F" w:rsidRPr="00900FD5" w:rsidRDefault="0020478F" w:rsidP="0020478F">
            <w:pPr>
              <w:pStyle w:val="TableParagraph"/>
              <w:numPr>
                <w:ilvl w:val="0"/>
                <w:numId w:val="4"/>
              </w:numPr>
              <w:rPr>
                <w:lang w:val="es-CO"/>
              </w:rPr>
            </w:pPr>
            <w:r w:rsidRPr="00900FD5">
              <w:t xml:space="preserve">Evaluación de la audiencia de Rendición Pública de Cuentas. </w:t>
            </w:r>
          </w:p>
          <w:p w14:paraId="2E1D20C0" w14:textId="28D80C47" w:rsidR="00651EBB" w:rsidRPr="007C1952" w:rsidRDefault="00651EBB" w:rsidP="0020478F">
            <w:pPr>
              <w:pStyle w:val="TableParagraph"/>
              <w:numPr>
                <w:ilvl w:val="0"/>
                <w:numId w:val="4"/>
              </w:numPr>
              <w:rPr>
                <w:lang w:val="es-CO"/>
              </w:rPr>
            </w:pPr>
            <w:r w:rsidRPr="00900FD5">
              <w:t>Cierre</w:t>
            </w:r>
          </w:p>
          <w:p w14:paraId="035BBC90" w14:textId="77777777" w:rsidR="007C1952" w:rsidRPr="00900FD5" w:rsidRDefault="007C1952" w:rsidP="007C1952">
            <w:pPr>
              <w:pStyle w:val="TableParagraph"/>
              <w:ind w:left="720"/>
              <w:rPr>
                <w:lang w:val="es-CO"/>
              </w:rPr>
            </w:pPr>
          </w:p>
          <w:p w14:paraId="1BCF47A2" w14:textId="77777777" w:rsidR="0020478F" w:rsidRPr="00900FD5" w:rsidRDefault="0020478F">
            <w:pPr>
              <w:pStyle w:val="TableParagraph"/>
              <w:rPr>
                <w:b/>
                <w:bCs/>
              </w:rPr>
            </w:pPr>
          </w:p>
          <w:p w14:paraId="13084CA4" w14:textId="44F46B12" w:rsidR="007C1952" w:rsidRDefault="00651EBB" w:rsidP="007C1952">
            <w:pPr>
              <w:pStyle w:val="TableParagraph"/>
              <w:rPr>
                <w:b/>
                <w:bCs/>
              </w:rPr>
            </w:pPr>
            <w:r w:rsidRPr="00900FD5">
              <w:rPr>
                <w:b/>
                <w:bCs/>
              </w:rPr>
              <w:t xml:space="preserve">Desarrollo: </w:t>
            </w:r>
          </w:p>
          <w:p w14:paraId="6FBC60BC" w14:textId="77777777" w:rsidR="007C1952" w:rsidRPr="007C1952" w:rsidRDefault="007C1952" w:rsidP="007C1952">
            <w:pPr>
              <w:pStyle w:val="TableParagraph"/>
              <w:rPr>
                <w:b/>
                <w:bCs/>
              </w:rPr>
            </w:pPr>
          </w:p>
          <w:p w14:paraId="4C5953C6" w14:textId="17C04F6A" w:rsidR="00651EBB" w:rsidRPr="00900FD5" w:rsidRDefault="00651EBB" w:rsidP="00651EBB">
            <w:pPr>
              <w:pStyle w:val="TableParagraph"/>
              <w:spacing w:line="276" w:lineRule="auto"/>
              <w:ind w:right="91"/>
              <w:jc w:val="both"/>
              <w:rPr>
                <w:b/>
              </w:rPr>
            </w:pPr>
            <w:r w:rsidRPr="00900FD5">
              <w:rPr>
                <w:b/>
              </w:rPr>
              <w:t>Instalación</w:t>
            </w:r>
          </w:p>
          <w:p w14:paraId="516BB2A5" w14:textId="77777777" w:rsidR="00651EBB" w:rsidRPr="00900FD5" w:rsidRDefault="00651EBB">
            <w:pPr>
              <w:pStyle w:val="TableParagraph"/>
              <w:spacing w:line="276" w:lineRule="auto"/>
              <w:ind w:left="110" w:right="91"/>
              <w:jc w:val="both"/>
              <w:rPr>
                <w:bCs/>
              </w:rPr>
            </w:pPr>
          </w:p>
          <w:p w14:paraId="3EEA4D2B" w14:textId="4EA3CEC4" w:rsidR="00A20520" w:rsidRPr="00900FD5" w:rsidRDefault="00651EBB" w:rsidP="00FE5E8A">
            <w:pPr>
              <w:pStyle w:val="TableParagraph"/>
              <w:spacing w:line="276" w:lineRule="auto"/>
              <w:ind w:left="110" w:right="91"/>
              <w:jc w:val="both"/>
              <w:rPr>
                <w:bCs/>
              </w:rPr>
            </w:pPr>
            <w:r w:rsidRPr="00900FD5">
              <w:rPr>
                <w:bCs/>
              </w:rPr>
              <w:t xml:space="preserve">Se inicia el evento siendo las </w:t>
            </w:r>
            <w:r w:rsidR="005F6ADB">
              <w:rPr>
                <w:bCs/>
              </w:rPr>
              <w:t>2</w:t>
            </w:r>
            <w:r w:rsidRPr="00900FD5">
              <w:rPr>
                <w:bCs/>
              </w:rPr>
              <w:t xml:space="preserve">:05 </w:t>
            </w:r>
            <w:r w:rsidR="005F6ADB">
              <w:rPr>
                <w:bCs/>
              </w:rPr>
              <w:t>pm</w:t>
            </w:r>
            <w:r w:rsidRPr="00900FD5">
              <w:rPr>
                <w:bCs/>
              </w:rPr>
              <w:t xml:space="preserve"> con la apertura de la Comunicadora Social Claudia María Velásquez Duque quien realiza la moderación</w:t>
            </w:r>
            <w:r w:rsidR="007900A0" w:rsidRPr="00900FD5">
              <w:rPr>
                <w:bCs/>
              </w:rPr>
              <w:t xml:space="preserve"> de la mesa publica da</w:t>
            </w:r>
            <w:r w:rsidRPr="00900FD5">
              <w:rPr>
                <w:bCs/>
              </w:rPr>
              <w:t>ndo</w:t>
            </w:r>
            <w:r w:rsidR="007900A0" w:rsidRPr="00900FD5">
              <w:rPr>
                <w:bCs/>
              </w:rPr>
              <w:t xml:space="preserve"> un </w:t>
            </w:r>
            <w:r w:rsidR="009F201F" w:rsidRPr="00900FD5">
              <w:rPr>
                <w:bCs/>
              </w:rPr>
              <w:t>saludo</w:t>
            </w:r>
            <w:r w:rsidR="007900A0" w:rsidRPr="00900FD5">
              <w:rPr>
                <w:bCs/>
              </w:rPr>
              <w:t xml:space="preserve"> </w:t>
            </w:r>
            <w:r w:rsidR="009F201F" w:rsidRPr="00900FD5">
              <w:rPr>
                <w:bCs/>
              </w:rPr>
              <w:t>de bienvenida</w:t>
            </w:r>
            <w:r w:rsidR="00A20520" w:rsidRPr="00900FD5">
              <w:rPr>
                <w:bCs/>
              </w:rPr>
              <w:t xml:space="preserve">, realizando la presentación del objetivo de la Mesa Pública, se dan las orientaciones de participación a los diferentes asistentes, se indica que pueden precisar las preguntas por medio del chat o en el momento establecido para ello, se recuerda diligenciar el link de asistencia, evaluación, y preguntas. </w:t>
            </w:r>
          </w:p>
          <w:p w14:paraId="31470804" w14:textId="77777777" w:rsidR="00FE5E8A" w:rsidRPr="00900FD5" w:rsidRDefault="00FE5E8A" w:rsidP="00FE5E8A">
            <w:pPr>
              <w:pStyle w:val="TableParagraph"/>
              <w:spacing w:line="276" w:lineRule="auto"/>
              <w:ind w:left="110" w:right="91"/>
              <w:jc w:val="both"/>
              <w:rPr>
                <w:bCs/>
              </w:rPr>
            </w:pPr>
          </w:p>
          <w:p w14:paraId="167B57E2" w14:textId="1FC135B3" w:rsidR="00CE1083" w:rsidRPr="00900FD5" w:rsidRDefault="00CE1083">
            <w:pPr>
              <w:pStyle w:val="TableParagraph"/>
              <w:spacing w:line="276" w:lineRule="auto"/>
              <w:ind w:left="110" w:right="91"/>
              <w:jc w:val="both"/>
              <w:rPr>
                <w:bCs/>
              </w:rPr>
            </w:pPr>
            <w:r w:rsidRPr="00900FD5">
              <w:rPr>
                <w:bCs/>
              </w:rPr>
              <w:t xml:space="preserve">Se lleva a cabo la Mesa Pública en el Municipio de </w:t>
            </w:r>
            <w:r w:rsidR="005F6ADB">
              <w:rPr>
                <w:bCs/>
              </w:rPr>
              <w:t>Manizales</w:t>
            </w:r>
            <w:r w:rsidRPr="00900FD5">
              <w:rPr>
                <w:bCs/>
              </w:rPr>
              <w:t xml:space="preserve"> Caldas sobre la gestión del Centro Zonal </w:t>
            </w:r>
            <w:r w:rsidR="005F6ADB">
              <w:rPr>
                <w:bCs/>
              </w:rPr>
              <w:t xml:space="preserve">Manizales Uno </w:t>
            </w:r>
            <w:r w:rsidRPr="00900FD5">
              <w:rPr>
                <w:bCs/>
              </w:rPr>
              <w:t xml:space="preserve">del ICBF en los temas definidos como de interés para la sociedad; de igual forma la Mesa Pública se concibe como un espacio de diálogo permanente con las diferentes partes interesadas para fortalecer la gestión, la transparencia y la generación de valor público de los servicios direccionados por el Centro Zonal </w:t>
            </w:r>
            <w:r w:rsidR="005F6ADB">
              <w:rPr>
                <w:bCs/>
              </w:rPr>
              <w:t xml:space="preserve">Manizales Uno </w:t>
            </w:r>
            <w:r w:rsidRPr="00900FD5">
              <w:rPr>
                <w:bCs/>
              </w:rPr>
              <w:t xml:space="preserve">de ICBF. Se busca generar un espacio participativo, incluyente, decisorio, que facilite el acceso a la información pública y genere el cumplimiento de los compromisos adquiridos, </w:t>
            </w:r>
            <w:r w:rsidRPr="00900FD5">
              <w:rPr>
                <w:bCs/>
              </w:rPr>
              <w:lastRenderedPageBreak/>
              <w:t xml:space="preserve">fortaleciendo el control social, buscando la transparencia en la gestión del ICBF y del Centro Zonal </w:t>
            </w:r>
            <w:r w:rsidR="005F6ADB">
              <w:rPr>
                <w:bCs/>
              </w:rPr>
              <w:t xml:space="preserve">Manizales Uno. </w:t>
            </w:r>
            <w:r w:rsidR="00FE5E8A" w:rsidRPr="00900FD5">
              <w:rPr>
                <w:bCs/>
              </w:rPr>
              <w:t xml:space="preserve"> </w:t>
            </w:r>
          </w:p>
          <w:p w14:paraId="03F24C21" w14:textId="015F478A" w:rsidR="00FE5E8A" w:rsidRPr="00900FD5" w:rsidRDefault="00FE5E8A">
            <w:pPr>
              <w:pStyle w:val="TableParagraph"/>
              <w:spacing w:line="276" w:lineRule="auto"/>
              <w:ind w:left="110" w:right="91"/>
              <w:jc w:val="both"/>
              <w:rPr>
                <w:bCs/>
              </w:rPr>
            </w:pPr>
          </w:p>
          <w:p w14:paraId="7450D866" w14:textId="7C79DA14" w:rsidR="00FE5E8A" w:rsidRPr="00900FD5" w:rsidRDefault="00FE5E8A" w:rsidP="00877E68">
            <w:pPr>
              <w:pStyle w:val="TableParagraph"/>
              <w:numPr>
                <w:ilvl w:val="0"/>
                <w:numId w:val="6"/>
              </w:numPr>
              <w:spacing w:line="276" w:lineRule="auto"/>
              <w:ind w:right="91"/>
              <w:jc w:val="both"/>
              <w:rPr>
                <w:b/>
              </w:rPr>
            </w:pPr>
            <w:r w:rsidRPr="00900FD5">
              <w:rPr>
                <w:b/>
              </w:rPr>
              <w:t>Metodología desarrollo Mesa Pública.</w:t>
            </w:r>
          </w:p>
          <w:p w14:paraId="69B03C2E" w14:textId="2901A7EC" w:rsidR="00FE5E8A" w:rsidRPr="00900FD5" w:rsidRDefault="00FE5E8A" w:rsidP="00FE5E8A">
            <w:pPr>
              <w:pStyle w:val="TableParagraph"/>
              <w:spacing w:line="276" w:lineRule="auto"/>
              <w:ind w:right="91"/>
              <w:jc w:val="both"/>
              <w:rPr>
                <w:b/>
              </w:rPr>
            </w:pPr>
          </w:p>
          <w:p w14:paraId="3F93E233" w14:textId="53F83A61" w:rsidR="00FE5E8A" w:rsidRPr="00900FD5" w:rsidRDefault="00FE5E8A" w:rsidP="00FE5E8A">
            <w:pPr>
              <w:pStyle w:val="TableParagraph"/>
              <w:spacing w:line="276" w:lineRule="auto"/>
              <w:ind w:right="91"/>
              <w:jc w:val="both"/>
              <w:rPr>
                <w:bCs/>
              </w:rPr>
            </w:pPr>
            <w:r w:rsidRPr="00900FD5">
              <w:rPr>
                <w:bCs/>
              </w:rPr>
              <w:t xml:space="preserve">La profesional Claudia María Velásquez Duque realiza la explicación de la metodología para el desarrollo de la Mesa Pública, los objetivos que busca dicha mesa y la importancia para el Centro Zonal y el ICBF. </w:t>
            </w:r>
          </w:p>
          <w:p w14:paraId="041D6472" w14:textId="533AE93D" w:rsidR="00900FD5" w:rsidRDefault="00900FD5" w:rsidP="00900FD5">
            <w:pPr>
              <w:pStyle w:val="TableParagraph"/>
              <w:spacing w:before="200" w:line="276" w:lineRule="auto"/>
              <w:ind w:right="92"/>
              <w:jc w:val="both"/>
              <w:rPr>
                <w:bCs/>
              </w:rPr>
            </w:pPr>
            <w:r w:rsidRPr="00900FD5">
              <w:rPr>
                <w:bCs/>
              </w:rPr>
              <w:t>Posteriormente se indica que la sesión de preguntas se realizará al final de la exposición</w:t>
            </w:r>
            <w:r>
              <w:rPr>
                <w:bCs/>
              </w:rPr>
              <w:t>, de igual forma se podrán realizar de forma escrita en el chat de la reunión, se explica que para participar deben levantar la mano y la moderadora otorgara el turno respectivo.</w:t>
            </w:r>
          </w:p>
          <w:p w14:paraId="166F01F0" w14:textId="45B078A2" w:rsidR="00877E68" w:rsidRDefault="00900FD5" w:rsidP="00900FD5">
            <w:pPr>
              <w:pStyle w:val="TableParagraph"/>
              <w:spacing w:before="200" w:line="276" w:lineRule="auto"/>
              <w:ind w:right="92"/>
              <w:jc w:val="both"/>
              <w:rPr>
                <w:bCs/>
              </w:rPr>
            </w:pPr>
            <w:r>
              <w:rPr>
                <w:bCs/>
              </w:rPr>
              <w:t xml:space="preserve">Después de esto, el director regional, el Dr. Luis Eduardo Céspedes de los Ríos, por medio de video, da la bienvenida al evento y realiza la apertura oficial del mismo, hace énfasis en el contexto de la participación, la transparencia institucional y la ley anticorrupción. Se expone la misión y visión del ICBF y su articulación con el mapa de procesos, el modelo de transparencia constituida por la ley de acceso a la información, plan anticorrupción y de atención al ciudadano y el fortalecimiento de la participación ciudadana, el marco normativo que sustenta dicho proceso, la existencia de un micrositio </w:t>
            </w:r>
            <w:r w:rsidR="00877E68">
              <w:rPr>
                <w:bCs/>
              </w:rPr>
              <w:t xml:space="preserve">de transparencia disponible a la ciudadanía. </w:t>
            </w:r>
          </w:p>
          <w:p w14:paraId="1E10AD61" w14:textId="77777777" w:rsidR="008B2B35" w:rsidRDefault="008B2B35" w:rsidP="00900FD5">
            <w:pPr>
              <w:pStyle w:val="TableParagraph"/>
              <w:spacing w:before="200" w:line="276" w:lineRule="auto"/>
              <w:ind w:right="92"/>
              <w:jc w:val="both"/>
              <w:rPr>
                <w:bCs/>
              </w:rPr>
            </w:pPr>
          </w:p>
          <w:p w14:paraId="2349297C" w14:textId="762C2620" w:rsidR="00C54C5F" w:rsidRDefault="0009489B" w:rsidP="00C54C5F">
            <w:pPr>
              <w:pStyle w:val="TableParagraph"/>
              <w:spacing w:before="200" w:line="276" w:lineRule="auto"/>
              <w:ind w:right="92"/>
              <w:jc w:val="center"/>
              <w:rPr>
                <w:bCs/>
              </w:rPr>
            </w:pPr>
            <w:r>
              <w:rPr>
                <w:bCs/>
                <w:noProof/>
              </w:rPr>
              <w:drawing>
                <wp:inline distT="0" distB="0" distL="0" distR="0" wp14:anchorId="16BF8B85" wp14:editId="4697172B">
                  <wp:extent cx="5074315" cy="3171567"/>
                  <wp:effectExtent l="0" t="0" r="571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99757" cy="3187469"/>
                          </a:xfrm>
                          <a:prstGeom prst="rect">
                            <a:avLst/>
                          </a:prstGeom>
                        </pic:spPr>
                      </pic:pic>
                    </a:graphicData>
                  </a:graphic>
                </wp:inline>
              </w:drawing>
            </w:r>
          </w:p>
          <w:p w14:paraId="6C3CD8CF" w14:textId="2D60B945" w:rsidR="00C54C5F" w:rsidRDefault="00C54C5F" w:rsidP="00C54C5F">
            <w:pPr>
              <w:pStyle w:val="TableParagraph"/>
              <w:spacing w:before="200" w:line="276" w:lineRule="auto"/>
              <w:ind w:right="92"/>
              <w:jc w:val="center"/>
              <w:rPr>
                <w:bCs/>
              </w:rPr>
            </w:pPr>
          </w:p>
          <w:p w14:paraId="72B04E13" w14:textId="70B03013" w:rsidR="0009489B" w:rsidRDefault="0009489B" w:rsidP="00C54C5F">
            <w:pPr>
              <w:pStyle w:val="TableParagraph"/>
              <w:spacing w:before="200" w:line="276" w:lineRule="auto"/>
              <w:ind w:right="92"/>
              <w:jc w:val="center"/>
              <w:rPr>
                <w:bCs/>
              </w:rPr>
            </w:pPr>
          </w:p>
          <w:p w14:paraId="32314ECD" w14:textId="28A8D8BA" w:rsidR="0009489B" w:rsidRDefault="0009489B" w:rsidP="00C54C5F">
            <w:pPr>
              <w:pStyle w:val="TableParagraph"/>
              <w:spacing w:before="200" w:line="276" w:lineRule="auto"/>
              <w:ind w:right="92"/>
              <w:jc w:val="center"/>
              <w:rPr>
                <w:bCs/>
              </w:rPr>
            </w:pPr>
          </w:p>
          <w:p w14:paraId="52D39BA8" w14:textId="2E94B46B" w:rsidR="0009489B" w:rsidRDefault="0009489B" w:rsidP="006A031B">
            <w:pPr>
              <w:pStyle w:val="TableParagraph"/>
              <w:spacing w:before="200" w:line="276" w:lineRule="auto"/>
              <w:ind w:right="92"/>
              <w:jc w:val="center"/>
              <w:rPr>
                <w:bCs/>
              </w:rPr>
            </w:pPr>
            <w:r>
              <w:rPr>
                <w:bCs/>
                <w:noProof/>
              </w:rPr>
              <w:drawing>
                <wp:inline distT="0" distB="0" distL="0" distR="0" wp14:anchorId="08A9D1FE" wp14:editId="71A36A83">
                  <wp:extent cx="4797535" cy="2998573"/>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9452" cy="3031022"/>
                          </a:xfrm>
                          <a:prstGeom prst="rect">
                            <a:avLst/>
                          </a:prstGeom>
                        </pic:spPr>
                      </pic:pic>
                    </a:graphicData>
                  </a:graphic>
                </wp:inline>
              </w:drawing>
            </w:r>
          </w:p>
          <w:p w14:paraId="0D5D15CB" w14:textId="5512E822" w:rsidR="00900FD5" w:rsidRPr="0009489B" w:rsidRDefault="00877E68" w:rsidP="0009489B">
            <w:pPr>
              <w:pStyle w:val="TableParagraph"/>
              <w:numPr>
                <w:ilvl w:val="0"/>
                <w:numId w:val="5"/>
              </w:numPr>
              <w:spacing w:before="200" w:line="276" w:lineRule="auto"/>
              <w:ind w:right="92"/>
              <w:jc w:val="both"/>
              <w:rPr>
                <w:b/>
              </w:rPr>
            </w:pPr>
            <w:r w:rsidRPr="0009489B">
              <w:rPr>
                <w:b/>
              </w:rPr>
              <w:t>Oferta institucional General</w:t>
            </w:r>
            <w:r w:rsidR="00900FD5" w:rsidRPr="0009489B">
              <w:rPr>
                <w:b/>
              </w:rPr>
              <w:t xml:space="preserve"> </w:t>
            </w:r>
          </w:p>
          <w:p w14:paraId="1585D9CF" w14:textId="6D1810E1" w:rsidR="00877E68" w:rsidRDefault="00877E68" w:rsidP="00877E68">
            <w:pPr>
              <w:pStyle w:val="TableParagraph"/>
              <w:spacing w:before="200" w:line="276" w:lineRule="auto"/>
              <w:ind w:right="92"/>
              <w:jc w:val="both"/>
              <w:rPr>
                <w:bCs/>
              </w:rPr>
            </w:pPr>
            <w:r>
              <w:rPr>
                <w:bCs/>
              </w:rPr>
              <w:t xml:space="preserve">La coordinadora del Centro Zonal </w:t>
            </w:r>
            <w:r w:rsidR="006A031B">
              <w:rPr>
                <w:bCs/>
              </w:rPr>
              <w:t xml:space="preserve">Manizales Uno Sorany Quintero Jaramillo </w:t>
            </w:r>
            <w:r w:rsidR="005B2D69">
              <w:rPr>
                <w:bCs/>
              </w:rPr>
              <w:t xml:space="preserve">toma la palabra y agradece a todas las personas que hacen parte de la Mesa Pública y da la bienvenida </w:t>
            </w:r>
            <w:r w:rsidR="008B2B35">
              <w:rPr>
                <w:bCs/>
              </w:rPr>
              <w:t xml:space="preserve">a todos los representantes de las entidades administradoras de servicio, a las personas de la administración municipal y a los usuarios </w:t>
            </w:r>
            <w:r w:rsidR="005B2D69">
              <w:rPr>
                <w:bCs/>
              </w:rPr>
              <w:t>de los programas de ICBF</w:t>
            </w:r>
            <w:r w:rsidR="00DB4548">
              <w:rPr>
                <w:bCs/>
              </w:rPr>
              <w:t>. E</w:t>
            </w:r>
            <w:r w:rsidR="009332EE">
              <w:rPr>
                <w:bCs/>
              </w:rPr>
              <w:t>xpone</w:t>
            </w:r>
            <w:r w:rsidR="008B2B35">
              <w:rPr>
                <w:bCs/>
              </w:rPr>
              <w:t xml:space="preserve"> que la mesa pública es un espacio muy importante para las entidades del estado donde se pretende poder informar a toda la ciudadanía las gestiones que se han realizado en el ICBF en el centro zonal Manizales Uno en el municipio de Manizales con todos los servicios y brindar un espacio a la ciudadanía para dar respuesta a las solicitudes, inquietud</w:t>
            </w:r>
            <w:r w:rsidR="00DE39DC">
              <w:rPr>
                <w:bCs/>
              </w:rPr>
              <w:t>es</w:t>
            </w:r>
            <w:r w:rsidR="008B2B35">
              <w:rPr>
                <w:bCs/>
              </w:rPr>
              <w:t xml:space="preserve"> y peticiones que tengan; indica </w:t>
            </w:r>
            <w:r w:rsidR="009332EE">
              <w:rPr>
                <w:bCs/>
              </w:rPr>
              <w:t xml:space="preserve">que en el portal web de ICBF se encuentra el micrositio de transparencia el cual contiene información de la entidad, las normas que nos rigen, planeación del presupuesto, contratación, siendo además un espacio para que las partes interesadas participen, encuentren información de interés dirigida a la atención de la Primera Infancia, La Niñez, la Adolescencia y la Juventud, invita a los asistentes a ingresar y conocer su contenido. </w:t>
            </w:r>
          </w:p>
          <w:p w14:paraId="1A9705D2" w14:textId="77777777" w:rsidR="009F5CC4" w:rsidRDefault="009F5CC4" w:rsidP="00877E68">
            <w:pPr>
              <w:pStyle w:val="TableParagraph"/>
              <w:spacing w:before="200" w:line="276" w:lineRule="auto"/>
              <w:ind w:right="92"/>
              <w:jc w:val="both"/>
              <w:rPr>
                <w:bCs/>
              </w:rPr>
            </w:pPr>
          </w:p>
          <w:p w14:paraId="38B16C7A" w14:textId="1CDA4B31" w:rsidR="009F5CC4" w:rsidRDefault="006A031B" w:rsidP="00132894">
            <w:pPr>
              <w:pStyle w:val="TableParagraph"/>
              <w:spacing w:before="200" w:line="276" w:lineRule="auto"/>
              <w:ind w:right="92"/>
              <w:jc w:val="center"/>
              <w:rPr>
                <w:bCs/>
              </w:rPr>
            </w:pPr>
            <w:r>
              <w:rPr>
                <w:bCs/>
                <w:noProof/>
              </w:rPr>
              <w:lastRenderedPageBreak/>
              <w:drawing>
                <wp:inline distT="0" distB="0" distL="0" distR="0" wp14:anchorId="26150ABF" wp14:editId="4A469975">
                  <wp:extent cx="4665739" cy="2916195"/>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21179" cy="2950846"/>
                          </a:xfrm>
                          <a:prstGeom prst="rect">
                            <a:avLst/>
                          </a:prstGeom>
                        </pic:spPr>
                      </pic:pic>
                    </a:graphicData>
                  </a:graphic>
                </wp:inline>
              </w:drawing>
            </w:r>
          </w:p>
          <w:p w14:paraId="7D835FED" w14:textId="77777777" w:rsidR="00132894" w:rsidRDefault="00132894" w:rsidP="00132894">
            <w:pPr>
              <w:pStyle w:val="TableParagraph"/>
              <w:spacing w:before="200" w:line="276" w:lineRule="auto"/>
              <w:ind w:right="92"/>
              <w:jc w:val="center"/>
              <w:rPr>
                <w:bCs/>
              </w:rPr>
            </w:pPr>
          </w:p>
          <w:p w14:paraId="0389F9F6" w14:textId="610C3FAD" w:rsidR="00C54C5F" w:rsidRDefault="00DD7713" w:rsidP="00077BFA">
            <w:pPr>
              <w:pStyle w:val="TableParagraph"/>
              <w:spacing w:before="200" w:line="276" w:lineRule="auto"/>
              <w:ind w:right="92"/>
              <w:jc w:val="both"/>
              <w:rPr>
                <w:bCs/>
              </w:rPr>
            </w:pPr>
            <w:r>
              <w:rPr>
                <w:bCs/>
              </w:rPr>
              <w:t xml:space="preserve">La coordinadora explica </w:t>
            </w:r>
            <w:r w:rsidR="009F5CC4">
              <w:rPr>
                <w:bCs/>
              </w:rPr>
              <w:t xml:space="preserve">que el centro zonal Manizales Uno es un centro especializado en </w:t>
            </w:r>
            <w:r w:rsidR="00132894">
              <w:rPr>
                <w:bCs/>
              </w:rPr>
              <w:t>promoción y prevención con área de influencia en cuatro municipios</w:t>
            </w:r>
            <w:r>
              <w:rPr>
                <w:bCs/>
              </w:rPr>
              <w:t xml:space="preserve"> </w:t>
            </w:r>
            <w:r w:rsidR="00132894">
              <w:rPr>
                <w:bCs/>
              </w:rPr>
              <w:t xml:space="preserve">que son </w:t>
            </w:r>
            <w:r w:rsidR="00C254CD">
              <w:rPr>
                <w:bCs/>
              </w:rPr>
              <w:t>Manizales</w:t>
            </w:r>
            <w:r>
              <w:rPr>
                <w:bCs/>
              </w:rPr>
              <w:t xml:space="preserve">, </w:t>
            </w:r>
            <w:r w:rsidR="00C254CD">
              <w:rPr>
                <w:bCs/>
              </w:rPr>
              <w:t>Neira</w:t>
            </w:r>
            <w:r>
              <w:rPr>
                <w:bCs/>
              </w:rPr>
              <w:t xml:space="preserve">, </w:t>
            </w:r>
            <w:r w:rsidR="00C254CD">
              <w:rPr>
                <w:bCs/>
              </w:rPr>
              <w:t>Villamaria</w:t>
            </w:r>
            <w:r>
              <w:rPr>
                <w:bCs/>
              </w:rPr>
              <w:t xml:space="preserve"> y</w:t>
            </w:r>
            <w:r w:rsidR="00C254CD">
              <w:rPr>
                <w:bCs/>
              </w:rPr>
              <w:t xml:space="preserve"> Filadelfia</w:t>
            </w:r>
            <w:r w:rsidR="00132894">
              <w:rPr>
                <w:bCs/>
              </w:rPr>
              <w:t xml:space="preserve">; y se presenta dicho grupo de trabajo del Centro Zonal. </w:t>
            </w:r>
          </w:p>
          <w:p w14:paraId="0AAF0B83" w14:textId="010ED9F3" w:rsidR="005B048A" w:rsidRDefault="00132894" w:rsidP="005B048A">
            <w:pPr>
              <w:pStyle w:val="TableParagraph"/>
              <w:spacing w:before="200" w:line="276" w:lineRule="auto"/>
              <w:ind w:right="92"/>
              <w:jc w:val="center"/>
              <w:rPr>
                <w:bCs/>
              </w:rPr>
            </w:pPr>
            <w:r>
              <w:rPr>
                <w:bCs/>
                <w:noProof/>
              </w:rPr>
              <w:drawing>
                <wp:inline distT="0" distB="0" distL="0" distR="0" wp14:anchorId="43469EE7" wp14:editId="2DF20CE1">
                  <wp:extent cx="4760955" cy="2975709"/>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9807" cy="3006242"/>
                          </a:xfrm>
                          <a:prstGeom prst="rect">
                            <a:avLst/>
                          </a:prstGeom>
                        </pic:spPr>
                      </pic:pic>
                    </a:graphicData>
                  </a:graphic>
                </wp:inline>
              </w:drawing>
            </w:r>
          </w:p>
          <w:p w14:paraId="148AF268" w14:textId="77777777" w:rsidR="005B048A" w:rsidRDefault="005B048A" w:rsidP="005B048A">
            <w:pPr>
              <w:pStyle w:val="TableParagraph"/>
              <w:spacing w:before="200" w:line="276" w:lineRule="auto"/>
              <w:ind w:right="92"/>
              <w:jc w:val="both"/>
              <w:rPr>
                <w:bCs/>
              </w:rPr>
            </w:pPr>
          </w:p>
          <w:p w14:paraId="56E7472E" w14:textId="00563F73" w:rsidR="005B048A" w:rsidRDefault="005B048A" w:rsidP="004C39A4">
            <w:pPr>
              <w:pStyle w:val="TableParagraph"/>
              <w:spacing w:before="200" w:line="276" w:lineRule="auto"/>
              <w:ind w:right="92"/>
              <w:jc w:val="center"/>
              <w:rPr>
                <w:bCs/>
              </w:rPr>
            </w:pPr>
            <w:r>
              <w:rPr>
                <w:bCs/>
                <w:noProof/>
              </w:rPr>
              <w:lastRenderedPageBreak/>
              <w:drawing>
                <wp:inline distT="0" distB="0" distL="0" distR="0" wp14:anchorId="0E68C48E" wp14:editId="6DF1CE78">
                  <wp:extent cx="4448913" cy="2780676"/>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2111" cy="2788925"/>
                          </a:xfrm>
                          <a:prstGeom prst="rect">
                            <a:avLst/>
                          </a:prstGeom>
                        </pic:spPr>
                      </pic:pic>
                    </a:graphicData>
                  </a:graphic>
                </wp:inline>
              </w:drawing>
            </w:r>
          </w:p>
          <w:p w14:paraId="346EC22F" w14:textId="56C6ED28" w:rsidR="00132894" w:rsidRDefault="005B048A" w:rsidP="005B048A">
            <w:pPr>
              <w:pStyle w:val="TableParagraph"/>
              <w:spacing w:before="200" w:line="276" w:lineRule="auto"/>
              <w:ind w:right="92"/>
              <w:jc w:val="both"/>
              <w:rPr>
                <w:bCs/>
              </w:rPr>
            </w:pPr>
            <w:r>
              <w:rPr>
                <w:bCs/>
              </w:rPr>
              <w:t xml:space="preserve">La oferta institucional del Centro Zonal se fundamenta en los ciclos de vida, en la atención a la Primera Infancia, Infancia, Adolescencia, Juventud, Protección, Nutrición, Familias y Comunidades. La oferta institucional que se tiene en los Centros Zonales Manizales Uno y Dos es una oferta muy amplia donde se hace énfasis en el siguiente presupuesto: </w:t>
            </w:r>
          </w:p>
          <w:p w14:paraId="0EF8FE50" w14:textId="204E30E9" w:rsidR="00132894" w:rsidRDefault="005B048A" w:rsidP="005B048A">
            <w:pPr>
              <w:pStyle w:val="TableParagraph"/>
              <w:spacing w:before="200" w:line="276" w:lineRule="auto"/>
              <w:ind w:right="92"/>
              <w:jc w:val="center"/>
              <w:rPr>
                <w:bCs/>
              </w:rPr>
            </w:pPr>
            <w:r>
              <w:rPr>
                <w:bCs/>
                <w:noProof/>
              </w:rPr>
              <w:drawing>
                <wp:inline distT="0" distB="0" distL="0" distR="0" wp14:anchorId="61DA4193" wp14:editId="0D128031">
                  <wp:extent cx="4489621" cy="2806119"/>
                  <wp:effectExtent l="0" t="0" r="635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1188" cy="2813349"/>
                          </a:xfrm>
                          <a:prstGeom prst="rect">
                            <a:avLst/>
                          </a:prstGeom>
                        </pic:spPr>
                      </pic:pic>
                    </a:graphicData>
                  </a:graphic>
                </wp:inline>
              </w:drawing>
            </w:r>
          </w:p>
          <w:p w14:paraId="308CCD1F" w14:textId="12078172" w:rsidR="00814752" w:rsidRDefault="005B048A" w:rsidP="00814752">
            <w:pPr>
              <w:pStyle w:val="TableParagraph"/>
              <w:spacing w:before="200" w:line="276" w:lineRule="auto"/>
              <w:ind w:right="92"/>
              <w:jc w:val="center"/>
              <w:rPr>
                <w:bCs/>
              </w:rPr>
            </w:pPr>
            <w:r>
              <w:rPr>
                <w:bCs/>
                <w:noProof/>
              </w:rPr>
              <w:lastRenderedPageBreak/>
              <w:drawing>
                <wp:inline distT="0" distB="0" distL="0" distR="0" wp14:anchorId="573581A9" wp14:editId="1C9F5F7D">
                  <wp:extent cx="4520862" cy="282564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8178" cy="2836469"/>
                          </a:xfrm>
                          <a:prstGeom prst="rect">
                            <a:avLst/>
                          </a:prstGeom>
                        </pic:spPr>
                      </pic:pic>
                    </a:graphicData>
                  </a:graphic>
                </wp:inline>
              </w:drawing>
            </w:r>
          </w:p>
          <w:p w14:paraId="7372D75F" w14:textId="341A7558" w:rsidR="002223B9" w:rsidRDefault="002223B9" w:rsidP="002223B9">
            <w:pPr>
              <w:pStyle w:val="TableParagraph"/>
              <w:spacing w:before="200" w:line="276" w:lineRule="auto"/>
              <w:ind w:right="92"/>
              <w:jc w:val="both"/>
              <w:rPr>
                <w:bCs/>
              </w:rPr>
            </w:pPr>
            <w:r>
              <w:rPr>
                <w:bCs/>
              </w:rPr>
              <w:t>La coordinadora realiza un recorrido por los diferentes ciclos de vida, iniciando con Primera Infancia, expresando que este</w:t>
            </w:r>
            <w:r w:rsidR="00814752">
              <w:rPr>
                <w:bCs/>
              </w:rPr>
              <w:t xml:space="preserve"> ciclo de vida es fundamental en todo lo que tiene que ver con las Políticas Públicas de Primera Infancia y</w:t>
            </w:r>
            <w:r>
              <w:rPr>
                <w:bCs/>
              </w:rPr>
              <w:t xml:space="preserve"> las</w:t>
            </w:r>
            <w:r w:rsidR="00814752">
              <w:rPr>
                <w:bCs/>
              </w:rPr>
              <w:t xml:space="preserve"> líneas de atención que se tienen diseñadas</w:t>
            </w:r>
            <w:r>
              <w:rPr>
                <w:bCs/>
              </w:rPr>
              <w:t xml:space="preserve">. </w:t>
            </w:r>
          </w:p>
          <w:p w14:paraId="044CF82E" w14:textId="1C6806B4" w:rsidR="00544BE1" w:rsidRDefault="00544BE1" w:rsidP="002223B9">
            <w:pPr>
              <w:pStyle w:val="TableParagraph"/>
              <w:spacing w:before="200" w:line="276" w:lineRule="auto"/>
              <w:ind w:right="92"/>
              <w:jc w:val="both"/>
              <w:rPr>
                <w:bCs/>
              </w:rPr>
            </w:pPr>
            <w:r>
              <w:rPr>
                <w:bCs/>
              </w:rPr>
              <w:t xml:space="preserve">La modalidad institucional </w:t>
            </w:r>
            <w:r w:rsidRPr="00544BE1">
              <w:rPr>
                <w:bCs/>
              </w:rPr>
              <w:t>Dirigida a niñas y niños de primera infancia, prioritariamente en el rango de edad de 2 años hasta los 4 años, 11 meses y 29 días; podrán ser atendidos niñas y niños entre los 6 meses y 2 años cuando su condición así lo amerite y la UDS cuente con las condiciones requeridas para atender a esta población, y hasta los 5 años, 11 meses y 29 días de edad, siempre y cuando no haya oferta de educación preescolar, grado de transición, en su entorno cercano.</w:t>
            </w:r>
          </w:p>
          <w:p w14:paraId="5DD5ED26" w14:textId="77777777" w:rsidR="004C3BFD" w:rsidRDefault="004C3BFD" w:rsidP="002223B9">
            <w:pPr>
              <w:pStyle w:val="TableParagraph"/>
              <w:spacing w:before="200" w:line="276" w:lineRule="auto"/>
              <w:ind w:right="92"/>
              <w:jc w:val="both"/>
              <w:rPr>
                <w:bCs/>
              </w:rPr>
            </w:pPr>
          </w:p>
          <w:p w14:paraId="45138595" w14:textId="2332CC0E" w:rsidR="00544BE1" w:rsidRDefault="00544BE1" w:rsidP="002223B9">
            <w:pPr>
              <w:pStyle w:val="TableParagraph"/>
              <w:spacing w:before="200" w:line="276" w:lineRule="auto"/>
              <w:ind w:right="92"/>
              <w:jc w:val="both"/>
              <w:rPr>
                <w:bCs/>
              </w:rPr>
            </w:pPr>
            <w:r w:rsidRPr="00544BE1">
              <w:rPr>
                <w:bCs/>
                <w:noProof/>
              </w:rPr>
              <mc:AlternateContent>
                <mc:Choice Requires="wps">
                  <w:drawing>
                    <wp:anchor distT="0" distB="0" distL="114300" distR="114300" simplePos="0" relativeHeight="486987264" behindDoc="0" locked="0" layoutInCell="1" allowOverlap="1" wp14:anchorId="71D9D0B0" wp14:editId="1C23BE44">
                      <wp:simplePos x="0" y="0"/>
                      <wp:positionH relativeFrom="column">
                        <wp:posOffset>273405</wp:posOffset>
                      </wp:positionH>
                      <wp:positionV relativeFrom="paragraph">
                        <wp:posOffset>111989</wp:posOffset>
                      </wp:positionV>
                      <wp:extent cx="6261557" cy="857809"/>
                      <wp:effectExtent l="12700" t="12700" r="12700" b="19050"/>
                      <wp:wrapNone/>
                      <wp:docPr id="35" name="Rectángulo 8"/>
                      <wp:cNvGraphicFramePr/>
                      <a:graphic xmlns:a="http://schemas.openxmlformats.org/drawingml/2006/main">
                        <a:graphicData uri="http://schemas.microsoft.com/office/word/2010/wordprocessingShape">
                          <wps:wsp>
                            <wps:cNvSpPr/>
                            <wps:spPr>
                              <a:xfrm>
                                <a:off x="0" y="0"/>
                                <a:ext cx="6261557" cy="857809"/>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44E6B3D" w14:textId="7DF7580D" w:rsidR="00544BE1" w:rsidRPr="00544BE1" w:rsidRDefault="00544BE1" w:rsidP="00544BE1">
                                  <w:pPr>
                                    <w:pStyle w:val="Prrafodelista"/>
                                    <w:widowControl/>
                                    <w:numPr>
                                      <w:ilvl w:val="0"/>
                                      <w:numId w:val="17"/>
                                    </w:numPr>
                                    <w:autoSpaceDE/>
                                    <w:autoSpaceDN/>
                                    <w:contextualSpacing/>
                                    <w:jc w:val="center"/>
                                    <w:rPr>
                                      <w:rFonts w:ascii="Montserrat" w:hAnsi="Montserrat"/>
                                      <w:b/>
                                      <w:bCs/>
                                      <w:color w:val="000000" w:themeColor="text1"/>
                                      <w:sz w:val="28"/>
                                    </w:rPr>
                                  </w:pPr>
                                  <w:r w:rsidRPr="00544BE1">
                                    <w:rPr>
                                      <w:rFonts w:ascii="Montserrat" w:hAnsi="Montserrat"/>
                                      <w:b/>
                                      <w:bCs/>
                                      <w:color w:val="000000" w:themeColor="text1"/>
                                      <w:sz w:val="28"/>
                                    </w:rPr>
                                    <w:t>25 CENTROS DE DESARROLLO INFANTIL 3.885 CUPOS $</w:t>
                                  </w:r>
                                  <w:r w:rsidRPr="00544BE1">
                                    <w:rPr>
                                      <w:rFonts w:ascii="Montserrat" w:hAnsi="Montserrat" w:cstheme="minorBidi"/>
                                      <w:b/>
                                      <w:bCs/>
                                      <w:color w:val="000000" w:themeColor="text1"/>
                                      <w:kern w:val="24"/>
                                      <w:sz w:val="28"/>
                                    </w:rPr>
                                    <w:t xml:space="preserve"> 13.858.238.298</w:t>
                                  </w:r>
                                </w:p>
                                <w:p w14:paraId="2F74E34B" w14:textId="77777777" w:rsidR="00544BE1" w:rsidRDefault="00544BE1" w:rsidP="00544BE1">
                                  <w:pPr>
                                    <w:pStyle w:val="Prrafodelista"/>
                                    <w:widowControl/>
                                    <w:numPr>
                                      <w:ilvl w:val="0"/>
                                      <w:numId w:val="17"/>
                                    </w:numPr>
                                    <w:autoSpaceDE/>
                                    <w:autoSpaceDN/>
                                    <w:contextualSpacing/>
                                    <w:jc w:val="center"/>
                                    <w:rPr>
                                      <w:rFonts w:ascii="Montserrat" w:hAnsi="Montserrat"/>
                                      <w:b/>
                                      <w:bCs/>
                                      <w:color w:val="000000" w:themeColor="text1"/>
                                      <w:sz w:val="36"/>
                                      <w:szCs w:val="36"/>
                                    </w:rPr>
                                  </w:pPr>
                                  <w:r w:rsidRPr="00544BE1">
                                    <w:rPr>
                                      <w:rFonts w:ascii="Montserrat" w:hAnsi="Montserrat"/>
                                      <w:b/>
                                      <w:bCs/>
                                      <w:color w:val="000000" w:themeColor="text1"/>
                                      <w:sz w:val="28"/>
                                    </w:rPr>
                                    <w:t xml:space="preserve">5 HOGARES INFANTILES con 1.130 CUPOS $ </w:t>
                                  </w:r>
                                  <w:r w:rsidRPr="00544BE1">
                                    <w:rPr>
                                      <w:rFonts w:ascii="Montserrat" w:hAnsi="Montserrat" w:cstheme="minorBidi"/>
                                      <w:b/>
                                      <w:bCs/>
                                      <w:color w:val="000000" w:themeColor="text1"/>
                                      <w:kern w:val="24"/>
                                      <w:sz w:val="28"/>
                                    </w:rPr>
                                    <w:t>3.957.521.030</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xmlns="">
                  <w:pict>
                    <v:rect w14:anchorId="71D9D0B0" id="Rectángulo 8" o:spid="_x0000_s1026" style="position:absolute;left:0;text-align:left;margin-left:21.55pt;margin-top:8.8pt;width:493.05pt;height:67.55pt;z-index:4869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" fillcolor="white [3201]" strokecolor="#f79646 [3209]" strokeweight="2pt">
                      <v:textbox>
                        <w:txbxContent>
                          <w:p w14:paraId="644E6B3D" w14:textId="7DF7580D" w:rsidR="00544BE1" w:rsidRPr="00544BE1" w:rsidRDefault="00544BE1" w:rsidP="00544BE1">
                            <w:pPr>
                              <w:pStyle w:val="Prrafodelista"/>
                              <w:widowControl/>
                              <w:numPr>
                                <w:ilvl w:val="0"/>
                                <w:numId w:val="17"/>
                              </w:numPr>
                              <w:autoSpaceDE/>
                              <w:autoSpaceDN/>
                              <w:contextualSpacing/>
                              <w:jc w:val="center"/>
                              <w:rPr>
                                <w:rFonts w:ascii="Montserrat" w:hAnsi="Montserrat"/>
                                <w:b/>
                                <w:bCs/>
                                <w:color w:val="000000" w:themeColor="text1"/>
                                <w:sz w:val="28"/>
                              </w:rPr>
                            </w:pPr>
                            <w:r w:rsidRPr="00544BE1">
                              <w:rPr>
                                <w:rFonts w:ascii="Montserrat" w:hAnsi="Montserrat"/>
                                <w:b/>
                                <w:bCs/>
                                <w:color w:val="000000" w:themeColor="text1"/>
                                <w:sz w:val="28"/>
                              </w:rPr>
                              <w:t xml:space="preserve">25 CENTROS DE DESARROLLO INFANTIL 3.885 </w:t>
                            </w:r>
                            <w:r w:rsidRPr="00544BE1">
                              <w:rPr>
                                <w:rFonts w:ascii="Montserrat" w:hAnsi="Montserrat"/>
                                <w:b/>
                                <w:bCs/>
                                <w:color w:val="000000" w:themeColor="text1"/>
                                <w:sz w:val="28"/>
                              </w:rPr>
                              <w:t>CUPOS $</w:t>
                            </w:r>
                            <w:r w:rsidRPr="00544BE1">
                              <w:rPr>
                                <w:rFonts w:ascii="Montserrat" w:hAnsi="Montserrat" w:cstheme="minorBidi"/>
                                <w:b/>
                                <w:bCs/>
                                <w:color w:val="000000" w:themeColor="text1"/>
                                <w:kern w:val="24"/>
                                <w:sz w:val="28"/>
                              </w:rPr>
                              <w:t xml:space="preserve"> 13.858.238.298</w:t>
                            </w:r>
                          </w:p>
                          <w:p w14:paraId="2F74E34B" w14:textId="77777777" w:rsidR="00544BE1" w:rsidRDefault="00544BE1" w:rsidP="00544BE1">
                            <w:pPr>
                              <w:pStyle w:val="Prrafodelista"/>
                              <w:widowControl/>
                              <w:numPr>
                                <w:ilvl w:val="0"/>
                                <w:numId w:val="17"/>
                              </w:numPr>
                              <w:autoSpaceDE/>
                              <w:autoSpaceDN/>
                              <w:contextualSpacing/>
                              <w:jc w:val="center"/>
                              <w:rPr>
                                <w:rFonts w:ascii="Montserrat" w:hAnsi="Montserrat"/>
                                <w:b/>
                                <w:bCs/>
                                <w:color w:val="000000" w:themeColor="text1"/>
                                <w:sz w:val="36"/>
                                <w:szCs w:val="36"/>
                              </w:rPr>
                            </w:pPr>
                            <w:r w:rsidRPr="00544BE1">
                              <w:rPr>
                                <w:rFonts w:ascii="Montserrat" w:hAnsi="Montserrat"/>
                                <w:b/>
                                <w:bCs/>
                                <w:color w:val="000000" w:themeColor="text1"/>
                                <w:sz w:val="28"/>
                              </w:rPr>
                              <w:t xml:space="preserve">5 HOGARES INFANTILES con 1.130 CUPOS $ </w:t>
                            </w:r>
                            <w:r w:rsidRPr="00544BE1">
                              <w:rPr>
                                <w:rFonts w:ascii="Montserrat" w:hAnsi="Montserrat" w:cstheme="minorBidi"/>
                                <w:b/>
                                <w:bCs/>
                                <w:color w:val="000000" w:themeColor="text1"/>
                                <w:kern w:val="24"/>
                                <w:sz w:val="28"/>
                              </w:rPr>
                              <w:t>3.957.521.030</w:t>
                            </w:r>
                          </w:p>
                        </w:txbxContent>
                      </v:textbox>
                    </v:rect>
                  </w:pict>
                </mc:Fallback>
              </mc:AlternateContent>
            </w:r>
          </w:p>
          <w:p w14:paraId="0EBEB231" w14:textId="44C6CD7A" w:rsidR="00544BE1" w:rsidRDefault="00544BE1" w:rsidP="002223B9">
            <w:pPr>
              <w:pStyle w:val="TableParagraph"/>
              <w:spacing w:before="200" w:line="276" w:lineRule="auto"/>
              <w:ind w:right="92"/>
              <w:jc w:val="both"/>
              <w:rPr>
                <w:bCs/>
              </w:rPr>
            </w:pPr>
          </w:p>
          <w:p w14:paraId="19C5ACB2" w14:textId="4F7EE74E" w:rsidR="00544BE1" w:rsidRDefault="00544BE1" w:rsidP="002223B9">
            <w:pPr>
              <w:pStyle w:val="TableParagraph"/>
              <w:spacing w:before="200" w:line="276" w:lineRule="auto"/>
              <w:ind w:right="92"/>
              <w:jc w:val="both"/>
              <w:rPr>
                <w:bCs/>
              </w:rPr>
            </w:pPr>
          </w:p>
          <w:p w14:paraId="79D93235" w14:textId="77777777" w:rsidR="004C3BFD" w:rsidRDefault="004C3BFD" w:rsidP="002223B9">
            <w:pPr>
              <w:pStyle w:val="TableParagraph"/>
              <w:spacing w:before="200" w:line="276" w:lineRule="auto"/>
              <w:ind w:right="92"/>
              <w:jc w:val="both"/>
              <w:rPr>
                <w:bCs/>
              </w:rPr>
            </w:pPr>
          </w:p>
          <w:p w14:paraId="07752365" w14:textId="06D37918" w:rsidR="00544BE1" w:rsidRDefault="004C3BFD" w:rsidP="002223B9">
            <w:pPr>
              <w:pStyle w:val="TableParagraph"/>
              <w:spacing w:before="200" w:line="276" w:lineRule="auto"/>
              <w:ind w:right="92"/>
              <w:jc w:val="both"/>
              <w:rPr>
                <w:bCs/>
              </w:rPr>
            </w:pPr>
            <w:r>
              <w:rPr>
                <w:bCs/>
              </w:rPr>
              <w:t xml:space="preserve">La modalidad familiar </w:t>
            </w:r>
            <w:r w:rsidRPr="004C3BFD">
              <w:rPr>
                <w:bCs/>
              </w:rPr>
              <w:t>Busca favorecer el desarrollo integral de niñas y niños en primera infancia desde la concepción hasta 4 años, 11 meses 29 días, con familias fortalecidas en sus interacciones y en sus capacidades de cuidado y crianza. Atiende en las zonas rurales y rurales dispersas a mujeres gestantes, niñas, niños hasta los 4 años, 11 meses 29 días. En zonas urbanas vulnerables el servicio atiende a niñas y niños menores de 2 años y mujeres gestantes</w:t>
            </w:r>
            <w:r>
              <w:rPr>
                <w:bCs/>
              </w:rPr>
              <w:t xml:space="preserve">. </w:t>
            </w:r>
          </w:p>
          <w:p w14:paraId="453F3517" w14:textId="77777777" w:rsidR="00544BE1" w:rsidRDefault="00544BE1" w:rsidP="002223B9">
            <w:pPr>
              <w:pStyle w:val="TableParagraph"/>
              <w:spacing w:before="200" w:line="276" w:lineRule="auto"/>
              <w:ind w:right="92"/>
              <w:jc w:val="both"/>
              <w:rPr>
                <w:bCs/>
              </w:rPr>
            </w:pPr>
          </w:p>
          <w:p w14:paraId="6F390573" w14:textId="254E69AE" w:rsidR="00544BE1" w:rsidRDefault="004C3BFD" w:rsidP="004C3BFD">
            <w:pPr>
              <w:pStyle w:val="TableParagraph"/>
              <w:spacing w:before="200" w:line="276" w:lineRule="auto"/>
              <w:ind w:right="92"/>
              <w:jc w:val="center"/>
              <w:rPr>
                <w:bCs/>
                <w:lang w:val="es-CO"/>
              </w:rPr>
            </w:pPr>
            <w:r w:rsidRPr="004C3BFD">
              <w:rPr>
                <w:bCs/>
                <w:noProof/>
              </w:rPr>
              <w:lastRenderedPageBreak/>
              <mc:AlternateContent>
                <mc:Choice Requires="wps">
                  <w:drawing>
                    <wp:anchor distT="0" distB="0" distL="114300" distR="114300" simplePos="0" relativeHeight="486989312" behindDoc="0" locked="0" layoutInCell="1" allowOverlap="1" wp14:anchorId="450757B5" wp14:editId="62652842">
                      <wp:simplePos x="0" y="0"/>
                      <wp:positionH relativeFrom="column">
                        <wp:posOffset>154940</wp:posOffset>
                      </wp:positionH>
                      <wp:positionV relativeFrom="paragraph">
                        <wp:posOffset>125629</wp:posOffset>
                      </wp:positionV>
                      <wp:extent cx="6276442" cy="994868"/>
                      <wp:effectExtent l="0" t="0" r="10160" b="8890"/>
                      <wp:wrapNone/>
                      <wp:docPr id="36" name="Rectángulo 8"/>
                      <wp:cNvGraphicFramePr/>
                      <a:graphic xmlns:a="http://schemas.openxmlformats.org/drawingml/2006/main">
                        <a:graphicData uri="http://schemas.microsoft.com/office/word/2010/wordprocessingShape">
                          <wps:wsp>
                            <wps:cNvSpPr/>
                            <wps:spPr>
                              <a:xfrm>
                                <a:off x="0" y="0"/>
                                <a:ext cx="6276442" cy="994868"/>
                              </a:xfrm>
                              <a:prstGeom prst="rect">
                                <a:avLst/>
                              </a:prstGeom>
                              <a:ln>
                                <a:solidFill>
                                  <a:srgbClr val="6EBC44"/>
                                </a:solidFill>
                              </a:ln>
                            </wps:spPr>
                            <wps:txbx>
                              <w:txbxContent>
                                <w:p w14:paraId="2ABB4793" w14:textId="77777777"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DESARROLLO INFANTIL EN MEDIO FAMILIAR:</w:t>
                                  </w:r>
                                </w:p>
                                <w:p w14:paraId="6DB59755" w14:textId="77777777"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 xml:space="preserve">49 unidades de servicio   </w:t>
                                  </w:r>
                                </w:p>
                                <w:p w14:paraId="6A7B9C46" w14:textId="22123881"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2.864 cupos</w:t>
                                  </w:r>
                                </w:p>
                                <w:p w14:paraId="23272823" w14:textId="77777777" w:rsidR="004C3BFD" w:rsidRPr="004C3BFD" w:rsidRDefault="004C3BFD" w:rsidP="004C3BFD">
                                  <w:pPr>
                                    <w:jc w:val="center"/>
                                    <w:rPr>
                                      <w:rFonts w:ascii="Montserrat" w:hAnsi="Montserrat"/>
                                      <w:b/>
                                      <w:bCs/>
                                      <w:color w:val="000000" w:themeColor="text1"/>
                                      <w:sz w:val="30"/>
                                      <w:lang w:val="es-MX"/>
                                    </w:rPr>
                                  </w:pPr>
                                  <w:r w:rsidRPr="004C3BFD">
                                    <w:rPr>
                                      <w:rFonts w:ascii="Montserrat" w:hAnsi="Montserrat"/>
                                      <w:b/>
                                      <w:bCs/>
                                      <w:color w:val="000000" w:themeColor="text1"/>
                                      <w:sz w:val="30"/>
                                      <w:lang w:val="es-MX"/>
                                    </w:rPr>
                                    <w:t>Presupuesto</w:t>
                                  </w:r>
                                  <w:r w:rsidRPr="004C3BFD">
                                    <w:rPr>
                                      <w:rFonts w:ascii="Montserrat" w:hAnsi="Montserrat"/>
                                      <w:b/>
                                      <w:bCs/>
                                      <w:color w:val="000000" w:themeColor="text1"/>
                                      <w:sz w:val="30"/>
                                    </w:rPr>
                                    <w:t>: $6.554.212.897</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
                  <w:pict>
                    <v:rect w14:anchorId="450757B5" id="_x0000_s1027" style="position:absolute;left:0;text-align:left;margin-left:12.2pt;margin-top:9.9pt;width:494.2pt;height:78.35pt;z-index:4869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" filled="f" strokecolor="#6ebc44">
                      <v:textbox>
                        <w:txbxContent>
                          <w:p w14:paraId="2ABB4793" w14:textId="77777777"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DESARROLLO INFANTIL EN MEDIO FAMILIAR:</w:t>
                            </w:r>
                          </w:p>
                          <w:p w14:paraId="6DB59755" w14:textId="77777777"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 xml:space="preserve">49 unidades de servicio   </w:t>
                            </w:r>
                          </w:p>
                          <w:p w14:paraId="6A7B9C46" w14:textId="22123881" w:rsidR="004C3BFD" w:rsidRPr="004C3BFD" w:rsidRDefault="004C3BFD" w:rsidP="004C3BFD">
                            <w:pPr>
                              <w:jc w:val="center"/>
                              <w:rPr>
                                <w:rFonts w:ascii="Montserrat" w:hAnsi="Montserrat"/>
                                <w:b/>
                                <w:bCs/>
                                <w:color w:val="000000" w:themeColor="text1"/>
                                <w:sz w:val="30"/>
                              </w:rPr>
                            </w:pPr>
                            <w:r w:rsidRPr="004C3BFD">
                              <w:rPr>
                                <w:rFonts w:ascii="Montserrat" w:hAnsi="Montserrat"/>
                                <w:b/>
                                <w:bCs/>
                                <w:color w:val="000000" w:themeColor="text1"/>
                                <w:sz w:val="30"/>
                              </w:rPr>
                              <w:t xml:space="preserve">2.864 </w:t>
                            </w:r>
                            <w:r w:rsidRPr="004C3BFD">
                              <w:rPr>
                                <w:rFonts w:ascii="Montserrat" w:hAnsi="Montserrat"/>
                                <w:b/>
                                <w:bCs/>
                                <w:color w:val="000000" w:themeColor="text1"/>
                                <w:sz w:val="30"/>
                              </w:rPr>
                              <w:t>cupos</w:t>
                            </w:r>
                          </w:p>
                          <w:p w14:paraId="23272823" w14:textId="77777777" w:rsidR="004C3BFD" w:rsidRPr="004C3BFD" w:rsidRDefault="004C3BFD" w:rsidP="004C3BFD">
                            <w:pPr>
                              <w:jc w:val="center"/>
                              <w:rPr>
                                <w:rFonts w:ascii="Montserrat" w:hAnsi="Montserrat"/>
                                <w:b/>
                                <w:bCs/>
                                <w:color w:val="000000" w:themeColor="text1"/>
                                <w:sz w:val="30"/>
                                <w:lang w:val="es-MX"/>
                              </w:rPr>
                            </w:pPr>
                            <w:r w:rsidRPr="004C3BFD">
                              <w:rPr>
                                <w:rFonts w:ascii="Montserrat" w:hAnsi="Montserrat"/>
                                <w:b/>
                                <w:bCs/>
                                <w:color w:val="000000" w:themeColor="text1"/>
                                <w:sz w:val="30"/>
                                <w:lang w:val="es-MX"/>
                              </w:rPr>
                              <w:t>Presupuesto</w:t>
                            </w:r>
                            <w:r w:rsidRPr="004C3BFD">
                              <w:rPr>
                                <w:rFonts w:ascii="Montserrat" w:hAnsi="Montserrat"/>
                                <w:b/>
                                <w:bCs/>
                                <w:color w:val="000000" w:themeColor="text1"/>
                                <w:sz w:val="30"/>
                              </w:rPr>
                              <w:t>: $6.554.212.897</w:t>
                            </w:r>
                          </w:p>
                        </w:txbxContent>
                      </v:textbox>
                    </v:rect>
                  </w:pict>
                </mc:Fallback>
              </mc:AlternateContent>
            </w:r>
          </w:p>
          <w:p w14:paraId="2E6F3399" w14:textId="7B1B33F8" w:rsidR="004C3BFD" w:rsidRDefault="004C3BFD" w:rsidP="004C3BFD">
            <w:pPr>
              <w:pStyle w:val="TableParagraph"/>
              <w:spacing w:before="200" w:line="276" w:lineRule="auto"/>
              <w:ind w:right="92"/>
              <w:jc w:val="center"/>
              <w:rPr>
                <w:bCs/>
                <w:lang w:val="es-CO"/>
              </w:rPr>
            </w:pPr>
          </w:p>
          <w:p w14:paraId="5DA5A48F" w14:textId="36A6D858" w:rsidR="004C3BFD" w:rsidRDefault="004C3BFD" w:rsidP="004C3BFD">
            <w:pPr>
              <w:pStyle w:val="TableParagraph"/>
              <w:spacing w:before="200" w:line="276" w:lineRule="auto"/>
              <w:ind w:right="92"/>
              <w:jc w:val="center"/>
              <w:rPr>
                <w:bCs/>
                <w:lang w:val="es-CO"/>
              </w:rPr>
            </w:pPr>
          </w:p>
          <w:p w14:paraId="39C66C01" w14:textId="0C2A3982" w:rsidR="004C3BFD" w:rsidRDefault="004C3BFD" w:rsidP="004C3BFD">
            <w:pPr>
              <w:pStyle w:val="TableParagraph"/>
              <w:spacing w:before="200" w:line="276" w:lineRule="auto"/>
              <w:ind w:right="92"/>
              <w:jc w:val="center"/>
              <w:rPr>
                <w:bCs/>
                <w:lang w:val="es-CO"/>
              </w:rPr>
            </w:pPr>
          </w:p>
          <w:p w14:paraId="4AECED38" w14:textId="467DFCF8" w:rsidR="004C3BFD" w:rsidRDefault="00C00F3D" w:rsidP="00C00F3D">
            <w:pPr>
              <w:pStyle w:val="TableParagraph"/>
              <w:spacing w:before="200" w:line="276" w:lineRule="auto"/>
              <w:ind w:right="92"/>
              <w:jc w:val="both"/>
              <w:rPr>
                <w:bCs/>
                <w:lang w:val="es-CO"/>
              </w:rPr>
            </w:pPr>
            <w:r>
              <w:rPr>
                <w:bCs/>
                <w:lang w:val="es-CO"/>
              </w:rPr>
              <w:t xml:space="preserve">La modalidad comunitaria </w:t>
            </w:r>
            <w:r w:rsidRPr="00C00F3D">
              <w:rPr>
                <w:bCs/>
                <w:lang w:val="es-CO"/>
              </w:rPr>
              <w:t>Busca promover el desarrollo integral, de niñas y niños desde los 18 meses hasta 4 años 11 meses y 29 días, a través de acciones pedagógicas para el goce efectivo de sus derechos, la protección integral, la participación activa y organizada de la familia, la comunidad y las entidades territoriales.</w:t>
            </w:r>
          </w:p>
          <w:p w14:paraId="533DB4CF" w14:textId="6A5E989F" w:rsidR="00C00F3D" w:rsidRPr="00C00F3D" w:rsidRDefault="00C00F3D" w:rsidP="00C00F3D">
            <w:pPr>
              <w:pStyle w:val="TableParagraph"/>
              <w:spacing w:before="200" w:line="276" w:lineRule="auto"/>
              <w:ind w:right="92"/>
              <w:jc w:val="both"/>
              <w:rPr>
                <w:bCs/>
              </w:rPr>
            </w:pPr>
            <w:r w:rsidRPr="00C00F3D">
              <w:rPr>
                <w:bCs/>
                <w:noProof/>
              </w:rPr>
              <mc:AlternateContent>
                <mc:Choice Requires="wpg">
                  <w:drawing>
                    <wp:anchor distT="0" distB="0" distL="114300" distR="114300" simplePos="0" relativeHeight="486991360" behindDoc="0" locked="0" layoutInCell="1" allowOverlap="1" wp14:anchorId="40FFEEB6" wp14:editId="036CAC5B">
                      <wp:simplePos x="0" y="0"/>
                      <wp:positionH relativeFrom="column">
                        <wp:posOffset>154940</wp:posOffset>
                      </wp:positionH>
                      <wp:positionV relativeFrom="paragraph">
                        <wp:posOffset>222174</wp:posOffset>
                      </wp:positionV>
                      <wp:extent cx="6320333" cy="511809"/>
                      <wp:effectExtent l="0" t="0" r="17145" b="9525"/>
                      <wp:wrapNone/>
                      <wp:docPr id="37" name="Grupo 8"/>
                      <wp:cNvGraphicFramePr/>
                      <a:graphic xmlns:a="http://schemas.openxmlformats.org/drawingml/2006/main">
                        <a:graphicData uri="http://schemas.microsoft.com/office/word/2010/wordprocessingGroup">
                          <wpg:wgp>
                            <wpg:cNvGrpSpPr/>
                            <wpg:grpSpPr>
                              <a:xfrm>
                                <a:off x="0" y="0"/>
                                <a:ext cx="6320333" cy="511809"/>
                                <a:chOff x="0" y="0"/>
                                <a:chExt cx="8942460" cy="934441"/>
                              </a:xfrm>
                            </wpg:grpSpPr>
                            <wps:wsp>
                              <wps:cNvPr id="38" name="Rectángulo 38"/>
                              <wps:cNvSpPr/>
                              <wps:spPr>
                                <a:xfrm>
                                  <a:off x="0" y="0"/>
                                  <a:ext cx="2772022" cy="934441"/>
                                </a:xfrm>
                                <a:prstGeom prst="rect">
                                  <a:avLst/>
                                </a:prstGeom>
                                <a:solidFill>
                                  <a:schemeClr val="bg1"/>
                                </a:solidFill>
                                <a:ln w="6350" cap="flat" cmpd="sng" algn="ctr">
                                  <a:solidFill>
                                    <a:srgbClr val="6EBC44"/>
                                  </a:solidFill>
                                  <a:prstDash val="solid"/>
                                  <a:miter lim="800000"/>
                                </a:ln>
                                <a:effectLst/>
                              </wps:spPr>
                              <wps:txbx>
                                <w:txbxContent>
                                  <w:p w14:paraId="3AA6E815" w14:textId="77777777"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rPr>
                                      <w:t>86 HCB TRADICIONAL</w:t>
                                    </w:r>
                                  </w:p>
                                  <w:p w14:paraId="302237E2" w14:textId="1A2D75CF"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u w:val="single"/>
                                      </w:rPr>
                                      <w:t xml:space="preserve">1.032 </w:t>
                                    </w:r>
                                    <w:proofErr w:type="gramStart"/>
                                    <w:r w:rsidRPr="00C00F3D">
                                      <w:rPr>
                                        <w:b/>
                                        <w:bCs/>
                                        <w:color w:val="000000" w:themeColor="text1"/>
                                        <w:sz w:val="24"/>
                                        <w:szCs w:val="24"/>
                                        <w:u w:val="single"/>
                                      </w:rPr>
                                      <w:t>Beneficiarios</w:t>
                                    </w:r>
                                    <w:proofErr w:type="gramEnd"/>
                                  </w:p>
                                </w:txbxContent>
                              </wps:txbx>
                              <wps:bodyPr anchor="ctr"/>
                            </wps:wsp>
                            <wps:wsp>
                              <wps:cNvPr id="39" name="Rectángulo 39"/>
                              <wps:cNvSpPr/>
                              <wps:spPr>
                                <a:xfrm>
                                  <a:off x="6295900" y="0"/>
                                  <a:ext cx="2646560" cy="934441"/>
                                </a:xfrm>
                                <a:prstGeom prst="rect">
                                  <a:avLst/>
                                </a:prstGeom>
                                <a:solidFill>
                                  <a:schemeClr val="bg1"/>
                                </a:solidFill>
                                <a:ln w="6350" cap="flat" cmpd="sng" algn="ctr">
                                  <a:solidFill>
                                    <a:srgbClr val="6EBC44"/>
                                  </a:solidFill>
                                  <a:prstDash val="solid"/>
                                  <a:miter lim="800000"/>
                                </a:ln>
                                <a:effectLst/>
                              </wps:spPr>
                              <wps:txbx>
                                <w:txbxContent>
                                  <w:p w14:paraId="00D438D7" w14:textId="77777777"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rPr>
                                      <w:t>17 HCB INTEGRAL</w:t>
                                    </w:r>
                                  </w:p>
                                  <w:p w14:paraId="689536C4" w14:textId="3B0C5D1F" w:rsidR="00C00F3D" w:rsidRDefault="00C00F3D" w:rsidP="00C00F3D">
                                    <w:pPr>
                                      <w:jc w:val="center"/>
                                      <w:textAlignment w:val="baseline"/>
                                      <w:rPr>
                                        <w:b/>
                                        <w:bCs/>
                                        <w:color w:val="000000" w:themeColor="text1"/>
                                        <w:sz w:val="36"/>
                                        <w:szCs w:val="36"/>
                                      </w:rPr>
                                    </w:pPr>
                                    <w:r w:rsidRPr="00C00F3D">
                                      <w:rPr>
                                        <w:b/>
                                        <w:bCs/>
                                        <w:color w:val="000000" w:themeColor="text1"/>
                                        <w:sz w:val="24"/>
                                        <w:szCs w:val="24"/>
                                        <w:u w:val="single"/>
                                      </w:rPr>
                                      <w:t>204 beneficiarios</w:t>
                                    </w:r>
                                  </w:p>
                                </w:txbxContent>
                              </wps:txbx>
                              <wps:bodyPr anchor="ctr"/>
                            </wps:wsp>
                            <wps:wsp>
                              <wps:cNvPr id="40" name="Rectángulo 40"/>
                              <wps:cNvSpPr/>
                              <wps:spPr>
                                <a:xfrm>
                                  <a:off x="2900914" y="1"/>
                                  <a:ext cx="3301358" cy="934440"/>
                                </a:xfrm>
                                <a:prstGeom prst="rect">
                                  <a:avLst/>
                                </a:prstGeom>
                                <a:solidFill>
                                  <a:schemeClr val="bg1"/>
                                </a:solidFill>
                                <a:ln w="6350" cap="flat" cmpd="sng" algn="ctr">
                                  <a:solidFill>
                                    <a:srgbClr val="6EBC44"/>
                                  </a:solidFill>
                                  <a:prstDash val="solid"/>
                                  <a:miter lim="800000"/>
                                </a:ln>
                                <a:effectLst/>
                              </wps:spPr>
                              <wps:txbx>
                                <w:txbxContent>
                                  <w:p w14:paraId="520DEE06" w14:textId="77777777" w:rsidR="00C00F3D" w:rsidRPr="00C00F3D" w:rsidRDefault="00C00F3D" w:rsidP="00C00F3D">
                                    <w:pPr>
                                      <w:jc w:val="center"/>
                                      <w:rPr>
                                        <w:b/>
                                        <w:bCs/>
                                        <w:color w:val="000000" w:themeColor="text1"/>
                                        <w:sz w:val="24"/>
                                        <w:szCs w:val="24"/>
                                      </w:rPr>
                                    </w:pPr>
                                    <w:r w:rsidRPr="00C00F3D">
                                      <w:rPr>
                                        <w:b/>
                                        <w:bCs/>
                                        <w:color w:val="000000" w:themeColor="text1"/>
                                        <w:sz w:val="24"/>
                                        <w:szCs w:val="24"/>
                                      </w:rPr>
                                      <w:t>8 HCB FAMI</w:t>
                                    </w:r>
                                  </w:p>
                                  <w:p w14:paraId="7B712F0C" w14:textId="60CEE37B" w:rsidR="00C00F3D" w:rsidRDefault="00C00F3D" w:rsidP="00C00F3D">
                                    <w:pPr>
                                      <w:jc w:val="center"/>
                                      <w:rPr>
                                        <w:b/>
                                        <w:bCs/>
                                        <w:color w:val="000000" w:themeColor="text1"/>
                                        <w:sz w:val="36"/>
                                        <w:szCs w:val="36"/>
                                      </w:rPr>
                                    </w:pPr>
                                    <w:r w:rsidRPr="00C00F3D">
                                      <w:rPr>
                                        <w:b/>
                                        <w:bCs/>
                                        <w:color w:val="000000" w:themeColor="text1"/>
                                        <w:sz w:val="24"/>
                                        <w:szCs w:val="24"/>
                                        <w:u w:val="single"/>
                                      </w:rPr>
                                      <w:t>96 beneficiarios</w:t>
                                    </w:r>
                                  </w:p>
                                </w:txbxContent>
                              </wps:txbx>
                              <wps:bodyPr anchor="ctr"/>
                            </wps:wsp>
                          </wpg:wgp>
                        </a:graphicData>
                      </a:graphic>
                      <wp14:sizeRelH relativeFrom="margin">
                        <wp14:pctWidth>0</wp14:pctWidth>
                      </wp14:sizeRelH>
                      <wp14:sizeRelV relativeFrom="margin">
                        <wp14:pctHeight>0</wp14:pctHeight>
                      </wp14:sizeRelV>
                    </wp:anchor>
                  </w:drawing>
                </mc:Choice>
                <mc:Fallback xmlns="">
                  <w:pict>
                    <v:group w14:anchorId="40FFEEB6" id="Grupo 8" o:spid="_x0000_s1028" style="position:absolute;left:0;text-align:left;margin-left:12.2pt;margin-top:17.5pt;width:497.65pt;height:40.3pt;z-index:486991360;mso-width-relative:margin;mso-height-relative:margin" coordsize="89424,9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">
                      <v:rect id="Rectángulo 38" o:spid="_x0000_s1029" style="position:absolute;width:27720;height:93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" fillcolor="white [3212]" strokecolor="#6ebc44" strokeweight=".5pt">
                        <v:textbox>
                          <w:txbxContent>
                            <w:p w14:paraId="3AA6E815" w14:textId="77777777"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rPr>
                                <w:t>86 HCB TRADICIONAL</w:t>
                              </w:r>
                            </w:p>
                            <w:p w14:paraId="302237E2" w14:textId="1A2D75CF"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u w:val="single"/>
                                </w:rPr>
                                <w:t xml:space="preserve">1.032 </w:t>
                              </w:r>
                              <w:proofErr w:type="gramStart"/>
                              <w:r w:rsidRPr="00C00F3D">
                                <w:rPr>
                                  <w:b/>
                                  <w:bCs/>
                                  <w:color w:val="000000" w:themeColor="text1"/>
                                  <w:sz w:val="24"/>
                                  <w:szCs w:val="24"/>
                                  <w:u w:val="single"/>
                                </w:rPr>
                                <w:t>Beneficiarios</w:t>
                              </w:r>
                              <w:proofErr w:type="gramEnd"/>
                            </w:p>
                          </w:txbxContent>
                        </v:textbox>
                      </v:rect>
                      <v:rect id="Rectángulo 39" o:spid="_x0000_s1030" style="position:absolute;left:62959;width:26465;height:93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" fillcolor="white [3212]" strokecolor="#6ebc44" strokeweight=".5pt">
                        <v:textbox>
                          <w:txbxContent>
                            <w:p w14:paraId="00D438D7" w14:textId="77777777" w:rsidR="00C00F3D" w:rsidRPr="00C00F3D" w:rsidRDefault="00C00F3D" w:rsidP="00C00F3D">
                              <w:pPr>
                                <w:jc w:val="center"/>
                                <w:textAlignment w:val="baseline"/>
                                <w:rPr>
                                  <w:b/>
                                  <w:bCs/>
                                  <w:color w:val="000000" w:themeColor="text1"/>
                                  <w:sz w:val="24"/>
                                  <w:szCs w:val="24"/>
                                </w:rPr>
                              </w:pPr>
                              <w:r w:rsidRPr="00C00F3D">
                                <w:rPr>
                                  <w:b/>
                                  <w:bCs/>
                                  <w:color w:val="000000" w:themeColor="text1"/>
                                  <w:sz w:val="24"/>
                                  <w:szCs w:val="24"/>
                                </w:rPr>
                                <w:t>17 HCB INTEGRAL</w:t>
                              </w:r>
                            </w:p>
                            <w:p w14:paraId="689536C4" w14:textId="3B0C5D1F" w:rsidR="00C00F3D" w:rsidRDefault="00C00F3D" w:rsidP="00C00F3D">
                              <w:pPr>
                                <w:jc w:val="center"/>
                                <w:textAlignment w:val="baseline"/>
                                <w:rPr>
                                  <w:b/>
                                  <w:bCs/>
                                  <w:color w:val="000000" w:themeColor="text1"/>
                                  <w:sz w:val="36"/>
                                  <w:szCs w:val="36"/>
                                </w:rPr>
                              </w:pPr>
                              <w:r w:rsidRPr="00C00F3D">
                                <w:rPr>
                                  <w:b/>
                                  <w:bCs/>
                                  <w:color w:val="000000" w:themeColor="text1"/>
                                  <w:sz w:val="24"/>
                                  <w:szCs w:val="24"/>
                                  <w:u w:val="single"/>
                                </w:rPr>
                                <w:t xml:space="preserve">204 </w:t>
                              </w:r>
                              <w:r w:rsidRPr="00C00F3D">
                                <w:rPr>
                                  <w:b/>
                                  <w:bCs/>
                                  <w:color w:val="000000" w:themeColor="text1"/>
                                  <w:sz w:val="24"/>
                                  <w:szCs w:val="24"/>
                                  <w:u w:val="single"/>
                                </w:rPr>
                                <w:t>beneficiarios</w:t>
                              </w:r>
                            </w:p>
                          </w:txbxContent>
                        </v:textbox>
                      </v:rect>
                      <v:rect id="Rectángulo 40" o:spid="_x0000_s1031" style="position:absolute;left:29009;width:33013;height:93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" fillcolor="white [3212]" strokecolor="#6ebc44" strokeweight=".5pt">
                        <v:textbox>
                          <w:txbxContent>
                            <w:p w14:paraId="520DEE06" w14:textId="77777777" w:rsidR="00C00F3D" w:rsidRPr="00C00F3D" w:rsidRDefault="00C00F3D" w:rsidP="00C00F3D">
                              <w:pPr>
                                <w:jc w:val="center"/>
                                <w:rPr>
                                  <w:b/>
                                  <w:bCs/>
                                  <w:color w:val="000000" w:themeColor="text1"/>
                                  <w:sz w:val="24"/>
                                  <w:szCs w:val="24"/>
                                </w:rPr>
                              </w:pPr>
                              <w:r w:rsidRPr="00C00F3D">
                                <w:rPr>
                                  <w:b/>
                                  <w:bCs/>
                                  <w:color w:val="000000" w:themeColor="text1"/>
                                  <w:sz w:val="24"/>
                                  <w:szCs w:val="24"/>
                                </w:rPr>
                                <w:t>8 HCB FAMI</w:t>
                              </w:r>
                            </w:p>
                            <w:p w14:paraId="7B712F0C" w14:textId="60CEE37B" w:rsidR="00C00F3D" w:rsidRDefault="00C00F3D" w:rsidP="00C00F3D">
                              <w:pPr>
                                <w:jc w:val="center"/>
                                <w:rPr>
                                  <w:b/>
                                  <w:bCs/>
                                  <w:color w:val="000000" w:themeColor="text1"/>
                                  <w:sz w:val="36"/>
                                  <w:szCs w:val="36"/>
                                </w:rPr>
                              </w:pPr>
                              <w:r w:rsidRPr="00C00F3D">
                                <w:rPr>
                                  <w:b/>
                                  <w:bCs/>
                                  <w:color w:val="000000" w:themeColor="text1"/>
                                  <w:sz w:val="24"/>
                                  <w:szCs w:val="24"/>
                                  <w:u w:val="single"/>
                                </w:rPr>
                                <w:t xml:space="preserve">96 </w:t>
                              </w:r>
                              <w:r w:rsidRPr="00C00F3D">
                                <w:rPr>
                                  <w:b/>
                                  <w:bCs/>
                                  <w:color w:val="000000" w:themeColor="text1"/>
                                  <w:sz w:val="24"/>
                                  <w:szCs w:val="24"/>
                                  <w:u w:val="single"/>
                                </w:rPr>
                                <w:t>beneficiarios</w:t>
                              </w:r>
                            </w:p>
                          </w:txbxContent>
                        </v:textbox>
                      </v:rect>
                    </v:group>
                  </w:pict>
                </mc:Fallback>
              </mc:AlternateContent>
            </w:r>
          </w:p>
          <w:p w14:paraId="54E2F9E2" w14:textId="229945BE" w:rsidR="004C3BFD" w:rsidRDefault="004C3BFD" w:rsidP="004C3BFD">
            <w:pPr>
              <w:pStyle w:val="TableParagraph"/>
              <w:spacing w:before="200" w:line="276" w:lineRule="auto"/>
              <w:ind w:right="92"/>
              <w:jc w:val="center"/>
              <w:rPr>
                <w:bCs/>
                <w:lang w:val="es-CO"/>
              </w:rPr>
            </w:pPr>
          </w:p>
          <w:p w14:paraId="6D15606A" w14:textId="5FA9A399" w:rsidR="004C3BFD" w:rsidRDefault="00F50EE1" w:rsidP="004C3BFD">
            <w:pPr>
              <w:pStyle w:val="TableParagraph"/>
              <w:spacing w:before="200" w:line="276" w:lineRule="auto"/>
              <w:ind w:right="92"/>
              <w:jc w:val="center"/>
              <w:rPr>
                <w:bCs/>
                <w:lang w:val="es-CO"/>
              </w:rPr>
            </w:pPr>
            <w:r w:rsidRPr="00F50EE1">
              <w:rPr>
                <w:bCs/>
                <w:noProof/>
              </w:rPr>
              <mc:AlternateContent>
                <mc:Choice Requires="wps">
                  <w:drawing>
                    <wp:anchor distT="0" distB="0" distL="114300" distR="114300" simplePos="0" relativeHeight="486993408" behindDoc="0" locked="0" layoutInCell="1" allowOverlap="1" wp14:anchorId="599EE8E5" wp14:editId="12F967EE">
                      <wp:simplePos x="0" y="0"/>
                      <wp:positionH relativeFrom="column">
                        <wp:posOffset>951865</wp:posOffset>
                      </wp:positionH>
                      <wp:positionV relativeFrom="paragraph">
                        <wp:posOffset>271145</wp:posOffset>
                      </wp:positionV>
                      <wp:extent cx="4898542" cy="672999"/>
                      <wp:effectExtent l="0" t="0" r="16510" b="13335"/>
                      <wp:wrapNone/>
                      <wp:docPr id="41" name="Rectángulo 12"/>
                      <wp:cNvGraphicFramePr/>
                      <a:graphic xmlns:a="http://schemas.openxmlformats.org/drawingml/2006/main">
                        <a:graphicData uri="http://schemas.microsoft.com/office/word/2010/wordprocessingShape">
                          <wps:wsp>
                            <wps:cNvSpPr/>
                            <wps:spPr>
                              <a:xfrm>
                                <a:off x="0" y="0"/>
                                <a:ext cx="4898542" cy="672999"/>
                              </a:xfrm>
                              <a:prstGeom prst="rect">
                                <a:avLst/>
                              </a:prstGeom>
                              <a:solidFill>
                                <a:schemeClr val="bg1"/>
                              </a:solidFill>
                              <a:ln w="6350" cap="flat" cmpd="sng" algn="ctr">
                                <a:solidFill>
                                  <a:srgbClr val="6EBC44"/>
                                </a:solidFill>
                                <a:prstDash val="solid"/>
                                <a:miter lim="800000"/>
                              </a:ln>
                              <a:effectLst/>
                            </wps:spPr>
                            <wps:txbx>
                              <w:txbxContent>
                                <w:p w14:paraId="7740962B" w14:textId="78F555B5" w:rsidR="00F50EE1" w:rsidRPr="00F50EE1" w:rsidRDefault="00F50EE1" w:rsidP="00F50EE1">
                                  <w:pPr>
                                    <w:jc w:val="center"/>
                                    <w:rPr>
                                      <w:b/>
                                      <w:bCs/>
                                      <w:color w:val="000000" w:themeColor="text1"/>
                                      <w:sz w:val="24"/>
                                      <w:szCs w:val="24"/>
                                    </w:rPr>
                                  </w:pPr>
                                  <w:r w:rsidRPr="00F50EE1">
                                    <w:rPr>
                                      <w:b/>
                                      <w:bCs/>
                                      <w:color w:val="000000" w:themeColor="text1"/>
                                      <w:sz w:val="24"/>
                                      <w:szCs w:val="24"/>
                                      <w:u w:val="single"/>
                                    </w:rPr>
                                    <w:t>111 madres Comunitarias y 1.332 Beneficiarios</w:t>
                                  </w:r>
                                </w:p>
                                <w:p w14:paraId="03CDF73F" w14:textId="2486C4BB" w:rsidR="00F50EE1" w:rsidRPr="00F50EE1" w:rsidRDefault="00F50EE1" w:rsidP="00F50EE1">
                                  <w:pPr>
                                    <w:jc w:val="center"/>
                                    <w:rPr>
                                      <w:b/>
                                      <w:bCs/>
                                      <w:color w:val="000000" w:themeColor="text1"/>
                                      <w:sz w:val="24"/>
                                      <w:szCs w:val="24"/>
                                    </w:rPr>
                                  </w:pPr>
                                  <w:r w:rsidRPr="00F50EE1">
                                    <w:rPr>
                                      <w:b/>
                                      <w:bCs/>
                                      <w:color w:val="000000" w:themeColor="text1"/>
                                      <w:sz w:val="24"/>
                                      <w:szCs w:val="24"/>
                                    </w:rPr>
                                    <w:t xml:space="preserve">TOTAL, PRESUESTO MODALIDADES TRADICIONALES </w:t>
                                  </w:r>
                                </w:p>
                                <w:p w14:paraId="0F92D6AD" w14:textId="77777777" w:rsidR="00F50EE1" w:rsidRPr="00F50EE1" w:rsidRDefault="00F50EE1" w:rsidP="00F50EE1">
                                  <w:pPr>
                                    <w:jc w:val="center"/>
                                    <w:rPr>
                                      <w:b/>
                                      <w:bCs/>
                                      <w:color w:val="000000" w:themeColor="text1"/>
                                      <w:spacing w:val="10"/>
                                      <w:sz w:val="24"/>
                                      <w:szCs w:val="24"/>
                                      <w14:shadow w14:blurRad="63500" w14:dist="50800" w14:dir="13500000" w14:sx="0" w14:sy="0" w14:kx="0" w14:ky="0" w14:algn="none">
                                        <w14:srgbClr w14:val="000000">
                                          <w14:alpha w14:val="50000"/>
                                        </w14:srgbClr>
                                      </w14:shadow>
                                    </w:rPr>
                                  </w:pPr>
                                  <w:r w:rsidRPr="00F50EE1">
                                    <w:rPr>
                                      <w:b/>
                                      <w:bCs/>
                                      <w:color w:val="000000" w:themeColor="text1"/>
                                      <w:spacing w:val="10"/>
                                      <w:sz w:val="24"/>
                                      <w:szCs w:val="24"/>
                                      <w14:shadow w14:blurRad="63500" w14:dist="50800" w14:dir="13500000" w14:sx="0" w14:sy="0" w14:kx="0" w14:ky="0" w14:algn="none">
                                        <w14:srgbClr w14:val="000000">
                                          <w14:alpha w14:val="50000"/>
                                        </w14:srgbClr>
                                      </w14:shadow>
                                    </w:rPr>
                                    <w:t>$ 3.339.807.973</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xmlns="">
                  <w:pict>
                    <v:rect w14:anchorId="599EE8E5" id="Rectángulo 12" o:spid="_x0000_s1032" style="position:absolute;left:0;text-align:left;margin-left:74.95pt;margin-top:21.35pt;width:385.7pt;height:53pt;z-index:4869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" fillcolor="white [3212]" strokecolor="#6ebc44" strokeweight=".5pt">
                      <v:textbox>
                        <w:txbxContent>
                          <w:p w14:paraId="7740962B" w14:textId="78F555B5" w:rsidR="00F50EE1" w:rsidRPr="00F50EE1" w:rsidRDefault="00F50EE1" w:rsidP="00F50EE1">
                            <w:pPr>
                              <w:jc w:val="center"/>
                              <w:rPr>
                                <w:b/>
                                <w:bCs/>
                                <w:color w:val="000000" w:themeColor="text1"/>
                                <w:sz w:val="24"/>
                                <w:szCs w:val="24"/>
                              </w:rPr>
                            </w:pPr>
                            <w:r w:rsidRPr="00F50EE1">
                              <w:rPr>
                                <w:b/>
                                <w:bCs/>
                                <w:color w:val="000000" w:themeColor="text1"/>
                                <w:sz w:val="24"/>
                                <w:szCs w:val="24"/>
                                <w:u w:val="single"/>
                              </w:rPr>
                              <w:t>111 madres</w:t>
                            </w:r>
                            <w:r w:rsidRPr="00F50EE1">
                              <w:rPr>
                                <w:b/>
                                <w:bCs/>
                                <w:color w:val="000000" w:themeColor="text1"/>
                                <w:sz w:val="24"/>
                                <w:szCs w:val="24"/>
                                <w:u w:val="single"/>
                              </w:rPr>
                              <w:t xml:space="preserve"> Comunitarias y 1.332 Beneficiarios</w:t>
                            </w:r>
                          </w:p>
                          <w:p w14:paraId="03CDF73F" w14:textId="2486C4BB" w:rsidR="00F50EE1" w:rsidRPr="00F50EE1" w:rsidRDefault="00F50EE1" w:rsidP="00F50EE1">
                            <w:pPr>
                              <w:jc w:val="center"/>
                              <w:rPr>
                                <w:b/>
                                <w:bCs/>
                                <w:color w:val="000000" w:themeColor="text1"/>
                                <w:sz w:val="24"/>
                                <w:szCs w:val="24"/>
                              </w:rPr>
                            </w:pPr>
                            <w:r w:rsidRPr="00F50EE1">
                              <w:rPr>
                                <w:b/>
                                <w:bCs/>
                                <w:color w:val="000000" w:themeColor="text1"/>
                                <w:sz w:val="24"/>
                                <w:szCs w:val="24"/>
                              </w:rPr>
                              <w:t>TOTAL,</w:t>
                            </w:r>
                            <w:r w:rsidRPr="00F50EE1">
                              <w:rPr>
                                <w:b/>
                                <w:bCs/>
                                <w:color w:val="000000" w:themeColor="text1"/>
                                <w:sz w:val="24"/>
                                <w:szCs w:val="24"/>
                              </w:rPr>
                              <w:t xml:space="preserve"> PRESUESTO MODALIDADES TRADICIONALES </w:t>
                            </w:r>
                          </w:p>
                          <w:p w14:paraId="0F92D6AD" w14:textId="77777777" w:rsidR="00F50EE1" w:rsidRPr="00F50EE1" w:rsidRDefault="00F50EE1" w:rsidP="00F50EE1">
                            <w:pPr>
                              <w:jc w:val="center"/>
                              <w:rPr>
                                <w:b/>
                                <w:bCs/>
                                <w:color w:val="000000" w:themeColor="text1"/>
                                <w:spacing w:val="10"/>
                                <w:sz w:val="24"/>
                                <w:szCs w:val="24"/>
                                <w14:shadow w14:blurRad="63500" w14:dist="50800" w14:dir="13500000" w14:sx="0" w14:sy="0" w14:kx="0" w14:ky="0" w14:algn="none">
                                  <w14:srgbClr w14:val="000000">
                                    <w14:alpha w14:val="50000"/>
                                  </w14:srgbClr>
                                </w14:shadow>
                              </w:rPr>
                            </w:pPr>
                            <w:r w:rsidRPr="00F50EE1">
                              <w:rPr>
                                <w:b/>
                                <w:bCs/>
                                <w:color w:val="000000" w:themeColor="text1"/>
                                <w:spacing w:val="10"/>
                                <w:sz w:val="24"/>
                                <w:szCs w:val="24"/>
                                <w14:shadow w14:blurRad="63500" w14:dist="50800" w14:dir="13500000" w14:sx="0" w14:sy="0" w14:kx="0" w14:ky="0" w14:algn="none">
                                  <w14:srgbClr w14:val="000000">
                                    <w14:alpha w14:val="50000"/>
                                  </w14:srgbClr>
                                </w14:shadow>
                              </w:rPr>
                              <w:t>$ 3.339.807.973</w:t>
                            </w:r>
                          </w:p>
                        </w:txbxContent>
                      </v:textbox>
                    </v:rect>
                  </w:pict>
                </mc:Fallback>
              </mc:AlternateContent>
            </w:r>
          </w:p>
          <w:p w14:paraId="4896176C" w14:textId="1F190C13" w:rsidR="004C3BFD" w:rsidRDefault="004C3BFD" w:rsidP="004C3BFD">
            <w:pPr>
              <w:pStyle w:val="TableParagraph"/>
              <w:spacing w:before="200" w:line="276" w:lineRule="auto"/>
              <w:ind w:right="92"/>
              <w:jc w:val="center"/>
              <w:rPr>
                <w:bCs/>
                <w:lang w:val="es-CO"/>
              </w:rPr>
            </w:pPr>
          </w:p>
          <w:p w14:paraId="13703E09" w14:textId="77777777" w:rsidR="002B61FA" w:rsidRPr="00544BE1" w:rsidRDefault="002B61FA" w:rsidP="00B27BFC">
            <w:pPr>
              <w:pStyle w:val="TableParagraph"/>
              <w:spacing w:before="200" w:line="276" w:lineRule="auto"/>
              <w:ind w:right="92"/>
              <w:rPr>
                <w:bCs/>
                <w:lang w:val="es-CO"/>
              </w:rPr>
            </w:pPr>
          </w:p>
          <w:p w14:paraId="3010B6F3" w14:textId="0057BC8D" w:rsidR="002223B9" w:rsidRDefault="002223B9" w:rsidP="002223B9">
            <w:pPr>
              <w:pStyle w:val="TableParagraph"/>
              <w:spacing w:before="200" w:line="276" w:lineRule="auto"/>
              <w:ind w:right="92"/>
              <w:jc w:val="center"/>
              <w:rPr>
                <w:bCs/>
              </w:rPr>
            </w:pPr>
            <w:r>
              <w:rPr>
                <w:bCs/>
                <w:noProof/>
              </w:rPr>
              <w:drawing>
                <wp:inline distT="0" distB="0" distL="0" distR="0" wp14:anchorId="1174044D" wp14:editId="40E90BDE">
                  <wp:extent cx="5066030" cy="3603512"/>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6030" cy="3603512"/>
                          </a:xfrm>
                          <a:prstGeom prst="rect">
                            <a:avLst/>
                          </a:prstGeom>
                        </pic:spPr>
                      </pic:pic>
                    </a:graphicData>
                  </a:graphic>
                </wp:inline>
              </w:drawing>
            </w:r>
          </w:p>
          <w:p w14:paraId="25FC0B7C" w14:textId="7271B62C" w:rsidR="00D20851" w:rsidRDefault="00D20851" w:rsidP="004D136C">
            <w:pPr>
              <w:pStyle w:val="TableParagraph"/>
              <w:spacing w:before="200" w:line="276" w:lineRule="auto"/>
              <w:ind w:right="92"/>
              <w:jc w:val="both"/>
              <w:rPr>
                <w:bCs/>
              </w:rPr>
            </w:pPr>
            <w:r>
              <w:rPr>
                <w:bCs/>
              </w:rPr>
              <w:lastRenderedPageBreak/>
              <w:t>Siguiendo el recorrido por los distintos ciclos, la coordinadora continúa con el ciclo de nutrición, todas las acciones se encaminan a la atención y prevención de la nutrición</w:t>
            </w:r>
            <w:r w:rsidR="002223B9">
              <w:rPr>
                <w:bCs/>
              </w:rPr>
              <w:t xml:space="preserve">, </w:t>
            </w:r>
            <w:r w:rsidR="00B27BFC">
              <w:rPr>
                <w:bCs/>
              </w:rPr>
              <w:t>c</w:t>
            </w:r>
            <w:r w:rsidR="002223B9" w:rsidRPr="002223B9">
              <w:rPr>
                <w:bCs/>
              </w:rPr>
              <w:t>ontribuir al desarrollo integral de l</w:t>
            </w:r>
            <w:r w:rsidR="00544BE1">
              <w:rPr>
                <w:bCs/>
              </w:rPr>
              <w:t>a</w:t>
            </w:r>
            <w:r w:rsidR="002223B9" w:rsidRPr="002223B9">
              <w:rPr>
                <w:bCs/>
              </w:rPr>
              <w:t xml:space="preserve">s </w:t>
            </w:r>
            <w:r w:rsidR="00544BE1">
              <w:rPr>
                <w:bCs/>
              </w:rPr>
              <w:t xml:space="preserve">Niñas </w:t>
            </w:r>
            <w:r w:rsidR="002223B9" w:rsidRPr="002223B9">
              <w:rPr>
                <w:bCs/>
              </w:rPr>
              <w:t>y los Niños en los primeros 1000 días de vida a través de acciones en alimentación y nutrición, enmarcadas en su entorno familiar.</w:t>
            </w:r>
          </w:p>
          <w:p w14:paraId="7236CB3C" w14:textId="01F2C3B9" w:rsidR="00544BE1" w:rsidRPr="002223B9" w:rsidRDefault="00544BE1" w:rsidP="00544BE1">
            <w:pPr>
              <w:pStyle w:val="TableParagraph"/>
              <w:spacing w:before="200" w:line="276" w:lineRule="auto"/>
              <w:ind w:right="92"/>
              <w:jc w:val="center"/>
              <w:rPr>
                <w:bCs/>
                <w:lang w:val="es-CO"/>
              </w:rPr>
            </w:pPr>
            <w:r w:rsidRPr="00544BE1">
              <w:rPr>
                <w:bCs/>
                <w:noProof/>
                <w:lang w:val="es-CO"/>
              </w:rPr>
              <w:drawing>
                <wp:inline distT="0" distB="0" distL="0" distR="0" wp14:anchorId="594B3991" wp14:editId="51FBFB3C">
                  <wp:extent cx="4513478" cy="140346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0577" cy="1411888"/>
                          </a:xfrm>
                          <a:prstGeom prst="rect">
                            <a:avLst/>
                          </a:prstGeom>
                        </pic:spPr>
                      </pic:pic>
                    </a:graphicData>
                  </a:graphic>
                </wp:inline>
              </w:drawing>
            </w:r>
          </w:p>
          <w:p w14:paraId="161E32EB" w14:textId="77777777" w:rsidR="00544BE1" w:rsidRDefault="00544BE1" w:rsidP="00544BE1">
            <w:pPr>
              <w:pStyle w:val="TableParagraph"/>
              <w:spacing w:before="200" w:line="276" w:lineRule="auto"/>
              <w:ind w:right="92"/>
              <w:jc w:val="center"/>
              <w:rPr>
                <w:bCs/>
              </w:rPr>
            </w:pPr>
          </w:p>
          <w:p w14:paraId="4DC21B07" w14:textId="1B3902F3" w:rsidR="00544BE1" w:rsidRDefault="002223B9" w:rsidP="00FD4D31">
            <w:pPr>
              <w:pStyle w:val="TableParagraph"/>
              <w:spacing w:before="200" w:line="276" w:lineRule="auto"/>
              <w:ind w:right="92"/>
              <w:jc w:val="center"/>
              <w:rPr>
                <w:bCs/>
              </w:rPr>
            </w:pPr>
            <w:r>
              <w:rPr>
                <w:bCs/>
                <w:noProof/>
              </w:rPr>
              <w:drawing>
                <wp:inline distT="0" distB="0" distL="0" distR="0" wp14:anchorId="5867A1E7" wp14:editId="10C74131">
                  <wp:extent cx="4832646" cy="3020518"/>
                  <wp:effectExtent l="0" t="0" r="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72607" cy="3045495"/>
                          </a:xfrm>
                          <a:prstGeom prst="rect">
                            <a:avLst/>
                          </a:prstGeom>
                        </pic:spPr>
                      </pic:pic>
                    </a:graphicData>
                  </a:graphic>
                </wp:inline>
              </w:drawing>
            </w:r>
          </w:p>
          <w:p w14:paraId="0911F2AF" w14:textId="77777777" w:rsidR="00FD4D31" w:rsidRDefault="00FD4D31" w:rsidP="002223B9">
            <w:pPr>
              <w:pStyle w:val="TableParagraph"/>
              <w:spacing w:before="200" w:line="276" w:lineRule="auto"/>
              <w:ind w:right="92"/>
              <w:rPr>
                <w:bCs/>
              </w:rPr>
            </w:pPr>
          </w:p>
          <w:p w14:paraId="7BE92265" w14:textId="706FB8D0" w:rsidR="009F5CC4" w:rsidRDefault="002223B9" w:rsidP="002223B9">
            <w:pPr>
              <w:pStyle w:val="TableParagraph"/>
              <w:spacing w:before="200" w:line="276" w:lineRule="auto"/>
              <w:ind w:right="92"/>
              <w:rPr>
                <w:bCs/>
              </w:rPr>
            </w:pPr>
            <w:r>
              <w:rPr>
                <w:bCs/>
              </w:rPr>
              <w:t xml:space="preserve">El siguiente ciclo vital es Infancia, </w:t>
            </w:r>
            <w:r w:rsidRPr="002223B9">
              <w:rPr>
                <w:bCs/>
              </w:rPr>
              <w:t>Sujetos de derechos, considerados como seres en desarrollo, que ejercen una ciudadanía activa, con capacidad de agencia, que se encuentran en las edades comprendidas entre los 6 y los 13 años, 11 meses y 29 días.</w:t>
            </w:r>
            <w:r>
              <w:rPr>
                <w:bCs/>
              </w:rPr>
              <w:t xml:space="preserve"> </w:t>
            </w:r>
          </w:p>
          <w:p w14:paraId="7B04564D" w14:textId="77777777" w:rsidR="00FD4D31" w:rsidRDefault="00FD4D31" w:rsidP="002223B9">
            <w:pPr>
              <w:pStyle w:val="TableParagraph"/>
              <w:spacing w:before="200" w:line="276" w:lineRule="auto"/>
              <w:ind w:right="92"/>
              <w:rPr>
                <w:bCs/>
              </w:rPr>
            </w:pPr>
          </w:p>
          <w:p w14:paraId="0D434313" w14:textId="77777777" w:rsidR="002B61FA" w:rsidRDefault="002B61FA" w:rsidP="002223B9">
            <w:pPr>
              <w:pStyle w:val="TableParagraph"/>
              <w:spacing w:before="200" w:line="276" w:lineRule="auto"/>
              <w:ind w:right="92"/>
              <w:jc w:val="center"/>
              <w:rPr>
                <w:bCs/>
                <w:lang w:val="es-CO"/>
              </w:rPr>
            </w:pPr>
          </w:p>
          <w:p w14:paraId="4C5462FB" w14:textId="77777777" w:rsidR="002B61FA" w:rsidRDefault="002B61FA" w:rsidP="002223B9">
            <w:pPr>
              <w:pStyle w:val="TableParagraph"/>
              <w:spacing w:before="200" w:line="276" w:lineRule="auto"/>
              <w:ind w:right="92"/>
              <w:jc w:val="center"/>
              <w:rPr>
                <w:bCs/>
                <w:lang w:val="es-CO"/>
              </w:rPr>
            </w:pPr>
          </w:p>
          <w:p w14:paraId="37E61D7A" w14:textId="6870D97C" w:rsidR="002223B9" w:rsidRDefault="00544BE1" w:rsidP="002223B9">
            <w:pPr>
              <w:pStyle w:val="TableParagraph"/>
              <w:spacing w:before="200" w:line="276" w:lineRule="auto"/>
              <w:ind w:right="92"/>
              <w:jc w:val="center"/>
              <w:rPr>
                <w:bCs/>
                <w:lang w:val="es-CO"/>
              </w:rPr>
            </w:pPr>
            <w:r w:rsidRPr="00544BE1">
              <w:rPr>
                <w:bCs/>
                <w:noProof/>
                <w:lang w:val="es-CO"/>
              </w:rPr>
              <w:drawing>
                <wp:inline distT="0" distB="0" distL="0" distR="0" wp14:anchorId="61E35C3C" wp14:editId="66F10AF3">
                  <wp:extent cx="6029820" cy="1897812"/>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3642" cy="1914752"/>
                          </a:xfrm>
                          <a:prstGeom prst="rect">
                            <a:avLst/>
                          </a:prstGeom>
                        </pic:spPr>
                      </pic:pic>
                    </a:graphicData>
                  </a:graphic>
                </wp:inline>
              </w:drawing>
            </w:r>
          </w:p>
          <w:p w14:paraId="5501FBE6" w14:textId="77777777" w:rsidR="00FD4D31" w:rsidRPr="002223B9" w:rsidRDefault="00FD4D31" w:rsidP="00FD4D31">
            <w:pPr>
              <w:pStyle w:val="TableParagraph"/>
              <w:spacing w:before="200" w:line="276" w:lineRule="auto"/>
              <w:ind w:right="92"/>
              <w:rPr>
                <w:bCs/>
                <w:lang w:val="es-CO"/>
              </w:rPr>
            </w:pPr>
          </w:p>
          <w:p w14:paraId="5FB10748" w14:textId="577395A5" w:rsidR="00AB6A3F" w:rsidRDefault="00FD4D31" w:rsidP="00FD4D31">
            <w:pPr>
              <w:pStyle w:val="TableParagraph"/>
              <w:spacing w:before="200" w:line="276" w:lineRule="auto"/>
              <w:ind w:right="92"/>
              <w:jc w:val="both"/>
              <w:rPr>
                <w:bCs/>
              </w:rPr>
            </w:pPr>
            <w:r>
              <w:rPr>
                <w:bCs/>
              </w:rPr>
              <w:t xml:space="preserve">Siguiendo con el recorrido de los ciclos vitales, la Adolescencia y Juventud </w:t>
            </w:r>
            <w:r w:rsidRPr="00FD4D31">
              <w:rPr>
                <w:bCs/>
              </w:rPr>
              <w:t>Promueve los derechos de la adolescencia y la juventud, previene las situaciones que ponen en riesgo la garantía de los mismos y genera oportunidades para el desarrollo de proyectos de vida que aportan al desarrollo personal de adolescentes y jóvenes, así como de sus entornos</w:t>
            </w:r>
            <w:r>
              <w:rPr>
                <w:bCs/>
              </w:rPr>
              <w:t xml:space="preserve">. </w:t>
            </w:r>
          </w:p>
          <w:p w14:paraId="0840C7BE" w14:textId="77777777" w:rsidR="00C4375D" w:rsidRDefault="00C4375D" w:rsidP="00FD4D31">
            <w:pPr>
              <w:pStyle w:val="TableParagraph"/>
              <w:spacing w:before="200" w:line="276" w:lineRule="auto"/>
              <w:ind w:right="92"/>
              <w:jc w:val="both"/>
              <w:rPr>
                <w:bCs/>
              </w:rPr>
            </w:pPr>
          </w:p>
          <w:p w14:paraId="544178DA" w14:textId="6EC62E1E" w:rsidR="00FD4D31" w:rsidRDefault="00FD4D31" w:rsidP="00FD4D31">
            <w:pPr>
              <w:pStyle w:val="TableParagraph"/>
              <w:spacing w:before="200" w:line="276" w:lineRule="auto"/>
              <w:ind w:right="92"/>
              <w:rPr>
                <w:bCs/>
              </w:rPr>
            </w:pPr>
          </w:p>
          <w:tbl>
            <w:tblPr>
              <w:tblW w:w="9497" w:type="dxa"/>
              <w:tblInd w:w="563" w:type="dxa"/>
              <w:tblLayout w:type="fixed"/>
              <w:tblCellMar>
                <w:left w:w="0" w:type="dxa"/>
                <w:right w:w="0" w:type="dxa"/>
              </w:tblCellMar>
              <w:tblLook w:val="0600" w:firstRow="0" w:lastRow="0" w:firstColumn="0" w:lastColumn="0" w:noHBand="1" w:noVBand="1"/>
            </w:tblPr>
            <w:tblGrid>
              <w:gridCol w:w="4136"/>
              <w:gridCol w:w="1946"/>
              <w:gridCol w:w="3415"/>
            </w:tblGrid>
            <w:tr w:rsidR="00FD4D31" w:rsidRPr="00FD4D31" w14:paraId="5779BCD3" w14:textId="77777777" w:rsidTr="00AB6A3F">
              <w:trPr>
                <w:trHeight w:val="716"/>
              </w:trPr>
              <w:tc>
                <w:tcPr>
                  <w:tcW w:w="4136"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4172378D" w14:textId="77777777" w:rsidR="00FD4D31" w:rsidRPr="00FD4D31" w:rsidRDefault="00FD4D31" w:rsidP="00FD4D31">
                  <w:pPr>
                    <w:pStyle w:val="TableParagraph"/>
                    <w:spacing w:before="200" w:line="276" w:lineRule="auto"/>
                    <w:ind w:right="92"/>
                    <w:jc w:val="center"/>
                    <w:rPr>
                      <w:bCs/>
                      <w:lang w:val="es-CO"/>
                    </w:rPr>
                  </w:pPr>
                  <w:r w:rsidRPr="00FD4D31">
                    <w:rPr>
                      <w:b/>
                      <w:bCs/>
                      <w:lang w:val="es-CO"/>
                    </w:rPr>
                    <w:t>Nombre Servicio</w:t>
                  </w:r>
                </w:p>
              </w:tc>
              <w:tc>
                <w:tcPr>
                  <w:tcW w:w="1946"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55C9F3BD" w14:textId="42B91228" w:rsidR="00FD4D31" w:rsidRPr="00FD4D31" w:rsidRDefault="00FD4D31" w:rsidP="00FD4D31">
                  <w:pPr>
                    <w:pStyle w:val="TableParagraph"/>
                    <w:spacing w:before="200" w:line="276" w:lineRule="auto"/>
                    <w:ind w:right="92"/>
                    <w:jc w:val="center"/>
                    <w:rPr>
                      <w:bCs/>
                      <w:lang w:val="es-CO"/>
                    </w:rPr>
                  </w:pPr>
                  <w:r w:rsidRPr="00FD4D31">
                    <w:rPr>
                      <w:b/>
                      <w:bCs/>
                      <w:lang w:val="es-CO"/>
                    </w:rPr>
                    <w:t>CUPOS</w:t>
                  </w:r>
                </w:p>
              </w:tc>
              <w:tc>
                <w:tcPr>
                  <w:tcW w:w="3415"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3F98797E" w14:textId="77777777" w:rsidR="00FD4D31" w:rsidRPr="00FD4D31" w:rsidRDefault="00FD4D31" w:rsidP="00FD4D31">
                  <w:pPr>
                    <w:pStyle w:val="TableParagraph"/>
                    <w:spacing w:before="200" w:line="276" w:lineRule="auto"/>
                    <w:ind w:right="92"/>
                    <w:jc w:val="center"/>
                    <w:rPr>
                      <w:bCs/>
                      <w:lang w:val="es-CO"/>
                    </w:rPr>
                  </w:pPr>
                  <w:r w:rsidRPr="00FD4D31">
                    <w:rPr>
                      <w:b/>
                      <w:bCs/>
                      <w:lang w:val="es-CO"/>
                    </w:rPr>
                    <w:t>TOTAL PRESUPUESTO</w:t>
                  </w:r>
                </w:p>
              </w:tc>
            </w:tr>
            <w:tr w:rsidR="00FD4D31" w:rsidRPr="00FD4D31" w14:paraId="378A5C1A" w14:textId="77777777" w:rsidTr="00AB6A3F">
              <w:trPr>
                <w:trHeight w:val="1082"/>
              </w:trPr>
              <w:tc>
                <w:tcPr>
                  <w:tcW w:w="4136"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744DD3A0" w14:textId="77777777" w:rsidR="00FD4D31" w:rsidRPr="00FD4D31" w:rsidRDefault="00FD4D31" w:rsidP="00FD4D31">
                  <w:pPr>
                    <w:pStyle w:val="TableParagraph"/>
                    <w:spacing w:before="200" w:line="276" w:lineRule="auto"/>
                    <w:ind w:right="92"/>
                    <w:jc w:val="center"/>
                    <w:rPr>
                      <w:bCs/>
                      <w:lang w:val="es-CO"/>
                    </w:rPr>
                  </w:pPr>
                  <w:r w:rsidRPr="00FD4D31">
                    <w:rPr>
                      <w:b/>
                      <w:bCs/>
                      <w:lang w:val="es-MX"/>
                    </w:rPr>
                    <w:t>G</w:t>
                  </w:r>
                  <w:r w:rsidRPr="00FD4D31">
                    <w:rPr>
                      <w:b/>
                      <w:bCs/>
                      <w:lang w:val="es-CO"/>
                    </w:rPr>
                    <w:t>ENERACIONES SACÚDETE</w:t>
                  </w:r>
                </w:p>
              </w:tc>
              <w:tc>
                <w:tcPr>
                  <w:tcW w:w="1946"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68BC8D52" w14:textId="77777777" w:rsidR="00FD4D31" w:rsidRPr="00FD4D31" w:rsidRDefault="00FD4D31" w:rsidP="00FD4D31">
                  <w:pPr>
                    <w:pStyle w:val="TableParagraph"/>
                    <w:spacing w:before="200" w:line="276" w:lineRule="auto"/>
                    <w:ind w:right="92"/>
                    <w:jc w:val="center"/>
                    <w:rPr>
                      <w:bCs/>
                      <w:lang w:val="es-CO"/>
                    </w:rPr>
                  </w:pPr>
                  <w:r w:rsidRPr="00FD4D31">
                    <w:rPr>
                      <w:b/>
                      <w:bCs/>
                      <w:lang w:val="es-CO"/>
                    </w:rPr>
                    <w:t>360</w:t>
                  </w:r>
                </w:p>
                <w:p w14:paraId="248667B8" w14:textId="50FA63B8" w:rsidR="00FD4D31" w:rsidRPr="00FD4D31" w:rsidRDefault="00FD4D31" w:rsidP="00FD4D31">
                  <w:pPr>
                    <w:pStyle w:val="TableParagraph"/>
                    <w:spacing w:before="200" w:line="276" w:lineRule="auto"/>
                    <w:ind w:right="92"/>
                    <w:jc w:val="center"/>
                    <w:rPr>
                      <w:bCs/>
                      <w:lang w:val="es-CO"/>
                    </w:rPr>
                  </w:pPr>
                </w:p>
              </w:tc>
              <w:tc>
                <w:tcPr>
                  <w:tcW w:w="3415"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5345CB05" w14:textId="77777777" w:rsidR="00FD4D31" w:rsidRPr="00FD4D31" w:rsidRDefault="00FD4D31" w:rsidP="00FD4D31">
                  <w:pPr>
                    <w:pStyle w:val="TableParagraph"/>
                    <w:spacing w:before="200" w:line="276" w:lineRule="auto"/>
                    <w:ind w:right="92"/>
                    <w:jc w:val="center"/>
                    <w:rPr>
                      <w:bCs/>
                      <w:lang w:val="es-CO"/>
                    </w:rPr>
                  </w:pPr>
                  <w:r w:rsidRPr="00FD4D31">
                    <w:rPr>
                      <w:b/>
                      <w:bCs/>
                      <w:lang w:val="es-MX"/>
                    </w:rPr>
                    <w:t>$239.040.360</w:t>
                  </w:r>
                </w:p>
              </w:tc>
            </w:tr>
            <w:tr w:rsidR="00FD4D31" w:rsidRPr="00FD4D31" w14:paraId="7BD8FAD3" w14:textId="77777777" w:rsidTr="00AB6A3F">
              <w:trPr>
                <w:trHeight w:val="1255"/>
              </w:trPr>
              <w:tc>
                <w:tcPr>
                  <w:tcW w:w="4136"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51FC30C1" w14:textId="77777777" w:rsidR="00FD4D31" w:rsidRPr="00FD4D31" w:rsidRDefault="00FD4D31" w:rsidP="00FD4D31">
                  <w:pPr>
                    <w:pStyle w:val="TableParagraph"/>
                    <w:spacing w:before="200" w:line="276" w:lineRule="auto"/>
                    <w:ind w:right="92"/>
                    <w:jc w:val="center"/>
                    <w:rPr>
                      <w:bCs/>
                      <w:lang w:val="es-CO"/>
                    </w:rPr>
                  </w:pPr>
                  <w:r w:rsidRPr="00FD4D31">
                    <w:rPr>
                      <w:b/>
                      <w:bCs/>
                      <w:lang w:val="es-MX"/>
                    </w:rPr>
                    <w:t>FORTALECIMIENTO ADOLESCENCIA</w:t>
                  </w:r>
                </w:p>
              </w:tc>
              <w:tc>
                <w:tcPr>
                  <w:tcW w:w="1946"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52E737C0" w14:textId="77777777" w:rsidR="00FD4D31" w:rsidRPr="00FD4D31" w:rsidRDefault="00FD4D31" w:rsidP="00FD4D31">
                  <w:pPr>
                    <w:pStyle w:val="TableParagraph"/>
                    <w:spacing w:before="200" w:line="276" w:lineRule="auto"/>
                    <w:ind w:right="92"/>
                    <w:jc w:val="center"/>
                    <w:rPr>
                      <w:bCs/>
                      <w:lang w:val="es-CO"/>
                    </w:rPr>
                  </w:pPr>
                  <w:r w:rsidRPr="00FD4D31">
                    <w:rPr>
                      <w:b/>
                      <w:bCs/>
                      <w:lang w:val="es-MX"/>
                    </w:rPr>
                    <w:t>4</w:t>
                  </w:r>
                </w:p>
              </w:tc>
              <w:tc>
                <w:tcPr>
                  <w:tcW w:w="3415"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0B52A036" w14:textId="77777777" w:rsidR="00FD4D31" w:rsidRPr="00FD4D31" w:rsidRDefault="00FD4D31" w:rsidP="00FD4D31">
                  <w:pPr>
                    <w:pStyle w:val="TableParagraph"/>
                    <w:spacing w:before="200" w:line="276" w:lineRule="auto"/>
                    <w:ind w:right="92"/>
                    <w:jc w:val="center"/>
                    <w:rPr>
                      <w:bCs/>
                      <w:lang w:val="es-CO"/>
                    </w:rPr>
                  </w:pPr>
                  <w:r w:rsidRPr="00FD4D31">
                    <w:rPr>
                      <w:b/>
                      <w:bCs/>
                      <w:lang w:val="es-MX"/>
                    </w:rPr>
                    <w:t>$30.798.203</w:t>
                  </w:r>
                </w:p>
              </w:tc>
            </w:tr>
          </w:tbl>
          <w:p w14:paraId="097298C5" w14:textId="1A3AF88A" w:rsidR="00C4375D" w:rsidRDefault="00AB6A3F" w:rsidP="00C4375D">
            <w:pPr>
              <w:pStyle w:val="TableParagraph"/>
              <w:spacing w:before="200" w:line="276" w:lineRule="auto"/>
              <w:ind w:right="92"/>
              <w:jc w:val="center"/>
              <w:rPr>
                <w:bCs/>
              </w:rPr>
            </w:pPr>
            <w:r>
              <w:rPr>
                <w:bCs/>
                <w:noProof/>
              </w:rPr>
              <w:lastRenderedPageBreak/>
              <w:drawing>
                <wp:inline distT="0" distB="0" distL="0" distR="0" wp14:anchorId="670E454B" wp14:editId="52088834">
                  <wp:extent cx="4433652" cy="2771139"/>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4249" cy="2815264"/>
                          </a:xfrm>
                          <a:prstGeom prst="rect">
                            <a:avLst/>
                          </a:prstGeom>
                        </pic:spPr>
                      </pic:pic>
                    </a:graphicData>
                  </a:graphic>
                </wp:inline>
              </w:drawing>
            </w:r>
          </w:p>
          <w:p w14:paraId="635D8E49" w14:textId="77777777" w:rsidR="00C4375D" w:rsidRDefault="00C4375D" w:rsidP="00C4375D">
            <w:pPr>
              <w:pStyle w:val="TableParagraph"/>
              <w:spacing w:before="200" w:line="276" w:lineRule="auto"/>
              <w:ind w:right="92"/>
              <w:jc w:val="center"/>
              <w:rPr>
                <w:bCs/>
              </w:rPr>
            </w:pPr>
          </w:p>
          <w:p w14:paraId="58891E0B" w14:textId="79DAFCB2" w:rsidR="00036264" w:rsidRDefault="00036264" w:rsidP="00036264">
            <w:pPr>
              <w:pStyle w:val="TableParagraph"/>
              <w:spacing w:before="200" w:line="276" w:lineRule="auto"/>
              <w:ind w:right="92"/>
              <w:jc w:val="both"/>
              <w:rPr>
                <w:bCs/>
              </w:rPr>
            </w:pPr>
            <w:r>
              <w:rPr>
                <w:bCs/>
              </w:rPr>
              <w:t>El siguiente ciclo vital es la Familia que busca f</w:t>
            </w:r>
            <w:r w:rsidRPr="00036264">
              <w:rPr>
                <w:bCs/>
              </w:rPr>
              <w:t>ortalecer con las familias y comunidades las capacidades para promover su desarrollo, fortalecer sus vínculos de cuidado mutuo y prevenir la violencia intrafamiliar y de género</w:t>
            </w:r>
            <w:r>
              <w:rPr>
                <w:bCs/>
              </w:rPr>
              <w:t>.</w:t>
            </w:r>
          </w:p>
          <w:p w14:paraId="7B20DDDA" w14:textId="77777777" w:rsidR="00B27BFC" w:rsidRDefault="00B27BFC" w:rsidP="00036264">
            <w:pPr>
              <w:pStyle w:val="TableParagraph"/>
              <w:spacing w:before="200" w:line="276" w:lineRule="auto"/>
              <w:ind w:right="92"/>
              <w:jc w:val="both"/>
              <w:rPr>
                <w:bCs/>
              </w:rPr>
            </w:pPr>
          </w:p>
          <w:tbl>
            <w:tblPr>
              <w:tblW w:w="9531" w:type="dxa"/>
              <w:tblInd w:w="572" w:type="dxa"/>
              <w:tblLayout w:type="fixed"/>
              <w:tblCellMar>
                <w:left w:w="0" w:type="dxa"/>
                <w:right w:w="0" w:type="dxa"/>
              </w:tblCellMar>
              <w:tblLook w:val="0600" w:firstRow="0" w:lastRow="0" w:firstColumn="0" w:lastColumn="0" w:noHBand="1" w:noVBand="1"/>
            </w:tblPr>
            <w:tblGrid>
              <w:gridCol w:w="4568"/>
              <w:gridCol w:w="2143"/>
              <w:gridCol w:w="2820"/>
            </w:tblGrid>
            <w:tr w:rsidR="00036264" w:rsidRPr="00036264" w14:paraId="4A7AE307" w14:textId="77777777" w:rsidTr="00C4375D">
              <w:trPr>
                <w:trHeight w:val="1026"/>
              </w:trPr>
              <w:tc>
                <w:tcPr>
                  <w:tcW w:w="4568"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73754C06" w14:textId="77777777" w:rsidR="00036264" w:rsidRPr="00036264" w:rsidRDefault="00036264" w:rsidP="00036264">
                  <w:pPr>
                    <w:pStyle w:val="TableParagraph"/>
                    <w:spacing w:before="200" w:line="276" w:lineRule="auto"/>
                    <w:ind w:right="92"/>
                    <w:jc w:val="both"/>
                    <w:rPr>
                      <w:bCs/>
                      <w:sz w:val="21"/>
                      <w:szCs w:val="21"/>
                      <w:lang w:val="es-CO"/>
                    </w:rPr>
                  </w:pPr>
                  <w:r w:rsidRPr="00036264">
                    <w:rPr>
                      <w:b/>
                      <w:bCs/>
                      <w:sz w:val="21"/>
                      <w:szCs w:val="21"/>
                      <w:lang w:val="es-CO"/>
                    </w:rPr>
                    <w:t>Nombre Servicio</w:t>
                  </w:r>
                </w:p>
              </w:tc>
              <w:tc>
                <w:tcPr>
                  <w:tcW w:w="2143"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75F27544" w14:textId="77777777" w:rsidR="00036264" w:rsidRPr="00036264" w:rsidRDefault="00036264" w:rsidP="00036264">
                  <w:pPr>
                    <w:pStyle w:val="TableParagraph"/>
                    <w:spacing w:before="200" w:line="276" w:lineRule="auto"/>
                    <w:ind w:right="92"/>
                    <w:jc w:val="both"/>
                    <w:rPr>
                      <w:bCs/>
                      <w:sz w:val="21"/>
                      <w:szCs w:val="21"/>
                      <w:lang w:val="es-CO"/>
                    </w:rPr>
                  </w:pPr>
                  <w:r w:rsidRPr="00036264">
                    <w:rPr>
                      <w:b/>
                      <w:bCs/>
                      <w:sz w:val="21"/>
                      <w:szCs w:val="21"/>
                      <w:lang w:val="es-CO"/>
                    </w:rPr>
                    <w:t xml:space="preserve"> CUPOS </w:t>
                  </w:r>
                </w:p>
              </w:tc>
              <w:tc>
                <w:tcPr>
                  <w:tcW w:w="282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7189B1E7" w14:textId="77777777" w:rsidR="00036264" w:rsidRPr="00036264" w:rsidRDefault="00036264" w:rsidP="00036264">
                  <w:pPr>
                    <w:pStyle w:val="TableParagraph"/>
                    <w:spacing w:before="200" w:line="276" w:lineRule="auto"/>
                    <w:ind w:right="92"/>
                    <w:jc w:val="both"/>
                    <w:rPr>
                      <w:bCs/>
                      <w:sz w:val="21"/>
                      <w:szCs w:val="21"/>
                      <w:lang w:val="es-CO"/>
                    </w:rPr>
                  </w:pPr>
                  <w:r w:rsidRPr="00036264">
                    <w:rPr>
                      <w:b/>
                      <w:bCs/>
                      <w:sz w:val="21"/>
                      <w:szCs w:val="21"/>
                      <w:lang w:val="es-CO"/>
                    </w:rPr>
                    <w:t>TOTAL PRESUPUESTO</w:t>
                  </w:r>
                </w:p>
              </w:tc>
            </w:tr>
            <w:tr w:rsidR="00036264" w:rsidRPr="00036264" w14:paraId="3F61022D" w14:textId="77777777" w:rsidTr="00C4375D">
              <w:trPr>
                <w:trHeight w:val="1682"/>
              </w:trPr>
              <w:tc>
                <w:tcPr>
                  <w:tcW w:w="4568"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676463F9" w14:textId="77777777" w:rsidR="00036264" w:rsidRPr="00036264" w:rsidRDefault="00036264" w:rsidP="00C4375D">
                  <w:pPr>
                    <w:pStyle w:val="TableParagraph"/>
                    <w:spacing w:before="200" w:line="276" w:lineRule="auto"/>
                    <w:ind w:left="720" w:right="92"/>
                    <w:jc w:val="center"/>
                    <w:rPr>
                      <w:bCs/>
                      <w:lang w:val="es-CO"/>
                    </w:rPr>
                  </w:pPr>
                  <w:r w:rsidRPr="00036264">
                    <w:rPr>
                      <w:b/>
                      <w:bCs/>
                      <w:lang w:val="es-MX"/>
                    </w:rPr>
                    <w:t>MI FAMILIA</w:t>
                  </w:r>
                </w:p>
              </w:tc>
              <w:tc>
                <w:tcPr>
                  <w:tcW w:w="2143"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115C3EE5" w14:textId="39158942" w:rsidR="00036264" w:rsidRPr="00036264" w:rsidRDefault="00036264" w:rsidP="00036264">
                  <w:pPr>
                    <w:pStyle w:val="TableParagraph"/>
                    <w:spacing w:before="200" w:line="276" w:lineRule="auto"/>
                    <w:ind w:right="92"/>
                    <w:jc w:val="center"/>
                    <w:rPr>
                      <w:bCs/>
                      <w:lang w:val="es-CO"/>
                    </w:rPr>
                  </w:pPr>
                  <w:r w:rsidRPr="00036264">
                    <w:rPr>
                      <w:b/>
                      <w:bCs/>
                      <w:lang w:val="es-CO"/>
                    </w:rPr>
                    <w:t>792</w:t>
                  </w:r>
                </w:p>
                <w:p w14:paraId="1AE59F33" w14:textId="0A3F78C7" w:rsidR="00036264" w:rsidRPr="00036264" w:rsidRDefault="00036264" w:rsidP="00036264">
                  <w:pPr>
                    <w:pStyle w:val="TableParagraph"/>
                    <w:spacing w:before="200" w:line="276" w:lineRule="auto"/>
                    <w:ind w:right="92"/>
                    <w:jc w:val="center"/>
                    <w:rPr>
                      <w:bCs/>
                      <w:lang w:val="es-CO"/>
                    </w:rPr>
                  </w:pPr>
                </w:p>
              </w:tc>
              <w:tc>
                <w:tcPr>
                  <w:tcW w:w="282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7619305B" w14:textId="77777777" w:rsidR="00036264" w:rsidRPr="00036264" w:rsidRDefault="00036264" w:rsidP="00036264">
                  <w:pPr>
                    <w:pStyle w:val="TableParagraph"/>
                    <w:spacing w:before="200" w:line="276" w:lineRule="auto"/>
                    <w:ind w:right="92"/>
                    <w:jc w:val="center"/>
                    <w:rPr>
                      <w:bCs/>
                      <w:lang w:val="es-CO"/>
                    </w:rPr>
                  </w:pPr>
                  <w:r w:rsidRPr="00036264">
                    <w:rPr>
                      <w:b/>
                      <w:bCs/>
                      <w:lang w:val="es-MX"/>
                    </w:rPr>
                    <w:t>$1.523.393.856</w:t>
                  </w:r>
                </w:p>
              </w:tc>
            </w:tr>
          </w:tbl>
          <w:p w14:paraId="7A0092AA" w14:textId="460A300E" w:rsidR="00FD4D31" w:rsidRDefault="00FD4D31" w:rsidP="00430938">
            <w:pPr>
              <w:pStyle w:val="TableParagraph"/>
              <w:spacing w:before="200" w:line="276" w:lineRule="auto"/>
              <w:ind w:right="92"/>
              <w:rPr>
                <w:bCs/>
              </w:rPr>
            </w:pPr>
          </w:p>
          <w:p w14:paraId="0FE25404" w14:textId="78BDE981" w:rsidR="00C4375D" w:rsidRDefault="00C4375D" w:rsidP="00430938">
            <w:pPr>
              <w:pStyle w:val="TableParagraph"/>
              <w:spacing w:before="200" w:line="276" w:lineRule="auto"/>
              <w:ind w:right="92"/>
              <w:rPr>
                <w:bCs/>
              </w:rPr>
            </w:pPr>
          </w:p>
          <w:p w14:paraId="28B3E1B7" w14:textId="17E6FA08" w:rsidR="00C4375D" w:rsidRDefault="00C4375D" w:rsidP="00430938">
            <w:pPr>
              <w:pStyle w:val="TableParagraph"/>
              <w:spacing w:before="200" w:line="276" w:lineRule="auto"/>
              <w:ind w:right="92"/>
              <w:rPr>
                <w:bCs/>
              </w:rPr>
            </w:pPr>
          </w:p>
          <w:p w14:paraId="1312C280" w14:textId="51BC67D0" w:rsidR="00C4375D" w:rsidRDefault="00C4375D" w:rsidP="00430938">
            <w:pPr>
              <w:pStyle w:val="TableParagraph"/>
              <w:spacing w:before="200" w:line="276" w:lineRule="auto"/>
              <w:ind w:right="92"/>
              <w:rPr>
                <w:bCs/>
              </w:rPr>
            </w:pPr>
          </w:p>
          <w:p w14:paraId="26DDD786" w14:textId="27A1E81A" w:rsidR="00C4375D" w:rsidRDefault="00C4375D" w:rsidP="00430938">
            <w:pPr>
              <w:pStyle w:val="TableParagraph"/>
              <w:spacing w:before="200" w:line="276" w:lineRule="auto"/>
              <w:ind w:right="92"/>
              <w:rPr>
                <w:bCs/>
              </w:rPr>
            </w:pPr>
          </w:p>
          <w:p w14:paraId="0951FEAC" w14:textId="77777777" w:rsidR="00C4375D" w:rsidRDefault="00C4375D" w:rsidP="00430938">
            <w:pPr>
              <w:pStyle w:val="TableParagraph"/>
              <w:spacing w:before="200" w:line="276" w:lineRule="auto"/>
              <w:ind w:right="92"/>
              <w:rPr>
                <w:bCs/>
              </w:rPr>
            </w:pPr>
          </w:p>
          <w:p w14:paraId="511F3465" w14:textId="53D3D8C7" w:rsidR="00FD4D31" w:rsidRDefault="00430938" w:rsidP="004F3EB0">
            <w:pPr>
              <w:pStyle w:val="TableParagraph"/>
              <w:spacing w:before="200" w:line="276" w:lineRule="auto"/>
              <w:ind w:right="92"/>
              <w:jc w:val="center"/>
              <w:rPr>
                <w:bCs/>
              </w:rPr>
            </w:pPr>
            <w:r>
              <w:rPr>
                <w:bCs/>
                <w:noProof/>
              </w:rPr>
              <w:drawing>
                <wp:inline distT="0" distB="0" distL="0" distR="0" wp14:anchorId="01303525" wp14:editId="699F335C">
                  <wp:extent cx="3864634" cy="241548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93595" cy="2433589"/>
                          </a:xfrm>
                          <a:prstGeom prst="rect">
                            <a:avLst/>
                          </a:prstGeom>
                        </pic:spPr>
                      </pic:pic>
                    </a:graphicData>
                  </a:graphic>
                </wp:inline>
              </w:drawing>
            </w:r>
          </w:p>
          <w:p w14:paraId="3187C191" w14:textId="74D161A8" w:rsidR="00FD4D31" w:rsidRDefault="00430938" w:rsidP="00430938">
            <w:pPr>
              <w:pStyle w:val="TableParagraph"/>
              <w:spacing w:before="200" w:line="276" w:lineRule="auto"/>
              <w:ind w:right="92"/>
              <w:jc w:val="both"/>
              <w:rPr>
                <w:bCs/>
              </w:rPr>
            </w:pPr>
            <w:r>
              <w:rPr>
                <w:bCs/>
              </w:rPr>
              <w:t>La coordinadora del Centro Zonal Manizales Uno Sor</w:t>
            </w:r>
            <w:r w:rsidR="00E56E66">
              <w:rPr>
                <w:bCs/>
              </w:rPr>
              <w:t>a</w:t>
            </w:r>
            <w:r>
              <w:rPr>
                <w:bCs/>
              </w:rPr>
              <w:t xml:space="preserve">ny Quintero le da la palabra a la Doctora Liza Vélez Valdez Coordinadora del Centro Zonal Manizales Dos especializado en Protección. </w:t>
            </w:r>
          </w:p>
          <w:p w14:paraId="3DE6749A" w14:textId="74CE95B4" w:rsidR="00430938" w:rsidRDefault="00430938" w:rsidP="00430938">
            <w:pPr>
              <w:pStyle w:val="TableParagraph"/>
              <w:spacing w:before="200" w:line="276" w:lineRule="auto"/>
              <w:ind w:right="92"/>
              <w:jc w:val="both"/>
              <w:rPr>
                <w:bCs/>
              </w:rPr>
            </w:pPr>
            <w:r>
              <w:rPr>
                <w:bCs/>
              </w:rPr>
              <w:t xml:space="preserve">La Doctora Liza toma la palabra agradeciendo a todas las personas por su participación y hace énfasis en que el Centro Zonal Manizales Dos es un centro especializado en protección donde se busca </w:t>
            </w:r>
            <w:r w:rsidRPr="00430938">
              <w:rPr>
                <w:bCs/>
              </w:rPr>
              <w:t>Garantizar la protección de los niños, niñas y adolescentes en coordinación con las Instituciones del Sistema Nacional de Bienestar Familiar, para lograr su pleno y armonioso desarrollo, de conformidad con su interés superior y la prevalencia de sus derechos</w:t>
            </w:r>
            <w:r w:rsidR="00E56E66">
              <w:rPr>
                <w:bCs/>
              </w:rPr>
              <w:t xml:space="preserve">. También presenta las modalidades de Protección que busca generar procesos de atención para restablecer los derechos de los Niños, Niñas y Adolescentes. </w:t>
            </w:r>
          </w:p>
          <w:p w14:paraId="3098B6F8" w14:textId="1A848C1D" w:rsidR="00E56E66" w:rsidRDefault="00E56E66" w:rsidP="00E56E66">
            <w:pPr>
              <w:pStyle w:val="TableParagraph"/>
              <w:spacing w:before="200" w:line="276" w:lineRule="auto"/>
              <w:ind w:right="92"/>
              <w:jc w:val="center"/>
              <w:rPr>
                <w:bCs/>
              </w:rPr>
            </w:pPr>
            <w:r w:rsidRPr="00E56E66">
              <w:rPr>
                <w:bCs/>
                <w:noProof/>
                <w:lang w:val="es-CO"/>
              </w:rPr>
              <w:drawing>
                <wp:inline distT="0" distB="0" distL="0" distR="0" wp14:anchorId="6A0002C2" wp14:editId="0D000F15">
                  <wp:extent cx="4136482" cy="2582266"/>
                  <wp:effectExtent l="0" t="0" r="381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60429" cy="2597215"/>
                          </a:xfrm>
                          <a:prstGeom prst="rect">
                            <a:avLst/>
                          </a:prstGeom>
                        </pic:spPr>
                      </pic:pic>
                    </a:graphicData>
                  </a:graphic>
                </wp:inline>
              </w:drawing>
            </w:r>
          </w:p>
          <w:p w14:paraId="0871D1A9" w14:textId="097F12B0" w:rsidR="00E56E66" w:rsidRDefault="00E56E66" w:rsidP="00E56E66">
            <w:pPr>
              <w:pStyle w:val="TableParagraph"/>
              <w:spacing w:before="200" w:line="276" w:lineRule="auto"/>
              <w:ind w:right="92"/>
              <w:jc w:val="center"/>
              <w:rPr>
                <w:bCs/>
              </w:rPr>
            </w:pPr>
            <w:r w:rsidRPr="00E56E66">
              <w:rPr>
                <w:bCs/>
                <w:noProof/>
              </w:rPr>
              <w:lastRenderedPageBreak/>
              <w:drawing>
                <wp:inline distT="0" distB="0" distL="0" distR="0" wp14:anchorId="25803E4F" wp14:editId="4717C481">
                  <wp:extent cx="4689043" cy="3224772"/>
                  <wp:effectExtent l="0" t="0" r="0" b="12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02570" cy="3234075"/>
                          </a:xfrm>
                          <a:prstGeom prst="rect">
                            <a:avLst/>
                          </a:prstGeom>
                        </pic:spPr>
                      </pic:pic>
                    </a:graphicData>
                  </a:graphic>
                </wp:inline>
              </w:drawing>
            </w:r>
          </w:p>
          <w:p w14:paraId="17BA6922" w14:textId="6E6484F1" w:rsidR="00E56E66" w:rsidRDefault="00E56E66" w:rsidP="00BB5EA7">
            <w:pPr>
              <w:pStyle w:val="TableParagraph"/>
              <w:spacing w:before="200" w:line="276" w:lineRule="auto"/>
              <w:ind w:right="92"/>
              <w:jc w:val="center"/>
              <w:rPr>
                <w:bCs/>
              </w:rPr>
            </w:pPr>
            <w:r w:rsidRPr="00E56E66">
              <w:rPr>
                <w:bCs/>
                <w:noProof/>
              </w:rPr>
              <w:drawing>
                <wp:inline distT="0" distB="0" distL="0" distR="0" wp14:anchorId="1D7F2A1A" wp14:editId="4688CF22">
                  <wp:extent cx="4692377" cy="2411522"/>
                  <wp:effectExtent l="0" t="0" r="0" b="190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25405" cy="2428496"/>
                          </a:xfrm>
                          <a:prstGeom prst="rect">
                            <a:avLst/>
                          </a:prstGeom>
                        </pic:spPr>
                      </pic:pic>
                    </a:graphicData>
                  </a:graphic>
                </wp:inline>
              </w:drawing>
            </w:r>
          </w:p>
          <w:p w14:paraId="78B929F8" w14:textId="77777777" w:rsidR="00E56E66" w:rsidRDefault="00E56E66" w:rsidP="00E56E66">
            <w:pPr>
              <w:pStyle w:val="TableParagraph"/>
              <w:spacing w:before="200" w:line="276" w:lineRule="auto"/>
              <w:ind w:right="92"/>
              <w:jc w:val="both"/>
              <w:rPr>
                <w:bCs/>
              </w:rPr>
            </w:pPr>
            <w:r>
              <w:rPr>
                <w:bCs/>
              </w:rPr>
              <w:t xml:space="preserve">Los logros que se han tenido en Protección han sido: </w:t>
            </w:r>
          </w:p>
          <w:p w14:paraId="2FEB973E" w14:textId="218FCED1" w:rsidR="00E56E66" w:rsidRPr="00E56E66" w:rsidRDefault="00E56E66" w:rsidP="00E56E66">
            <w:pPr>
              <w:pStyle w:val="TableParagraph"/>
              <w:numPr>
                <w:ilvl w:val="0"/>
                <w:numId w:val="18"/>
              </w:numPr>
              <w:spacing w:before="200" w:line="276" w:lineRule="auto"/>
              <w:ind w:right="92"/>
              <w:jc w:val="both"/>
              <w:rPr>
                <w:bCs/>
              </w:rPr>
            </w:pPr>
            <w:r w:rsidRPr="00E56E66">
              <w:rPr>
                <w:bCs/>
              </w:rPr>
              <w:t xml:space="preserve">Se ha contado de manera permanente con profesionales de relación con el ciudadano para realizar constataciones de denuncias y atención presencial y virtual al público, pese a la contingencia por el COVID 19, así como la atención y seguimiento a los </w:t>
            </w:r>
            <w:r w:rsidR="00BB5EA7" w:rsidRPr="00E56E66">
              <w:rPr>
                <w:bCs/>
              </w:rPr>
              <w:t>casos de</w:t>
            </w:r>
            <w:r w:rsidRPr="00E56E66">
              <w:rPr>
                <w:bCs/>
              </w:rPr>
              <w:t xml:space="preserve"> manera presencial y mediante medios virtuales por parte de los equipos psicosociales de las defensorías de familia.</w:t>
            </w:r>
          </w:p>
          <w:p w14:paraId="7C15E0B7" w14:textId="3474B1BC" w:rsidR="00E56E66" w:rsidRPr="00E56E66" w:rsidRDefault="00E56E66" w:rsidP="00E56E66">
            <w:pPr>
              <w:pStyle w:val="TableParagraph"/>
              <w:numPr>
                <w:ilvl w:val="0"/>
                <w:numId w:val="18"/>
              </w:numPr>
              <w:spacing w:before="200" w:line="276" w:lineRule="auto"/>
              <w:ind w:right="92"/>
              <w:jc w:val="both"/>
              <w:rPr>
                <w:bCs/>
              </w:rPr>
            </w:pPr>
            <w:r w:rsidRPr="00E56E66">
              <w:rPr>
                <w:bCs/>
              </w:rPr>
              <w:t xml:space="preserve">Equipos de defensorías de familia para garantizar la atención inmediata de los NNA puestos a disposición del ICBF por parte de la policía nacional en el marco del paro nacional. </w:t>
            </w:r>
          </w:p>
          <w:p w14:paraId="6E5AB959" w14:textId="4FCD225E" w:rsidR="00E56E66" w:rsidRPr="00E56E66" w:rsidRDefault="00E56E66" w:rsidP="00E56E66">
            <w:pPr>
              <w:pStyle w:val="TableParagraph"/>
              <w:numPr>
                <w:ilvl w:val="0"/>
                <w:numId w:val="18"/>
              </w:numPr>
              <w:spacing w:before="200" w:line="276" w:lineRule="auto"/>
              <w:ind w:right="92"/>
              <w:jc w:val="both"/>
              <w:rPr>
                <w:bCs/>
              </w:rPr>
            </w:pPr>
            <w:r w:rsidRPr="00E56E66">
              <w:rPr>
                <w:bCs/>
              </w:rPr>
              <w:lastRenderedPageBreak/>
              <w:t xml:space="preserve">Retorno de equipos psicosociales y D.F. a la presencialidad, de acuerdo a las acciones de reportes de amenaza o vulneración, y valoraciones biopsicosociales requeridas. </w:t>
            </w:r>
          </w:p>
          <w:p w14:paraId="298588B0" w14:textId="64CDA9F7" w:rsidR="00E56E66" w:rsidRPr="00E56E66" w:rsidRDefault="00E56E66" w:rsidP="00E56E66">
            <w:pPr>
              <w:pStyle w:val="TableParagraph"/>
              <w:numPr>
                <w:ilvl w:val="0"/>
                <w:numId w:val="18"/>
              </w:numPr>
              <w:spacing w:before="200" w:line="276" w:lineRule="auto"/>
              <w:ind w:right="92"/>
              <w:jc w:val="both"/>
              <w:rPr>
                <w:bCs/>
              </w:rPr>
            </w:pPr>
            <w:r w:rsidRPr="00E56E66">
              <w:rPr>
                <w:bCs/>
              </w:rPr>
              <w:t>Desarrollo de estrategias para el retorno al sistema de digitalización de turnos, DIGITURNO a través del cual se garantiza que la atención a los usuarios se brinde de manera inmediata, así mismo se han realizado cambios de la sala de espera y adecuación de oficinas de atención, de acuerdo con los protocolos de bioseguridad.</w:t>
            </w:r>
          </w:p>
          <w:p w14:paraId="02D99D6F" w14:textId="6C18868A" w:rsidR="00E56E66" w:rsidRPr="00E56E66" w:rsidRDefault="00E56E66" w:rsidP="00E56E66">
            <w:pPr>
              <w:pStyle w:val="TableParagraph"/>
              <w:numPr>
                <w:ilvl w:val="0"/>
                <w:numId w:val="18"/>
              </w:numPr>
              <w:spacing w:before="200" w:line="276" w:lineRule="auto"/>
              <w:ind w:right="92"/>
              <w:jc w:val="both"/>
              <w:rPr>
                <w:bCs/>
              </w:rPr>
            </w:pPr>
            <w:r w:rsidRPr="00E56E66">
              <w:rPr>
                <w:bCs/>
              </w:rPr>
              <w:t xml:space="preserve">Acompañamiento a las entidades operadoras supervisadas por el CZ, para la atención de los NNA en las modalidades de atención durante la emergencia sanitaria </w:t>
            </w:r>
          </w:p>
          <w:p w14:paraId="71796877" w14:textId="31E98642" w:rsidR="00E56E66" w:rsidRPr="00E56E66" w:rsidRDefault="00E56E66" w:rsidP="00E56E66">
            <w:pPr>
              <w:pStyle w:val="TableParagraph"/>
              <w:numPr>
                <w:ilvl w:val="0"/>
                <w:numId w:val="18"/>
              </w:numPr>
              <w:spacing w:before="200" w:line="276" w:lineRule="auto"/>
              <w:ind w:right="92"/>
              <w:jc w:val="both"/>
              <w:rPr>
                <w:bCs/>
              </w:rPr>
            </w:pPr>
            <w:r w:rsidRPr="00E56E66">
              <w:rPr>
                <w:bCs/>
              </w:rPr>
              <w:t>Trabajo Articulado con el SNBF y acompañamiento técnico a las Comisarias de Familias</w:t>
            </w:r>
          </w:p>
          <w:p w14:paraId="2ED46D9A" w14:textId="54CECD95" w:rsidR="00E56E66" w:rsidRDefault="00E56E66" w:rsidP="00E56E66">
            <w:pPr>
              <w:pStyle w:val="TableParagraph"/>
              <w:numPr>
                <w:ilvl w:val="0"/>
                <w:numId w:val="18"/>
              </w:numPr>
              <w:spacing w:before="200" w:line="276" w:lineRule="auto"/>
              <w:ind w:right="92"/>
              <w:jc w:val="both"/>
              <w:rPr>
                <w:bCs/>
              </w:rPr>
            </w:pPr>
            <w:r w:rsidRPr="00E56E66">
              <w:rPr>
                <w:bCs/>
              </w:rPr>
              <w:t>Creación y conformación del hogar de paso como modalidad de atención, lo cual ha permitido la ubicación en institución garante de derechos, mientras se adelantan las acciones de verificación de derechos, dando cumplimiento a lo estipulado por la ley.</w:t>
            </w:r>
          </w:p>
          <w:p w14:paraId="1CB1A240" w14:textId="7F5AD61B" w:rsidR="00B53044" w:rsidRDefault="00B53044" w:rsidP="00B53044">
            <w:pPr>
              <w:pStyle w:val="TableParagraph"/>
              <w:spacing w:before="200" w:line="276" w:lineRule="auto"/>
              <w:ind w:right="92"/>
              <w:jc w:val="both"/>
              <w:rPr>
                <w:bCs/>
              </w:rPr>
            </w:pPr>
            <w:r>
              <w:rPr>
                <w:bCs/>
              </w:rPr>
              <w:t xml:space="preserve">Y las dificultades que se han tenido: </w:t>
            </w:r>
          </w:p>
          <w:p w14:paraId="218C6EE1" w14:textId="331FF016" w:rsidR="00B53044" w:rsidRPr="00B53044" w:rsidRDefault="00B53044" w:rsidP="00B53044">
            <w:pPr>
              <w:pStyle w:val="TableParagraph"/>
              <w:numPr>
                <w:ilvl w:val="0"/>
                <w:numId w:val="18"/>
              </w:numPr>
              <w:spacing w:before="200" w:line="276" w:lineRule="auto"/>
              <w:ind w:right="92"/>
              <w:rPr>
                <w:bCs/>
                <w:lang w:val="es-CO"/>
              </w:rPr>
            </w:pPr>
            <w:r w:rsidRPr="00B53044">
              <w:rPr>
                <w:bCs/>
                <w:lang w:val="es-CO"/>
              </w:rPr>
              <w:t xml:space="preserve">Incremento de los casos de Violencia Intrafamiliar durante la pandemia lo cual aumento el numero de atenciones e intervenciones por parte de los equipos de las defensorías de familia. </w:t>
            </w:r>
          </w:p>
          <w:p w14:paraId="238668DC" w14:textId="76B7C971" w:rsidR="00B53044" w:rsidRPr="00B53044" w:rsidRDefault="00B53044" w:rsidP="00B53044">
            <w:pPr>
              <w:pStyle w:val="TableParagraph"/>
              <w:numPr>
                <w:ilvl w:val="0"/>
                <w:numId w:val="18"/>
              </w:numPr>
              <w:spacing w:before="200" w:line="276" w:lineRule="auto"/>
              <w:ind w:right="92"/>
              <w:rPr>
                <w:bCs/>
                <w:lang w:val="es-CO"/>
              </w:rPr>
            </w:pPr>
            <w:r w:rsidRPr="00B53044">
              <w:rPr>
                <w:bCs/>
                <w:lang w:val="es-CO"/>
              </w:rPr>
              <w:t xml:space="preserve">Incremento de las problemática asociadas al consumo de sustancias psicoactivas, altos niveles de permanencia en calle y participación en riñas por parte de los adolescente. </w:t>
            </w:r>
          </w:p>
          <w:p w14:paraId="76717F75" w14:textId="00244055" w:rsidR="00B53044" w:rsidRPr="00B53044" w:rsidRDefault="00B53044" w:rsidP="00B53044">
            <w:pPr>
              <w:pStyle w:val="TableParagraph"/>
              <w:numPr>
                <w:ilvl w:val="0"/>
                <w:numId w:val="18"/>
              </w:numPr>
              <w:spacing w:before="200" w:line="276" w:lineRule="auto"/>
              <w:ind w:right="92"/>
              <w:rPr>
                <w:bCs/>
                <w:lang w:val="es-CO"/>
              </w:rPr>
            </w:pPr>
            <w:r w:rsidRPr="00B53044">
              <w:rPr>
                <w:bCs/>
                <w:lang w:val="es-CO"/>
              </w:rPr>
              <w:t>Aumento de los índices de desescolarización a causa de la pandemia, asociado a la falta de herramientas tecnológicas, el débil acompañamiento a nivel familiar en las labores escolares y la falta de recursos económicos.</w:t>
            </w:r>
          </w:p>
          <w:p w14:paraId="6ADBA0D9" w14:textId="39A28864" w:rsidR="00430938" w:rsidRDefault="00420DEF" w:rsidP="00430938">
            <w:pPr>
              <w:pStyle w:val="TableParagraph"/>
              <w:spacing w:before="200" w:line="276" w:lineRule="auto"/>
              <w:ind w:right="92"/>
              <w:jc w:val="both"/>
              <w:rPr>
                <w:bCs/>
                <w:lang w:val="es-CO"/>
              </w:rPr>
            </w:pPr>
            <w:r>
              <w:rPr>
                <w:bCs/>
                <w:lang w:val="es-CO"/>
              </w:rPr>
              <w:t xml:space="preserve">Con esto finaliza la oferta institucional del Centro Zonal Manizales Uno y Dos. </w:t>
            </w:r>
          </w:p>
          <w:p w14:paraId="2B5749C8" w14:textId="77777777" w:rsidR="00B27BFC" w:rsidRPr="005B666B" w:rsidRDefault="00B27BFC" w:rsidP="00430938">
            <w:pPr>
              <w:pStyle w:val="TableParagraph"/>
              <w:spacing w:before="200" w:line="276" w:lineRule="auto"/>
              <w:ind w:right="92"/>
              <w:jc w:val="both"/>
              <w:rPr>
                <w:bCs/>
                <w:lang w:val="es-CO"/>
              </w:rPr>
            </w:pPr>
          </w:p>
          <w:p w14:paraId="0094BD42" w14:textId="467CFDFF" w:rsidR="00CE1083" w:rsidRDefault="009332EE" w:rsidP="009332EE">
            <w:pPr>
              <w:pStyle w:val="TableParagraph"/>
              <w:numPr>
                <w:ilvl w:val="0"/>
                <w:numId w:val="5"/>
              </w:numPr>
              <w:spacing w:before="200" w:line="276" w:lineRule="auto"/>
              <w:ind w:right="92"/>
              <w:jc w:val="both"/>
              <w:rPr>
                <w:b/>
              </w:rPr>
            </w:pPr>
            <w:r w:rsidRPr="009332EE">
              <w:rPr>
                <w:b/>
              </w:rPr>
              <w:t>Experiencia exitosa</w:t>
            </w:r>
            <w:r w:rsidR="001757F0">
              <w:rPr>
                <w:b/>
              </w:rPr>
              <w:t xml:space="preserve"> del Centro Zonal del Café </w:t>
            </w:r>
          </w:p>
          <w:p w14:paraId="305E4CAF" w14:textId="5199FD2E" w:rsidR="00F02A48" w:rsidRDefault="00F02A48" w:rsidP="00DD7713">
            <w:pPr>
              <w:pStyle w:val="TableParagraph"/>
              <w:spacing w:before="200" w:line="276" w:lineRule="auto"/>
              <w:ind w:right="92"/>
              <w:jc w:val="both"/>
              <w:rPr>
                <w:bCs/>
              </w:rPr>
            </w:pPr>
            <w:r>
              <w:rPr>
                <w:bCs/>
              </w:rPr>
              <w:t xml:space="preserve">Retoma la Coordinadora del Centro Zonal Manizales Uno presentado la experiencia exitosa del Centro Zonal: </w:t>
            </w:r>
          </w:p>
          <w:p w14:paraId="12755FEA" w14:textId="527C6476" w:rsidR="00F02A48" w:rsidRDefault="00F02A48" w:rsidP="005B666B">
            <w:pPr>
              <w:pStyle w:val="TableParagraph"/>
              <w:tabs>
                <w:tab w:val="left" w:pos="2223"/>
              </w:tabs>
              <w:spacing w:before="200" w:line="276" w:lineRule="auto"/>
              <w:ind w:right="92"/>
              <w:jc w:val="both"/>
              <w:rPr>
                <w:bCs/>
              </w:rPr>
            </w:pPr>
            <w:r>
              <w:rPr>
                <w:bCs/>
              </w:rPr>
              <w:t>Se socializ</w:t>
            </w:r>
            <w:r w:rsidR="005B666B">
              <w:rPr>
                <w:bCs/>
              </w:rPr>
              <w:t>ó</w:t>
            </w:r>
            <w:r>
              <w:rPr>
                <w:bCs/>
              </w:rPr>
              <w:t xml:space="preserve"> a todos los padres de familiar del CDI pulgarcito la guía de participación ciudadanía a partir de un video informativo, sobre acciones que la institución </w:t>
            </w:r>
            <w:r w:rsidR="005B666B">
              <w:rPr>
                <w:bCs/>
              </w:rPr>
              <w:t xml:space="preserve">llevaba a cabo para garantizar durante el aislamiento preventivo, la atención integral a niños y niñas, promoviendo el control social frente al cumplimiento de las obligaciones contractuales. </w:t>
            </w:r>
          </w:p>
          <w:p w14:paraId="53FA1978" w14:textId="5638E9D6" w:rsidR="00D54EEA" w:rsidRDefault="005B666B" w:rsidP="005B666B">
            <w:pPr>
              <w:pStyle w:val="TableParagraph"/>
              <w:tabs>
                <w:tab w:val="left" w:pos="2223"/>
              </w:tabs>
              <w:spacing w:before="200" w:line="276" w:lineRule="auto"/>
              <w:ind w:right="92"/>
              <w:jc w:val="center"/>
              <w:rPr>
                <w:bCs/>
              </w:rPr>
            </w:pPr>
            <w:r>
              <w:rPr>
                <w:bCs/>
                <w:noProof/>
              </w:rPr>
              <w:lastRenderedPageBreak/>
              <w:drawing>
                <wp:inline distT="0" distB="0" distL="0" distR="0" wp14:anchorId="05477E5D" wp14:editId="6CF3BC88">
                  <wp:extent cx="4436921" cy="2773181"/>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0873" cy="2788152"/>
                          </a:xfrm>
                          <a:prstGeom prst="rect">
                            <a:avLst/>
                          </a:prstGeom>
                        </pic:spPr>
                      </pic:pic>
                    </a:graphicData>
                  </a:graphic>
                </wp:inline>
              </w:drawing>
            </w:r>
          </w:p>
          <w:p w14:paraId="606FA230" w14:textId="77777777" w:rsidR="005B666B" w:rsidRPr="005207EA" w:rsidRDefault="005B666B" w:rsidP="005B666B">
            <w:pPr>
              <w:pStyle w:val="TableParagraph"/>
              <w:tabs>
                <w:tab w:val="left" w:pos="2223"/>
              </w:tabs>
              <w:spacing w:before="200" w:line="276" w:lineRule="auto"/>
              <w:ind w:right="92"/>
              <w:jc w:val="center"/>
              <w:rPr>
                <w:bCs/>
              </w:rPr>
            </w:pPr>
          </w:p>
          <w:p w14:paraId="7B8B726E" w14:textId="07C83A67" w:rsidR="005B666B" w:rsidRPr="005B666B" w:rsidRDefault="009332EE" w:rsidP="005B666B">
            <w:pPr>
              <w:pStyle w:val="TableParagraph"/>
              <w:numPr>
                <w:ilvl w:val="0"/>
                <w:numId w:val="5"/>
              </w:numPr>
              <w:spacing w:before="200" w:line="276" w:lineRule="auto"/>
              <w:ind w:right="92"/>
              <w:jc w:val="both"/>
              <w:rPr>
                <w:b/>
              </w:rPr>
            </w:pPr>
            <w:r>
              <w:rPr>
                <w:b/>
              </w:rPr>
              <w:t xml:space="preserve">Temática de consulta previa </w:t>
            </w:r>
          </w:p>
          <w:p w14:paraId="5505FFF4" w14:textId="22FA85D5" w:rsidR="005B666B" w:rsidRDefault="005B666B" w:rsidP="005B666B">
            <w:pPr>
              <w:pStyle w:val="TableParagraph"/>
              <w:spacing w:before="200" w:line="276" w:lineRule="auto"/>
              <w:ind w:left="720" w:right="92"/>
              <w:jc w:val="center"/>
              <w:rPr>
                <w:b/>
              </w:rPr>
            </w:pPr>
            <w:r>
              <w:rPr>
                <w:b/>
                <w:noProof/>
              </w:rPr>
              <w:drawing>
                <wp:inline distT="0" distB="0" distL="0" distR="0" wp14:anchorId="7FED04FB" wp14:editId="49D62E58">
                  <wp:extent cx="4592815" cy="2870617"/>
                  <wp:effectExtent l="0" t="0" r="508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15321" cy="2884684"/>
                          </a:xfrm>
                          <a:prstGeom prst="rect">
                            <a:avLst/>
                          </a:prstGeom>
                        </pic:spPr>
                      </pic:pic>
                    </a:graphicData>
                  </a:graphic>
                </wp:inline>
              </w:drawing>
            </w:r>
          </w:p>
          <w:p w14:paraId="59D1AAD9" w14:textId="30EC5933" w:rsidR="00867245" w:rsidRDefault="00EC4440" w:rsidP="005207EA">
            <w:pPr>
              <w:pStyle w:val="TableParagraph"/>
              <w:spacing w:before="200" w:line="276" w:lineRule="auto"/>
              <w:ind w:right="92"/>
              <w:jc w:val="both"/>
              <w:rPr>
                <w:bCs/>
              </w:rPr>
            </w:pPr>
            <w:r>
              <w:rPr>
                <w:bCs/>
              </w:rPr>
              <w:t xml:space="preserve">La </w:t>
            </w:r>
            <w:r w:rsidR="008B68DB">
              <w:rPr>
                <w:bCs/>
              </w:rPr>
              <w:t>Referente del SNBF Valentina Osorio Marín</w:t>
            </w:r>
            <w:r>
              <w:rPr>
                <w:bCs/>
              </w:rPr>
              <w:t xml:space="preserve"> del Centro Zonal</w:t>
            </w:r>
            <w:r w:rsidR="008B68DB">
              <w:rPr>
                <w:bCs/>
              </w:rPr>
              <w:t xml:space="preserve"> Manizales Uno</w:t>
            </w:r>
            <w:r>
              <w:rPr>
                <w:bCs/>
              </w:rPr>
              <w:t xml:space="preserve"> refiere que se realizó una consulta previa virtual, con la aplicación de </w:t>
            </w:r>
            <w:r w:rsidR="00C254CD">
              <w:rPr>
                <w:bCs/>
              </w:rPr>
              <w:t>526</w:t>
            </w:r>
            <w:r>
              <w:rPr>
                <w:bCs/>
              </w:rPr>
              <w:t xml:space="preserve"> encuestas realizadas cuyo tema elegido fue </w:t>
            </w:r>
            <w:r w:rsidR="009F0DE2">
              <w:rPr>
                <w:bCs/>
              </w:rPr>
              <w:t>“políticas</w:t>
            </w:r>
            <w:r w:rsidR="00C254CD">
              <w:rPr>
                <w:bCs/>
              </w:rPr>
              <w:t xml:space="preserve"> y líneas de acción para la atención integral de niños y niñas de 0 a 5 años</w:t>
            </w:r>
            <w:r>
              <w:rPr>
                <w:bCs/>
              </w:rPr>
              <w:t xml:space="preserve">”, se explica que esta encuesta se realizó a usuarios, estado, proveedores, Aliados estratégicos, comunidad y sociedad del municipio de </w:t>
            </w:r>
            <w:r w:rsidR="00C254CD">
              <w:rPr>
                <w:bCs/>
              </w:rPr>
              <w:t>Manizales</w:t>
            </w:r>
            <w:r>
              <w:rPr>
                <w:bCs/>
              </w:rPr>
              <w:t xml:space="preserve">. </w:t>
            </w:r>
          </w:p>
          <w:p w14:paraId="66E601AA" w14:textId="3DB5407A" w:rsidR="00C254CD" w:rsidRDefault="009F0DE2" w:rsidP="009F0DE2">
            <w:pPr>
              <w:pStyle w:val="TableParagraph"/>
              <w:spacing w:before="200" w:line="276" w:lineRule="auto"/>
              <w:ind w:right="92"/>
              <w:jc w:val="both"/>
              <w:rPr>
                <w:bCs/>
              </w:rPr>
            </w:pPr>
            <w:r>
              <w:rPr>
                <w:bCs/>
              </w:rPr>
              <w:lastRenderedPageBreak/>
              <w:t xml:space="preserve">La Referente explica que se llevará a cabo un panel de expertos sobre la Política Pública de Primera Infancia cuyos panelistas fueron: Adriana María Pérez, profesional de acceso de la unidad de cobertura y sistema de Información de la Secretaría de Educación del Municipio de Manizales; María del Pilar Álvarez Echeverry, psicóloga del grupo de asistencia técnica de la Regional Caldas y Claudia Lucia Ossa, profesional del Centro Zonal Manizales Uno. </w:t>
            </w:r>
          </w:p>
          <w:p w14:paraId="0FC0221A" w14:textId="77777777" w:rsidR="009530A1" w:rsidRDefault="009530A1" w:rsidP="009F0DE2">
            <w:pPr>
              <w:pStyle w:val="TableParagraph"/>
              <w:spacing w:before="200" w:line="276" w:lineRule="auto"/>
              <w:ind w:right="92"/>
              <w:jc w:val="both"/>
              <w:rPr>
                <w:bCs/>
              </w:rPr>
            </w:pPr>
            <w:r>
              <w:rPr>
                <w:bCs/>
              </w:rPr>
              <w:t xml:space="preserve">Se inicia el panel con María del Pilar con una contextualización de la Política Pública de Atención integral a la Primeras Infancia indicando que dicha Política se viene desarrollando a través de la estrategia de cero a siempre, la atención a la Primera Infancia es una prioridad nacional según el decreto 1806 del 2016. Y por eso, se deben asegurar que los derechos de la niñez sean respetados a través de una buena atención que permita el desarrollo infantil. </w:t>
            </w:r>
          </w:p>
          <w:p w14:paraId="52FCF221" w14:textId="77777777" w:rsidR="009530A1" w:rsidRDefault="009530A1" w:rsidP="009F0DE2">
            <w:pPr>
              <w:pStyle w:val="TableParagraph"/>
              <w:spacing w:before="200" w:line="276" w:lineRule="auto"/>
              <w:ind w:right="92"/>
              <w:jc w:val="both"/>
              <w:rPr>
                <w:bCs/>
              </w:rPr>
            </w:pPr>
            <w:r>
              <w:rPr>
                <w:bCs/>
              </w:rPr>
              <w:t xml:space="preserve">Se hace énfasis en que el estado debe garantizar el cumplimiento de estos derechos y la sociedad y las familias son corresponsables de su cumplimiento. El reto de la política es la garantía efectiva de los derechos de la Primera Infancia, lo cual es posible con el compromiso de las familias, sociedad y estado en su formulación, ejecución y seguimiento. </w:t>
            </w:r>
          </w:p>
          <w:p w14:paraId="6D7752F2" w14:textId="053E6674" w:rsidR="009530A1" w:rsidRDefault="009530A1" w:rsidP="009F0DE2">
            <w:pPr>
              <w:pStyle w:val="TableParagraph"/>
              <w:spacing w:before="200" w:line="276" w:lineRule="auto"/>
              <w:ind w:right="92"/>
              <w:jc w:val="both"/>
              <w:rPr>
                <w:bCs/>
              </w:rPr>
            </w:pPr>
            <w:r>
              <w:rPr>
                <w:bCs/>
              </w:rPr>
              <w:t xml:space="preserve">Después de la contextualización de la Política Pública de Primera Infancia, la profesional María del Pilar explica cuales son las líneas de la Política Pública Nacional de Primera Infancia: </w:t>
            </w:r>
          </w:p>
          <w:p w14:paraId="45ED3094" w14:textId="5E1DBAD9" w:rsidR="009530A1" w:rsidRDefault="009530A1" w:rsidP="009530A1">
            <w:pPr>
              <w:pStyle w:val="TableParagraph"/>
              <w:numPr>
                <w:ilvl w:val="0"/>
                <w:numId w:val="14"/>
              </w:numPr>
              <w:spacing w:before="200" w:line="276" w:lineRule="auto"/>
              <w:ind w:right="92"/>
              <w:jc w:val="both"/>
              <w:rPr>
                <w:bCs/>
              </w:rPr>
            </w:pPr>
            <w:r>
              <w:rPr>
                <w:bCs/>
              </w:rPr>
              <w:t xml:space="preserve">Gestión territorial con el fin de asegurar que se generen las condiciones de infraestructura y capacidad institucional y financiera que haga sostenible la política a largo plazo. </w:t>
            </w:r>
          </w:p>
          <w:p w14:paraId="35960906" w14:textId="061FA68C" w:rsidR="009530A1" w:rsidRDefault="009530A1" w:rsidP="009530A1">
            <w:pPr>
              <w:pStyle w:val="TableParagraph"/>
              <w:numPr>
                <w:ilvl w:val="0"/>
                <w:numId w:val="14"/>
              </w:numPr>
              <w:spacing w:before="200" w:line="276" w:lineRule="auto"/>
              <w:ind w:right="92"/>
              <w:jc w:val="both"/>
              <w:rPr>
                <w:bCs/>
              </w:rPr>
            </w:pPr>
            <w:r>
              <w:rPr>
                <w:bCs/>
              </w:rPr>
              <w:t xml:space="preserve">Calidad y pertinencia de las atenciones enfocado a promover acciones que garanticen el ejercicio de los derechos de acuerdo con el contexto y las particularidades de los niños y niñas. </w:t>
            </w:r>
          </w:p>
          <w:p w14:paraId="07450122" w14:textId="51CE1B42" w:rsidR="009530A1" w:rsidRDefault="009530A1" w:rsidP="009530A1">
            <w:pPr>
              <w:pStyle w:val="TableParagraph"/>
              <w:numPr>
                <w:ilvl w:val="0"/>
                <w:numId w:val="14"/>
              </w:numPr>
              <w:spacing w:before="200" w:line="276" w:lineRule="auto"/>
              <w:ind w:right="92"/>
              <w:jc w:val="both"/>
              <w:rPr>
                <w:bCs/>
              </w:rPr>
            </w:pPr>
            <w:r>
              <w:rPr>
                <w:bCs/>
              </w:rPr>
              <w:t xml:space="preserve">Seguimiento y evaluación </w:t>
            </w:r>
            <w:r w:rsidR="00A80110">
              <w:rPr>
                <w:bCs/>
              </w:rPr>
              <w:t xml:space="preserve">de la política de estado para el desarrollo integral de la Primera Infancia de cero a siempre. </w:t>
            </w:r>
          </w:p>
          <w:p w14:paraId="6AF8A59D" w14:textId="5AA7AC8B" w:rsidR="00A80110" w:rsidRDefault="00A80110" w:rsidP="009530A1">
            <w:pPr>
              <w:pStyle w:val="TableParagraph"/>
              <w:numPr>
                <w:ilvl w:val="0"/>
                <w:numId w:val="14"/>
              </w:numPr>
              <w:spacing w:before="200" w:line="276" w:lineRule="auto"/>
              <w:ind w:right="92"/>
              <w:jc w:val="both"/>
              <w:rPr>
                <w:bCs/>
              </w:rPr>
            </w:pPr>
            <w:r>
              <w:rPr>
                <w:bCs/>
              </w:rPr>
              <w:t>Movilización social con el fin de influir y transformar</w:t>
            </w:r>
            <w:r w:rsidR="003E4D01">
              <w:rPr>
                <w:bCs/>
              </w:rPr>
              <w:t xml:space="preserve"> los imaginarios que tienen la población en torno a la Primera Infancia. </w:t>
            </w:r>
          </w:p>
          <w:p w14:paraId="438982DE" w14:textId="171B5E9C" w:rsidR="003E4D01" w:rsidRPr="004232E9" w:rsidRDefault="00A80110" w:rsidP="00A80110">
            <w:pPr>
              <w:pStyle w:val="TableParagraph"/>
              <w:numPr>
                <w:ilvl w:val="0"/>
                <w:numId w:val="14"/>
              </w:numPr>
              <w:spacing w:before="200" w:line="276" w:lineRule="auto"/>
              <w:ind w:right="92"/>
              <w:jc w:val="both"/>
              <w:rPr>
                <w:bCs/>
              </w:rPr>
            </w:pPr>
            <w:r>
              <w:rPr>
                <w:bCs/>
              </w:rPr>
              <w:t>Gestión de conocimiento, toma de decisiones, evaluación de la Política Pública del desarrollo integral.</w:t>
            </w:r>
          </w:p>
          <w:p w14:paraId="236D8615" w14:textId="6D9335F2" w:rsidR="00A80110" w:rsidRDefault="00A80110" w:rsidP="00A80110">
            <w:pPr>
              <w:pStyle w:val="TableParagraph"/>
              <w:spacing w:before="200" w:line="276" w:lineRule="auto"/>
              <w:ind w:right="92"/>
              <w:jc w:val="both"/>
              <w:rPr>
                <w:bCs/>
              </w:rPr>
            </w:pPr>
            <w:r>
              <w:rPr>
                <w:bCs/>
              </w:rPr>
              <w:t xml:space="preserve">Seguido a esto, continúa la profesional Adriana con las líneas de la Política Pública territorial de Primera Infancia, en el contexto del plan de desarrollo del municipio de Manizales: </w:t>
            </w:r>
          </w:p>
          <w:p w14:paraId="3AEFBCE7" w14:textId="1009562D" w:rsidR="00EC0667" w:rsidRDefault="00584211" w:rsidP="00A80110">
            <w:pPr>
              <w:pStyle w:val="TableParagraph"/>
              <w:spacing w:before="200" w:line="276" w:lineRule="auto"/>
              <w:ind w:right="92"/>
              <w:jc w:val="both"/>
              <w:rPr>
                <w:bCs/>
              </w:rPr>
            </w:pPr>
            <w:r>
              <w:rPr>
                <w:bCs/>
              </w:rPr>
              <w:t xml:space="preserve">La Política Publica de Primera Infancia fue adoptada por el municipio de Manizales a través del decreto 0616 del 2019 y cuyo plan cuatrienal fue ajustado y aprobado en relación al plan de desarrollo de la administración actual mediante la </w:t>
            </w:r>
            <w:r w:rsidR="004232E9">
              <w:rPr>
                <w:bCs/>
              </w:rPr>
              <w:t xml:space="preserve">resolución 430 del 2021. Se habla que la Política de Primera Infancia cuenta con 4 ejes estratégicos y cada eje tiene una línea de acción: </w:t>
            </w:r>
          </w:p>
          <w:p w14:paraId="513BA51C" w14:textId="77777777" w:rsidR="004232E9" w:rsidRDefault="004232E9" w:rsidP="00A80110">
            <w:pPr>
              <w:pStyle w:val="TableParagraph"/>
              <w:spacing w:before="200" w:line="276" w:lineRule="auto"/>
              <w:ind w:right="92"/>
              <w:jc w:val="both"/>
              <w:rPr>
                <w:bCs/>
              </w:rPr>
            </w:pPr>
          </w:p>
          <w:p w14:paraId="687D230C" w14:textId="1C192C09" w:rsidR="00EC0667" w:rsidRPr="00616AD9" w:rsidRDefault="0044699E" w:rsidP="00AC2D07">
            <w:pPr>
              <w:pStyle w:val="TableParagraph"/>
              <w:spacing w:before="200" w:line="276" w:lineRule="auto"/>
              <w:ind w:right="92"/>
              <w:jc w:val="center"/>
              <w:rPr>
                <w:bCs/>
              </w:rPr>
            </w:pPr>
            <w:r>
              <w:rPr>
                <w:bCs/>
                <w:noProof/>
              </w:rPr>
              <w:lastRenderedPageBreak/>
              <w:drawing>
                <wp:inline distT="0" distB="0" distL="0" distR="0" wp14:anchorId="0333BFEB" wp14:editId="735642C1">
                  <wp:extent cx="5298831" cy="298567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5">
                            <a:extLst>
                              <a:ext uri="{28A0092B-C50C-407E-A947-70E740481C1C}">
                                <a14:useLocalDpi xmlns:a14="http://schemas.microsoft.com/office/drawing/2010/main" val="0"/>
                              </a:ext>
                            </a:extLst>
                          </a:blip>
                          <a:stretch>
                            <a:fillRect/>
                          </a:stretch>
                        </pic:blipFill>
                        <pic:spPr>
                          <a:xfrm>
                            <a:off x="0" y="0"/>
                            <a:ext cx="5315302" cy="2994955"/>
                          </a:xfrm>
                          <a:prstGeom prst="rect">
                            <a:avLst/>
                          </a:prstGeom>
                        </pic:spPr>
                      </pic:pic>
                    </a:graphicData>
                  </a:graphic>
                </wp:inline>
              </w:drawing>
            </w:r>
          </w:p>
          <w:p w14:paraId="7C938E91" w14:textId="069EF8B7" w:rsidR="002724E1" w:rsidRDefault="002724E1" w:rsidP="008B68DB">
            <w:pPr>
              <w:pStyle w:val="TableParagraph"/>
              <w:spacing w:before="200" w:line="276" w:lineRule="auto"/>
              <w:ind w:right="92"/>
              <w:jc w:val="both"/>
              <w:rPr>
                <w:bCs/>
              </w:rPr>
            </w:pPr>
            <w:r w:rsidRPr="00616AD9">
              <w:rPr>
                <w:bCs/>
              </w:rPr>
              <w:t>Continúa la profesional Claudia con la pregunta ¿Cómo se traducen las líneas de acción de la Política de Primera Infancia desde el ICBF?</w:t>
            </w:r>
          </w:p>
          <w:p w14:paraId="7AA11A40" w14:textId="464C8B09" w:rsidR="0032377A" w:rsidRPr="0032377A" w:rsidRDefault="008732C8" w:rsidP="0032377A">
            <w:pPr>
              <w:pStyle w:val="TableParagraph"/>
              <w:spacing w:before="200" w:line="276" w:lineRule="auto"/>
              <w:ind w:right="92"/>
              <w:jc w:val="both"/>
              <w:rPr>
                <w:bCs/>
              </w:rPr>
            </w:pPr>
            <w:r>
              <w:rPr>
                <w:bCs/>
              </w:rPr>
              <w:t xml:space="preserve">Se </w:t>
            </w:r>
            <w:r w:rsidR="0032377A" w:rsidRPr="0032377A">
              <w:rPr>
                <w:bCs/>
              </w:rPr>
              <w:t xml:space="preserve">inicia </w:t>
            </w:r>
            <w:r>
              <w:rPr>
                <w:bCs/>
              </w:rPr>
              <w:t>mencionando que el</w:t>
            </w:r>
            <w:r w:rsidR="0032377A" w:rsidRPr="0032377A">
              <w:rPr>
                <w:bCs/>
              </w:rPr>
              <w:t xml:space="preserve"> propósito fundamental de la política pública para la primera infancia es el desarrollo integral de los niños y niñas menores de 6 años, garantizando de esta forma sus derechos y mejorando su calidad de vida, y asegurando que los niños y niñas crezcan en entornos que favorezcan su desarrollo y la promoción sus derechos.</w:t>
            </w:r>
          </w:p>
          <w:p w14:paraId="6A418656" w14:textId="728F8458" w:rsidR="0032377A" w:rsidRPr="0032377A" w:rsidRDefault="0032377A" w:rsidP="0032377A">
            <w:pPr>
              <w:pStyle w:val="TableParagraph"/>
              <w:spacing w:before="200" w:line="276" w:lineRule="auto"/>
              <w:ind w:right="92"/>
              <w:jc w:val="both"/>
              <w:rPr>
                <w:bCs/>
              </w:rPr>
            </w:pPr>
            <w:r w:rsidRPr="0032377A">
              <w:rPr>
                <w:bCs/>
              </w:rPr>
              <w:t xml:space="preserve">En este sentido la política pública de primera infancia </w:t>
            </w:r>
            <w:r w:rsidR="008732C8" w:rsidRPr="0032377A">
              <w:rPr>
                <w:bCs/>
              </w:rPr>
              <w:t>cuenta unas</w:t>
            </w:r>
            <w:r w:rsidRPr="0032377A">
              <w:rPr>
                <w:bCs/>
              </w:rPr>
              <w:t xml:space="preserve"> líneas de acción que se comportan como la estructura básica de la política, estas son:</w:t>
            </w:r>
          </w:p>
          <w:p w14:paraId="0ECEDFAC" w14:textId="2480B8FC" w:rsidR="0032377A" w:rsidRPr="0032377A" w:rsidRDefault="0032377A" w:rsidP="0032377A">
            <w:pPr>
              <w:pStyle w:val="TableParagraph"/>
              <w:spacing w:before="200" w:line="276" w:lineRule="auto"/>
              <w:ind w:right="92"/>
              <w:jc w:val="both"/>
              <w:rPr>
                <w:bCs/>
              </w:rPr>
            </w:pPr>
            <w:r>
              <w:rPr>
                <w:bCs/>
              </w:rPr>
              <w:t>-</w:t>
            </w:r>
            <w:r w:rsidRPr="0032377A">
              <w:rPr>
                <w:bCs/>
              </w:rPr>
              <w:t xml:space="preserve">Arquitectura institucional para la primera infancia, desde el ICBF </w:t>
            </w:r>
            <w:r w:rsidR="008732C8">
              <w:rPr>
                <w:bCs/>
              </w:rPr>
              <w:t>se cuenta con</w:t>
            </w:r>
            <w:r w:rsidRPr="0032377A">
              <w:rPr>
                <w:bCs/>
              </w:rPr>
              <w:t xml:space="preserve"> ambientes educativos y protectores, es decir espacios tanto físicos como afectivos, en las UDS (HCB, CDI, HI, DIMF), en donde</w:t>
            </w:r>
            <w:r w:rsidR="008732C8">
              <w:rPr>
                <w:bCs/>
              </w:rPr>
              <w:t xml:space="preserve"> se </w:t>
            </w:r>
            <w:r w:rsidRPr="0032377A">
              <w:rPr>
                <w:bCs/>
              </w:rPr>
              <w:t xml:space="preserve"> procur</w:t>
            </w:r>
            <w:r w:rsidR="008732C8">
              <w:rPr>
                <w:bCs/>
              </w:rPr>
              <w:t>a</w:t>
            </w:r>
            <w:r w:rsidRPr="0032377A">
              <w:rPr>
                <w:bCs/>
              </w:rPr>
              <w:t xml:space="preserve"> que los niños y niñas estén en ambientes saludables, que potencien su desarrollo integral, esto no solo se debe dar en los programas de Primera Infancia, sino también en los hogares o familias, minimizando de esta forma los diferentes riesgos a los que puedan estar expuestos los niños, estos riesgos no solo tienen que ver con los accidentes que puedan tener los niños sino también de vulneración de sus derechos, intentando prevenir  todo tipo de violencia.</w:t>
            </w:r>
          </w:p>
          <w:p w14:paraId="6B4B6E5D" w14:textId="12149CC1" w:rsidR="0032377A" w:rsidRPr="0032377A" w:rsidRDefault="0032377A" w:rsidP="0032377A">
            <w:pPr>
              <w:pStyle w:val="TableParagraph"/>
              <w:spacing w:before="200" w:line="276" w:lineRule="auto"/>
              <w:ind w:right="92"/>
              <w:jc w:val="both"/>
              <w:rPr>
                <w:bCs/>
              </w:rPr>
            </w:pPr>
            <w:r w:rsidRPr="0032377A">
              <w:rPr>
                <w:bCs/>
              </w:rPr>
              <w:t xml:space="preserve">En este sentido </w:t>
            </w:r>
            <w:r w:rsidR="008732C8">
              <w:rPr>
                <w:bCs/>
              </w:rPr>
              <w:t xml:space="preserve">los </w:t>
            </w:r>
            <w:r w:rsidRPr="0032377A">
              <w:rPr>
                <w:bCs/>
              </w:rPr>
              <w:t xml:space="preserve"> programas </w:t>
            </w:r>
            <w:r w:rsidR="008732C8">
              <w:rPr>
                <w:bCs/>
              </w:rPr>
              <w:t xml:space="preserve">de ICBF </w:t>
            </w:r>
            <w:r w:rsidRPr="0032377A">
              <w:rPr>
                <w:bCs/>
              </w:rPr>
              <w:t xml:space="preserve">conocen y socializan con las madres, padres y acudientes </w:t>
            </w:r>
            <w:r w:rsidR="008732C8">
              <w:rPr>
                <w:bCs/>
              </w:rPr>
              <w:t xml:space="preserve">de </w:t>
            </w:r>
            <w:r w:rsidRPr="0032377A">
              <w:rPr>
                <w:bCs/>
              </w:rPr>
              <w:t>los distintos servicios e Instituciones que contribuyen al desarrollo integral de las niñas y niños, como por ej</w:t>
            </w:r>
            <w:r w:rsidR="008732C8">
              <w:rPr>
                <w:bCs/>
              </w:rPr>
              <w:t>e</w:t>
            </w:r>
            <w:r w:rsidRPr="0032377A">
              <w:rPr>
                <w:bCs/>
              </w:rPr>
              <w:t>m</w:t>
            </w:r>
            <w:r w:rsidR="008732C8">
              <w:rPr>
                <w:bCs/>
              </w:rPr>
              <w:t xml:space="preserve">plo </w:t>
            </w:r>
            <w:r w:rsidRPr="0032377A">
              <w:rPr>
                <w:bCs/>
              </w:rPr>
              <w:t xml:space="preserve">: la oferta en servicios de salud, las campañas de salud oral, de vacunación, promoción de la lectura, la promoción de actividades recreativas tanto del municipio como del </w:t>
            </w:r>
            <w:r w:rsidR="008732C8">
              <w:rPr>
                <w:bCs/>
              </w:rPr>
              <w:t>Departamento</w:t>
            </w:r>
            <w:r w:rsidRPr="0032377A">
              <w:rPr>
                <w:bCs/>
              </w:rPr>
              <w:t xml:space="preserve">,  las entidades que velan por la protección integral de los niños, como las comisarías de familia, defensorías de familia de ICBF, las entidades que brindan atención a la población migrante como Defensoría del Pueblo, Personería municipal; </w:t>
            </w:r>
            <w:r w:rsidRPr="0032377A">
              <w:rPr>
                <w:bCs/>
              </w:rPr>
              <w:lastRenderedPageBreak/>
              <w:t>secretaría de educación (tránsito al sistema escolar).</w:t>
            </w:r>
          </w:p>
          <w:p w14:paraId="70CB9059" w14:textId="76C7A3F6" w:rsidR="0032377A" w:rsidRPr="0032377A" w:rsidRDefault="0032377A" w:rsidP="0032377A">
            <w:pPr>
              <w:pStyle w:val="TableParagraph"/>
              <w:spacing w:before="200" w:line="276" w:lineRule="auto"/>
              <w:ind w:right="92"/>
              <w:jc w:val="both"/>
              <w:rPr>
                <w:bCs/>
              </w:rPr>
            </w:pPr>
            <w:r>
              <w:rPr>
                <w:bCs/>
              </w:rPr>
              <w:t>-</w:t>
            </w:r>
            <w:r w:rsidRPr="0032377A">
              <w:rPr>
                <w:bCs/>
              </w:rPr>
              <w:t xml:space="preserve">Garantía universal de derechos, todos los niños y niñas atendidos en los programas de primera infancia se les realiza un seguimiento a las atenciones priorizadas para que todos tengan sus derechos garantizados, </w:t>
            </w:r>
          </w:p>
          <w:p w14:paraId="4C6D9F91" w14:textId="525B9465" w:rsidR="0032377A" w:rsidRPr="0032377A" w:rsidRDefault="0032377A" w:rsidP="0032377A">
            <w:pPr>
              <w:pStyle w:val="TableParagraph"/>
              <w:spacing w:before="200" w:line="276" w:lineRule="auto"/>
              <w:ind w:right="92"/>
              <w:jc w:val="both"/>
              <w:rPr>
                <w:bCs/>
              </w:rPr>
            </w:pPr>
            <w:r w:rsidRPr="0032377A">
              <w:rPr>
                <w:bCs/>
              </w:rPr>
              <w:t xml:space="preserve">Estas atenciones priorizadas básicamente tienen que ver con la educación inicial que se brinda con el acceso a servicios de </w:t>
            </w:r>
            <w:r w:rsidR="00AF4489">
              <w:rPr>
                <w:bCs/>
              </w:rPr>
              <w:t>Primera Infancia</w:t>
            </w:r>
            <w:r w:rsidRPr="0032377A">
              <w:rPr>
                <w:bCs/>
              </w:rPr>
              <w:t xml:space="preserve"> del ICBF, teniendo con referencia unos componentes que son: </w:t>
            </w:r>
          </w:p>
          <w:p w14:paraId="248F539F" w14:textId="77777777" w:rsidR="0032377A" w:rsidRPr="0032377A" w:rsidRDefault="0032377A" w:rsidP="0032377A">
            <w:pPr>
              <w:pStyle w:val="TableParagraph"/>
              <w:spacing w:before="200" w:line="276" w:lineRule="auto"/>
              <w:ind w:right="92"/>
              <w:jc w:val="both"/>
              <w:rPr>
                <w:bCs/>
              </w:rPr>
            </w:pPr>
            <w:r w:rsidRPr="0032377A">
              <w:rPr>
                <w:bCs/>
              </w:rPr>
              <w:t>- Componente familia, comunidad y redes: en donde se verifica la existencia del registro civil de los niños y niñas y documento de identidad de las madres gestantes.</w:t>
            </w:r>
          </w:p>
          <w:p w14:paraId="572B3533" w14:textId="1E58C2EE" w:rsidR="0032377A" w:rsidRPr="0032377A" w:rsidRDefault="0032377A" w:rsidP="0032377A">
            <w:pPr>
              <w:pStyle w:val="TableParagraph"/>
              <w:spacing w:before="200" w:line="276" w:lineRule="auto"/>
              <w:ind w:right="92"/>
              <w:jc w:val="both"/>
              <w:rPr>
                <w:bCs/>
              </w:rPr>
            </w:pPr>
            <w:r w:rsidRPr="0032377A">
              <w:rPr>
                <w:bCs/>
              </w:rPr>
              <w:t xml:space="preserve">- Componente de salud y nutrición: tiene que ver con el acceso a salud de los niños y niñas es decir que cuenten con un (esquema de vacunación completo, crecimiento y desarrollo), </w:t>
            </w:r>
          </w:p>
          <w:p w14:paraId="5F651E46" w14:textId="16D2692A" w:rsidR="0032377A" w:rsidRPr="0032377A" w:rsidRDefault="0032377A" w:rsidP="0032377A">
            <w:pPr>
              <w:pStyle w:val="TableParagraph"/>
              <w:spacing w:before="200" w:line="276" w:lineRule="auto"/>
              <w:ind w:right="92"/>
              <w:jc w:val="both"/>
              <w:rPr>
                <w:bCs/>
              </w:rPr>
            </w:pPr>
            <w:r w:rsidRPr="0032377A">
              <w:rPr>
                <w:bCs/>
              </w:rPr>
              <w:t>-</w:t>
            </w:r>
            <w:r w:rsidR="00AF4489">
              <w:rPr>
                <w:bCs/>
              </w:rPr>
              <w:t xml:space="preserve"> S</w:t>
            </w:r>
            <w:r w:rsidRPr="0032377A">
              <w:rPr>
                <w:bCs/>
              </w:rPr>
              <w:t>eguimiento nutricional básicamente tiene que ver con (acoger las recomendaciones de las MC, enfermeras y nutricionistas de las EAS), este componente garantiza el derecho a la alimentación con un aporte del 70% en programas ICBF, y el 30% restante en el hogar.</w:t>
            </w:r>
          </w:p>
          <w:p w14:paraId="5C4ACC1A" w14:textId="7CF67AD0" w:rsidR="0032377A" w:rsidRPr="0032377A" w:rsidRDefault="0032377A" w:rsidP="0032377A">
            <w:pPr>
              <w:pStyle w:val="TableParagraph"/>
              <w:spacing w:before="200" w:line="276" w:lineRule="auto"/>
              <w:ind w:right="92"/>
              <w:jc w:val="both"/>
              <w:rPr>
                <w:bCs/>
              </w:rPr>
            </w:pPr>
            <w:r w:rsidRPr="0032377A">
              <w:rPr>
                <w:bCs/>
              </w:rPr>
              <w:t>-</w:t>
            </w:r>
            <w:r w:rsidR="00AF4489">
              <w:rPr>
                <w:bCs/>
              </w:rPr>
              <w:t xml:space="preserve"> </w:t>
            </w:r>
            <w:r w:rsidRPr="0032377A">
              <w:rPr>
                <w:bCs/>
              </w:rPr>
              <w:t>Se realiza activación de rutas por la EAS en los casos en los que se detecta vulneración de derechos, como por ejemplo en los caso</w:t>
            </w:r>
            <w:r>
              <w:rPr>
                <w:bCs/>
              </w:rPr>
              <w:t>s</w:t>
            </w:r>
            <w:r w:rsidRPr="0032377A">
              <w:rPr>
                <w:bCs/>
              </w:rPr>
              <w:t xml:space="preserve"> de desnutrición, violencia (física, psicológica, sexual…).</w:t>
            </w:r>
          </w:p>
          <w:p w14:paraId="540D80F4" w14:textId="2116A64C" w:rsidR="0032377A" w:rsidRPr="0032377A" w:rsidRDefault="00AF4489" w:rsidP="0032377A">
            <w:pPr>
              <w:pStyle w:val="TableParagraph"/>
              <w:spacing w:before="200" w:line="276" w:lineRule="auto"/>
              <w:ind w:right="92"/>
              <w:jc w:val="both"/>
              <w:rPr>
                <w:bCs/>
              </w:rPr>
            </w:pPr>
            <w:r>
              <w:rPr>
                <w:bCs/>
              </w:rPr>
              <w:t xml:space="preserve">- </w:t>
            </w:r>
            <w:r w:rsidR="0032377A" w:rsidRPr="0032377A">
              <w:rPr>
                <w:bCs/>
              </w:rPr>
              <w:t>Seguimiento y evaluación: El ICBF cuenta con un esquema de supervisión a través del cual se hace vigilancia a la adecuada ejecución y uso de los recursos públicos de los contratos de Primera Infancia, con un monitoreo permanente, En donde se realiza Seguimiento a las atenciones priorizadas a través de un sistema de información CUÉNTAME. Y se realiza un seguimiento al proceso de desarrollo de los niños a través de una escala de valoración que da pautas a las Agentes educativas para orientar su quehacer pedagógico.</w:t>
            </w:r>
          </w:p>
          <w:p w14:paraId="477267A8" w14:textId="14226FEC" w:rsidR="0032377A" w:rsidRPr="0032377A" w:rsidRDefault="00AF4489" w:rsidP="0032377A">
            <w:pPr>
              <w:pStyle w:val="TableParagraph"/>
              <w:spacing w:before="200" w:line="276" w:lineRule="auto"/>
              <w:ind w:right="92"/>
              <w:jc w:val="both"/>
              <w:rPr>
                <w:bCs/>
              </w:rPr>
            </w:pPr>
            <w:r>
              <w:rPr>
                <w:bCs/>
              </w:rPr>
              <w:t>-</w:t>
            </w:r>
            <w:r w:rsidR="0032377A" w:rsidRPr="0032377A">
              <w:rPr>
                <w:bCs/>
              </w:rPr>
              <w:t xml:space="preserve"> Movilización social, se promueve la participación de los niños y niñas y familias en los diferentes ámbitos en lo que se desarrollan a través de la conformación de los comités de control social. Articulación con las Entidades del SNBF, la realización de las mesas de primera infancia. Las articulaciones y gestiones con la Alcaldía Municipal para fortalecer la atención a los niños y madres gestantes, están gestiones están orientadas a la consecución de infraestructuras. Como es el caso de la modalidad desarrollo infantil en medio familiar, la cual opera en espacios comunitarios e institucionales en zona urbana y rural como por ejemplo casetas de JAC, Instituciones educativas, casas de la cultura, CISCO.</w:t>
            </w:r>
          </w:p>
          <w:p w14:paraId="1BB834D0" w14:textId="0AFF80EF" w:rsidR="0032377A" w:rsidRPr="00616AD9" w:rsidRDefault="0032377A" w:rsidP="0032377A">
            <w:pPr>
              <w:pStyle w:val="TableParagraph"/>
              <w:spacing w:before="200" w:line="276" w:lineRule="auto"/>
              <w:ind w:right="92"/>
              <w:jc w:val="both"/>
              <w:rPr>
                <w:bCs/>
              </w:rPr>
            </w:pPr>
            <w:r w:rsidRPr="0032377A">
              <w:rPr>
                <w:bCs/>
              </w:rPr>
              <w:t>En este ámbito el ICBF a través de sus programas de atención integral a la primera infancia genera condiciones en donde a los niños y las niñas menores de cinco se les garantice el derecho al desarrollo integral y protección integral, mediante la implementación de programas, lineamientos, estándares y rutas de atención en el territorio nacional que inciden en la garantía de sus derechos de la primera infancia.</w:t>
            </w:r>
          </w:p>
          <w:p w14:paraId="009B7E6C" w14:textId="684DA350" w:rsidR="00AC2D07" w:rsidRPr="00616AD9" w:rsidRDefault="00AC2D07" w:rsidP="00AC2D07">
            <w:pPr>
              <w:pStyle w:val="NormalWeb"/>
              <w:spacing w:line="276" w:lineRule="auto"/>
              <w:jc w:val="center"/>
              <w:rPr>
                <w:rFonts w:ascii="Arial" w:hAnsi="Arial" w:cs="Arial"/>
                <w:color w:val="000000"/>
                <w:sz w:val="22"/>
                <w:szCs w:val="22"/>
              </w:rPr>
            </w:pPr>
            <w:r>
              <w:rPr>
                <w:bCs/>
                <w:noProof/>
              </w:rPr>
              <w:lastRenderedPageBreak/>
              <w:drawing>
                <wp:inline distT="0" distB="0" distL="0" distR="0" wp14:anchorId="057F291B" wp14:editId="5CD4EC02">
                  <wp:extent cx="4630522" cy="2894187"/>
                  <wp:effectExtent l="0" t="0" r="5080" b="190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81580" cy="2926099"/>
                          </a:xfrm>
                          <a:prstGeom prst="rect">
                            <a:avLst/>
                          </a:prstGeom>
                        </pic:spPr>
                      </pic:pic>
                    </a:graphicData>
                  </a:graphic>
                </wp:inline>
              </w:drawing>
            </w:r>
          </w:p>
          <w:p w14:paraId="249D3346" w14:textId="57198709" w:rsidR="0044699E" w:rsidRPr="00616AD9" w:rsidRDefault="002D4DBD" w:rsidP="002724E1">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 xml:space="preserve">Toma la palabra la profesional María del Pilar donde explica como se concibe el desarrollo integral desde la Primera Infancia: En primer lugar, hay que decir que el desarrollo integral es un derecho y se define desde todos los cambios y transformaciones que experimenta el niño y la niña que contribuyen a la estructuración de su identidad y autonomía; estos cambios no suceden en todas las personas de forma paralela, por el contrario, depende del contexto que habita el niño, de la cultura en la que está sumergido y de la calidad de sus relaciones sociales y vínculos afectivos de la experiencias educativas que vivencie. </w:t>
            </w:r>
          </w:p>
          <w:p w14:paraId="095E37F8" w14:textId="79599DE4" w:rsidR="00616AD9" w:rsidRPr="00616AD9" w:rsidRDefault="00616AD9" w:rsidP="002724E1">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Retoma la palabra la profesional Adriana con la pregunta: ¿Desde el ente territorial cuales son los cambios frente al sistema educativo y las transiciones armónicas que ha traído la Política Pública de Primera Infancia?</w:t>
            </w:r>
          </w:p>
          <w:p w14:paraId="42760861" w14:textId="77777777" w:rsidR="00616AD9" w:rsidRP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 xml:space="preserve">La política en mención a fortalecido a la comunidad educativa y de manera particular a los docentes en su preparación para “acoger” a los niños y a las niñas en las escuelas primarias; para lo cual, propone la Ruta Integral de Atenciones (RIA) para acompañar las transiciones de los niños y las niñas. </w:t>
            </w:r>
          </w:p>
          <w:p w14:paraId="452C3DF7" w14:textId="77777777" w:rsidR="00616AD9" w:rsidRP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Dejando percibir la importancia de asumir los procesos de la educación desde el humanismo, para el desarrollo de la dimensión socio afectiva de los niños y niñas en el paso de un grado a otro y de los estilos de aprendizaje y ritmos de trabajo, acorde a las etapas del desarrollo infantil.</w:t>
            </w:r>
          </w:p>
          <w:p w14:paraId="4D520692" w14:textId="77777777" w:rsidR="00616AD9" w:rsidRP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 xml:space="preserve">Es así como los docentes han venido realizando énfasis, en  la argumentación que la educación no solo debe apuntar al desarrollo del conocimiento sino también propiciar la promoción de niñas y niños felices y participativos que establezcan relaciones armónicas, conceptos positivos de sí mismos; además del reconocimiento de sus fortalezas y debilidades encaminadas a respetar normas y expresar sus emociones. </w:t>
            </w:r>
          </w:p>
          <w:p w14:paraId="5ED2E0B6" w14:textId="77777777" w:rsidR="00616AD9" w:rsidRP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lastRenderedPageBreak/>
              <w:t>Se trata de reconocer a los niños y a las niñas como sujetos poseedores de saberes que van construyendo cotidianamente a partir de sus experiencias, sensaciones, percepciones y pensamientos a través de las relaciones vinculares y afectivas en las que se inscriben sus primeras historias como sujetos sociales y de conocimiento.</w:t>
            </w:r>
          </w:p>
          <w:p w14:paraId="5B037F81" w14:textId="77777777" w:rsidR="00616AD9" w:rsidRP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Se trata de un cambio de paradigma a través del cual el preescolar deje de ser visto como un grado preparatorio a las exigencias del grado primero en cuanto a la adquisición de procesos lectores y escritores, y de algoritmos básicos en matemáticas. Es decir, la transición a manera de articulación es la continuidad de enlace de propuestas educativas, contexto físico y socio pedagógico que hagan del tránsito escolar un proceso amigable y propio para los niños y niñas del sector educativo público y privado.</w:t>
            </w:r>
          </w:p>
          <w:p w14:paraId="303F6C74" w14:textId="3CF784AA" w:rsidR="00616AD9" w:rsidRDefault="00616AD9" w:rsidP="00616AD9">
            <w:pPr>
              <w:pStyle w:val="NormalWeb"/>
              <w:spacing w:line="276" w:lineRule="auto"/>
              <w:jc w:val="both"/>
              <w:rPr>
                <w:rFonts w:ascii="Arial" w:hAnsi="Arial" w:cs="Arial"/>
                <w:color w:val="000000"/>
                <w:sz w:val="22"/>
                <w:szCs w:val="22"/>
              </w:rPr>
            </w:pPr>
            <w:r w:rsidRPr="00616AD9">
              <w:rPr>
                <w:rFonts w:ascii="Arial" w:hAnsi="Arial" w:cs="Arial"/>
                <w:color w:val="000000"/>
                <w:sz w:val="22"/>
                <w:szCs w:val="22"/>
              </w:rPr>
              <w:t xml:space="preserve">La dimensión socioafectiva del desarrollo integral de los estudiantes presupone el fortalecimiento de una serie de habilidades necesarias para su crecimiento personal y social, las cuales se relacionan con la identificación y control de las propias emociones, el reconocimiento de los aspectos más relevantes del comportamiento humano, el hecho de ponerse en el lugar del otro, el manejo de los problemas, la actuación con sentido ético y la capacidad de comprender las emociones de quienes los rodean, es decir, plantear la transición centrada en el desarrollo socio afectivo consiste en construir un puente de conexión e interacción que garanticen la continuidad y progresión en la construcción de la autonomía, identidad y convivencia; así como en los procesos de interacción, enseñanza y aprendizaje en el paso de los niños y niñas. </w:t>
            </w:r>
          </w:p>
          <w:p w14:paraId="0418898B" w14:textId="3CD20C5E" w:rsidR="00564F01" w:rsidRPr="00564F01" w:rsidRDefault="00416653" w:rsidP="00616AD9">
            <w:pPr>
              <w:pStyle w:val="NormalWeb"/>
              <w:spacing w:line="276" w:lineRule="auto"/>
              <w:jc w:val="both"/>
              <w:rPr>
                <w:rFonts w:ascii="Arial" w:hAnsi="Arial" w:cs="Arial"/>
                <w:color w:val="000000"/>
                <w:sz w:val="22"/>
                <w:szCs w:val="22"/>
              </w:rPr>
            </w:pPr>
            <w:r>
              <w:rPr>
                <w:rFonts w:ascii="Arial" w:hAnsi="Arial" w:cs="Arial"/>
                <w:color w:val="000000"/>
                <w:sz w:val="22"/>
                <w:szCs w:val="22"/>
              </w:rPr>
              <w:t>Continúa la profesional Claudia explicando desde el ICBF cuales han sido las transformaciones que ha traído las concepciones del desarrollo integral para la Primera Infancia:</w:t>
            </w:r>
          </w:p>
          <w:p w14:paraId="4F5D1094" w14:textId="47187D34" w:rsidR="00564F01" w:rsidRPr="00564F01" w:rsidRDefault="00564F01" w:rsidP="00564F01">
            <w:pPr>
              <w:pStyle w:val="NormalWeb"/>
              <w:spacing w:line="276" w:lineRule="auto"/>
              <w:jc w:val="both"/>
              <w:rPr>
                <w:rFonts w:ascii="Arial" w:hAnsi="Arial" w:cs="Arial"/>
                <w:color w:val="000000"/>
                <w:sz w:val="22"/>
                <w:szCs w:val="22"/>
                <w:lang w:val="es-ES"/>
              </w:rPr>
            </w:pPr>
            <w:r w:rsidRPr="00564F01">
              <w:rPr>
                <w:rFonts w:ascii="Arial" w:hAnsi="Arial" w:cs="Arial"/>
                <w:color w:val="000000"/>
                <w:sz w:val="22"/>
                <w:szCs w:val="22"/>
                <w:lang w:val="es-ES"/>
              </w:rPr>
              <w:t>El ICBF a través de sus programas de atención integral de primera infancia ha desarrollado estrategias de atención orientadas a la inclusión en donde se atiende de manera diferencial las necesidades de los niños, niñas y sus familias, fortaleciendo los procesos que vienen realizándose en los escenarios comunitarios, abriendo espacios en el sector urbano y realizando un esfuerzo especial en el sector rural donde no había ningún tipo de atención para estos niños y niñas. Potenciando y fortaleciendo sus capacidades cognitivas, comunicativas y sociales. Con propuestas fundamentadas en diferentes modelos pedagógicos, fomentando la pedagogía critica en donde se permite la construcción colectiva de los niños y las niñas siendo reconocidos de manera individual, pero a la vez resaltando todas las habilidades, capacidades y destrezas para la construcción de saberes y conceptos grupales. Garantizando a las niñas y niños su bienestar y desarrollo integral, el reconocimiento, la promoción, garantía y restablecimiento de sus derechos, con prevalencia sobre los derechos de los demás, con miras a ampliar sus oportunidades en la sociedad.</w:t>
            </w:r>
          </w:p>
          <w:p w14:paraId="7CA494AF" w14:textId="53A6E3E3" w:rsidR="00564F01" w:rsidRPr="00564F01" w:rsidRDefault="00564F01" w:rsidP="00616AD9">
            <w:pPr>
              <w:pStyle w:val="NormalWeb"/>
              <w:spacing w:line="276" w:lineRule="auto"/>
              <w:jc w:val="both"/>
              <w:rPr>
                <w:rFonts w:ascii="Arial" w:hAnsi="Arial" w:cs="Arial"/>
                <w:color w:val="000000"/>
                <w:sz w:val="22"/>
                <w:szCs w:val="22"/>
                <w:lang w:val="es-ES"/>
              </w:rPr>
            </w:pPr>
            <w:r w:rsidRPr="00564F01">
              <w:rPr>
                <w:rFonts w:ascii="Arial" w:hAnsi="Arial" w:cs="Arial"/>
                <w:color w:val="000000"/>
                <w:sz w:val="22"/>
                <w:szCs w:val="22"/>
                <w:lang w:val="es-ES"/>
              </w:rPr>
              <w:t xml:space="preserve">Por otro </w:t>
            </w:r>
            <w:r w:rsidR="00BB5EA7" w:rsidRPr="00564F01">
              <w:rPr>
                <w:rFonts w:ascii="Arial" w:hAnsi="Arial" w:cs="Arial"/>
                <w:color w:val="000000"/>
                <w:sz w:val="22"/>
                <w:szCs w:val="22"/>
                <w:lang w:val="es-ES"/>
              </w:rPr>
              <w:t>lado,</w:t>
            </w:r>
            <w:r w:rsidRPr="00564F01">
              <w:rPr>
                <w:rFonts w:ascii="Arial" w:hAnsi="Arial" w:cs="Arial"/>
                <w:color w:val="000000"/>
                <w:sz w:val="22"/>
                <w:szCs w:val="22"/>
                <w:lang w:val="es-ES"/>
              </w:rPr>
              <w:t xml:space="preserve"> el ICBF a orientado esfuerzos articulados con otras entidades que conforman el SNBF avanzando en los procesos y criterios de calidad de los servicios dirigidos a la primera infancia; fortaleciendo la gestión de los diferentes actores en los departamentos y municipios desde un enfoque holístico e intersectorial que permite que las niñas y niños en la primera infancia accedan a todas las atenciones priorizadas con pertinencia y oportunidad. Lo anterior, comprendiendo la diversidad de los contextos </w:t>
            </w:r>
            <w:r w:rsidRPr="00564F01">
              <w:rPr>
                <w:rFonts w:ascii="Arial" w:hAnsi="Arial" w:cs="Arial"/>
                <w:color w:val="000000"/>
                <w:sz w:val="22"/>
                <w:szCs w:val="22"/>
                <w:lang w:val="es-ES"/>
              </w:rPr>
              <w:lastRenderedPageBreak/>
              <w:t>territoriales y garantizando una efectiva prestación de servicios a través de la cualificación permanente de las entidades prestadoras de servicio en el marco de la atención y protección integral.</w:t>
            </w:r>
          </w:p>
          <w:p w14:paraId="31338656" w14:textId="7586D558" w:rsidR="002D315C" w:rsidRPr="00D76502" w:rsidRDefault="002D315C" w:rsidP="002D315C">
            <w:pPr>
              <w:pStyle w:val="NormalWeb"/>
              <w:spacing w:line="276" w:lineRule="auto"/>
              <w:jc w:val="both"/>
              <w:rPr>
                <w:rFonts w:ascii="Arial" w:hAnsi="Arial" w:cs="Arial"/>
                <w:color w:val="000000"/>
                <w:sz w:val="22"/>
                <w:szCs w:val="22"/>
              </w:rPr>
            </w:pPr>
            <w:r>
              <w:rPr>
                <w:rFonts w:ascii="Arial" w:hAnsi="Arial" w:cs="Arial"/>
                <w:color w:val="000000"/>
                <w:sz w:val="22"/>
                <w:szCs w:val="22"/>
              </w:rPr>
              <w:t xml:space="preserve">Y para finalizar dicho panel de expertos la profesional Adriana da a conocer como estamos en el municipio de Manizales en la implementación de las líneas de Política mencionando que se ha realizado: </w:t>
            </w:r>
          </w:p>
          <w:p w14:paraId="20B56EE8" w14:textId="32F6B9CE"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Número de reuniones de Mesa de Primera Infancia realizadas: 2</w:t>
            </w:r>
            <w:r w:rsidR="00835970">
              <w:rPr>
                <w:rFonts w:ascii="Arial" w:hAnsi="Arial" w:cs="Arial"/>
                <w:color w:val="000000"/>
                <w:sz w:val="22"/>
                <w:szCs w:val="22"/>
                <w:lang w:val="es-ES"/>
              </w:rPr>
              <w:t xml:space="preserve"> en el año 2021</w:t>
            </w:r>
            <w:r w:rsidRPr="002D315C">
              <w:rPr>
                <w:rFonts w:ascii="Arial" w:hAnsi="Arial" w:cs="Arial"/>
                <w:color w:val="000000"/>
                <w:sz w:val="22"/>
                <w:szCs w:val="22"/>
                <w:lang w:val="es-ES"/>
              </w:rPr>
              <w:t xml:space="preserve">.   </w:t>
            </w:r>
          </w:p>
          <w:p w14:paraId="6B6C6FB4" w14:textId="03F14BE1"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Asistencias técnicas:   IE oficiales y no oficiales con asistencia técnica en la implementación del grado de transición (7 de agosto, Malteria, La sultana, Sinaí, La trinidad, Ma. Goretti, Seráfico, El Filipense y Malabar).  </w:t>
            </w:r>
          </w:p>
          <w:p w14:paraId="3A0639C9"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Ruta de atención a la primera infancia.  </w:t>
            </w:r>
          </w:p>
          <w:p w14:paraId="1BE3B55B"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Niños atendidos en Educación Inicial por el ICBF: 8278.  </w:t>
            </w:r>
          </w:p>
          <w:p w14:paraId="09B115AA"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Matricula de niños en preescolar: 2561.   </w:t>
            </w:r>
          </w:p>
          <w:p w14:paraId="6998D7AC"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Atención a 120 niños menores de 2 años en condiciones de vulnerabilidad. </w:t>
            </w:r>
          </w:p>
          <w:p w14:paraId="2796D52D"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Entrega de paquetes nutricionales: 1campaña.</w:t>
            </w:r>
            <w:r w:rsidRPr="002D315C">
              <w:rPr>
                <w:rFonts w:ascii="Arial" w:hAnsi="Arial" w:cs="Arial"/>
                <w:color w:val="000000"/>
                <w:sz w:val="22"/>
                <w:szCs w:val="22"/>
                <w:lang w:val="es-ES"/>
              </w:rPr>
              <w:tab/>
              <w:t xml:space="preserve">  </w:t>
            </w:r>
          </w:p>
          <w:p w14:paraId="607CE435"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Se tiene establecido el proceso de vacunación por bilógico trazador desde el mes de Abril: 1 campaña.  </w:t>
            </w:r>
          </w:p>
          <w:p w14:paraId="324B9C52"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Se realizan visita de asistencia técnica del PAI regular: 10 visitas.  </w:t>
            </w:r>
          </w:p>
          <w:p w14:paraId="19B8D22E"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La toma recreativa y deportiva a realizar por la celebración del día del niño permitió llegar con muchos más programas cuidando la integridad de los niños en cuanto a temas de salud ejecutando los protocolos de bioseguridad, las actividades fueron ejecutadas en todo el Municipio de Manizales, atendiendo una población de 310 niños y niñas.</w:t>
            </w:r>
          </w:p>
          <w:p w14:paraId="6263E0C3"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Niños y Niñas de 0 a 5 años que requirieron atención por parte del ICBF en las modalidades institucional, familiar, comunitaria, hogares integrales, hogares infantiles y hogares familiares, para este trimestre se atendieron a 20000.</w:t>
            </w:r>
          </w:p>
          <w:p w14:paraId="2CB27F91" w14:textId="77777777" w:rsidR="002D315C" w:rsidRP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Actividades y talleres de promoción de lectura, artística y cultural: 94.</w:t>
            </w:r>
          </w:p>
          <w:p w14:paraId="56D4B8A3" w14:textId="4958CD39" w:rsidR="002D315C" w:rsidRDefault="002D315C" w:rsidP="002D315C">
            <w:pPr>
              <w:pStyle w:val="NormalWeb"/>
              <w:spacing w:line="276" w:lineRule="auto"/>
              <w:jc w:val="both"/>
              <w:rPr>
                <w:rFonts w:ascii="Arial" w:hAnsi="Arial" w:cs="Arial"/>
                <w:color w:val="000000"/>
                <w:sz w:val="22"/>
                <w:szCs w:val="22"/>
                <w:lang w:val="es-ES"/>
              </w:rPr>
            </w:pPr>
            <w:r w:rsidRPr="002D315C">
              <w:rPr>
                <w:rFonts w:ascii="Arial" w:hAnsi="Arial" w:cs="Arial"/>
                <w:color w:val="000000"/>
                <w:sz w:val="22"/>
                <w:szCs w:val="22"/>
                <w:lang w:val="es-ES"/>
              </w:rPr>
              <w:t xml:space="preserve">- Realización de encuentros lúdicos, talleres, recreación y formación para la promoción de la participación de los niños y niñas </w:t>
            </w:r>
            <w:r w:rsidR="001921A7" w:rsidRPr="002D315C">
              <w:rPr>
                <w:rFonts w:ascii="Arial" w:hAnsi="Arial" w:cs="Arial"/>
                <w:color w:val="000000"/>
                <w:sz w:val="22"/>
                <w:szCs w:val="22"/>
                <w:lang w:val="es-ES"/>
              </w:rPr>
              <w:t>- Celebración</w:t>
            </w:r>
            <w:r w:rsidRPr="002D315C">
              <w:rPr>
                <w:rFonts w:ascii="Arial" w:hAnsi="Arial" w:cs="Arial"/>
                <w:color w:val="000000"/>
                <w:sz w:val="22"/>
                <w:szCs w:val="22"/>
                <w:lang w:val="es-ES"/>
              </w:rPr>
              <w:t xml:space="preserve"> Mes de la Niñez: 1448.</w:t>
            </w:r>
          </w:p>
          <w:p w14:paraId="6EC5EE54" w14:textId="3A54F890" w:rsidR="00404C7B" w:rsidRDefault="00404C7B" w:rsidP="002D315C">
            <w:pPr>
              <w:pStyle w:val="NormalWeb"/>
              <w:spacing w:line="276" w:lineRule="auto"/>
              <w:jc w:val="both"/>
              <w:rPr>
                <w:rFonts w:ascii="Arial" w:hAnsi="Arial" w:cs="Arial"/>
                <w:color w:val="000000"/>
                <w:sz w:val="22"/>
                <w:szCs w:val="22"/>
                <w:lang w:val="es-ES"/>
              </w:rPr>
            </w:pPr>
          </w:p>
          <w:p w14:paraId="68D08374" w14:textId="34770DE2" w:rsidR="00404C7B" w:rsidRPr="00404C7B" w:rsidRDefault="00404C7B" w:rsidP="00404C7B">
            <w:pPr>
              <w:pStyle w:val="NormalWeb"/>
              <w:numPr>
                <w:ilvl w:val="0"/>
                <w:numId w:val="21"/>
              </w:numPr>
              <w:spacing w:line="276" w:lineRule="auto"/>
              <w:jc w:val="both"/>
              <w:rPr>
                <w:rFonts w:ascii="Arial" w:hAnsi="Arial" w:cs="Arial"/>
                <w:b/>
                <w:bCs/>
                <w:color w:val="000000"/>
                <w:sz w:val="22"/>
                <w:szCs w:val="22"/>
                <w:lang w:val="es-ES"/>
              </w:rPr>
            </w:pPr>
            <w:r w:rsidRPr="00404C7B">
              <w:rPr>
                <w:rFonts w:ascii="Arial" w:hAnsi="Arial" w:cs="Arial"/>
                <w:b/>
                <w:bCs/>
                <w:color w:val="000000"/>
                <w:sz w:val="22"/>
                <w:szCs w:val="22"/>
                <w:lang w:val="es-ES"/>
              </w:rPr>
              <w:lastRenderedPageBreak/>
              <w:t>Logros frente al tema priorizado</w:t>
            </w:r>
            <w:r>
              <w:rPr>
                <w:rFonts w:ascii="Arial" w:hAnsi="Arial" w:cs="Arial"/>
                <w:b/>
                <w:bCs/>
                <w:color w:val="000000"/>
                <w:sz w:val="22"/>
                <w:szCs w:val="22"/>
                <w:lang w:val="es-ES"/>
              </w:rPr>
              <w:t>.</w:t>
            </w:r>
          </w:p>
          <w:p w14:paraId="2AF45836" w14:textId="70BA35CC" w:rsidR="00E11041" w:rsidRP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 xml:space="preserve">Con un trabajo articulado, durante la pandemia “COVID 19”, se ha logrado continuar de manera virtual con el desarrollo de las agendas de la mesa de Primera Infancia. </w:t>
            </w:r>
          </w:p>
          <w:p w14:paraId="7AE8D599" w14:textId="54D8B8D0" w:rsidR="00E11041" w:rsidRP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Se logró una participación activa de todos los agentes del SNBF  a nivel territorial.</w:t>
            </w:r>
          </w:p>
          <w:p w14:paraId="51574CF3" w14:textId="2EB73F30" w:rsidR="00E11041" w:rsidRP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 xml:space="preserve">Se garantizó  la continuidad del funcionamiento de las diferentes modalidades, a través de las estrategias tecnológicas, propendiendo por la garantía de los derechos de los niños, niñas,  adolescentes y mujeres gestantes. </w:t>
            </w:r>
          </w:p>
          <w:p w14:paraId="1D2FD9FA" w14:textId="1AB83FC0" w:rsidR="00E11041" w:rsidRP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 xml:space="preserve">La articulación de acciones a través de las instituciones del SNBF permitió atender y priorizar acciones desde la salud, la educación y el fortalecimiento en las familias.  </w:t>
            </w:r>
          </w:p>
          <w:p w14:paraId="4C8E99E3" w14:textId="77777777" w:rsid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 xml:space="preserve">En el 2021, se ha dado continuidad a los Consejos de política social,  las mesas PIIAFF,  liderados por ICBF en articulación con las secretarias técnicas de las mismas. </w:t>
            </w:r>
          </w:p>
          <w:p w14:paraId="12B5BF66" w14:textId="0422F7F1" w:rsidR="00E11041" w:rsidRPr="00E11041" w:rsidRDefault="00E11041" w:rsidP="00E11041">
            <w:pPr>
              <w:pStyle w:val="NormalWeb"/>
              <w:numPr>
                <w:ilvl w:val="0"/>
                <w:numId w:val="18"/>
              </w:numPr>
              <w:spacing w:line="276" w:lineRule="auto"/>
              <w:jc w:val="both"/>
              <w:rPr>
                <w:rFonts w:ascii="Arial" w:hAnsi="Arial" w:cs="Arial"/>
                <w:color w:val="000000"/>
                <w:sz w:val="22"/>
                <w:szCs w:val="22"/>
              </w:rPr>
            </w:pPr>
            <w:r w:rsidRPr="00E11041">
              <w:rPr>
                <w:rFonts w:ascii="Arial" w:hAnsi="Arial" w:cs="Arial"/>
                <w:color w:val="000000"/>
                <w:sz w:val="22"/>
                <w:szCs w:val="22"/>
              </w:rPr>
              <w:t xml:space="preserve">Se desarrollan acciones informativas respecto de las diferentes modalidades de ICBF en los diferentes contextos municipales. </w:t>
            </w:r>
          </w:p>
          <w:p w14:paraId="0F3CD7C9" w14:textId="6BF7E96D" w:rsidR="00DC12D0" w:rsidRPr="00DC12D0" w:rsidRDefault="00E11041" w:rsidP="00DC12D0">
            <w:pPr>
              <w:pStyle w:val="NormalWeb"/>
              <w:numPr>
                <w:ilvl w:val="0"/>
                <w:numId w:val="21"/>
              </w:numPr>
              <w:spacing w:line="276" w:lineRule="auto"/>
              <w:jc w:val="both"/>
              <w:rPr>
                <w:rFonts w:ascii="Arial" w:hAnsi="Arial" w:cs="Arial"/>
                <w:color w:val="000000"/>
                <w:sz w:val="22"/>
                <w:szCs w:val="22"/>
              </w:rPr>
            </w:pPr>
            <w:r w:rsidRPr="00E11041">
              <w:rPr>
                <w:rFonts w:ascii="Arial" w:hAnsi="Arial" w:cs="Arial"/>
                <w:b/>
                <w:bCs/>
                <w:color w:val="000000"/>
                <w:sz w:val="22"/>
                <w:szCs w:val="22"/>
              </w:rPr>
              <w:t>Retos frente al tema priorizado</w:t>
            </w:r>
            <w:r>
              <w:rPr>
                <w:rFonts w:ascii="Arial" w:hAnsi="Arial" w:cs="Arial"/>
                <w:color w:val="000000"/>
                <w:sz w:val="22"/>
                <w:szCs w:val="22"/>
              </w:rPr>
              <w:t>.</w:t>
            </w:r>
          </w:p>
          <w:p w14:paraId="2A1DBB8F" w14:textId="2FC82A88" w:rsidR="00DC12D0" w:rsidRPr="00DC12D0" w:rsidRDefault="00DC12D0" w:rsidP="00DC12D0">
            <w:pPr>
              <w:pStyle w:val="NormalWeb"/>
              <w:numPr>
                <w:ilvl w:val="0"/>
                <w:numId w:val="18"/>
              </w:numPr>
              <w:spacing w:line="276" w:lineRule="auto"/>
              <w:jc w:val="both"/>
              <w:rPr>
                <w:rFonts w:ascii="Arial" w:hAnsi="Arial" w:cs="Arial"/>
                <w:color w:val="000000"/>
                <w:sz w:val="22"/>
                <w:szCs w:val="22"/>
              </w:rPr>
            </w:pPr>
            <w:r w:rsidRPr="00DC12D0">
              <w:rPr>
                <w:rFonts w:ascii="Arial" w:hAnsi="Arial" w:cs="Arial"/>
                <w:color w:val="000000"/>
                <w:sz w:val="22"/>
                <w:szCs w:val="22"/>
              </w:rPr>
              <w:t xml:space="preserve">Impactar de manera directa e indirectamente a la población de Primera Infancia. </w:t>
            </w:r>
          </w:p>
          <w:p w14:paraId="19059628" w14:textId="77777777" w:rsidR="00DC12D0" w:rsidRPr="00DC12D0" w:rsidRDefault="00DC12D0" w:rsidP="00DC12D0">
            <w:pPr>
              <w:pStyle w:val="NormalWeb"/>
              <w:numPr>
                <w:ilvl w:val="0"/>
                <w:numId w:val="18"/>
              </w:numPr>
              <w:spacing w:line="276" w:lineRule="auto"/>
              <w:jc w:val="both"/>
              <w:rPr>
                <w:rFonts w:ascii="Arial" w:hAnsi="Arial" w:cs="Arial"/>
                <w:color w:val="000000"/>
                <w:sz w:val="22"/>
                <w:szCs w:val="22"/>
              </w:rPr>
            </w:pPr>
            <w:r w:rsidRPr="00DC12D0">
              <w:rPr>
                <w:rFonts w:ascii="Arial" w:hAnsi="Arial" w:cs="Arial"/>
                <w:color w:val="000000"/>
                <w:sz w:val="22"/>
                <w:szCs w:val="22"/>
              </w:rPr>
              <w:t xml:space="preserve">Hacer seguimiento a indicadores con la capacidad de proporcionar datos por las etapas del desarrollo motor, cognitivo, y psicosocial en la Primera Infancia. </w:t>
            </w:r>
          </w:p>
          <w:p w14:paraId="6A399D49" w14:textId="77777777" w:rsidR="00DC12D0" w:rsidRPr="00DC12D0" w:rsidRDefault="00DC12D0" w:rsidP="00DC12D0">
            <w:pPr>
              <w:pStyle w:val="NormalWeb"/>
              <w:numPr>
                <w:ilvl w:val="0"/>
                <w:numId w:val="18"/>
              </w:numPr>
              <w:spacing w:line="276" w:lineRule="auto"/>
              <w:jc w:val="both"/>
              <w:rPr>
                <w:rFonts w:ascii="Arial" w:hAnsi="Arial" w:cs="Arial"/>
                <w:color w:val="000000"/>
                <w:sz w:val="22"/>
                <w:szCs w:val="22"/>
              </w:rPr>
            </w:pPr>
            <w:r w:rsidRPr="00DC12D0">
              <w:rPr>
                <w:rFonts w:ascii="Arial" w:hAnsi="Arial" w:cs="Arial"/>
                <w:color w:val="000000"/>
                <w:sz w:val="22"/>
                <w:szCs w:val="22"/>
              </w:rPr>
              <w:t>Validar el estado de los derechos de la población de Primera Infancia.</w:t>
            </w:r>
          </w:p>
          <w:p w14:paraId="6ECA1A17" w14:textId="6734960F" w:rsidR="008B68DB" w:rsidRPr="00BB5EA7" w:rsidRDefault="00DC12D0" w:rsidP="00BB5EA7">
            <w:pPr>
              <w:pStyle w:val="NormalWeb"/>
              <w:numPr>
                <w:ilvl w:val="0"/>
                <w:numId w:val="18"/>
              </w:numPr>
              <w:spacing w:line="276" w:lineRule="auto"/>
              <w:jc w:val="both"/>
              <w:rPr>
                <w:rFonts w:ascii="Arial" w:hAnsi="Arial" w:cs="Arial"/>
                <w:color w:val="000000"/>
                <w:sz w:val="22"/>
                <w:szCs w:val="22"/>
              </w:rPr>
            </w:pPr>
            <w:r w:rsidRPr="00DC12D0">
              <w:rPr>
                <w:rFonts w:ascii="Arial" w:hAnsi="Arial" w:cs="Arial"/>
                <w:color w:val="000000"/>
                <w:sz w:val="22"/>
                <w:szCs w:val="22"/>
              </w:rPr>
              <w:t>Fortalecer la articulación interinstitucional en pro de la población (Alcaldía, ICBF, procuraduría, Instituciones educativas, Contraloría) y llevar a cabo las mesas de Primera Infancia mínimo 4 veces al año</w:t>
            </w:r>
            <w:r w:rsidR="00BB5EA7">
              <w:rPr>
                <w:rFonts w:ascii="Arial" w:hAnsi="Arial" w:cs="Arial"/>
                <w:color w:val="000000"/>
                <w:sz w:val="22"/>
                <w:szCs w:val="22"/>
              </w:rPr>
              <w:t>.</w:t>
            </w:r>
          </w:p>
          <w:p w14:paraId="732F1998" w14:textId="1297CFF2" w:rsidR="00BB5EA7" w:rsidRPr="00BB5EA7" w:rsidRDefault="008A31BA" w:rsidP="00BB5EA7">
            <w:pPr>
              <w:pStyle w:val="TableParagraph"/>
              <w:numPr>
                <w:ilvl w:val="0"/>
                <w:numId w:val="5"/>
              </w:numPr>
              <w:spacing w:before="200" w:line="276" w:lineRule="auto"/>
              <w:ind w:right="92"/>
              <w:jc w:val="both"/>
              <w:rPr>
                <w:b/>
              </w:rPr>
            </w:pPr>
            <w:r>
              <w:rPr>
                <w:b/>
              </w:rPr>
              <w:t xml:space="preserve">Espacio de participación, preguntas y respuestas. </w:t>
            </w:r>
          </w:p>
          <w:p w14:paraId="65BBFEB1" w14:textId="77777777" w:rsidR="00AB6A3F" w:rsidRDefault="00AB6A3F" w:rsidP="000D2A0A">
            <w:pPr>
              <w:pStyle w:val="TableParagraph"/>
              <w:spacing w:before="200" w:line="276" w:lineRule="auto"/>
              <w:ind w:right="92"/>
              <w:jc w:val="center"/>
              <w:rPr>
                <w:b/>
              </w:rPr>
            </w:pPr>
          </w:p>
          <w:p w14:paraId="413F590D" w14:textId="18E008BD" w:rsidR="00564F01" w:rsidRPr="00444F50" w:rsidRDefault="00BB5EA7" w:rsidP="000D2A0A">
            <w:pPr>
              <w:pStyle w:val="TableParagraph"/>
              <w:spacing w:before="200" w:line="276" w:lineRule="auto"/>
              <w:ind w:right="92"/>
              <w:jc w:val="center"/>
              <w:rPr>
                <w:b/>
              </w:rPr>
            </w:pPr>
            <w:r>
              <w:rPr>
                <w:b/>
                <w:noProof/>
              </w:rPr>
              <w:lastRenderedPageBreak/>
              <w:drawing>
                <wp:inline distT="0" distB="0" distL="0" distR="0" wp14:anchorId="3D1151A0" wp14:editId="105FDE2A">
                  <wp:extent cx="4489591" cy="2806101"/>
                  <wp:effectExtent l="0" t="0" r="6350" b="63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36994" cy="2835729"/>
                          </a:xfrm>
                          <a:prstGeom prst="rect">
                            <a:avLst/>
                          </a:prstGeom>
                        </pic:spPr>
                      </pic:pic>
                    </a:graphicData>
                  </a:graphic>
                </wp:inline>
              </w:drawing>
            </w:r>
          </w:p>
          <w:p w14:paraId="312C20A5" w14:textId="04ED2639" w:rsidR="00AB6A3F" w:rsidRDefault="0047690D" w:rsidP="0047690D">
            <w:pPr>
              <w:pStyle w:val="TableParagraph"/>
              <w:spacing w:before="200" w:line="276" w:lineRule="auto"/>
              <w:ind w:right="92"/>
              <w:jc w:val="both"/>
              <w:rPr>
                <w:bCs/>
              </w:rPr>
            </w:pPr>
            <w:r>
              <w:rPr>
                <w:bCs/>
              </w:rPr>
              <w:t xml:space="preserve">En la sesión de preguntas realizaron las siguientes con su debida respuesta: </w:t>
            </w:r>
          </w:p>
          <w:p w14:paraId="7C2684B8" w14:textId="77777777" w:rsidR="0047690D" w:rsidRDefault="0047690D" w:rsidP="0047690D">
            <w:pPr>
              <w:pStyle w:val="TableParagraph"/>
              <w:spacing w:before="200" w:line="276" w:lineRule="auto"/>
              <w:ind w:right="92"/>
              <w:jc w:val="both"/>
              <w:rPr>
                <w:bCs/>
              </w:rPr>
            </w:pPr>
          </w:p>
          <w:tbl>
            <w:tblPr>
              <w:tblStyle w:val="Tablaconcuadrcula"/>
              <w:tblW w:w="0" w:type="auto"/>
              <w:tblInd w:w="440" w:type="dxa"/>
              <w:tblLayout w:type="fixed"/>
              <w:tblLook w:val="04A0" w:firstRow="1" w:lastRow="0" w:firstColumn="1" w:lastColumn="0" w:noHBand="0" w:noVBand="1"/>
            </w:tblPr>
            <w:tblGrid>
              <w:gridCol w:w="4834"/>
              <w:gridCol w:w="4805"/>
            </w:tblGrid>
            <w:tr w:rsidR="0047690D" w14:paraId="24F25ACB" w14:textId="77777777" w:rsidTr="0047690D">
              <w:tc>
                <w:tcPr>
                  <w:tcW w:w="4834" w:type="dxa"/>
                </w:tcPr>
                <w:p w14:paraId="3D499578" w14:textId="47A84CFE" w:rsidR="0047690D" w:rsidRPr="0047690D" w:rsidRDefault="0047690D" w:rsidP="0047690D">
                  <w:pPr>
                    <w:pStyle w:val="TableParagraph"/>
                    <w:spacing w:before="200" w:line="276" w:lineRule="auto"/>
                    <w:ind w:right="92"/>
                    <w:jc w:val="center"/>
                    <w:rPr>
                      <w:b/>
                    </w:rPr>
                  </w:pPr>
                  <w:r w:rsidRPr="0047690D">
                    <w:rPr>
                      <w:b/>
                    </w:rPr>
                    <w:t>PREGUNTA</w:t>
                  </w:r>
                  <w:r>
                    <w:rPr>
                      <w:b/>
                    </w:rPr>
                    <w:t>S</w:t>
                  </w:r>
                </w:p>
              </w:tc>
              <w:tc>
                <w:tcPr>
                  <w:tcW w:w="4805" w:type="dxa"/>
                </w:tcPr>
                <w:p w14:paraId="4AF7F156" w14:textId="1E9E8810" w:rsidR="0047690D" w:rsidRPr="0047690D" w:rsidRDefault="0047690D" w:rsidP="0047690D">
                  <w:pPr>
                    <w:pStyle w:val="TableParagraph"/>
                    <w:spacing w:before="200" w:line="276" w:lineRule="auto"/>
                    <w:ind w:right="92"/>
                    <w:jc w:val="center"/>
                    <w:rPr>
                      <w:b/>
                    </w:rPr>
                  </w:pPr>
                  <w:r w:rsidRPr="0047690D">
                    <w:rPr>
                      <w:b/>
                    </w:rPr>
                    <w:t>RESPUESTA</w:t>
                  </w:r>
                  <w:r>
                    <w:rPr>
                      <w:b/>
                    </w:rPr>
                    <w:t>S</w:t>
                  </w:r>
                </w:p>
              </w:tc>
            </w:tr>
            <w:tr w:rsidR="0047690D" w14:paraId="4391F33A" w14:textId="77777777" w:rsidTr="0047690D">
              <w:tc>
                <w:tcPr>
                  <w:tcW w:w="4834" w:type="dxa"/>
                </w:tcPr>
                <w:p w14:paraId="5DCF86DF" w14:textId="55871331" w:rsidR="001D2BB7" w:rsidRPr="001D2BB7" w:rsidRDefault="001D2BB7" w:rsidP="001D2BB7">
                  <w:pPr>
                    <w:jc w:val="both"/>
                    <w:rPr>
                      <w:rFonts w:eastAsia="Times New Roman"/>
                      <w:lang w:val="es-CO"/>
                    </w:rPr>
                  </w:pPr>
                  <w:r w:rsidRPr="001D2BB7">
                    <w:rPr>
                      <w:color w:val="000000"/>
                    </w:rPr>
                    <w:t>buena tarde!... mil gracias por su invitación!... soy un convencido de que los programas en pro de nuestros niños, a cargo de cada CDI y en nombre del ICBF, lo único que se espera es que casos de corrupción como los de la costa no lleguen a Caldas... soy un agradecido con el Jardín Infantil Pulgarcito por su profesionalismo en todo el amplio concepto de la palabra. yo pensé que iban a dar un informe no solo de programas sino de la parte financiera para saber como estamos.... mil gracias por su respuesta.</w:t>
                  </w:r>
                </w:p>
                <w:p w14:paraId="0091DC77" w14:textId="3FFA901E" w:rsidR="0047690D" w:rsidRDefault="0047690D" w:rsidP="0047690D">
                  <w:pPr>
                    <w:pStyle w:val="TableParagraph"/>
                    <w:spacing w:before="200" w:line="276" w:lineRule="auto"/>
                    <w:ind w:right="92"/>
                    <w:jc w:val="both"/>
                    <w:rPr>
                      <w:bCs/>
                    </w:rPr>
                  </w:pPr>
                </w:p>
              </w:tc>
              <w:tc>
                <w:tcPr>
                  <w:tcW w:w="4805" w:type="dxa"/>
                </w:tcPr>
                <w:p w14:paraId="76C375FA" w14:textId="52178850" w:rsidR="00C54BBB" w:rsidRDefault="00974141" w:rsidP="0047690D">
                  <w:pPr>
                    <w:pStyle w:val="TableParagraph"/>
                    <w:spacing w:before="200" w:line="276" w:lineRule="auto"/>
                    <w:ind w:right="92"/>
                    <w:jc w:val="both"/>
                    <w:rPr>
                      <w:bCs/>
                    </w:rPr>
                  </w:pPr>
                  <w:r>
                    <w:rPr>
                      <w:bCs/>
                    </w:rPr>
                    <w:t xml:space="preserve">Responde la Coordinadora del Centro Zonal indicando que la Mesa Pública realizada era en el municipio de Manizales, se quiso traer la parte de programación de presupuesto que se tiene en la actual vigencia en los servicios de Primera Infancia, Niñez, Adolescencia, Juventud y Familia, las profesionales del área financiera y las supervisora del contrato del Centro Zonal Manizales Uno se hace un seguimiento muy riguroso a la ejecución presupuestal y a toda la ejecución de los contratos, allí se ha podido evidenciar en todos estos seguimientos a la ejecución una adecuada ejecución de los recursos que son asignados a través de los contratos de aporte con los operadores de Primera Infancia, También se ha hecho un estudio acerca de las coberturas que ha posibilitado revisar donde hay bajas coberturas, donde se requiere </w:t>
                  </w:r>
                  <w:r>
                    <w:rPr>
                      <w:bCs/>
                    </w:rPr>
                    <w:lastRenderedPageBreak/>
                    <w:t>reforzar</w:t>
                  </w:r>
                  <w:r w:rsidR="001419F7">
                    <w:rPr>
                      <w:bCs/>
                    </w:rPr>
                    <w:t>, esto ha implicad también que cuando no se hacen las ejecuciones o por inicio tardío de los programas o que falta talento humano, hacer liberación de recursos en todo el marco de la pandemia se ha brindado orientaciones para hacer reinversiones de recursos con el fin de garantizar todas las condiciones de bio seguridad para que el talento humano pudiera brindar la atención de niños y niñas de la Primera Infancia, de esta manera se logra hacer seguimiento al presupuesto a través de la revisión mensual que se hace</w:t>
                  </w:r>
                  <w:r w:rsidR="009C49FE">
                    <w:rPr>
                      <w:bCs/>
                    </w:rPr>
                    <w:t xml:space="preserve"> y se hace contrato a contrato. </w:t>
                  </w:r>
                </w:p>
              </w:tc>
            </w:tr>
            <w:tr w:rsidR="0047690D" w14:paraId="584BD3CB" w14:textId="77777777" w:rsidTr="0047690D">
              <w:tc>
                <w:tcPr>
                  <w:tcW w:w="4834" w:type="dxa"/>
                </w:tcPr>
                <w:p w14:paraId="512CE3BE" w14:textId="06DEE96D" w:rsidR="0047690D" w:rsidRDefault="001D2BB7" w:rsidP="0047690D">
                  <w:pPr>
                    <w:pStyle w:val="TableParagraph"/>
                    <w:spacing w:before="200" w:line="276" w:lineRule="auto"/>
                    <w:ind w:right="92"/>
                    <w:jc w:val="both"/>
                    <w:rPr>
                      <w:bCs/>
                    </w:rPr>
                  </w:pPr>
                  <w:r w:rsidRPr="001D2BB7">
                    <w:rPr>
                      <w:bCs/>
                    </w:rPr>
                    <w:lastRenderedPageBreak/>
                    <w:t xml:space="preserve">Buenas tardes los felicito por tan excelente presentación yo quiero saber acerca del jardín que mencionaban para padres que trabajan de cuánto sería el costo y este es desde que edad hasta que edad mi nombre es María Isabel Orozco mamá de Emanuel García Orozco de hogar ardillitas gracias. este año cumple 5 años y tengo un bebe de 15 meses y una niña de 7, necesito ponerme a trabajar y </w:t>
                  </w:r>
                  <w:r w:rsidR="009D53B0">
                    <w:rPr>
                      <w:bCs/>
                    </w:rPr>
                    <w:t xml:space="preserve">yo vivo en el barrio Sáenz y </w:t>
                  </w:r>
                  <w:r w:rsidRPr="001D2BB7">
                    <w:rPr>
                      <w:bCs/>
                    </w:rPr>
                    <w:t xml:space="preserve">en este momento Emanuel esta en ardillitas en Fanny Gonzales necesito ingresar a mis otros hijos a </w:t>
                  </w:r>
                  <w:r>
                    <w:rPr>
                      <w:bCs/>
                    </w:rPr>
                    <w:t>CDI</w:t>
                  </w:r>
                  <w:r w:rsidRPr="001D2BB7">
                    <w:rPr>
                      <w:bCs/>
                    </w:rPr>
                    <w:t>. necesito atención para mi bebe de 15 meses</w:t>
                  </w:r>
                  <w:r>
                    <w:rPr>
                      <w:bCs/>
                    </w:rPr>
                    <w:t>.</w:t>
                  </w:r>
                </w:p>
              </w:tc>
              <w:tc>
                <w:tcPr>
                  <w:tcW w:w="4805" w:type="dxa"/>
                </w:tcPr>
                <w:p w14:paraId="4229CA89" w14:textId="709D0BB3" w:rsidR="0003484B" w:rsidRDefault="00781A33" w:rsidP="0047690D">
                  <w:pPr>
                    <w:pStyle w:val="TableParagraph"/>
                    <w:spacing w:before="200" w:line="276" w:lineRule="auto"/>
                    <w:ind w:right="92"/>
                    <w:jc w:val="both"/>
                    <w:rPr>
                      <w:bCs/>
                    </w:rPr>
                  </w:pPr>
                  <w:r>
                    <w:rPr>
                      <w:bCs/>
                    </w:rPr>
                    <w:t xml:space="preserve">Da respuesta la coordinadora del Centro Zonal indica que se brinda una atención en una jornada de 8 a 4 pm, el costo que se establece en los hogares infantiles esta mediado por una resolución a través de la cual se hace un estudio de las condiciones económicas de cada familia, se indica a la persona que hace la pregunta que deje sus datos en el chat para determinar en que lugar reside el Niño o la Niña y así poder canalizar para uno de los hogares infantiles. </w:t>
                  </w:r>
                </w:p>
              </w:tc>
            </w:tr>
            <w:tr w:rsidR="0047690D" w14:paraId="12719986" w14:textId="77777777" w:rsidTr="0047690D">
              <w:tc>
                <w:tcPr>
                  <w:tcW w:w="4834" w:type="dxa"/>
                </w:tcPr>
                <w:p w14:paraId="7008ED68" w14:textId="73DD9FA2" w:rsidR="002A2191" w:rsidRPr="00DD2BC0" w:rsidRDefault="00DD2BC0" w:rsidP="0047690D">
                  <w:pPr>
                    <w:pStyle w:val="TableParagraph"/>
                    <w:spacing w:before="200" w:line="276" w:lineRule="auto"/>
                    <w:ind w:right="92"/>
                    <w:jc w:val="both"/>
                    <w:rPr>
                      <w:bCs/>
                      <w:lang w:val="es-CO"/>
                    </w:rPr>
                  </w:pPr>
                  <w:r w:rsidRPr="00DD2BC0">
                    <w:rPr>
                      <w:bCs/>
                      <w:lang w:val="es-CO"/>
                    </w:rPr>
                    <w:t>Buenas tardes quisiera saber si hay un cupo para una niña de 21 meses en el barrio San Sebastián o bosques del norte</w:t>
                  </w:r>
                  <w:r>
                    <w:rPr>
                      <w:bCs/>
                      <w:lang w:val="es-CO"/>
                    </w:rPr>
                    <w:t>?</w:t>
                  </w:r>
                  <w:r w:rsidRPr="00DD2BC0">
                    <w:rPr>
                      <w:bCs/>
                      <w:lang w:val="es-CO"/>
                    </w:rPr>
                    <w:t xml:space="preserve"> Gracias</w:t>
                  </w:r>
                  <w:r>
                    <w:rPr>
                      <w:bCs/>
                      <w:lang w:val="es-CO"/>
                    </w:rPr>
                    <w:t>.</w:t>
                  </w:r>
                </w:p>
              </w:tc>
              <w:tc>
                <w:tcPr>
                  <w:tcW w:w="4805" w:type="dxa"/>
                </w:tcPr>
                <w:p w14:paraId="2188A6BE" w14:textId="4CDC1095" w:rsidR="0047690D" w:rsidRPr="00E236D6" w:rsidRDefault="00240032" w:rsidP="00E236D6">
                  <w:pPr>
                    <w:rPr>
                      <w:rFonts w:ascii="Segoe UI" w:eastAsia="Times New Roman" w:hAnsi="Segoe UI" w:cs="Segoe UI"/>
                      <w:sz w:val="21"/>
                      <w:szCs w:val="21"/>
                      <w:lang w:val="es-CO"/>
                    </w:rPr>
                  </w:pPr>
                  <w:r>
                    <w:rPr>
                      <w:bCs/>
                    </w:rPr>
                    <w:t xml:space="preserve">La Coordinadora del Centro Zonal Manizales Uno indica que si, por favor dejar los datos para ponerse en contacto. </w:t>
                  </w:r>
                  <w:r w:rsidR="00E236D6">
                    <w:rPr>
                      <w:bCs/>
                    </w:rPr>
                    <w:t xml:space="preserve">El número de la mamá es </w:t>
                  </w:r>
                  <w:r w:rsidR="00E236D6" w:rsidRPr="00E236D6">
                    <w:t>3017777962</w:t>
                  </w:r>
                  <w:r w:rsidR="00E236D6">
                    <w:rPr>
                      <w:rFonts w:ascii="Segoe UI" w:hAnsi="Segoe UI" w:cs="Segoe UI"/>
                      <w:sz w:val="21"/>
                      <w:szCs w:val="21"/>
                    </w:rPr>
                    <w:t xml:space="preserve">. </w:t>
                  </w:r>
                </w:p>
              </w:tc>
            </w:tr>
            <w:tr w:rsidR="0047690D" w14:paraId="2702540C" w14:textId="77777777" w:rsidTr="0047690D">
              <w:tc>
                <w:tcPr>
                  <w:tcW w:w="4834" w:type="dxa"/>
                </w:tcPr>
                <w:p w14:paraId="2B1B5CA2" w14:textId="42ECC068" w:rsidR="0047690D" w:rsidRPr="00DD2BC0" w:rsidRDefault="00DD2BC0" w:rsidP="0047690D">
                  <w:pPr>
                    <w:pStyle w:val="TableParagraph"/>
                    <w:spacing w:before="200" w:line="276" w:lineRule="auto"/>
                    <w:ind w:right="92"/>
                    <w:jc w:val="both"/>
                    <w:rPr>
                      <w:bCs/>
                      <w:lang w:val="es-CO"/>
                    </w:rPr>
                  </w:pPr>
                  <w:r w:rsidRPr="00DD2BC0">
                    <w:rPr>
                      <w:bCs/>
                      <w:lang w:val="es-CO"/>
                    </w:rPr>
                    <w:t>¿</w:t>
                  </w:r>
                  <w:r>
                    <w:rPr>
                      <w:bCs/>
                      <w:lang w:val="es-CO"/>
                    </w:rPr>
                    <w:t>C</w:t>
                  </w:r>
                  <w:r w:rsidRPr="00DD2BC0">
                    <w:rPr>
                      <w:bCs/>
                      <w:lang w:val="es-CO"/>
                    </w:rPr>
                    <w:t xml:space="preserve">omo hace el </w:t>
                  </w:r>
                  <w:r>
                    <w:rPr>
                      <w:bCs/>
                      <w:lang w:val="es-CO"/>
                    </w:rPr>
                    <w:t>ICBF</w:t>
                  </w:r>
                  <w:r w:rsidRPr="00DD2BC0">
                    <w:rPr>
                      <w:bCs/>
                      <w:lang w:val="es-CO"/>
                    </w:rPr>
                    <w:t xml:space="preserve"> para reafirmar</w:t>
                  </w:r>
                  <w:r>
                    <w:rPr>
                      <w:bCs/>
                      <w:lang w:val="es-CO"/>
                    </w:rPr>
                    <w:t xml:space="preserve"> </w:t>
                  </w:r>
                  <w:r w:rsidRPr="00DD2BC0">
                    <w:rPr>
                      <w:bCs/>
                      <w:lang w:val="es-CO"/>
                    </w:rPr>
                    <w:t xml:space="preserve">la seguridad de nuestros niños en las instituciones después de lo que paso en Antioquia </w:t>
                  </w:r>
                  <w:r w:rsidR="00F95F12">
                    <w:rPr>
                      <w:bCs/>
                      <w:lang w:val="es-CO"/>
                    </w:rPr>
                    <w:t xml:space="preserve">en el jardín donde fue </w:t>
                  </w:r>
                  <w:r w:rsidRPr="00DD2BC0">
                    <w:rPr>
                      <w:bCs/>
                      <w:lang w:val="es-CO"/>
                    </w:rPr>
                    <w:t>abus</w:t>
                  </w:r>
                  <w:r w:rsidR="00F95F12">
                    <w:rPr>
                      <w:bCs/>
                      <w:lang w:val="es-CO"/>
                    </w:rPr>
                    <w:t>ado una niña</w:t>
                  </w:r>
                  <w:r w:rsidRPr="00DD2BC0">
                    <w:rPr>
                      <w:bCs/>
                      <w:lang w:val="es-CO"/>
                    </w:rPr>
                    <w:t>?</w:t>
                  </w:r>
                </w:p>
              </w:tc>
              <w:tc>
                <w:tcPr>
                  <w:tcW w:w="4805" w:type="dxa"/>
                </w:tcPr>
                <w:p w14:paraId="53BD7A1C" w14:textId="2BEC9042" w:rsidR="0047690D" w:rsidRDefault="00F95F12" w:rsidP="0047690D">
                  <w:pPr>
                    <w:pStyle w:val="TableParagraph"/>
                    <w:spacing w:before="200" w:line="276" w:lineRule="auto"/>
                    <w:ind w:right="92"/>
                    <w:jc w:val="both"/>
                    <w:rPr>
                      <w:bCs/>
                    </w:rPr>
                  </w:pPr>
                  <w:r>
                    <w:rPr>
                      <w:bCs/>
                    </w:rPr>
                    <w:t xml:space="preserve">El director Regional Luis Eduardo Céspedes da respuesta a la pregunta indicando “ </w:t>
                  </w:r>
                  <w:r w:rsidR="00436D08">
                    <w:rPr>
                      <w:bCs/>
                    </w:rPr>
                    <w:t xml:space="preserve">no sin antes agradecerle a todas las personas que nos acompañan el día de hoy en la mesa publica y darnos la oportunidad de darles a conocer de primera mano lo que hace el ICBF, seguido a esto me gustaría responder la pregunta en el sentido de toda la rigurosidad con la que se prestan los servicios en ICBF a través de los operadores es inmensamente </w:t>
                  </w:r>
                  <w:r w:rsidR="00436D08">
                    <w:rPr>
                      <w:bCs/>
                    </w:rPr>
                    <w:lastRenderedPageBreak/>
                    <w:t xml:space="preserve">grande, nosotros somos muy celosos con el proceso de selección de los operadores, quienes vayan a prestar los servicios de primera infancia no es con cualquier contratista que se interese en prestar el servicio, se realiza un proceso de selección a través de un proceso llamado el banco de oferentes, </w:t>
                  </w:r>
                  <w:r w:rsidR="0016258B">
                    <w:rPr>
                      <w:bCs/>
                    </w:rPr>
                    <w:t xml:space="preserve">es un mecanismo que se ha utilizado para seleccionar las diferentes entidades que aspiran ser operadores de los servicios de primera infancia y los que vayan a estar inscritos en Beto o en el banco de oferentes tienen que demostrar previamente que tienen una capacidad financiera, técnica, pedagógica, que cuentan con el personal idóneo para a atención de los niños de 0 a 5 años y madres, con unos estándares de calidad muy altos y posteriormente de que estén inscritos al banco de oferentes, cada año se hacen unos procesos en los que todos los operadores que estén interesados en administrar una unidad de servicio nos presenten las mejores propuestas, pero eso no queda ahí , después de que comienzan a presentar el servicio se inicia un riguroso proceso de supervisión de los contratos de que la alimentación sea de calidad, comprobando a través de nutricionistas, de la misma manera se tienen pedagogos verificando que </w:t>
                  </w:r>
                  <w:r w:rsidR="00EC176E">
                    <w:rPr>
                      <w:bCs/>
                    </w:rPr>
                    <w:t>lo que le están enseñando a los niños, niñas sea correspondan a las necesidades, se tienen psicólogas y trabajadoras sociales verificando los procesos psicosociales, en este orden de ideas garantizamos que estos procesos de supervisión sean que la prestación del servicio sea la mas adecuada. Lo sucedido en Medellín no fue con un operador de ICBF.</w:t>
                  </w:r>
                </w:p>
              </w:tc>
            </w:tr>
            <w:tr w:rsidR="0047690D" w14:paraId="5C7EBEB0" w14:textId="77777777" w:rsidTr="0047690D">
              <w:tc>
                <w:tcPr>
                  <w:tcW w:w="4834" w:type="dxa"/>
                </w:tcPr>
                <w:p w14:paraId="1F5F1BF7" w14:textId="69A25934" w:rsidR="0047690D" w:rsidRPr="00DD2BC0" w:rsidRDefault="00DD2BC0" w:rsidP="0047690D">
                  <w:pPr>
                    <w:pStyle w:val="TableParagraph"/>
                    <w:spacing w:before="200" w:line="276" w:lineRule="auto"/>
                    <w:ind w:right="92"/>
                    <w:jc w:val="both"/>
                    <w:rPr>
                      <w:bCs/>
                      <w:lang w:val="es-CO"/>
                    </w:rPr>
                  </w:pPr>
                  <w:r w:rsidRPr="00DD2BC0">
                    <w:rPr>
                      <w:bCs/>
                      <w:lang w:val="es-CO"/>
                    </w:rPr>
                    <w:lastRenderedPageBreak/>
                    <w:t>Buenas tardes una pregunta</w:t>
                  </w:r>
                  <w:r>
                    <w:rPr>
                      <w:bCs/>
                      <w:lang w:val="es-CO"/>
                    </w:rPr>
                    <w:t>,</w:t>
                  </w:r>
                  <w:r w:rsidRPr="00DD2BC0">
                    <w:rPr>
                      <w:bCs/>
                      <w:lang w:val="es-CO"/>
                    </w:rPr>
                    <w:t xml:space="preserve"> es que mi esposo quiere afiliar a mi hijo de 8 años a confamiliares </w:t>
                  </w:r>
                  <w:r>
                    <w:rPr>
                      <w:bCs/>
                      <w:lang w:val="es-CO"/>
                    </w:rPr>
                    <w:lastRenderedPageBreak/>
                    <w:t xml:space="preserve">y </w:t>
                  </w:r>
                  <w:r w:rsidRPr="00DD2BC0">
                    <w:rPr>
                      <w:bCs/>
                      <w:lang w:val="es-CO"/>
                    </w:rPr>
                    <w:t>me dicen que no se puede por ser padrastro y me arrimo acá a la casa de justicia de bosques del norte y me dicen q</w:t>
                  </w:r>
                  <w:r>
                    <w:rPr>
                      <w:bCs/>
                      <w:lang w:val="es-CO"/>
                    </w:rPr>
                    <w:t>ue</w:t>
                  </w:r>
                  <w:r w:rsidRPr="00DD2BC0">
                    <w:rPr>
                      <w:bCs/>
                      <w:lang w:val="es-CO"/>
                    </w:rPr>
                    <w:t xml:space="preserve"> ellos no tienen convenio con bienestar familiar que por que yo tengo que tener la custodia total de mi hijo y yo con el papa de oficial de el no tengo comunicación ya q el no responde por el muchas gracias por su atención espero me puedan ayudar</w:t>
                  </w:r>
                  <w:r>
                    <w:rPr>
                      <w:bCs/>
                      <w:lang w:val="es-CO"/>
                    </w:rPr>
                    <w:t>.</w:t>
                  </w:r>
                </w:p>
              </w:tc>
              <w:tc>
                <w:tcPr>
                  <w:tcW w:w="4805" w:type="dxa"/>
                </w:tcPr>
                <w:p w14:paraId="5900D36A" w14:textId="77777777" w:rsidR="0047690D" w:rsidRDefault="008F3026" w:rsidP="0047690D">
                  <w:pPr>
                    <w:pStyle w:val="TableParagraph"/>
                    <w:spacing w:before="200" w:line="276" w:lineRule="auto"/>
                    <w:ind w:right="92"/>
                    <w:jc w:val="both"/>
                    <w:rPr>
                      <w:bCs/>
                    </w:rPr>
                  </w:pPr>
                  <w:r>
                    <w:rPr>
                      <w:bCs/>
                    </w:rPr>
                    <w:lastRenderedPageBreak/>
                    <w:t xml:space="preserve">Se le indica a la señora Maritza que por favor deje su numero telefónico para dar respuesta </w:t>
                  </w:r>
                  <w:r>
                    <w:rPr>
                      <w:bCs/>
                    </w:rPr>
                    <w:lastRenderedPageBreak/>
                    <w:t xml:space="preserve">a su pregunta, ya que es una pregunta personal y poderle dar la respuesta correcta. </w:t>
                  </w:r>
                </w:p>
                <w:p w14:paraId="1EC090C6" w14:textId="4AC61CFF" w:rsidR="008F3026" w:rsidRDefault="008F3026" w:rsidP="0047690D">
                  <w:pPr>
                    <w:pStyle w:val="TableParagraph"/>
                    <w:spacing w:before="200" w:line="276" w:lineRule="auto"/>
                    <w:ind w:right="92"/>
                    <w:jc w:val="both"/>
                    <w:rPr>
                      <w:bCs/>
                    </w:rPr>
                  </w:pPr>
                  <w:r>
                    <w:rPr>
                      <w:bCs/>
                    </w:rPr>
                    <w:t xml:space="preserve">El teléfono de la señora Maritza es </w:t>
                  </w:r>
                  <w:r w:rsidRPr="008F3026">
                    <w:rPr>
                      <w:bCs/>
                    </w:rPr>
                    <w:t>313509093</w:t>
                  </w:r>
                  <w:r>
                    <w:rPr>
                      <w:bCs/>
                    </w:rPr>
                    <w:t xml:space="preserve">. </w:t>
                  </w:r>
                </w:p>
              </w:tc>
            </w:tr>
            <w:tr w:rsidR="00A7465D" w14:paraId="7459A916" w14:textId="77777777" w:rsidTr="0047690D">
              <w:tc>
                <w:tcPr>
                  <w:tcW w:w="4834" w:type="dxa"/>
                </w:tcPr>
                <w:p w14:paraId="02A0354E" w14:textId="1FD71004" w:rsidR="00A7465D" w:rsidRDefault="003F18B4" w:rsidP="00D036E8">
                  <w:pPr>
                    <w:pStyle w:val="TableParagraph"/>
                    <w:tabs>
                      <w:tab w:val="left" w:pos="1629"/>
                    </w:tabs>
                    <w:spacing w:before="200" w:line="276" w:lineRule="auto"/>
                    <w:ind w:right="92"/>
                    <w:jc w:val="both"/>
                    <w:rPr>
                      <w:bCs/>
                    </w:rPr>
                  </w:pPr>
                  <w:r>
                    <w:rPr>
                      <w:bCs/>
                    </w:rPr>
                    <w:lastRenderedPageBreak/>
                    <w:t xml:space="preserve"> </w:t>
                  </w:r>
                  <w:r w:rsidR="00D036E8">
                    <w:rPr>
                      <w:bCs/>
                    </w:rPr>
                    <w:t xml:space="preserve">Hola, mil gracias por la invitación, contenta con el jardín por el profesionalismo. Quisiera saber que se puede hacer cuando hay maltrato infantil </w:t>
                  </w:r>
                  <w:r w:rsidR="00AF3B46">
                    <w:rPr>
                      <w:bCs/>
                    </w:rPr>
                    <w:t>y adolescente, maltrato verbal y psicológico a la madre.</w:t>
                  </w:r>
                </w:p>
              </w:tc>
              <w:tc>
                <w:tcPr>
                  <w:tcW w:w="4805" w:type="dxa"/>
                </w:tcPr>
                <w:p w14:paraId="4B1D4DBE" w14:textId="6A87DF76" w:rsidR="00A7465D" w:rsidRDefault="00AF3B46" w:rsidP="0047690D">
                  <w:pPr>
                    <w:pStyle w:val="TableParagraph"/>
                    <w:spacing w:before="200" w:line="276" w:lineRule="auto"/>
                    <w:ind w:right="92"/>
                    <w:jc w:val="both"/>
                    <w:rPr>
                      <w:bCs/>
                    </w:rPr>
                  </w:pPr>
                  <w:r>
                    <w:rPr>
                      <w:bCs/>
                    </w:rPr>
                    <w:t xml:space="preserve">Da respuesta la Doctora Liza Coordinadora del Centro Zonal Manizales Dos, indicando que se debe evaluar la situación en concreto para poder dar una línea mas directa, no </w:t>
                  </w:r>
                  <w:r w:rsidR="00B52AE5">
                    <w:rPr>
                      <w:bCs/>
                    </w:rPr>
                    <w:t>obstante,</w:t>
                  </w:r>
                  <w:r>
                    <w:rPr>
                      <w:bCs/>
                    </w:rPr>
                    <w:t xml:space="preserve"> cuando las situaciones de violencia suceden al interior del medio familia</w:t>
                  </w:r>
                  <w:r w:rsidR="00C478AB">
                    <w:rPr>
                      <w:bCs/>
                    </w:rPr>
                    <w:t xml:space="preserve"> el abordaje debe darse por medio de la autoridad competente, en este caso por los comisarios de familia, se hace reporte directamente a secretaria de gobierno o acudir a la comisaria de familia mas cercana. No obstante, el ICBF si conoce alguna de estas situaciones, se verifican los derechos y se revisa cual es el proceso de atención que se tengan desplegar. Manizales cuenta con 4 comisarias de familia, una ubicada en el barrio el bosque, la comisaria cuarta en el barrio Fátima, la comisaria tercera en bosques del norte y la primera en el centro. No </w:t>
                  </w:r>
                  <w:r w:rsidR="00B52AE5">
                    <w:rPr>
                      <w:bCs/>
                    </w:rPr>
                    <w:t>obstante,</w:t>
                  </w:r>
                  <w:r w:rsidR="00C478AB">
                    <w:rPr>
                      <w:bCs/>
                    </w:rPr>
                    <w:t xml:space="preserve"> si hay una situación con un niño, niña o adolescente por la pauta de interacción violenta en el entorno familiar, pueden acercarse para asesoría o atención especializada por parte de ICBF.</w:t>
                  </w:r>
                </w:p>
                <w:p w14:paraId="664B96B8" w14:textId="32747310" w:rsidR="00702EAA" w:rsidRDefault="00B52AE5" w:rsidP="0047690D">
                  <w:pPr>
                    <w:pStyle w:val="TableParagraph"/>
                    <w:spacing w:before="200" w:line="276" w:lineRule="auto"/>
                    <w:ind w:right="92"/>
                    <w:jc w:val="both"/>
                    <w:rPr>
                      <w:bCs/>
                    </w:rPr>
                  </w:pPr>
                  <w:r>
                    <w:rPr>
                      <w:bCs/>
                    </w:rPr>
                    <w:t>Después de la respuesta que brinda la coordinadora del Centro Zonal Manizales Dos, la señora Flor interviene de manera verbal diciendo “ el maltrato es por parte de</w:t>
                  </w:r>
                  <w:r w:rsidR="00554C88">
                    <w:rPr>
                      <w:bCs/>
                    </w:rPr>
                    <w:t xml:space="preserve">l padre, me afecta mucho porque se trata de mis hermanos, 4 hermanos pequeños y mi madre, viven en el magdalena y yo vivo acá en Manizales, estoy muy lejos de ellos, pero mi </w:t>
                  </w:r>
                  <w:r w:rsidR="00554C88">
                    <w:rPr>
                      <w:bCs/>
                    </w:rPr>
                    <w:lastRenderedPageBreak/>
                    <w:t xml:space="preserve">madre me comento hace unos días que están haciendo un trabajo manual, le pagan semanalmente, me comento que el padre, que es mi papa por cierto y es una persona que nunca me ha gustado para mis hermanos porque los maltrata física y psicológicamente, los ha dejado marcados con cables y es tipo de cosas, ya lo han acusado de mandarle ICBF pero no ha llegado l persona que lo haga, y mi mama dice que no lo puede dejar que porque es el padre, el la chantajea y le dice que el es el papa de los niños, que la va a denunciar </w:t>
                  </w:r>
                  <w:r w:rsidR="00702EAA">
                    <w:rPr>
                      <w:bCs/>
                    </w:rPr>
                    <w:t xml:space="preserve">por ICBF, cuanto el es que maltrata a mis hermanos y a mi mama, quisiera saber si yo estando acá en Manizales yo lo puedo denunciar allá donde ellos viven y vayan a investigar y que hagan lo pertinente para el caso y que el riesgo que no quiero que corran  es que no les quiten los niños a mi mama. </w:t>
                  </w:r>
                </w:p>
                <w:p w14:paraId="74277675" w14:textId="14EFD27B" w:rsidR="00B52AE5" w:rsidRDefault="00702EAA" w:rsidP="0047690D">
                  <w:pPr>
                    <w:pStyle w:val="TableParagraph"/>
                    <w:spacing w:before="200" w:line="276" w:lineRule="auto"/>
                    <w:ind w:right="92"/>
                    <w:jc w:val="both"/>
                    <w:rPr>
                      <w:bCs/>
                    </w:rPr>
                  </w:pPr>
                  <w:r>
                    <w:rPr>
                      <w:bCs/>
                    </w:rPr>
                    <w:t xml:space="preserve"> Interviene nuevamente Liza la coordinadora del Centro Zonal Manizales Uno indicando que ahora si se puede dar una orientación mejor y que efectivamente la situación que ella nombra también hace parte de las competencias de comisaria de familia, y que claro que ella puede hacer algo por ellos estando desde acá, por medio de la línea 141 se llama y se despliega un equipo para el caso, y en el caso del maltrato a la esposa esta también esta en una pauta de interacción violenta, las comisarias de familia también tienen la garantía y la responsabilidad de brindar medidas de protección para la mama y para los niños, pero a través del ICBF se puede llamar a la línea 141 y allí le darán una orientación y tomaran el caso. </w:t>
                  </w:r>
                </w:p>
                <w:p w14:paraId="4DCB1209" w14:textId="77777777" w:rsidR="00702EAA" w:rsidRDefault="00702EAA" w:rsidP="0047690D">
                  <w:pPr>
                    <w:pStyle w:val="TableParagraph"/>
                    <w:spacing w:before="200" w:line="276" w:lineRule="auto"/>
                    <w:ind w:right="92"/>
                    <w:jc w:val="both"/>
                    <w:rPr>
                      <w:bCs/>
                    </w:rPr>
                  </w:pPr>
                  <w:r>
                    <w:rPr>
                      <w:bCs/>
                    </w:rPr>
                    <w:t xml:space="preserve">Después de esta intervención de Liza, continua Claudia Velázquez la comunicadora de la mesa pública señalando que también si ella quiere dejar un correo electrónico o </w:t>
                  </w:r>
                  <w:r>
                    <w:rPr>
                      <w:bCs/>
                    </w:rPr>
                    <w:lastRenderedPageBreak/>
                    <w:t xml:space="preserve">numero para poder ponerse en contacto, ya que las profesionales del Centro Zonal estaban escuchando el caso y el interés primordial es que pueda tener tranquilidad ante la denuncia que esta haciendo y el equipo pueda tomar datos y ponerse en contacto con ella. </w:t>
                  </w:r>
                </w:p>
                <w:p w14:paraId="6ED815B7" w14:textId="77777777" w:rsidR="00E268B6" w:rsidRDefault="00E268B6" w:rsidP="0047690D">
                  <w:pPr>
                    <w:pStyle w:val="TableParagraph"/>
                    <w:spacing w:before="200" w:line="276" w:lineRule="auto"/>
                    <w:ind w:right="92"/>
                    <w:jc w:val="both"/>
                    <w:rPr>
                      <w:bCs/>
                    </w:rPr>
                  </w:pPr>
                  <w:r>
                    <w:rPr>
                      <w:bCs/>
                    </w:rPr>
                    <w:t xml:space="preserve">Liza interviene que se puede acercar también al Centro Zonal y preguntar por ella. </w:t>
                  </w:r>
                </w:p>
                <w:p w14:paraId="5729A988" w14:textId="5E8A5647" w:rsidR="00C54BBB" w:rsidRPr="00C54BBB" w:rsidRDefault="00C54BBB" w:rsidP="0047690D">
                  <w:pPr>
                    <w:pStyle w:val="TableParagraph"/>
                    <w:spacing w:before="200" w:line="276" w:lineRule="auto"/>
                    <w:ind w:right="92"/>
                    <w:jc w:val="both"/>
                    <w:rPr>
                      <w:bCs/>
                      <w:lang w:val="es-CO"/>
                    </w:rPr>
                  </w:pPr>
                  <w:r>
                    <w:rPr>
                      <w:bCs/>
                    </w:rPr>
                    <w:t xml:space="preserve">La señora flor deja su numero en el chat el cual es: </w:t>
                  </w:r>
                  <w:r w:rsidRPr="00C54BBB">
                    <w:rPr>
                      <w:bCs/>
                    </w:rPr>
                    <w:t>3155047784</w:t>
                  </w:r>
                  <w:r>
                    <w:rPr>
                      <w:bCs/>
                    </w:rPr>
                    <w:t xml:space="preserve">. </w:t>
                  </w:r>
                </w:p>
              </w:tc>
            </w:tr>
          </w:tbl>
          <w:p w14:paraId="31ADE68F" w14:textId="1BDE4650" w:rsidR="00DF16DB" w:rsidRDefault="00DF16DB" w:rsidP="00DF16DB">
            <w:pPr>
              <w:pStyle w:val="TableParagraph"/>
              <w:spacing w:before="200" w:line="276" w:lineRule="auto"/>
              <w:ind w:right="92"/>
              <w:jc w:val="both"/>
              <w:rPr>
                <w:b/>
              </w:rPr>
            </w:pPr>
          </w:p>
          <w:p w14:paraId="1D9782D3" w14:textId="77777777" w:rsidR="00DF16DB" w:rsidRPr="00DF16DB" w:rsidRDefault="00DF16DB" w:rsidP="00DF16DB">
            <w:pPr>
              <w:pStyle w:val="TableParagraph"/>
              <w:spacing w:before="200" w:line="276" w:lineRule="auto"/>
              <w:ind w:right="92"/>
              <w:jc w:val="both"/>
              <w:rPr>
                <w:b/>
              </w:rPr>
            </w:pPr>
          </w:p>
          <w:p w14:paraId="729C2264" w14:textId="12C7BC00" w:rsidR="008B68DB" w:rsidRDefault="008A31BA" w:rsidP="00DF16DB">
            <w:pPr>
              <w:pStyle w:val="TableParagraph"/>
              <w:numPr>
                <w:ilvl w:val="0"/>
                <w:numId w:val="5"/>
              </w:numPr>
              <w:spacing w:before="200" w:line="276" w:lineRule="auto"/>
              <w:ind w:right="92"/>
              <w:jc w:val="both"/>
              <w:rPr>
                <w:b/>
              </w:rPr>
            </w:pPr>
            <w:r>
              <w:rPr>
                <w:b/>
              </w:rPr>
              <w:t>Compromisos adquiridos</w:t>
            </w:r>
            <w:r w:rsidR="00521156">
              <w:rPr>
                <w:b/>
              </w:rPr>
              <w:t xml:space="preserve"> en la vigencia anterior 2020. </w:t>
            </w:r>
          </w:p>
          <w:p w14:paraId="1384161B" w14:textId="77777777" w:rsidR="00AB6A3F" w:rsidRPr="001D2BB7" w:rsidRDefault="00AB6A3F" w:rsidP="00AB6A3F">
            <w:pPr>
              <w:pStyle w:val="TableParagraph"/>
              <w:spacing w:before="200" w:line="276" w:lineRule="auto"/>
              <w:ind w:left="720" w:right="92"/>
              <w:jc w:val="both"/>
              <w:rPr>
                <w:b/>
              </w:rPr>
            </w:pPr>
          </w:p>
          <w:p w14:paraId="3AA33CAB" w14:textId="588288C1" w:rsidR="00DF16DB" w:rsidRDefault="001D2BB7" w:rsidP="00DF16DB">
            <w:pPr>
              <w:pStyle w:val="TableParagraph"/>
              <w:spacing w:before="200" w:line="276" w:lineRule="auto"/>
              <w:ind w:right="92"/>
              <w:jc w:val="center"/>
              <w:rPr>
                <w:b/>
              </w:rPr>
            </w:pPr>
            <w:r>
              <w:rPr>
                <w:b/>
                <w:noProof/>
              </w:rPr>
              <w:drawing>
                <wp:inline distT="0" distB="0" distL="0" distR="0" wp14:anchorId="308FFD54" wp14:editId="1C94C7F5">
                  <wp:extent cx="5412224" cy="3347050"/>
                  <wp:effectExtent l="0" t="0" r="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07967" cy="3406260"/>
                          </a:xfrm>
                          <a:prstGeom prst="rect">
                            <a:avLst/>
                          </a:prstGeom>
                        </pic:spPr>
                      </pic:pic>
                    </a:graphicData>
                  </a:graphic>
                </wp:inline>
              </w:drawing>
            </w:r>
          </w:p>
          <w:p w14:paraId="7C33A718" w14:textId="62464932" w:rsidR="00DF16DB" w:rsidRDefault="00DF16DB" w:rsidP="001D2BB7">
            <w:pPr>
              <w:pStyle w:val="TableParagraph"/>
              <w:spacing w:before="200" w:line="276" w:lineRule="auto"/>
              <w:ind w:right="92"/>
              <w:jc w:val="center"/>
              <w:rPr>
                <w:b/>
              </w:rPr>
            </w:pPr>
          </w:p>
          <w:p w14:paraId="0CD55D20" w14:textId="77777777" w:rsidR="00AB6A3F" w:rsidRDefault="00AB6A3F" w:rsidP="00303450">
            <w:pPr>
              <w:pStyle w:val="TableParagraph"/>
              <w:spacing w:before="200" w:line="276" w:lineRule="auto"/>
              <w:ind w:right="92"/>
              <w:rPr>
                <w:b/>
              </w:rPr>
            </w:pPr>
          </w:p>
          <w:p w14:paraId="141FA9A2" w14:textId="553AA407" w:rsidR="00FE0D0D" w:rsidRDefault="008A31BA" w:rsidP="00FE0D0D">
            <w:pPr>
              <w:pStyle w:val="TableParagraph"/>
              <w:numPr>
                <w:ilvl w:val="0"/>
                <w:numId w:val="5"/>
              </w:numPr>
              <w:spacing w:before="200" w:line="276" w:lineRule="auto"/>
              <w:ind w:right="92"/>
              <w:jc w:val="both"/>
              <w:rPr>
                <w:b/>
              </w:rPr>
            </w:pPr>
            <w:r>
              <w:rPr>
                <w:b/>
              </w:rPr>
              <w:lastRenderedPageBreak/>
              <w:t>Canales y medios para atención a la ciudadanía e informe PQRS.</w:t>
            </w:r>
          </w:p>
          <w:p w14:paraId="54B578C5" w14:textId="45B681E3" w:rsidR="00F97581" w:rsidRDefault="001D2BB7" w:rsidP="00AB6A3F">
            <w:pPr>
              <w:pStyle w:val="TableParagraph"/>
              <w:spacing w:before="200" w:line="276" w:lineRule="auto"/>
              <w:ind w:left="720" w:right="92"/>
              <w:jc w:val="center"/>
              <w:rPr>
                <w:b/>
              </w:rPr>
            </w:pPr>
            <w:r>
              <w:rPr>
                <w:b/>
                <w:noProof/>
              </w:rPr>
              <w:drawing>
                <wp:inline distT="0" distB="0" distL="0" distR="0" wp14:anchorId="0A356AF7" wp14:editId="1AE92A33">
                  <wp:extent cx="4263761" cy="3072744"/>
                  <wp:effectExtent l="0" t="0" r="3810" b="127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rotWithShape="1">
                          <a:blip r:embed="rId29" cstate="print">
                            <a:extLst>
                              <a:ext uri="{28A0092B-C50C-407E-A947-70E740481C1C}">
                                <a14:useLocalDpi xmlns:a14="http://schemas.microsoft.com/office/drawing/2010/main" val="0"/>
                              </a:ext>
                            </a:extLst>
                          </a:blip>
                          <a:srcRect t="-534" r="23160"/>
                          <a:stretch/>
                        </pic:blipFill>
                        <pic:spPr bwMode="auto">
                          <a:xfrm>
                            <a:off x="0" y="0"/>
                            <a:ext cx="4331025" cy="3121219"/>
                          </a:xfrm>
                          <a:prstGeom prst="rect">
                            <a:avLst/>
                          </a:prstGeom>
                          <a:ln>
                            <a:noFill/>
                          </a:ln>
                          <a:extLst>
                            <a:ext uri="{53640926-AAD7-44D8-BBD7-CCE9431645EC}">
                              <a14:shadowObscured xmlns:a14="http://schemas.microsoft.com/office/drawing/2010/main"/>
                            </a:ext>
                          </a:extLst>
                        </pic:spPr>
                      </pic:pic>
                    </a:graphicData>
                  </a:graphic>
                </wp:inline>
              </w:drawing>
            </w:r>
          </w:p>
          <w:p w14:paraId="0D00771A" w14:textId="77777777" w:rsidR="00D036E8" w:rsidRPr="00FE0D0D" w:rsidRDefault="00D036E8" w:rsidP="00F97581">
            <w:pPr>
              <w:pStyle w:val="TableParagraph"/>
              <w:spacing w:before="200" w:line="276" w:lineRule="auto"/>
              <w:ind w:right="92"/>
              <w:rPr>
                <w:b/>
              </w:rPr>
            </w:pPr>
          </w:p>
          <w:p w14:paraId="062397A6" w14:textId="30BEEC89" w:rsidR="00503185" w:rsidRPr="001D2BB7" w:rsidRDefault="00503185" w:rsidP="00C0511B">
            <w:pPr>
              <w:pStyle w:val="TableParagraph"/>
              <w:numPr>
                <w:ilvl w:val="0"/>
                <w:numId w:val="5"/>
              </w:numPr>
              <w:spacing w:before="200" w:line="276" w:lineRule="auto"/>
              <w:ind w:right="92"/>
              <w:jc w:val="both"/>
              <w:rPr>
                <w:b/>
              </w:rPr>
            </w:pPr>
            <w:r w:rsidRPr="00812592">
              <w:rPr>
                <w:b/>
              </w:rPr>
              <w:t>Prevención de violencias.</w:t>
            </w:r>
            <w:r w:rsidR="00C0511B" w:rsidRPr="001D2BB7">
              <w:rPr>
                <w:b/>
              </w:rPr>
              <w:tab/>
            </w:r>
          </w:p>
          <w:p w14:paraId="68902EA9" w14:textId="05A1C37A" w:rsidR="00F93900" w:rsidRDefault="001D2BB7" w:rsidP="001D2BB7">
            <w:pPr>
              <w:pStyle w:val="TableParagraph"/>
              <w:spacing w:before="200" w:line="276" w:lineRule="auto"/>
              <w:ind w:right="92"/>
              <w:jc w:val="center"/>
              <w:rPr>
                <w:b/>
              </w:rPr>
            </w:pPr>
            <w:r>
              <w:rPr>
                <w:b/>
                <w:noProof/>
              </w:rPr>
              <w:drawing>
                <wp:inline distT="0" distB="0" distL="0" distR="0" wp14:anchorId="64AE0ADA" wp14:editId="6C1B67DC">
                  <wp:extent cx="4603217" cy="3117954"/>
                  <wp:effectExtent l="0" t="0" r="0" b="63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rotWithShape="1">
                          <a:blip r:embed="rId30" cstate="print">
                            <a:extLst>
                              <a:ext uri="{28A0092B-C50C-407E-A947-70E740481C1C}">
                                <a14:useLocalDpi xmlns:a14="http://schemas.microsoft.com/office/drawing/2010/main" val="0"/>
                              </a:ext>
                            </a:extLst>
                          </a:blip>
                          <a:srcRect t="-1252" r="22750" b="-1"/>
                          <a:stretch/>
                        </pic:blipFill>
                        <pic:spPr bwMode="auto">
                          <a:xfrm>
                            <a:off x="0" y="0"/>
                            <a:ext cx="4616772" cy="3127135"/>
                          </a:xfrm>
                          <a:prstGeom prst="rect">
                            <a:avLst/>
                          </a:prstGeom>
                          <a:ln>
                            <a:noFill/>
                          </a:ln>
                          <a:extLst>
                            <a:ext uri="{53640926-AAD7-44D8-BBD7-CCE9431645EC}">
                              <a14:shadowObscured xmlns:a14="http://schemas.microsoft.com/office/drawing/2010/main"/>
                            </a:ext>
                          </a:extLst>
                        </pic:spPr>
                      </pic:pic>
                    </a:graphicData>
                  </a:graphic>
                </wp:inline>
              </w:drawing>
            </w:r>
          </w:p>
          <w:p w14:paraId="29D4C2EA" w14:textId="77777777" w:rsidR="00AB6A3F" w:rsidRDefault="00AB6A3F" w:rsidP="001D2BB7">
            <w:pPr>
              <w:pStyle w:val="TableParagraph"/>
              <w:spacing w:before="200" w:line="276" w:lineRule="auto"/>
              <w:ind w:right="92"/>
              <w:jc w:val="center"/>
              <w:rPr>
                <w:b/>
              </w:rPr>
            </w:pPr>
          </w:p>
          <w:p w14:paraId="3B738DB5" w14:textId="00B1D245" w:rsidR="0027065F" w:rsidRDefault="008A31BA" w:rsidP="0027065F">
            <w:pPr>
              <w:pStyle w:val="TableParagraph"/>
              <w:numPr>
                <w:ilvl w:val="0"/>
                <w:numId w:val="5"/>
              </w:numPr>
              <w:spacing w:before="200" w:line="276" w:lineRule="auto"/>
              <w:ind w:right="92"/>
              <w:jc w:val="both"/>
              <w:rPr>
                <w:b/>
              </w:rPr>
            </w:pPr>
            <w:r>
              <w:rPr>
                <w:b/>
              </w:rPr>
              <w:t xml:space="preserve">Evaluación de la audiencia de la rendición Pública de cuentas. </w:t>
            </w:r>
          </w:p>
          <w:p w14:paraId="40DC5657" w14:textId="77777777" w:rsidR="0027065F" w:rsidRPr="000A7E96" w:rsidRDefault="0027065F" w:rsidP="0027065F">
            <w:pPr>
              <w:pStyle w:val="TableParagraph"/>
              <w:spacing w:before="200" w:line="276" w:lineRule="auto"/>
              <w:ind w:left="720" w:right="92"/>
              <w:jc w:val="both"/>
              <w:rPr>
                <w:b/>
              </w:rPr>
            </w:pPr>
          </w:p>
          <w:p w14:paraId="0DA55573" w14:textId="00E989DB" w:rsidR="00DF16DB" w:rsidRDefault="0027065F" w:rsidP="00DF16DB">
            <w:pPr>
              <w:pStyle w:val="Prrafodelista"/>
              <w:numPr>
                <w:ilvl w:val="0"/>
                <w:numId w:val="13"/>
              </w:numPr>
              <w:jc w:val="both"/>
            </w:pPr>
            <w:r w:rsidRPr="000A7E96">
              <w:rPr>
                <w:bCs/>
              </w:rPr>
              <w:t xml:space="preserve">Se da el espacio </w:t>
            </w:r>
            <w:r w:rsidRPr="000A7E96">
              <w:t>para que los participantes realicen la evaluación de la mesa pública a través del link compartido en el chat de la plataforma Microsoft teams, donde se resaltan los siguientes mensajes:</w:t>
            </w:r>
          </w:p>
          <w:p w14:paraId="751F198F" w14:textId="210FF4F7" w:rsidR="00DF16DB" w:rsidRDefault="00DF16DB" w:rsidP="00DF16DB">
            <w:pPr>
              <w:ind w:left="360"/>
              <w:jc w:val="both"/>
            </w:pPr>
            <w:r>
              <w:t xml:space="preserve">      </w:t>
            </w:r>
          </w:p>
          <w:p w14:paraId="1A5A50A1" w14:textId="62742421" w:rsidR="00DF16DB" w:rsidRDefault="003C7FFC" w:rsidP="00DF16DB">
            <w:pPr>
              <w:pStyle w:val="Prrafodelista"/>
              <w:numPr>
                <w:ilvl w:val="0"/>
                <w:numId w:val="13"/>
              </w:numPr>
              <w:jc w:val="both"/>
            </w:pPr>
            <w:r w:rsidRPr="003C7FFC">
              <w:t>[3:30 p. m.] Nurbi</w:t>
            </w:r>
            <w:r>
              <w:t xml:space="preserve">. </w:t>
            </w:r>
            <w:r w:rsidR="00DF16DB">
              <w:t>Muy agradecida por la invitación a la mesa pública...la información interesante. felicito a los exponentes hasta el momento todo bien explicado, gran trabajo... Solo es dar gracias a Dios por tan bonitos proyectos para los niños, adolescentes jóvenes así se da apoyo con una gran labor... Dios los bendiga ... Se cumplan todas las metas por parte de cada proyecto... Feliz tarde.... Nurbi Díaz de Villa Hermosa. mamá de marina Moncada del jardín ardillitas. me retiro de la mesa.</w:t>
            </w:r>
          </w:p>
          <w:p w14:paraId="545FDA32" w14:textId="77777777" w:rsidR="003C7FFC" w:rsidRDefault="003C7FFC" w:rsidP="003C7FFC">
            <w:pPr>
              <w:jc w:val="both"/>
            </w:pPr>
          </w:p>
          <w:p w14:paraId="4A8F2680" w14:textId="78A33829" w:rsidR="00846BF3" w:rsidRDefault="003C7FFC" w:rsidP="003C7FFC">
            <w:pPr>
              <w:pStyle w:val="Prrafodelista"/>
              <w:numPr>
                <w:ilvl w:val="0"/>
                <w:numId w:val="13"/>
              </w:numPr>
              <w:jc w:val="both"/>
            </w:pPr>
            <w:r>
              <w:t xml:space="preserve">[3:36 p. m.] Andrea Laverde mamá de Jhon Edwarth Álzate. </w:t>
            </w:r>
            <w:r w:rsidRPr="003C7FFC">
              <w:t>Excelente presentación Y agradecimientos por la información felicitaciones a los exponentes un gran trabajo para nuestros niños de la primera infancia y adolescencia que estás metas lleguen muy lejos gracias por la invitación. Mamá de Jhon Edwarth álzate Laverde CDI mundo de colores</w:t>
            </w:r>
          </w:p>
          <w:p w14:paraId="3D798EA5" w14:textId="77777777" w:rsidR="003C7FFC" w:rsidRDefault="003C7FFC" w:rsidP="003C7FFC">
            <w:pPr>
              <w:pStyle w:val="Prrafodelista"/>
            </w:pPr>
          </w:p>
          <w:p w14:paraId="202819FC" w14:textId="5A8FE0FA" w:rsidR="003C7FFC" w:rsidRDefault="003C7FFC" w:rsidP="00DF16DB">
            <w:pPr>
              <w:pStyle w:val="Prrafodelista"/>
              <w:numPr>
                <w:ilvl w:val="0"/>
                <w:numId w:val="13"/>
              </w:numPr>
              <w:jc w:val="both"/>
            </w:pPr>
            <w:r w:rsidRPr="003C7FFC">
              <w:t>[3:38 p. m.] Jesús Leyton pulgarcito (Invitado)buena tarde!... mil gracias por su invitación!... soy un convencido de que los programas en pro de nuestros niños, a cargo de cada CDI y en nombre del ICBF, lo único que se espera es que casos de corrupción como los de la costa no lleguen a Caldas...</w:t>
            </w:r>
          </w:p>
          <w:p w14:paraId="666673AC" w14:textId="037083A6" w:rsidR="003C7FFC" w:rsidRDefault="003C7FFC" w:rsidP="003C7FFC">
            <w:pPr>
              <w:jc w:val="both"/>
            </w:pPr>
          </w:p>
          <w:p w14:paraId="7A4EEE56" w14:textId="6C4C8E6E" w:rsidR="003C7FFC" w:rsidRDefault="003C7FFC" w:rsidP="003C7FFC">
            <w:pPr>
              <w:pStyle w:val="Prrafodelista"/>
              <w:numPr>
                <w:ilvl w:val="0"/>
                <w:numId w:val="13"/>
              </w:numPr>
              <w:jc w:val="both"/>
            </w:pPr>
            <w:r>
              <w:t>[3:43 p. m.] Mia Bermúdez</w:t>
            </w:r>
          </w:p>
          <w:p w14:paraId="0E773BF1" w14:textId="665E98DE" w:rsidR="003C7FFC" w:rsidRDefault="003C7FFC" w:rsidP="003C7FFC">
            <w:pPr>
              <w:jc w:val="both"/>
            </w:pPr>
            <w:r>
              <w:t xml:space="preserve">            Mil gracias por la invitación toda la información de gran importancia Dios los bendiga</w:t>
            </w:r>
          </w:p>
          <w:p w14:paraId="561B659F" w14:textId="741670F5" w:rsidR="003C7FFC" w:rsidRDefault="003C7FFC" w:rsidP="003C7FFC">
            <w:pPr>
              <w:jc w:val="both"/>
            </w:pPr>
          </w:p>
          <w:p w14:paraId="7C7D3A3A" w14:textId="77777777" w:rsidR="003C7FFC" w:rsidRDefault="003C7FFC" w:rsidP="003C7FFC">
            <w:pPr>
              <w:pStyle w:val="Prrafodelista"/>
              <w:numPr>
                <w:ilvl w:val="0"/>
                <w:numId w:val="13"/>
              </w:numPr>
              <w:jc w:val="both"/>
            </w:pPr>
            <w:r>
              <w:t>Luz Helena Botero González (Invitado)</w:t>
            </w:r>
          </w:p>
          <w:p w14:paraId="6B2FBD93" w14:textId="6F76AEE5" w:rsidR="003C7FFC" w:rsidRDefault="003C7FFC" w:rsidP="003C7FFC">
            <w:pPr>
              <w:pStyle w:val="Prrafodelista"/>
              <w:ind w:left="720"/>
              <w:jc w:val="both"/>
            </w:pPr>
            <w:r>
              <w:t>excelente presentación</w:t>
            </w:r>
          </w:p>
          <w:p w14:paraId="73A3AE3E" w14:textId="77777777" w:rsidR="006E0302" w:rsidRDefault="006E0302" w:rsidP="006E0302">
            <w:pPr>
              <w:jc w:val="both"/>
            </w:pPr>
          </w:p>
          <w:p w14:paraId="6960819F" w14:textId="77777777" w:rsidR="006E0302" w:rsidRDefault="006E0302" w:rsidP="006E0302">
            <w:pPr>
              <w:pStyle w:val="Prrafodelista"/>
              <w:numPr>
                <w:ilvl w:val="0"/>
                <w:numId w:val="13"/>
              </w:numPr>
              <w:jc w:val="both"/>
            </w:pPr>
            <w:r>
              <w:t>[3:56 p. m.] HOGAR INFANTIL VERSALLES (Invitado)</w:t>
            </w:r>
          </w:p>
          <w:p w14:paraId="51391B57" w14:textId="7329DA4C" w:rsidR="006E0302" w:rsidRDefault="006E0302" w:rsidP="006E0302">
            <w:pPr>
              <w:pStyle w:val="Prrafodelista"/>
              <w:ind w:left="720"/>
              <w:jc w:val="both"/>
            </w:pPr>
            <w:r>
              <w:t>Muchas gracias por la presentación e invitación a la mesa pública, estos espacios nos permiten enriquecer y ampliar el conocimiento.</w:t>
            </w:r>
          </w:p>
          <w:p w14:paraId="27A888C7" w14:textId="0793F4D1" w:rsidR="00194960" w:rsidRDefault="00194960" w:rsidP="006E0302">
            <w:pPr>
              <w:pStyle w:val="Prrafodelista"/>
              <w:ind w:left="720"/>
              <w:jc w:val="both"/>
            </w:pPr>
          </w:p>
          <w:p w14:paraId="0DAF3286" w14:textId="529F3F03" w:rsidR="00194960" w:rsidRDefault="00194960" w:rsidP="00194960">
            <w:pPr>
              <w:pStyle w:val="Prrafodelista"/>
              <w:numPr>
                <w:ilvl w:val="0"/>
                <w:numId w:val="13"/>
              </w:numPr>
              <w:jc w:val="both"/>
            </w:pPr>
            <w:r>
              <w:t>[9/9 4:29 p. m.] Erika (Invitado)</w:t>
            </w:r>
          </w:p>
          <w:p w14:paraId="5223A415" w14:textId="6DCFC12A" w:rsidR="00194960" w:rsidRPr="000A7E96" w:rsidRDefault="00194960" w:rsidP="00194960">
            <w:pPr>
              <w:pStyle w:val="Prrafodelista"/>
              <w:ind w:left="720"/>
              <w:jc w:val="both"/>
            </w:pPr>
            <w:r>
              <w:t>Muchas gracias por toda la información brindada</w:t>
            </w:r>
            <w:r w:rsidR="00C75D16">
              <w:t>.</w:t>
            </w:r>
          </w:p>
          <w:p w14:paraId="320E1B01" w14:textId="7E5AE614" w:rsidR="005B7D12" w:rsidRDefault="005B7D12" w:rsidP="0027065F"/>
          <w:p w14:paraId="0039818F" w14:textId="77777777" w:rsidR="00F93900" w:rsidRPr="000A7E96" w:rsidRDefault="00F93900" w:rsidP="0027065F"/>
          <w:p w14:paraId="02561C0A" w14:textId="08842CDA" w:rsidR="0027065F" w:rsidRDefault="0027065F" w:rsidP="0027065F">
            <w:pPr>
              <w:pStyle w:val="Prrafodelista"/>
              <w:numPr>
                <w:ilvl w:val="0"/>
                <w:numId w:val="5"/>
              </w:numPr>
              <w:rPr>
                <w:rFonts w:eastAsia="Times New Roman"/>
                <w:b/>
                <w:bCs/>
                <w:lang w:val="es-CO"/>
              </w:rPr>
            </w:pPr>
            <w:r w:rsidRPr="000A7E96">
              <w:rPr>
                <w:rFonts w:eastAsia="Times New Roman"/>
                <w:b/>
                <w:bCs/>
                <w:lang w:val="es-CO"/>
              </w:rPr>
              <w:t>Cierre</w:t>
            </w:r>
            <w:r w:rsidR="006C1512" w:rsidRPr="000A7E96">
              <w:rPr>
                <w:rFonts w:eastAsia="Times New Roman"/>
                <w:b/>
                <w:bCs/>
                <w:lang w:val="es-CO"/>
              </w:rPr>
              <w:t>.</w:t>
            </w:r>
          </w:p>
          <w:p w14:paraId="51B94B89" w14:textId="77777777" w:rsidR="000A7E96" w:rsidRPr="000A7E96" w:rsidRDefault="000A7E96" w:rsidP="000A7E96">
            <w:pPr>
              <w:pStyle w:val="Prrafodelista"/>
              <w:ind w:left="720"/>
              <w:rPr>
                <w:rFonts w:eastAsia="Times New Roman"/>
                <w:b/>
                <w:bCs/>
                <w:lang w:val="es-CO"/>
              </w:rPr>
            </w:pPr>
          </w:p>
          <w:p w14:paraId="72B99E7D" w14:textId="097446B6" w:rsidR="0027065F" w:rsidRPr="000A7E96" w:rsidRDefault="0027065F" w:rsidP="001D5FFB">
            <w:pPr>
              <w:jc w:val="both"/>
              <w:rPr>
                <w:rFonts w:eastAsia="Times New Roman"/>
                <w:lang w:val="es-CO"/>
              </w:rPr>
            </w:pPr>
            <w:r w:rsidRPr="000A7E96">
              <w:t xml:space="preserve">Después de dar el espacio para respuestas y la evaluación de la mesa publica, </w:t>
            </w:r>
            <w:r w:rsidR="000A7E96" w:rsidRPr="000A7E96">
              <w:t>la</w:t>
            </w:r>
            <w:r w:rsidRPr="000A7E96">
              <w:t xml:space="preserve"> </w:t>
            </w:r>
            <w:r w:rsidR="000A7E96" w:rsidRPr="000A7E96">
              <w:t>C</w:t>
            </w:r>
            <w:r w:rsidRPr="000A7E96">
              <w:t>oordinador</w:t>
            </w:r>
            <w:r w:rsidR="000A7E96" w:rsidRPr="000A7E96">
              <w:t>a del Centro</w:t>
            </w:r>
            <w:r w:rsidRPr="000A7E96">
              <w:t xml:space="preserve"> </w:t>
            </w:r>
            <w:r w:rsidR="000A7E96" w:rsidRPr="000A7E96">
              <w:t>Z</w:t>
            </w:r>
            <w:r w:rsidRPr="000A7E96">
              <w:t>onal y la moderadora de la mesa agradecen a todos a los asistentes por su</w:t>
            </w:r>
            <w:r w:rsidR="00DB2F16">
              <w:t xml:space="preserve"> gran</w:t>
            </w:r>
            <w:r w:rsidRPr="000A7E96">
              <w:t xml:space="preserve"> participación, cerrando la mesa pública.</w:t>
            </w:r>
          </w:p>
          <w:p w14:paraId="50E56D44" w14:textId="77777777" w:rsidR="0027065F" w:rsidRPr="0027065F" w:rsidRDefault="0027065F" w:rsidP="0027065F">
            <w:pPr>
              <w:rPr>
                <w:rFonts w:eastAsia="Times New Roman"/>
                <w:b/>
                <w:bCs/>
                <w:lang w:val="es-CO"/>
              </w:rPr>
            </w:pPr>
          </w:p>
          <w:p w14:paraId="1253F7F6" w14:textId="1C9C675C" w:rsidR="00DB2F16" w:rsidRPr="00303450" w:rsidRDefault="00C8352A" w:rsidP="00303450">
            <w:pPr>
              <w:pStyle w:val="TableParagraph"/>
              <w:spacing w:before="200" w:line="276" w:lineRule="auto"/>
              <w:ind w:left="360" w:right="92"/>
              <w:jc w:val="center"/>
              <w:rPr>
                <w:b/>
              </w:rPr>
            </w:pPr>
            <w:r>
              <w:rPr>
                <w:b/>
                <w:noProof/>
              </w:rPr>
              <w:lastRenderedPageBreak/>
              <w:drawing>
                <wp:inline distT="0" distB="0" distL="0" distR="0" wp14:anchorId="486B7E30" wp14:editId="2B113524">
                  <wp:extent cx="5390193" cy="30778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8702" cy="3088414"/>
                          </a:xfrm>
                          <a:prstGeom prst="rect">
                            <a:avLst/>
                          </a:prstGeom>
                        </pic:spPr>
                      </pic:pic>
                    </a:graphicData>
                  </a:graphic>
                </wp:inline>
              </w:drawing>
            </w:r>
          </w:p>
          <w:p w14:paraId="788F162B" w14:textId="77777777" w:rsidR="00C8352A" w:rsidRDefault="00C8352A" w:rsidP="00DB2F16">
            <w:pPr>
              <w:pStyle w:val="TableParagraph"/>
              <w:spacing w:before="200" w:line="276" w:lineRule="auto"/>
              <w:ind w:right="92"/>
            </w:pPr>
          </w:p>
          <w:p w14:paraId="33A648D4" w14:textId="2FE3085B" w:rsidR="00C8352A" w:rsidRPr="00900FD5" w:rsidRDefault="00DB2F16" w:rsidP="00C8352A">
            <w:pPr>
              <w:pStyle w:val="TableParagraph"/>
              <w:spacing w:before="200" w:line="276" w:lineRule="auto"/>
              <w:ind w:right="92"/>
              <w:jc w:val="center"/>
            </w:pPr>
            <w:r>
              <w:rPr>
                <w:noProof/>
              </w:rPr>
              <w:drawing>
                <wp:inline distT="0" distB="0" distL="0" distR="0" wp14:anchorId="33C460ED" wp14:editId="53EAF712">
                  <wp:extent cx="5407133" cy="2930375"/>
                  <wp:effectExtent l="0" t="0" r="3175" b="381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27096" cy="2941194"/>
                          </a:xfrm>
                          <a:prstGeom prst="rect">
                            <a:avLst/>
                          </a:prstGeom>
                        </pic:spPr>
                      </pic:pic>
                    </a:graphicData>
                  </a:graphic>
                </wp:inline>
              </w:drawing>
            </w:r>
          </w:p>
        </w:tc>
      </w:tr>
      <w:tr w:rsidR="00132894" w14:paraId="21739176" w14:textId="77777777" w:rsidTr="00DB2F16">
        <w:trPr>
          <w:trHeight w:val="221"/>
        </w:trPr>
        <w:tc>
          <w:tcPr>
            <w:tcW w:w="10568" w:type="dxa"/>
            <w:gridSpan w:val="3"/>
          </w:tcPr>
          <w:p w14:paraId="1B36D419" w14:textId="3487D0B1" w:rsidR="00132894" w:rsidRPr="00900FD5" w:rsidRDefault="00132894">
            <w:pPr>
              <w:pStyle w:val="TableParagraph"/>
            </w:pPr>
          </w:p>
        </w:tc>
      </w:tr>
    </w:tbl>
    <w:p w14:paraId="02362EF2" w14:textId="77777777" w:rsidR="00942678" w:rsidRDefault="00942678">
      <w:pPr>
        <w:pStyle w:val="Textoindependiente"/>
        <w:spacing w:before="4" w:after="1"/>
        <w:rPr>
          <w:sz w:val="24"/>
        </w:rPr>
      </w:pPr>
    </w:p>
    <w:tbl>
      <w:tblPr>
        <w:tblStyle w:val="TableNormal"/>
        <w:tblpPr w:leftFromText="141" w:rightFromText="141" w:vertAnchor="text" w:horzAnchor="margin" w:tblpX="137"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2151"/>
        <w:gridCol w:w="3506"/>
      </w:tblGrid>
      <w:tr w:rsidR="00942678" w14:paraId="652B48CA" w14:textId="77777777" w:rsidTr="00C4070A">
        <w:trPr>
          <w:trHeight w:val="1408"/>
        </w:trPr>
        <w:tc>
          <w:tcPr>
            <w:tcW w:w="4908" w:type="dxa"/>
          </w:tcPr>
          <w:p w14:paraId="73B3A1F6" w14:textId="77777777" w:rsidR="00942678" w:rsidRDefault="00942678" w:rsidP="00C4070A">
            <w:pPr>
              <w:pStyle w:val="TableParagraph"/>
              <w:spacing w:before="38"/>
              <w:ind w:left="1337"/>
              <w:rPr>
                <w:b/>
              </w:rPr>
            </w:pPr>
          </w:p>
          <w:p w14:paraId="4D594AB9" w14:textId="77777777" w:rsidR="00942678" w:rsidRDefault="00942678" w:rsidP="00C4070A">
            <w:pPr>
              <w:pStyle w:val="TableParagraph"/>
              <w:spacing w:before="38"/>
              <w:ind w:left="1337"/>
              <w:rPr>
                <w:b/>
              </w:rPr>
            </w:pPr>
            <w:r>
              <w:rPr>
                <w:b/>
              </w:rPr>
              <w:t>Compromisos / tareas</w:t>
            </w:r>
          </w:p>
        </w:tc>
        <w:tc>
          <w:tcPr>
            <w:tcW w:w="2151" w:type="dxa"/>
          </w:tcPr>
          <w:p w14:paraId="7594872D" w14:textId="77777777" w:rsidR="00942678" w:rsidRDefault="00942678" w:rsidP="00C4070A">
            <w:pPr>
              <w:pStyle w:val="TableParagraph"/>
              <w:spacing w:before="38"/>
              <w:ind w:left="315"/>
              <w:rPr>
                <w:b/>
              </w:rPr>
            </w:pPr>
          </w:p>
          <w:p w14:paraId="5E12BFBC" w14:textId="77777777" w:rsidR="00942678" w:rsidRDefault="00942678" w:rsidP="00C4070A">
            <w:pPr>
              <w:pStyle w:val="TableParagraph"/>
              <w:spacing w:before="38"/>
              <w:ind w:left="315"/>
              <w:rPr>
                <w:b/>
              </w:rPr>
            </w:pPr>
            <w:r>
              <w:rPr>
                <w:b/>
              </w:rPr>
              <w:t>Responsables</w:t>
            </w:r>
          </w:p>
        </w:tc>
        <w:tc>
          <w:tcPr>
            <w:tcW w:w="3506" w:type="dxa"/>
          </w:tcPr>
          <w:p w14:paraId="105268D7" w14:textId="77777777" w:rsidR="00942678" w:rsidRDefault="00942678" w:rsidP="00C4070A">
            <w:pPr>
              <w:pStyle w:val="TableParagraph"/>
              <w:spacing w:before="38"/>
              <w:ind w:left="1332" w:right="1319"/>
              <w:jc w:val="center"/>
              <w:rPr>
                <w:b/>
              </w:rPr>
            </w:pPr>
          </w:p>
          <w:p w14:paraId="448CB5E7" w14:textId="77777777" w:rsidR="00942678" w:rsidRDefault="00942678" w:rsidP="00C4070A">
            <w:pPr>
              <w:pStyle w:val="TableParagraph"/>
              <w:spacing w:before="38"/>
              <w:ind w:left="1332" w:right="1319"/>
              <w:jc w:val="center"/>
              <w:rPr>
                <w:b/>
              </w:rPr>
            </w:pPr>
            <w:r>
              <w:rPr>
                <w:b/>
              </w:rPr>
              <w:t>Fechas</w:t>
            </w:r>
          </w:p>
        </w:tc>
      </w:tr>
    </w:tbl>
    <w:tbl>
      <w:tblPr>
        <w:tblStyle w:val="TableNormal"/>
        <w:tblpPr w:leftFromText="141" w:rightFromText="141" w:vertAnchor="text" w:horzAnchor="margin" w:tblpX="137" w:tblpY="14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519"/>
        <w:gridCol w:w="1465"/>
        <w:gridCol w:w="686"/>
        <w:gridCol w:w="1015"/>
        <w:gridCol w:w="2490"/>
      </w:tblGrid>
      <w:tr w:rsidR="00942678" w14:paraId="1F6BA654" w14:textId="77777777" w:rsidTr="00C4070A">
        <w:trPr>
          <w:trHeight w:val="1044"/>
        </w:trPr>
        <w:tc>
          <w:tcPr>
            <w:tcW w:w="4909" w:type="dxa"/>
            <w:gridSpan w:val="2"/>
          </w:tcPr>
          <w:p w14:paraId="49522063" w14:textId="77777777" w:rsidR="00942678" w:rsidRDefault="00942678" w:rsidP="00C4070A">
            <w:pPr>
              <w:pStyle w:val="TableParagraph"/>
              <w:ind w:left="110" w:right="93"/>
              <w:jc w:val="both"/>
              <w:rPr>
                <w:lang w:val="es-CO"/>
              </w:rPr>
            </w:pPr>
          </w:p>
          <w:p w14:paraId="48946079" w14:textId="4890CA25" w:rsidR="00942678" w:rsidRPr="00DA712B" w:rsidRDefault="00942678" w:rsidP="00C4070A">
            <w:pPr>
              <w:pStyle w:val="TableParagraph"/>
              <w:ind w:left="110" w:right="93"/>
              <w:jc w:val="both"/>
              <w:rPr>
                <w:lang w:val="es-CO"/>
              </w:rPr>
            </w:pPr>
            <w:r>
              <w:rPr>
                <w:lang w:val="es-CO"/>
              </w:rPr>
              <w:t xml:space="preserve">Socializar en la Mesa de Primera Infancia del Municipio de Manizales, los avances en la implementación de una línea de política pública dirigida a la Primera Infancia. </w:t>
            </w:r>
          </w:p>
        </w:tc>
        <w:tc>
          <w:tcPr>
            <w:tcW w:w="2151" w:type="dxa"/>
            <w:gridSpan w:val="2"/>
          </w:tcPr>
          <w:p w14:paraId="0C3F3CBF" w14:textId="77777777" w:rsidR="00942678" w:rsidRDefault="00942678" w:rsidP="00C4070A">
            <w:pPr>
              <w:pStyle w:val="TableParagraph"/>
              <w:spacing w:line="234" w:lineRule="exact"/>
              <w:ind w:left="108"/>
              <w:jc w:val="both"/>
              <w:rPr>
                <w:lang w:val="es-CO"/>
              </w:rPr>
            </w:pPr>
          </w:p>
          <w:p w14:paraId="7F45DBCB" w14:textId="346B6619" w:rsidR="00942678" w:rsidRPr="00DA712B" w:rsidRDefault="00942678" w:rsidP="00C4070A">
            <w:pPr>
              <w:pStyle w:val="TableParagraph"/>
              <w:spacing w:line="234" w:lineRule="exact"/>
              <w:ind w:left="108"/>
              <w:jc w:val="both"/>
              <w:rPr>
                <w:lang w:val="es-CO"/>
              </w:rPr>
            </w:pPr>
            <w:r w:rsidRPr="00DA712B">
              <w:rPr>
                <w:lang w:val="es-CO"/>
              </w:rPr>
              <w:t xml:space="preserve">Coordinadora CZ </w:t>
            </w:r>
            <w:r>
              <w:rPr>
                <w:lang w:val="es-CO"/>
              </w:rPr>
              <w:t xml:space="preserve">Manizales Uno y enlace SNBF. </w:t>
            </w:r>
          </w:p>
        </w:tc>
        <w:tc>
          <w:tcPr>
            <w:tcW w:w="3505" w:type="dxa"/>
            <w:gridSpan w:val="2"/>
          </w:tcPr>
          <w:p w14:paraId="360DF2C8" w14:textId="77777777" w:rsidR="00942678" w:rsidRDefault="00942678" w:rsidP="00C4070A">
            <w:pPr>
              <w:pStyle w:val="TableParagraph"/>
              <w:spacing w:before="8"/>
              <w:rPr>
                <w:sz w:val="32"/>
              </w:rPr>
            </w:pPr>
          </w:p>
          <w:p w14:paraId="5027BC32" w14:textId="77777777" w:rsidR="00942678" w:rsidRDefault="00942678" w:rsidP="00C4070A">
            <w:pPr>
              <w:pStyle w:val="TableParagraph"/>
            </w:pPr>
            <w:r>
              <w:t xml:space="preserve">30 de noviembre 2021. </w:t>
            </w:r>
          </w:p>
        </w:tc>
      </w:tr>
      <w:tr w:rsidR="00942678" w14:paraId="7C4BAEF3" w14:textId="77777777" w:rsidTr="00C4070A">
        <w:trPr>
          <w:trHeight w:val="351"/>
        </w:trPr>
        <w:tc>
          <w:tcPr>
            <w:tcW w:w="4909" w:type="dxa"/>
            <w:gridSpan w:val="2"/>
          </w:tcPr>
          <w:p w14:paraId="7FD8A806" w14:textId="77777777" w:rsidR="00942678" w:rsidRDefault="00942678" w:rsidP="00C4070A">
            <w:pPr>
              <w:pStyle w:val="TableParagraph"/>
              <w:rPr>
                <w:rFonts w:ascii="Times New Roman"/>
                <w:sz w:val="18"/>
              </w:rPr>
            </w:pPr>
          </w:p>
        </w:tc>
        <w:tc>
          <w:tcPr>
            <w:tcW w:w="2151" w:type="dxa"/>
            <w:gridSpan w:val="2"/>
          </w:tcPr>
          <w:p w14:paraId="35B2E145" w14:textId="77777777" w:rsidR="00942678" w:rsidRDefault="00942678" w:rsidP="00C4070A">
            <w:pPr>
              <w:pStyle w:val="TableParagraph"/>
              <w:rPr>
                <w:rFonts w:ascii="Times New Roman"/>
                <w:sz w:val="18"/>
              </w:rPr>
            </w:pPr>
          </w:p>
        </w:tc>
        <w:tc>
          <w:tcPr>
            <w:tcW w:w="3505" w:type="dxa"/>
            <w:gridSpan w:val="2"/>
          </w:tcPr>
          <w:p w14:paraId="2A78EDE8" w14:textId="77777777" w:rsidR="00942678" w:rsidRDefault="00942678" w:rsidP="00C4070A">
            <w:pPr>
              <w:pStyle w:val="TableParagraph"/>
              <w:rPr>
                <w:rFonts w:ascii="Times New Roman"/>
                <w:sz w:val="18"/>
              </w:rPr>
            </w:pPr>
          </w:p>
        </w:tc>
      </w:tr>
      <w:tr w:rsidR="00942678" w14:paraId="1A9F2135" w14:textId="77777777" w:rsidTr="00C4070A">
        <w:trPr>
          <w:trHeight w:val="351"/>
        </w:trPr>
        <w:tc>
          <w:tcPr>
            <w:tcW w:w="10565" w:type="dxa"/>
            <w:gridSpan w:val="6"/>
          </w:tcPr>
          <w:p w14:paraId="7E83A007" w14:textId="77777777" w:rsidR="00942678" w:rsidRDefault="00942678" w:rsidP="00C4070A">
            <w:pPr>
              <w:pStyle w:val="TableParagraph"/>
              <w:spacing w:before="40"/>
              <w:ind w:left="3355" w:right="3342"/>
              <w:jc w:val="center"/>
              <w:rPr>
                <w:b/>
              </w:rPr>
            </w:pPr>
            <w:r>
              <w:rPr>
                <w:b/>
              </w:rPr>
              <w:t>FIRMA ASISTENTES</w:t>
            </w:r>
          </w:p>
        </w:tc>
      </w:tr>
      <w:tr w:rsidR="00942678" w14:paraId="4AE501C2" w14:textId="77777777" w:rsidTr="00C4070A">
        <w:trPr>
          <w:trHeight w:val="522"/>
        </w:trPr>
        <w:tc>
          <w:tcPr>
            <w:tcW w:w="4390" w:type="dxa"/>
          </w:tcPr>
          <w:p w14:paraId="65C9C10C" w14:textId="77777777" w:rsidR="00942678" w:rsidRPr="00BA7B2D" w:rsidRDefault="00942678" w:rsidP="00C4070A">
            <w:pPr>
              <w:pStyle w:val="TableParagraph"/>
              <w:spacing w:before="122"/>
              <w:ind w:left="1720" w:right="1706"/>
              <w:jc w:val="both"/>
              <w:rPr>
                <w:b/>
              </w:rPr>
            </w:pPr>
            <w:r w:rsidRPr="00BA7B2D">
              <w:rPr>
                <w:b/>
              </w:rPr>
              <w:t>Nombre</w:t>
            </w:r>
          </w:p>
        </w:tc>
        <w:tc>
          <w:tcPr>
            <w:tcW w:w="1984" w:type="dxa"/>
            <w:gridSpan w:val="2"/>
          </w:tcPr>
          <w:p w14:paraId="07FFDE8D" w14:textId="77777777" w:rsidR="00942678" w:rsidRPr="00BA7B2D" w:rsidRDefault="00942678" w:rsidP="00C4070A">
            <w:pPr>
              <w:pStyle w:val="TableParagraph"/>
              <w:spacing w:line="248" w:lineRule="exact"/>
              <w:ind w:left="259" w:right="246"/>
              <w:jc w:val="center"/>
              <w:rPr>
                <w:b/>
              </w:rPr>
            </w:pPr>
            <w:r w:rsidRPr="00BA7B2D">
              <w:rPr>
                <w:b/>
              </w:rPr>
              <w:t>Cargo /</w:t>
            </w:r>
          </w:p>
          <w:p w14:paraId="7E097DFE" w14:textId="77777777" w:rsidR="00942678" w:rsidRPr="00BA7B2D" w:rsidRDefault="00942678" w:rsidP="00C4070A">
            <w:pPr>
              <w:pStyle w:val="TableParagraph"/>
              <w:spacing w:before="1" w:line="237" w:lineRule="exact"/>
              <w:ind w:left="260" w:right="246"/>
              <w:jc w:val="center"/>
              <w:rPr>
                <w:b/>
              </w:rPr>
            </w:pPr>
            <w:r w:rsidRPr="00BA7B2D">
              <w:rPr>
                <w:b/>
              </w:rPr>
              <w:t>Dependencia</w:t>
            </w:r>
          </w:p>
        </w:tc>
        <w:tc>
          <w:tcPr>
            <w:tcW w:w="1701" w:type="dxa"/>
            <w:gridSpan w:val="2"/>
          </w:tcPr>
          <w:p w14:paraId="4D337102" w14:textId="77777777" w:rsidR="00942678" w:rsidRPr="00BA7B2D" w:rsidRDefault="00942678" w:rsidP="00C4070A">
            <w:pPr>
              <w:pStyle w:val="TableParagraph"/>
              <w:spacing w:before="122"/>
              <w:ind w:left="410"/>
              <w:rPr>
                <w:b/>
              </w:rPr>
            </w:pPr>
            <w:r w:rsidRPr="00BA7B2D">
              <w:rPr>
                <w:b/>
              </w:rPr>
              <w:t>Entidad</w:t>
            </w:r>
          </w:p>
        </w:tc>
        <w:tc>
          <w:tcPr>
            <w:tcW w:w="2490" w:type="dxa"/>
          </w:tcPr>
          <w:p w14:paraId="49833DC1" w14:textId="77777777" w:rsidR="00942678" w:rsidRPr="00BA7B2D" w:rsidRDefault="00942678" w:rsidP="00C4070A">
            <w:pPr>
              <w:pStyle w:val="TableParagraph"/>
              <w:spacing w:before="122"/>
              <w:ind w:right="1038"/>
              <w:jc w:val="right"/>
              <w:rPr>
                <w:b/>
              </w:rPr>
            </w:pPr>
            <w:r w:rsidRPr="00BA7B2D">
              <w:rPr>
                <w:b/>
              </w:rPr>
              <w:t>Firma</w:t>
            </w:r>
          </w:p>
        </w:tc>
      </w:tr>
      <w:tr w:rsidR="00942678" w14:paraId="407104D8" w14:textId="77777777" w:rsidTr="00C4070A">
        <w:trPr>
          <w:trHeight w:val="635"/>
        </w:trPr>
        <w:tc>
          <w:tcPr>
            <w:tcW w:w="4390" w:type="dxa"/>
          </w:tcPr>
          <w:p w14:paraId="4E8157DA" w14:textId="77777777" w:rsidR="00942678" w:rsidRDefault="00942678" w:rsidP="00C4070A">
            <w:pPr>
              <w:pStyle w:val="TableParagraph"/>
              <w:spacing w:before="10"/>
              <w:rPr>
                <w:sz w:val="21"/>
              </w:rPr>
            </w:pPr>
            <w:r>
              <w:rPr>
                <w:sz w:val="21"/>
              </w:rPr>
              <w:t xml:space="preserve">  </w:t>
            </w:r>
          </w:p>
          <w:p w14:paraId="53142102" w14:textId="713F2AE8" w:rsidR="00942678" w:rsidRDefault="00942678" w:rsidP="00C4070A">
            <w:pPr>
              <w:pStyle w:val="TableParagraph"/>
              <w:spacing w:before="1"/>
              <w:ind w:left="110"/>
            </w:pPr>
            <w:r>
              <w:t>Sorany Quintero Jaramillo</w:t>
            </w:r>
          </w:p>
        </w:tc>
        <w:tc>
          <w:tcPr>
            <w:tcW w:w="1984" w:type="dxa"/>
            <w:gridSpan w:val="2"/>
          </w:tcPr>
          <w:p w14:paraId="46432943" w14:textId="77777777" w:rsidR="00942678" w:rsidRDefault="00942678" w:rsidP="00C4070A">
            <w:pPr>
              <w:pStyle w:val="TableParagraph"/>
              <w:spacing w:before="6" w:line="252" w:lineRule="exact"/>
              <w:ind w:left="110" w:right="515"/>
              <w:jc w:val="center"/>
            </w:pPr>
            <w:r>
              <w:t>Coordinadora</w:t>
            </w:r>
          </w:p>
        </w:tc>
        <w:tc>
          <w:tcPr>
            <w:tcW w:w="1701" w:type="dxa"/>
            <w:gridSpan w:val="2"/>
          </w:tcPr>
          <w:p w14:paraId="1992B986" w14:textId="72E0F6D2" w:rsidR="00942678" w:rsidRDefault="00942678" w:rsidP="00C4070A">
            <w:pPr>
              <w:pStyle w:val="TableParagraph"/>
              <w:spacing w:line="252" w:lineRule="exact"/>
              <w:ind w:left="110"/>
            </w:pPr>
            <w:r>
              <w:t>Centro Zonal Manizales Uno</w:t>
            </w:r>
          </w:p>
        </w:tc>
        <w:tc>
          <w:tcPr>
            <w:tcW w:w="2490" w:type="dxa"/>
          </w:tcPr>
          <w:p w14:paraId="2CE3F66A" w14:textId="77777777" w:rsidR="00942678" w:rsidRDefault="00942678" w:rsidP="00C4070A">
            <w:pPr>
              <w:pStyle w:val="TableParagraph"/>
              <w:rPr>
                <w:rFonts w:ascii="Times New Roman"/>
                <w:sz w:val="18"/>
              </w:rPr>
            </w:pPr>
          </w:p>
        </w:tc>
      </w:tr>
      <w:tr w:rsidR="00942678" w14:paraId="6C43B340" w14:textId="77777777" w:rsidTr="00C4070A">
        <w:trPr>
          <w:trHeight w:val="521"/>
        </w:trPr>
        <w:tc>
          <w:tcPr>
            <w:tcW w:w="4390" w:type="dxa"/>
          </w:tcPr>
          <w:p w14:paraId="4AD39F1F" w14:textId="77777777" w:rsidR="00942678" w:rsidRDefault="00942678" w:rsidP="00C4070A">
            <w:pPr>
              <w:pStyle w:val="TableParagraph"/>
              <w:spacing w:before="122"/>
              <w:ind w:left="110"/>
            </w:pPr>
            <w:r>
              <w:t>Valentina Osorio Marín</w:t>
            </w:r>
          </w:p>
        </w:tc>
        <w:tc>
          <w:tcPr>
            <w:tcW w:w="1984" w:type="dxa"/>
            <w:gridSpan w:val="2"/>
          </w:tcPr>
          <w:p w14:paraId="338C3B22" w14:textId="77777777" w:rsidR="00942678" w:rsidRDefault="00942678" w:rsidP="00C4070A">
            <w:pPr>
              <w:pStyle w:val="TableParagraph"/>
              <w:spacing w:before="2" w:line="252" w:lineRule="exact"/>
              <w:ind w:left="110" w:right="466"/>
            </w:pPr>
            <w:r>
              <w:t>Referente del SNBF</w:t>
            </w:r>
          </w:p>
        </w:tc>
        <w:tc>
          <w:tcPr>
            <w:tcW w:w="1701" w:type="dxa"/>
            <w:gridSpan w:val="2"/>
          </w:tcPr>
          <w:p w14:paraId="25C55D25" w14:textId="77777777" w:rsidR="00942678" w:rsidRDefault="00942678" w:rsidP="00C4070A">
            <w:pPr>
              <w:pStyle w:val="TableParagraph"/>
              <w:spacing w:line="234" w:lineRule="exact"/>
              <w:ind w:left="110"/>
            </w:pPr>
            <w:r>
              <w:t xml:space="preserve">Centro Zonal Manizales 1, 2 y del Café. </w:t>
            </w:r>
          </w:p>
        </w:tc>
        <w:tc>
          <w:tcPr>
            <w:tcW w:w="2490" w:type="dxa"/>
          </w:tcPr>
          <w:p w14:paraId="1F932D75" w14:textId="77777777" w:rsidR="00942678" w:rsidRDefault="00942678" w:rsidP="00C4070A">
            <w:pPr>
              <w:pStyle w:val="TableParagraph"/>
              <w:rPr>
                <w:rFonts w:ascii="Times New Roman"/>
                <w:sz w:val="18"/>
              </w:rPr>
            </w:pPr>
            <w:r>
              <w:rPr>
                <w:i/>
                <w:iCs/>
                <w:noProof/>
                <w:lang w:eastAsia="es-ES"/>
              </w:rPr>
              <w:drawing>
                <wp:anchor distT="0" distB="0" distL="114300" distR="114300" simplePos="0" relativeHeight="486997504" behindDoc="1" locked="0" layoutInCell="1" allowOverlap="1" wp14:anchorId="3BA7F7E0" wp14:editId="35DD320E">
                  <wp:simplePos x="0" y="0"/>
                  <wp:positionH relativeFrom="margin">
                    <wp:posOffset>41910</wp:posOffset>
                  </wp:positionH>
                  <wp:positionV relativeFrom="paragraph">
                    <wp:posOffset>125450</wp:posOffset>
                  </wp:positionV>
                  <wp:extent cx="1495061" cy="217805"/>
                  <wp:effectExtent l="0" t="0" r="3810" b="0"/>
                  <wp:wrapNone/>
                  <wp:docPr id="5" name="Imagen 5" descr="C:\Users\Santiago\Downloads\Firma Va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tiago\Downloads\Firma Valen.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109" t="42052" r="23426" b="44657"/>
                          <a:stretch/>
                        </pic:blipFill>
                        <pic:spPr bwMode="auto">
                          <a:xfrm>
                            <a:off x="0" y="0"/>
                            <a:ext cx="1495061" cy="217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42678" w14:paraId="6D2FD5E0" w14:textId="77777777" w:rsidTr="00C4070A">
        <w:trPr>
          <w:trHeight w:val="349"/>
        </w:trPr>
        <w:tc>
          <w:tcPr>
            <w:tcW w:w="4390" w:type="dxa"/>
          </w:tcPr>
          <w:p w14:paraId="7C407E9B" w14:textId="77777777" w:rsidR="00942678" w:rsidRDefault="00942678" w:rsidP="00C4070A">
            <w:pPr>
              <w:pStyle w:val="TableParagraph"/>
              <w:rPr>
                <w:rFonts w:ascii="Times New Roman"/>
                <w:sz w:val="18"/>
              </w:rPr>
            </w:pPr>
          </w:p>
        </w:tc>
        <w:tc>
          <w:tcPr>
            <w:tcW w:w="1984" w:type="dxa"/>
            <w:gridSpan w:val="2"/>
          </w:tcPr>
          <w:p w14:paraId="5145F0ED" w14:textId="77777777" w:rsidR="00942678" w:rsidRDefault="00942678" w:rsidP="00C4070A">
            <w:pPr>
              <w:pStyle w:val="TableParagraph"/>
              <w:rPr>
                <w:rFonts w:ascii="Times New Roman"/>
                <w:sz w:val="18"/>
              </w:rPr>
            </w:pPr>
          </w:p>
        </w:tc>
        <w:tc>
          <w:tcPr>
            <w:tcW w:w="1701" w:type="dxa"/>
            <w:gridSpan w:val="2"/>
          </w:tcPr>
          <w:p w14:paraId="03388E3E" w14:textId="77777777" w:rsidR="00942678" w:rsidRDefault="00942678" w:rsidP="00C4070A">
            <w:pPr>
              <w:pStyle w:val="TableParagraph"/>
              <w:rPr>
                <w:rFonts w:ascii="Times New Roman"/>
                <w:sz w:val="18"/>
              </w:rPr>
            </w:pPr>
          </w:p>
        </w:tc>
        <w:tc>
          <w:tcPr>
            <w:tcW w:w="2490" w:type="dxa"/>
          </w:tcPr>
          <w:p w14:paraId="2BB58158" w14:textId="77777777" w:rsidR="00942678" w:rsidRDefault="00942678" w:rsidP="00C4070A">
            <w:pPr>
              <w:pStyle w:val="TableParagraph"/>
              <w:rPr>
                <w:rFonts w:ascii="Times New Roman"/>
                <w:sz w:val="18"/>
              </w:rPr>
            </w:pPr>
          </w:p>
        </w:tc>
      </w:tr>
      <w:tr w:rsidR="00942678" w14:paraId="1BCE2C46" w14:textId="77777777" w:rsidTr="00C4070A">
        <w:trPr>
          <w:trHeight w:val="351"/>
        </w:trPr>
        <w:tc>
          <w:tcPr>
            <w:tcW w:w="4390" w:type="dxa"/>
            <w:vMerge w:val="restart"/>
          </w:tcPr>
          <w:p w14:paraId="5F2CD91A" w14:textId="77777777" w:rsidR="00942678" w:rsidRDefault="00942678" w:rsidP="00C4070A">
            <w:pPr>
              <w:pStyle w:val="TableParagraph"/>
              <w:spacing w:before="216"/>
              <w:ind w:left="110"/>
              <w:rPr>
                <w:b/>
              </w:rPr>
            </w:pPr>
            <w:r>
              <w:rPr>
                <w:b/>
              </w:rPr>
              <w:t>Próxima reunión</w:t>
            </w:r>
          </w:p>
        </w:tc>
        <w:tc>
          <w:tcPr>
            <w:tcW w:w="1984" w:type="dxa"/>
            <w:gridSpan w:val="2"/>
          </w:tcPr>
          <w:p w14:paraId="5691957B" w14:textId="77777777" w:rsidR="00942678" w:rsidRDefault="00942678" w:rsidP="00C4070A">
            <w:pPr>
              <w:pStyle w:val="TableParagraph"/>
              <w:spacing w:before="40"/>
              <w:ind w:left="647"/>
              <w:rPr>
                <w:b/>
              </w:rPr>
            </w:pPr>
            <w:r>
              <w:rPr>
                <w:b/>
              </w:rPr>
              <w:t>Fecha</w:t>
            </w:r>
          </w:p>
        </w:tc>
        <w:tc>
          <w:tcPr>
            <w:tcW w:w="1701" w:type="dxa"/>
            <w:gridSpan w:val="2"/>
          </w:tcPr>
          <w:p w14:paraId="2A208420" w14:textId="77777777" w:rsidR="00942678" w:rsidRDefault="00942678" w:rsidP="00C4070A">
            <w:pPr>
              <w:pStyle w:val="TableParagraph"/>
              <w:spacing w:before="40"/>
              <w:ind w:left="541" w:right="528"/>
              <w:jc w:val="center"/>
              <w:rPr>
                <w:b/>
              </w:rPr>
            </w:pPr>
            <w:r>
              <w:rPr>
                <w:b/>
              </w:rPr>
              <w:t>Hora</w:t>
            </w:r>
          </w:p>
        </w:tc>
        <w:tc>
          <w:tcPr>
            <w:tcW w:w="2490" w:type="dxa"/>
          </w:tcPr>
          <w:p w14:paraId="3C797D71" w14:textId="77777777" w:rsidR="00942678" w:rsidRDefault="00942678" w:rsidP="00C4070A">
            <w:pPr>
              <w:pStyle w:val="TableParagraph"/>
              <w:spacing w:before="40"/>
              <w:ind w:right="1034"/>
              <w:jc w:val="right"/>
              <w:rPr>
                <w:b/>
              </w:rPr>
            </w:pPr>
            <w:r>
              <w:rPr>
                <w:b/>
              </w:rPr>
              <w:t>Lugar</w:t>
            </w:r>
          </w:p>
        </w:tc>
      </w:tr>
      <w:tr w:rsidR="00942678" w14:paraId="1EE5FB1A" w14:textId="77777777" w:rsidTr="00C4070A">
        <w:trPr>
          <w:trHeight w:val="351"/>
        </w:trPr>
        <w:tc>
          <w:tcPr>
            <w:tcW w:w="4390" w:type="dxa"/>
            <w:vMerge/>
            <w:tcBorders>
              <w:top w:val="nil"/>
            </w:tcBorders>
          </w:tcPr>
          <w:p w14:paraId="4F853333" w14:textId="77777777" w:rsidR="00942678" w:rsidRDefault="00942678" w:rsidP="00C4070A">
            <w:pPr>
              <w:rPr>
                <w:sz w:val="2"/>
                <w:szCs w:val="2"/>
              </w:rPr>
            </w:pPr>
          </w:p>
        </w:tc>
        <w:tc>
          <w:tcPr>
            <w:tcW w:w="1984" w:type="dxa"/>
            <w:gridSpan w:val="2"/>
          </w:tcPr>
          <w:p w14:paraId="440A0717" w14:textId="77777777" w:rsidR="00942678" w:rsidRDefault="00942678" w:rsidP="00C4070A">
            <w:pPr>
              <w:pStyle w:val="TableParagraph"/>
              <w:rPr>
                <w:rFonts w:ascii="Times New Roman"/>
                <w:sz w:val="18"/>
              </w:rPr>
            </w:pPr>
          </w:p>
        </w:tc>
        <w:tc>
          <w:tcPr>
            <w:tcW w:w="1701" w:type="dxa"/>
            <w:gridSpan w:val="2"/>
          </w:tcPr>
          <w:p w14:paraId="4FBED5D8" w14:textId="77777777" w:rsidR="00942678" w:rsidRDefault="00942678" w:rsidP="00C4070A">
            <w:pPr>
              <w:pStyle w:val="TableParagraph"/>
              <w:rPr>
                <w:rFonts w:ascii="Times New Roman"/>
                <w:sz w:val="18"/>
              </w:rPr>
            </w:pPr>
          </w:p>
        </w:tc>
        <w:tc>
          <w:tcPr>
            <w:tcW w:w="2490" w:type="dxa"/>
          </w:tcPr>
          <w:p w14:paraId="671EAD29" w14:textId="77777777" w:rsidR="00942678" w:rsidRDefault="00942678" w:rsidP="00C4070A">
            <w:pPr>
              <w:pStyle w:val="TableParagraph"/>
              <w:rPr>
                <w:rFonts w:ascii="Times New Roman"/>
                <w:sz w:val="18"/>
              </w:rPr>
            </w:pPr>
          </w:p>
        </w:tc>
      </w:tr>
    </w:tbl>
    <w:p w14:paraId="77DEDBEC" w14:textId="77777777" w:rsidR="00942678" w:rsidRDefault="00942678" w:rsidP="00942678">
      <w:pPr>
        <w:pStyle w:val="Textoindependiente"/>
        <w:spacing w:before="4" w:after="1"/>
        <w:rPr>
          <w:sz w:val="24"/>
        </w:rPr>
      </w:pPr>
      <w:r>
        <w:rPr>
          <w:noProof/>
        </w:rPr>
        <mc:AlternateContent>
          <mc:Choice Requires="wps">
            <w:drawing>
              <wp:anchor distT="0" distB="0" distL="114300" distR="114300" simplePos="0" relativeHeight="486995456" behindDoc="1" locked="0" layoutInCell="1" allowOverlap="1" wp14:anchorId="01D60939" wp14:editId="0B2C83C9">
                <wp:simplePos x="0" y="0"/>
                <wp:positionH relativeFrom="page">
                  <wp:posOffset>1033145</wp:posOffset>
                </wp:positionH>
                <wp:positionV relativeFrom="page">
                  <wp:posOffset>4120515</wp:posOffset>
                </wp:positionV>
                <wp:extent cx="4014470" cy="4014470"/>
                <wp:effectExtent l="0" t="0" r="0" b="0"/>
                <wp:wrapNone/>
                <wp:docPr id="4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4470" cy="4014470"/>
                        </a:xfrm>
                        <a:custGeom>
                          <a:avLst/>
                          <a:gdLst>
                            <a:gd name="T0" fmla="+- 0 3136 1627"/>
                            <a:gd name="T1" fmla="*/ T0 w 6322"/>
                            <a:gd name="T2" fmla="+- 0 9086 6489"/>
                            <a:gd name="T3" fmla="*/ 9086 h 6322"/>
                            <a:gd name="T4" fmla="+- 0 3035 1627"/>
                            <a:gd name="T5" fmla="*/ T4 w 6322"/>
                            <a:gd name="T6" fmla="+- 0 9480 6489"/>
                            <a:gd name="T7" fmla="*/ 9480 h 6322"/>
                            <a:gd name="T8" fmla="+- 0 2706 1627"/>
                            <a:gd name="T9" fmla="*/ T8 w 6322"/>
                            <a:gd name="T10" fmla="+- 0 12019 6489"/>
                            <a:gd name="T11" fmla="*/ 12019 h 6322"/>
                            <a:gd name="T12" fmla="+- 0 3202 1627"/>
                            <a:gd name="T13" fmla="*/ T12 w 6322"/>
                            <a:gd name="T14" fmla="+- 0 11473 6489"/>
                            <a:gd name="T15" fmla="*/ 11473 h 6322"/>
                            <a:gd name="T16" fmla="+- 0 3244 1627"/>
                            <a:gd name="T17" fmla="*/ T16 w 6322"/>
                            <a:gd name="T18" fmla="+- 0 11114 6489"/>
                            <a:gd name="T19" fmla="*/ 11114 h 6322"/>
                            <a:gd name="T20" fmla="+- 0 3069 1627"/>
                            <a:gd name="T21" fmla="*/ T20 w 6322"/>
                            <a:gd name="T22" fmla="+- 0 10799 6489"/>
                            <a:gd name="T23" fmla="*/ 10799 h 6322"/>
                            <a:gd name="T24" fmla="+- 0 2969 1627"/>
                            <a:gd name="T25" fmla="*/ T24 w 6322"/>
                            <a:gd name="T26" fmla="+- 0 11357 6489"/>
                            <a:gd name="T27" fmla="*/ 11357 h 6322"/>
                            <a:gd name="T28" fmla="+- 0 2296 1627"/>
                            <a:gd name="T29" fmla="*/ T28 w 6322"/>
                            <a:gd name="T30" fmla="+- 0 10967 6489"/>
                            <a:gd name="T31" fmla="*/ 10967 h 6322"/>
                            <a:gd name="T32" fmla="+- 0 2511 1627"/>
                            <a:gd name="T33" fmla="*/ T32 w 6322"/>
                            <a:gd name="T34" fmla="+- 0 10808 6489"/>
                            <a:gd name="T35" fmla="*/ 10808 h 6322"/>
                            <a:gd name="T36" fmla="+- 0 2767 1627"/>
                            <a:gd name="T37" fmla="*/ T36 w 6322"/>
                            <a:gd name="T38" fmla="+- 0 10856 6489"/>
                            <a:gd name="T39" fmla="*/ 10856 h 6322"/>
                            <a:gd name="T40" fmla="+- 0 2994 1627"/>
                            <a:gd name="T41" fmla="*/ T40 w 6322"/>
                            <a:gd name="T42" fmla="+- 0 11140 6489"/>
                            <a:gd name="T43" fmla="*/ 11140 h 6322"/>
                            <a:gd name="T44" fmla="+- 0 2849 1627"/>
                            <a:gd name="T45" fmla="*/ T44 w 6322"/>
                            <a:gd name="T46" fmla="+- 0 10619 6489"/>
                            <a:gd name="T47" fmla="*/ 10619 h 6322"/>
                            <a:gd name="T48" fmla="+- 0 2534 1627"/>
                            <a:gd name="T49" fmla="*/ T48 w 6322"/>
                            <a:gd name="T50" fmla="+- 0 10538 6489"/>
                            <a:gd name="T51" fmla="*/ 10538 h 6322"/>
                            <a:gd name="T52" fmla="+- 0 2264 1627"/>
                            <a:gd name="T53" fmla="*/ T52 w 6322"/>
                            <a:gd name="T54" fmla="+- 0 10653 6489"/>
                            <a:gd name="T55" fmla="*/ 10653 h 6322"/>
                            <a:gd name="T56" fmla="+- 0 3164 1627"/>
                            <a:gd name="T57" fmla="*/ T56 w 6322"/>
                            <a:gd name="T58" fmla="+- 0 12811 6489"/>
                            <a:gd name="T59" fmla="*/ 12811 h 6322"/>
                            <a:gd name="T60" fmla="+- 0 5037 1627"/>
                            <a:gd name="T61" fmla="*/ T60 w 6322"/>
                            <a:gd name="T62" fmla="+- 0 10481 6489"/>
                            <a:gd name="T63" fmla="*/ 10481 h 6322"/>
                            <a:gd name="T64" fmla="+- 0 4851 1627"/>
                            <a:gd name="T65" fmla="*/ T64 w 6322"/>
                            <a:gd name="T66" fmla="+- 0 10187 6489"/>
                            <a:gd name="T67" fmla="*/ 10187 h 6322"/>
                            <a:gd name="T68" fmla="+- 0 3624 1627"/>
                            <a:gd name="T69" fmla="*/ T68 w 6322"/>
                            <a:gd name="T70" fmla="+- 0 9276 6489"/>
                            <a:gd name="T71" fmla="*/ 9276 h 6322"/>
                            <a:gd name="T72" fmla="+- 0 4754 1627"/>
                            <a:gd name="T73" fmla="*/ T72 w 6322"/>
                            <a:gd name="T74" fmla="+- 0 10458 6489"/>
                            <a:gd name="T75" fmla="*/ 10458 h 6322"/>
                            <a:gd name="T76" fmla="+- 0 4810 1627"/>
                            <a:gd name="T77" fmla="*/ T76 w 6322"/>
                            <a:gd name="T78" fmla="+- 0 10777 6489"/>
                            <a:gd name="T79" fmla="*/ 10777 h 6322"/>
                            <a:gd name="T80" fmla="+- 0 4553 1627"/>
                            <a:gd name="T81" fmla="*/ T80 w 6322"/>
                            <a:gd name="T82" fmla="+- 0 11082 6489"/>
                            <a:gd name="T83" fmla="*/ 11082 h 6322"/>
                            <a:gd name="T84" fmla="+- 0 4243 1627"/>
                            <a:gd name="T85" fmla="*/ T84 w 6322"/>
                            <a:gd name="T86" fmla="+- 0 11111 6489"/>
                            <a:gd name="T87" fmla="*/ 11111 h 6322"/>
                            <a:gd name="T88" fmla="+- 0 3932 1627"/>
                            <a:gd name="T89" fmla="*/ T88 w 6322"/>
                            <a:gd name="T90" fmla="+- 0 10894 6489"/>
                            <a:gd name="T91" fmla="*/ 10894 h 6322"/>
                            <a:gd name="T92" fmla="+- 0 3758 1627"/>
                            <a:gd name="T93" fmla="*/ T92 w 6322"/>
                            <a:gd name="T94" fmla="+- 0 11054 6489"/>
                            <a:gd name="T95" fmla="*/ 11054 h 6322"/>
                            <a:gd name="T96" fmla="+- 0 4068 1627"/>
                            <a:gd name="T97" fmla="*/ T96 w 6322"/>
                            <a:gd name="T98" fmla="+- 0 11294 6489"/>
                            <a:gd name="T99" fmla="*/ 11294 h 6322"/>
                            <a:gd name="T100" fmla="+- 0 4424 1627"/>
                            <a:gd name="T101" fmla="*/ T100 w 6322"/>
                            <a:gd name="T102" fmla="+- 0 11389 6489"/>
                            <a:gd name="T103" fmla="*/ 11389 h 6322"/>
                            <a:gd name="T104" fmla="+- 0 4791 1627"/>
                            <a:gd name="T105" fmla="*/ T104 w 6322"/>
                            <a:gd name="T106" fmla="+- 0 11230 6489"/>
                            <a:gd name="T107" fmla="*/ 11230 h 6322"/>
                            <a:gd name="T108" fmla="+- 0 5006 1627"/>
                            <a:gd name="T109" fmla="*/ T108 w 6322"/>
                            <a:gd name="T110" fmla="+- 0 10979 6489"/>
                            <a:gd name="T111" fmla="*/ 10979 h 6322"/>
                            <a:gd name="T112" fmla="+- 0 6316 1627"/>
                            <a:gd name="T113" fmla="*/ T112 w 6322"/>
                            <a:gd name="T114" fmla="+- 0 9455 6489"/>
                            <a:gd name="T115" fmla="*/ 9455 h 6322"/>
                            <a:gd name="T116" fmla="+- 0 6234 1627"/>
                            <a:gd name="T117" fmla="*/ T116 w 6322"/>
                            <a:gd name="T118" fmla="+- 0 9156 6489"/>
                            <a:gd name="T119" fmla="*/ 9156 h 6322"/>
                            <a:gd name="T120" fmla="+- 0 6058 1627"/>
                            <a:gd name="T121" fmla="*/ T120 w 6322"/>
                            <a:gd name="T122" fmla="+- 0 8943 6489"/>
                            <a:gd name="T123" fmla="*/ 8943 h 6322"/>
                            <a:gd name="T124" fmla="+- 0 6022 1627"/>
                            <a:gd name="T125" fmla="*/ T124 w 6322"/>
                            <a:gd name="T126" fmla="+- 0 9560 6489"/>
                            <a:gd name="T127" fmla="*/ 9560 h 6322"/>
                            <a:gd name="T128" fmla="+- 0 5896 1627"/>
                            <a:gd name="T129" fmla="*/ T128 w 6322"/>
                            <a:gd name="T130" fmla="+- 0 9716 6489"/>
                            <a:gd name="T131" fmla="*/ 9716 h 6322"/>
                            <a:gd name="T132" fmla="+- 0 5403 1627"/>
                            <a:gd name="T133" fmla="*/ T132 w 6322"/>
                            <a:gd name="T134" fmla="+- 0 9155 6489"/>
                            <a:gd name="T135" fmla="*/ 9155 h 6322"/>
                            <a:gd name="T136" fmla="+- 0 5647 1627"/>
                            <a:gd name="T137" fmla="*/ T136 w 6322"/>
                            <a:gd name="T138" fmla="+- 0 9030 6489"/>
                            <a:gd name="T139" fmla="*/ 9030 h 6322"/>
                            <a:gd name="T140" fmla="+- 0 5885 1627"/>
                            <a:gd name="T141" fmla="*/ T140 w 6322"/>
                            <a:gd name="T142" fmla="+- 0 9115 6489"/>
                            <a:gd name="T143" fmla="*/ 9115 h 6322"/>
                            <a:gd name="T144" fmla="+- 0 6033 1627"/>
                            <a:gd name="T145" fmla="*/ T144 w 6322"/>
                            <a:gd name="T146" fmla="+- 0 9308 6489"/>
                            <a:gd name="T147" fmla="*/ 9308 h 6322"/>
                            <a:gd name="T148" fmla="+- 0 6033 1627"/>
                            <a:gd name="T149" fmla="*/ T148 w 6322"/>
                            <a:gd name="T150" fmla="+- 0 8921 6489"/>
                            <a:gd name="T151" fmla="*/ 8921 h 6322"/>
                            <a:gd name="T152" fmla="+- 0 5728 1627"/>
                            <a:gd name="T153" fmla="*/ T152 w 6322"/>
                            <a:gd name="T154" fmla="+- 0 8798 6489"/>
                            <a:gd name="T155" fmla="*/ 8798 h 6322"/>
                            <a:gd name="T156" fmla="+- 0 5508 1627"/>
                            <a:gd name="T157" fmla="*/ T156 w 6322"/>
                            <a:gd name="T158" fmla="+- 0 8707 6489"/>
                            <a:gd name="T159" fmla="*/ 8707 h 6322"/>
                            <a:gd name="T160" fmla="+- 0 5401 1627"/>
                            <a:gd name="T161" fmla="*/ T160 w 6322"/>
                            <a:gd name="T162" fmla="+- 0 8414 6489"/>
                            <a:gd name="T163" fmla="*/ 8414 h 6322"/>
                            <a:gd name="T164" fmla="+- 0 5311 1627"/>
                            <a:gd name="T165" fmla="*/ T164 w 6322"/>
                            <a:gd name="T166" fmla="+- 0 8784 6489"/>
                            <a:gd name="T167" fmla="*/ 8784 h 6322"/>
                            <a:gd name="T168" fmla="+- 0 5195 1627"/>
                            <a:gd name="T169" fmla="*/ T168 w 6322"/>
                            <a:gd name="T170" fmla="+- 0 8995 6489"/>
                            <a:gd name="T171" fmla="*/ 8995 h 6322"/>
                            <a:gd name="T172" fmla="+- 0 4724 1627"/>
                            <a:gd name="T173" fmla="*/ T172 w 6322"/>
                            <a:gd name="T174" fmla="+- 0 8542 6489"/>
                            <a:gd name="T175" fmla="*/ 8542 h 6322"/>
                            <a:gd name="T176" fmla="+- 0 4952 1627"/>
                            <a:gd name="T177" fmla="*/ T176 w 6322"/>
                            <a:gd name="T178" fmla="+- 0 8414 6489"/>
                            <a:gd name="T179" fmla="*/ 8414 h 6322"/>
                            <a:gd name="T180" fmla="+- 0 5163 1627"/>
                            <a:gd name="T181" fmla="*/ T180 w 6322"/>
                            <a:gd name="T182" fmla="+- 0 8497 6489"/>
                            <a:gd name="T183" fmla="*/ 8497 h 6322"/>
                            <a:gd name="T184" fmla="+- 0 5305 1627"/>
                            <a:gd name="T185" fmla="*/ T184 w 6322"/>
                            <a:gd name="T186" fmla="+- 0 8698 6489"/>
                            <a:gd name="T187" fmla="*/ 8698 h 6322"/>
                            <a:gd name="T188" fmla="+- 0 5161 1627"/>
                            <a:gd name="T189" fmla="*/ T188 w 6322"/>
                            <a:gd name="T190" fmla="+- 0 8218 6489"/>
                            <a:gd name="T191" fmla="*/ 8218 h 6322"/>
                            <a:gd name="T192" fmla="+- 0 4810 1627"/>
                            <a:gd name="T193" fmla="*/ T192 w 6322"/>
                            <a:gd name="T194" fmla="+- 0 8182 6489"/>
                            <a:gd name="T195" fmla="*/ 8182 h 6322"/>
                            <a:gd name="T196" fmla="+- 0 4061 1627"/>
                            <a:gd name="T197" fmla="*/ T196 w 6322"/>
                            <a:gd name="T198" fmla="+- 0 8840 6489"/>
                            <a:gd name="T199" fmla="*/ 8840 h 6322"/>
                            <a:gd name="T200" fmla="+- 0 6182 1627"/>
                            <a:gd name="T201" fmla="*/ T200 w 6322"/>
                            <a:gd name="T202" fmla="+- 0 9780 6489"/>
                            <a:gd name="T203" fmla="*/ 9780 h 6322"/>
                            <a:gd name="T204" fmla="+- 0 6311 1627"/>
                            <a:gd name="T205" fmla="*/ T204 w 6322"/>
                            <a:gd name="T206" fmla="+- 0 9508 6489"/>
                            <a:gd name="T207" fmla="*/ 9508 h 6322"/>
                            <a:gd name="T208" fmla="+- 0 5399 1627"/>
                            <a:gd name="T209" fmla="*/ T208 w 6322"/>
                            <a:gd name="T210" fmla="+- 0 7502 6489"/>
                            <a:gd name="T211" fmla="*/ 7502 h 6322"/>
                            <a:gd name="T212" fmla="+- 0 6411 1627"/>
                            <a:gd name="T213" fmla="*/ T212 w 6322"/>
                            <a:gd name="T214" fmla="+- 0 6489 6489"/>
                            <a:gd name="T215" fmla="*/ 6489 h 6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322" h="6322">
                              <a:moveTo>
                                <a:pt x="1596" y="2999"/>
                              </a:moveTo>
                              <a:lnTo>
                                <a:pt x="1578" y="2919"/>
                              </a:lnTo>
                              <a:lnTo>
                                <a:pt x="1561" y="2839"/>
                              </a:lnTo>
                              <a:lnTo>
                                <a:pt x="1527" y="2678"/>
                              </a:lnTo>
                              <a:lnTo>
                                <a:pt x="1509" y="2597"/>
                              </a:lnTo>
                              <a:lnTo>
                                <a:pt x="1491" y="2517"/>
                              </a:lnTo>
                              <a:lnTo>
                                <a:pt x="1289" y="2719"/>
                              </a:lnTo>
                              <a:lnTo>
                                <a:pt x="1319" y="2787"/>
                              </a:lnTo>
                              <a:lnTo>
                                <a:pt x="1349" y="2855"/>
                              </a:lnTo>
                              <a:lnTo>
                                <a:pt x="1408" y="2991"/>
                              </a:lnTo>
                              <a:lnTo>
                                <a:pt x="1438" y="3059"/>
                              </a:lnTo>
                              <a:lnTo>
                                <a:pt x="1469" y="3127"/>
                              </a:lnTo>
                              <a:lnTo>
                                <a:pt x="1596" y="2999"/>
                              </a:lnTo>
                              <a:close/>
                              <a:moveTo>
                                <a:pt x="1704" y="6155"/>
                              </a:moveTo>
                              <a:lnTo>
                                <a:pt x="1079" y="5530"/>
                              </a:lnTo>
                              <a:lnTo>
                                <a:pt x="1260" y="5349"/>
                              </a:lnTo>
                              <a:lnTo>
                                <a:pt x="1401" y="5208"/>
                              </a:lnTo>
                              <a:lnTo>
                                <a:pt x="1471" y="5132"/>
                              </a:lnTo>
                              <a:lnTo>
                                <a:pt x="1529" y="5058"/>
                              </a:lnTo>
                              <a:lnTo>
                                <a:pt x="1575" y="4984"/>
                              </a:lnTo>
                              <a:lnTo>
                                <a:pt x="1608" y="4912"/>
                              </a:lnTo>
                              <a:lnTo>
                                <a:pt x="1629" y="4841"/>
                              </a:lnTo>
                              <a:lnTo>
                                <a:pt x="1638" y="4771"/>
                              </a:lnTo>
                              <a:lnTo>
                                <a:pt x="1634" y="4702"/>
                              </a:lnTo>
                              <a:lnTo>
                                <a:pt x="1617" y="4625"/>
                              </a:lnTo>
                              <a:lnTo>
                                <a:pt x="1593" y="4549"/>
                              </a:lnTo>
                              <a:lnTo>
                                <a:pt x="1559" y="4476"/>
                              </a:lnTo>
                              <a:lnTo>
                                <a:pt x="1517" y="4405"/>
                              </a:lnTo>
                              <a:lnTo>
                                <a:pt x="1465" y="4336"/>
                              </a:lnTo>
                              <a:lnTo>
                                <a:pt x="1442" y="4310"/>
                              </a:lnTo>
                              <a:lnTo>
                                <a:pt x="1404" y="4269"/>
                              </a:lnTo>
                              <a:lnTo>
                                <a:pt x="1378" y="4245"/>
                              </a:lnTo>
                              <a:lnTo>
                                <a:pt x="1378" y="4721"/>
                              </a:lnTo>
                              <a:lnTo>
                                <a:pt x="1371" y="4793"/>
                              </a:lnTo>
                              <a:lnTo>
                                <a:pt x="1342" y="4868"/>
                              </a:lnTo>
                              <a:lnTo>
                                <a:pt x="1293" y="4944"/>
                              </a:lnTo>
                              <a:lnTo>
                                <a:pt x="1222" y="5024"/>
                              </a:lnTo>
                              <a:lnTo>
                                <a:pt x="897" y="5349"/>
                              </a:lnTo>
                              <a:lnTo>
                                <a:pt x="348" y="4799"/>
                              </a:lnTo>
                              <a:lnTo>
                                <a:pt x="669" y="4478"/>
                              </a:lnTo>
                              <a:lnTo>
                                <a:pt x="722" y="4426"/>
                              </a:lnTo>
                              <a:lnTo>
                                <a:pt x="768" y="4386"/>
                              </a:lnTo>
                              <a:lnTo>
                                <a:pt x="807" y="4355"/>
                              </a:lnTo>
                              <a:lnTo>
                                <a:pt x="838" y="4336"/>
                              </a:lnTo>
                              <a:lnTo>
                                <a:pt x="884" y="4319"/>
                              </a:lnTo>
                              <a:lnTo>
                                <a:pt x="931" y="4310"/>
                              </a:lnTo>
                              <a:lnTo>
                                <a:pt x="982" y="4311"/>
                              </a:lnTo>
                              <a:lnTo>
                                <a:pt x="1034" y="4321"/>
                              </a:lnTo>
                              <a:lnTo>
                                <a:pt x="1088" y="4340"/>
                              </a:lnTo>
                              <a:lnTo>
                                <a:pt x="1140" y="4367"/>
                              </a:lnTo>
                              <a:lnTo>
                                <a:pt x="1190" y="4403"/>
                              </a:lnTo>
                              <a:lnTo>
                                <a:pt x="1239" y="4447"/>
                              </a:lnTo>
                              <a:lnTo>
                                <a:pt x="1298" y="4514"/>
                              </a:lnTo>
                              <a:lnTo>
                                <a:pt x="1340" y="4582"/>
                              </a:lnTo>
                              <a:lnTo>
                                <a:pt x="1367" y="4651"/>
                              </a:lnTo>
                              <a:lnTo>
                                <a:pt x="1378" y="4721"/>
                              </a:lnTo>
                              <a:lnTo>
                                <a:pt x="1378" y="4245"/>
                              </a:lnTo>
                              <a:lnTo>
                                <a:pt x="1346" y="4215"/>
                              </a:lnTo>
                              <a:lnTo>
                                <a:pt x="1285" y="4169"/>
                              </a:lnTo>
                              <a:lnTo>
                                <a:pt x="1222" y="4130"/>
                              </a:lnTo>
                              <a:lnTo>
                                <a:pt x="1157" y="4097"/>
                              </a:lnTo>
                              <a:lnTo>
                                <a:pt x="1091" y="4073"/>
                              </a:lnTo>
                              <a:lnTo>
                                <a:pt x="1028" y="4057"/>
                              </a:lnTo>
                              <a:lnTo>
                                <a:pt x="966" y="4049"/>
                              </a:lnTo>
                              <a:lnTo>
                                <a:pt x="907" y="4049"/>
                              </a:lnTo>
                              <a:lnTo>
                                <a:pt x="850" y="4059"/>
                              </a:lnTo>
                              <a:lnTo>
                                <a:pt x="793" y="4076"/>
                              </a:lnTo>
                              <a:lnTo>
                                <a:pt x="736" y="4101"/>
                              </a:lnTo>
                              <a:lnTo>
                                <a:pt x="680" y="4133"/>
                              </a:lnTo>
                              <a:lnTo>
                                <a:pt x="637" y="4164"/>
                              </a:lnTo>
                              <a:lnTo>
                                <a:pt x="588" y="4203"/>
                              </a:lnTo>
                              <a:lnTo>
                                <a:pt x="534" y="4252"/>
                              </a:lnTo>
                              <a:lnTo>
                                <a:pt x="474" y="4310"/>
                              </a:lnTo>
                              <a:lnTo>
                                <a:pt x="0" y="4784"/>
                              </a:lnTo>
                              <a:lnTo>
                                <a:pt x="1537" y="6322"/>
                              </a:lnTo>
                              <a:lnTo>
                                <a:pt x="1704" y="6155"/>
                              </a:lnTo>
                              <a:close/>
                              <a:moveTo>
                                <a:pt x="3449" y="4218"/>
                              </a:moveTo>
                              <a:lnTo>
                                <a:pt x="3445" y="4141"/>
                              </a:lnTo>
                              <a:lnTo>
                                <a:pt x="3432" y="4066"/>
                              </a:lnTo>
                              <a:lnTo>
                                <a:pt x="3410" y="3992"/>
                              </a:lnTo>
                              <a:lnTo>
                                <a:pt x="3377" y="3920"/>
                              </a:lnTo>
                              <a:lnTo>
                                <a:pt x="3347" y="3868"/>
                              </a:lnTo>
                              <a:lnTo>
                                <a:pt x="3311" y="3813"/>
                              </a:lnTo>
                              <a:lnTo>
                                <a:pt x="3270" y="3757"/>
                              </a:lnTo>
                              <a:lnTo>
                                <a:pt x="3224" y="3698"/>
                              </a:lnTo>
                              <a:lnTo>
                                <a:pt x="3172" y="3637"/>
                              </a:lnTo>
                              <a:lnTo>
                                <a:pt x="3115" y="3574"/>
                              </a:lnTo>
                              <a:lnTo>
                                <a:pt x="3052" y="3509"/>
                              </a:lnTo>
                              <a:lnTo>
                                <a:pt x="2163" y="2621"/>
                              </a:lnTo>
                              <a:lnTo>
                                <a:pt x="1997" y="2787"/>
                              </a:lnTo>
                              <a:lnTo>
                                <a:pt x="2884" y="3674"/>
                              </a:lnTo>
                              <a:lnTo>
                                <a:pt x="2961" y="3755"/>
                              </a:lnTo>
                              <a:lnTo>
                                <a:pt x="3027" y="3831"/>
                              </a:lnTo>
                              <a:lnTo>
                                <a:pt x="3083" y="3902"/>
                              </a:lnTo>
                              <a:lnTo>
                                <a:pt x="3127" y="3969"/>
                              </a:lnTo>
                              <a:lnTo>
                                <a:pt x="3161" y="4032"/>
                              </a:lnTo>
                              <a:lnTo>
                                <a:pt x="3184" y="4090"/>
                              </a:lnTo>
                              <a:lnTo>
                                <a:pt x="3197" y="4144"/>
                              </a:lnTo>
                              <a:lnTo>
                                <a:pt x="3199" y="4216"/>
                              </a:lnTo>
                              <a:lnTo>
                                <a:pt x="3183" y="4288"/>
                              </a:lnTo>
                              <a:lnTo>
                                <a:pt x="3151" y="4361"/>
                              </a:lnTo>
                              <a:lnTo>
                                <a:pt x="3102" y="4434"/>
                              </a:lnTo>
                              <a:lnTo>
                                <a:pt x="3037" y="4507"/>
                              </a:lnTo>
                              <a:lnTo>
                                <a:pt x="2983" y="4555"/>
                              </a:lnTo>
                              <a:lnTo>
                                <a:pt x="2926" y="4593"/>
                              </a:lnTo>
                              <a:lnTo>
                                <a:pt x="2866" y="4621"/>
                              </a:lnTo>
                              <a:lnTo>
                                <a:pt x="2805" y="4637"/>
                              </a:lnTo>
                              <a:lnTo>
                                <a:pt x="2742" y="4642"/>
                              </a:lnTo>
                              <a:lnTo>
                                <a:pt x="2679" y="4638"/>
                              </a:lnTo>
                              <a:lnTo>
                                <a:pt x="2616" y="4622"/>
                              </a:lnTo>
                              <a:lnTo>
                                <a:pt x="2553" y="4595"/>
                              </a:lnTo>
                              <a:lnTo>
                                <a:pt x="2500" y="4563"/>
                              </a:lnTo>
                              <a:lnTo>
                                <a:pt x="2441" y="4521"/>
                              </a:lnTo>
                              <a:lnTo>
                                <a:pt x="2376" y="4469"/>
                              </a:lnTo>
                              <a:lnTo>
                                <a:pt x="2305" y="4405"/>
                              </a:lnTo>
                              <a:lnTo>
                                <a:pt x="2228" y="4331"/>
                              </a:lnTo>
                              <a:lnTo>
                                <a:pt x="1341" y="3444"/>
                              </a:lnTo>
                              <a:lnTo>
                                <a:pt x="1174" y="3610"/>
                              </a:lnTo>
                              <a:lnTo>
                                <a:pt x="2062" y="4498"/>
                              </a:lnTo>
                              <a:lnTo>
                                <a:pt x="2131" y="4565"/>
                              </a:lnTo>
                              <a:lnTo>
                                <a:pt x="2197" y="4625"/>
                              </a:lnTo>
                              <a:lnTo>
                                <a:pt x="2262" y="4679"/>
                              </a:lnTo>
                              <a:lnTo>
                                <a:pt x="2324" y="4727"/>
                              </a:lnTo>
                              <a:lnTo>
                                <a:pt x="2383" y="4769"/>
                              </a:lnTo>
                              <a:lnTo>
                                <a:pt x="2441" y="4805"/>
                              </a:lnTo>
                              <a:lnTo>
                                <a:pt x="2495" y="4835"/>
                              </a:lnTo>
                              <a:lnTo>
                                <a:pt x="2571" y="4867"/>
                              </a:lnTo>
                              <a:lnTo>
                                <a:pt x="2646" y="4889"/>
                              </a:lnTo>
                              <a:lnTo>
                                <a:pt x="2722" y="4900"/>
                              </a:lnTo>
                              <a:lnTo>
                                <a:pt x="2797" y="4900"/>
                              </a:lnTo>
                              <a:lnTo>
                                <a:pt x="2872" y="4891"/>
                              </a:lnTo>
                              <a:lnTo>
                                <a:pt x="2946" y="4870"/>
                              </a:lnTo>
                              <a:lnTo>
                                <a:pt x="3019" y="4838"/>
                              </a:lnTo>
                              <a:lnTo>
                                <a:pt x="3092" y="4795"/>
                              </a:lnTo>
                              <a:lnTo>
                                <a:pt x="3164" y="4741"/>
                              </a:lnTo>
                              <a:lnTo>
                                <a:pt x="3235" y="4676"/>
                              </a:lnTo>
                              <a:lnTo>
                                <a:pt x="3266" y="4642"/>
                              </a:lnTo>
                              <a:lnTo>
                                <a:pt x="3292" y="4615"/>
                              </a:lnTo>
                              <a:lnTo>
                                <a:pt x="3339" y="4553"/>
                              </a:lnTo>
                              <a:lnTo>
                                <a:pt x="3379" y="4490"/>
                              </a:lnTo>
                              <a:lnTo>
                                <a:pt x="3409" y="4426"/>
                              </a:lnTo>
                              <a:lnTo>
                                <a:pt x="3431" y="4362"/>
                              </a:lnTo>
                              <a:lnTo>
                                <a:pt x="3443" y="4296"/>
                              </a:lnTo>
                              <a:lnTo>
                                <a:pt x="3449" y="4218"/>
                              </a:lnTo>
                              <a:close/>
                              <a:moveTo>
                                <a:pt x="4689" y="2966"/>
                              </a:moveTo>
                              <a:lnTo>
                                <a:pt x="4688" y="2912"/>
                              </a:lnTo>
                              <a:lnTo>
                                <a:pt x="4679" y="2854"/>
                              </a:lnTo>
                              <a:lnTo>
                                <a:pt x="4662" y="2793"/>
                              </a:lnTo>
                              <a:lnTo>
                                <a:pt x="4638" y="2730"/>
                              </a:lnTo>
                              <a:lnTo>
                                <a:pt x="4607" y="2667"/>
                              </a:lnTo>
                              <a:lnTo>
                                <a:pt x="4570" y="2606"/>
                              </a:lnTo>
                              <a:lnTo>
                                <a:pt x="4526" y="2548"/>
                              </a:lnTo>
                              <a:lnTo>
                                <a:pt x="4519" y="2541"/>
                              </a:lnTo>
                              <a:lnTo>
                                <a:pt x="4475" y="2493"/>
                              </a:lnTo>
                              <a:lnTo>
                                <a:pt x="4431" y="2454"/>
                              </a:lnTo>
                              <a:lnTo>
                                <a:pt x="4431" y="2933"/>
                              </a:lnTo>
                              <a:lnTo>
                                <a:pt x="4429" y="2969"/>
                              </a:lnTo>
                              <a:lnTo>
                                <a:pt x="4422" y="3003"/>
                              </a:lnTo>
                              <a:lnTo>
                                <a:pt x="4411" y="3037"/>
                              </a:lnTo>
                              <a:lnTo>
                                <a:pt x="4395" y="3071"/>
                              </a:lnTo>
                              <a:lnTo>
                                <a:pt x="4375" y="3106"/>
                              </a:lnTo>
                              <a:lnTo>
                                <a:pt x="4359" y="3129"/>
                              </a:lnTo>
                              <a:lnTo>
                                <a:pt x="4336" y="3156"/>
                              </a:lnTo>
                              <a:lnTo>
                                <a:pt x="4306" y="3189"/>
                              </a:lnTo>
                              <a:lnTo>
                                <a:pt x="4269" y="3227"/>
                              </a:lnTo>
                              <a:lnTo>
                                <a:pt x="3956" y="3540"/>
                              </a:lnTo>
                              <a:lnTo>
                                <a:pt x="3427" y="3012"/>
                              </a:lnTo>
                              <a:lnTo>
                                <a:pt x="3608" y="2830"/>
                              </a:lnTo>
                              <a:lnTo>
                                <a:pt x="3718" y="2721"/>
                              </a:lnTo>
                              <a:lnTo>
                                <a:pt x="3776" y="2666"/>
                              </a:lnTo>
                              <a:lnTo>
                                <a:pt x="3830" y="2621"/>
                              </a:lnTo>
                              <a:lnTo>
                                <a:pt x="3881" y="2586"/>
                              </a:lnTo>
                              <a:lnTo>
                                <a:pt x="3928" y="2562"/>
                              </a:lnTo>
                              <a:lnTo>
                                <a:pt x="3973" y="2547"/>
                              </a:lnTo>
                              <a:lnTo>
                                <a:pt x="4020" y="2541"/>
                              </a:lnTo>
                              <a:lnTo>
                                <a:pt x="4067" y="2542"/>
                              </a:lnTo>
                              <a:lnTo>
                                <a:pt x="4116" y="2551"/>
                              </a:lnTo>
                              <a:lnTo>
                                <a:pt x="4166" y="2569"/>
                              </a:lnTo>
                              <a:lnTo>
                                <a:pt x="4213" y="2594"/>
                              </a:lnTo>
                              <a:lnTo>
                                <a:pt x="4258" y="2626"/>
                              </a:lnTo>
                              <a:lnTo>
                                <a:pt x="4302" y="2665"/>
                              </a:lnTo>
                              <a:lnTo>
                                <a:pt x="4336" y="2703"/>
                              </a:lnTo>
                              <a:lnTo>
                                <a:pt x="4365" y="2741"/>
                              </a:lnTo>
                              <a:lnTo>
                                <a:pt x="4388" y="2780"/>
                              </a:lnTo>
                              <a:lnTo>
                                <a:pt x="4406" y="2819"/>
                              </a:lnTo>
                              <a:lnTo>
                                <a:pt x="4420" y="2859"/>
                              </a:lnTo>
                              <a:lnTo>
                                <a:pt x="4428" y="2897"/>
                              </a:lnTo>
                              <a:lnTo>
                                <a:pt x="4431" y="2933"/>
                              </a:lnTo>
                              <a:lnTo>
                                <a:pt x="4431" y="2454"/>
                              </a:lnTo>
                              <a:lnTo>
                                <a:pt x="4406" y="2432"/>
                              </a:lnTo>
                              <a:lnTo>
                                <a:pt x="4334" y="2383"/>
                              </a:lnTo>
                              <a:lnTo>
                                <a:pt x="4281" y="2357"/>
                              </a:lnTo>
                              <a:lnTo>
                                <a:pt x="4259" y="2346"/>
                              </a:lnTo>
                              <a:lnTo>
                                <a:pt x="4181" y="2321"/>
                              </a:lnTo>
                              <a:lnTo>
                                <a:pt x="4101" y="2309"/>
                              </a:lnTo>
                              <a:lnTo>
                                <a:pt x="4022" y="2311"/>
                              </a:lnTo>
                              <a:lnTo>
                                <a:pt x="3944" y="2327"/>
                              </a:lnTo>
                              <a:lnTo>
                                <a:pt x="3866" y="2357"/>
                              </a:lnTo>
                              <a:lnTo>
                                <a:pt x="3878" y="2287"/>
                              </a:lnTo>
                              <a:lnTo>
                                <a:pt x="3881" y="2218"/>
                              </a:lnTo>
                              <a:lnTo>
                                <a:pt x="3874" y="2150"/>
                              </a:lnTo>
                              <a:lnTo>
                                <a:pt x="3857" y="2085"/>
                              </a:lnTo>
                              <a:lnTo>
                                <a:pt x="3832" y="2022"/>
                              </a:lnTo>
                              <a:lnTo>
                                <a:pt x="3800" y="1962"/>
                              </a:lnTo>
                              <a:lnTo>
                                <a:pt x="3774" y="1925"/>
                              </a:lnTo>
                              <a:lnTo>
                                <a:pt x="3761" y="1907"/>
                              </a:lnTo>
                              <a:lnTo>
                                <a:pt x="3715" y="1855"/>
                              </a:lnTo>
                              <a:lnTo>
                                <a:pt x="3685" y="1828"/>
                              </a:lnTo>
                              <a:lnTo>
                                <a:pt x="3685" y="2252"/>
                              </a:lnTo>
                              <a:lnTo>
                                <a:pt x="3684" y="2295"/>
                              </a:lnTo>
                              <a:lnTo>
                                <a:pt x="3675" y="2338"/>
                              </a:lnTo>
                              <a:lnTo>
                                <a:pt x="3659" y="2382"/>
                              </a:lnTo>
                              <a:lnTo>
                                <a:pt x="3639" y="2417"/>
                              </a:lnTo>
                              <a:lnTo>
                                <a:pt x="3608" y="2459"/>
                              </a:lnTo>
                              <a:lnTo>
                                <a:pt x="3568" y="2506"/>
                              </a:lnTo>
                              <a:lnTo>
                                <a:pt x="3518" y="2558"/>
                              </a:lnTo>
                              <a:lnTo>
                                <a:pt x="3246" y="2830"/>
                              </a:lnTo>
                              <a:lnTo>
                                <a:pt x="2781" y="2366"/>
                              </a:lnTo>
                              <a:lnTo>
                                <a:pt x="3033" y="2114"/>
                              </a:lnTo>
                              <a:lnTo>
                                <a:pt x="3097" y="2053"/>
                              </a:lnTo>
                              <a:lnTo>
                                <a:pt x="3154" y="2004"/>
                              </a:lnTo>
                              <a:lnTo>
                                <a:pt x="3203" y="1968"/>
                              </a:lnTo>
                              <a:lnTo>
                                <a:pt x="3245" y="1944"/>
                              </a:lnTo>
                              <a:lnTo>
                                <a:pt x="3285" y="1931"/>
                              </a:lnTo>
                              <a:lnTo>
                                <a:pt x="3325" y="1925"/>
                              </a:lnTo>
                              <a:lnTo>
                                <a:pt x="3367" y="1928"/>
                              </a:lnTo>
                              <a:lnTo>
                                <a:pt x="3410" y="1938"/>
                              </a:lnTo>
                              <a:lnTo>
                                <a:pt x="3454" y="1955"/>
                              </a:lnTo>
                              <a:lnTo>
                                <a:pt x="3496" y="1979"/>
                              </a:lnTo>
                              <a:lnTo>
                                <a:pt x="3536" y="2008"/>
                              </a:lnTo>
                              <a:lnTo>
                                <a:pt x="3576" y="2043"/>
                              </a:lnTo>
                              <a:lnTo>
                                <a:pt x="3612" y="2084"/>
                              </a:lnTo>
                              <a:lnTo>
                                <a:pt x="3642" y="2125"/>
                              </a:lnTo>
                              <a:lnTo>
                                <a:pt x="3664" y="2167"/>
                              </a:lnTo>
                              <a:lnTo>
                                <a:pt x="3678" y="2209"/>
                              </a:lnTo>
                              <a:lnTo>
                                <a:pt x="3685" y="2252"/>
                              </a:lnTo>
                              <a:lnTo>
                                <a:pt x="3685" y="1828"/>
                              </a:lnTo>
                              <a:lnTo>
                                <a:pt x="3660" y="1806"/>
                              </a:lnTo>
                              <a:lnTo>
                                <a:pt x="3599" y="1764"/>
                              </a:lnTo>
                              <a:lnTo>
                                <a:pt x="3534" y="1729"/>
                              </a:lnTo>
                              <a:lnTo>
                                <a:pt x="3463" y="1701"/>
                              </a:lnTo>
                              <a:lnTo>
                                <a:pt x="3391" y="1683"/>
                              </a:lnTo>
                              <a:lnTo>
                                <a:pt x="3320" y="1676"/>
                              </a:lnTo>
                              <a:lnTo>
                                <a:pt x="3251" y="1680"/>
                              </a:lnTo>
                              <a:lnTo>
                                <a:pt x="3183" y="1693"/>
                              </a:lnTo>
                              <a:lnTo>
                                <a:pt x="3116" y="1720"/>
                              </a:lnTo>
                              <a:lnTo>
                                <a:pt x="3047" y="1760"/>
                              </a:lnTo>
                              <a:lnTo>
                                <a:pt x="2977" y="1813"/>
                              </a:lnTo>
                              <a:lnTo>
                                <a:pt x="2905" y="1879"/>
                              </a:lnTo>
                              <a:lnTo>
                                <a:pt x="2434" y="2351"/>
                              </a:lnTo>
                              <a:lnTo>
                                <a:pt x="3971" y="3888"/>
                              </a:lnTo>
                              <a:lnTo>
                                <a:pt x="4319" y="3540"/>
                              </a:lnTo>
                              <a:lnTo>
                                <a:pt x="4450" y="3408"/>
                              </a:lnTo>
                              <a:lnTo>
                                <a:pt x="4506" y="3349"/>
                              </a:lnTo>
                              <a:lnTo>
                                <a:pt x="4555" y="3291"/>
                              </a:lnTo>
                              <a:lnTo>
                                <a:pt x="4595" y="3235"/>
                              </a:lnTo>
                              <a:lnTo>
                                <a:pt x="4627" y="3179"/>
                              </a:lnTo>
                              <a:lnTo>
                                <a:pt x="4653" y="3125"/>
                              </a:lnTo>
                              <a:lnTo>
                                <a:pt x="4671" y="3072"/>
                              </a:lnTo>
                              <a:lnTo>
                                <a:pt x="4684" y="3019"/>
                              </a:lnTo>
                              <a:lnTo>
                                <a:pt x="4689" y="2966"/>
                              </a:lnTo>
                              <a:close/>
                              <a:moveTo>
                                <a:pt x="5928" y="1930"/>
                              </a:moveTo>
                              <a:lnTo>
                                <a:pt x="5747" y="1749"/>
                              </a:lnTo>
                              <a:lnTo>
                                <a:pt x="5128" y="2368"/>
                              </a:lnTo>
                              <a:lnTo>
                                <a:pt x="3772" y="1013"/>
                              </a:lnTo>
                              <a:lnTo>
                                <a:pt x="3605" y="1179"/>
                              </a:lnTo>
                              <a:lnTo>
                                <a:pt x="5143" y="2716"/>
                              </a:lnTo>
                              <a:lnTo>
                                <a:pt x="5928" y="1930"/>
                              </a:lnTo>
                              <a:close/>
                              <a:moveTo>
                                <a:pt x="6321" y="1538"/>
                              </a:moveTo>
                              <a:lnTo>
                                <a:pt x="4784" y="0"/>
                              </a:lnTo>
                              <a:lnTo>
                                <a:pt x="4617" y="167"/>
                              </a:lnTo>
                              <a:lnTo>
                                <a:pt x="6155" y="1704"/>
                              </a:lnTo>
                              <a:lnTo>
                                <a:pt x="6321" y="1538"/>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9A4AF3A" id="AutoShape 6" o:spid="_x0000_s1026" style="position:absolute;margin-left:81.35pt;margin-top:324.45pt;width:316.1pt;height:316.1pt;z-index:-163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22,63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" path="m1596,2999r-18,-80l1561,2839r-34,-161l1509,2597r-18,-80l1289,2719r30,68l1349,2855r59,136l1438,3059r31,68l1596,2999xm1704,6155l1079,5530r181,-181l1401,5208r70,-76l1529,5058r46,-74l1608,4912r21,-71l1638,4771r-4,-69l1617,4625r-24,-76l1559,4476r-42,-71l1465,4336r-23,-26l1404,4269r-26,-24l1378,4721r-7,72l1342,4868r-49,76l1222,5024,897,5349,348,4799,669,4478r53,-52l768,4386r39,-31l838,4336r46,-17l931,4310r51,1l1034,4321r54,19l1140,4367r50,36l1239,4447r59,67l1340,4582r27,69l1378,4721r,-476l1346,4215r-61,-46l1222,4130r-65,-33l1091,4073r-63,-16l966,4049r-59,l850,4059r-57,17l736,4101r-56,32l637,4164r-49,39l534,4252r-60,58l,4784,1537,6322r167,-167xm3449,4218r-4,-77l3432,4066r-22,-74l3377,3920r-30,-52l3311,3813r-41,-56l3224,3698r-52,-61l3115,3574r-63,-65l2163,2621r-166,166l2884,3674r77,81l3027,3831r56,71l3127,3969r34,63l3184,4090r13,54l3199,4216r-16,72l3151,4361r-49,73l3037,4507r-54,48l2926,4593r-60,28l2805,4637r-63,5l2679,4638r-63,-16l2553,4595r-53,-32l2441,4521r-65,-52l2305,4405r-77,-74l1341,3444r-167,166l2062,4498r69,67l2197,4625r65,54l2324,4727r59,42l2441,4805r54,30l2571,4867r75,22l2722,4900r75,l2872,4891r74,-21l3019,4838r73,-43l3164,4741r71,-65l3266,4642r26,-27l3339,4553r40,-63l3409,4426r22,-64l3443,4296r6,-78xm4689,2966r-1,-54l4679,2854r-17,-61l4638,2730r-31,-63l4570,2606r-44,-58l4519,2541r-44,-48l4431,2454r,479l4429,2969r-7,34l4411,3037r-16,34l4375,3106r-16,23l4336,3156r-30,33l4269,3227r-313,313l3427,3012r181,-182l3718,2721r58,-55l3830,2621r51,-35l3928,2562r45,-15l4020,2541r47,1l4116,2551r50,18l4213,2594r45,32l4302,2665r34,38l4365,2741r23,39l4406,2819r14,40l4428,2897r3,36l4431,2454r-25,-22l4334,2383r-53,-26l4259,2346r-78,-25l4101,2309r-79,2l3944,2327r-78,30l3878,2287r3,-69l3874,2150r-17,-65l3832,2022r-32,-60l3774,1925r-13,-18l3715,1855r-30,-27l3685,2252r-1,43l3675,2338r-16,44l3639,2417r-31,42l3568,2506r-50,52l3246,2830,2781,2366r252,-252l3097,2053r57,-49l3203,1968r42,-24l3285,1931r40,-6l3367,1928r43,10l3454,1955r42,24l3536,2008r40,35l3612,2084r30,41l3664,2167r14,42l3685,2252r,-424l3660,1806r-61,-42l3534,1729r-71,-28l3391,1683r-71,-7l3251,1680r-68,13l3116,1720r-69,40l2977,1813r-72,66l2434,2351,3971,3888r348,-348l4450,3408r56,-59l4555,3291r40,-56l4627,3179r26,-54l4671,3072r13,-53l4689,2966xm5928,1930l5747,1749r-619,619l3772,1013r-167,166l5143,2716r785,-786xm6321,1538l4784,,4617,167,6155,1704r166,-166xe" fillcolor="silver" stroked="f">
                <v:fill opacity="32896f"/>
                <v:path arrowok="t" o:connecttype="custom" o:connectlocs="958215,5769610;894080,6019800;685165,7632065;1000125,7285355;1026795,7057390;915670,6857365;852170,7211695;424815,6964045;561340,6863080;723900,6893560;868045,7073900;775970,6743065;575945,6691630;404495,6764655;975995,8134985;2165350,6655435;2047240,6468745;1268095,5890260;1985645,6640830;2021205,6843395;1858010,7037070;1661160,7055485;1463675,6917690;1353185,7019290;1550035,7171690;1776095,7232015;2009140,7131050;2145665,6971665;2977515,6003925;2925445,5814060;2813685,5678805;2790825,6070600;2710815,6169660;2397760,5813425;2552700,5734050;2703830,5788025;2797810,5910580;2797810,5664835;2604135,5586730;2464435,5528945;2396490,5342890;2339340,5577840;2265680,5711825;1966595,5424170;2111375,5342890;2245360,5395595;2335530,5523230;2244090,5218430;2021205,5195570;1545590,5613400;2892425,6210300;2974340,6037580;2395220,4763770;3037840,4120515" o:connectangles="0,0,0,0,0,0,0,0,0,0,0,0,0,0,0,0,0,0,0,0,0,0,0,0,0,0,0,0,0,0,0,0,0,0,0,0,0,0,0,0,0,0,0,0,0,0,0,0,0,0,0,0,0,0"/>
                <w10:wrap anchorx="page" anchory="page"/>
              </v:shape>
            </w:pict>
          </mc:Fallback>
        </mc:AlternateContent>
      </w:r>
      <w:r>
        <w:rPr>
          <w:noProof/>
        </w:rPr>
        <mc:AlternateContent>
          <mc:Choice Requires="wps">
            <w:drawing>
              <wp:anchor distT="0" distB="0" distL="114300" distR="114300" simplePos="0" relativeHeight="486996480" behindDoc="1" locked="0" layoutInCell="1" allowOverlap="1" wp14:anchorId="45C872B7" wp14:editId="35E5A5E5">
                <wp:simplePos x="0" y="0"/>
                <wp:positionH relativeFrom="page">
                  <wp:posOffset>4443730</wp:posOffset>
                </wp:positionH>
                <wp:positionV relativeFrom="page">
                  <wp:posOffset>2795905</wp:posOffset>
                </wp:positionV>
                <wp:extent cx="2255520" cy="193484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5520" cy="1934845"/>
                        </a:xfrm>
                        <a:custGeom>
                          <a:avLst/>
                          <a:gdLst>
                            <a:gd name="T0" fmla="+- 0 9000 6998"/>
                            <a:gd name="T1" fmla="*/ T0 w 3552"/>
                            <a:gd name="T2" fmla="+- 0 6616 4403"/>
                            <a:gd name="T3" fmla="*/ 6616 h 3047"/>
                            <a:gd name="T4" fmla="+- 0 8937 6998"/>
                            <a:gd name="T5" fmla="*/ T4 w 3552"/>
                            <a:gd name="T6" fmla="+- 0 6404 4403"/>
                            <a:gd name="T7" fmla="*/ 6404 h 3047"/>
                            <a:gd name="T8" fmla="+- 0 8818 6998"/>
                            <a:gd name="T9" fmla="*/ T8 w 3552"/>
                            <a:gd name="T10" fmla="+- 0 6182 4403"/>
                            <a:gd name="T11" fmla="*/ 6182 h 3047"/>
                            <a:gd name="T12" fmla="+- 0 8688 6998"/>
                            <a:gd name="T13" fmla="*/ T12 w 3552"/>
                            <a:gd name="T14" fmla="+- 0 6445 4403"/>
                            <a:gd name="T15" fmla="*/ 6445 h 3047"/>
                            <a:gd name="T16" fmla="+- 0 8756 6998"/>
                            <a:gd name="T17" fmla="*/ T16 w 3552"/>
                            <a:gd name="T18" fmla="+- 0 6655 4403"/>
                            <a:gd name="T19" fmla="*/ 6655 h 3047"/>
                            <a:gd name="T20" fmla="+- 0 8741 6998"/>
                            <a:gd name="T21" fmla="*/ T20 w 3552"/>
                            <a:gd name="T22" fmla="+- 0 6868 4403"/>
                            <a:gd name="T23" fmla="*/ 6868 h 3047"/>
                            <a:gd name="T24" fmla="+- 0 8623 6998"/>
                            <a:gd name="T25" fmla="*/ T24 w 3552"/>
                            <a:gd name="T26" fmla="+- 0 7056 4403"/>
                            <a:gd name="T27" fmla="*/ 7056 h 3047"/>
                            <a:gd name="T28" fmla="+- 0 8419 6998"/>
                            <a:gd name="T29" fmla="*/ T28 w 3552"/>
                            <a:gd name="T30" fmla="+- 0 7179 4403"/>
                            <a:gd name="T31" fmla="*/ 7179 h 3047"/>
                            <a:gd name="T32" fmla="+- 0 8196 6998"/>
                            <a:gd name="T33" fmla="*/ T32 w 3552"/>
                            <a:gd name="T34" fmla="+- 0 7198 4403"/>
                            <a:gd name="T35" fmla="*/ 7198 h 3047"/>
                            <a:gd name="T36" fmla="+- 0 7973 6998"/>
                            <a:gd name="T37" fmla="*/ T36 w 3552"/>
                            <a:gd name="T38" fmla="+- 0 7123 4403"/>
                            <a:gd name="T39" fmla="*/ 7123 h 3047"/>
                            <a:gd name="T40" fmla="+- 0 7779 6998"/>
                            <a:gd name="T41" fmla="*/ T40 w 3552"/>
                            <a:gd name="T42" fmla="+- 0 7000 4403"/>
                            <a:gd name="T43" fmla="*/ 7000 h 3047"/>
                            <a:gd name="T44" fmla="+- 0 7584 6998"/>
                            <a:gd name="T45" fmla="*/ T44 w 3552"/>
                            <a:gd name="T46" fmla="+- 0 6829 4403"/>
                            <a:gd name="T47" fmla="*/ 6829 h 3047"/>
                            <a:gd name="T48" fmla="+- 0 7419 6998"/>
                            <a:gd name="T49" fmla="*/ T48 w 3552"/>
                            <a:gd name="T50" fmla="+- 0 6635 4403"/>
                            <a:gd name="T51" fmla="*/ 6635 h 3047"/>
                            <a:gd name="T52" fmla="+- 0 7291 6998"/>
                            <a:gd name="T53" fmla="*/ T52 w 3552"/>
                            <a:gd name="T54" fmla="+- 0 6420 4403"/>
                            <a:gd name="T55" fmla="*/ 6420 h 3047"/>
                            <a:gd name="T56" fmla="+- 0 7237 6998"/>
                            <a:gd name="T57" fmla="*/ T56 w 3552"/>
                            <a:gd name="T58" fmla="+- 0 6202 4403"/>
                            <a:gd name="T59" fmla="*/ 6202 h 3047"/>
                            <a:gd name="T60" fmla="+- 0 7267 6998"/>
                            <a:gd name="T61" fmla="*/ T60 w 3552"/>
                            <a:gd name="T62" fmla="+- 0 5989 4403"/>
                            <a:gd name="T63" fmla="*/ 5989 h 3047"/>
                            <a:gd name="T64" fmla="+- 0 7394 6998"/>
                            <a:gd name="T65" fmla="*/ T64 w 3552"/>
                            <a:gd name="T66" fmla="+- 0 5802 4403"/>
                            <a:gd name="T67" fmla="*/ 5802 h 3047"/>
                            <a:gd name="T68" fmla="+- 0 7602 6998"/>
                            <a:gd name="T69" fmla="*/ T68 w 3552"/>
                            <a:gd name="T70" fmla="+- 0 5679 4403"/>
                            <a:gd name="T71" fmla="*/ 5679 h 3047"/>
                            <a:gd name="T72" fmla="+- 0 7817 6998"/>
                            <a:gd name="T73" fmla="*/ T72 w 3552"/>
                            <a:gd name="T74" fmla="+- 0 5685 4403"/>
                            <a:gd name="T75" fmla="*/ 5685 h 3047"/>
                            <a:gd name="T76" fmla="+- 0 8051 6998"/>
                            <a:gd name="T77" fmla="*/ T76 w 3552"/>
                            <a:gd name="T78" fmla="+- 0 5786 4403"/>
                            <a:gd name="T79" fmla="*/ 5786 h 3047"/>
                            <a:gd name="T80" fmla="+- 0 8020 6998"/>
                            <a:gd name="T81" fmla="*/ T80 w 3552"/>
                            <a:gd name="T82" fmla="+- 0 5497 4403"/>
                            <a:gd name="T83" fmla="*/ 5497 h 3047"/>
                            <a:gd name="T84" fmla="+- 0 7801 6998"/>
                            <a:gd name="T85" fmla="*/ T84 w 3552"/>
                            <a:gd name="T86" fmla="+- 0 5433 4403"/>
                            <a:gd name="T87" fmla="*/ 5433 h 3047"/>
                            <a:gd name="T88" fmla="+- 0 7578 6998"/>
                            <a:gd name="T89" fmla="*/ T88 w 3552"/>
                            <a:gd name="T90" fmla="+- 0 5432 4403"/>
                            <a:gd name="T91" fmla="*/ 5432 h 3047"/>
                            <a:gd name="T92" fmla="+- 0 7356 6998"/>
                            <a:gd name="T93" fmla="*/ T92 w 3552"/>
                            <a:gd name="T94" fmla="+- 0 5518 4403"/>
                            <a:gd name="T95" fmla="*/ 5518 h 3047"/>
                            <a:gd name="T96" fmla="+- 0 7171 6998"/>
                            <a:gd name="T97" fmla="*/ T96 w 3552"/>
                            <a:gd name="T98" fmla="+- 0 5681 4403"/>
                            <a:gd name="T99" fmla="*/ 5681 h 3047"/>
                            <a:gd name="T100" fmla="+- 0 7055 6998"/>
                            <a:gd name="T101" fmla="*/ T100 w 3552"/>
                            <a:gd name="T102" fmla="+- 0 5874 4403"/>
                            <a:gd name="T103" fmla="*/ 5874 h 3047"/>
                            <a:gd name="T104" fmla="+- 0 7001 6998"/>
                            <a:gd name="T105" fmla="*/ T104 w 3552"/>
                            <a:gd name="T106" fmla="+- 0 6099 4403"/>
                            <a:gd name="T107" fmla="*/ 6099 h 3047"/>
                            <a:gd name="T108" fmla="+- 0 7017 6998"/>
                            <a:gd name="T109" fmla="*/ T108 w 3552"/>
                            <a:gd name="T110" fmla="+- 0 6340 4403"/>
                            <a:gd name="T111" fmla="*/ 6340 h 3047"/>
                            <a:gd name="T112" fmla="+- 0 7098 6998"/>
                            <a:gd name="T113" fmla="*/ T112 w 3552"/>
                            <a:gd name="T114" fmla="+- 0 6570 4403"/>
                            <a:gd name="T115" fmla="*/ 6570 h 3047"/>
                            <a:gd name="T116" fmla="+- 0 7208 6998"/>
                            <a:gd name="T117" fmla="*/ T116 w 3552"/>
                            <a:gd name="T118" fmla="+- 0 6757 4403"/>
                            <a:gd name="T119" fmla="*/ 6757 h 3047"/>
                            <a:gd name="T120" fmla="+- 0 7355 6998"/>
                            <a:gd name="T121" fmla="*/ T120 w 3552"/>
                            <a:gd name="T122" fmla="+- 0 6941 4403"/>
                            <a:gd name="T123" fmla="*/ 6941 h 3047"/>
                            <a:gd name="T124" fmla="+- 0 7542 6998"/>
                            <a:gd name="T125" fmla="*/ T124 w 3552"/>
                            <a:gd name="T126" fmla="+- 0 7119 4403"/>
                            <a:gd name="T127" fmla="*/ 7119 h 3047"/>
                            <a:gd name="T128" fmla="+- 0 7748 6998"/>
                            <a:gd name="T129" fmla="*/ T128 w 3552"/>
                            <a:gd name="T130" fmla="+- 0 7267 4403"/>
                            <a:gd name="T131" fmla="*/ 7267 h 3047"/>
                            <a:gd name="T132" fmla="+- 0 7977 6998"/>
                            <a:gd name="T133" fmla="*/ T132 w 3552"/>
                            <a:gd name="T134" fmla="+- 0 7384 4403"/>
                            <a:gd name="T135" fmla="*/ 7384 h 3047"/>
                            <a:gd name="T136" fmla="+- 0 8223 6998"/>
                            <a:gd name="T137" fmla="*/ T136 w 3552"/>
                            <a:gd name="T138" fmla="+- 0 7445 4403"/>
                            <a:gd name="T139" fmla="*/ 7445 h 3047"/>
                            <a:gd name="T140" fmla="+- 0 8455 6998"/>
                            <a:gd name="T141" fmla="*/ T140 w 3552"/>
                            <a:gd name="T142" fmla="+- 0 7432 4403"/>
                            <a:gd name="T143" fmla="*/ 7432 h 3047"/>
                            <a:gd name="T144" fmla="+- 0 8673 6998"/>
                            <a:gd name="T145" fmla="*/ T144 w 3552"/>
                            <a:gd name="T146" fmla="+- 0 7333 4403"/>
                            <a:gd name="T147" fmla="*/ 7333 h 3047"/>
                            <a:gd name="T148" fmla="+- 0 8863 6998"/>
                            <a:gd name="T149" fmla="*/ T148 w 3552"/>
                            <a:gd name="T150" fmla="+- 0 7159 4403"/>
                            <a:gd name="T151" fmla="*/ 7159 h 3047"/>
                            <a:gd name="T152" fmla="+- 0 8973 6998"/>
                            <a:gd name="T153" fmla="*/ T152 w 3552"/>
                            <a:gd name="T154" fmla="+- 0 6968 4403"/>
                            <a:gd name="T155" fmla="*/ 6968 h 3047"/>
                            <a:gd name="T156" fmla="+- 0 9011 6998"/>
                            <a:gd name="T157" fmla="*/ T156 w 3552"/>
                            <a:gd name="T158" fmla="+- 0 6751 4403"/>
                            <a:gd name="T159" fmla="*/ 6751 h 3047"/>
                            <a:gd name="T160" fmla="+- 0 9530 6998"/>
                            <a:gd name="T161" fmla="*/ T160 w 3552"/>
                            <a:gd name="T162" fmla="+- 0 4918 4403"/>
                            <a:gd name="T163" fmla="*/ 4918 h 3047"/>
                            <a:gd name="T164" fmla="+- 0 9064 6998"/>
                            <a:gd name="T165" fmla="*/ T164 w 3552"/>
                            <a:gd name="T166" fmla="+- 0 5535 4403"/>
                            <a:gd name="T167" fmla="*/ 5535 h 3047"/>
                            <a:gd name="T168" fmla="+- 0 8791 6998"/>
                            <a:gd name="T169" fmla="*/ T168 w 3552"/>
                            <a:gd name="T170" fmla="+- 0 5019 4403"/>
                            <a:gd name="T171" fmla="*/ 5019 h 3047"/>
                            <a:gd name="T172" fmla="+- 0 8660 6998"/>
                            <a:gd name="T173" fmla="*/ T172 w 3552"/>
                            <a:gd name="T174" fmla="+- 0 4798 4403"/>
                            <a:gd name="T175" fmla="*/ 4798 h 3047"/>
                            <a:gd name="T176" fmla="+- 0 8619 6998"/>
                            <a:gd name="T177" fmla="*/ T176 w 3552"/>
                            <a:gd name="T178" fmla="+- 0 4691 4403"/>
                            <a:gd name="T179" fmla="*/ 4691 h 3047"/>
                            <a:gd name="T180" fmla="+- 0 8815 6998"/>
                            <a:gd name="T181" fmla="*/ T180 w 3552"/>
                            <a:gd name="T182" fmla="+- 0 4802 4403"/>
                            <a:gd name="T183" fmla="*/ 4802 h 3047"/>
                            <a:gd name="T184" fmla="+- 0 9530 6998"/>
                            <a:gd name="T185" fmla="*/ T184 w 3552"/>
                            <a:gd name="T186" fmla="+- 0 4918 4403"/>
                            <a:gd name="T187" fmla="*/ 4918 h 3047"/>
                            <a:gd name="T188" fmla="+- 0 8318 6998"/>
                            <a:gd name="T189" fmla="*/ T188 w 3552"/>
                            <a:gd name="T190" fmla="+- 0 4582 4403"/>
                            <a:gd name="T191" fmla="*/ 4582 h 3047"/>
                            <a:gd name="T192" fmla="+- 0 8507 6998"/>
                            <a:gd name="T193" fmla="*/ T192 w 3552"/>
                            <a:gd name="T194" fmla="+- 0 4943 4403"/>
                            <a:gd name="T195" fmla="*/ 4943 h 3047"/>
                            <a:gd name="T196" fmla="+- 0 9549 6998"/>
                            <a:gd name="T197" fmla="*/ T196 w 3552"/>
                            <a:gd name="T198" fmla="+- 0 6426 4403"/>
                            <a:gd name="T199" fmla="*/ 6426 h 3047"/>
                            <a:gd name="T200" fmla="+- 0 9221 6998"/>
                            <a:gd name="T201" fmla="*/ T200 w 3552"/>
                            <a:gd name="T202" fmla="+- 0 5822 4403"/>
                            <a:gd name="T203" fmla="*/ 5822 h 3047"/>
                            <a:gd name="T204" fmla="+- 0 10360 6998"/>
                            <a:gd name="T205" fmla="*/ T204 w 3552"/>
                            <a:gd name="T206" fmla="+- 0 5615 4403"/>
                            <a:gd name="T207" fmla="*/ 5615 h 3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52" h="3047">
                              <a:moveTo>
                                <a:pt x="2013" y="2348"/>
                              </a:moveTo>
                              <a:lnTo>
                                <a:pt x="2011" y="2281"/>
                              </a:lnTo>
                              <a:lnTo>
                                <a:pt x="2002" y="2213"/>
                              </a:lnTo>
                              <a:lnTo>
                                <a:pt x="1988" y="2143"/>
                              </a:lnTo>
                              <a:lnTo>
                                <a:pt x="1967" y="2073"/>
                              </a:lnTo>
                              <a:lnTo>
                                <a:pt x="1939" y="2001"/>
                              </a:lnTo>
                              <a:lnTo>
                                <a:pt x="1906" y="1928"/>
                              </a:lnTo>
                              <a:lnTo>
                                <a:pt x="1866" y="1854"/>
                              </a:lnTo>
                              <a:lnTo>
                                <a:pt x="1820" y="1779"/>
                              </a:lnTo>
                              <a:lnTo>
                                <a:pt x="1602" y="1894"/>
                              </a:lnTo>
                              <a:lnTo>
                                <a:pt x="1650" y="1969"/>
                              </a:lnTo>
                              <a:lnTo>
                                <a:pt x="1690" y="2042"/>
                              </a:lnTo>
                              <a:lnTo>
                                <a:pt x="1721" y="2114"/>
                              </a:lnTo>
                              <a:lnTo>
                                <a:pt x="1744" y="2184"/>
                              </a:lnTo>
                              <a:lnTo>
                                <a:pt x="1758" y="2252"/>
                              </a:lnTo>
                              <a:lnTo>
                                <a:pt x="1763" y="2318"/>
                              </a:lnTo>
                              <a:lnTo>
                                <a:pt x="1759" y="2394"/>
                              </a:lnTo>
                              <a:lnTo>
                                <a:pt x="1743" y="2465"/>
                              </a:lnTo>
                              <a:lnTo>
                                <a:pt x="1715" y="2532"/>
                              </a:lnTo>
                              <a:lnTo>
                                <a:pt x="1676" y="2595"/>
                              </a:lnTo>
                              <a:lnTo>
                                <a:pt x="1625" y="2653"/>
                              </a:lnTo>
                              <a:lnTo>
                                <a:pt x="1564" y="2705"/>
                              </a:lnTo>
                              <a:lnTo>
                                <a:pt x="1496" y="2746"/>
                              </a:lnTo>
                              <a:lnTo>
                                <a:pt x="1421" y="2776"/>
                              </a:lnTo>
                              <a:lnTo>
                                <a:pt x="1339" y="2794"/>
                              </a:lnTo>
                              <a:lnTo>
                                <a:pt x="1270" y="2800"/>
                              </a:lnTo>
                              <a:lnTo>
                                <a:pt x="1198" y="2795"/>
                              </a:lnTo>
                              <a:lnTo>
                                <a:pt x="1125" y="2780"/>
                              </a:lnTo>
                              <a:lnTo>
                                <a:pt x="1051" y="2755"/>
                              </a:lnTo>
                              <a:lnTo>
                                <a:pt x="975" y="2720"/>
                              </a:lnTo>
                              <a:lnTo>
                                <a:pt x="910" y="2684"/>
                              </a:lnTo>
                              <a:lnTo>
                                <a:pt x="846" y="2643"/>
                              </a:lnTo>
                              <a:lnTo>
                                <a:pt x="781" y="2597"/>
                              </a:lnTo>
                              <a:lnTo>
                                <a:pt x="716" y="2545"/>
                              </a:lnTo>
                              <a:lnTo>
                                <a:pt x="651" y="2488"/>
                              </a:lnTo>
                              <a:lnTo>
                                <a:pt x="586" y="2426"/>
                              </a:lnTo>
                              <a:lnTo>
                                <a:pt x="527" y="2363"/>
                              </a:lnTo>
                              <a:lnTo>
                                <a:pt x="472" y="2299"/>
                              </a:lnTo>
                              <a:lnTo>
                                <a:pt x="421" y="2232"/>
                              </a:lnTo>
                              <a:lnTo>
                                <a:pt x="373" y="2162"/>
                              </a:lnTo>
                              <a:lnTo>
                                <a:pt x="330" y="2090"/>
                              </a:lnTo>
                              <a:lnTo>
                                <a:pt x="293" y="2017"/>
                              </a:lnTo>
                              <a:lnTo>
                                <a:pt x="266" y="1944"/>
                              </a:lnTo>
                              <a:lnTo>
                                <a:pt x="248" y="1872"/>
                              </a:lnTo>
                              <a:lnTo>
                                <a:pt x="239" y="1799"/>
                              </a:lnTo>
                              <a:lnTo>
                                <a:pt x="239" y="1726"/>
                              </a:lnTo>
                              <a:lnTo>
                                <a:pt x="249" y="1654"/>
                              </a:lnTo>
                              <a:lnTo>
                                <a:pt x="269" y="1586"/>
                              </a:lnTo>
                              <a:lnTo>
                                <a:pt x="301" y="1521"/>
                              </a:lnTo>
                              <a:lnTo>
                                <a:pt x="343" y="1458"/>
                              </a:lnTo>
                              <a:lnTo>
                                <a:pt x="396" y="1399"/>
                              </a:lnTo>
                              <a:lnTo>
                                <a:pt x="461" y="1343"/>
                              </a:lnTo>
                              <a:lnTo>
                                <a:pt x="531" y="1302"/>
                              </a:lnTo>
                              <a:lnTo>
                                <a:pt x="604" y="1276"/>
                              </a:lnTo>
                              <a:lnTo>
                                <a:pt x="682" y="1266"/>
                              </a:lnTo>
                              <a:lnTo>
                                <a:pt x="748" y="1269"/>
                              </a:lnTo>
                              <a:lnTo>
                                <a:pt x="819" y="1282"/>
                              </a:lnTo>
                              <a:lnTo>
                                <a:pt x="893" y="1305"/>
                              </a:lnTo>
                              <a:lnTo>
                                <a:pt x="971" y="1339"/>
                              </a:lnTo>
                              <a:lnTo>
                                <a:pt x="1053" y="1383"/>
                              </a:lnTo>
                              <a:lnTo>
                                <a:pt x="1170" y="1172"/>
                              </a:lnTo>
                              <a:lnTo>
                                <a:pt x="1096" y="1129"/>
                              </a:lnTo>
                              <a:lnTo>
                                <a:pt x="1022" y="1094"/>
                              </a:lnTo>
                              <a:lnTo>
                                <a:pt x="948" y="1065"/>
                              </a:lnTo>
                              <a:lnTo>
                                <a:pt x="875" y="1044"/>
                              </a:lnTo>
                              <a:lnTo>
                                <a:pt x="803" y="1030"/>
                              </a:lnTo>
                              <a:lnTo>
                                <a:pt x="731" y="1022"/>
                              </a:lnTo>
                              <a:lnTo>
                                <a:pt x="661" y="1021"/>
                              </a:lnTo>
                              <a:lnTo>
                                <a:pt x="580" y="1029"/>
                              </a:lnTo>
                              <a:lnTo>
                                <a:pt x="503" y="1047"/>
                              </a:lnTo>
                              <a:lnTo>
                                <a:pt x="429" y="1076"/>
                              </a:lnTo>
                              <a:lnTo>
                                <a:pt x="358" y="1115"/>
                              </a:lnTo>
                              <a:lnTo>
                                <a:pt x="290" y="1163"/>
                              </a:lnTo>
                              <a:lnTo>
                                <a:pt x="226" y="1221"/>
                              </a:lnTo>
                              <a:lnTo>
                                <a:pt x="173" y="1278"/>
                              </a:lnTo>
                              <a:lnTo>
                                <a:pt x="128" y="1339"/>
                              </a:lnTo>
                              <a:lnTo>
                                <a:pt x="89" y="1403"/>
                              </a:lnTo>
                              <a:lnTo>
                                <a:pt x="57" y="1471"/>
                              </a:lnTo>
                              <a:lnTo>
                                <a:pt x="31" y="1543"/>
                              </a:lnTo>
                              <a:lnTo>
                                <a:pt x="13" y="1618"/>
                              </a:lnTo>
                              <a:lnTo>
                                <a:pt x="3" y="1696"/>
                              </a:lnTo>
                              <a:lnTo>
                                <a:pt x="0" y="1775"/>
                              </a:lnTo>
                              <a:lnTo>
                                <a:pt x="5" y="1856"/>
                              </a:lnTo>
                              <a:lnTo>
                                <a:pt x="19" y="1937"/>
                              </a:lnTo>
                              <a:lnTo>
                                <a:pt x="41" y="2020"/>
                              </a:lnTo>
                              <a:lnTo>
                                <a:pt x="72" y="2103"/>
                              </a:lnTo>
                              <a:lnTo>
                                <a:pt x="100" y="2167"/>
                              </a:lnTo>
                              <a:lnTo>
                                <a:pt x="132" y="2230"/>
                              </a:lnTo>
                              <a:lnTo>
                                <a:pt x="169" y="2292"/>
                              </a:lnTo>
                              <a:lnTo>
                                <a:pt x="210" y="2354"/>
                              </a:lnTo>
                              <a:lnTo>
                                <a:pt x="255" y="2416"/>
                              </a:lnTo>
                              <a:lnTo>
                                <a:pt x="304" y="2477"/>
                              </a:lnTo>
                              <a:lnTo>
                                <a:pt x="357" y="2538"/>
                              </a:lnTo>
                              <a:lnTo>
                                <a:pt x="415" y="2598"/>
                              </a:lnTo>
                              <a:lnTo>
                                <a:pt x="479" y="2659"/>
                              </a:lnTo>
                              <a:lnTo>
                                <a:pt x="544" y="2716"/>
                              </a:lnTo>
                              <a:lnTo>
                                <a:pt x="611" y="2769"/>
                              </a:lnTo>
                              <a:lnTo>
                                <a:pt x="680" y="2818"/>
                              </a:lnTo>
                              <a:lnTo>
                                <a:pt x="750" y="2864"/>
                              </a:lnTo>
                              <a:lnTo>
                                <a:pt x="821" y="2905"/>
                              </a:lnTo>
                              <a:lnTo>
                                <a:pt x="894" y="2943"/>
                              </a:lnTo>
                              <a:lnTo>
                                <a:pt x="979" y="2981"/>
                              </a:lnTo>
                              <a:lnTo>
                                <a:pt x="1063" y="3010"/>
                              </a:lnTo>
                              <a:lnTo>
                                <a:pt x="1145" y="3031"/>
                              </a:lnTo>
                              <a:lnTo>
                                <a:pt x="1225" y="3042"/>
                              </a:lnTo>
                              <a:lnTo>
                                <a:pt x="1304" y="3046"/>
                              </a:lnTo>
                              <a:lnTo>
                                <a:pt x="1381" y="3042"/>
                              </a:lnTo>
                              <a:lnTo>
                                <a:pt x="1457" y="3029"/>
                              </a:lnTo>
                              <a:lnTo>
                                <a:pt x="1531" y="3006"/>
                              </a:lnTo>
                              <a:lnTo>
                                <a:pt x="1603" y="2973"/>
                              </a:lnTo>
                              <a:lnTo>
                                <a:pt x="1675" y="2930"/>
                              </a:lnTo>
                              <a:lnTo>
                                <a:pt x="1744" y="2876"/>
                              </a:lnTo>
                              <a:lnTo>
                                <a:pt x="1813" y="2813"/>
                              </a:lnTo>
                              <a:lnTo>
                                <a:pt x="1865" y="2756"/>
                              </a:lnTo>
                              <a:lnTo>
                                <a:pt x="1910" y="2695"/>
                              </a:lnTo>
                              <a:lnTo>
                                <a:pt x="1947" y="2632"/>
                              </a:lnTo>
                              <a:lnTo>
                                <a:pt x="1975" y="2565"/>
                              </a:lnTo>
                              <a:lnTo>
                                <a:pt x="1996" y="2496"/>
                              </a:lnTo>
                              <a:lnTo>
                                <a:pt x="2009" y="2424"/>
                              </a:lnTo>
                              <a:lnTo>
                                <a:pt x="2013" y="2348"/>
                              </a:lnTo>
                              <a:close/>
                              <a:moveTo>
                                <a:pt x="3551" y="1023"/>
                              </a:moveTo>
                              <a:lnTo>
                                <a:pt x="3294" y="893"/>
                              </a:lnTo>
                              <a:lnTo>
                                <a:pt x="2532" y="515"/>
                              </a:lnTo>
                              <a:lnTo>
                                <a:pt x="2532" y="779"/>
                              </a:lnTo>
                              <a:lnTo>
                                <a:pt x="2106" y="1206"/>
                              </a:lnTo>
                              <a:lnTo>
                                <a:pt x="2066" y="1132"/>
                              </a:lnTo>
                              <a:lnTo>
                                <a:pt x="1872" y="764"/>
                              </a:lnTo>
                              <a:lnTo>
                                <a:pt x="1832" y="690"/>
                              </a:lnTo>
                              <a:lnTo>
                                <a:pt x="1793" y="616"/>
                              </a:lnTo>
                              <a:lnTo>
                                <a:pt x="1751" y="541"/>
                              </a:lnTo>
                              <a:lnTo>
                                <a:pt x="1707" y="467"/>
                              </a:lnTo>
                              <a:lnTo>
                                <a:pt x="1662" y="395"/>
                              </a:lnTo>
                              <a:lnTo>
                                <a:pt x="1616" y="324"/>
                              </a:lnTo>
                              <a:lnTo>
                                <a:pt x="1567" y="255"/>
                              </a:lnTo>
                              <a:lnTo>
                                <a:pt x="1621" y="288"/>
                              </a:lnTo>
                              <a:lnTo>
                                <a:pt x="1681" y="323"/>
                              </a:lnTo>
                              <a:lnTo>
                                <a:pt x="1746" y="360"/>
                              </a:lnTo>
                              <a:lnTo>
                                <a:pt x="1817" y="399"/>
                              </a:lnTo>
                              <a:lnTo>
                                <a:pt x="1893" y="441"/>
                              </a:lnTo>
                              <a:lnTo>
                                <a:pt x="2532" y="779"/>
                              </a:lnTo>
                              <a:lnTo>
                                <a:pt x="2532" y="515"/>
                              </a:lnTo>
                              <a:lnTo>
                                <a:pt x="2008" y="255"/>
                              </a:lnTo>
                              <a:lnTo>
                                <a:pt x="1499" y="0"/>
                              </a:lnTo>
                              <a:lnTo>
                                <a:pt x="1320" y="179"/>
                              </a:lnTo>
                              <a:lnTo>
                                <a:pt x="1434" y="395"/>
                              </a:lnTo>
                              <a:lnTo>
                                <a:pt x="1472" y="468"/>
                              </a:lnTo>
                              <a:lnTo>
                                <a:pt x="1509" y="540"/>
                              </a:lnTo>
                              <a:lnTo>
                                <a:pt x="2223" y="1912"/>
                              </a:lnTo>
                              <a:lnTo>
                                <a:pt x="2374" y="2200"/>
                              </a:lnTo>
                              <a:lnTo>
                                <a:pt x="2551" y="2023"/>
                              </a:lnTo>
                              <a:lnTo>
                                <a:pt x="2514" y="1956"/>
                              </a:lnTo>
                              <a:lnTo>
                                <a:pt x="2260" y="1486"/>
                              </a:lnTo>
                              <a:lnTo>
                                <a:pt x="2223" y="1419"/>
                              </a:lnTo>
                              <a:lnTo>
                                <a:pt x="2437" y="1206"/>
                              </a:lnTo>
                              <a:lnTo>
                                <a:pt x="2749" y="893"/>
                              </a:lnTo>
                              <a:lnTo>
                                <a:pt x="3362" y="1212"/>
                              </a:lnTo>
                              <a:lnTo>
                                <a:pt x="3551"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E5FE77D" id="AutoShape 5" o:spid="_x0000_s1026" style="position:absolute;margin-left:349.9pt;margin-top:220.15pt;width:177.6pt;height:152.35pt;z-index:-163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52,30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" path="m2013,2348r-2,-67l2002,2213r-14,-70l1967,2073r-28,-72l1906,1928r-40,-74l1820,1779r-218,115l1650,1969r40,73l1721,2114r23,70l1758,2252r5,66l1759,2394r-16,71l1715,2532r-39,63l1625,2653r-61,52l1496,2746r-75,30l1339,2794r-69,6l1198,2795r-73,-15l1051,2755r-76,-35l910,2684r-64,-41l781,2597r-65,-52l651,2488r-65,-62l527,2363r-55,-64l421,2232r-48,-70l330,2090r-37,-73l266,1944r-18,-72l239,1799r,-73l249,1654r20,-68l301,1521r42,-63l396,1399r65,-56l531,1302r73,-26l682,1266r66,3l819,1282r74,23l971,1339r82,44l1170,1172r-74,-43l1022,1094r-74,-29l875,1044r-72,-14l731,1022r-70,-1l580,1029r-77,18l429,1076r-71,39l290,1163r-64,58l173,1278r-45,61l89,1403r-32,68l31,1543r-18,75l3,1696,,1775r5,81l19,1937r22,83l72,2103r28,64l132,2230r37,62l210,2354r45,62l304,2477r53,61l415,2598r64,61l544,2716r67,53l680,2818r70,46l821,2905r73,38l979,2981r84,29l1145,3031r80,11l1304,3046r77,-4l1457,3029r74,-23l1603,2973r72,-43l1744,2876r69,-63l1865,2756r45,-61l1947,2632r28,-67l1996,2496r13,-72l2013,2348xm3551,1023l3294,893,2532,515r,264l2106,1206r-40,-74l1872,764r-40,-74l1793,616r-42,-75l1707,467r-45,-72l1616,324r-49,-69l1621,288r60,35l1746,360r71,39l1893,441r639,338l2532,515,2008,255,1499,,1320,179r114,216l1472,468r37,72l2223,1912r151,288l2551,2023r-37,-67l2260,1486r-37,-67l2437,1206,2749,893r613,319l3551,1023xe" fillcolor="silver" stroked="f">
                <v:fill opacity="32896f"/>
                <v:path arrowok="t" o:connecttype="custom" o:connectlocs="1271270,4201160;1231265,4066540;1155700,3925570;1073150,4092575;1116330,4225925;1106805,4361180;1031875,4480560;902335,4558665;760730,4570730;619125,4523105;495935,4445000;372110,4336415;267335,4213225;186055,4076700;151765,3938270;170815,3803015;251460,3684270;383540,3606165;520065,3609975;668655,3674110;648970,3490595;509905,3449955;368300,3449320;227330,3503930;109855,3607435;36195,3729990;1905,3872865;12065,4025900;63500,4171950;133350,4290695;226695,4407535;345440,4520565;476250,4614545;621665,4688840;777875,4727575;925195,4719320;1063625,4656455;1184275,4545965;1254125,4424680;1278255,4286885;1607820,3122930;1311910,3514725;1138555,3187065;1055370,3046730;1029335,2978785;1153795,3049270;1607820,3122930;838200,2909570;958215,3138805;1619885,4080510;1411605,3696970;2134870,3565525" o:connectangles="0,0,0,0,0,0,0,0,0,0,0,0,0,0,0,0,0,0,0,0,0,0,0,0,0,0,0,0,0,0,0,0,0,0,0,0,0,0,0,0,0,0,0,0,0,0,0,0,0,0,0,0"/>
                <w10:wrap anchorx="page" anchory="page"/>
              </v:shape>
            </w:pict>
          </mc:Fallback>
        </mc:AlternateContent>
      </w:r>
    </w:p>
    <w:p w14:paraId="66D90E14" w14:textId="293F7347" w:rsidR="008C75F5" w:rsidRDefault="002A5538">
      <w:pPr>
        <w:pStyle w:val="Textoindependiente"/>
        <w:spacing w:before="4" w:after="1"/>
        <w:rPr>
          <w:sz w:val="24"/>
        </w:rPr>
      </w:pPr>
      <w:r>
        <w:rPr>
          <w:noProof/>
        </w:rPr>
        <mc:AlternateContent>
          <mc:Choice Requires="wps">
            <w:drawing>
              <wp:anchor distT="0" distB="0" distL="114300" distR="114300" simplePos="0" relativeHeight="486983168" behindDoc="1" locked="0" layoutInCell="1" allowOverlap="1" wp14:anchorId="4DD1E893" wp14:editId="505FA1DE">
                <wp:simplePos x="0" y="0"/>
                <wp:positionH relativeFrom="page">
                  <wp:posOffset>4443730</wp:posOffset>
                </wp:positionH>
                <wp:positionV relativeFrom="page">
                  <wp:posOffset>2795905</wp:posOffset>
                </wp:positionV>
                <wp:extent cx="2255520" cy="1934845"/>
                <wp:effectExtent l="0" t="0" r="0" b="0"/>
                <wp:wrapNone/>
                <wp:docPr id="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5520" cy="1934845"/>
                        </a:xfrm>
                        <a:custGeom>
                          <a:avLst/>
                          <a:gdLst>
                            <a:gd name="T0" fmla="+- 0 9000 6998"/>
                            <a:gd name="T1" fmla="*/ T0 w 3552"/>
                            <a:gd name="T2" fmla="+- 0 6616 4403"/>
                            <a:gd name="T3" fmla="*/ 6616 h 3047"/>
                            <a:gd name="T4" fmla="+- 0 8937 6998"/>
                            <a:gd name="T5" fmla="*/ T4 w 3552"/>
                            <a:gd name="T6" fmla="+- 0 6404 4403"/>
                            <a:gd name="T7" fmla="*/ 6404 h 3047"/>
                            <a:gd name="T8" fmla="+- 0 8818 6998"/>
                            <a:gd name="T9" fmla="*/ T8 w 3552"/>
                            <a:gd name="T10" fmla="+- 0 6182 4403"/>
                            <a:gd name="T11" fmla="*/ 6182 h 3047"/>
                            <a:gd name="T12" fmla="+- 0 8688 6998"/>
                            <a:gd name="T13" fmla="*/ T12 w 3552"/>
                            <a:gd name="T14" fmla="+- 0 6445 4403"/>
                            <a:gd name="T15" fmla="*/ 6445 h 3047"/>
                            <a:gd name="T16" fmla="+- 0 8756 6998"/>
                            <a:gd name="T17" fmla="*/ T16 w 3552"/>
                            <a:gd name="T18" fmla="+- 0 6655 4403"/>
                            <a:gd name="T19" fmla="*/ 6655 h 3047"/>
                            <a:gd name="T20" fmla="+- 0 8741 6998"/>
                            <a:gd name="T21" fmla="*/ T20 w 3552"/>
                            <a:gd name="T22" fmla="+- 0 6868 4403"/>
                            <a:gd name="T23" fmla="*/ 6868 h 3047"/>
                            <a:gd name="T24" fmla="+- 0 8623 6998"/>
                            <a:gd name="T25" fmla="*/ T24 w 3552"/>
                            <a:gd name="T26" fmla="+- 0 7056 4403"/>
                            <a:gd name="T27" fmla="*/ 7056 h 3047"/>
                            <a:gd name="T28" fmla="+- 0 8419 6998"/>
                            <a:gd name="T29" fmla="*/ T28 w 3552"/>
                            <a:gd name="T30" fmla="+- 0 7179 4403"/>
                            <a:gd name="T31" fmla="*/ 7179 h 3047"/>
                            <a:gd name="T32" fmla="+- 0 8196 6998"/>
                            <a:gd name="T33" fmla="*/ T32 w 3552"/>
                            <a:gd name="T34" fmla="+- 0 7198 4403"/>
                            <a:gd name="T35" fmla="*/ 7198 h 3047"/>
                            <a:gd name="T36" fmla="+- 0 7973 6998"/>
                            <a:gd name="T37" fmla="*/ T36 w 3552"/>
                            <a:gd name="T38" fmla="+- 0 7123 4403"/>
                            <a:gd name="T39" fmla="*/ 7123 h 3047"/>
                            <a:gd name="T40" fmla="+- 0 7779 6998"/>
                            <a:gd name="T41" fmla="*/ T40 w 3552"/>
                            <a:gd name="T42" fmla="+- 0 7000 4403"/>
                            <a:gd name="T43" fmla="*/ 7000 h 3047"/>
                            <a:gd name="T44" fmla="+- 0 7584 6998"/>
                            <a:gd name="T45" fmla="*/ T44 w 3552"/>
                            <a:gd name="T46" fmla="+- 0 6829 4403"/>
                            <a:gd name="T47" fmla="*/ 6829 h 3047"/>
                            <a:gd name="T48" fmla="+- 0 7419 6998"/>
                            <a:gd name="T49" fmla="*/ T48 w 3552"/>
                            <a:gd name="T50" fmla="+- 0 6635 4403"/>
                            <a:gd name="T51" fmla="*/ 6635 h 3047"/>
                            <a:gd name="T52" fmla="+- 0 7291 6998"/>
                            <a:gd name="T53" fmla="*/ T52 w 3552"/>
                            <a:gd name="T54" fmla="+- 0 6420 4403"/>
                            <a:gd name="T55" fmla="*/ 6420 h 3047"/>
                            <a:gd name="T56" fmla="+- 0 7237 6998"/>
                            <a:gd name="T57" fmla="*/ T56 w 3552"/>
                            <a:gd name="T58" fmla="+- 0 6202 4403"/>
                            <a:gd name="T59" fmla="*/ 6202 h 3047"/>
                            <a:gd name="T60" fmla="+- 0 7267 6998"/>
                            <a:gd name="T61" fmla="*/ T60 w 3552"/>
                            <a:gd name="T62" fmla="+- 0 5989 4403"/>
                            <a:gd name="T63" fmla="*/ 5989 h 3047"/>
                            <a:gd name="T64" fmla="+- 0 7394 6998"/>
                            <a:gd name="T65" fmla="*/ T64 w 3552"/>
                            <a:gd name="T66" fmla="+- 0 5802 4403"/>
                            <a:gd name="T67" fmla="*/ 5802 h 3047"/>
                            <a:gd name="T68" fmla="+- 0 7602 6998"/>
                            <a:gd name="T69" fmla="*/ T68 w 3552"/>
                            <a:gd name="T70" fmla="+- 0 5679 4403"/>
                            <a:gd name="T71" fmla="*/ 5679 h 3047"/>
                            <a:gd name="T72" fmla="+- 0 7817 6998"/>
                            <a:gd name="T73" fmla="*/ T72 w 3552"/>
                            <a:gd name="T74" fmla="+- 0 5685 4403"/>
                            <a:gd name="T75" fmla="*/ 5685 h 3047"/>
                            <a:gd name="T76" fmla="+- 0 8051 6998"/>
                            <a:gd name="T77" fmla="*/ T76 w 3552"/>
                            <a:gd name="T78" fmla="+- 0 5786 4403"/>
                            <a:gd name="T79" fmla="*/ 5786 h 3047"/>
                            <a:gd name="T80" fmla="+- 0 8020 6998"/>
                            <a:gd name="T81" fmla="*/ T80 w 3552"/>
                            <a:gd name="T82" fmla="+- 0 5497 4403"/>
                            <a:gd name="T83" fmla="*/ 5497 h 3047"/>
                            <a:gd name="T84" fmla="+- 0 7801 6998"/>
                            <a:gd name="T85" fmla="*/ T84 w 3552"/>
                            <a:gd name="T86" fmla="+- 0 5433 4403"/>
                            <a:gd name="T87" fmla="*/ 5433 h 3047"/>
                            <a:gd name="T88" fmla="+- 0 7578 6998"/>
                            <a:gd name="T89" fmla="*/ T88 w 3552"/>
                            <a:gd name="T90" fmla="+- 0 5432 4403"/>
                            <a:gd name="T91" fmla="*/ 5432 h 3047"/>
                            <a:gd name="T92" fmla="+- 0 7356 6998"/>
                            <a:gd name="T93" fmla="*/ T92 w 3552"/>
                            <a:gd name="T94" fmla="+- 0 5518 4403"/>
                            <a:gd name="T95" fmla="*/ 5518 h 3047"/>
                            <a:gd name="T96" fmla="+- 0 7171 6998"/>
                            <a:gd name="T97" fmla="*/ T96 w 3552"/>
                            <a:gd name="T98" fmla="+- 0 5681 4403"/>
                            <a:gd name="T99" fmla="*/ 5681 h 3047"/>
                            <a:gd name="T100" fmla="+- 0 7055 6998"/>
                            <a:gd name="T101" fmla="*/ T100 w 3552"/>
                            <a:gd name="T102" fmla="+- 0 5874 4403"/>
                            <a:gd name="T103" fmla="*/ 5874 h 3047"/>
                            <a:gd name="T104" fmla="+- 0 7001 6998"/>
                            <a:gd name="T105" fmla="*/ T104 w 3552"/>
                            <a:gd name="T106" fmla="+- 0 6099 4403"/>
                            <a:gd name="T107" fmla="*/ 6099 h 3047"/>
                            <a:gd name="T108" fmla="+- 0 7017 6998"/>
                            <a:gd name="T109" fmla="*/ T108 w 3552"/>
                            <a:gd name="T110" fmla="+- 0 6340 4403"/>
                            <a:gd name="T111" fmla="*/ 6340 h 3047"/>
                            <a:gd name="T112" fmla="+- 0 7098 6998"/>
                            <a:gd name="T113" fmla="*/ T112 w 3552"/>
                            <a:gd name="T114" fmla="+- 0 6570 4403"/>
                            <a:gd name="T115" fmla="*/ 6570 h 3047"/>
                            <a:gd name="T116" fmla="+- 0 7208 6998"/>
                            <a:gd name="T117" fmla="*/ T116 w 3552"/>
                            <a:gd name="T118" fmla="+- 0 6757 4403"/>
                            <a:gd name="T119" fmla="*/ 6757 h 3047"/>
                            <a:gd name="T120" fmla="+- 0 7355 6998"/>
                            <a:gd name="T121" fmla="*/ T120 w 3552"/>
                            <a:gd name="T122" fmla="+- 0 6941 4403"/>
                            <a:gd name="T123" fmla="*/ 6941 h 3047"/>
                            <a:gd name="T124" fmla="+- 0 7542 6998"/>
                            <a:gd name="T125" fmla="*/ T124 w 3552"/>
                            <a:gd name="T126" fmla="+- 0 7119 4403"/>
                            <a:gd name="T127" fmla="*/ 7119 h 3047"/>
                            <a:gd name="T128" fmla="+- 0 7748 6998"/>
                            <a:gd name="T129" fmla="*/ T128 w 3552"/>
                            <a:gd name="T130" fmla="+- 0 7267 4403"/>
                            <a:gd name="T131" fmla="*/ 7267 h 3047"/>
                            <a:gd name="T132" fmla="+- 0 7977 6998"/>
                            <a:gd name="T133" fmla="*/ T132 w 3552"/>
                            <a:gd name="T134" fmla="+- 0 7384 4403"/>
                            <a:gd name="T135" fmla="*/ 7384 h 3047"/>
                            <a:gd name="T136" fmla="+- 0 8223 6998"/>
                            <a:gd name="T137" fmla="*/ T136 w 3552"/>
                            <a:gd name="T138" fmla="+- 0 7445 4403"/>
                            <a:gd name="T139" fmla="*/ 7445 h 3047"/>
                            <a:gd name="T140" fmla="+- 0 8455 6998"/>
                            <a:gd name="T141" fmla="*/ T140 w 3552"/>
                            <a:gd name="T142" fmla="+- 0 7432 4403"/>
                            <a:gd name="T143" fmla="*/ 7432 h 3047"/>
                            <a:gd name="T144" fmla="+- 0 8673 6998"/>
                            <a:gd name="T145" fmla="*/ T144 w 3552"/>
                            <a:gd name="T146" fmla="+- 0 7333 4403"/>
                            <a:gd name="T147" fmla="*/ 7333 h 3047"/>
                            <a:gd name="T148" fmla="+- 0 8863 6998"/>
                            <a:gd name="T149" fmla="*/ T148 w 3552"/>
                            <a:gd name="T150" fmla="+- 0 7159 4403"/>
                            <a:gd name="T151" fmla="*/ 7159 h 3047"/>
                            <a:gd name="T152" fmla="+- 0 8973 6998"/>
                            <a:gd name="T153" fmla="*/ T152 w 3552"/>
                            <a:gd name="T154" fmla="+- 0 6968 4403"/>
                            <a:gd name="T155" fmla="*/ 6968 h 3047"/>
                            <a:gd name="T156" fmla="+- 0 9011 6998"/>
                            <a:gd name="T157" fmla="*/ T156 w 3552"/>
                            <a:gd name="T158" fmla="+- 0 6751 4403"/>
                            <a:gd name="T159" fmla="*/ 6751 h 3047"/>
                            <a:gd name="T160" fmla="+- 0 9530 6998"/>
                            <a:gd name="T161" fmla="*/ T160 w 3552"/>
                            <a:gd name="T162" fmla="+- 0 4918 4403"/>
                            <a:gd name="T163" fmla="*/ 4918 h 3047"/>
                            <a:gd name="T164" fmla="+- 0 9064 6998"/>
                            <a:gd name="T165" fmla="*/ T164 w 3552"/>
                            <a:gd name="T166" fmla="+- 0 5535 4403"/>
                            <a:gd name="T167" fmla="*/ 5535 h 3047"/>
                            <a:gd name="T168" fmla="+- 0 8791 6998"/>
                            <a:gd name="T169" fmla="*/ T168 w 3552"/>
                            <a:gd name="T170" fmla="+- 0 5019 4403"/>
                            <a:gd name="T171" fmla="*/ 5019 h 3047"/>
                            <a:gd name="T172" fmla="+- 0 8660 6998"/>
                            <a:gd name="T173" fmla="*/ T172 w 3552"/>
                            <a:gd name="T174" fmla="+- 0 4798 4403"/>
                            <a:gd name="T175" fmla="*/ 4798 h 3047"/>
                            <a:gd name="T176" fmla="+- 0 8619 6998"/>
                            <a:gd name="T177" fmla="*/ T176 w 3552"/>
                            <a:gd name="T178" fmla="+- 0 4691 4403"/>
                            <a:gd name="T179" fmla="*/ 4691 h 3047"/>
                            <a:gd name="T180" fmla="+- 0 8815 6998"/>
                            <a:gd name="T181" fmla="*/ T180 w 3552"/>
                            <a:gd name="T182" fmla="+- 0 4802 4403"/>
                            <a:gd name="T183" fmla="*/ 4802 h 3047"/>
                            <a:gd name="T184" fmla="+- 0 9530 6998"/>
                            <a:gd name="T185" fmla="*/ T184 w 3552"/>
                            <a:gd name="T186" fmla="+- 0 4918 4403"/>
                            <a:gd name="T187" fmla="*/ 4918 h 3047"/>
                            <a:gd name="T188" fmla="+- 0 8318 6998"/>
                            <a:gd name="T189" fmla="*/ T188 w 3552"/>
                            <a:gd name="T190" fmla="+- 0 4582 4403"/>
                            <a:gd name="T191" fmla="*/ 4582 h 3047"/>
                            <a:gd name="T192" fmla="+- 0 8507 6998"/>
                            <a:gd name="T193" fmla="*/ T192 w 3552"/>
                            <a:gd name="T194" fmla="+- 0 4943 4403"/>
                            <a:gd name="T195" fmla="*/ 4943 h 3047"/>
                            <a:gd name="T196" fmla="+- 0 9549 6998"/>
                            <a:gd name="T197" fmla="*/ T196 w 3552"/>
                            <a:gd name="T198" fmla="+- 0 6426 4403"/>
                            <a:gd name="T199" fmla="*/ 6426 h 3047"/>
                            <a:gd name="T200" fmla="+- 0 9221 6998"/>
                            <a:gd name="T201" fmla="*/ T200 w 3552"/>
                            <a:gd name="T202" fmla="+- 0 5822 4403"/>
                            <a:gd name="T203" fmla="*/ 5822 h 3047"/>
                            <a:gd name="T204" fmla="+- 0 10360 6998"/>
                            <a:gd name="T205" fmla="*/ T204 w 3552"/>
                            <a:gd name="T206" fmla="+- 0 5615 4403"/>
                            <a:gd name="T207" fmla="*/ 5615 h 3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52" h="3047">
                              <a:moveTo>
                                <a:pt x="2013" y="2348"/>
                              </a:moveTo>
                              <a:lnTo>
                                <a:pt x="2011" y="2281"/>
                              </a:lnTo>
                              <a:lnTo>
                                <a:pt x="2002" y="2213"/>
                              </a:lnTo>
                              <a:lnTo>
                                <a:pt x="1988" y="2143"/>
                              </a:lnTo>
                              <a:lnTo>
                                <a:pt x="1967" y="2073"/>
                              </a:lnTo>
                              <a:lnTo>
                                <a:pt x="1939" y="2001"/>
                              </a:lnTo>
                              <a:lnTo>
                                <a:pt x="1906" y="1928"/>
                              </a:lnTo>
                              <a:lnTo>
                                <a:pt x="1866" y="1854"/>
                              </a:lnTo>
                              <a:lnTo>
                                <a:pt x="1820" y="1779"/>
                              </a:lnTo>
                              <a:lnTo>
                                <a:pt x="1602" y="1894"/>
                              </a:lnTo>
                              <a:lnTo>
                                <a:pt x="1650" y="1969"/>
                              </a:lnTo>
                              <a:lnTo>
                                <a:pt x="1690" y="2042"/>
                              </a:lnTo>
                              <a:lnTo>
                                <a:pt x="1721" y="2114"/>
                              </a:lnTo>
                              <a:lnTo>
                                <a:pt x="1744" y="2184"/>
                              </a:lnTo>
                              <a:lnTo>
                                <a:pt x="1758" y="2252"/>
                              </a:lnTo>
                              <a:lnTo>
                                <a:pt x="1763" y="2318"/>
                              </a:lnTo>
                              <a:lnTo>
                                <a:pt x="1759" y="2394"/>
                              </a:lnTo>
                              <a:lnTo>
                                <a:pt x="1743" y="2465"/>
                              </a:lnTo>
                              <a:lnTo>
                                <a:pt x="1715" y="2532"/>
                              </a:lnTo>
                              <a:lnTo>
                                <a:pt x="1676" y="2595"/>
                              </a:lnTo>
                              <a:lnTo>
                                <a:pt x="1625" y="2653"/>
                              </a:lnTo>
                              <a:lnTo>
                                <a:pt x="1564" y="2705"/>
                              </a:lnTo>
                              <a:lnTo>
                                <a:pt x="1496" y="2746"/>
                              </a:lnTo>
                              <a:lnTo>
                                <a:pt x="1421" y="2776"/>
                              </a:lnTo>
                              <a:lnTo>
                                <a:pt x="1339" y="2794"/>
                              </a:lnTo>
                              <a:lnTo>
                                <a:pt x="1270" y="2800"/>
                              </a:lnTo>
                              <a:lnTo>
                                <a:pt x="1198" y="2795"/>
                              </a:lnTo>
                              <a:lnTo>
                                <a:pt x="1125" y="2780"/>
                              </a:lnTo>
                              <a:lnTo>
                                <a:pt x="1051" y="2755"/>
                              </a:lnTo>
                              <a:lnTo>
                                <a:pt x="975" y="2720"/>
                              </a:lnTo>
                              <a:lnTo>
                                <a:pt x="910" y="2684"/>
                              </a:lnTo>
                              <a:lnTo>
                                <a:pt x="846" y="2643"/>
                              </a:lnTo>
                              <a:lnTo>
                                <a:pt x="781" y="2597"/>
                              </a:lnTo>
                              <a:lnTo>
                                <a:pt x="716" y="2545"/>
                              </a:lnTo>
                              <a:lnTo>
                                <a:pt x="651" y="2488"/>
                              </a:lnTo>
                              <a:lnTo>
                                <a:pt x="586" y="2426"/>
                              </a:lnTo>
                              <a:lnTo>
                                <a:pt x="527" y="2363"/>
                              </a:lnTo>
                              <a:lnTo>
                                <a:pt x="472" y="2299"/>
                              </a:lnTo>
                              <a:lnTo>
                                <a:pt x="421" y="2232"/>
                              </a:lnTo>
                              <a:lnTo>
                                <a:pt x="373" y="2162"/>
                              </a:lnTo>
                              <a:lnTo>
                                <a:pt x="330" y="2090"/>
                              </a:lnTo>
                              <a:lnTo>
                                <a:pt x="293" y="2017"/>
                              </a:lnTo>
                              <a:lnTo>
                                <a:pt x="266" y="1944"/>
                              </a:lnTo>
                              <a:lnTo>
                                <a:pt x="248" y="1872"/>
                              </a:lnTo>
                              <a:lnTo>
                                <a:pt x="239" y="1799"/>
                              </a:lnTo>
                              <a:lnTo>
                                <a:pt x="239" y="1726"/>
                              </a:lnTo>
                              <a:lnTo>
                                <a:pt x="249" y="1654"/>
                              </a:lnTo>
                              <a:lnTo>
                                <a:pt x="269" y="1586"/>
                              </a:lnTo>
                              <a:lnTo>
                                <a:pt x="301" y="1521"/>
                              </a:lnTo>
                              <a:lnTo>
                                <a:pt x="343" y="1458"/>
                              </a:lnTo>
                              <a:lnTo>
                                <a:pt x="396" y="1399"/>
                              </a:lnTo>
                              <a:lnTo>
                                <a:pt x="461" y="1343"/>
                              </a:lnTo>
                              <a:lnTo>
                                <a:pt x="531" y="1302"/>
                              </a:lnTo>
                              <a:lnTo>
                                <a:pt x="604" y="1276"/>
                              </a:lnTo>
                              <a:lnTo>
                                <a:pt x="682" y="1266"/>
                              </a:lnTo>
                              <a:lnTo>
                                <a:pt x="748" y="1269"/>
                              </a:lnTo>
                              <a:lnTo>
                                <a:pt x="819" y="1282"/>
                              </a:lnTo>
                              <a:lnTo>
                                <a:pt x="893" y="1305"/>
                              </a:lnTo>
                              <a:lnTo>
                                <a:pt x="971" y="1339"/>
                              </a:lnTo>
                              <a:lnTo>
                                <a:pt x="1053" y="1383"/>
                              </a:lnTo>
                              <a:lnTo>
                                <a:pt x="1170" y="1172"/>
                              </a:lnTo>
                              <a:lnTo>
                                <a:pt x="1096" y="1129"/>
                              </a:lnTo>
                              <a:lnTo>
                                <a:pt x="1022" y="1094"/>
                              </a:lnTo>
                              <a:lnTo>
                                <a:pt x="948" y="1065"/>
                              </a:lnTo>
                              <a:lnTo>
                                <a:pt x="875" y="1044"/>
                              </a:lnTo>
                              <a:lnTo>
                                <a:pt x="803" y="1030"/>
                              </a:lnTo>
                              <a:lnTo>
                                <a:pt x="731" y="1022"/>
                              </a:lnTo>
                              <a:lnTo>
                                <a:pt x="661" y="1021"/>
                              </a:lnTo>
                              <a:lnTo>
                                <a:pt x="580" y="1029"/>
                              </a:lnTo>
                              <a:lnTo>
                                <a:pt x="503" y="1047"/>
                              </a:lnTo>
                              <a:lnTo>
                                <a:pt x="429" y="1076"/>
                              </a:lnTo>
                              <a:lnTo>
                                <a:pt x="358" y="1115"/>
                              </a:lnTo>
                              <a:lnTo>
                                <a:pt x="290" y="1163"/>
                              </a:lnTo>
                              <a:lnTo>
                                <a:pt x="226" y="1221"/>
                              </a:lnTo>
                              <a:lnTo>
                                <a:pt x="173" y="1278"/>
                              </a:lnTo>
                              <a:lnTo>
                                <a:pt x="128" y="1339"/>
                              </a:lnTo>
                              <a:lnTo>
                                <a:pt x="89" y="1403"/>
                              </a:lnTo>
                              <a:lnTo>
                                <a:pt x="57" y="1471"/>
                              </a:lnTo>
                              <a:lnTo>
                                <a:pt x="31" y="1543"/>
                              </a:lnTo>
                              <a:lnTo>
                                <a:pt x="13" y="1618"/>
                              </a:lnTo>
                              <a:lnTo>
                                <a:pt x="3" y="1696"/>
                              </a:lnTo>
                              <a:lnTo>
                                <a:pt x="0" y="1775"/>
                              </a:lnTo>
                              <a:lnTo>
                                <a:pt x="5" y="1856"/>
                              </a:lnTo>
                              <a:lnTo>
                                <a:pt x="19" y="1937"/>
                              </a:lnTo>
                              <a:lnTo>
                                <a:pt x="41" y="2020"/>
                              </a:lnTo>
                              <a:lnTo>
                                <a:pt x="72" y="2103"/>
                              </a:lnTo>
                              <a:lnTo>
                                <a:pt x="100" y="2167"/>
                              </a:lnTo>
                              <a:lnTo>
                                <a:pt x="132" y="2230"/>
                              </a:lnTo>
                              <a:lnTo>
                                <a:pt x="169" y="2292"/>
                              </a:lnTo>
                              <a:lnTo>
                                <a:pt x="210" y="2354"/>
                              </a:lnTo>
                              <a:lnTo>
                                <a:pt x="255" y="2416"/>
                              </a:lnTo>
                              <a:lnTo>
                                <a:pt x="304" y="2477"/>
                              </a:lnTo>
                              <a:lnTo>
                                <a:pt x="357" y="2538"/>
                              </a:lnTo>
                              <a:lnTo>
                                <a:pt x="415" y="2598"/>
                              </a:lnTo>
                              <a:lnTo>
                                <a:pt x="479" y="2659"/>
                              </a:lnTo>
                              <a:lnTo>
                                <a:pt x="544" y="2716"/>
                              </a:lnTo>
                              <a:lnTo>
                                <a:pt x="611" y="2769"/>
                              </a:lnTo>
                              <a:lnTo>
                                <a:pt x="680" y="2818"/>
                              </a:lnTo>
                              <a:lnTo>
                                <a:pt x="750" y="2864"/>
                              </a:lnTo>
                              <a:lnTo>
                                <a:pt x="821" y="2905"/>
                              </a:lnTo>
                              <a:lnTo>
                                <a:pt x="894" y="2943"/>
                              </a:lnTo>
                              <a:lnTo>
                                <a:pt x="979" y="2981"/>
                              </a:lnTo>
                              <a:lnTo>
                                <a:pt x="1063" y="3010"/>
                              </a:lnTo>
                              <a:lnTo>
                                <a:pt x="1145" y="3031"/>
                              </a:lnTo>
                              <a:lnTo>
                                <a:pt x="1225" y="3042"/>
                              </a:lnTo>
                              <a:lnTo>
                                <a:pt x="1304" y="3046"/>
                              </a:lnTo>
                              <a:lnTo>
                                <a:pt x="1381" y="3042"/>
                              </a:lnTo>
                              <a:lnTo>
                                <a:pt x="1457" y="3029"/>
                              </a:lnTo>
                              <a:lnTo>
                                <a:pt x="1531" y="3006"/>
                              </a:lnTo>
                              <a:lnTo>
                                <a:pt x="1603" y="2973"/>
                              </a:lnTo>
                              <a:lnTo>
                                <a:pt x="1675" y="2930"/>
                              </a:lnTo>
                              <a:lnTo>
                                <a:pt x="1744" y="2876"/>
                              </a:lnTo>
                              <a:lnTo>
                                <a:pt x="1813" y="2813"/>
                              </a:lnTo>
                              <a:lnTo>
                                <a:pt x="1865" y="2756"/>
                              </a:lnTo>
                              <a:lnTo>
                                <a:pt x="1910" y="2695"/>
                              </a:lnTo>
                              <a:lnTo>
                                <a:pt x="1947" y="2632"/>
                              </a:lnTo>
                              <a:lnTo>
                                <a:pt x="1975" y="2565"/>
                              </a:lnTo>
                              <a:lnTo>
                                <a:pt x="1996" y="2496"/>
                              </a:lnTo>
                              <a:lnTo>
                                <a:pt x="2009" y="2424"/>
                              </a:lnTo>
                              <a:lnTo>
                                <a:pt x="2013" y="2348"/>
                              </a:lnTo>
                              <a:close/>
                              <a:moveTo>
                                <a:pt x="3551" y="1023"/>
                              </a:moveTo>
                              <a:lnTo>
                                <a:pt x="3294" y="893"/>
                              </a:lnTo>
                              <a:lnTo>
                                <a:pt x="2532" y="515"/>
                              </a:lnTo>
                              <a:lnTo>
                                <a:pt x="2532" y="779"/>
                              </a:lnTo>
                              <a:lnTo>
                                <a:pt x="2106" y="1206"/>
                              </a:lnTo>
                              <a:lnTo>
                                <a:pt x="2066" y="1132"/>
                              </a:lnTo>
                              <a:lnTo>
                                <a:pt x="1872" y="764"/>
                              </a:lnTo>
                              <a:lnTo>
                                <a:pt x="1832" y="690"/>
                              </a:lnTo>
                              <a:lnTo>
                                <a:pt x="1793" y="616"/>
                              </a:lnTo>
                              <a:lnTo>
                                <a:pt x="1751" y="541"/>
                              </a:lnTo>
                              <a:lnTo>
                                <a:pt x="1707" y="467"/>
                              </a:lnTo>
                              <a:lnTo>
                                <a:pt x="1662" y="395"/>
                              </a:lnTo>
                              <a:lnTo>
                                <a:pt x="1616" y="324"/>
                              </a:lnTo>
                              <a:lnTo>
                                <a:pt x="1567" y="255"/>
                              </a:lnTo>
                              <a:lnTo>
                                <a:pt x="1621" y="288"/>
                              </a:lnTo>
                              <a:lnTo>
                                <a:pt x="1681" y="323"/>
                              </a:lnTo>
                              <a:lnTo>
                                <a:pt x="1746" y="360"/>
                              </a:lnTo>
                              <a:lnTo>
                                <a:pt x="1817" y="399"/>
                              </a:lnTo>
                              <a:lnTo>
                                <a:pt x="1893" y="441"/>
                              </a:lnTo>
                              <a:lnTo>
                                <a:pt x="2532" y="779"/>
                              </a:lnTo>
                              <a:lnTo>
                                <a:pt x="2532" y="515"/>
                              </a:lnTo>
                              <a:lnTo>
                                <a:pt x="2008" y="255"/>
                              </a:lnTo>
                              <a:lnTo>
                                <a:pt x="1499" y="0"/>
                              </a:lnTo>
                              <a:lnTo>
                                <a:pt x="1320" y="179"/>
                              </a:lnTo>
                              <a:lnTo>
                                <a:pt x="1434" y="395"/>
                              </a:lnTo>
                              <a:lnTo>
                                <a:pt x="1472" y="468"/>
                              </a:lnTo>
                              <a:lnTo>
                                <a:pt x="1509" y="540"/>
                              </a:lnTo>
                              <a:lnTo>
                                <a:pt x="2223" y="1912"/>
                              </a:lnTo>
                              <a:lnTo>
                                <a:pt x="2374" y="2200"/>
                              </a:lnTo>
                              <a:lnTo>
                                <a:pt x="2551" y="2023"/>
                              </a:lnTo>
                              <a:lnTo>
                                <a:pt x="2514" y="1956"/>
                              </a:lnTo>
                              <a:lnTo>
                                <a:pt x="2260" y="1486"/>
                              </a:lnTo>
                              <a:lnTo>
                                <a:pt x="2223" y="1419"/>
                              </a:lnTo>
                              <a:lnTo>
                                <a:pt x="2437" y="1206"/>
                              </a:lnTo>
                              <a:lnTo>
                                <a:pt x="2749" y="893"/>
                              </a:lnTo>
                              <a:lnTo>
                                <a:pt x="3362" y="1212"/>
                              </a:lnTo>
                              <a:lnTo>
                                <a:pt x="3551"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712ABD1" id="AutoShape 5" o:spid="_x0000_s1026" style="position:absolute;margin-left:349.9pt;margin-top:220.15pt;width:177.6pt;height:152.3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52,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" path="m2013,2348r-2,-67l2002,2213r-14,-70l1967,2073r-28,-72l1906,1928r-40,-74l1820,1779r-218,115l1650,1969r40,73l1721,2114r23,70l1758,2252r5,66l1759,2394r-16,71l1715,2532r-39,63l1625,2653r-61,52l1496,2746r-75,30l1339,2794r-69,6l1198,2795r-73,-15l1051,2755r-76,-35l910,2684r-64,-41l781,2597r-65,-52l651,2488r-65,-62l527,2363r-55,-64l421,2232r-48,-70l330,2090r-37,-73l266,1944r-18,-72l239,1799r,-73l249,1654r20,-68l301,1521r42,-63l396,1399r65,-56l531,1302r73,-26l682,1266r66,3l819,1282r74,23l971,1339r82,44l1170,1172r-74,-43l1022,1094r-74,-29l875,1044r-72,-14l731,1022r-70,-1l580,1029r-77,18l429,1076r-71,39l290,1163r-64,58l173,1278r-45,61l89,1403r-32,68l31,1543r-18,75l3,1696,,1775r5,81l19,1937r22,83l72,2103r28,64l132,2230r37,62l210,2354r45,62l304,2477r53,61l415,2598r64,61l544,2716r67,53l680,2818r70,46l821,2905r73,38l979,2981r84,29l1145,3031r80,11l1304,3046r77,-4l1457,3029r74,-23l1603,2973r72,-43l1744,2876r69,-63l1865,2756r45,-61l1947,2632r28,-67l1996,2496r13,-72l2013,2348xm3551,1023l3294,893,2532,515r,264l2106,1206r-40,-74l1872,764r-40,-74l1793,616r-42,-75l1707,467r-45,-72l1616,324r-49,-69l1621,288r60,35l1746,360r71,39l1893,441r639,338l2532,515,2008,255,1499,,1320,179r114,216l1472,468r37,72l2223,1912r151,288l2551,2023r-37,-67l2260,1486r-37,-67l2437,1206,2749,893r613,319l3551,1023xe" fillcolor="silver" stroked="f">
                <v:fill opacity="32896f"/>
                <v:path arrowok="t" o:connecttype="custom" o:connectlocs="1271270,4201160;1231265,4066540;1155700,3925570;1073150,4092575;1116330,4225925;1106805,4361180;1031875,4480560;902335,4558665;760730,4570730;619125,4523105;495935,4445000;372110,4336415;267335,4213225;186055,4076700;151765,3938270;170815,3803015;251460,3684270;383540,3606165;520065,3609975;668655,3674110;648970,3490595;509905,3449955;368300,3449320;227330,3503930;109855,3607435;36195,3729990;1905,3872865;12065,4025900;63500,4171950;133350,4290695;226695,4407535;345440,4520565;476250,4614545;621665,4688840;777875,4727575;925195,4719320;1063625,4656455;1184275,4545965;1254125,4424680;1278255,4286885;1607820,3122930;1311910,3514725;1138555,3187065;1055370,3046730;1029335,2978785;1153795,3049270;1607820,3122930;838200,2909570;958215,3138805;1619885,4080510;1411605,3696970;2134870,3565525" o:connectangles="0,0,0,0,0,0,0,0,0,0,0,0,0,0,0,0,0,0,0,0,0,0,0,0,0,0,0,0,0,0,0,0,0,0,0,0,0,0,0,0,0,0,0,0,0,0,0,0,0,0,0,0"/>
                <w10:wrap anchorx="page" anchory="page"/>
              </v:shape>
            </w:pict>
          </mc:Fallback>
        </mc:AlternateContent>
      </w:r>
    </w:p>
    <w:sectPr w:rsidR="008C75F5">
      <w:headerReference w:type="default" r:id="rId34"/>
      <w:footerReference w:type="default" r:id="rId35"/>
      <w:pgSz w:w="12250" w:h="15850"/>
      <w:pgMar w:top="2580" w:right="660" w:bottom="1120" w:left="780" w:header="713"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00AD" w14:textId="77777777" w:rsidR="00F2737C" w:rsidRDefault="00F2737C">
      <w:r>
        <w:separator/>
      </w:r>
    </w:p>
  </w:endnote>
  <w:endnote w:type="continuationSeparator" w:id="0">
    <w:p w14:paraId="3D4BA129" w14:textId="77777777" w:rsidR="00F2737C" w:rsidRDefault="00F2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Tempus Sans ITC">
    <w:panose1 w:val="040204040300070202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739C" w14:textId="2EBA4BCB" w:rsidR="00045235" w:rsidRDefault="00045235">
    <w:pPr>
      <w:pStyle w:val="Textoindependiente"/>
      <w:spacing w:line="14" w:lineRule="auto"/>
      <w:rPr>
        <w:sz w:val="20"/>
      </w:rPr>
    </w:pPr>
    <w:r>
      <w:rPr>
        <w:noProof/>
      </w:rPr>
      <mc:AlternateContent>
        <mc:Choice Requires="wps">
          <w:drawing>
            <wp:anchor distT="0" distB="0" distL="114300" distR="114300" simplePos="0" relativeHeight="486979072" behindDoc="1" locked="0" layoutInCell="1" allowOverlap="1" wp14:anchorId="0823D15D" wp14:editId="717849F6">
              <wp:simplePos x="0" y="0"/>
              <wp:positionH relativeFrom="page">
                <wp:posOffset>851535</wp:posOffset>
              </wp:positionH>
              <wp:positionV relativeFrom="page">
                <wp:posOffset>9070340</wp:posOffset>
              </wp:positionV>
              <wp:extent cx="5842635"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61D0CC5" id="Line 3" o:spid="_x0000_s1026" style="position:absolute;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">
              <w10:wrap anchorx="page" anchory="page"/>
            </v:line>
          </w:pict>
        </mc:Fallback>
      </mc:AlternateContent>
    </w:r>
    <w:r>
      <w:rPr>
        <w:noProof/>
      </w:rPr>
      <mc:AlternateContent>
        <mc:Choice Requires="wps">
          <w:drawing>
            <wp:anchor distT="0" distB="0" distL="114300" distR="114300" simplePos="0" relativeHeight="486979584" behindDoc="1" locked="0" layoutInCell="1" allowOverlap="1" wp14:anchorId="61238013" wp14:editId="4437EC5C">
              <wp:simplePos x="0" y="0"/>
              <wp:positionH relativeFrom="page">
                <wp:posOffset>1753870</wp:posOffset>
              </wp:positionH>
              <wp:positionV relativeFrom="page">
                <wp:posOffset>9283065</wp:posOffset>
              </wp:positionV>
              <wp:extent cx="4324350" cy="398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1976" w14:textId="77777777" w:rsidR="00045235" w:rsidRDefault="00045235">
                          <w:pPr>
                            <w:spacing w:before="20"/>
                            <w:jc w:val="center"/>
                            <w:rPr>
                              <w:rFonts w:ascii="Tempus Sans ITC" w:hAnsi="Tempus Sans ITC"/>
                              <w:b/>
                              <w:sz w:val="24"/>
                            </w:rPr>
                          </w:pPr>
                          <w:proofErr w:type="gramStart"/>
                          <w:r>
                            <w:rPr>
                              <w:rFonts w:ascii="Tempus Sans ITC" w:hAnsi="Tempus Sans ITC"/>
                              <w:b/>
                              <w:sz w:val="24"/>
                            </w:rPr>
                            <w:t>Antes de imprimir este documento… piense en el medio ambiente!</w:t>
                          </w:r>
                          <w:proofErr w:type="gramEnd"/>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61238013" id="_x0000_t202" coordsize="21600,21600" o:spt="202" path="m,l,21600r21600,l21600,xe">
              <v:stroke joinstyle="miter"/>
              <v:path gradientshapeok="t" o:connecttype="rect"/>
            </v:shapetype>
            <v:shape id="Text Box 2" o:spid="_x0000_s1034" type="#_x0000_t202" style="position:absolute;margin-left:138.1pt;margin-top:730.95pt;width:340.5pt;height:31.4pt;z-index:-163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" filled="f" stroked="f">
              <v:textbox inset="0,0,0,0">
                <w:txbxContent>
                  <w:p w14:paraId="5B281976" w14:textId="77777777" w:rsidR="00045235" w:rsidRDefault="00045235">
                    <w:pPr>
                      <w:spacing w:before="20"/>
                      <w:jc w:val="center"/>
                      <w:rPr>
                        <w:rFonts w:ascii="Tempus Sans ITC" w:hAnsi="Tempus Sans ITC"/>
                        <w:b/>
                        <w:sz w:val="24"/>
                      </w:rPr>
                    </w:pPr>
                    <w:proofErr w:type="gramStart"/>
                    <w:r>
                      <w:rPr>
                        <w:rFonts w:ascii="Tempus Sans ITC" w:hAnsi="Tempus Sans ITC"/>
                        <w:b/>
                        <w:sz w:val="24"/>
                      </w:rPr>
                      <w:t>Antes de imprimir este documento… piense en el medio ambiente!</w:t>
                    </w:r>
                    <w:proofErr w:type="gramEnd"/>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v:textbox>
              <w10:wrap anchorx="page" anchory="page"/>
            </v:shape>
          </w:pict>
        </mc:Fallback>
      </mc:AlternateContent>
    </w:r>
    <w:r>
      <w:rPr>
        <w:noProof/>
      </w:rPr>
      <mc:AlternateContent>
        <mc:Choice Requires="wps">
          <w:drawing>
            <wp:anchor distT="0" distB="0" distL="114300" distR="114300" simplePos="0" relativeHeight="486980096" behindDoc="1" locked="0" layoutInCell="1" allowOverlap="1" wp14:anchorId="29F547F3" wp14:editId="372E918A">
              <wp:simplePos x="0" y="0"/>
              <wp:positionH relativeFrom="page">
                <wp:posOffset>924560</wp:posOffset>
              </wp:positionH>
              <wp:positionV relativeFrom="page">
                <wp:posOffset>9745980</wp:posOffset>
              </wp:positionV>
              <wp:extent cx="5985510" cy="1111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9F547F3" id="Text Box 1" o:spid="_x0000_s1035" type="#_x0000_t202" style="position:absolute;margin-left:72.8pt;margin-top:767.4pt;width:471.3pt;height:8.75pt;z-index:-163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" filled="f" stroked="f">
              <v:textbox inset="0,0,0,0">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C9C9" w14:textId="77777777" w:rsidR="00F2737C" w:rsidRDefault="00F2737C">
      <w:r>
        <w:separator/>
      </w:r>
    </w:p>
  </w:footnote>
  <w:footnote w:type="continuationSeparator" w:id="0">
    <w:p w14:paraId="51F5BCF0" w14:textId="77777777" w:rsidR="00F2737C" w:rsidRDefault="00F27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331B" w14:textId="1EB9D1FB" w:rsidR="00045235" w:rsidRDefault="00045235">
    <w:pPr>
      <w:pStyle w:val="Textoindependiente"/>
      <w:spacing w:line="14" w:lineRule="auto"/>
      <w:rPr>
        <w:sz w:val="20"/>
      </w:rPr>
    </w:pPr>
    <w:r>
      <w:rPr>
        <w:noProof/>
      </w:rPr>
      <mc:AlternateContent>
        <mc:Choice Requires="wps">
          <w:drawing>
            <wp:anchor distT="0" distB="0" distL="114300" distR="114300" simplePos="0" relativeHeight="15746048" behindDoc="0" locked="0" layoutInCell="1" allowOverlap="1" wp14:anchorId="105DFE8E" wp14:editId="33B415EC">
              <wp:simplePos x="0" y="0"/>
              <wp:positionH relativeFrom="page">
                <wp:posOffset>563880</wp:posOffset>
              </wp:positionH>
              <wp:positionV relativeFrom="page">
                <wp:posOffset>449580</wp:posOffset>
              </wp:positionV>
              <wp:extent cx="6690360" cy="119253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119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w:t>
                                </w:r>
                                <w:proofErr w:type="gramStart"/>
                                <w:r>
                                  <w:t>9.P</w:t>
                                </w:r>
                                <w:proofErr w:type="gramEnd"/>
                                <w:r>
                                  <w:t>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DFE8E" id="_x0000_t202" coordsize="21600,21600" o:spt="202" path="m,l,21600r21600,l21600,xe">
              <v:stroke joinstyle="miter"/>
              <v:path gradientshapeok="t" o:connecttype="rect"/>
            </v:shapetype>
            <v:shape id="Text Box 4" o:spid="_x0000_s1033" type="#_x0000_t202" style="position:absolute;margin-left:44.4pt;margin-top:35.4pt;width:526.8pt;height:93.9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w:t>
                          </w:r>
                          <w:proofErr w:type="gramStart"/>
                          <w:r>
                            <w:t>9.P</w:t>
                          </w:r>
                          <w:proofErr w:type="gramEnd"/>
                          <w:r>
                            <w:t>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v:textbox>
              <w10:wrap anchorx="page" anchory="page"/>
            </v:shape>
          </w:pict>
        </mc:Fallback>
      </mc:AlternateContent>
    </w:r>
    <w:r>
      <w:rPr>
        <w:noProof/>
      </w:rPr>
      <w:drawing>
        <wp:anchor distT="0" distB="0" distL="0" distR="0" simplePos="0" relativeHeight="486978048" behindDoc="1" locked="0" layoutInCell="1" allowOverlap="1" wp14:anchorId="00FB3C45" wp14:editId="4143DCC3">
          <wp:simplePos x="0" y="0"/>
          <wp:positionH relativeFrom="page">
            <wp:posOffset>666466</wp:posOffset>
          </wp:positionH>
          <wp:positionV relativeFrom="page">
            <wp:posOffset>619069</wp:posOffset>
          </wp:positionV>
          <wp:extent cx="669550" cy="822143"/>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 cstate="print"/>
                  <a:stretch>
                    <a:fillRect/>
                  </a:stretch>
                </pic:blipFill>
                <pic:spPr>
                  <a:xfrm>
                    <a:off x="0" y="0"/>
                    <a:ext cx="669550" cy="822143"/>
                  </a:xfrm>
                  <a:prstGeom prst="rect">
                    <a:avLst/>
                  </a:prstGeom>
                </pic:spPr>
              </pic:pic>
            </a:graphicData>
          </a:graphic>
        </wp:anchor>
      </w:drawing>
    </w:r>
    <w:r>
      <w:rPr>
        <w:noProof/>
      </w:rPr>
      <w:drawing>
        <wp:anchor distT="0" distB="0" distL="0" distR="0" simplePos="0" relativeHeight="486978560" behindDoc="1" locked="0" layoutInCell="1" allowOverlap="1" wp14:anchorId="6378F96F" wp14:editId="3305FF67">
          <wp:simplePos x="0" y="0"/>
          <wp:positionH relativeFrom="page">
            <wp:posOffset>5411293</wp:posOffset>
          </wp:positionH>
          <wp:positionV relativeFrom="page">
            <wp:posOffset>861112</wp:posOffset>
          </wp:positionV>
          <wp:extent cx="1730473" cy="368829"/>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2" cstate="print"/>
                  <a:stretch>
                    <a:fillRect/>
                  </a:stretch>
                </pic:blipFill>
                <pic:spPr>
                  <a:xfrm>
                    <a:off x="0" y="0"/>
                    <a:ext cx="1730473" cy="3688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150"/>
    <w:multiLevelType w:val="hybridMultilevel"/>
    <w:tmpl w:val="314237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0A3A29"/>
    <w:multiLevelType w:val="hybridMultilevel"/>
    <w:tmpl w:val="EB3A90D4"/>
    <w:lvl w:ilvl="0" w:tplc="BB1E028A">
      <w:start w:val="1"/>
      <w:numFmt w:val="bullet"/>
      <w:lvlText w:val="ü"/>
      <w:lvlJc w:val="left"/>
      <w:pPr>
        <w:tabs>
          <w:tab w:val="num" w:pos="720"/>
        </w:tabs>
        <w:ind w:left="720" w:hanging="360"/>
      </w:pPr>
      <w:rPr>
        <w:rFonts w:ascii="Wingdings" w:hAnsi="Wingdings" w:hint="default"/>
      </w:rPr>
    </w:lvl>
    <w:lvl w:ilvl="1" w:tplc="E0C22CAE" w:tentative="1">
      <w:start w:val="1"/>
      <w:numFmt w:val="bullet"/>
      <w:lvlText w:val="ü"/>
      <w:lvlJc w:val="left"/>
      <w:pPr>
        <w:tabs>
          <w:tab w:val="num" w:pos="1440"/>
        </w:tabs>
        <w:ind w:left="1440" w:hanging="360"/>
      </w:pPr>
      <w:rPr>
        <w:rFonts w:ascii="Wingdings" w:hAnsi="Wingdings" w:hint="default"/>
      </w:rPr>
    </w:lvl>
    <w:lvl w:ilvl="2" w:tplc="81FE74EE" w:tentative="1">
      <w:start w:val="1"/>
      <w:numFmt w:val="bullet"/>
      <w:lvlText w:val="ü"/>
      <w:lvlJc w:val="left"/>
      <w:pPr>
        <w:tabs>
          <w:tab w:val="num" w:pos="2160"/>
        </w:tabs>
        <w:ind w:left="2160" w:hanging="360"/>
      </w:pPr>
      <w:rPr>
        <w:rFonts w:ascii="Wingdings" w:hAnsi="Wingdings" w:hint="default"/>
      </w:rPr>
    </w:lvl>
    <w:lvl w:ilvl="3" w:tplc="28D24A1C" w:tentative="1">
      <w:start w:val="1"/>
      <w:numFmt w:val="bullet"/>
      <w:lvlText w:val="ü"/>
      <w:lvlJc w:val="left"/>
      <w:pPr>
        <w:tabs>
          <w:tab w:val="num" w:pos="2880"/>
        </w:tabs>
        <w:ind w:left="2880" w:hanging="360"/>
      </w:pPr>
      <w:rPr>
        <w:rFonts w:ascii="Wingdings" w:hAnsi="Wingdings" w:hint="default"/>
      </w:rPr>
    </w:lvl>
    <w:lvl w:ilvl="4" w:tplc="9CBC6C0A" w:tentative="1">
      <w:start w:val="1"/>
      <w:numFmt w:val="bullet"/>
      <w:lvlText w:val="ü"/>
      <w:lvlJc w:val="left"/>
      <w:pPr>
        <w:tabs>
          <w:tab w:val="num" w:pos="3600"/>
        </w:tabs>
        <w:ind w:left="3600" w:hanging="360"/>
      </w:pPr>
      <w:rPr>
        <w:rFonts w:ascii="Wingdings" w:hAnsi="Wingdings" w:hint="default"/>
      </w:rPr>
    </w:lvl>
    <w:lvl w:ilvl="5" w:tplc="21BEC91E" w:tentative="1">
      <w:start w:val="1"/>
      <w:numFmt w:val="bullet"/>
      <w:lvlText w:val="ü"/>
      <w:lvlJc w:val="left"/>
      <w:pPr>
        <w:tabs>
          <w:tab w:val="num" w:pos="4320"/>
        </w:tabs>
        <w:ind w:left="4320" w:hanging="360"/>
      </w:pPr>
      <w:rPr>
        <w:rFonts w:ascii="Wingdings" w:hAnsi="Wingdings" w:hint="default"/>
      </w:rPr>
    </w:lvl>
    <w:lvl w:ilvl="6" w:tplc="2ABA6D68" w:tentative="1">
      <w:start w:val="1"/>
      <w:numFmt w:val="bullet"/>
      <w:lvlText w:val="ü"/>
      <w:lvlJc w:val="left"/>
      <w:pPr>
        <w:tabs>
          <w:tab w:val="num" w:pos="5040"/>
        </w:tabs>
        <w:ind w:left="5040" w:hanging="360"/>
      </w:pPr>
      <w:rPr>
        <w:rFonts w:ascii="Wingdings" w:hAnsi="Wingdings" w:hint="default"/>
      </w:rPr>
    </w:lvl>
    <w:lvl w:ilvl="7" w:tplc="C3D07C6E" w:tentative="1">
      <w:start w:val="1"/>
      <w:numFmt w:val="bullet"/>
      <w:lvlText w:val="ü"/>
      <w:lvlJc w:val="left"/>
      <w:pPr>
        <w:tabs>
          <w:tab w:val="num" w:pos="5760"/>
        </w:tabs>
        <w:ind w:left="5760" w:hanging="360"/>
      </w:pPr>
      <w:rPr>
        <w:rFonts w:ascii="Wingdings" w:hAnsi="Wingdings" w:hint="default"/>
      </w:rPr>
    </w:lvl>
    <w:lvl w:ilvl="8" w:tplc="F912EDA2" w:tentative="1">
      <w:start w:val="1"/>
      <w:numFmt w:val="bullet"/>
      <w:lvlText w:val="ü"/>
      <w:lvlJc w:val="left"/>
      <w:pPr>
        <w:tabs>
          <w:tab w:val="num" w:pos="6480"/>
        </w:tabs>
        <w:ind w:left="6480" w:hanging="360"/>
      </w:pPr>
      <w:rPr>
        <w:rFonts w:ascii="Wingdings" w:hAnsi="Wingdings" w:hint="default"/>
      </w:rPr>
    </w:lvl>
  </w:abstractNum>
  <w:abstractNum w:abstractNumId="2" w15:restartNumberingAfterBreak="0">
    <w:nsid w:val="0EE92DEA"/>
    <w:multiLevelType w:val="hybridMultilevel"/>
    <w:tmpl w:val="5D666A76"/>
    <w:lvl w:ilvl="0" w:tplc="BBD0B8E6">
      <w:start w:val="1"/>
      <w:numFmt w:val="bullet"/>
      <w:lvlText w:val="ü"/>
      <w:lvlJc w:val="left"/>
      <w:pPr>
        <w:tabs>
          <w:tab w:val="num" w:pos="720"/>
        </w:tabs>
        <w:ind w:left="720" w:hanging="360"/>
      </w:pPr>
      <w:rPr>
        <w:rFonts w:ascii="Wingdings" w:hAnsi="Wingdings" w:hint="default"/>
      </w:rPr>
    </w:lvl>
    <w:lvl w:ilvl="1" w:tplc="D8CCC774" w:tentative="1">
      <w:start w:val="1"/>
      <w:numFmt w:val="bullet"/>
      <w:lvlText w:val="ü"/>
      <w:lvlJc w:val="left"/>
      <w:pPr>
        <w:tabs>
          <w:tab w:val="num" w:pos="1440"/>
        </w:tabs>
        <w:ind w:left="1440" w:hanging="360"/>
      </w:pPr>
      <w:rPr>
        <w:rFonts w:ascii="Wingdings" w:hAnsi="Wingdings" w:hint="default"/>
      </w:rPr>
    </w:lvl>
    <w:lvl w:ilvl="2" w:tplc="4EE628F8" w:tentative="1">
      <w:start w:val="1"/>
      <w:numFmt w:val="bullet"/>
      <w:lvlText w:val="ü"/>
      <w:lvlJc w:val="left"/>
      <w:pPr>
        <w:tabs>
          <w:tab w:val="num" w:pos="2160"/>
        </w:tabs>
        <w:ind w:left="2160" w:hanging="360"/>
      </w:pPr>
      <w:rPr>
        <w:rFonts w:ascii="Wingdings" w:hAnsi="Wingdings" w:hint="default"/>
      </w:rPr>
    </w:lvl>
    <w:lvl w:ilvl="3" w:tplc="395CDF5A" w:tentative="1">
      <w:start w:val="1"/>
      <w:numFmt w:val="bullet"/>
      <w:lvlText w:val="ü"/>
      <w:lvlJc w:val="left"/>
      <w:pPr>
        <w:tabs>
          <w:tab w:val="num" w:pos="2880"/>
        </w:tabs>
        <w:ind w:left="2880" w:hanging="360"/>
      </w:pPr>
      <w:rPr>
        <w:rFonts w:ascii="Wingdings" w:hAnsi="Wingdings" w:hint="default"/>
      </w:rPr>
    </w:lvl>
    <w:lvl w:ilvl="4" w:tplc="2B7A6516" w:tentative="1">
      <w:start w:val="1"/>
      <w:numFmt w:val="bullet"/>
      <w:lvlText w:val="ü"/>
      <w:lvlJc w:val="left"/>
      <w:pPr>
        <w:tabs>
          <w:tab w:val="num" w:pos="3600"/>
        </w:tabs>
        <w:ind w:left="3600" w:hanging="360"/>
      </w:pPr>
      <w:rPr>
        <w:rFonts w:ascii="Wingdings" w:hAnsi="Wingdings" w:hint="default"/>
      </w:rPr>
    </w:lvl>
    <w:lvl w:ilvl="5" w:tplc="996427D4" w:tentative="1">
      <w:start w:val="1"/>
      <w:numFmt w:val="bullet"/>
      <w:lvlText w:val="ü"/>
      <w:lvlJc w:val="left"/>
      <w:pPr>
        <w:tabs>
          <w:tab w:val="num" w:pos="4320"/>
        </w:tabs>
        <w:ind w:left="4320" w:hanging="360"/>
      </w:pPr>
      <w:rPr>
        <w:rFonts w:ascii="Wingdings" w:hAnsi="Wingdings" w:hint="default"/>
      </w:rPr>
    </w:lvl>
    <w:lvl w:ilvl="6" w:tplc="43C69072" w:tentative="1">
      <w:start w:val="1"/>
      <w:numFmt w:val="bullet"/>
      <w:lvlText w:val="ü"/>
      <w:lvlJc w:val="left"/>
      <w:pPr>
        <w:tabs>
          <w:tab w:val="num" w:pos="5040"/>
        </w:tabs>
        <w:ind w:left="5040" w:hanging="360"/>
      </w:pPr>
      <w:rPr>
        <w:rFonts w:ascii="Wingdings" w:hAnsi="Wingdings" w:hint="default"/>
      </w:rPr>
    </w:lvl>
    <w:lvl w:ilvl="7" w:tplc="CCDA6432" w:tentative="1">
      <w:start w:val="1"/>
      <w:numFmt w:val="bullet"/>
      <w:lvlText w:val="ü"/>
      <w:lvlJc w:val="left"/>
      <w:pPr>
        <w:tabs>
          <w:tab w:val="num" w:pos="5760"/>
        </w:tabs>
        <w:ind w:left="5760" w:hanging="360"/>
      </w:pPr>
      <w:rPr>
        <w:rFonts w:ascii="Wingdings" w:hAnsi="Wingdings" w:hint="default"/>
      </w:rPr>
    </w:lvl>
    <w:lvl w:ilvl="8" w:tplc="69207B14" w:tentative="1">
      <w:start w:val="1"/>
      <w:numFmt w:val="bullet"/>
      <w:lvlText w:val="ü"/>
      <w:lvlJc w:val="left"/>
      <w:pPr>
        <w:tabs>
          <w:tab w:val="num" w:pos="6480"/>
        </w:tabs>
        <w:ind w:left="6480" w:hanging="360"/>
      </w:pPr>
      <w:rPr>
        <w:rFonts w:ascii="Wingdings" w:hAnsi="Wingdings" w:hint="default"/>
      </w:rPr>
    </w:lvl>
  </w:abstractNum>
  <w:abstractNum w:abstractNumId="3" w15:restartNumberingAfterBreak="0">
    <w:nsid w:val="0EF73C83"/>
    <w:multiLevelType w:val="hybridMultilevel"/>
    <w:tmpl w:val="6D3ABD84"/>
    <w:lvl w:ilvl="0" w:tplc="2340D530">
      <w:numFmt w:val="bullet"/>
      <w:lvlText w:val=""/>
      <w:lvlJc w:val="left"/>
      <w:pPr>
        <w:ind w:left="830" w:hanging="360"/>
      </w:pPr>
      <w:rPr>
        <w:rFonts w:ascii="Wingdings" w:eastAsia="Wingdings" w:hAnsi="Wingdings" w:cs="Wingdings" w:hint="default"/>
        <w:w w:val="100"/>
        <w:sz w:val="22"/>
        <w:szCs w:val="22"/>
        <w:lang w:val="es-ES" w:eastAsia="en-US" w:bidi="ar-SA"/>
      </w:rPr>
    </w:lvl>
    <w:lvl w:ilvl="1" w:tplc="16EE0312">
      <w:numFmt w:val="bullet"/>
      <w:lvlText w:val="•"/>
      <w:lvlJc w:val="left"/>
      <w:pPr>
        <w:ind w:left="1811" w:hanging="360"/>
      </w:pPr>
      <w:rPr>
        <w:rFonts w:hint="default"/>
        <w:lang w:val="es-ES" w:eastAsia="en-US" w:bidi="ar-SA"/>
      </w:rPr>
    </w:lvl>
    <w:lvl w:ilvl="2" w:tplc="151660CA">
      <w:numFmt w:val="bullet"/>
      <w:lvlText w:val="•"/>
      <w:lvlJc w:val="left"/>
      <w:pPr>
        <w:ind w:left="2783" w:hanging="360"/>
      </w:pPr>
      <w:rPr>
        <w:rFonts w:hint="default"/>
        <w:lang w:val="es-ES" w:eastAsia="en-US" w:bidi="ar-SA"/>
      </w:rPr>
    </w:lvl>
    <w:lvl w:ilvl="3" w:tplc="BAD2A646">
      <w:numFmt w:val="bullet"/>
      <w:lvlText w:val="•"/>
      <w:lvlJc w:val="left"/>
      <w:pPr>
        <w:ind w:left="3755" w:hanging="360"/>
      </w:pPr>
      <w:rPr>
        <w:rFonts w:hint="default"/>
        <w:lang w:val="es-ES" w:eastAsia="en-US" w:bidi="ar-SA"/>
      </w:rPr>
    </w:lvl>
    <w:lvl w:ilvl="4" w:tplc="497471D4">
      <w:numFmt w:val="bullet"/>
      <w:lvlText w:val="•"/>
      <w:lvlJc w:val="left"/>
      <w:pPr>
        <w:ind w:left="4727" w:hanging="360"/>
      </w:pPr>
      <w:rPr>
        <w:rFonts w:hint="default"/>
        <w:lang w:val="es-ES" w:eastAsia="en-US" w:bidi="ar-SA"/>
      </w:rPr>
    </w:lvl>
    <w:lvl w:ilvl="5" w:tplc="47306002">
      <w:numFmt w:val="bullet"/>
      <w:lvlText w:val="•"/>
      <w:lvlJc w:val="left"/>
      <w:pPr>
        <w:ind w:left="5699" w:hanging="360"/>
      </w:pPr>
      <w:rPr>
        <w:rFonts w:hint="default"/>
        <w:lang w:val="es-ES" w:eastAsia="en-US" w:bidi="ar-SA"/>
      </w:rPr>
    </w:lvl>
    <w:lvl w:ilvl="6" w:tplc="AFE8E0B4">
      <w:numFmt w:val="bullet"/>
      <w:lvlText w:val="•"/>
      <w:lvlJc w:val="left"/>
      <w:pPr>
        <w:ind w:left="6670" w:hanging="360"/>
      </w:pPr>
      <w:rPr>
        <w:rFonts w:hint="default"/>
        <w:lang w:val="es-ES" w:eastAsia="en-US" w:bidi="ar-SA"/>
      </w:rPr>
    </w:lvl>
    <w:lvl w:ilvl="7" w:tplc="EB104C72">
      <w:numFmt w:val="bullet"/>
      <w:lvlText w:val="•"/>
      <w:lvlJc w:val="left"/>
      <w:pPr>
        <w:ind w:left="7642" w:hanging="360"/>
      </w:pPr>
      <w:rPr>
        <w:rFonts w:hint="default"/>
        <w:lang w:val="es-ES" w:eastAsia="en-US" w:bidi="ar-SA"/>
      </w:rPr>
    </w:lvl>
    <w:lvl w:ilvl="8" w:tplc="486009A2">
      <w:numFmt w:val="bullet"/>
      <w:lvlText w:val="•"/>
      <w:lvlJc w:val="left"/>
      <w:pPr>
        <w:ind w:left="8614" w:hanging="360"/>
      </w:pPr>
      <w:rPr>
        <w:rFonts w:hint="default"/>
        <w:lang w:val="es-ES" w:eastAsia="en-US" w:bidi="ar-SA"/>
      </w:rPr>
    </w:lvl>
  </w:abstractNum>
  <w:abstractNum w:abstractNumId="4" w15:restartNumberingAfterBreak="0">
    <w:nsid w:val="12806397"/>
    <w:multiLevelType w:val="hybridMultilevel"/>
    <w:tmpl w:val="95F08F6C"/>
    <w:lvl w:ilvl="0" w:tplc="D6E24CD0">
      <w:start w:val="8"/>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24F6CC9"/>
    <w:multiLevelType w:val="hybridMultilevel"/>
    <w:tmpl w:val="74EE549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F1B5DB8"/>
    <w:multiLevelType w:val="hybridMultilevel"/>
    <w:tmpl w:val="17F8D266"/>
    <w:lvl w:ilvl="0" w:tplc="D6E24CD0">
      <w:start w:val="8"/>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15957A1"/>
    <w:multiLevelType w:val="hybridMultilevel"/>
    <w:tmpl w:val="2DCAF9AA"/>
    <w:lvl w:ilvl="0" w:tplc="71DA1434">
      <w:start w:val="1"/>
      <w:numFmt w:val="bullet"/>
      <w:lvlText w:val="•"/>
      <w:lvlJc w:val="left"/>
      <w:pPr>
        <w:tabs>
          <w:tab w:val="num" w:pos="720"/>
        </w:tabs>
        <w:ind w:left="720" w:hanging="360"/>
      </w:pPr>
      <w:rPr>
        <w:rFonts w:ascii="Arial" w:hAnsi="Arial" w:hint="default"/>
      </w:rPr>
    </w:lvl>
    <w:lvl w:ilvl="1" w:tplc="8466B8C0" w:tentative="1">
      <w:start w:val="1"/>
      <w:numFmt w:val="bullet"/>
      <w:lvlText w:val="•"/>
      <w:lvlJc w:val="left"/>
      <w:pPr>
        <w:tabs>
          <w:tab w:val="num" w:pos="1440"/>
        </w:tabs>
        <w:ind w:left="1440" w:hanging="360"/>
      </w:pPr>
      <w:rPr>
        <w:rFonts w:ascii="Arial" w:hAnsi="Arial" w:hint="default"/>
      </w:rPr>
    </w:lvl>
    <w:lvl w:ilvl="2" w:tplc="0CF42F2C" w:tentative="1">
      <w:start w:val="1"/>
      <w:numFmt w:val="bullet"/>
      <w:lvlText w:val="•"/>
      <w:lvlJc w:val="left"/>
      <w:pPr>
        <w:tabs>
          <w:tab w:val="num" w:pos="2160"/>
        </w:tabs>
        <w:ind w:left="2160" w:hanging="360"/>
      </w:pPr>
      <w:rPr>
        <w:rFonts w:ascii="Arial" w:hAnsi="Arial" w:hint="default"/>
      </w:rPr>
    </w:lvl>
    <w:lvl w:ilvl="3" w:tplc="139A3DEE" w:tentative="1">
      <w:start w:val="1"/>
      <w:numFmt w:val="bullet"/>
      <w:lvlText w:val="•"/>
      <w:lvlJc w:val="left"/>
      <w:pPr>
        <w:tabs>
          <w:tab w:val="num" w:pos="2880"/>
        </w:tabs>
        <w:ind w:left="2880" w:hanging="360"/>
      </w:pPr>
      <w:rPr>
        <w:rFonts w:ascii="Arial" w:hAnsi="Arial" w:hint="default"/>
      </w:rPr>
    </w:lvl>
    <w:lvl w:ilvl="4" w:tplc="2932AB4A" w:tentative="1">
      <w:start w:val="1"/>
      <w:numFmt w:val="bullet"/>
      <w:lvlText w:val="•"/>
      <w:lvlJc w:val="left"/>
      <w:pPr>
        <w:tabs>
          <w:tab w:val="num" w:pos="3600"/>
        </w:tabs>
        <w:ind w:left="3600" w:hanging="360"/>
      </w:pPr>
      <w:rPr>
        <w:rFonts w:ascii="Arial" w:hAnsi="Arial" w:hint="default"/>
      </w:rPr>
    </w:lvl>
    <w:lvl w:ilvl="5" w:tplc="A79CC060" w:tentative="1">
      <w:start w:val="1"/>
      <w:numFmt w:val="bullet"/>
      <w:lvlText w:val="•"/>
      <w:lvlJc w:val="left"/>
      <w:pPr>
        <w:tabs>
          <w:tab w:val="num" w:pos="4320"/>
        </w:tabs>
        <w:ind w:left="4320" w:hanging="360"/>
      </w:pPr>
      <w:rPr>
        <w:rFonts w:ascii="Arial" w:hAnsi="Arial" w:hint="default"/>
      </w:rPr>
    </w:lvl>
    <w:lvl w:ilvl="6" w:tplc="99B096AA" w:tentative="1">
      <w:start w:val="1"/>
      <w:numFmt w:val="bullet"/>
      <w:lvlText w:val="•"/>
      <w:lvlJc w:val="left"/>
      <w:pPr>
        <w:tabs>
          <w:tab w:val="num" w:pos="5040"/>
        </w:tabs>
        <w:ind w:left="5040" w:hanging="360"/>
      </w:pPr>
      <w:rPr>
        <w:rFonts w:ascii="Arial" w:hAnsi="Arial" w:hint="default"/>
      </w:rPr>
    </w:lvl>
    <w:lvl w:ilvl="7" w:tplc="9912AEB4" w:tentative="1">
      <w:start w:val="1"/>
      <w:numFmt w:val="bullet"/>
      <w:lvlText w:val="•"/>
      <w:lvlJc w:val="left"/>
      <w:pPr>
        <w:tabs>
          <w:tab w:val="num" w:pos="5760"/>
        </w:tabs>
        <w:ind w:left="5760" w:hanging="360"/>
      </w:pPr>
      <w:rPr>
        <w:rFonts w:ascii="Arial" w:hAnsi="Arial" w:hint="default"/>
      </w:rPr>
    </w:lvl>
    <w:lvl w:ilvl="8" w:tplc="B61257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8D1644"/>
    <w:multiLevelType w:val="hybridMultilevel"/>
    <w:tmpl w:val="65E693FC"/>
    <w:lvl w:ilvl="0" w:tplc="5B5E7E98">
      <w:start w:val="1"/>
      <w:numFmt w:val="bullet"/>
      <w:lvlText w:val="•"/>
      <w:lvlJc w:val="left"/>
      <w:pPr>
        <w:ind w:left="720" w:hanging="360"/>
      </w:pPr>
      <w:rPr>
        <w:rFonts w:ascii="Arial" w:hAnsi="Arial" w:hint="default"/>
      </w:rPr>
    </w:lvl>
    <w:lvl w:ilvl="1" w:tplc="15EE9C8A" w:tentative="1">
      <w:start w:val="1"/>
      <w:numFmt w:val="bullet"/>
      <w:lvlText w:val="•"/>
      <w:lvlJc w:val="left"/>
      <w:pPr>
        <w:tabs>
          <w:tab w:val="num" w:pos="1440"/>
        </w:tabs>
        <w:ind w:left="1440" w:hanging="360"/>
      </w:pPr>
      <w:rPr>
        <w:rFonts w:ascii="Arial" w:hAnsi="Arial" w:hint="default"/>
      </w:rPr>
    </w:lvl>
    <w:lvl w:ilvl="2" w:tplc="D99CAD02" w:tentative="1">
      <w:start w:val="1"/>
      <w:numFmt w:val="bullet"/>
      <w:lvlText w:val="•"/>
      <w:lvlJc w:val="left"/>
      <w:pPr>
        <w:tabs>
          <w:tab w:val="num" w:pos="2160"/>
        </w:tabs>
        <w:ind w:left="2160" w:hanging="360"/>
      </w:pPr>
      <w:rPr>
        <w:rFonts w:ascii="Arial" w:hAnsi="Arial" w:hint="default"/>
      </w:rPr>
    </w:lvl>
    <w:lvl w:ilvl="3" w:tplc="A66AD00A" w:tentative="1">
      <w:start w:val="1"/>
      <w:numFmt w:val="bullet"/>
      <w:lvlText w:val="•"/>
      <w:lvlJc w:val="left"/>
      <w:pPr>
        <w:tabs>
          <w:tab w:val="num" w:pos="2880"/>
        </w:tabs>
        <w:ind w:left="2880" w:hanging="360"/>
      </w:pPr>
      <w:rPr>
        <w:rFonts w:ascii="Arial" w:hAnsi="Arial" w:hint="default"/>
      </w:rPr>
    </w:lvl>
    <w:lvl w:ilvl="4" w:tplc="9F04D954" w:tentative="1">
      <w:start w:val="1"/>
      <w:numFmt w:val="bullet"/>
      <w:lvlText w:val="•"/>
      <w:lvlJc w:val="left"/>
      <w:pPr>
        <w:tabs>
          <w:tab w:val="num" w:pos="3600"/>
        </w:tabs>
        <w:ind w:left="3600" w:hanging="360"/>
      </w:pPr>
      <w:rPr>
        <w:rFonts w:ascii="Arial" w:hAnsi="Arial" w:hint="default"/>
      </w:rPr>
    </w:lvl>
    <w:lvl w:ilvl="5" w:tplc="F5B6E14A" w:tentative="1">
      <w:start w:val="1"/>
      <w:numFmt w:val="bullet"/>
      <w:lvlText w:val="•"/>
      <w:lvlJc w:val="left"/>
      <w:pPr>
        <w:tabs>
          <w:tab w:val="num" w:pos="4320"/>
        </w:tabs>
        <w:ind w:left="4320" w:hanging="360"/>
      </w:pPr>
      <w:rPr>
        <w:rFonts w:ascii="Arial" w:hAnsi="Arial" w:hint="default"/>
      </w:rPr>
    </w:lvl>
    <w:lvl w:ilvl="6" w:tplc="69C07BBE" w:tentative="1">
      <w:start w:val="1"/>
      <w:numFmt w:val="bullet"/>
      <w:lvlText w:val="•"/>
      <w:lvlJc w:val="left"/>
      <w:pPr>
        <w:tabs>
          <w:tab w:val="num" w:pos="5040"/>
        </w:tabs>
        <w:ind w:left="5040" w:hanging="360"/>
      </w:pPr>
      <w:rPr>
        <w:rFonts w:ascii="Arial" w:hAnsi="Arial" w:hint="default"/>
      </w:rPr>
    </w:lvl>
    <w:lvl w:ilvl="7" w:tplc="9CDE714E" w:tentative="1">
      <w:start w:val="1"/>
      <w:numFmt w:val="bullet"/>
      <w:lvlText w:val="•"/>
      <w:lvlJc w:val="left"/>
      <w:pPr>
        <w:tabs>
          <w:tab w:val="num" w:pos="5760"/>
        </w:tabs>
        <w:ind w:left="5760" w:hanging="360"/>
      </w:pPr>
      <w:rPr>
        <w:rFonts w:ascii="Arial" w:hAnsi="Arial" w:hint="default"/>
      </w:rPr>
    </w:lvl>
    <w:lvl w:ilvl="8" w:tplc="473C16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74F1949"/>
    <w:multiLevelType w:val="hybridMultilevel"/>
    <w:tmpl w:val="92C4F214"/>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23A52E7"/>
    <w:multiLevelType w:val="hybridMultilevel"/>
    <w:tmpl w:val="76041576"/>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485410D"/>
    <w:multiLevelType w:val="hybridMultilevel"/>
    <w:tmpl w:val="BAC4608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2" w15:restartNumberingAfterBreak="0">
    <w:nsid w:val="56D2770D"/>
    <w:multiLevelType w:val="hybridMultilevel"/>
    <w:tmpl w:val="4B463D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7A05834"/>
    <w:multiLevelType w:val="hybridMultilevel"/>
    <w:tmpl w:val="D848EE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8102A1D"/>
    <w:multiLevelType w:val="hybridMultilevel"/>
    <w:tmpl w:val="CC30E016"/>
    <w:lvl w:ilvl="0" w:tplc="D6E24CD0">
      <w:start w:val="8"/>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B982692"/>
    <w:multiLevelType w:val="hybridMultilevel"/>
    <w:tmpl w:val="6BAE7C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60C2E73"/>
    <w:multiLevelType w:val="hybridMultilevel"/>
    <w:tmpl w:val="5C0A78E0"/>
    <w:lvl w:ilvl="0" w:tplc="5B5E7E9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EF210B8"/>
    <w:multiLevelType w:val="hybridMultilevel"/>
    <w:tmpl w:val="10EC7DB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00C4C87"/>
    <w:multiLevelType w:val="hybridMultilevel"/>
    <w:tmpl w:val="35CA17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9" w15:restartNumberingAfterBreak="0">
    <w:nsid w:val="71ED6283"/>
    <w:multiLevelType w:val="hybridMultilevel"/>
    <w:tmpl w:val="13061836"/>
    <w:lvl w:ilvl="0" w:tplc="52D07D24">
      <w:start w:val="1"/>
      <w:numFmt w:val="decimal"/>
      <w:lvlText w:val="%1."/>
      <w:lvlJc w:val="left"/>
      <w:pPr>
        <w:tabs>
          <w:tab w:val="num" w:pos="720"/>
        </w:tabs>
        <w:ind w:left="720" w:hanging="360"/>
      </w:pPr>
    </w:lvl>
    <w:lvl w:ilvl="1" w:tplc="49DA8DD4" w:tentative="1">
      <w:start w:val="1"/>
      <w:numFmt w:val="decimal"/>
      <w:lvlText w:val="%2."/>
      <w:lvlJc w:val="left"/>
      <w:pPr>
        <w:tabs>
          <w:tab w:val="num" w:pos="1440"/>
        </w:tabs>
        <w:ind w:left="1440" w:hanging="360"/>
      </w:pPr>
    </w:lvl>
    <w:lvl w:ilvl="2" w:tplc="97A2C82C" w:tentative="1">
      <w:start w:val="1"/>
      <w:numFmt w:val="decimal"/>
      <w:lvlText w:val="%3."/>
      <w:lvlJc w:val="left"/>
      <w:pPr>
        <w:tabs>
          <w:tab w:val="num" w:pos="2160"/>
        </w:tabs>
        <w:ind w:left="2160" w:hanging="360"/>
      </w:pPr>
    </w:lvl>
    <w:lvl w:ilvl="3" w:tplc="CB3E82C8" w:tentative="1">
      <w:start w:val="1"/>
      <w:numFmt w:val="decimal"/>
      <w:lvlText w:val="%4."/>
      <w:lvlJc w:val="left"/>
      <w:pPr>
        <w:tabs>
          <w:tab w:val="num" w:pos="2880"/>
        </w:tabs>
        <w:ind w:left="2880" w:hanging="360"/>
      </w:pPr>
    </w:lvl>
    <w:lvl w:ilvl="4" w:tplc="C8E44F78" w:tentative="1">
      <w:start w:val="1"/>
      <w:numFmt w:val="decimal"/>
      <w:lvlText w:val="%5."/>
      <w:lvlJc w:val="left"/>
      <w:pPr>
        <w:tabs>
          <w:tab w:val="num" w:pos="3600"/>
        </w:tabs>
        <w:ind w:left="3600" w:hanging="360"/>
      </w:pPr>
    </w:lvl>
    <w:lvl w:ilvl="5" w:tplc="2A0457E0" w:tentative="1">
      <w:start w:val="1"/>
      <w:numFmt w:val="decimal"/>
      <w:lvlText w:val="%6."/>
      <w:lvlJc w:val="left"/>
      <w:pPr>
        <w:tabs>
          <w:tab w:val="num" w:pos="4320"/>
        </w:tabs>
        <w:ind w:left="4320" w:hanging="360"/>
      </w:pPr>
    </w:lvl>
    <w:lvl w:ilvl="6" w:tplc="C43E1C8C" w:tentative="1">
      <w:start w:val="1"/>
      <w:numFmt w:val="decimal"/>
      <w:lvlText w:val="%7."/>
      <w:lvlJc w:val="left"/>
      <w:pPr>
        <w:tabs>
          <w:tab w:val="num" w:pos="5040"/>
        </w:tabs>
        <w:ind w:left="5040" w:hanging="360"/>
      </w:pPr>
    </w:lvl>
    <w:lvl w:ilvl="7" w:tplc="A382453E" w:tentative="1">
      <w:start w:val="1"/>
      <w:numFmt w:val="decimal"/>
      <w:lvlText w:val="%8."/>
      <w:lvlJc w:val="left"/>
      <w:pPr>
        <w:tabs>
          <w:tab w:val="num" w:pos="5760"/>
        </w:tabs>
        <w:ind w:left="5760" w:hanging="360"/>
      </w:pPr>
    </w:lvl>
    <w:lvl w:ilvl="8" w:tplc="A77CC19E" w:tentative="1">
      <w:start w:val="1"/>
      <w:numFmt w:val="decimal"/>
      <w:lvlText w:val="%9."/>
      <w:lvlJc w:val="left"/>
      <w:pPr>
        <w:tabs>
          <w:tab w:val="num" w:pos="6480"/>
        </w:tabs>
        <w:ind w:left="6480" w:hanging="360"/>
      </w:pPr>
    </w:lvl>
  </w:abstractNum>
  <w:abstractNum w:abstractNumId="20" w15:restartNumberingAfterBreak="0">
    <w:nsid w:val="73141D4E"/>
    <w:multiLevelType w:val="hybridMultilevel"/>
    <w:tmpl w:val="74E4DC86"/>
    <w:lvl w:ilvl="0" w:tplc="B818015E">
      <w:start w:val="1"/>
      <w:numFmt w:val="bullet"/>
      <w:lvlText w:val="•"/>
      <w:lvlJc w:val="left"/>
      <w:pPr>
        <w:tabs>
          <w:tab w:val="num" w:pos="720"/>
        </w:tabs>
        <w:ind w:left="720" w:hanging="360"/>
      </w:pPr>
      <w:rPr>
        <w:rFonts w:ascii="Arial" w:hAnsi="Arial" w:hint="default"/>
      </w:rPr>
    </w:lvl>
    <w:lvl w:ilvl="1" w:tplc="B4324E6A" w:tentative="1">
      <w:start w:val="1"/>
      <w:numFmt w:val="bullet"/>
      <w:lvlText w:val="•"/>
      <w:lvlJc w:val="left"/>
      <w:pPr>
        <w:tabs>
          <w:tab w:val="num" w:pos="1440"/>
        </w:tabs>
        <w:ind w:left="1440" w:hanging="360"/>
      </w:pPr>
      <w:rPr>
        <w:rFonts w:ascii="Arial" w:hAnsi="Arial" w:hint="default"/>
      </w:rPr>
    </w:lvl>
    <w:lvl w:ilvl="2" w:tplc="BD422DB2" w:tentative="1">
      <w:start w:val="1"/>
      <w:numFmt w:val="bullet"/>
      <w:lvlText w:val="•"/>
      <w:lvlJc w:val="left"/>
      <w:pPr>
        <w:tabs>
          <w:tab w:val="num" w:pos="2160"/>
        </w:tabs>
        <w:ind w:left="2160" w:hanging="360"/>
      </w:pPr>
      <w:rPr>
        <w:rFonts w:ascii="Arial" w:hAnsi="Arial" w:hint="default"/>
      </w:rPr>
    </w:lvl>
    <w:lvl w:ilvl="3" w:tplc="88103C90" w:tentative="1">
      <w:start w:val="1"/>
      <w:numFmt w:val="bullet"/>
      <w:lvlText w:val="•"/>
      <w:lvlJc w:val="left"/>
      <w:pPr>
        <w:tabs>
          <w:tab w:val="num" w:pos="2880"/>
        </w:tabs>
        <w:ind w:left="2880" w:hanging="360"/>
      </w:pPr>
      <w:rPr>
        <w:rFonts w:ascii="Arial" w:hAnsi="Arial" w:hint="default"/>
      </w:rPr>
    </w:lvl>
    <w:lvl w:ilvl="4" w:tplc="B49413FC" w:tentative="1">
      <w:start w:val="1"/>
      <w:numFmt w:val="bullet"/>
      <w:lvlText w:val="•"/>
      <w:lvlJc w:val="left"/>
      <w:pPr>
        <w:tabs>
          <w:tab w:val="num" w:pos="3600"/>
        </w:tabs>
        <w:ind w:left="3600" w:hanging="360"/>
      </w:pPr>
      <w:rPr>
        <w:rFonts w:ascii="Arial" w:hAnsi="Arial" w:hint="default"/>
      </w:rPr>
    </w:lvl>
    <w:lvl w:ilvl="5" w:tplc="16EE2CC4" w:tentative="1">
      <w:start w:val="1"/>
      <w:numFmt w:val="bullet"/>
      <w:lvlText w:val="•"/>
      <w:lvlJc w:val="left"/>
      <w:pPr>
        <w:tabs>
          <w:tab w:val="num" w:pos="4320"/>
        </w:tabs>
        <w:ind w:left="4320" w:hanging="360"/>
      </w:pPr>
      <w:rPr>
        <w:rFonts w:ascii="Arial" w:hAnsi="Arial" w:hint="default"/>
      </w:rPr>
    </w:lvl>
    <w:lvl w:ilvl="6" w:tplc="A57E3E3C" w:tentative="1">
      <w:start w:val="1"/>
      <w:numFmt w:val="bullet"/>
      <w:lvlText w:val="•"/>
      <w:lvlJc w:val="left"/>
      <w:pPr>
        <w:tabs>
          <w:tab w:val="num" w:pos="5040"/>
        </w:tabs>
        <w:ind w:left="5040" w:hanging="360"/>
      </w:pPr>
      <w:rPr>
        <w:rFonts w:ascii="Arial" w:hAnsi="Arial" w:hint="default"/>
      </w:rPr>
    </w:lvl>
    <w:lvl w:ilvl="7" w:tplc="F87655C2" w:tentative="1">
      <w:start w:val="1"/>
      <w:numFmt w:val="bullet"/>
      <w:lvlText w:val="•"/>
      <w:lvlJc w:val="left"/>
      <w:pPr>
        <w:tabs>
          <w:tab w:val="num" w:pos="5760"/>
        </w:tabs>
        <w:ind w:left="5760" w:hanging="360"/>
      </w:pPr>
      <w:rPr>
        <w:rFonts w:ascii="Arial" w:hAnsi="Arial" w:hint="default"/>
      </w:rPr>
    </w:lvl>
    <w:lvl w:ilvl="8" w:tplc="73FC20B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8150C6D"/>
    <w:multiLevelType w:val="hybridMultilevel"/>
    <w:tmpl w:val="EA4E710E"/>
    <w:lvl w:ilvl="0" w:tplc="7E4218F2">
      <w:start w:val="1"/>
      <w:numFmt w:val="bullet"/>
      <w:lvlText w:val="•"/>
      <w:lvlJc w:val="left"/>
      <w:pPr>
        <w:tabs>
          <w:tab w:val="num" w:pos="720"/>
        </w:tabs>
        <w:ind w:left="720" w:hanging="360"/>
      </w:pPr>
      <w:rPr>
        <w:rFonts w:ascii="Arial" w:hAnsi="Arial" w:hint="default"/>
      </w:rPr>
    </w:lvl>
    <w:lvl w:ilvl="1" w:tplc="6CEE610A" w:tentative="1">
      <w:start w:val="1"/>
      <w:numFmt w:val="bullet"/>
      <w:lvlText w:val="•"/>
      <w:lvlJc w:val="left"/>
      <w:pPr>
        <w:tabs>
          <w:tab w:val="num" w:pos="1440"/>
        </w:tabs>
        <w:ind w:left="1440" w:hanging="360"/>
      </w:pPr>
      <w:rPr>
        <w:rFonts w:ascii="Arial" w:hAnsi="Arial" w:hint="default"/>
      </w:rPr>
    </w:lvl>
    <w:lvl w:ilvl="2" w:tplc="2020F778" w:tentative="1">
      <w:start w:val="1"/>
      <w:numFmt w:val="bullet"/>
      <w:lvlText w:val="•"/>
      <w:lvlJc w:val="left"/>
      <w:pPr>
        <w:tabs>
          <w:tab w:val="num" w:pos="2160"/>
        </w:tabs>
        <w:ind w:left="2160" w:hanging="360"/>
      </w:pPr>
      <w:rPr>
        <w:rFonts w:ascii="Arial" w:hAnsi="Arial" w:hint="default"/>
      </w:rPr>
    </w:lvl>
    <w:lvl w:ilvl="3" w:tplc="6B5E587C" w:tentative="1">
      <w:start w:val="1"/>
      <w:numFmt w:val="bullet"/>
      <w:lvlText w:val="•"/>
      <w:lvlJc w:val="left"/>
      <w:pPr>
        <w:tabs>
          <w:tab w:val="num" w:pos="2880"/>
        </w:tabs>
        <w:ind w:left="2880" w:hanging="360"/>
      </w:pPr>
      <w:rPr>
        <w:rFonts w:ascii="Arial" w:hAnsi="Arial" w:hint="default"/>
      </w:rPr>
    </w:lvl>
    <w:lvl w:ilvl="4" w:tplc="14461FCE" w:tentative="1">
      <w:start w:val="1"/>
      <w:numFmt w:val="bullet"/>
      <w:lvlText w:val="•"/>
      <w:lvlJc w:val="left"/>
      <w:pPr>
        <w:tabs>
          <w:tab w:val="num" w:pos="3600"/>
        </w:tabs>
        <w:ind w:left="3600" w:hanging="360"/>
      </w:pPr>
      <w:rPr>
        <w:rFonts w:ascii="Arial" w:hAnsi="Arial" w:hint="default"/>
      </w:rPr>
    </w:lvl>
    <w:lvl w:ilvl="5" w:tplc="98E0310C" w:tentative="1">
      <w:start w:val="1"/>
      <w:numFmt w:val="bullet"/>
      <w:lvlText w:val="•"/>
      <w:lvlJc w:val="left"/>
      <w:pPr>
        <w:tabs>
          <w:tab w:val="num" w:pos="4320"/>
        </w:tabs>
        <w:ind w:left="4320" w:hanging="360"/>
      </w:pPr>
      <w:rPr>
        <w:rFonts w:ascii="Arial" w:hAnsi="Arial" w:hint="default"/>
      </w:rPr>
    </w:lvl>
    <w:lvl w:ilvl="6" w:tplc="014C3432" w:tentative="1">
      <w:start w:val="1"/>
      <w:numFmt w:val="bullet"/>
      <w:lvlText w:val="•"/>
      <w:lvlJc w:val="left"/>
      <w:pPr>
        <w:tabs>
          <w:tab w:val="num" w:pos="5040"/>
        </w:tabs>
        <w:ind w:left="5040" w:hanging="360"/>
      </w:pPr>
      <w:rPr>
        <w:rFonts w:ascii="Arial" w:hAnsi="Arial" w:hint="default"/>
      </w:rPr>
    </w:lvl>
    <w:lvl w:ilvl="7" w:tplc="BD202D2E" w:tentative="1">
      <w:start w:val="1"/>
      <w:numFmt w:val="bullet"/>
      <w:lvlText w:val="•"/>
      <w:lvlJc w:val="left"/>
      <w:pPr>
        <w:tabs>
          <w:tab w:val="num" w:pos="5760"/>
        </w:tabs>
        <w:ind w:left="5760" w:hanging="360"/>
      </w:pPr>
      <w:rPr>
        <w:rFonts w:ascii="Arial" w:hAnsi="Arial" w:hint="default"/>
      </w:rPr>
    </w:lvl>
    <w:lvl w:ilvl="8" w:tplc="A202CD5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F105869"/>
    <w:multiLevelType w:val="hybridMultilevel"/>
    <w:tmpl w:val="EDA0BB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F54096E"/>
    <w:multiLevelType w:val="hybridMultilevel"/>
    <w:tmpl w:val="5650BBDC"/>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1"/>
  </w:num>
  <w:num w:numId="4">
    <w:abstractNumId w:val="15"/>
  </w:num>
  <w:num w:numId="5">
    <w:abstractNumId w:val="12"/>
  </w:num>
  <w:num w:numId="6">
    <w:abstractNumId w:val="17"/>
  </w:num>
  <w:num w:numId="7">
    <w:abstractNumId w:val="23"/>
  </w:num>
  <w:num w:numId="8">
    <w:abstractNumId w:val="9"/>
  </w:num>
  <w:num w:numId="9">
    <w:abstractNumId w:val="8"/>
  </w:num>
  <w:num w:numId="10">
    <w:abstractNumId w:val="16"/>
  </w:num>
  <w:num w:numId="11">
    <w:abstractNumId w:val="10"/>
  </w:num>
  <w:num w:numId="12">
    <w:abstractNumId w:val="13"/>
  </w:num>
  <w:num w:numId="13">
    <w:abstractNumId w:val="22"/>
  </w:num>
  <w:num w:numId="14">
    <w:abstractNumId w:val="0"/>
  </w:num>
  <w:num w:numId="15">
    <w:abstractNumId w:val="4"/>
  </w:num>
  <w:num w:numId="16">
    <w:abstractNumId w:val="2"/>
  </w:num>
  <w:num w:numId="17">
    <w:abstractNumId w:val="1"/>
  </w:num>
  <w:num w:numId="18">
    <w:abstractNumId w:val="6"/>
  </w:num>
  <w:num w:numId="19">
    <w:abstractNumId w:val="7"/>
  </w:num>
  <w:num w:numId="20">
    <w:abstractNumId w:val="5"/>
  </w:num>
  <w:num w:numId="21">
    <w:abstractNumId w:val="18"/>
  </w:num>
  <w:num w:numId="22">
    <w:abstractNumId w:val="20"/>
  </w:num>
  <w:num w:numId="23">
    <w:abstractNumId w:val="2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F5"/>
    <w:rsid w:val="00030CB7"/>
    <w:rsid w:val="0003484B"/>
    <w:rsid w:val="00036264"/>
    <w:rsid w:val="00040B41"/>
    <w:rsid w:val="00045235"/>
    <w:rsid w:val="00077BFA"/>
    <w:rsid w:val="0009489B"/>
    <w:rsid w:val="000A4D63"/>
    <w:rsid w:val="000A7E96"/>
    <w:rsid w:val="000C0BB2"/>
    <w:rsid w:val="000D2A0A"/>
    <w:rsid w:val="000F6957"/>
    <w:rsid w:val="00116482"/>
    <w:rsid w:val="00132894"/>
    <w:rsid w:val="001419F7"/>
    <w:rsid w:val="0016258B"/>
    <w:rsid w:val="001757F0"/>
    <w:rsid w:val="001921A7"/>
    <w:rsid w:val="00194960"/>
    <w:rsid w:val="001A0E94"/>
    <w:rsid w:val="001C4BDF"/>
    <w:rsid w:val="001D20B9"/>
    <w:rsid w:val="001D2BB7"/>
    <w:rsid w:val="001D57EA"/>
    <w:rsid w:val="001D5FFB"/>
    <w:rsid w:val="001F3823"/>
    <w:rsid w:val="00202DD1"/>
    <w:rsid w:val="00202DF7"/>
    <w:rsid w:val="0020478F"/>
    <w:rsid w:val="0021269B"/>
    <w:rsid w:val="002223B9"/>
    <w:rsid w:val="00240032"/>
    <w:rsid w:val="00246D67"/>
    <w:rsid w:val="0027065F"/>
    <w:rsid w:val="002724E1"/>
    <w:rsid w:val="002752B9"/>
    <w:rsid w:val="00282056"/>
    <w:rsid w:val="00297637"/>
    <w:rsid w:val="002A2191"/>
    <w:rsid w:val="002A5538"/>
    <w:rsid w:val="002B61FA"/>
    <w:rsid w:val="002D315C"/>
    <w:rsid w:val="002D4DBD"/>
    <w:rsid w:val="002F03CB"/>
    <w:rsid w:val="00303450"/>
    <w:rsid w:val="0030784B"/>
    <w:rsid w:val="00312374"/>
    <w:rsid w:val="00320614"/>
    <w:rsid w:val="0032377A"/>
    <w:rsid w:val="0033673B"/>
    <w:rsid w:val="00355D43"/>
    <w:rsid w:val="0036282D"/>
    <w:rsid w:val="003860CF"/>
    <w:rsid w:val="003A097D"/>
    <w:rsid w:val="003C5E7E"/>
    <w:rsid w:val="003C76BC"/>
    <w:rsid w:val="003C7FFC"/>
    <w:rsid w:val="003E4D01"/>
    <w:rsid w:val="003E63BC"/>
    <w:rsid w:val="003F18B4"/>
    <w:rsid w:val="003F788B"/>
    <w:rsid w:val="00404C7B"/>
    <w:rsid w:val="004106C9"/>
    <w:rsid w:val="00416653"/>
    <w:rsid w:val="00420DEF"/>
    <w:rsid w:val="004232E9"/>
    <w:rsid w:val="00430938"/>
    <w:rsid w:val="00431A40"/>
    <w:rsid w:val="00436D08"/>
    <w:rsid w:val="004444FD"/>
    <w:rsid w:val="00444F50"/>
    <w:rsid w:val="0044699E"/>
    <w:rsid w:val="00451D6F"/>
    <w:rsid w:val="0047690D"/>
    <w:rsid w:val="00487767"/>
    <w:rsid w:val="004B0069"/>
    <w:rsid w:val="004B344D"/>
    <w:rsid w:val="004C39A4"/>
    <w:rsid w:val="004C3BFD"/>
    <w:rsid w:val="004C6C08"/>
    <w:rsid w:val="004D136C"/>
    <w:rsid w:val="004F3EB0"/>
    <w:rsid w:val="004F6C80"/>
    <w:rsid w:val="004F72AF"/>
    <w:rsid w:val="00501112"/>
    <w:rsid w:val="00503185"/>
    <w:rsid w:val="005207EA"/>
    <w:rsid w:val="00521156"/>
    <w:rsid w:val="00532C24"/>
    <w:rsid w:val="00544BE1"/>
    <w:rsid w:val="00553232"/>
    <w:rsid w:val="00554C88"/>
    <w:rsid w:val="00564F01"/>
    <w:rsid w:val="00567783"/>
    <w:rsid w:val="00584211"/>
    <w:rsid w:val="00597760"/>
    <w:rsid w:val="005B048A"/>
    <w:rsid w:val="005B2D69"/>
    <w:rsid w:val="005B5930"/>
    <w:rsid w:val="005B666B"/>
    <w:rsid w:val="005B7D12"/>
    <w:rsid w:val="005F6ADB"/>
    <w:rsid w:val="006134E5"/>
    <w:rsid w:val="00616AD9"/>
    <w:rsid w:val="0064140B"/>
    <w:rsid w:val="00650E83"/>
    <w:rsid w:val="00651EBB"/>
    <w:rsid w:val="00664CF8"/>
    <w:rsid w:val="006703E1"/>
    <w:rsid w:val="00685F4E"/>
    <w:rsid w:val="006A031B"/>
    <w:rsid w:val="006A390E"/>
    <w:rsid w:val="006C1512"/>
    <w:rsid w:val="006E0302"/>
    <w:rsid w:val="006E0600"/>
    <w:rsid w:val="00702EAA"/>
    <w:rsid w:val="007277D4"/>
    <w:rsid w:val="00766670"/>
    <w:rsid w:val="00774860"/>
    <w:rsid w:val="00781A33"/>
    <w:rsid w:val="00783E2C"/>
    <w:rsid w:val="00787729"/>
    <w:rsid w:val="007900A0"/>
    <w:rsid w:val="00790C4C"/>
    <w:rsid w:val="0079103D"/>
    <w:rsid w:val="007954CB"/>
    <w:rsid w:val="007B7C9A"/>
    <w:rsid w:val="007C1952"/>
    <w:rsid w:val="007E5B47"/>
    <w:rsid w:val="007F66A5"/>
    <w:rsid w:val="00812592"/>
    <w:rsid w:val="00814752"/>
    <w:rsid w:val="00821DC5"/>
    <w:rsid w:val="0083409F"/>
    <w:rsid w:val="00835970"/>
    <w:rsid w:val="00846BF3"/>
    <w:rsid w:val="00853C96"/>
    <w:rsid w:val="008602D8"/>
    <w:rsid w:val="00867245"/>
    <w:rsid w:val="008732C8"/>
    <w:rsid w:val="00877E68"/>
    <w:rsid w:val="008A1811"/>
    <w:rsid w:val="008A31BA"/>
    <w:rsid w:val="008B2B35"/>
    <w:rsid w:val="008B619A"/>
    <w:rsid w:val="008B68DB"/>
    <w:rsid w:val="008C75F5"/>
    <w:rsid w:val="008F3026"/>
    <w:rsid w:val="00900FD5"/>
    <w:rsid w:val="009143D6"/>
    <w:rsid w:val="009332EE"/>
    <w:rsid w:val="00942678"/>
    <w:rsid w:val="00950E20"/>
    <w:rsid w:val="009530A1"/>
    <w:rsid w:val="00974141"/>
    <w:rsid w:val="009822B4"/>
    <w:rsid w:val="00995827"/>
    <w:rsid w:val="009967DF"/>
    <w:rsid w:val="009B3817"/>
    <w:rsid w:val="009B5C8D"/>
    <w:rsid w:val="009C49FE"/>
    <w:rsid w:val="009C75E7"/>
    <w:rsid w:val="009D53B0"/>
    <w:rsid w:val="009F0DE2"/>
    <w:rsid w:val="009F201F"/>
    <w:rsid w:val="009F5CC4"/>
    <w:rsid w:val="00A20520"/>
    <w:rsid w:val="00A373CA"/>
    <w:rsid w:val="00A734F2"/>
    <w:rsid w:val="00A7465D"/>
    <w:rsid w:val="00A80110"/>
    <w:rsid w:val="00A80B92"/>
    <w:rsid w:val="00A946BA"/>
    <w:rsid w:val="00AB6A3F"/>
    <w:rsid w:val="00AC2D07"/>
    <w:rsid w:val="00AC7A24"/>
    <w:rsid w:val="00AF393C"/>
    <w:rsid w:val="00AF3B46"/>
    <w:rsid w:val="00AF4489"/>
    <w:rsid w:val="00B11B1B"/>
    <w:rsid w:val="00B1744D"/>
    <w:rsid w:val="00B27BFC"/>
    <w:rsid w:val="00B42CD5"/>
    <w:rsid w:val="00B50A4F"/>
    <w:rsid w:val="00B51E2C"/>
    <w:rsid w:val="00B52AE5"/>
    <w:rsid w:val="00B53044"/>
    <w:rsid w:val="00B727A9"/>
    <w:rsid w:val="00B774CB"/>
    <w:rsid w:val="00BA7B2D"/>
    <w:rsid w:val="00BB53C1"/>
    <w:rsid w:val="00BB5EA7"/>
    <w:rsid w:val="00BB5EB5"/>
    <w:rsid w:val="00BC59BD"/>
    <w:rsid w:val="00C00F3D"/>
    <w:rsid w:val="00C0350A"/>
    <w:rsid w:val="00C0511B"/>
    <w:rsid w:val="00C1007A"/>
    <w:rsid w:val="00C254CD"/>
    <w:rsid w:val="00C271DF"/>
    <w:rsid w:val="00C42AA2"/>
    <w:rsid w:val="00C43028"/>
    <w:rsid w:val="00C4375D"/>
    <w:rsid w:val="00C478AB"/>
    <w:rsid w:val="00C54BBB"/>
    <w:rsid w:val="00C54C5F"/>
    <w:rsid w:val="00C75D16"/>
    <w:rsid w:val="00C81F4E"/>
    <w:rsid w:val="00C8352A"/>
    <w:rsid w:val="00C83DC5"/>
    <w:rsid w:val="00C858D3"/>
    <w:rsid w:val="00C93C8D"/>
    <w:rsid w:val="00CB2A2F"/>
    <w:rsid w:val="00CD2C01"/>
    <w:rsid w:val="00CD683E"/>
    <w:rsid w:val="00CE1083"/>
    <w:rsid w:val="00D036E8"/>
    <w:rsid w:val="00D0483F"/>
    <w:rsid w:val="00D172D9"/>
    <w:rsid w:val="00D20851"/>
    <w:rsid w:val="00D477F3"/>
    <w:rsid w:val="00D54EEA"/>
    <w:rsid w:val="00D640C2"/>
    <w:rsid w:val="00D651EB"/>
    <w:rsid w:val="00D66AE1"/>
    <w:rsid w:val="00D7291A"/>
    <w:rsid w:val="00D75B12"/>
    <w:rsid w:val="00D76502"/>
    <w:rsid w:val="00D80884"/>
    <w:rsid w:val="00D84DA0"/>
    <w:rsid w:val="00DA712B"/>
    <w:rsid w:val="00DB2F16"/>
    <w:rsid w:val="00DB4548"/>
    <w:rsid w:val="00DC12D0"/>
    <w:rsid w:val="00DD1E72"/>
    <w:rsid w:val="00DD2BC0"/>
    <w:rsid w:val="00DD7713"/>
    <w:rsid w:val="00DE39DC"/>
    <w:rsid w:val="00DF1534"/>
    <w:rsid w:val="00DF16DB"/>
    <w:rsid w:val="00DF2695"/>
    <w:rsid w:val="00E01EE8"/>
    <w:rsid w:val="00E0353C"/>
    <w:rsid w:val="00E0473A"/>
    <w:rsid w:val="00E04C8E"/>
    <w:rsid w:val="00E11041"/>
    <w:rsid w:val="00E236D6"/>
    <w:rsid w:val="00E268B6"/>
    <w:rsid w:val="00E31929"/>
    <w:rsid w:val="00E41742"/>
    <w:rsid w:val="00E4319D"/>
    <w:rsid w:val="00E46BAF"/>
    <w:rsid w:val="00E56E66"/>
    <w:rsid w:val="00E75496"/>
    <w:rsid w:val="00E84FC9"/>
    <w:rsid w:val="00EB5002"/>
    <w:rsid w:val="00EB6072"/>
    <w:rsid w:val="00EC0667"/>
    <w:rsid w:val="00EC176E"/>
    <w:rsid w:val="00EC4440"/>
    <w:rsid w:val="00EC7FBE"/>
    <w:rsid w:val="00EE2991"/>
    <w:rsid w:val="00EE3970"/>
    <w:rsid w:val="00EE6BC1"/>
    <w:rsid w:val="00F02A48"/>
    <w:rsid w:val="00F03A3F"/>
    <w:rsid w:val="00F04D2D"/>
    <w:rsid w:val="00F2737C"/>
    <w:rsid w:val="00F43AC0"/>
    <w:rsid w:val="00F50EE1"/>
    <w:rsid w:val="00F757C8"/>
    <w:rsid w:val="00F9066B"/>
    <w:rsid w:val="00F9264A"/>
    <w:rsid w:val="00F93900"/>
    <w:rsid w:val="00F95F12"/>
    <w:rsid w:val="00F97581"/>
    <w:rsid w:val="00FB1B37"/>
    <w:rsid w:val="00FC7416"/>
    <w:rsid w:val="00FD4D31"/>
    <w:rsid w:val="00FE0D0D"/>
    <w:rsid w:val="00FE0EA7"/>
    <w:rsid w:val="00FE3A64"/>
    <w:rsid w:val="00FE5E8A"/>
    <w:rsid w:val="00FF50F1"/>
    <w:rsid w:val="00FF7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D2BB7"/>
  <w15:docId w15:val="{76B60C38-C2D1-4BB3-A9D3-11AE3256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93"/>
      <w:ind w:left="22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320614"/>
    <w:pPr>
      <w:widowControl/>
      <w:autoSpaceDE/>
      <w:autoSpaceDN/>
      <w:spacing w:before="100" w:beforeAutospacing="1" w:after="100" w:afterAutospacing="1"/>
    </w:pPr>
    <w:rPr>
      <w:rFonts w:ascii="Times New Roman" w:eastAsia="Times New Roman" w:hAnsi="Times New Roman" w:cs="Times New Roman"/>
      <w:sz w:val="24"/>
      <w:szCs w:val="24"/>
      <w:lang w:val="es-CO" w:eastAsia="es-ES_tradnl"/>
    </w:rPr>
  </w:style>
  <w:style w:type="table" w:styleId="Tablaconcuadrcula">
    <w:name w:val="Table Grid"/>
    <w:basedOn w:val="Tablanormal"/>
    <w:uiPriority w:val="39"/>
    <w:rsid w:val="0047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1253">
      <w:bodyDiv w:val="1"/>
      <w:marLeft w:val="0"/>
      <w:marRight w:val="0"/>
      <w:marTop w:val="0"/>
      <w:marBottom w:val="0"/>
      <w:divBdr>
        <w:top w:val="none" w:sz="0" w:space="0" w:color="auto"/>
        <w:left w:val="none" w:sz="0" w:space="0" w:color="auto"/>
        <w:bottom w:val="none" w:sz="0" w:space="0" w:color="auto"/>
        <w:right w:val="none" w:sz="0" w:space="0" w:color="auto"/>
      </w:divBdr>
      <w:divsChild>
        <w:div w:id="428239472">
          <w:marLeft w:val="446"/>
          <w:marRight w:val="0"/>
          <w:marTop w:val="0"/>
          <w:marBottom w:val="0"/>
          <w:divBdr>
            <w:top w:val="none" w:sz="0" w:space="0" w:color="auto"/>
            <w:left w:val="none" w:sz="0" w:space="0" w:color="auto"/>
            <w:bottom w:val="none" w:sz="0" w:space="0" w:color="auto"/>
            <w:right w:val="none" w:sz="0" w:space="0" w:color="auto"/>
          </w:divBdr>
        </w:div>
        <w:div w:id="593173209">
          <w:marLeft w:val="446"/>
          <w:marRight w:val="0"/>
          <w:marTop w:val="0"/>
          <w:marBottom w:val="0"/>
          <w:divBdr>
            <w:top w:val="none" w:sz="0" w:space="0" w:color="auto"/>
            <w:left w:val="none" w:sz="0" w:space="0" w:color="auto"/>
            <w:bottom w:val="none" w:sz="0" w:space="0" w:color="auto"/>
            <w:right w:val="none" w:sz="0" w:space="0" w:color="auto"/>
          </w:divBdr>
        </w:div>
        <w:div w:id="482428333">
          <w:marLeft w:val="446"/>
          <w:marRight w:val="0"/>
          <w:marTop w:val="0"/>
          <w:marBottom w:val="0"/>
          <w:divBdr>
            <w:top w:val="none" w:sz="0" w:space="0" w:color="auto"/>
            <w:left w:val="none" w:sz="0" w:space="0" w:color="auto"/>
            <w:bottom w:val="none" w:sz="0" w:space="0" w:color="auto"/>
            <w:right w:val="none" w:sz="0" w:space="0" w:color="auto"/>
          </w:divBdr>
        </w:div>
        <w:div w:id="274023452">
          <w:marLeft w:val="446"/>
          <w:marRight w:val="0"/>
          <w:marTop w:val="0"/>
          <w:marBottom w:val="0"/>
          <w:divBdr>
            <w:top w:val="none" w:sz="0" w:space="0" w:color="auto"/>
            <w:left w:val="none" w:sz="0" w:space="0" w:color="auto"/>
            <w:bottom w:val="none" w:sz="0" w:space="0" w:color="auto"/>
            <w:right w:val="none" w:sz="0" w:space="0" w:color="auto"/>
          </w:divBdr>
        </w:div>
      </w:divsChild>
    </w:div>
    <w:div w:id="45615902">
      <w:bodyDiv w:val="1"/>
      <w:marLeft w:val="0"/>
      <w:marRight w:val="0"/>
      <w:marTop w:val="0"/>
      <w:marBottom w:val="0"/>
      <w:divBdr>
        <w:top w:val="none" w:sz="0" w:space="0" w:color="auto"/>
        <w:left w:val="none" w:sz="0" w:space="0" w:color="auto"/>
        <w:bottom w:val="none" w:sz="0" w:space="0" w:color="auto"/>
        <w:right w:val="none" w:sz="0" w:space="0" w:color="auto"/>
      </w:divBdr>
      <w:divsChild>
        <w:div w:id="1625817678">
          <w:marLeft w:val="0"/>
          <w:marRight w:val="0"/>
          <w:marTop w:val="0"/>
          <w:marBottom w:val="0"/>
          <w:divBdr>
            <w:top w:val="none" w:sz="0" w:space="0" w:color="auto"/>
            <w:left w:val="none" w:sz="0" w:space="0" w:color="auto"/>
            <w:bottom w:val="none" w:sz="0" w:space="0" w:color="auto"/>
            <w:right w:val="none" w:sz="0" w:space="0" w:color="auto"/>
          </w:divBdr>
          <w:divsChild>
            <w:div w:id="1839806203">
              <w:marLeft w:val="0"/>
              <w:marRight w:val="0"/>
              <w:marTop w:val="0"/>
              <w:marBottom w:val="0"/>
              <w:divBdr>
                <w:top w:val="none" w:sz="0" w:space="0" w:color="auto"/>
                <w:left w:val="none" w:sz="0" w:space="0" w:color="auto"/>
                <w:bottom w:val="none" w:sz="0" w:space="0" w:color="auto"/>
                <w:right w:val="none" w:sz="0" w:space="0" w:color="auto"/>
              </w:divBdr>
              <w:divsChild>
                <w:div w:id="1109274557">
                  <w:marLeft w:val="0"/>
                  <w:marRight w:val="0"/>
                  <w:marTop w:val="0"/>
                  <w:marBottom w:val="0"/>
                  <w:divBdr>
                    <w:top w:val="none" w:sz="0" w:space="0" w:color="auto"/>
                    <w:left w:val="none" w:sz="0" w:space="0" w:color="auto"/>
                    <w:bottom w:val="none" w:sz="0" w:space="0" w:color="auto"/>
                    <w:right w:val="none" w:sz="0" w:space="0" w:color="auto"/>
                  </w:divBdr>
                  <w:divsChild>
                    <w:div w:id="1844543208">
                      <w:marLeft w:val="0"/>
                      <w:marRight w:val="0"/>
                      <w:marTop w:val="0"/>
                      <w:marBottom w:val="0"/>
                      <w:divBdr>
                        <w:top w:val="none" w:sz="0" w:space="0" w:color="auto"/>
                        <w:left w:val="none" w:sz="0" w:space="0" w:color="auto"/>
                        <w:bottom w:val="none" w:sz="0" w:space="0" w:color="auto"/>
                        <w:right w:val="none" w:sz="0" w:space="0" w:color="auto"/>
                      </w:divBdr>
                      <w:divsChild>
                        <w:div w:id="1824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44037">
      <w:bodyDiv w:val="1"/>
      <w:marLeft w:val="0"/>
      <w:marRight w:val="0"/>
      <w:marTop w:val="0"/>
      <w:marBottom w:val="0"/>
      <w:divBdr>
        <w:top w:val="none" w:sz="0" w:space="0" w:color="auto"/>
        <w:left w:val="none" w:sz="0" w:space="0" w:color="auto"/>
        <w:bottom w:val="none" w:sz="0" w:space="0" w:color="auto"/>
        <w:right w:val="none" w:sz="0" w:space="0" w:color="auto"/>
      </w:divBdr>
      <w:divsChild>
        <w:div w:id="2139687183">
          <w:marLeft w:val="0"/>
          <w:marRight w:val="0"/>
          <w:marTop w:val="0"/>
          <w:marBottom w:val="0"/>
          <w:divBdr>
            <w:top w:val="none" w:sz="0" w:space="0" w:color="auto"/>
            <w:left w:val="none" w:sz="0" w:space="0" w:color="auto"/>
            <w:bottom w:val="none" w:sz="0" w:space="0" w:color="auto"/>
            <w:right w:val="none" w:sz="0" w:space="0" w:color="auto"/>
          </w:divBdr>
        </w:div>
      </w:divsChild>
    </w:div>
    <w:div w:id="175849896">
      <w:bodyDiv w:val="1"/>
      <w:marLeft w:val="0"/>
      <w:marRight w:val="0"/>
      <w:marTop w:val="0"/>
      <w:marBottom w:val="0"/>
      <w:divBdr>
        <w:top w:val="none" w:sz="0" w:space="0" w:color="auto"/>
        <w:left w:val="none" w:sz="0" w:space="0" w:color="auto"/>
        <w:bottom w:val="none" w:sz="0" w:space="0" w:color="auto"/>
        <w:right w:val="none" w:sz="0" w:space="0" w:color="auto"/>
      </w:divBdr>
    </w:div>
    <w:div w:id="196280823">
      <w:bodyDiv w:val="1"/>
      <w:marLeft w:val="0"/>
      <w:marRight w:val="0"/>
      <w:marTop w:val="0"/>
      <w:marBottom w:val="0"/>
      <w:divBdr>
        <w:top w:val="none" w:sz="0" w:space="0" w:color="auto"/>
        <w:left w:val="none" w:sz="0" w:space="0" w:color="auto"/>
        <w:bottom w:val="none" w:sz="0" w:space="0" w:color="auto"/>
        <w:right w:val="none" w:sz="0" w:space="0" w:color="auto"/>
      </w:divBdr>
      <w:divsChild>
        <w:div w:id="738407581">
          <w:marLeft w:val="0"/>
          <w:marRight w:val="0"/>
          <w:marTop w:val="0"/>
          <w:marBottom w:val="0"/>
          <w:divBdr>
            <w:top w:val="none" w:sz="0" w:space="0" w:color="auto"/>
            <w:left w:val="none" w:sz="0" w:space="0" w:color="auto"/>
            <w:bottom w:val="none" w:sz="0" w:space="0" w:color="auto"/>
            <w:right w:val="none" w:sz="0" w:space="0" w:color="auto"/>
          </w:divBdr>
          <w:divsChild>
            <w:div w:id="1827471438">
              <w:marLeft w:val="0"/>
              <w:marRight w:val="0"/>
              <w:marTop w:val="0"/>
              <w:marBottom w:val="0"/>
              <w:divBdr>
                <w:top w:val="none" w:sz="0" w:space="0" w:color="auto"/>
                <w:left w:val="none" w:sz="0" w:space="0" w:color="auto"/>
                <w:bottom w:val="none" w:sz="0" w:space="0" w:color="auto"/>
                <w:right w:val="none" w:sz="0" w:space="0" w:color="auto"/>
              </w:divBdr>
              <w:divsChild>
                <w:div w:id="957486368">
                  <w:marLeft w:val="0"/>
                  <w:marRight w:val="0"/>
                  <w:marTop w:val="0"/>
                  <w:marBottom w:val="0"/>
                  <w:divBdr>
                    <w:top w:val="none" w:sz="0" w:space="0" w:color="auto"/>
                    <w:left w:val="none" w:sz="0" w:space="0" w:color="auto"/>
                    <w:bottom w:val="none" w:sz="0" w:space="0" w:color="auto"/>
                    <w:right w:val="none" w:sz="0" w:space="0" w:color="auto"/>
                  </w:divBdr>
                  <w:divsChild>
                    <w:div w:id="1343361083">
                      <w:marLeft w:val="0"/>
                      <w:marRight w:val="0"/>
                      <w:marTop w:val="0"/>
                      <w:marBottom w:val="0"/>
                      <w:divBdr>
                        <w:top w:val="none" w:sz="0" w:space="0" w:color="auto"/>
                        <w:left w:val="none" w:sz="0" w:space="0" w:color="auto"/>
                        <w:bottom w:val="none" w:sz="0" w:space="0" w:color="auto"/>
                        <w:right w:val="none" w:sz="0" w:space="0" w:color="auto"/>
                      </w:divBdr>
                      <w:divsChild>
                        <w:div w:id="21774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84702">
      <w:bodyDiv w:val="1"/>
      <w:marLeft w:val="0"/>
      <w:marRight w:val="0"/>
      <w:marTop w:val="0"/>
      <w:marBottom w:val="0"/>
      <w:divBdr>
        <w:top w:val="none" w:sz="0" w:space="0" w:color="auto"/>
        <w:left w:val="none" w:sz="0" w:space="0" w:color="auto"/>
        <w:bottom w:val="none" w:sz="0" w:space="0" w:color="auto"/>
        <w:right w:val="none" w:sz="0" w:space="0" w:color="auto"/>
      </w:divBdr>
    </w:div>
    <w:div w:id="234894908">
      <w:bodyDiv w:val="1"/>
      <w:marLeft w:val="0"/>
      <w:marRight w:val="0"/>
      <w:marTop w:val="0"/>
      <w:marBottom w:val="0"/>
      <w:divBdr>
        <w:top w:val="none" w:sz="0" w:space="0" w:color="auto"/>
        <w:left w:val="none" w:sz="0" w:space="0" w:color="auto"/>
        <w:bottom w:val="none" w:sz="0" w:space="0" w:color="auto"/>
        <w:right w:val="none" w:sz="0" w:space="0" w:color="auto"/>
      </w:divBdr>
      <w:divsChild>
        <w:div w:id="1260799985">
          <w:marLeft w:val="0"/>
          <w:marRight w:val="0"/>
          <w:marTop w:val="0"/>
          <w:marBottom w:val="0"/>
          <w:divBdr>
            <w:top w:val="none" w:sz="0" w:space="0" w:color="auto"/>
            <w:left w:val="none" w:sz="0" w:space="0" w:color="auto"/>
            <w:bottom w:val="none" w:sz="0" w:space="0" w:color="auto"/>
            <w:right w:val="none" w:sz="0" w:space="0" w:color="auto"/>
          </w:divBdr>
        </w:div>
      </w:divsChild>
    </w:div>
    <w:div w:id="286741861">
      <w:bodyDiv w:val="1"/>
      <w:marLeft w:val="0"/>
      <w:marRight w:val="0"/>
      <w:marTop w:val="0"/>
      <w:marBottom w:val="0"/>
      <w:divBdr>
        <w:top w:val="none" w:sz="0" w:space="0" w:color="auto"/>
        <w:left w:val="none" w:sz="0" w:space="0" w:color="auto"/>
        <w:bottom w:val="none" w:sz="0" w:space="0" w:color="auto"/>
        <w:right w:val="none" w:sz="0" w:space="0" w:color="auto"/>
      </w:divBdr>
      <w:divsChild>
        <w:div w:id="1150831188">
          <w:marLeft w:val="547"/>
          <w:marRight w:val="0"/>
          <w:marTop w:val="0"/>
          <w:marBottom w:val="0"/>
          <w:divBdr>
            <w:top w:val="none" w:sz="0" w:space="0" w:color="auto"/>
            <w:left w:val="none" w:sz="0" w:space="0" w:color="auto"/>
            <w:bottom w:val="none" w:sz="0" w:space="0" w:color="auto"/>
            <w:right w:val="none" w:sz="0" w:space="0" w:color="auto"/>
          </w:divBdr>
        </w:div>
        <w:div w:id="357119292">
          <w:marLeft w:val="547"/>
          <w:marRight w:val="0"/>
          <w:marTop w:val="0"/>
          <w:marBottom w:val="0"/>
          <w:divBdr>
            <w:top w:val="none" w:sz="0" w:space="0" w:color="auto"/>
            <w:left w:val="none" w:sz="0" w:space="0" w:color="auto"/>
            <w:bottom w:val="none" w:sz="0" w:space="0" w:color="auto"/>
            <w:right w:val="none" w:sz="0" w:space="0" w:color="auto"/>
          </w:divBdr>
        </w:div>
        <w:div w:id="912082354">
          <w:marLeft w:val="547"/>
          <w:marRight w:val="0"/>
          <w:marTop w:val="0"/>
          <w:marBottom w:val="0"/>
          <w:divBdr>
            <w:top w:val="none" w:sz="0" w:space="0" w:color="auto"/>
            <w:left w:val="none" w:sz="0" w:space="0" w:color="auto"/>
            <w:bottom w:val="none" w:sz="0" w:space="0" w:color="auto"/>
            <w:right w:val="none" w:sz="0" w:space="0" w:color="auto"/>
          </w:divBdr>
        </w:div>
        <w:div w:id="1042906355">
          <w:marLeft w:val="547"/>
          <w:marRight w:val="0"/>
          <w:marTop w:val="0"/>
          <w:marBottom w:val="0"/>
          <w:divBdr>
            <w:top w:val="none" w:sz="0" w:space="0" w:color="auto"/>
            <w:left w:val="none" w:sz="0" w:space="0" w:color="auto"/>
            <w:bottom w:val="none" w:sz="0" w:space="0" w:color="auto"/>
            <w:right w:val="none" w:sz="0" w:space="0" w:color="auto"/>
          </w:divBdr>
        </w:div>
        <w:div w:id="849492081">
          <w:marLeft w:val="547"/>
          <w:marRight w:val="0"/>
          <w:marTop w:val="0"/>
          <w:marBottom w:val="0"/>
          <w:divBdr>
            <w:top w:val="none" w:sz="0" w:space="0" w:color="auto"/>
            <w:left w:val="none" w:sz="0" w:space="0" w:color="auto"/>
            <w:bottom w:val="none" w:sz="0" w:space="0" w:color="auto"/>
            <w:right w:val="none" w:sz="0" w:space="0" w:color="auto"/>
          </w:divBdr>
        </w:div>
        <w:div w:id="1930432428">
          <w:marLeft w:val="547"/>
          <w:marRight w:val="0"/>
          <w:marTop w:val="0"/>
          <w:marBottom w:val="0"/>
          <w:divBdr>
            <w:top w:val="none" w:sz="0" w:space="0" w:color="auto"/>
            <w:left w:val="none" w:sz="0" w:space="0" w:color="auto"/>
            <w:bottom w:val="none" w:sz="0" w:space="0" w:color="auto"/>
            <w:right w:val="none" w:sz="0" w:space="0" w:color="auto"/>
          </w:divBdr>
        </w:div>
        <w:div w:id="2089885219">
          <w:marLeft w:val="547"/>
          <w:marRight w:val="0"/>
          <w:marTop w:val="0"/>
          <w:marBottom w:val="0"/>
          <w:divBdr>
            <w:top w:val="none" w:sz="0" w:space="0" w:color="auto"/>
            <w:left w:val="none" w:sz="0" w:space="0" w:color="auto"/>
            <w:bottom w:val="none" w:sz="0" w:space="0" w:color="auto"/>
            <w:right w:val="none" w:sz="0" w:space="0" w:color="auto"/>
          </w:divBdr>
        </w:div>
        <w:div w:id="1371610535">
          <w:marLeft w:val="547"/>
          <w:marRight w:val="0"/>
          <w:marTop w:val="0"/>
          <w:marBottom w:val="0"/>
          <w:divBdr>
            <w:top w:val="none" w:sz="0" w:space="0" w:color="auto"/>
            <w:left w:val="none" w:sz="0" w:space="0" w:color="auto"/>
            <w:bottom w:val="none" w:sz="0" w:space="0" w:color="auto"/>
            <w:right w:val="none" w:sz="0" w:space="0" w:color="auto"/>
          </w:divBdr>
        </w:div>
        <w:div w:id="1185705546">
          <w:marLeft w:val="547"/>
          <w:marRight w:val="0"/>
          <w:marTop w:val="0"/>
          <w:marBottom w:val="0"/>
          <w:divBdr>
            <w:top w:val="none" w:sz="0" w:space="0" w:color="auto"/>
            <w:left w:val="none" w:sz="0" w:space="0" w:color="auto"/>
            <w:bottom w:val="none" w:sz="0" w:space="0" w:color="auto"/>
            <w:right w:val="none" w:sz="0" w:space="0" w:color="auto"/>
          </w:divBdr>
        </w:div>
        <w:div w:id="953947749">
          <w:marLeft w:val="547"/>
          <w:marRight w:val="0"/>
          <w:marTop w:val="0"/>
          <w:marBottom w:val="0"/>
          <w:divBdr>
            <w:top w:val="none" w:sz="0" w:space="0" w:color="auto"/>
            <w:left w:val="none" w:sz="0" w:space="0" w:color="auto"/>
            <w:bottom w:val="none" w:sz="0" w:space="0" w:color="auto"/>
            <w:right w:val="none" w:sz="0" w:space="0" w:color="auto"/>
          </w:divBdr>
        </w:div>
        <w:div w:id="1007439311">
          <w:marLeft w:val="547"/>
          <w:marRight w:val="0"/>
          <w:marTop w:val="0"/>
          <w:marBottom w:val="0"/>
          <w:divBdr>
            <w:top w:val="none" w:sz="0" w:space="0" w:color="auto"/>
            <w:left w:val="none" w:sz="0" w:space="0" w:color="auto"/>
            <w:bottom w:val="none" w:sz="0" w:space="0" w:color="auto"/>
            <w:right w:val="none" w:sz="0" w:space="0" w:color="auto"/>
          </w:divBdr>
        </w:div>
      </w:divsChild>
    </w:div>
    <w:div w:id="298145623">
      <w:bodyDiv w:val="1"/>
      <w:marLeft w:val="0"/>
      <w:marRight w:val="0"/>
      <w:marTop w:val="0"/>
      <w:marBottom w:val="0"/>
      <w:divBdr>
        <w:top w:val="none" w:sz="0" w:space="0" w:color="auto"/>
        <w:left w:val="none" w:sz="0" w:space="0" w:color="auto"/>
        <w:bottom w:val="none" w:sz="0" w:space="0" w:color="auto"/>
        <w:right w:val="none" w:sz="0" w:space="0" w:color="auto"/>
      </w:divBdr>
    </w:div>
    <w:div w:id="317852129">
      <w:bodyDiv w:val="1"/>
      <w:marLeft w:val="0"/>
      <w:marRight w:val="0"/>
      <w:marTop w:val="0"/>
      <w:marBottom w:val="0"/>
      <w:divBdr>
        <w:top w:val="none" w:sz="0" w:space="0" w:color="auto"/>
        <w:left w:val="none" w:sz="0" w:space="0" w:color="auto"/>
        <w:bottom w:val="none" w:sz="0" w:space="0" w:color="auto"/>
        <w:right w:val="none" w:sz="0" w:space="0" w:color="auto"/>
      </w:divBdr>
    </w:div>
    <w:div w:id="364134594">
      <w:bodyDiv w:val="1"/>
      <w:marLeft w:val="0"/>
      <w:marRight w:val="0"/>
      <w:marTop w:val="0"/>
      <w:marBottom w:val="0"/>
      <w:divBdr>
        <w:top w:val="none" w:sz="0" w:space="0" w:color="auto"/>
        <w:left w:val="none" w:sz="0" w:space="0" w:color="auto"/>
        <w:bottom w:val="none" w:sz="0" w:space="0" w:color="auto"/>
        <w:right w:val="none" w:sz="0" w:space="0" w:color="auto"/>
      </w:divBdr>
    </w:div>
    <w:div w:id="385682728">
      <w:bodyDiv w:val="1"/>
      <w:marLeft w:val="0"/>
      <w:marRight w:val="0"/>
      <w:marTop w:val="0"/>
      <w:marBottom w:val="0"/>
      <w:divBdr>
        <w:top w:val="none" w:sz="0" w:space="0" w:color="auto"/>
        <w:left w:val="none" w:sz="0" w:space="0" w:color="auto"/>
        <w:bottom w:val="none" w:sz="0" w:space="0" w:color="auto"/>
        <w:right w:val="none" w:sz="0" w:space="0" w:color="auto"/>
      </w:divBdr>
    </w:div>
    <w:div w:id="423379666">
      <w:bodyDiv w:val="1"/>
      <w:marLeft w:val="0"/>
      <w:marRight w:val="0"/>
      <w:marTop w:val="0"/>
      <w:marBottom w:val="0"/>
      <w:divBdr>
        <w:top w:val="none" w:sz="0" w:space="0" w:color="auto"/>
        <w:left w:val="none" w:sz="0" w:space="0" w:color="auto"/>
        <w:bottom w:val="none" w:sz="0" w:space="0" w:color="auto"/>
        <w:right w:val="none" w:sz="0" w:space="0" w:color="auto"/>
      </w:divBdr>
    </w:div>
    <w:div w:id="453713856">
      <w:bodyDiv w:val="1"/>
      <w:marLeft w:val="0"/>
      <w:marRight w:val="0"/>
      <w:marTop w:val="0"/>
      <w:marBottom w:val="0"/>
      <w:divBdr>
        <w:top w:val="none" w:sz="0" w:space="0" w:color="auto"/>
        <w:left w:val="none" w:sz="0" w:space="0" w:color="auto"/>
        <w:bottom w:val="none" w:sz="0" w:space="0" w:color="auto"/>
        <w:right w:val="none" w:sz="0" w:space="0" w:color="auto"/>
      </w:divBdr>
    </w:div>
    <w:div w:id="459960142">
      <w:bodyDiv w:val="1"/>
      <w:marLeft w:val="0"/>
      <w:marRight w:val="0"/>
      <w:marTop w:val="0"/>
      <w:marBottom w:val="0"/>
      <w:divBdr>
        <w:top w:val="none" w:sz="0" w:space="0" w:color="auto"/>
        <w:left w:val="none" w:sz="0" w:space="0" w:color="auto"/>
        <w:bottom w:val="none" w:sz="0" w:space="0" w:color="auto"/>
        <w:right w:val="none" w:sz="0" w:space="0" w:color="auto"/>
      </w:divBdr>
      <w:divsChild>
        <w:div w:id="1738819261">
          <w:marLeft w:val="446"/>
          <w:marRight w:val="0"/>
          <w:marTop w:val="0"/>
          <w:marBottom w:val="0"/>
          <w:divBdr>
            <w:top w:val="none" w:sz="0" w:space="0" w:color="auto"/>
            <w:left w:val="none" w:sz="0" w:space="0" w:color="auto"/>
            <w:bottom w:val="none" w:sz="0" w:space="0" w:color="auto"/>
            <w:right w:val="none" w:sz="0" w:space="0" w:color="auto"/>
          </w:divBdr>
        </w:div>
        <w:div w:id="1717075546">
          <w:marLeft w:val="446"/>
          <w:marRight w:val="0"/>
          <w:marTop w:val="0"/>
          <w:marBottom w:val="0"/>
          <w:divBdr>
            <w:top w:val="none" w:sz="0" w:space="0" w:color="auto"/>
            <w:left w:val="none" w:sz="0" w:space="0" w:color="auto"/>
            <w:bottom w:val="none" w:sz="0" w:space="0" w:color="auto"/>
            <w:right w:val="none" w:sz="0" w:space="0" w:color="auto"/>
          </w:divBdr>
        </w:div>
        <w:div w:id="1905605585">
          <w:marLeft w:val="446"/>
          <w:marRight w:val="0"/>
          <w:marTop w:val="0"/>
          <w:marBottom w:val="0"/>
          <w:divBdr>
            <w:top w:val="none" w:sz="0" w:space="0" w:color="auto"/>
            <w:left w:val="none" w:sz="0" w:space="0" w:color="auto"/>
            <w:bottom w:val="none" w:sz="0" w:space="0" w:color="auto"/>
            <w:right w:val="none" w:sz="0" w:space="0" w:color="auto"/>
          </w:divBdr>
        </w:div>
        <w:div w:id="1691877404">
          <w:marLeft w:val="446"/>
          <w:marRight w:val="0"/>
          <w:marTop w:val="0"/>
          <w:marBottom w:val="0"/>
          <w:divBdr>
            <w:top w:val="none" w:sz="0" w:space="0" w:color="auto"/>
            <w:left w:val="none" w:sz="0" w:space="0" w:color="auto"/>
            <w:bottom w:val="none" w:sz="0" w:space="0" w:color="auto"/>
            <w:right w:val="none" w:sz="0" w:space="0" w:color="auto"/>
          </w:divBdr>
        </w:div>
        <w:div w:id="1078284834">
          <w:marLeft w:val="446"/>
          <w:marRight w:val="0"/>
          <w:marTop w:val="0"/>
          <w:marBottom w:val="0"/>
          <w:divBdr>
            <w:top w:val="none" w:sz="0" w:space="0" w:color="auto"/>
            <w:left w:val="none" w:sz="0" w:space="0" w:color="auto"/>
            <w:bottom w:val="none" w:sz="0" w:space="0" w:color="auto"/>
            <w:right w:val="none" w:sz="0" w:space="0" w:color="auto"/>
          </w:divBdr>
        </w:div>
        <w:div w:id="625740745">
          <w:marLeft w:val="446"/>
          <w:marRight w:val="0"/>
          <w:marTop w:val="0"/>
          <w:marBottom w:val="0"/>
          <w:divBdr>
            <w:top w:val="none" w:sz="0" w:space="0" w:color="auto"/>
            <w:left w:val="none" w:sz="0" w:space="0" w:color="auto"/>
            <w:bottom w:val="none" w:sz="0" w:space="0" w:color="auto"/>
            <w:right w:val="none" w:sz="0" w:space="0" w:color="auto"/>
          </w:divBdr>
        </w:div>
      </w:divsChild>
    </w:div>
    <w:div w:id="490605175">
      <w:bodyDiv w:val="1"/>
      <w:marLeft w:val="0"/>
      <w:marRight w:val="0"/>
      <w:marTop w:val="0"/>
      <w:marBottom w:val="0"/>
      <w:divBdr>
        <w:top w:val="none" w:sz="0" w:space="0" w:color="auto"/>
        <w:left w:val="none" w:sz="0" w:space="0" w:color="auto"/>
        <w:bottom w:val="none" w:sz="0" w:space="0" w:color="auto"/>
        <w:right w:val="none" w:sz="0" w:space="0" w:color="auto"/>
      </w:divBdr>
      <w:divsChild>
        <w:div w:id="1389576537">
          <w:marLeft w:val="0"/>
          <w:marRight w:val="0"/>
          <w:marTop w:val="0"/>
          <w:marBottom w:val="0"/>
          <w:divBdr>
            <w:top w:val="none" w:sz="0" w:space="0" w:color="auto"/>
            <w:left w:val="none" w:sz="0" w:space="0" w:color="auto"/>
            <w:bottom w:val="none" w:sz="0" w:space="0" w:color="auto"/>
            <w:right w:val="none" w:sz="0" w:space="0" w:color="auto"/>
          </w:divBdr>
          <w:divsChild>
            <w:div w:id="1430782434">
              <w:marLeft w:val="0"/>
              <w:marRight w:val="0"/>
              <w:marTop w:val="0"/>
              <w:marBottom w:val="0"/>
              <w:divBdr>
                <w:top w:val="none" w:sz="0" w:space="0" w:color="auto"/>
                <w:left w:val="none" w:sz="0" w:space="0" w:color="auto"/>
                <w:bottom w:val="none" w:sz="0" w:space="0" w:color="auto"/>
                <w:right w:val="none" w:sz="0" w:space="0" w:color="auto"/>
              </w:divBdr>
              <w:divsChild>
                <w:div w:id="290208177">
                  <w:marLeft w:val="0"/>
                  <w:marRight w:val="0"/>
                  <w:marTop w:val="0"/>
                  <w:marBottom w:val="0"/>
                  <w:divBdr>
                    <w:top w:val="none" w:sz="0" w:space="0" w:color="auto"/>
                    <w:left w:val="none" w:sz="0" w:space="0" w:color="auto"/>
                    <w:bottom w:val="none" w:sz="0" w:space="0" w:color="auto"/>
                    <w:right w:val="none" w:sz="0" w:space="0" w:color="auto"/>
                  </w:divBdr>
                  <w:divsChild>
                    <w:div w:id="754909465">
                      <w:marLeft w:val="0"/>
                      <w:marRight w:val="0"/>
                      <w:marTop w:val="0"/>
                      <w:marBottom w:val="0"/>
                      <w:divBdr>
                        <w:top w:val="none" w:sz="0" w:space="0" w:color="auto"/>
                        <w:left w:val="none" w:sz="0" w:space="0" w:color="auto"/>
                        <w:bottom w:val="none" w:sz="0" w:space="0" w:color="auto"/>
                        <w:right w:val="none" w:sz="0" w:space="0" w:color="auto"/>
                      </w:divBdr>
                      <w:divsChild>
                        <w:div w:id="717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835075">
      <w:bodyDiv w:val="1"/>
      <w:marLeft w:val="0"/>
      <w:marRight w:val="0"/>
      <w:marTop w:val="0"/>
      <w:marBottom w:val="0"/>
      <w:divBdr>
        <w:top w:val="none" w:sz="0" w:space="0" w:color="auto"/>
        <w:left w:val="none" w:sz="0" w:space="0" w:color="auto"/>
        <w:bottom w:val="none" w:sz="0" w:space="0" w:color="auto"/>
        <w:right w:val="none" w:sz="0" w:space="0" w:color="auto"/>
      </w:divBdr>
    </w:div>
    <w:div w:id="546723393">
      <w:bodyDiv w:val="1"/>
      <w:marLeft w:val="0"/>
      <w:marRight w:val="0"/>
      <w:marTop w:val="0"/>
      <w:marBottom w:val="0"/>
      <w:divBdr>
        <w:top w:val="none" w:sz="0" w:space="0" w:color="auto"/>
        <w:left w:val="none" w:sz="0" w:space="0" w:color="auto"/>
        <w:bottom w:val="none" w:sz="0" w:space="0" w:color="auto"/>
        <w:right w:val="none" w:sz="0" w:space="0" w:color="auto"/>
      </w:divBdr>
      <w:divsChild>
        <w:div w:id="1257716234">
          <w:marLeft w:val="446"/>
          <w:marRight w:val="0"/>
          <w:marTop w:val="0"/>
          <w:marBottom w:val="0"/>
          <w:divBdr>
            <w:top w:val="none" w:sz="0" w:space="0" w:color="auto"/>
            <w:left w:val="none" w:sz="0" w:space="0" w:color="auto"/>
            <w:bottom w:val="none" w:sz="0" w:space="0" w:color="auto"/>
            <w:right w:val="none" w:sz="0" w:space="0" w:color="auto"/>
          </w:divBdr>
        </w:div>
        <w:div w:id="1471170418">
          <w:marLeft w:val="446"/>
          <w:marRight w:val="0"/>
          <w:marTop w:val="0"/>
          <w:marBottom w:val="0"/>
          <w:divBdr>
            <w:top w:val="none" w:sz="0" w:space="0" w:color="auto"/>
            <w:left w:val="none" w:sz="0" w:space="0" w:color="auto"/>
            <w:bottom w:val="none" w:sz="0" w:space="0" w:color="auto"/>
            <w:right w:val="none" w:sz="0" w:space="0" w:color="auto"/>
          </w:divBdr>
        </w:div>
        <w:div w:id="1940023650">
          <w:marLeft w:val="446"/>
          <w:marRight w:val="0"/>
          <w:marTop w:val="0"/>
          <w:marBottom w:val="0"/>
          <w:divBdr>
            <w:top w:val="none" w:sz="0" w:space="0" w:color="auto"/>
            <w:left w:val="none" w:sz="0" w:space="0" w:color="auto"/>
            <w:bottom w:val="none" w:sz="0" w:space="0" w:color="auto"/>
            <w:right w:val="none" w:sz="0" w:space="0" w:color="auto"/>
          </w:divBdr>
        </w:div>
        <w:div w:id="1657106255">
          <w:marLeft w:val="446"/>
          <w:marRight w:val="0"/>
          <w:marTop w:val="0"/>
          <w:marBottom w:val="0"/>
          <w:divBdr>
            <w:top w:val="none" w:sz="0" w:space="0" w:color="auto"/>
            <w:left w:val="none" w:sz="0" w:space="0" w:color="auto"/>
            <w:bottom w:val="none" w:sz="0" w:space="0" w:color="auto"/>
            <w:right w:val="none" w:sz="0" w:space="0" w:color="auto"/>
          </w:divBdr>
        </w:div>
        <w:div w:id="1356031343">
          <w:marLeft w:val="446"/>
          <w:marRight w:val="0"/>
          <w:marTop w:val="0"/>
          <w:marBottom w:val="0"/>
          <w:divBdr>
            <w:top w:val="none" w:sz="0" w:space="0" w:color="auto"/>
            <w:left w:val="none" w:sz="0" w:space="0" w:color="auto"/>
            <w:bottom w:val="none" w:sz="0" w:space="0" w:color="auto"/>
            <w:right w:val="none" w:sz="0" w:space="0" w:color="auto"/>
          </w:divBdr>
        </w:div>
        <w:div w:id="1106928885">
          <w:marLeft w:val="446"/>
          <w:marRight w:val="0"/>
          <w:marTop w:val="0"/>
          <w:marBottom w:val="0"/>
          <w:divBdr>
            <w:top w:val="none" w:sz="0" w:space="0" w:color="auto"/>
            <w:left w:val="none" w:sz="0" w:space="0" w:color="auto"/>
            <w:bottom w:val="none" w:sz="0" w:space="0" w:color="auto"/>
            <w:right w:val="none" w:sz="0" w:space="0" w:color="auto"/>
          </w:divBdr>
        </w:div>
      </w:divsChild>
    </w:div>
    <w:div w:id="562713120">
      <w:bodyDiv w:val="1"/>
      <w:marLeft w:val="0"/>
      <w:marRight w:val="0"/>
      <w:marTop w:val="0"/>
      <w:marBottom w:val="0"/>
      <w:divBdr>
        <w:top w:val="none" w:sz="0" w:space="0" w:color="auto"/>
        <w:left w:val="none" w:sz="0" w:space="0" w:color="auto"/>
        <w:bottom w:val="none" w:sz="0" w:space="0" w:color="auto"/>
        <w:right w:val="none" w:sz="0" w:space="0" w:color="auto"/>
      </w:divBdr>
    </w:div>
    <w:div w:id="642345539">
      <w:bodyDiv w:val="1"/>
      <w:marLeft w:val="0"/>
      <w:marRight w:val="0"/>
      <w:marTop w:val="0"/>
      <w:marBottom w:val="0"/>
      <w:divBdr>
        <w:top w:val="none" w:sz="0" w:space="0" w:color="auto"/>
        <w:left w:val="none" w:sz="0" w:space="0" w:color="auto"/>
        <w:bottom w:val="none" w:sz="0" w:space="0" w:color="auto"/>
        <w:right w:val="none" w:sz="0" w:space="0" w:color="auto"/>
      </w:divBdr>
      <w:divsChild>
        <w:div w:id="405688260">
          <w:marLeft w:val="0"/>
          <w:marRight w:val="0"/>
          <w:marTop w:val="0"/>
          <w:marBottom w:val="0"/>
          <w:divBdr>
            <w:top w:val="none" w:sz="0" w:space="0" w:color="auto"/>
            <w:left w:val="none" w:sz="0" w:space="0" w:color="auto"/>
            <w:bottom w:val="none" w:sz="0" w:space="0" w:color="auto"/>
            <w:right w:val="none" w:sz="0" w:space="0" w:color="auto"/>
          </w:divBdr>
          <w:divsChild>
            <w:div w:id="786891613">
              <w:marLeft w:val="0"/>
              <w:marRight w:val="0"/>
              <w:marTop w:val="0"/>
              <w:marBottom w:val="0"/>
              <w:divBdr>
                <w:top w:val="none" w:sz="0" w:space="0" w:color="auto"/>
                <w:left w:val="none" w:sz="0" w:space="0" w:color="auto"/>
                <w:bottom w:val="none" w:sz="0" w:space="0" w:color="auto"/>
                <w:right w:val="none" w:sz="0" w:space="0" w:color="auto"/>
              </w:divBdr>
              <w:divsChild>
                <w:div w:id="495388857">
                  <w:marLeft w:val="0"/>
                  <w:marRight w:val="0"/>
                  <w:marTop w:val="0"/>
                  <w:marBottom w:val="0"/>
                  <w:divBdr>
                    <w:top w:val="none" w:sz="0" w:space="0" w:color="auto"/>
                    <w:left w:val="none" w:sz="0" w:space="0" w:color="auto"/>
                    <w:bottom w:val="none" w:sz="0" w:space="0" w:color="auto"/>
                    <w:right w:val="none" w:sz="0" w:space="0" w:color="auto"/>
                  </w:divBdr>
                  <w:divsChild>
                    <w:div w:id="1152141248">
                      <w:marLeft w:val="0"/>
                      <w:marRight w:val="0"/>
                      <w:marTop w:val="0"/>
                      <w:marBottom w:val="0"/>
                      <w:divBdr>
                        <w:top w:val="none" w:sz="0" w:space="0" w:color="auto"/>
                        <w:left w:val="none" w:sz="0" w:space="0" w:color="auto"/>
                        <w:bottom w:val="none" w:sz="0" w:space="0" w:color="auto"/>
                        <w:right w:val="none" w:sz="0" w:space="0" w:color="auto"/>
                      </w:divBdr>
                      <w:divsChild>
                        <w:div w:id="1749880695">
                          <w:marLeft w:val="0"/>
                          <w:marRight w:val="0"/>
                          <w:marTop w:val="0"/>
                          <w:marBottom w:val="0"/>
                          <w:divBdr>
                            <w:top w:val="none" w:sz="0" w:space="0" w:color="auto"/>
                            <w:left w:val="none" w:sz="0" w:space="0" w:color="auto"/>
                            <w:bottom w:val="none" w:sz="0" w:space="0" w:color="auto"/>
                            <w:right w:val="none" w:sz="0" w:space="0" w:color="auto"/>
                          </w:divBdr>
                          <w:divsChild>
                            <w:div w:id="543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670533">
      <w:bodyDiv w:val="1"/>
      <w:marLeft w:val="0"/>
      <w:marRight w:val="0"/>
      <w:marTop w:val="0"/>
      <w:marBottom w:val="0"/>
      <w:divBdr>
        <w:top w:val="none" w:sz="0" w:space="0" w:color="auto"/>
        <w:left w:val="none" w:sz="0" w:space="0" w:color="auto"/>
        <w:bottom w:val="none" w:sz="0" w:space="0" w:color="auto"/>
        <w:right w:val="none" w:sz="0" w:space="0" w:color="auto"/>
      </w:divBdr>
      <w:divsChild>
        <w:div w:id="1549993313">
          <w:marLeft w:val="446"/>
          <w:marRight w:val="0"/>
          <w:marTop w:val="0"/>
          <w:marBottom w:val="0"/>
          <w:divBdr>
            <w:top w:val="none" w:sz="0" w:space="0" w:color="auto"/>
            <w:left w:val="none" w:sz="0" w:space="0" w:color="auto"/>
            <w:bottom w:val="none" w:sz="0" w:space="0" w:color="auto"/>
            <w:right w:val="none" w:sz="0" w:space="0" w:color="auto"/>
          </w:divBdr>
        </w:div>
        <w:div w:id="421687283">
          <w:marLeft w:val="446"/>
          <w:marRight w:val="0"/>
          <w:marTop w:val="0"/>
          <w:marBottom w:val="0"/>
          <w:divBdr>
            <w:top w:val="none" w:sz="0" w:space="0" w:color="auto"/>
            <w:left w:val="none" w:sz="0" w:space="0" w:color="auto"/>
            <w:bottom w:val="none" w:sz="0" w:space="0" w:color="auto"/>
            <w:right w:val="none" w:sz="0" w:space="0" w:color="auto"/>
          </w:divBdr>
        </w:div>
        <w:div w:id="1021588401">
          <w:marLeft w:val="446"/>
          <w:marRight w:val="0"/>
          <w:marTop w:val="0"/>
          <w:marBottom w:val="0"/>
          <w:divBdr>
            <w:top w:val="none" w:sz="0" w:space="0" w:color="auto"/>
            <w:left w:val="none" w:sz="0" w:space="0" w:color="auto"/>
            <w:bottom w:val="none" w:sz="0" w:space="0" w:color="auto"/>
            <w:right w:val="none" w:sz="0" w:space="0" w:color="auto"/>
          </w:divBdr>
        </w:div>
      </w:divsChild>
    </w:div>
    <w:div w:id="669873786">
      <w:bodyDiv w:val="1"/>
      <w:marLeft w:val="0"/>
      <w:marRight w:val="0"/>
      <w:marTop w:val="0"/>
      <w:marBottom w:val="0"/>
      <w:divBdr>
        <w:top w:val="none" w:sz="0" w:space="0" w:color="auto"/>
        <w:left w:val="none" w:sz="0" w:space="0" w:color="auto"/>
        <w:bottom w:val="none" w:sz="0" w:space="0" w:color="auto"/>
        <w:right w:val="none" w:sz="0" w:space="0" w:color="auto"/>
      </w:divBdr>
    </w:div>
    <w:div w:id="705641571">
      <w:bodyDiv w:val="1"/>
      <w:marLeft w:val="0"/>
      <w:marRight w:val="0"/>
      <w:marTop w:val="0"/>
      <w:marBottom w:val="0"/>
      <w:divBdr>
        <w:top w:val="none" w:sz="0" w:space="0" w:color="auto"/>
        <w:left w:val="none" w:sz="0" w:space="0" w:color="auto"/>
        <w:bottom w:val="none" w:sz="0" w:space="0" w:color="auto"/>
        <w:right w:val="none" w:sz="0" w:space="0" w:color="auto"/>
      </w:divBdr>
      <w:divsChild>
        <w:div w:id="1357921446">
          <w:marLeft w:val="446"/>
          <w:marRight w:val="0"/>
          <w:marTop w:val="0"/>
          <w:marBottom w:val="0"/>
          <w:divBdr>
            <w:top w:val="none" w:sz="0" w:space="0" w:color="auto"/>
            <w:left w:val="none" w:sz="0" w:space="0" w:color="auto"/>
            <w:bottom w:val="none" w:sz="0" w:space="0" w:color="auto"/>
            <w:right w:val="none" w:sz="0" w:space="0" w:color="auto"/>
          </w:divBdr>
        </w:div>
        <w:div w:id="1567959088">
          <w:marLeft w:val="446"/>
          <w:marRight w:val="0"/>
          <w:marTop w:val="0"/>
          <w:marBottom w:val="0"/>
          <w:divBdr>
            <w:top w:val="none" w:sz="0" w:space="0" w:color="auto"/>
            <w:left w:val="none" w:sz="0" w:space="0" w:color="auto"/>
            <w:bottom w:val="none" w:sz="0" w:space="0" w:color="auto"/>
            <w:right w:val="none" w:sz="0" w:space="0" w:color="auto"/>
          </w:divBdr>
        </w:div>
        <w:div w:id="703410183">
          <w:marLeft w:val="446"/>
          <w:marRight w:val="0"/>
          <w:marTop w:val="0"/>
          <w:marBottom w:val="0"/>
          <w:divBdr>
            <w:top w:val="none" w:sz="0" w:space="0" w:color="auto"/>
            <w:left w:val="none" w:sz="0" w:space="0" w:color="auto"/>
            <w:bottom w:val="none" w:sz="0" w:space="0" w:color="auto"/>
            <w:right w:val="none" w:sz="0" w:space="0" w:color="auto"/>
          </w:divBdr>
        </w:div>
        <w:div w:id="1630822688">
          <w:marLeft w:val="446"/>
          <w:marRight w:val="0"/>
          <w:marTop w:val="0"/>
          <w:marBottom w:val="0"/>
          <w:divBdr>
            <w:top w:val="none" w:sz="0" w:space="0" w:color="auto"/>
            <w:left w:val="none" w:sz="0" w:space="0" w:color="auto"/>
            <w:bottom w:val="none" w:sz="0" w:space="0" w:color="auto"/>
            <w:right w:val="none" w:sz="0" w:space="0" w:color="auto"/>
          </w:divBdr>
        </w:div>
      </w:divsChild>
    </w:div>
    <w:div w:id="785587516">
      <w:bodyDiv w:val="1"/>
      <w:marLeft w:val="0"/>
      <w:marRight w:val="0"/>
      <w:marTop w:val="0"/>
      <w:marBottom w:val="0"/>
      <w:divBdr>
        <w:top w:val="none" w:sz="0" w:space="0" w:color="auto"/>
        <w:left w:val="none" w:sz="0" w:space="0" w:color="auto"/>
        <w:bottom w:val="none" w:sz="0" w:space="0" w:color="auto"/>
        <w:right w:val="none" w:sz="0" w:space="0" w:color="auto"/>
      </w:divBdr>
    </w:div>
    <w:div w:id="793913209">
      <w:bodyDiv w:val="1"/>
      <w:marLeft w:val="0"/>
      <w:marRight w:val="0"/>
      <w:marTop w:val="0"/>
      <w:marBottom w:val="0"/>
      <w:divBdr>
        <w:top w:val="none" w:sz="0" w:space="0" w:color="auto"/>
        <w:left w:val="none" w:sz="0" w:space="0" w:color="auto"/>
        <w:bottom w:val="none" w:sz="0" w:space="0" w:color="auto"/>
        <w:right w:val="none" w:sz="0" w:space="0" w:color="auto"/>
      </w:divBdr>
      <w:divsChild>
        <w:div w:id="923414703">
          <w:marLeft w:val="0"/>
          <w:marRight w:val="0"/>
          <w:marTop w:val="0"/>
          <w:marBottom w:val="0"/>
          <w:divBdr>
            <w:top w:val="none" w:sz="0" w:space="0" w:color="auto"/>
            <w:left w:val="none" w:sz="0" w:space="0" w:color="auto"/>
            <w:bottom w:val="none" w:sz="0" w:space="0" w:color="auto"/>
            <w:right w:val="none" w:sz="0" w:space="0" w:color="auto"/>
          </w:divBdr>
          <w:divsChild>
            <w:div w:id="1000962748">
              <w:marLeft w:val="0"/>
              <w:marRight w:val="0"/>
              <w:marTop w:val="0"/>
              <w:marBottom w:val="0"/>
              <w:divBdr>
                <w:top w:val="none" w:sz="0" w:space="0" w:color="auto"/>
                <w:left w:val="none" w:sz="0" w:space="0" w:color="auto"/>
                <w:bottom w:val="none" w:sz="0" w:space="0" w:color="auto"/>
                <w:right w:val="none" w:sz="0" w:space="0" w:color="auto"/>
              </w:divBdr>
            </w:div>
            <w:div w:id="50417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4903">
      <w:bodyDiv w:val="1"/>
      <w:marLeft w:val="0"/>
      <w:marRight w:val="0"/>
      <w:marTop w:val="0"/>
      <w:marBottom w:val="0"/>
      <w:divBdr>
        <w:top w:val="none" w:sz="0" w:space="0" w:color="auto"/>
        <w:left w:val="none" w:sz="0" w:space="0" w:color="auto"/>
        <w:bottom w:val="none" w:sz="0" w:space="0" w:color="auto"/>
        <w:right w:val="none" w:sz="0" w:space="0" w:color="auto"/>
      </w:divBdr>
      <w:divsChild>
        <w:div w:id="1171220450">
          <w:marLeft w:val="446"/>
          <w:marRight w:val="0"/>
          <w:marTop w:val="0"/>
          <w:marBottom w:val="0"/>
          <w:divBdr>
            <w:top w:val="none" w:sz="0" w:space="0" w:color="auto"/>
            <w:left w:val="none" w:sz="0" w:space="0" w:color="auto"/>
            <w:bottom w:val="none" w:sz="0" w:space="0" w:color="auto"/>
            <w:right w:val="none" w:sz="0" w:space="0" w:color="auto"/>
          </w:divBdr>
        </w:div>
        <w:div w:id="2115587592">
          <w:marLeft w:val="446"/>
          <w:marRight w:val="0"/>
          <w:marTop w:val="0"/>
          <w:marBottom w:val="0"/>
          <w:divBdr>
            <w:top w:val="none" w:sz="0" w:space="0" w:color="auto"/>
            <w:left w:val="none" w:sz="0" w:space="0" w:color="auto"/>
            <w:bottom w:val="none" w:sz="0" w:space="0" w:color="auto"/>
            <w:right w:val="none" w:sz="0" w:space="0" w:color="auto"/>
          </w:divBdr>
        </w:div>
        <w:div w:id="1124931183">
          <w:marLeft w:val="446"/>
          <w:marRight w:val="0"/>
          <w:marTop w:val="0"/>
          <w:marBottom w:val="0"/>
          <w:divBdr>
            <w:top w:val="none" w:sz="0" w:space="0" w:color="auto"/>
            <w:left w:val="none" w:sz="0" w:space="0" w:color="auto"/>
            <w:bottom w:val="none" w:sz="0" w:space="0" w:color="auto"/>
            <w:right w:val="none" w:sz="0" w:space="0" w:color="auto"/>
          </w:divBdr>
        </w:div>
      </w:divsChild>
    </w:div>
    <w:div w:id="875894671">
      <w:bodyDiv w:val="1"/>
      <w:marLeft w:val="0"/>
      <w:marRight w:val="0"/>
      <w:marTop w:val="0"/>
      <w:marBottom w:val="0"/>
      <w:divBdr>
        <w:top w:val="none" w:sz="0" w:space="0" w:color="auto"/>
        <w:left w:val="none" w:sz="0" w:space="0" w:color="auto"/>
        <w:bottom w:val="none" w:sz="0" w:space="0" w:color="auto"/>
        <w:right w:val="none" w:sz="0" w:space="0" w:color="auto"/>
      </w:divBdr>
    </w:div>
    <w:div w:id="899560249">
      <w:bodyDiv w:val="1"/>
      <w:marLeft w:val="0"/>
      <w:marRight w:val="0"/>
      <w:marTop w:val="0"/>
      <w:marBottom w:val="0"/>
      <w:divBdr>
        <w:top w:val="none" w:sz="0" w:space="0" w:color="auto"/>
        <w:left w:val="none" w:sz="0" w:space="0" w:color="auto"/>
        <w:bottom w:val="none" w:sz="0" w:space="0" w:color="auto"/>
        <w:right w:val="none" w:sz="0" w:space="0" w:color="auto"/>
      </w:divBdr>
      <w:divsChild>
        <w:div w:id="1342126169">
          <w:marLeft w:val="0"/>
          <w:marRight w:val="0"/>
          <w:marTop w:val="0"/>
          <w:marBottom w:val="0"/>
          <w:divBdr>
            <w:top w:val="none" w:sz="0" w:space="0" w:color="auto"/>
            <w:left w:val="none" w:sz="0" w:space="0" w:color="auto"/>
            <w:bottom w:val="none" w:sz="0" w:space="0" w:color="auto"/>
            <w:right w:val="none" w:sz="0" w:space="0" w:color="auto"/>
          </w:divBdr>
        </w:div>
      </w:divsChild>
    </w:div>
    <w:div w:id="910039932">
      <w:bodyDiv w:val="1"/>
      <w:marLeft w:val="0"/>
      <w:marRight w:val="0"/>
      <w:marTop w:val="0"/>
      <w:marBottom w:val="0"/>
      <w:divBdr>
        <w:top w:val="none" w:sz="0" w:space="0" w:color="auto"/>
        <w:left w:val="none" w:sz="0" w:space="0" w:color="auto"/>
        <w:bottom w:val="none" w:sz="0" w:space="0" w:color="auto"/>
        <w:right w:val="none" w:sz="0" w:space="0" w:color="auto"/>
      </w:divBdr>
    </w:div>
    <w:div w:id="940380258">
      <w:bodyDiv w:val="1"/>
      <w:marLeft w:val="0"/>
      <w:marRight w:val="0"/>
      <w:marTop w:val="0"/>
      <w:marBottom w:val="0"/>
      <w:divBdr>
        <w:top w:val="none" w:sz="0" w:space="0" w:color="auto"/>
        <w:left w:val="none" w:sz="0" w:space="0" w:color="auto"/>
        <w:bottom w:val="none" w:sz="0" w:space="0" w:color="auto"/>
        <w:right w:val="none" w:sz="0" w:space="0" w:color="auto"/>
      </w:divBdr>
    </w:div>
    <w:div w:id="952786013">
      <w:bodyDiv w:val="1"/>
      <w:marLeft w:val="0"/>
      <w:marRight w:val="0"/>
      <w:marTop w:val="0"/>
      <w:marBottom w:val="0"/>
      <w:divBdr>
        <w:top w:val="none" w:sz="0" w:space="0" w:color="auto"/>
        <w:left w:val="none" w:sz="0" w:space="0" w:color="auto"/>
        <w:bottom w:val="none" w:sz="0" w:space="0" w:color="auto"/>
        <w:right w:val="none" w:sz="0" w:space="0" w:color="auto"/>
      </w:divBdr>
      <w:divsChild>
        <w:div w:id="1861160065">
          <w:marLeft w:val="0"/>
          <w:marRight w:val="0"/>
          <w:marTop w:val="0"/>
          <w:marBottom w:val="0"/>
          <w:divBdr>
            <w:top w:val="none" w:sz="0" w:space="0" w:color="auto"/>
            <w:left w:val="none" w:sz="0" w:space="0" w:color="auto"/>
            <w:bottom w:val="none" w:sz="0" w:space="0" w:color="auto"/>
            <w:right w:val="none" w:sz="0" w:space="0" w:color="auto"/>
          </w:divBdr>
          <w:divsChild>
            <w:div w:id="9808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3698">
      <w:bodyDiv w:val="1"/>
      <w:marLeft w:val="0"/>
      <w:marRight w:val="0"/>
      <w:marTop w:val="0"/>
      <w:marBottom w:val="0"/>
      <w:divBdr>
        <w:top w:val="none" w:sz="0" w:space="0" w:color="auto"/>
        <w:left w:val="none" w:sz="0" w:space="0" w:color="auto"/>
        <w:bottom w:val="none" w:sz="0" w:space="0" w:color="auto"/>
        <w:right w:val="none" w:sz="0" w:space="0" w:color="auto"/>
      </w:divBdr>
    </w:div>
    <w:div w:id="979966184">
      <w:bodyDiv w:val="1"/>
      <w:marLeft w:val="0"/>
      <w:marRight w:val="0"/>
      <w:marTop w:val="0"/>
      <w:marBottom w:val="0"/>
      <w:divBdr>
        <w:top w:val="none" w:sz="0" w:space="0" w:color="auto"/>
        <w:left w:val="none" w:sz="0" w:space="0" w:color="auto"/>
        <w:bottom w:val="none" w:sz="0" w:space="0" w:color="auto"/>
        <w:right w:val="none" w:sz="0" w:space="0" w:color="auto"/>
      </w:divBdr>
    </w:div>
    <w:div w:id="981738538">
      <w:bodyDiv w:val="1"/>
      <w:marLeft w:val="0"/>
      <w:marRight w:val="0"/>
      <w:marTop w:val="0"/>
      <w:marBottom w:val="0"/>
      <w:divBdr>
        <w:top w:val="none" w:sz="0" w:space="0" w:color="auto"/>
        <w:left w:val="none" w:sz="0" w:space="0" w:color="auto"/>
        <w:bottom w:val="none" w:sz="0" w:space="0" w:color="auto"/>
        <w:right w:val="none" w:sz="0" w:space="0" w:color="auto"/>
      </w:divBdr>
      <w:divsChild>
        <w:div w:id="1598442312">
          <w:marLeft w:val="0"/>
          <w:marRight w:val="0"/>
          <w:marTop w:val="0"/>
          <w:marBottom w:val="0"/>
          <w:divBdr>
            <w:top w:val="none" w:sz="0" w:space="0" w:color="auto"/>
            <w:left w:val="none" w:sz="0" w:space="0" w:color="auto"/>
            <w:bottom w:val="none" w:sz="0" w:space="0" w:color="auto"/>
            <w:right w:val="none" w:sz="0" w:space="0" w:color="auto"/>
          </w:divBdr>
        </w:div>
      </w:divsChild>
    </w:div>
    <w:div w:id="1090807856">
      <w:bodyDiv w:val="1"/>
      <w:marLeft w:val="0"/>
      <w:marRight w:val="0"/>
      <w:marTop w:val="0"/>
      <w:marBottom w:val="0"/>
      <w:divBdr>
        <w:top w:val="none" w:sz="0" w:space="0" w:color="auto"/>
        <w:left w:val="none" w:sz="0" w:space="0" w:color="auto"/>
        <w:bottom w:val="none" w:sz="0" w:space="0" w:color="auto"/>
        <w:right w:val="none" w:sz="0" w:space="0" w:color="auto"/>
      </w:divBdr>
      <w:divsChild>
        <w:div w:id="445776095">
          <w:marLeft w:val="274"/>
          <w:marRight w:val="0"/>
          <w:marTop w:val="0"/>
          <w:marBottom w:val="0"/>
          <w:divBdr>
            <w:top w:val="none" w:sz="0" w:space="0" w:color="auto"/>
            <w:left w:val="none" w:sz="0" w:space="0" w:color="auto"/>
            <w:bottom w:val="none" w:sz="0" w:space="0" w:color="auto"/>
            <w:right w:val="none" w:sz="0" w:space="0" w:color="auto"/>
          </w:divBdr>
        </w:div>
        <w:div w:id="451560801">
          <w:marLeft w:val="274"/>
          <w:marRight w:val="0"/>
          <w:marTop w:val="0"/>
          <w:marBottom w:val="0"/>
          <w:divBdr>
            <w:top w:val="none" w:sz="0" w:space="0" w:color="auto"/>
            <w:left w:val="none" w:sz="0" w:space="0" w:color="auto"/>
            <w:bottom w:val="none" w:sz="0" w:space="0" w:color="auto"/>
            <w:right w:val="none" w:sz="0" w:space="0" w:color="auto"/>
          </w:divBdr>
        </w:div>
      </w:divsChild>
    </w:div>
    <w:div w:id="1118065879">
      <w:bodyDiv w:val="1"/>
      <w:marLeft w:val="0"/>
      <w:marRight w:val="0"/>
      <w:marTop w:val="0"/>
      <w:marBottom w:val="0"/>
      <w:divBdr>
        <w:top w:val="none" w:sz="0" w:space="0" w:color="auto"/>
        <w:left w:val="none" w:sz="0" w:space="0" w:color="auto"/>
        <w:bottom w:val="none" w:sz="0" w:space="0" w:color="auto"/>
        <w:right w:val="none" w:sz="0" w:space="0" w:color="auto"/>
      </w:divBdr>
    </w:div>
    <w:div w:id="1134524038">
      <w:bodyDiv w:val="1"/>
      <w:marLeft w:val="0"/>
      <w:marRight w:val="0"/>
      <w:marTop w:val="0"/>
      <w:marBottom w:val="0"/>
      <w:divBdr>
        <w:top w:val="none" w:sz="0" w:space="0" w:color="auto"/>
        <w:left w:val="none" w:sz="0" w:space="0" w:color="auto"/>
        <w:bottom w:val="none" w:sz="0" w:space="0" w:color="auto"/>
        <w:right w:val="none" w:sz="0" w:space="0" w:color="auto"/>
      </w:divBdr>
    </w:div>
    <w:div w:id="1134982885">
      <w:bodyDiv w:val="1"/>
      <w:marLeft w:val="0"/>
      <w:marRight w:val="0"/>
      <w:marTop w:val="0"/>
      <w:marBottom w:val="0"/>
      <w:divBdr>
        <w:top w:val="none" w:sz="0" w:space="0" w:color="auto"/>
        <w:left w:val="none" w:sz="0" w:space="0" w:color="auto"/>
        <w:bottom w:val="none" w:sz="0" w:space="0" w:color="auto"/>
        <w:right w:val="none" w:sz="0" w:space="0" w:color="auto"/>
      </w:divBdr>
      <w:divsChild>
        <w:div w:id="615913435">
          <w:marLeft w:val="0"/>
          <w:marRight w:val="0"/>
          <w:marTop w:val="0"/>
          <w:marBottom w:val="0"/>
          <w:divBdr>
            <w:top w:val="none" w:sz="0" w:space="0" w:color="auto"/>
            <w:left w:val="none" w:sz="0" w:space="0" w:color="auto"/>
            <w:bottom w:val="none" w:sz="0" w:space="0" w:color="auto"/>
            <w:right w:val="none" w:sz="0" w:space="0" w:color="auto"/>
          </w:divBdr>
          <w:divsChild>
            <w:div w:id="1427723554">
              <w:marLeft w:val="0"/>
              <w:marRight w:val="0"/>
              <w:marTop w:val="0"/>
              <w:marBottom w:val="0"/>
              <w:divBdr>
                <w:top w:val="none" w:sz="0" w:space="0" w:color="auto"/>
                <w:left w:val="none" w:sz="0" w:space="0" w:color="auto"/>
                <w:bottom w:val="none" w:sz="0" w:space="0" w:color="auto"/>
                <w:right w:val="none" w:sz="0" w:space="0" w:color="auto"/>
              </w:divBdr>
              <w:divsChild>
                <w:div w:id="979185523">
                  <w:marLeft w:val="0"/>
                  <w:marRight w:val="0"/>
                  <w:marTop w:val="0"/>
                  <w:marBottom w:val="0"/>
                  <w:divBdr>
                    <w:top w:val="none" w:sz="0" w:space="0" w:color="auto"/>
                    <w:left w:val="none" w:sz="0" w:space="0" w:color="auto"/>
                    <w:bottom w:val="none" w:sz="0" w:space="0" w:color="auto"/>
                    <w:right w:val="none" w:sz="0" w:space="0" w:color="auto"/>
                  </w:divBdr>
                  <w:divsChild>
                    <w:div w:id="230238933">
                      <w:marLeft w:val="0"/>
                      <w:marRight w:val="0"/>
                      <w:marTop w:val="0"/>
                      <w:marBottom w:val="0"/>
                      <w:divBdr>
                        <w:top w:val="none" w:sz="0" w:space="0" w:color="auto"/>
                        <w:left w:val="none" w:sz="0" w:space="0" w:color="auto"/>
                        <w:bottom w:val="none" w:sz="0" w:space="0" w:color="auto"/>
                        <w:right w:val="none" w:sz="0" w:space="0" w:color="auto"/>
                      </w:divBdr>
                      <w:divsChild>
                        <w:div w:id="1509442839">
                          <w:marLeft w:val="0"/>
                          <w:marRight w:val="0"/>
                          <w:marTop w:val="0"/>
                          <w:marBottom w:val="0"/>
                          <w:divBdr>
                            <w:top w:val="none" w:sz="0" w:space="0" w:color="auto"/>
                            <w:left w:val="none" w:sz="0" w:space="0" w:color="auto"/>
                            <w:bottom w:val="none" w:sz="0" w:space="0" w:color="auto"/>
                            <w:right w:val="none" w:sz="0" w:space="0" w:color="auto"/>
                          </w:divBdr>
                          <w:divsChild>
                            <w:div w:id="998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385789">
      <w:bodyDiv w:val="1"/>
      <w:marLeft w:val="0"/>
      <w:marRight w:val="0"/>
      <w:marTop w:val="0"/>
      <w:marBottom w:val="0"/>
      <w:divBdr>
        <w:top w:val="none" w:sz="0" w:space="0" w:color="auto"/>
        <w:left w:val="none" w:sz="0" w:space="0" w:color="auto"/>
        <w:bottom w:val="none" w:sz="0" w:space="0" w:color="auto"/>
        <w:right w:val="none" w:sz="0" w:space="0" w:color="auto"/>
      </w:divBdr>
      <w:divsChild>
        <w:div w:id="1368335965">
          <w:marLeft w:val="0"/>
          <w:marRight w:val="0"/>
          <w:marTop w:val="0"/>
          <w:marBottom w:val="0"/>
          <w:divBdr>
            <w:top w:val="none" w:sz="0" w:space="0" w:color="auto"/>
            <w:left w:val="none" w:sz="0" w:space="0" w:color="auto"/>
            <w:bottom w:val="none" w:sz="0" w:space="0" w:color="auto"/>
            <w:right w:val="none" w:sz="0" w:space="0" w:color="auto"/>
          </w:divBdr>
          <w:divsChild>
            <w:div w:id="552930437">
              <w:marLeft w:val="0"/>
              <w:marRight w:val="0"/>
              <w:marTop w:val="0"/>
              <w:marBottom w:val="0"/>
              <w:divBdr>
                <w:top w:val="none" w:sz="0" w:space="0" w:color="auto"/>
                <w:left w:val="none" w:sz="0" w:space="0" w:color="auto"/>
                <w:bottom w:val="none" w:sz="0" w:space="0" w:color="auto"/>
                <w:right w:val="none" w:sz="0" w:space="0" w:color="auto"/>
              </w:divBdr>
              <w:divsChild>
                <w:div w:id="109057370">
                  <w:marLeft w:val="0"/>
                  <w:marRight w:val="0"/>
                  <w:marTop w:val="0"/>
                  <w:marBottom w:val="0"/>
                  <w:divBdr>
                    <w:top w:val="none" w:sz="0" w:space="0" w:color="auto"/>
                    <w:left w:val="none" w:sz="0" w:space="0" w:color="auto"/>
                    <w:bottom w:val="none" w:sz="0" w:space="0" w:color="auto"/>
                    <w:right w:val="none" w:sz="0" w:space="0" w:color="auto"/>
                  </w:divBdr>
                  <w:divsChild>
                    <w:div w:id="811212088">
                      <w:marLeft w:val="0"/>
                      <w:marRight w:val="0"/>
                      <w:marTop w:val="0"/>
                      <w:marBottom w:val="0"/>
                      <w:divBdr>
                        <w:top w:val="none" w:sz="0" w:space="0" w:color="auto"/>
                        <w:left w:val="none" w:sz="0" w:space="0" w:color="auto"/>
                        <w:bottom w:val="none" w:sz="0" w:space="0" w:color="auto"/>
                        <w:right w:val="none" w:sz="0" w:space="0" w:color="auto"/>
                      </w:divBdr>
                      <w:divsChild>
                        <w:div w:id="6355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368769">
      <w:bodyDiv w:val="1"/>
      <w:marLeft w:val="0"/>
      <w:marRight w:val="0"/>
      <w:marTop w:val="0"/>
      <w:marBottom w:val="0"/>
      <w:divBdr>
        <w:top w:val="none" w:sz="0" w:space="0" w:color="auto"/>
        <w:left w:val="none" w:sz="0" w:space="0" w:color="auto"/>
        <w:bottom w:val="none" w:sz="0" w:space="0" w:color="auto"/>
        <w:right w:val="none" w:sz="0" w:space="0" w:color="auto"/>
      </w:divBdr>
      <w:divsChild>
        <w:div w:id="1138575020">
          <w:marLeft w:val="0"/>
          <w:marRight w:val="0"/>
          <w:marTop w:val="0"/>
          <w:marBottom w:val="0"/>
          <w:divBdr>
            <w:top w:val="none" w:sz="0" w:space="0" w:color="auto"/>
            <w:left w:val="none" w:sz="0" w:space="0" w:color="auto"/>
            <w:bottom w:val="none" w:sz="0" w:space="0" w:color="auto"/>
            <w:right w:val="none" w:sz="0" w:space="0" w:color="auto"/>
          </w:divBdr>
          <w:divsChild>
            <w:div w:id="1416435522">
              <w:marLeft w:val="0"/>
              <w:marRight w:val="0"/>
              <w:marTop w:val="0"/>
              <w:marBottom w:val="0"/>
              <w:divBdr>
                <w:top w:val="none" w:sz="0" w:space="0" w:color="auto"/>
                <w:left w:val="none" w:sz="0" w:space="0" w:color="auto"/>
                <w:bottom w:val="none" w:sz="0" w:space="0" w:color="auto"/>
                <w:right w:val="none" w:sz="0" w:space="0" w:color="auto"/>
              </w:divBdr>
              <w:divsChild>
                <w:div w:id="997610160">
                  <w:marLeft w:val="0"/>
                  <w:marRight w:val="0"/>
                  <w:marTop w:val="0"/>
                  <w:marBottom w:val="0"/>
                  <w:divBdr>
                    <w:top w:val="none" w:sz="0" w:space="0" w:color="auto"/>
                    <w:left w:val="none" w:sz="0" w:space="0" w:color="auto"/>
                    <w:bottom w:val="none" w:sz="0" w:space="0" w:color="auto"/>
                    <w:right w:val="none" w:sz="0" w:space="0" w:color="auto"/>
                  </w:divBdr>
                  <w:divsChild>
                    <w:div w:id="746460790">
                      <w:marLeft w:val="0"/>
                      <w:marRight w:val="0"/>
                      <w:marTop w:val="0"/>
                      <w:marBottom w:val="0"/>
                      <w:divBdr>
                        <w:top w:val="none" w:sz="0" w:space="0" w:color="auto"/>
                        <w:left w:val="none" w:sz="0" w:space="0" w:color="auto"/>
                        <w:bottom w:val="none" w:sz="0" w:space="0" w:color="auto"/>
                        <w:right w:val="none" w:sz="0" w:space="0" w:color="auto"/>
                      </w:divBdr>
                      <w:divsChild>
                        <w:div w:id="4539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434822">
      <w:bodyDiv w:val="1"/>
      <w:marLeft w:val="0"/>
      <w:marRight w:val="0"/>
      <w:marTop w:val="0"/>
      <w:marBottom w:val="0"/>
      <w:divBdr>
        <w:top w:val="none" w:sz="0" w:space="0" w:color="auto"/>
        <w:left w:val="none" w:sz="0" w:space="0" w:color="auto"/>
        <w:bottom w:val="none" w:sz="0" w:space="0" w:color="auto"/>
        <w:right w:val="none" w:sz="0" w:space="0" w:color="auto"/>
      </w:divBdr>
      <w:divsChild>
        <w:div w:id="2010280952">
          <w:marLeft w:val="446"/>
          <w:marRight w:val="0"/>
          <w:marTop w:val="0"/>
          <w:marBottom w:val="0"/>
          <w:divBdr>
            <w:top w:val="none" w:sz="0" w:space="0" w:color="auto"/>
            <w:left w:val="none" w:sz="0" w:space="0" w:color="auto"/>
            <w:bottom w:val="none" w:sz="0" w:space="0" w:color="auto"/>
            <w:right w:val="none" w:sz="0" w:space="0" w:color="auto"/>
          </w:divBdr>
        </w:div>
        <w:div w:id="654529204">
          <w:marLeft w:val="446"/>
          <w:marRight w:val="0"/>
          <w:marTop w:val="0"/>
          <w:marBottom w:val="0"/>
          <w:divBdr>
            <w:top w:val="none" w:sz="0" w:space="0" w:color="auto"/>
            <w:left w:val="none" w:sz="0" w:space="0" w:color="auto"/>
            <w:bottom w:val="none" w:sz="0" w:space="0" w:color="auto"/>
            <w:right w:val="none" w:sz="0" w:space="0" w:color="auto"/>
          </w:divBdr>
        </w:div>
        <w:div w:id="1121612506">
          <w:marLeft w:val="446"/>
          <w:marRight w:val="0"/>
          <w:marTop w:val="0"/>
          <w:marBottom w:val="0"/>
          <w:divBdr>
            <w:top w:val="none" w:sz="0" w:space="0" w:color="auto"/>
            <w:left w:val="none" w:sz="0" w:space="0" w:color="auto"/>
            <w:bottom w:val="none" w:sz="0" w:space="0" w:color="auto"/>
            <w:right w:val="none" w:sz="0" w:space="0" w:color="auto"/>
          </w:divBdr>
        </w:div>
        <w:div w:id="525874462">
          <w:marLeft w:val="446"/>
          <w:marRight w:val="0"/>
          <w:marTop w:val="0"/>
          <w:marBottom w:val="0"/>
          <w:divBdr>
            <w:top w:val="none" w:sz="0" w:space="0" w:color="auto"/>
            <w:left w:val="none" w:sz="0" w:space="0" w:color="auto"/>
            <w:bottom w:val="none" w:sz="0" w:space="0" w:color="auto"/>
            <w:right w:val="none" w:sz="0" w:space="0" w:color="auto"/>
          </w:divBdr>
        </w:div>
      </w:divsChild>
    </w:div>
    <w:div w:id="1252591522">
      <w:bodyDiv w:val="1"/>
      <w:marLeft w:val="0"/>
      <w:marRight w:val="0"/>
      <w:marTop w:val="0"/>
      <w:marBottom w:val="0"/>
      <w:divBdr>
        <w:top w:val="none" w:sz="0" w:space="0" w:color="auto"/>
        <w:left w:val="none" w:sz="0" w:space="0" w:color="auto"/>
        <w:bottom w:val="none" w:sz="0" w:space="0" w:color="auto"/>
        <w:right w:val="none" w:sz="0" w:space="0" w:color="auto"/>
      </w:divBdr>
      <w:divsChild>
        <w:div w:id="281573827">
          <w:marLeft w:val="0"/>
          <w:marRight w:val="0"/>
          <w:marTop w:val="0"/>
          <w:marBottom w:val="0"/>
          <w:divBdr>
            <w:top w:val="none" w:sz="0" w:space="0" w:color="auto"/>
            <w:left w:val="none" w:sz="0" w:space="0" w:color="auto"/>
            <w:bottom w:val="none" w:sz="0" w:space="0" w:color="auto"/>
            <w:right w:val="none" w:sz="0" w:space="0" w:color="auto"/>
          </w:divBdr>
        </w:div>
      </w:divsChild>
    </w:div>
    <w:div w:id="1256208998">
      <w:bodyDiv w:val="1"/>
      <w:marLeft w:val="0"/>
      <w:marRight w:val="0"/>
      <w:marTop w:val="0"/>
      <w:marBottom w:val="0"/>
      <w:divBdr>
        <w:top w:val="none" w:sz="0" w:space="0" w:color="auto"/>
        <w:left w:val="none" w:sz="0" w:space="0" w:color="auto"/>
        <w:bottom w:val="none" w:sz="0" w:space="0" w:color="auto"/>
        <w:right w:val="none" w:sz="0" w:space="0" w:color="auto"/>
      </w:divBdr>
      <w:divsChild>
        <w:div w:id="1985575157">
          <w:marLeft w:val="446"/>
          <w:marRight w:val="0"/>
          <w:marTop w:val="0"/>
          <w:marBottom w:val="0"/>
          <w:divBdr>
            <w:top w:val="none" w:sz="0" w:space="0" w:color="auto"/>
            <w:left w:val="none" w:sz="0" w:space="0" w:color="auto"/>
            <w:bottom w:val="none" w:sz="0" w:space="0" w:color="auto"/>
            <w:right w:val="none" w:sz="0" w:space="0" w:color="auto"/>
          </w:divBdr>
        </w:div>
        <w:div w:id="270940434">
          <w:marLeft w:val="446"/>
          <w:marRight w:val="0"/>
          <w:marTop w:val="0"/>
          <w:marBottom w:val="0"/>
          <w:divBdr>
            <w:top w:val="none" w:sz="0" w:space="0" w:color="auto"/>
            <w:left w:val="none" w:sz="0" w:space="0" w:color="auto"/>
            <w:bottom w:val="none" w:sz="0" w:space="0" w:color="auto"/>
            <w:right w:val="none" w:sz="0" w:space="0" w:color="auto"/>
          </w:divBdr>
        </w:div>
        <w:div w:id="1780028376">
          <w:marLeft w:val="446"/>
          <w:marRight w:val="0"/>
          <w:marTop w:val="0"/>
          <w:marBottom w:val="0"/>
          <w:divBdr>
            <w:top w:val="none" w:sz="0" w:space="0" w:color="auto"/>
            <w:left w:val="none" w:sz="0" w:space="0" w:color="auto"/>
            <w:bottom w:val="none" w:sz="0" w:space="0" w:color="auto"/>
            <w:right w:val="none" w:sz="0" w:space="0" w:color="auto"/>
          </w:divBdr>
        </w:div>
        <w:div w:id="1169637371">
          <w:marLeft w:val="446"/>
          <w:marRight w:val="0"/>
          <w:marTop w:val="0"/>
          <w:marBottom w:val="0"/>
          <w:divBdr>
            <w:top w:val="none" w:sz="0" w:space="0" w:color="auto"/>
            <w:left w:val="none" w:sz="0" w:space="0" w:color="auto"/>
            <w:bottom w:val="none" w:sz="0" w:space="0" w:color="auto"/>
            <w:right w:val="none" w:sz="0" w:space="0" w:color="auto"/>
          </w:divBdr>
        </w:div>
        <w:div w:id="1015888342">
          <w:marLeft w:val="446"/>
          <w:marRight w:val="0"/>
          <w:marTop w:val="0"/>
          <w:marBottom w:val="0"/>
          <w:divBdr>
            <w:top w:val="none" w:sz="0" w:space="0" w:color="auto"/>
            <w:left w:val="none" w:sz="0" w:space="0" w:color="auto"/>
            <w:bottom w:val="none" w:sz="0" w:space="0" w:color="auto"/>
            <w:right w:val="none" w:sz="0" w:space="0" w:color="auto"/>
          </w:divBdr>
        </w:div>
        <w:div w:id="1929538357">
          <w:marLeft w:val="446"/>
          <w:marRight w:val="0"/>
          <w:marTop w:val="0"/>
          <w:marBottom w:val="0"/>
          <w:divBdr>
            <w:top w:val="none" w:sz="0" w:space="0" w:color="auto"/>
            <w:left w:val="none" w:sz="0" w:space="0" w:color="auto"/>
            <w:bottom w:val="none" w:sz="0" w:space="0" w:color="auto"/>
            <w:right w:val="none" w:sz="0" w:space="0" w:color="auto"/>
          </w:divBdr>
        </w:div>
        <w:div w:id="86464046">
          <w:marLeft w:val="446"/>
          <w:marRight w:val="0"/>
          <w:marTop w:val="0"/>
          <w:marBottom w:val="0"/>
          <w:divBdr>
            <w:top w:val="none" w:sz="0" w:space="0" w:color="auto"/>
            <w:left w:val="none" w:sz="0" w:space="0" w:color="auto"/>
            <w:bottom w:val="none" w:sz="0" w:space="0" w:color="auto"/>
            <w:right w:val="none" w:sz="0" w:space="0" w:color="auto"/>
          </w:divBdr>
        </w:div>
      </w:divsChild>
    </w:div>
    <w:div w:id="1309825803">
      <w:bodyDiv w:val="1"/>
      <w:marLeft w:val="0"/>
      <w:marRight w:val="0"/>
      <w:marTop w:val="0"/>
      <w:marBottom w:val="0"/>
      <w:divBdr>
        <w:top w:val="none" w:sz="0" w:space="0" w:color="auto"/>
        <w:left w:val="none" w:sz="0" w:space="0" w:color="auto"/>
        <w:bottom w:val="none" w:sz="0" w:space="0" w:color="auto"/>
        <w:right w:val="none" w:sz="0" w:space="0" w:color="auto"/>
      </w:divBdr>
    </w:div>
    <w:div w:id="1317606028">
      <w:bodyDiv w:val="1"/>
      <w:marLeft w:val="0"/>
      <w:marRight w:val="0"/>
      <w:marTop w:val="0"/>
      <w:marBottom w:val="0"/>
      <w:divBdr>
        <w:top w:val="none" w:sz="0" w:space="0" w:color="auto"/>
        <w:left w:val="none" w:sz="0" w:space="0" w:color="auto"/>
        <w:bottom w:val="none" w:sz="0" w:space="0" w:color="auto"/>
        <w:right w:val="none" w:sz="0" w:space="0" w:color="auto"/>
      </w:divBdr>
    </w:div>
    <w:div w:id="1345327570">
      <w:bodyDiv w:val="1"/>
      <w:marLeft w:val="0"/>
      <w:marRight w:val="0"/>
      <w:marTop w:val="0"/>
      <w:marBottom w:val="0"/>
      <w:divBdr>
        <w:top w:val="none" w:sz="0" w:space="0" w:color="auto"/>
        <w:left w:val="none" w:sz="0" w:space="0" w:color="auto"/>
        <w:bottom w:val="none" w:sz="0" w:space="0" w:color="auto"/>
        <w:right w:val="none" w:sz="0" w:space="0" w:color="auto"/>
      </w:divBdr>
    </w:div>
    <w:div w:id="1351447590">
      <w:bodyDiv w:val="1"/>
      <w:marLeft w:val="0"/>
      <w:marRight w:val="0"/>
      <w:marTop w:val="0"/>
      <w:marBottom w:val="0"/>
      <w:divBdr>
        <w:top w:val="none" w:sz="0" w:space="0" w:color="auto"/>
        <w:left w:val="none" w:sz="0" w:space="0" w:color="auto"/>
        <w:bottom w:val="none" w:sz="0" w:space="0" w:color="auto"/>
        <w:right w:val="none" w:sz="0" w:space="0" w:color="auto"/>
      </w:divBdr>
      <w:divsChild>
        <w:div w:id="101875436">
          <w:marLeft w:val="0"/>
          <w:marRight w:val="0"/>
          <w:marTop w:val="0"/>
          <w:marBottom w:val="0"/>
          <w:divBdr>
            <w:top w:val="none" w:sz="0" w:space="0" w:color="auto"/>
            <w:left w:val="none" w:sz="0" w:space="0" w:color="auto"/>
            <w:bottom w:val="none" w:sz="0" w:space="0" w:color="auto"/>
            <w:right w:val="none" w:sz="0" w:space="0" w:color="auto"/>
          </w:divBdr>
        </w:div>
      </w:divsChild>
    </w:div>
    <w:div w:id="1354963852">
      <w:bodyDiv w:val="1"/>
      <w:marLeft w:val="0"/>
      <w:marRight w:val="0"/>
      <w:marTop w:val="0"/>
      <w:marBottom w:val="0"/>
      <w:divBdr>
        <w:top w:val="none" w:sz="0" w:space="0" w:color="auto"/>
        <w:left w:val="none" w:sz="0" w:space="0" w:color="auto"/>
        <w:bottom w:val="none" w:sz="0" w:space="0" w:color="auto"/>
        <w:right w:val="none" w:sz="0" w:space="0" w:color="auto"/>
      </w:divBdr>
      <w:divsChild>
        <w:div w:id="966470502">
          <w:marLeft w:val="446"/>
          <w:marRight w:val="0"/>
          <w:marTop w:val="0"/>
          <w:marBottom w:val="0"/>
          <w:divBdr>
            <w:top w:val="none" w:sz="0" w:space="0" w:color="auto"/>
            <w:left w:val="none" w:sz="0" w:space="0" w:color="auto"/>
            <w:bottom w:val="none" w:sz="0" w:space="0" w:color="auto"/>
            <w:right w:val="none" w:sz="0" w:space="0" w:color="auto"/>
          </w:divBdr>
        </w:div>
        <w:div w:id="1677607613">
          <w:marLeft w:val="446"/>
          <w:marRight w:val="0"/>
          <w:marTop w:val="0"/>
          <w:marBottom w:val="0"/>
          <w:divBdr>
            <w:top w:val="none" w:sz="0" w:space="0" w:color="auto"/>
            <w:left w:val="none" w:sz="0" w:space="0" w:color="auto"/>
            <w:bottom w:val="none" w:sz="0" w:space="0" w:color="auto"/>
            <w:right w:val="none" w:sz="0" w:space="0" w:color="auto"/>
          </w:divBdr>
        </w:div>
        <w:div w:id="113182429">
          <w:marLeft w:val="446"/>
          <w:marRight w:val="0"/>
          <w:marTop w:val="0"/>
          <w:marBottom w:val="0"/>
          <w:divBdr>
            <w:top w:val="none" w:sz="0" w:space="0" w:color="auto"/>
            <w:left w:val="none" w:sz="0" w:space="0" w:color="auto"/>
            <w:bottom w:val="none" w:sz="0" w:space="0" w:color="auto"/>
            <w:right w:val="none" w:sz="0" w:space="0" w:color="auto"/>
          </w:divBdr>
        </w:div>
        <w:div w:id="617417926">
          <w:marLeft w:val="446"/>
          <w:marRight w:val="0"/>
          <w:marTop w:val="0"/>
          <w:marBottom w:val="0"/>
          <w:divBdr>
            <w:top w:val="none" w:sz="0" w:space="0" w:color="auto"/>
            <w:left w:val="none" w:sz="0" w:space="0" w:color="auto"/>
            <w:bottom w:val="none" w:sz="0" w:space="0" w:color="auto"/>
            <w:right w:val="none" w:sz="0" w:space="0" w:color="auto"/>
          </w:divBdr>
        </w:div>
        <w:div w:id="1912736874">
          <w:marLeft w:val="446"/>
          <w:marRight w:val="0"/>
          <w:marTop w:val="0"/>
          <w:marBottom w:val="0"/>
          <w:divBdr>
            <w:top w:val="none" w:sz="0" w:space="0" w:color="auto"/>
            <w:left w:val="none" w:sz="0" w:space="0" w:color="auto"/>
            <w:bottom w:val="none" w:sz="0" w:space="0" w:color="auto"/>
            <w:right w:val="none" w:sz="0" w:space="0" w:color="auto"/>
          </w:divBdr>
        </w:div>
        <w:div w:id="77023556">
          <w:marLeft w:val="446"/>
          <w:marRight w:val="0"/>
          <w:marTop w:val="0"/>
          <w:marBottom w:val="0"/>
          <w:divBdr>
            <w:top w:val="none" w:sz="0" w:space="0" w:color="auto"/>
            <w:left w:val="none" w:sz="0" w:space="0" w:color="auto"/>
            <w:bottom w:val="none" w:sz="0" w:space="0" w:color="auto"/>
            <w:right w:val="none" w:sz="0" w:space="0" w:color="auto"/>
          </w:divBdr>
        </w:div>
      </w:divsChild>
    </w:div>
    <w:div w:id="1382555991">
      <w:bodyDiv w:val="1"/>
      <w:marLeft w:val="0"/>
      <w:marRight w:val="0"/>
      <w:marTop w:val="0"/>
      <w:marBottom w:val="0"/>
      <w:divBdr>
        <w:top w:val="none" w:sz="0" w:space="0" w:color="auto"/>
        <w:left w:val="none" w:sz="0" w:space="0" w:color="auto"/>
        <w:bottom w:val="none" w:sz="0" w:space="0" w:color="auto"/>
        <w:right w:val="none" w:sz="0" w:space="0" w:color="auto"/>
      </w:divBdr>
    </w:div>
    <w:div w:id="1394429554">
      <w:bodyDiv w:val="1"/>
      <w:marLeft w:val="0"/>
      <w:marRight w:val="0"/>
      <w:marTop w:val="0"/>
      <w:marBottom w:val="0"/>
      <w:divBdr>
        <w:top w:val="none" w:sz="0" w:space="0" w:color="auto"/>
        <w:left w:val="none" w:sz="0" w:space="0" w:color="auto"/>
        <w:bottom w:val="none" w:sz="0" w:space="0" w:color="auto"/>
        <w:right w:val="none" w:sz="0" w:space="0" w:color="auto"/>
      </w:divBdr>
    </w:div>
    <w:div w:id="1397053185">
      <w:bodyDiv w:val="1"/>
      <w:marLeft w:val="0"/>
      <w:marRight w:val="0"/>
      <w:marTop w:val="0"/>
      <w:marBottom w:val="0"/>
      <w:divBdr>
        <w:top w:val="none" w:sz="0" w:space="0" w:color="auto"/>
        <w:left w:val="none" w:sz="0" w:space="0" w:color="auto"/>
        <w:bottom w:val="none" w:sz="0" w:space="0" w:color="auto"/>
        <w:right w:val="none" w:sz="0" w:space="0" w:color="auto"/>
      </w:divBdr>
    </w:div>
    <w:div w:id="1432967011">
      <w:bodyDiv w:val="1"/>
      <w:marLeft w:val="0"/>
      <w:marRight w:val="0"/>
      <w:marTop w:val="0"/>
      <w:marBottom w:val="0"/>
      <w:divBdr>
        <w:top w:val="none" w:sz="0" w:space="0" w:color="auto"/>
        <w:left w:val="none" w:sz="0" w:space="0" w:color="auto"/>
        <w:bottom w:val="none" w:sz="0" w:space="0" w:color="auto"/>
        <w:right w:val="none" w:sz="0" w:space="0" w:color="auto"/>
      </w:divBdr>
    </w:div>
    <w:div w:id="1434084315">
      <w:bodyDiv w:val="1"/>
      <w:marLeft w:val="0"/>
      <w:marRight w:val="0"/>
      <w:marTop w:val="0"/>
      <w:marBottom w:val="0"/>
      <w:divBdr>
        <w:top w:val="none" w:sz="0" w:space="0" w:color="auto"/>
        <w:left w:val="none" w:sz="0" w:space="0" w:color="auto"/>
        <w:bottom w:val="none" w:sz="0" w:space="0" w:color="auto"/>
        <w:right w:val="none" w:sz="0" w:space="0" w:color="auto"/>
      </w:divBdr>
    </w:div>
    <w:div w:id="1486506019">
      <w:bodyDiv w:val="1"/>
      <w:marLeft w:val="0"/>
      <w:marRight w:val="0"/>
      <w:marTop w:val="0"/>
      <w:marBottom w:val="0"/>
      <w:divBdr>
        <w:top w:val="none" w:sz="0" w:space="0" w:color="auto"/>
        <w:left w:val="none" w:sz="0" w:space="0" w:color="auto"/>
        <w:bottom w:val="none" w:sz="0" w:space="0" w:color="auto"/>
        <w:right w:val="none" w:sz="0" w:space="0" w:color="auto"/>
      </w:divBdr>
      <w:divsChild>
        <w:div w:id="497965361">
          <w:marLeft w:val="0"/>
          <w:marRight w:val="0"/>
          <w:marTop w:val="0"/>
          <w:marBottom w:val="0"/>
          <w:divBdr>
            <w:top w:val="none" w:sz="0" w:space="0" w:color="auto"/>
            <w:left w:val="none" w:sz="0" w:space="0" w:color="auto"/>
            <w:bottom w:val="none" w:sz="0" w:space="0" w:color="auto"/>
            <w:right w:val="none" w:sz="0" w:space="0" w:color="auto"/>
          </w:divBdr>
          <w:divsChild>
            <w:div w:id="331571471">
              <w:marLeft w:val="0"/>
              <w:marRight w:val="0"/>
              <w:marTop w:val="0"/>
              <w:marBottom w:val="0"/>
              <w:divBdr>
                <w:top w:val="none" w:sz="0" w:space="0" w:color="auto"/>
                <w:left w:val="none" w:sz="0" w:space="0" w:color="auto"/>
                <w:bottom w:val="none" w:sz="0" w:space="0" w:color="auto"/>
                <w:right w:val="none" w:sz="0" w:space="0" w:color="auto"/>
              </w:divBdr>
              <w:divsChild>
                <w:div w:id="102960449">
                  <w:marLeft w:val="0"/>
                  <w:marRight w:val="0"/>
                  <w:marTop w:val="0"/>
                  <w:marBottom w:val="0"/>
                  <w:divBdr>
                    <w:top w:val="none" w:sz="0" w:space="0" w:color="auto"/>
                    <w:left w:val="none" w:sz="0" w:space="0" w:color="auto"/>
                    <w:bottom w:val="none" w:sz="0" w:space="0" w:color="auto"/>
                    <w:right w:val="none" w:sz="0" w:space="0" w:color="auto"/>
                  </w:divBdr>
                  <w:divsChild>
                    <w:div w:id="475881636">
                      <w:marLeft w:val="0"/>
                      <w:marRight w:val="0"/>
                      <w:marTop w:val="0"/>
                      <w:marBottom w:val="0"/>
                      <w:divBdr>
                        <w:top w:val="none" w:sz="0" w:space="0" w:color="auto"/>
                        <w:left w:val="none" w:sz="0" w:space="0" w:color="auto"/>
                        <w:bottom w:val="none" w:sz="0" w:space="0" w:color="auto"/>
                        <w:right w:val="none" w:sz="0" w:space="0" w:color="auto"/>
                      </w:divBdr>
                      <w:divsChild>
                        <w:div w:id="23944242">
                          <w:marLeft w:val="0"/>
                          <w:marRight w:val="0"/>
                          <w:marTop w:val="0"/>
                          <w:marBottom w:val="0"/>
                          <w:divBdr>
                            <w:top w:val="none" w:sz="0" w:space="0" w:color="auto"/>
                            <w:left w:val="none" w:sz="0" w:space="0" w:color="auto"/>
                            <w:bottom w:val="none" w:sz="0" w:space="0" w:color="auto"/>
                            <w:right w:val="none" w:sz="0" w:space="0" w:color="auto"/>
                          </w:divBdr>
                          <w:divsChild>
                            <w:div w:id="18856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72470">
      <w:bodyDiv w:val="1"/>
      <w:marLeft w:val="0"/>
      <w:marRight w:val="0"/>
      <w:marTop w:val="0"/>
      <w:marBottom w:val="0"/>
      <w:divBdr>
        <w:top w:val="none" w:sz="0" w:space="0" w:color="auto"/>
        <w:left w:val="none" w:sz="0" w:space="0" w:color="auto"/>
        <w:bottom w:val="none" w:sz="0" w:space="0" w:color="auto"/>
        <w:right w:val="none" w:sz="0" w:space="0" w:color="auto"/>
      </w:divBdr>
    </w:div>
    <w:div w:id="1580018580">
      <w:bodyDiv w:val="1"/>
      <w:marLeft w:val="0"/>
      <w:marRight w:val="0"/>
      <w:marTop w:val="0"/>
      <w:marBottom w:val="0"/>
      <w:divBdr>
        <w:top w:val="none" w:sz="0" w:space="0" w:color="auto"/>
        <w:left w:val="none" w:sz="0" w:space="0" w:color="auto"/>
        <w:bottom w:val="none" w:sz="0" w:space="0" w:color="auto"/>
        <w:right w:val="none" w:sz="0" w:space="0" w:color="auto"/>
      </w:divBdr>
    </w:div>
    <w:div w:id="1586068976">
      <w:bodyDiv w:val="1"/>
      <w:marLeft w:val="0"/>
      <w:marRight w:val="0"/>
      <w:marTop w:val="0"/>
      <w:marBottom w:val="0"/>
      <w:divBdr>
        <w:top w:val="none" w:sz="0" w:space="0" w:color="auto"/>
        <w:left w:val="none" w:sz="0" w:space="0" w:color="auto"/>
        <w:bottom w:val="none" w:sz="0" w:space="0" w:color="auto"/>
        <w:right w:val="none" w:sz="0" w:space="0" w:color="auto"/>
      </w:divBdr>
    </w:div>
    <w:div w:id="1677609596">
      <w:bodyDiv w:val="1"/>
      <w:marLeft w:val="0"/>
      <w:marRight w:val="0"/>
      <w:marTop w:val="0"/>
      <w:marBottom w:val="0"/>
      <w:divBdr>
        <w:top w:val="none" w:sz="0" w:space="0" w:color="auto"/>
        <w:left w:val="none" w:sz="0" w:space="0" w:color="auto"/>
        <w:bottom w:val="none" w:sz="0" w:space="0" w:color="auto"/>
        <w:right w:val="none" w:sz="0" w:space="0" w:color="auto"/>
      </w:divBdr>
      <w:divsChild>
        <w:div w:id="1603487831">
          <w:marLeft w:val="446"/>
          <w:marRight w:val="0"/>
          <w:marTop w:val="0"/>
          <w:marBottom w:val="0"/>
          <w:divBdr>
            <w:top w:val="none" w:sz="0" w:space="0" w:color="auto"/>
            <w:left w:val="none" w:sz="0" w:space="0" w:color="auto"/>
            <w:bottom w:val="none" w:sz="0" w:space="0" w:color="auto"/>
            <w:right w:val="none" w:sz="0" w:space="0" w:color="auto"/>
          </w:divBdr>
        </w:div>
        <w:div w:id="2012179078">
          <w:marLeft w:val="446"/>
          <w:marRight w:val="0"/>
          <w:marTop w:val="0"/>
          <w:marBottom w:val="0"/>
          <w:divBdr>
            <w:top w:val="none" w:sz="0" w:space="0" w:color="auto"/>
            <w:left w:val="none" w:sz="0" w:space="0" w:color="auto"/>
            <w:bottom w:val="none" w:sz="0" w:space="0" w:color="auto"/>
            <w:right w:val="none" w:sz="0" w:space="0" w:color="auto"/>
          </w:divBdr>
        </w:div>
        <w:div w:id="2106729166">
          <w:marLeft w:val="446"/>
          <w:marRight w:val="0"/>
          <w:marTop w:val="0"/>
          <w:marBottom w:val="0"/>
          <w:divBdr>
            <w:top w:val="none" w:sz="0" w:space="0" w:color="auto"/>
            <w:left w:val="none" w:sz="0" w:space="0" w:color="auto"/>
            <w:bottom w:val="none" w:sz="0" w:space="0" w:color="auto"/>
            <w:right w:val="none" w:sz="0" w:space="0" w:color="auto"/>
          </w:divBdr>
        </w:div>
        <w:div w:id="1445493459">
          <w:marLeft w:val="446"/>
          <w:marRight w:val="0"/>
          <w:marTop w:val="0"/>
          <w:marBottom w:val="0"/>
          <w:divBdr>
            <w:top w:val="none" w:sz="0" w:space="0" w:color="auto"/>
            <w:left w:val="none" w:sz="0" w:space="0" w:color="auto"/>
            <w:bottom w:val="none" w:sz="0" w:space="0" w:color="auto"/>
            <w:right w:val="none" w:sz="0" w:space="0" w:color="auto"/>
          </w:divBdr>
        </w:div>
        <w:div w:id="1136409471">
          <w:marLeft w:val="446"/>
          <w:marRight w:val="0"/>
          <w:marTop w:val="0"/>
          <w:marBottom w:val="0"/>
          <w:divBdr>
            <w:top w:val="none" w:sz="0" w:space="0" w:color="auto"/>
            <w:left w:val="none" w:sz="0" w:space="0" w:color="auto"/>
            <w:bottom w:val="none" w:sz="0" w:space="0" w:color="auto"/>
            <w:right w:val="none" w:sz="0" w:space="0" w:color="auto"/>
          </w:divBdr>
        </w:div>
        <w:div w:id="1651208025">
          <w:marLeft w:val="446"/>
          <w:marRight w:val="0"/>
          <w:marTop w:val="0"/>
          <w:marBottom w:val="0"/>
          <w:divBdr>
            <w:top w:val="none" w:sz="0" w:space="0" w:color="auto"/>
            <w:left w:val="none" w:sz="0" w:space="0" w:color="auto"/>
            <w:bottom w:val="none" w:sz="0" w:space="0" w:color="auto"/>
            <w:right w:val="none" w:sz="0" w:space="0" w:color="auto"/>
          </w:divBdr>
        </w:div>
      </w:divsChild>
    </w:div>
    <w:div w:id="1683360112">
      <w:bodyDiv w:val="1"/>
      <w:marLeft w:val="0"/>
      <w:marRight w:val="0"/>
      <w:marTop w:val="0"/>
      <w:marBottom w:val="0"/>
      <w:divBdr>
        <w:top w:val="none" w:sz="0" w:space="0" w:color="auto"/>
        <w:left w:val="none" w:sz="0" w:space="0" w:color="auto"/>
        <w:bottom w:val="none" w:sz="0" w:space="0" w:color="auto"/>
        <w:right w:val="none" w:sz="0" w:space="0" w:color="auto"/>
      </w:divBdr>
    </w:div>
    <w:div w:id="1686248369">
      <w:bodyDiv w:val="1"/>
      <w:marLeft w:val="0"/>
      <w:marRight w:val="0"/>
      <w:marTop w:val="0"/>
      <w:marBottom w:val="0"/>
      <w:divBdr>
        <w:top w:val="none" w:sz="0" w:space="0" w:color="auto"/>
        <w:left w:val="none" w:sz="0" w:space="0" w:color="auto"/>
        <w:bottom w:val="none" w:sz="0" w:space="0" w:color="auto"/>
        <w:right w:val="none" w:sz="0" w:space="0" w:color="auto"/>
      </w:divBdr>
      <w:divsChild>
        <w:div w:id="1309166773">
          <w:marLeft w:val="0"/>
          <w:marRight w:val="0"/>
          <w:marTop w:val="0"/>
          <w:marBottom w:val="0"/>
          <w:divBdr>
            <w:top w:val="none" w:sz="0" w:space="0" w:color="auto"/>
            <w:left w:val="none" w:sz="0" w:space="0" w:color="auto"/>
            <w:bottom w:val="none" w:sz="0" w:space="0" w:color="auto"/>
            <w:right w:val="none" w:sz="0" w:space="0" w:color="auto"/>
          </w:divBdr>
        </w:div>
      </w:divsChild>
    </w:div>
    <w:div w:id="1722438585">
      <w:bodyDiv w:val="1"/>
      <w:marLeft w:val="0"/>
      <w:marRight w:val="0"/>
      <w:marTop w:val="0"/>
      <w:marBottom w:val="0"/>
      <w:divBdr>
        <w:top w:val="none" w:sz="0" w:space="0" w:color="auto"/>
        <w:left w:val="none" w:sz="0" w:space="0" w:color="auto"/>
        <w:bottom w:val="none" w:sz="0" w:space="0" w:color="auto"/>
        <w:right w:val="none" w:sz="0" w:space="0" w:color="auto"/>
      </w:divBdr>
    </w:div>
    <w:div w:id="1797480042">
      <w:bodyDiv w:val="1"/>
      <w:marLeft w:val="0"/>
      <w:marRight w:val="0"/>
      <w:marTop w:val="0"/>
      <w:marBottom w:val="0"/>
      <w:divBdr>
        <w:top w:val="none" w:sz="0" w:space="0" w:color="auto"/>
        <w:left w:val="none" w:sz="0" w:space="0" w:color="auto"/>
        <w:bottom w:val="none" w:sz="0" w:space="0" w:color="auto"/>
        <w:right w:val="none" w:sz="0" w:space="0" w:color="auto"/>
      </w:divBdr>
      <w:divsChild>
        <w:div w:id="1189100834">
          <w:marLeft w:val="0"/>
          <w:marRight w:val="0"/>
          <w:marTop w:val="0"/>
          <w:marBottom w:val="0"/>
          <w:divBdr>
            <w:top w:val="none" w:sz="0" w:space="0" w:color="auto"/>
            <w:left w:val="none" w:sz="0" w:space="0" w:color="auto"/>
            <w:bottom w:val="none" w:sz="0" w:space="0" w:color="auto"/>
            <w:right w:val="none" w:sz="0" w:space="0" w:color="auto"/>
          </w:divBdr>
          <w:divsChild>
            <w:div w:id="1302232285">
              <w:marLeft w:val="0"/>
              <w:marRight w:val="0"/>
              <w:marTop w:val="0"/>
              <w:marBottom w:val="0"/>
              <w:divBdr>
                <w:top w:val="none" w:sz="0" w:space="0" w:color="auto"/>
                <w:left w:val="none" w:sz="0" w:space="0" w:color="auto"/>
                <w:bottom w:val="none" w:sz="0" w:space="0" w:color="auto"/>
                <w:right w:val="none" w:sz="0" w:space="0" w:color="auto"/>
              </w:divBdr>
              <w:divsChild>
                <w:div w:id="152795930">
                  <w:marLeft w:val="0"/>
                  <w:marRight w:val="0"/>
                  <w:marTop w:val="0"/>
                  <w:marBottom w:val="0"/>
                  <w:divBdr>
                    <w:top w:val="none" w:sz="0" w:space="0" w:color="auto"/>
                    <w:left w:val="none" w:sz="0" w:space="0" w:color="auto"/>
                    <w:bottom w:val="none" w:sz="0" w:space="0" w:color="auto"/>
                    <w:right w:val="none" w:sz="0" w:space="0" w:color="auto"/>
                  </w:divBdr>
                  <w:divsChild>
                    <w:div w:id="536240889">
                      <w:marLeft w:val="0"/>
                      <w:marRight w:val="0"/>
                      <w:marTop w:val="0"/>
                      <w:marBottom w:val="0"/>
                      <w:divBdr>
                        <w:top w:val="none" w:sz="0" w:space="0" w:color="auto"/>
                        <w:left w:val="none" w:sz="0" w:space="0" w:color="auto"/>
                        <w:bottom w:val="none" w:sz="0" w:space="0" w:color="auto"/>
                        <w:right w:val="none" w:sz="0" w:space="0" w:color="auto"/>
                      </w:divBdr>
                      <w:divsChild>
                        <w:div w:id="2573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64697">
      <w:bodyDiv w:val="1"/>
      <w:marLeft w:val="0"/>
      <w:marRight w:val="0"/>
      <w:marTop w:val="0"/>
      <w:marBottom w:val="0"/>
      <w:divBdr>
        <w:top w:val="none" w:sz="0" w:space="0" w:color="auto"/>
        <w:left w:val="none" w:sz="0" w:space="0" w:color="auto"/>
        <w:bottom w:val="none" w:sz="0" w:space="0" w:color="auto"/>
        <w:right w:val="none" w:sz="0" w:space="0" w:color="auto"/>
      </w:divBdr>
    </w:div>
    <w:div w:id="1841843691">
      <w:bodyDiv w:val="1"/>
      <w:marLeft w:val="0"/>
      <w:marRight w:val="0"/>
      <w:marTop w:val="0"/>
      <w:marBottom w:val="0"/>
      <w:divBdr>
        <w:top w:val="none" w:sz="0" w:space="0" w:color="auto"/>
        <w:left w:val="none" w:sz="0" w:space="0" w:color="auto"/>
        <w:bottom w:val="none" w:sz="0" w:space="0" w:color="auto"/>
        <w:right w:val="none" w:sz="0" w:space="0" w:color="auto"/>
      </w:divBdr>
    </w:div>
    <w:div w:id="1859275230">
      <w:bodyDiv w:val="1"/>
      <w:marLeft w:val="0"/>
      <w:marRight w:val="0"/>
      <w:marTop w:val="0"/>
      <w:marBottom w:val="0"/>
      <w:divBdr>
        <w:top w:val="none" w:sz="0" w:space="0" w:color="auto"/>
        <w:left w:val="none" w:sz="0" w:space="0" w:color="auto"/>
        <w:bottom w:val="none" w:sz="0" w:space="0" w:color="auto"/>
        <w:right w:val="none" w:sz="0" w:space="0" w:color="auto"/>
      </w:divBdr>
    </w:div>
    <w:div w:id="1863787072">
      <w:bodyDiv w:val="1"/>
      <w:marLeft w:val="0"/>
      <w:marRight w:val="0"/>
      <w:marTop w:val="0"/>
      <w:marBottom w:val="0"/>
      <w:divBdr>
        <w:top w:val="none" w:sz="0" w:space="0" w:color="auto"/>
        <w:left w:val="none" w:sz="0" w:space="0" w:color="auto"/>
        <w:bottom w:val="none" w:sz="0" w:space="0" w:color="auto"/>
        <w:right w:val="none" w:sz="0" w:space="0" w:color="auto"/>
      </w:divBdr>
    </w:div>
    <w:div w:id="1889294561">
      <w:bodyDiv w:val="1"/>
      <w:marLeft w:val="0"/>
      <w:marRight w:val="0"/>
      <w:marTop w:val="0"/>
      <w:marBottom w:val="0"/>
      <w:divBdr>
        <w:top w:val="none" w:sz="0" w:space="0" w:color="auto"/>
        <w:left w:val="none" w:sz="0" w:space="0" w:color="auto"/>
        <w:bottom w:val="none" w:sz="0" w:space="0" w:color="auto"/>
        <w:right w:val="none" w:sz="0" w:space="0" w:color="auto"/>
      </w:divBdr>
    </w:div>
    <w:div w:id="1929196287">
      <w:bodyDiv w:val="1"/>
      <w:marLeft w:val="0"/>
      <w:marRight w:val="0"/>
      <w:marTop w:val="0"/>
      <w:marBottom w:val="0"/>
      <w:divBdr>
        <w:top w:val="none" w:sz="0" w:space="0" w:color="auto"/>
        <w:left w:val="none" w:sz="0" w:space="0" w:color="auto"/>
        <w:bottom w:val="none" w:sz="0" w:space="0" w:color="auto"/>
        <w:right w:val="none" w:sz="0" w:space="0" w:color="auto"/>
      </w:divBdr>
      <w:divsChild>
        <w:div w:id="1519125234">
          <w:marLeft w:val="446"/>
          <w:marRight w:val="0"/>
          <w:marTop w:val="0"/>
          <w:marBottom w:val="0"/>
          <w:divBdr>
            <w:top w:val="none" w:sz="0" w:space="0" w:color="auto"/>
            <w:left w:val="none" w:sz="0" w:space="0" w:color="auto"/>
            <w:bottom w:val="none" w:sz="0" w:space="0" w:color="auto"/>
            <w:right w:val="none" w:sz="0" w:space="0" w:color="auto"/>
          </w:divBdr>
        </w:div>
        <w:div w:id="1886720341">
          <w:marLeft w:val="446"/>
          <w:marRight w:val="0"/>
          <w:marTop w:val="0"/>
          <w:marBottom w:val="0"/>
          <w:divBdr>
            <w:top w:val="none" w:sz="0" w:space="0" w:color="auto"/>
            <w:left w:val="none" w:sz="0" w:space="0" w:color="auto"/>
            <w:bottom w:val="none" w:sz="0" w:space="0" w:color="auto"/>
            <w:right w:val="none" w:sz="0" w:space="0" w:color="auto"/>
          </w:divBdr>
        </w:div>
        <w:div w:id="605843707">
          <w:marLeft w:val="446"/>
          <w:marRight w:val="0"/>
          <w:marTop w:val="0"/>
          <w:marBottom w:val="0"/>
          <w:divBdr>
            <w:top w:val="none" w:sz="0" w:space="0" w:color="auto"/>
            <w:left w:val="none" w:sz="0" w:space="0" w:color="auto"/>
            <w:bottom w:val="none" w:sz="0" w:space="0" w:color="auto"/>
            <w:right w:val="none" w:sz="0" w:space="0" w:color="auto"/>
          </w:divBdr>
        </w:div>
        <w:div w:id="1984698533">
          <w:marLeft w:val="446"/>
          <w:marRight w:val="0"/>
          <w:marTop w:val="0"/>
          <w:marBottom w:val="0"/>
          <w:divBdr>
            <w:top w:val="none" w:sz="0" w:space="0" w:color="auto"/>
            <w:left w:val="none" w:sz="0" w:space="0" w:color="auto"/>
            <w:bottom w:val="none" w:sz="0" w:space="0" w:color="auto"/>
            <w:right w:val="none" w:sz="0" w:space="0" w:color="auto"/>
          </w:divBdr>
        </w:div>
      </w:divsChild>
    </w:div>
    <w:div w:id="1936136493">
      <w:bodyDiv w:val="1"/>
      <w:marLeft w:val="0"/>
      <w:marRight w:val="0"/>
      <w:marTop w:val="0"/>
      <w:marBottom w:val="0"/>
      <w:divBdr>
        <w:top w:val="none" w:sz="0" w:space="0" w:color="auto"/>
        <w:left w:val="none" w:sz="0" w:space="0" w:color="auto"/>
        <w:bottom w:val="none" w:sz="0" w:space="0" w:color="auto"/>
        <w:right w:val="none" w:sz="0" w:space="0" w:color="auto"/>
      </w:divBdr>
    </w:div>
    <w:div w:id="1938975660">
      <w:bodyDiv w:val="1"/>
      <w:marLeft w:val="0"/>
      <w:marRight w:val="0"/>
      <w:marTop w:val="0"/>
      <w:marBottom w:val="0"/>
      <w:divBdr>
        <w:top w:val="none" w:sz="0" w:space="0" w:color="auto"/>
        <w:left w:val="none" w:sz="0" w:space="0" w:color="auto"/>
        <w:bottom w:val="none" w:sz="0" w:space="0" w:color="auto"/>
        <w:right w:val="none" w:sz="0" w:space="0" w:color="auto"/>
      </w:divBdr>
    </w:div>
    <w:div w:id="1947423492">
      <w:bodyDiv w:val="1"/>
      <w:marLeft w:val="0"/>
      <w:marRight w:val="0"/>
      <w:marTop w:val="0"/>
      <w:marBottom w:val="0"/>
      <w:divBdr>
        <w:top w:val="none" w:sz="0" w:space="0" w:color="auto"/>
        <w:left w:val="none" w:sz="0" w:space="0" w:color="auto"/>
        <w:bottom w:val="none" w:sz="0" w:space="0" w:color="auto"/>
        <w:right w:val="none" w:sz="0" w:space="0" w:color="auto"/>
      </w:divBdr>
      <w:divsChild>
        <w:div w:id="66466063">
          <w:marLeft w:val="274"/>
          <w:marRight w:val="0"/>
          <w:marTop w:val="0"/>
          <w:marBottom w:val="0"/>
          <w:divBdr>
            <w:top w:val="none" w:sz="0" w:space="0" w:color="auto"/>
            <w:left w:val="none" w:sz="0" w:space="0" w:color="auto"/>
            <w:bottom w:val="none" w:sz="0" w:space="0" w:color="auto"/>
            <w:right w:val="none" w:sz="0" w:space="0" w:color="auto"/>
          </w:divBdr>
        </w:div>
        <w:div w:id="614797336">
          <w:marLeft w:val="274"/>
          <w:marRight w:val="0"/>
          <w:marTop w:val="0"/>
          <w:marBottom w:val="0"/>
          <w:divBdr>
            <w:top w:val="none" w:sz="0" w:space="0" w:color="auto"/>
            <w:left w:val="none" w:sz="0" w:space="0" w:color="auto"/>
            <w:bottom w:val="none" w:sz="0" w:space="0" w:color="auto"/>
            <w:right w:val="none" w:sz="0" w:space="0" w:color="auto"/>
          </w:divBdr>
        </w:div>
        <w:div w:id="446701196">
          <w:marLeft w:val="274"/>
          <w:marRight w:val="0"/>
          <w:marTop w:val="0"/>
          <w:marBottom w:val="0"/>
          <w:divBdr>
            <w:top w:val="none" w:sz="0" w:space="0" w:color="auto"/>
            <w:left w:val="none" w:sz="0" w:space="0" w:color="auto"/>
            <w:bottom w:val="none" w:sz="0" w:space="0" w:color="auto"/>
            <w:right w:val="none" w:sz="0" w:space="0" w:color="auto"/>
          </w:divBdr>
        </w:div>
        <w:div w:id="1508403227">
          <w:marLeft w:val="274"/>
          <w:marRight w:val="0"/>
          <w:marTop w:val="0"/>
          <w:marBottom w:val="0"/>
          <w:divBdr>
            <w:top w:val="none" w:sz="0" w:space="0" w:color="auto"/>
            <w:left w:val="none" w:sz="0" w:space="0" w:color="auto"/>
            <w:bottom w:val="none" w:sz="0" w:space="0" w:color="auto"/>
            <w:right w:val="none" w:sz="0" w:space="0" w:color="auto"/>
          </w:divBdr>
        </w:div>
        <w:div w:id="1075709191">
          <w:marLeft w:val="274"/>
          <w:marRight w:val="0"/>
          <w:marTop w:val="0"/>
          <w:marBottom w:val="0"/>
          <w:divBdr>
            <w:top w:val="none" w:sz="0" w:space="0" w:color="auto"/>
            <w:left w:val="none" w:sz="0" w:space="0" w:color="auto"/>
            <w:bottom w:val="none" w:sz="0" w:space="0" w:color="auto"/>
            <w:right w:val="none" w:sz="0" w:space="0" w:color="auto"/>
          </w:divBdr>
        </w:div>
      </w:divsChild>
    </w:div>
    <w:div w:id="1977253750">
      <w:bodyDiv w:val="1"/>
      <w:marLeft w:val="0"/>
      <w:marRight w:val="0"/>
      <w:marTop w:val="0"/>
      <w:marBottom w:val="0"/>
      <w:divBdr>
        <w:top w:val="none" w:sz="0" w:space="0" w:color="auto"/>
        <w:left w:val="none" w:sz="0" w:space="0" w:color="auto"/>
        <w:bottom w:val="none" w:sz="0" w:space="0" w:color="auto"/>
        <w:right w:val="none" w:sz="0" w:space="0" w:color="auto"/>
      </w:divBdr>
      <w:divsChild>
        <w:div w:id="985476589">
          <w:marLeft w:val="0"/>
          <w:marRight w:val="0"/>
          <w:marTop w:val="0"/>
          <w:marBottom w:val="0"/>
          <w:divBdr>
            <w:top w:val="none" w:sz="0" w:space="0" w:color="auto"/>
            <w:left w:val="none" w:sz="0" w:space="0" w:color="auto"/>
            <w:bottom w:val="none" w:sz="0" w:space="0" w:color="auto"/>
            <w:right w:val="none" w:sz="0" w:space="0" w:color="auto"/>
          </w:divBdr>
          <w:divsChild>
            <w:div w:id="652177057">
              <w:marLeft w:val="0"/>
              <w:marRight w:val="0"/>
              <w:marTop w:val="0"/>
              <w:marBottom w:val="0"/>
              <w:divBdr>
                <w:top w:val="none" w:sz="0" w:space="0" w:color="auto"/>
                <w:left w:val="none" w:sz="0" w:space="0" w:color="auto"/>
                <w:bottom w:val="none" w:sz="0" w:space="0" w:color="auto"/>
                <w:right w:val="none" w:sz="0" w:space="0" w:color="auto"/>
              </w:divBdr>
              <w:divsChild>
                <w:div w:id="257058317">
                  <w:marLeft w:val="0"/>
                  <w:marRight w:val="0"/>
                  <w:marTop w:val="0"/>
                  <w:marBottom w:val="0"/>
                  <w:divBdr>
                    <w:top w:val="none" w:sz="0" w:space="0" w:color="auto"/>
                    <w:left w:val="none" w:sz="0" w:space="0" w:color="auto"/>
                    <w:bottom w:val="none" w:sz="0" w:space="0" w:color="auto"/>
                    <w:right w:val="none" w:sz="0" w:space="0" w:color="auto"/>
                  </w:divBdr>
                  <w:divsChild>
                    <w:div w:id="1350526426">
                      <w:marLeft w:val="0"/>
                      <w:marRight w:val="0"/>
                      <w:marTop w:val="0"/>
                      <w:marBottom w:val="0"/>
                      <w:divBdr>
                        <w:top w:val="none" w:sz="0" w:space="0" w:color="auto"/>
                        <w:left w:val="none" w:sz="0" w:space="0" w:color="auto"/>
                        <w:bottom w:val="none" w:sz="0" w:space="0" w:color="auto"/>
                        <w:right w:val="none" w:sz="0" w:space="0" w:color="auto"/>
                      </w:divBdr>
                      <w:divsChild>
                        <w:div w:id="1478259462">
                          <w:marLeft w:val="0"/>
                          <w:marRight w:val="0"/>
                          <w:marTop w:val="0"/>
                          <w:marBottom w:val="0"/>
                          <w:divBdr>
                            <w:top w:val="none" w:sz="0" w:space="0" w:color="auto"/>
                            <w:left w:val="none" w:sz="0" w:space="0" w:color="auto"/>
                            <w:bottom w:val="none" w:sz="0" w:space="0" w:color="auto"/>
                            <w:right w:val="none" w:sz="0" w:space="0" w:color="auto"/>
                          </w:divBdr>
                          <w:divsChild>
                            <w:div w:id="13368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259215">
      <w:bodyDiv w:val="1"/>
      <w:marLeft w:val="0"/>
      <w:marRight w:val="0"/>
      <w:marTop w:val="0"/>
      <w:marBottom w:val="0"/>
      <w:divBdr>
        <w:top w:val="none" w:sz="0" w:space="0" w:color="auto"/>
        <w:left w:val="none" w:sz="0" w:space="0" w:color="auto"/>
        <w:bottom w:val="none" w:sz="0" w:space="0" w:color="auto"/>
        <w:right w:val="none" w:sz="0" w:space="0" w:color="auto"/>
      </w:divBdr>
    </w:div>
    <w:div w:id="2016151965">
      <w:bodyDiv w:val="1"/>
      <w:marLeft w:val="0"/>
      <w:marRight w:val="0"/>
      <w:marTop w:val="0"/>
      <w:marBottom w:val="0"/>
      <w:divBdr>
        <w:top w:val="none" w:sz="0" w:space="0" w:color="auto"/>
        <w:left w:val="none" w:sz="0" w:space="0" w:color="auto"/>
        <w:bottom w:val="none" w:sz="0" w:space="0" w:color="auto"/>
        <w:right w:val="none" w:sz="0" w:space="0" w:color="auto"/>
      </w:divBdr>
    </w:div>
    <w:div w:id="2032565238">
      <w:bodyDiv w:val="1"/>
      <w:marLeft w:val="0"/>
      <w:marRight w:val="0"/>
      <w:marTop w:val="0"/>
      <w:marBottom w:val="0"/>
      <w:divBdr>
        <w:top w:val="none" w:sz="0" w:space="0" w:color="auto"/>
        <w:left w:val="none" w:sz="0" w:space="0" w:color="auto"/>
        <w:bottom w:val="none" w:sz="0" w:space="0" w:color="auto"/>
        <w:right w:val="none" w:sz="0" w:space="0" w:color="auto"/>
      </w:divBdr>
    </w:div>
    <w:div w:id="2046834385">
      <w:bodyDiv w:val="1"/>
      <w:marLeft w:val="0"/>
      <w:marRight w:val="0"/>
      <w:marTop w:val="0"/>
      <w:marBottom w:val="0"/>
      <w:divBdr>
        <w:top w:val="none" w:sz="0" w:space="0" w:color="auto"/>
        <w:left w:val="none" w:sz="0" w:space="0" w:color="auto"/>
        <w:bottom w:val="none" w:sz="0" w:space="0" w:color="auto"/>
        <w:right w:val="none" w:sz="0" w:space="0" w:color="auto"/>
      </w:divBdr>
    </w:div>
    <w:div w:id="2136751697">
      <w:bodyDiv w:val="1"/>
      <w:marLeft w:val="0"/>
      <w:marRight w:val="0"/>
      <w:marTop w:val="0"/>
      <w:marBottom w:val="0"/>
      <w:divBdr>
        <w:top w:val="none" w:sz="0" w:space="0" w:color="auto"/>
        <w:left w:val="none" w:sz="0" w:space="0" w:color="auto"/>
        <w:bottom w:val="none" w:sz="0" w:space="0" w:color="auto"/>
        <w:right w:val="none" w:sz="0" w:space="0" w:color="auto"/>
      </w:divBdr>
    </w:div>
    <w:div w:id="214600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emf"/><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31</Pages>
  <Words>6405</Words>
  <Characters>35228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Valentina Osorio Marín</cp:lastModifiedBy>
  <cp:revision>232</cp:revision>
  <dcterms:created xsi:type="dcterms:W3CDTF">2020-10-15T15:52:00Z</dcterms:created>
  <dcterms:modified xsi:type="dcterms:W3CDTF">2021-09-16T20:51:00Z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2016</vt:lpwstr>
  </property>
  <property fmtid="{D5CDD505-2E9C-101B-9397-08002B2CF9AE}" pid="4" name="LastSaved">
    <vt:filetime>2020-10-15T00:00:00Z</vt:filetime>
  </property>
</Properties>
</file>