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42EB2F5" w14:textId="5941E514" w:rsidR="008C75F5" w:rsidRDefault="002A5538">
      <w:pPr>
        <w:pStyle w:val="Textoindependiente"/>
        <w:spacing w:before="4" w:after="1"/>
        <w:rPr>
          <w:rFonts w:ascii="Times New Roman"/>
          <w:sz w:val="24"/>
        </w:rPr>
      </w:pPr>
      <w:r>
        <w:rPr>
          <w:noProof/>
        </w:rPr>
        <mc:AlternateContent>
          <mc:Choice Requires="wps">
            <w:drawing>
              <wp:anchor distT="0" distB="0" distL="114300" distR="114300" simplePos="0" relativeHeight="486961664" behindDoc="1" locked="0" layoutInCell="1" allowOverlap="1" wp14:anchorId="014DAAB8" wp14:editId="4B83CB95">
                <wp:simplePos x="0" y="0"/>
                <wp:positionH relativeFrom="page">
                  <wp:posOffset>1033145</wp:posOffset>
                </wp:positionH>
                <wp:positionV relativeFrom="page">
                  <wp:posOffset>2795905</wp:posOffset>
                </wp:positionV>
                <wp:extent cx="5666105" cy="5339080"/>
                <wp:effectExtent l="0" t="0" r="0" b="0"/>
                <wp:wrapNone/>
                <wp:docPr id="101" name="AutoShape 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66105" cy="5339080"/>
                        </a:xfrm>
                        <a:custGeom>
                          <a:avLst/>
                          <a:gdLst>
                            <a:gd name="T0" fmla="+- 0 2916 1627"/>
                            <a:gd name="T1" fmla="*/ T0 w 8923"/>
                            <a:gd name="T2" fmla="+- 0 9208 4403"/>
                            <a:gd name="T3" fmla="*/ 9208 h 8408"/>
                            <a:gd name="T4" fmla="+- 0 3331 1627"/>
                            <a:gd name="T5" fmla="*/ T4 w 8923"/>
                            <a:gd name="T6" fmla="+- 0 12644 4403"/>
                            <a:gd name="T7" fmla="*/ 12644 h 8408"/>
                            <a:gd name="T8" fmla="+- 0 3235 1627"/>
                            <a:gd name="T9" fmla="*/ T8 w 8923"/>
                            <a:gd name="T10" fmla="+- 0 11401 4403"/>
                            <a:gd name="T11" fmla="*/ 11401 h 8408"/>
                            <a:gd name="T12" fmla="+- 0 3144 1627"/>
                            <a:gd name="T13" fmla="*/ T12 w 8923"/>
                            <a:gd name="T14" fmla="+- 0 10894 4403"/>
                            <a:gd name="T15" fmla="*/ 10894 h 8408"/>
                            <a:gd name="T16" fmla="+- 0 2969 1627"/>
                            <a:gd name="T17" fmla="*/ T16 w 8923"/>
                            <a:gd name="T18" fmla="+- 0 11357 4403"/>
                            <a:gd name="T19" fmla="*/ 11357 h 8408"/>
                            <a:gd name="T20" fmla="+- 0 2395 1627"/>
                            <a:gd name="T21" fmla="*/ T20 w 8923"/>
                            <a:gd name="T22" fmla="+- 0 10875 4403"/>
                            <a:gd name="T23" fmla="*/ 10875 h 8408"/>
                            <a:gd name="T24" fmla="+- 0 2715 1627"/>
                            <a:gd name="T25" fmla="*/ T24 w 8923"/>
                            <a:gd name="T26" fmla="+- 0 10829 4403"/>
                            <a:gd name="T27" fmla="*/ 10829 h 8408"/>
                            <a:gd name="T28" fmla="+- 0 3005 1627"/>
                            <a:gd name="T29" fmla="*/ T28 w 8923"/>
                            <a:gd name="T30" fmla="+- 0 11210 4403"/>
                            <a:gd name="T31" fmla="*/ 11210 h 8408"/>
                            <a:gd name="T32" fmla="+- 0 2655 1627"/>
                            <a:gd name="T33" fmla="*/ T32 w 8923"/>
                            <a:gd name="T34" fmla="+- 0 10546 4403"/>
                            <a:gd name="T35" fmla="*/ 10546 h 8408"/>
                            <a:gd name="T36" fmla="+- 0 2264 1627"/>
                            <a:gd name="T37" fmla="*/ T36 w 8923"/>
                            <a:gd name="T38" fmla="+- 0 10653 4403"/>
                            <a:gd name="T39" fmla="*/ 10653 h 8408"/>
                            <a:gd name="T40" fmla="+- 0 5076 1627"/>
                            <a:gd name="T41" fmla="*/ T40 w 8923"/>
                            <a:gd name="T42" fmla="+- 0 10707 4403"/>
                            <a:gd name="T43" fmla="*/ 10707 h 8408"/>
                            <a:gd name="T44" fmla="+- 0 4897 1627"/>
                            <a:gd name="T45" fmla="*/ T44 w 8923"/>
                            <a:gd name="T46" fmla="+- 0 10246 4403"/>
                            <a:gd name="T47" fmla="*/ 10246 h 8408"/>
                            <a:gd name="T48" fmla="+- 0 4511 1627"/>
                            <a:gd name="T49" fmla="*/ T48 w 8923"/>
                            <a:gd name="T50" fmla="+- 0 10163 4403"/>
                            <a:gd name="T51" fmla="*/ 10163 h 8408"/>
                            <a:gd name="T52" fmla="+- 0 4824 1627"/>
                            <a:gd name="T53" fmla="*/ T52 w 8923"/>
                            <a:gd name="T54" fmla="+- 0 10633 4403"/>
                            <a:gd name="T55" fmla="*/ 10633 h 8408"/>
                            <a:gd name="T56" fmla="+- 0 4553 1627"/>
                            <a:gd name="T57" fmla="*/ T56 w 8923"/>
                            <a:gd name="T58" fmla="+- 0 11082 4403"/>
                            <a:gd name="T59" fmla="*/ 11082 h 8408"/>
                            <a:gd name="T60" fmla="+- 0 4127 1627"/>
                            <a:gd name="T61" fmla="*/ T60 w 8923"/>
                            <a:gd name="T62" fmla="+- 0 11052 4403"/>
                            <a:gd name="T63" fmla="*/ 11052 h 8408"/>
                            <a:gd name="T64" fmla="+- 0 3689 1627"/>
                            <a:gd name="T65" fmla="*/ T64 w 8923"/>
                            <a:gd name="T66" fmla="+- 0 10987 4403"/>
                            <a:gd name="T67" fmla="*/ 10987 h 8408"/>
                            <a:gd name="T68" fmla="+- 0 4122 1627"/>
                            <a:gd name="T69" fmla="*/ T68 w 8923"/>
                            <a:gd name="T70" fmla="+- 0 11324 4403"/>
                            <a:gd name="T71" fmla="*/ 11324 h 8408"/>
                            <a:gd name="T72" fmla="+- 0 4646 1627"/>
                            <a:gd name="T73" fmla="*/ T72 w 8923"/>
                            <a:gd name="T74" fmla="+- 0 11327 4403"/>
                            <a:gd name="T75" fmla="*/ 11327 h 8408"/>
                            <a:gd name="T76" fmla="+- 0 5006 1627"/>
                            <a:gd name="T77" fmla="*/ T76 w 8923"/>
                            <a:gd name="T78" fmla="+- 0 10979 4403"/>
                            <a:gd name="T79" fmla="*/ 10979 h 8408"/>
                            <a:gd name="T80" fmla="+- 0 6306 1627"/>
                            <a:gd name="T81" fmla="*/ T80 w 8923"/>
                            <a:gd name="T82" fmla="+- 0 9343 4403"/>
                            <a:gd name="T83" fmla="*/ 9343 h 8408"/>
                            <a:gd name="T84" fmla="+- 0 6102 1627"/>
                            <a:gd name="T85" fmla="*/ T84 w 8923"/>
                            <a:gd name="T86" fmla="+- 0 8982 4403"/>
                            <a:gd name="T87" fmla="*/ 8982 h 8408"/>
                            <a:gd name="T88" fmla="+- 0 6002 1627"/>
                            <a:gd name="T89" fmla="*/ T88 w 8923"/>
                            <a:gd name="T90" fmla="+- 0 9595 4403"/>
                            <a:gd name="T91" fmla="*/ 9595 h 8408"/>
                            <a:gd name="T92" fmla="+- 0 5235 1627"/>
                            <a:gd name="T93" fmla="*/ T92 w 8923"/>
                            <a:gd name="T94" fmla="+- 0 9319 4403"/>
                            <a:gd name="T95" fmla="*/ 9319 h 8408"/>
                            <a:gd name="T96" fmla="+- 0 5647 1627"/>
                            <a:gd name="T97" fmla="*/ T96 w 8923"/>
                            <a:gd name="T98" fmla="+- 0 9030 4403"/>
                            <a:gd name="T99" fmla="*/ 9030 h 8408"/>
                            <a:gd name="T100" fmla="+- 0 5963 1627"/>
                            <a:gd name="T101" fmla="*/ T100 w 8923"/>
                            <a:gd name="T102" fmla="+- 0 9192 4403"/>
                            <a:gd name="T103" fmla="*/ 9192 h 8408"/>
                            <a:gd name="T104" fmla="+- 0 6058 1627"/>
                            <a:gd name="T105" fmla="*/ T104 w 8923"/>
                            <a:gd name="T106" fmla="+- 0 8943 4403"/>
                            <a:gd name="T107" fmla="*/ 8943 h 8408"/>
                            <a:gd name="T108" fmla="+- 0 5649 1627"/>
                            <a:gd name="T109" fmla="*/ T108 w 8923"/>
                            <a:gd name="T110" fmla="+- 0 8800 4403"/>
                            <a:gd name="T111" fmla="*/ 8800 h 8408"/>
                            <a:gd name="T112" fmla="+- 0 5459 1627"/>
                            <a:gd name="T113" fmla="*/ T112 w 8923"/>
                            <a:gd name="T114" fmla="+- 0 8511 4403"/>
                            <a:gd name="T115" fmla="*/ 8511 h 8408"/>
                            <a:gd name="T116" fmla="+- 0 5311 1627"/>
                            <a:gd name="T117" fmla="*/ T116 w 8923"/>
                            <a:gd name="T118" fmla="+- 0 8784 4403"/>
                            <a:gd name="T119" fmla="*/ 8784 h 8408"/>
                            <a:gd name="T120" fmla="+- 0 4873 1627"/>
                            <a:gd name="T121" fmla="*/ T120 w 8923"/>
                            <a:gd name="T122" fmla="+- 0 9319 4403"/>
                            <a:gd name="T123" fmla="*/ 9319 h 8408"/>
                            <a:gd name="T124" fmla="+- 0 4912 1627"/>
                            <a:gd name="T125" fmla="*/ T124 w 8923"/>
                            <a:gd name="T126" fmla="+- 0 8420 4403"/>
                            <a:gd name="T127" fmla="*/ 8420 h 8408"/>
                            <a:gd name="T128" fmla="+- 0 5203 1627"/>
                            <a:gd name="T129" fmla="*/ T128 w 8923"/>
                            <a:gd name="T130" fmla="+- 0 8532 4403"/>
                            <a:gd name="T131" fmla="*/ 8532 h 8408"/>
                            <a:gd name="T132" fmla="+- 0 5287 1627"/>
                            <a:gd name="T133" fmla="*/ T132 w 8923"/>
                            <a:gd name="T134" fmla="+- 0 8295 4403"/>
                            <a:gd name="T135" fmla="*/ 8295 h 8408"/>
                            <a:gd name="T136" fmla="+- 0 4810 1627"/>
                            <a:gd name="T137" fmla="*/ T136 w 8923"/>
                            <a:gd name="T138" fmla="+- 0 8182 4403"/>
                            <a:gd name="T139" fmla="*/ 8182 h 8408"/>
                            <a:gd name="T140" fmla="+- 0 5946 1627"/>
                            <a:gd name="T141" fmla="*/ T140 w 8923"/>
                            <a:gd name="T142" fmla="+- 0 10029 4403"/>
                            <a:gd name="T143" fmla="*/ 10029 h 8408"/>
                            <a:gd name="T144" fmla="+- 0 6298 1627"/>
                            <a:gd name="T145" fmla="*/ T144 w 8923"/>
                            <a:gd name="T146" fmla="+- 0 9561 4403"/>
                            <a:gd name="T147" fmla="*/ 9561 h 8408"/>
                            <a:gd name="T148" fmla="+- 0 5232 1627"/>
                            <a:gd name="T149" fmla="*/ T148 w 8923"/>
                            <a:gd name="T150" fmla="+- 0 7668 4403"/>
                            <a:gd name="T151" fmla="*/ 7668 h 8408"/>
                            <a:gd name="T152" fmla="+- 0 7948 1627"/>
                            <a:gd name="T153" fmla="*/ T152 w 8923"/>
                            <a:gd name="T154" fmla="+- 0 8027 4403"/>
                            <a:gd name="T155" fmla="*/ 8027 h 8408"/>
                            <a:gd name="T156" fmla="+- 0 8904 1627"/>
                            <a:gd name="T157" fmla="*/ T156 w 8923"/>
                            <a:gd name="T158" fmla="+- 0 6331 4403"/>
                            <a:gd name="T159" fmla="*/ 6331 h 8408"/>
                            <a:gd name="T160" fmla="+- 0 8742 1627"/>
                            <a:gd name="T161" fmla="*/ T160 w 8923"/>
                            <a:gd name="T162" fmla="+- 0 6587 4403"/>
                            <a:gd name="T163" fmla="*/ 6587 h 8408"/>
                            <a:gd name="T164" fmla="+- 0 8623 1627"/>
                            <a:gd name="T165" fmla="*/ T164 w 8923"/>
                            <a:gd name="T166" fmla="+- 0 7056 4403"/>
                            <a:gd name="T167" fmla="*/ 7056 h 8408"/>
                            <a:gd name="T168" fmla="+- 0 8123 1627"/>
                            <a:gd name="T169" fmla="*/ T168 w 8923"/>
                            <a:gd name="T170" fmla="+- 0 7183 4403"/>
                            <a:gd name="T171" fmla="*/ 7183 h 8408"/>
                            <a:gd name="T172" fmla="+- 0 7649 1627"/>
                            <a:gd name="T173" fmla="*/ T172 w 8923"/>
                            <a:gd name="T174" fmla="+- 0 6891 4403"/>
                            <a:gd name="T175" fmla="*/ 6891 h 8408"/>
                            <a:gd name="T176" fmla="+- 0 7291 1627"/>
                            <a:gd name="T177" fmla="*/ T176 w 8923"/>
                            <a:gd name="T178" fmla="+- 0 6420 4403"/>
                            <a:gd name="T179" fmla="*/ 6420 h 8408"/>
                            <a:gd name="T180" fmla="+- 0 7299 1627"/>
                            <a:gd name="T181" fmla="*/ T180 w 8923"/>
                            <a:gd name="T182" fmla="+- 0 5924 4403"/>
                            <a:gd name="T183" fmla="*/ 5924 h 8408"/>
                            <a:gd name="T184" fmla="+- 0 7746 1627"/>
                            <a:gd name="T185" fmla="*/ T184 w 8923"/>
                            <a:gd name="T186" fmla="+- 0 5672 4403"/>
                            <a:gd name="T187" fmla="*/ 5672 h 8408"/>
                            <a:gd name="T188" fmla="+- 0 8020 1627"/>
                            <a:gd name="T189" fmla="*/ T188 w 8923"/>
                            <a:gd name="T190" fmla="+- 0 5497 4403"/>
                            <a:gd name="T191" fmla="*/ 5497 h 8408"/>
                            <a:gd name="T192" fmla="+- 0 7501 1627"/>
                            <a:gd name="T193" fmla="*/ T192 w 8923"/>
                            <a:gd name="T194" fmla="+- 0 5450 4403"/>
                            <a:gd name="T195" fmla="*/ 5450 h 8408"/>
                            <a:gd name="T196" fmla="+- 0 7087 1627"/>
                            <a:gd name="T197" fmla="*/ T196 w 8923"/>
                            <a:gd name="T198" fmla="+- 0 5806 4403"/>
                            <a:gd name="T199" fmla="*/ 5806 h 8408"/>
                            <a:gd name="T200" fmla="+- 0 7017 1627"/>
                            <a:gd name="T201" fmla="*/ T200 w 8923"/>
                            <a:gd name="T202" fmla="+- 0 6340 4403"/>
                            <a:gd name="T203" fmla="*/ 6340 h 8408"/>
                            <a:gd name="T204" fmla="+- 0 7253 1627"/>
                            <a:gd name="T205" fmla="*/ T204 w 8923"/>
                            <a:gd name="T206" fmla="+- 0 6819 4403"/>
                            <a:gd name="T207" fmla="*/ 6819 h 8408"/>
                            <a:gd name="T208" fmla="+- 0 7678 1627"/>
                            <a:gd name="T209" fmla="*/ T208 w 8923"/>
                            <a:gd name="T210" fmla="+- 0 7221 4403"/>
                            <a:gd name="T211" fmla="*/ 7221 h 8408"/>
                            <a:gd name="T212" fmla="+- 0 8223 1627"/>
                            <a:gd name="T213" fmla="*/ T212 w 8923"/>
                            <a:gd name="T214" fmla="+- 0 7445 4403"/>
                            <a:gd name="T215" fmla="*/ 7445 h 8408"/>
                            <a:gd name="T216" fmla="+- 0 8742 1627"/>
                            <a:gd name="T217" fmla="*/ T216 w 8923"/>
                            <a:gd name="T218" fmla="+- 0 7279 4403"/>
                            <a:gd name="T219" fmla="*/ 7279 h 8408"/>
                            <a:gd name="T220" fmla="+- 0 9007 1627"/>
                            <a:gd name="T221" fmla="*/ T220 w 8923"/>
                            <a:gd name="T222" fmla="+- 0 6827 4403"/>
                            <a:gd name="T223" fmla="*/ 6827 h 8408"/>
                            <a:gd name="T224" fmla="+- 0 9064 1627"/>
                            <a:gd name="T225" fmla="*/ T224 w 8923"/>
                            <a:gd name="T226" fmla="+- 0 5535 4403"/>
                            <a:gd name="T227" fmla="*/ 5535 h 8408"/>
                            <a:gd name="T228" fmla="+- 0 8614 1627"/>
                            <a:gd name="T229" fmla="*/ T228 w 8923"/>
                            <a:gd name="T230" fmla="+- 0 4727 4403"/>
                            <a:gd name="T231" fmla="*/ 4727 h 8408"/>
                            <a:gd name="T232" fmla="+- 0 9530 1627"/>
                            <a:gd name="T233" fmla="*/ T232 w 8923"/>
                            <a:gd name="T234" fmla="+- 0 5182 4403"/>
                            <a:gd name="T235" fmla="*/ 5182 h 8408"/>
                            <a:gd name="T236" fmla="+- 0 8507 1627"/>
                            <a:gd name="T237" fmla="*/ T236 w 8923"/>
                            <a:gd name="T238" fmla="+- 0 4943 4403"/>
                            <a:gd name="T239" fmla="*/ 4943 h 8408"/>
                            <a:gd name="T240" fmla="+- 0 9435 1627"/>
                            <a:gd name="T241" fmla="*/ T240 w 8923"/>
                            <a:gd name="T242" fmla="+- 0 5609 4403"/>
                            <a:gd name="T243" fmla="*/ 5609 h 840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Lst>
                          <a:rect l="0" t="0" r="r" b="b"/>
                          <a:pathLst>
                            <a:path w="8923" h="8408">
                              <a:moveTo>
                                <a:pt x="1596" y="5085"/>
                              </a:moveTo>
                              <a:lnTo>
                                <a:pt x="1578" y="5005"/>
                              </a:lnTo>
                              <a:lnTo>
                                <a:pt x="1561" y="4925"/>
                              </a:lnTo>
                              <a:lnTo>
                                <a:pt x="1527" y="4764"/>
                              </a:lnTo>
                              <a:lnTo>
                                <a:pt x="1509" y="4683"/>
                              </a:lnTo>
                              <a:lnTo>
                                <a:pt x="1491" y="4603"/>
                              </a:lnTo>
                              <a:lnTo>
                                <a:pt x="1289" y="4805"/>
                              </a:lnTo>
                              <a:lnTo>
                                <a:pt x="1319" y="4873"/>
                              </a:lnTo>
                              <a:lnTo>
                                <a:pt x="1349" y="4941"/>
                              </a:lnTo>
                              <a:lnTo>
                                <a:pt x="1408" y="5077"/>
                              </a:lnTo>
                              <a:lnTo>
                                <a:pt x="1438" y="5145"/>
                              </a:lnTo>
                              <a:lnTo>
                                <a:pt x="1469" y="5213"/>
                              </a:lnTo>
                              <a:lnTo>
                                <a:pt x="1596" y="5085"/>
                              </a:lnTo>
                              <a:close/>
                              <a:moveTo>
                                <a:pt x="1704" y="8241"/>
                              </a:moveTo>
                              <a:lnTo>
                                <a:pt x="1079" y="7616"/>
                              </a:lnTo>
                              <a:lnTo>
                                <a:pt x="1260" y="7435"/>
                              </a:lnTo>
                              <a:lnTo>
                                <a:pt x="1401" y="7294"/>
                              </a:lnTo>
                              <a:lnTo>
                                <a:pt x="1471" y="7218"/>
                              </a:lnTo>
                              <a:lnTo>
                                <a:pt x="1529" y="7144"/>
                              </a:lnTo>
                              <a:lnTo>
                                <a:pt x="1575" y="7070"/>
                              </a:lnTo>
                              <a:lnTo>
                                <a:pt x="1608" y="6998"/>
                              </a:lnTo>
                              <a:lnTo>
                                <a:pt x="1629" y="6927"/>
                              </a:lnTo>
                              <a:lnTo>
                                <a:pt x="1638" y="6857"/>
                              </a:lnTo>
                              <a:lnTo>
                                <a:pt x="1634" y="6788"/>
                              </a:lnTo>
                              <a:lnTo>
                                <a:pt x="1617" y="6711"/>
                              </a:lnTo>
                              <a:lnTo>
                                <a:pt x="1593" y="6635"/>
                              </a:lnTo>
                              <a:lnTo>
                                <a:pt x="1559" y="6562"/>
                              </a:lnTo>
                              <a:lnTo>
                                <a:pt x="1517" y="6491"/>
                              </a:lnTo>
                              <a:lnTo>
                                <a:pt x="1465" y="6422"/>
                              </a:lnTo>
                              <a:lnTo>
                                <a:pt x="1442" y="6396"/>
                              </a:lnTo>
                              <a:lnTo>
                                <a:pt x="1404" y="6355"/>
                              </a:lnTo>
                              <a:lnTo>
                                <a:pt x="1378" y="6331"/>
                              </a:lnTo>
                              <a:lnTo>
                                <a:pt x="1378" y="6807"/>
                              </a:lnTo>
                              <a:lnTo>
                                <a:pt x="1371" y="6879"/>
                              </a:lnTo>
                              <a:lnTo>
                                <a:pt x="1342" y="6954"/>
                              </a:lnTo>
                              <a:lnTo>
                                <a:pt x="1293" y="7030"/>
                              </a:lnTo>
                              <a:lnTo>
                                <a:pt x="1222" y="7110"/>
                              </a:lnTo>
                              <a:lnTo>
                                <a:pt x="897" y="7435"/>
                              </a:lnTo>
                              <a:lnTo>
                                <a:pt x="348" y="6885"/>
                              </a:lnTo>
                              <a:lnTo>
                                <a:pt x="669" y="6564"/>
                              </a:lnTo>
                              <a:lnTo>
                                <a:pt x="722" y="6512"/>
                              </a:lnTo>
                              <a:lnTo>
                                <a:pt x="768" y="6472"/>
                              </a:lnTo>
                              <a:lnTo>
                                <a:pt x="807" y="6441"/>
                              </a:lnTo>
                              <a:lnTo>
                                <a:pt x="838" y="6422"/>
                              </a:lnTo>
                              <a:lnTo>
                                <a:pt x="884" y="6405"/>
                              </a:lnTo>
                              <a:lnTo>
                                <a:pt x="931" y="6396"/>
                              </a:lnTo>
                              <a:lnTo>
                                <a:pt x="982" y="6397"/>
                              </a:lnTo>
                              <a:lnTo>
                                <a:pt x="1034" y="6407"/>
                              </a:lnTo>
                              <a:lnTo>
                                <a:pt x="1088" y="6426"/>
                              </a:lnTo>
                              <a:lnTo>
                                <a:pt x="1140" y="6453"/>
                              </a:lnTo>
                              <a:lnTo>
                                <a:pt x="1190" y="6489"/>
                              </a:lnTo>
                              <a:lnTo>
                                <a:pt x="1239" y="6533"/>
                              </a:lnTo>
                              <a:lnTo>
                                <a:pt x="1298" y="6600"/>
                              </a:lnTo>
                              <a:lnTo>
                                <a:pt x="1340" y="6668"/>
                              </a:lnTo>
                              <a:lnTo>
                                <a:pt x="1367" y="6737"/>
                              </a:lnTo>
                              <a:lnTo>
                                <a:pt x="1378" y="6807"/>
                              </a:lnTo>
                              <a:lnTo>
                                <a:pt x="1378" y="6331"/>
                              </a:lnTo>
                              <a:lnTo>
                                <a:pt x="1346" y="6301"/>
                              </a:lnTo>
                              <a:lnTo>
                                <a:pt x="1285" y="6255"/>
                              </a:lnTo>
                              <a:lnTo>
                                <a:pt x="1222" y="6216"/>
                              </a:lnTo>
                              <a:lnTo>
                                <a:pt x="1157" y="6183"/>
                              </a:lnTo>
                              <a:lnTo>
                                <a:pt x="1091" y="6159"/>
                              </a:lnTo>
                              <a:lnTo>
                                <a:pt x="1028" y="6143"/>
                              </a:lnTo>
                              <a:lnTo>
                                <a:pt x="966" y="6135"/>
                              </a:lnTo>
                              <a:lnTo>
                                <a:pt x="907" y="6135"/>
                              </a:lnTo>
                              <a:lnTo>
                                <a:pt x="850" y="6145"/>
                              </a:lnTo>
                              <a:lnTo>
                                <a:pt x="793" y="6162"/>
                              </a:lnTo>
                              <a:lnTo>
                                <a:pt x="736" y="6187"/>
                              </a:lnTo>
                              <a:lnTo>
                                <a:pt x="680" y="6219"/>
                              </a:lnTo>
                              <a:lnTo>
                                <a:pt x="637" y="6250"/>
                              </a:lnTo>
                              <a:lnTo>
                                <a:pt x="588" y="6289"/>
                              </a:lnTo>
                              <a:lnTo>
                                <a:pt x="534" y="6338"/>
                              </a:lnTo>
                              <a:lnTo>
                                <a:pt x="474" y="6396"/>
                              </a:lnTo>
                              <a:lnTo>
                                <a:pt x="0" y="6870"/>
                              </a:lnTo>
                              <a:lnTo>
                                <a:pt x="1537" y="8408"/>
                              </a:lnTo>
                              <a:lnTo>
                                <a:pt x="1704" y="8241"/>
                              </a:lnTo>
                              <a:close/>
                              <a:moveTo>
                                <a:pt x="3449" y="6304"/>
                              </a:moveTo>
                              <a:lnTo>
                                <a:pt x="3445" y="6227"/>
                              </a:lnTo>
                              <a:lnTo>
                                <a:pt x="3432" y="6152"/>
                              </a:lnTo>
                              <a:lnTo>
                                <a:pt x="3410" y="6078"/>
                              </a:lnTo>
                              <a:lnTo>
                                <a:pt x="3377" y="6006"/>
                              </a:lnTo>
                              <a:lnTo>
                                <a:pt x="3347" y="5954"/>
                              </a:lnTo>
                              <a:lnTo>
                                <a:pt x="3311" y="5899"/>
                              </a:lnTo>
                              <a:lnTo>
                                <a:pt x="3270" y="5843"/>
                              </a:lnTo>
                              <a:lnTo>
                                <a:pt x="3224" y="5784"/>
                              </a:lnTo>
                              <a:lnTo>
                                <a:pt x="3172" y="5723"/>
                              </a:lnTo>
                              <a:lnTo>
                                <a:pt x="3115" y="5660"/>
                              </a:lnTo>
                              <a:lnTo>
                                <a:pt x="3052" y="5595"/>
                              </a:lnTo>
                              <a:lnTo>
                                <a:pt x="2163" y="4707"/>
                              </a:lnTo>
                              <a:lnTo>
                                <a:pt x="1997" y="4873"/>
                              </a:lnTo>
                              <a:lnTo>
                                <a:pt x="2884" y="5760"/>
                              </a:lnTo>
                              <a:lnTo>
                                <a:pt x="2961" y="5841"/>
                              </a:lnTo>
                              <a:lnTo>
                                <a:pt x="3027" y="5917"/>
                              </a:lnTo>
                              <a:lnTo>
                                <a:pt x="3083" y="5988"/>
                              </a:lnTo>
                              <a:lnTo>
                                <a:pt x="3127" y="6055"/>
                              </a:lnTo>
                              <a:lnTo>
                                <a:pt x="3161" y="6118"/>
                              </a:lnTo>
                              <a:lnTo>
                                <a:pt x="3184" y="6176"/>
                              </a:lnTo>
                              <a:lnTo>
                                <a:pt x="3197" y="6230"/>
                              </a:lnTo>
                              <a:lnTo>
                                <a:pt x="3199" y="6302"/>
                              </a:lnTo>
                              <a:lnTo>
                                <a:pt x="3183" y="6374"/>
                              </a:lnTo>
                              <a:lnTo>
                                <a:pt x="3151" y="6447"/>
                              </a:lnTo>
                              <a:lnTo>
                                <a:pt x="3102" y="6520"/>
                              </a:lnTo>
                              <a:lnTo>
                                <a:pt x="3037" y="6593"/>
                              </a:lnTo>
                              <a:lnTo>
                                <a:pt x="2983" y="6641"/>
                              </a:lnTo>
                              <a:lnTo>
                                <a:pt x="2926" y="6679"/>
                              </a:lnTo>
                              <a:lnTo>
                                <a:pt x="2866" y="6707"/>
                              </a:lnTo>
                              <a:lnTo>
                                <a:pt x="2805" y="6723"/>
                              </a:lnTo>
                              <a:lnTo>
                                <a:pt x="2742" y="6728"/>
                              </a:lnTo>
                              <a:lnTo>
                                <a:pt x="2679" y="6724"/>
                              </a:lnTo>
                              <a:lnTo>
                                <a:pt x="2616" y="6708"/>
                              </a:lnTo>
                              <a:lnTo>
                                <a:pt x="2553" y="6681"/>
                              </a:lnTo>
                              <a:lnTo>
                                <a:pt x="2500" y="6649"/>
                              </a:lnTo>
                              <a:lnTo>
                                <a:pt x="2441" y="6607"/>
                              </a:lnTo>
                              <a:lnTo>
                                <a:pt x="2376" y="6555"/>
                              </a:lnTo>
                              <a:lnTo>
                                <a:pt x="2305" y="6491"/>
                              </a:lnTo>
                              <a:lnTo>
                                <a:pt x="2228" y="6417"/>
                              </a:lnTo>
                              <a:lnTo>
                                <a:pt x="1341" y="5530"/>
                              </a:lnTo>
                              <a:lnTo>
                                <a:pt x="1174" y="5696"/>
                              </a:lnTo>
                              <a:lnTo>
                                <a:pt x="2062" y="6584"/>
                              </a:lnTo>
                              <a:lnTo>
                                <a:pt x="2131" y="6651"/>
                              </a:lnTo>
                              <a:lnTo>
                                <a:pt x="2197" y="6711"/>
                              </a:lnTo>
                              <a:lnTo>
                                <a:pt x="2262" y="6765"/>
                              </a:lnTo>
                              <a:lnTo>
                                <a:pt x="2324" y="6813"/>
                              </a:lnTo>
                              <a:lnTo>
                                <a:pt x="2383" y="6855"/>
                              </a:lnTo>
                              <a:lnTo>
                                <a:pt x="2441" y="6891"/>
                              </a:lnTo>
                              <a:lnTo>
                                <a:pt x="2495" y="6921"/>
                              </a:lnTo>
                              <a:lnTo>
                                <a:pt x="2571" y="6953"/>
                              </a:lnTo>
                              <a:lnTo>
                                <a:pt x="2646" y="6975"/>
                              </a:lnTo>
                              <a:lnTo>
                                <a:pt x="2722" y="6986"/>
                              </a:lnTo>
                              <a:lnTo>
                                <a:pt x="2797" y="6986"/>
                              </a:lnTo>
                              <a:lnTo>
                                <a:pt x="2872" y="6977"/>
                              </a:lnTo>
                              <a:lnTo>
                                <a:pt x="2946" y="6956"/>
                              </a:lnTo>
                              <a:lnTo>
                                <a:pt x="3019" y="6924"/>
                              </a:lnTo>
                              <a:lnTo>
                                <a:pt x="3092" y="6881"/>
                              </a:lnTo>
                              <a:lnTo>
                                <a:pt x="3164" y="6827"/>
                              </a:lnTo>
                              <a:lnTo>
                                <a:pt x="3235" y="6762"/>
                              </a:lnTo>
                              <a:lnTo>
                                <a:pt x="3266" y="6728"/>
                              </a:lnTo>
                              <a:lnTo>
                                <a:pt x="3292" y="6701"/>
                              </a:lnTo>
                              <a:lnTo>
                                <a:pt x="3339" y="6639"/>
                              </a:lnTo>
                              <a:lnTo>
                                <a:pt x="3379" y="6576"/>
                              </a:lnTo>
                              <a:lnTo>
                                <a:pt x="3409" y="6512"/>
                              </a:lnTo>
                              <a:lnTo>
                                <a:pt x="3431" y="6448"/>
                              </a:lnTo>
                              <a:lnTo>
                                <a:pt x="3443" y="6382"/>
                              </a:lnTo>
                              <a:lnTo>
                                <a:pt x="3449" y="6304"/>
                              </a:lnTo>
                              <a:close/>
                              <a:moveTo>
                                <a:pt x="4689" y="5052"/>
                              </a:moveTo>
                              <a:lnTo>
                                <a:pt x="4688" y="4998"/>
                              </a:lnTo>
                              <a:lnTo>
                                <a:pt x="4679" y="4940"/>
                              </a:lnTo>
                              <a:lnTo>
                                <a:pt x="4662" y="4879"/>
                              </a:lnTo>
                              <a:lnTo>
                                <a:pt x="4638" y="4816"/>
                              </a:lnTo>
                              <a:lnTo>
                                <a:pt x="4607" y="4753"/>
                              </a:lnTo>
                              <a:lnTo>
                                <a:pt x="4570" y="4692"/>
                              </a:lnTo>
                              <a:lnTo>
                                <a:pt x="4526" y="4634"/>
                              </a:lnTo>
                              <a:lnTo>
                                <a:pt x="4519" y="4627"/>
                              </a:lnTo>
                              <a:lnTo>
                                <a:pt x="4475" y="4579"/>
                              </a:lnTo>
                              <a:lnTo>
                                <a:pt x="4431" y="4540"/>
                              </a:lnTo>
                              <a:lnTo>
                                <a:pt x="4431" y="5019"/>
                              </a:lnTo>
                              <a:lnTo>
                                <a:pt x="4429" y="5055"/>
                              </a:lnTo>
                              <a:lnTo>
                                <a:pt x="4422" y="5089"/>
                              </a:lnTo>
                              <a:lnTo>
                                <a:pt x="4411" y="5123"/>
                              </a:lnTo>
                              <a:lnTo>
                                <a:pt x="4395" y="5157"/>
                              </a:lnTo>
                              <a:lnTo>
                                <a:pt x="4375" y="5192"/>
                              </a:lnTo>
                              <a:lnTo>
                                <a:pt x="4359" y="5215"/>
                              </a:lnTo>
                              <a:lnTo>
                                <a:pt x="4336" y="5243"/>
                              </a:lnTo>
                              <a:lnTo>
                                <a:pt x="4306" y="5275"/>
                              </a:lnTo>
                              <a:lnTo>
                                <a:pt x="4269" y="5313"/>
                              </a:lnTo>
                              <a:lnTo>
                                <a:pt x="3956" y="5626"/>
                              </a:lnTo>
                              <a:lnTo>
                                <a:pt x="3427" y="5098"/>
                              </a:lnTo>
                              <a:lnTo>
                                <a:pt x="3608" y="4916"/>
                              </a:lnTo>
                              <a:lnTo>
                                <a:pt x="3718" y="4807"/>
                              </a:lnTo>
                              <a:lnTo>
                                <a:pt x="3776" y="4752"/>
                              </a:lnTo>
                              <a:lnTo>
                                <a:pt x="3830" y="4707"/>
                              </a:lnTo>
                              <a:lnTo>
                                <a:pt x="3881" y="4672"/>
                              </a:lnTo>
                              <a:lnTo>
                                <a:pt x="3928" y="4648"/>
                              </a:lnTo>
                              <a:lnTo>
                                <a:pt x="3973" y="4633"/>
                              </a:lnTo>
                              <a:lnTo>
                                <a:pt x="4020" y="4627"/>
                              </a:lnTo>
                              <a:lnTo>
                                <a:pt x="4067" y="4628"/>
                              </a:lnTo>
                              <a:lnTo>
                                <a:pt x="4116" y="4637"/>
                              </a:lnTo>
                              <a:lnTo>
                                <a:pt x="4166" y="4655"/>
                              </a:lnTo>
                              <a:lnTo>
                                <a:pt x="4213" y="4680"/>
                              </a:lnTo>
                              <a:lnTo>
                                <a:pt x="4258" y="4712"/>
                              </a:lnTo>
                              <a:lnTo>
                                <a:pt x="4302" y="4751"/>
                              </a:lnTo>
                              <a:lnTo>
                                <a:pt x="4336" y="4789"/>
                              </a:lnTo>
                              <a:lnTo>
                                <a:pt x="4365" y="4827"/>
                              </a:lnTo>
                              <a:lnTo>
                                <a:pt x="4388" y="4866"/>
                              </a:lnTo>
                              <a:lnTo>
                                <a:pt x="4406" y="4905"/>
                              </a:lnTo>
                              <a:lnTo>
                                <a:pt x="4420" y="4945"/>
                              </a:lnTo>
                              <a:lnTo>
                                <a:pt x="4428" y="4983"/>
                              </a:lnTo>
                              <a:lnTo>
                                <a:pt x="4431" y="5019"/>
                              </a:lnTo>
                              <a:lnTo>
                                <a:pt x="4431" y="4540"/>
                              </a:lnTo>
                              <a:lnTo>
                                <a:pt x="4406" y="4518"/>
                              </a:lnTo>
                              <a:lnTo>
                                <a:pt x="4334" y="4469"/>
                              </a:lnTo>
                              <a:lnTo>
                                <a:pt x="4281" y="4443"/>
                              </a:lnTo>
                              <a:lnTo>
                                <a:pt x="4259" y="4432"/>
                              </a:lnTo>
                              <a:lnTo>
                                <a:pt x="4181" y="4407"/>
                              </a:lnTo>
                              <a:lnTo>
                                <a:pt x="4101" y="4395"/>
                              </a:lnTo>
                              <a:lnTo>
                                <a:pt x="4022" y="4397"/>
                              </a:lnTo>
                              <a:lnTo>
                                <a:pt x="3944" y="4413"/>
                              </a:lnTo>
                              <a:lnTo>
                                <a:pt x="3866" y="4443"/>
                              </a:lnTo>
                              <a:lnTo>
                                <a:pt x="3878" y="4373"/>
                              </a:lnTo>
                              <a:lnTo>
                                <a:pt x="3881" y="4304"/>
                              </a:lnTo>
                              <a:lnTo>
                                <a:pt x="3874" y="4236"/>
                              </a:lnTo>
                              <a:lnTo>
                                <a:pt x="3857" y="4171"/>
                              </a:lnTo>
                              <a:lnTo>
                                <a:pt x="3832" y="4108"/>
                              </a:lnTo>
                              <a:lnTo>
                                <a:pt x="3800" y="4048"/>
                              </a:lnTo>
                              <a:lnTo>
                                <a:pt x="3774" y="4011"/>
                              </a:lnTo>
                              <a:lnTo>
                                <a:pt x="3761" y="3993"/>
                              </a:lnTo>
                              <a:lnTo>
                                <a:pt x="3715" y="3941"/>
                              </a:lnTo>
                              <a:lnTo>
                                <a:pt x="3685" y="3914"/>
                              </a:lnTo>
                              <a:lnTo>
                                <a:pt x="3685" y="4338"/>
                              </a:lnTo>
                              <a:lnTo>
                                <a:pt x="3684" y="4381"/>
                              </a:lnTo>
                              <a:lnTo>
                                <a:pt x="3675" y="4424"/>
                              </a:lnTo>
                              <a:lnTo>
                                <a:pt x="3659" y="4468"/>
                              </a:lnTo>
                              <a:lnTo>
                                <a:pt x="3639" y="4503"/>
                              </a:lnTo>
                              <a:lnTo>
                                <a:pt x="3608" y="4545"/>
                              </a:lnTo>
                              <a:lnTo>
                                <a:pt x="3568" y="4592"/>
                              </a:lnTo>
                              <a:lnTo>
                                <a:pt x="3518" y="4644"/>
                              </a:lnTo>
                              <a:lnTo>
                                <a:pt x="3246" y="4916"/>
                              </a:lnTo>
                              <a:lnTo>
                                <a:pt x="2781" y="4452"/>
                              </a:lnTo>
                              <a:lnTo>
                                <a:pt x="3033" y="4200"/>
                              </a:lnTo>
                              <a:lnTo>
                                <a:pt x="3097" y="4139"/>
                              </a:lnTo>
                              <a:lnTo>
                                <a:pt x="3154" y="4090"/>
                              </a:lnTo>
                              <a:lnTo>
                                <a:pt x="3203" y="4054"/>
                              </a:lnTo>
                              <a:lnTo>
                                <a:pt x="3245" y="4030"/>
                              </a:lnTo>
                              <a:lnTo>
                                <a:pt x="3285" y="4017"/>
                              </a:lnTo>
                              <a:lnTo>
                                <a:pt x="3325" y="4011"/>
                              </a:lnTo>
                              <a:lnTo>
                                <a:pt x="3367" y="4014"/>
                              </a:lnTo>
                              <a:lnTo>
                                <a:pt x="3410" y="4024"/>
                              </a:lnTo>
                              <a:lnTo>
                                <a:pt x="3454" y="4041"/>
                              </a:lnTo>
                              <a:lnTo>
                                <a:pt x="3496" y="4065"/>
                              </a:lnTo>
                              <a:lnTo>
                                <a:pt x="3536" y="4094"/>
                              </a:lnTo>
                              <a:lnTo>
                                <a:pt x="3576" y="4129"/>
                              </a:lnTo>
                              <a:lnTo>
                                <a:pt x="3612" y="4170"/>
                              </a:lnTo>
                              <a:lnTo>
                                <a:pt x="3642" y="4211"/>
                              </a:lnTo>
                              <a:lnTo>
                                <a:pt x="3664" y="4253"/>
                              </a:lnTo>
                              <a:lnTo>
                                <a:pt x="3678" y="4295"/>
                              </a:lnTo>
                              <a:lnTo>
                                <a:pt x="3685" y="4338"/>
                              </a:lnTo>
                              <a:lnTo>
                                <a:pt x="3685" y="3914"/>
                              </a:lnTo>
                              <a:lnTo>
                                <a:pt x="3660" y="3892"/>
                              </a:lnTo>
                              <a:lnTo>
                                <a:pt x="3599" y="3850"/>
                              </a:lnTo>
                              <a:lnTo>
                                <a:pt x="3534" y="3815"/>
                              </a:lnTo>
                              <a:lnTo>
                                <a:pt x="3463" y="3787"/>
                              </a:lnTo>
                              <a:lnTo>
                                <a:pt x="3391" y="3769"/>
                              </a:lnTo>
                              <a:lnTo>
                                <a:pt x="3320" y="3762"/>
                              </a:lnTo>
                              <a:lnTo>
                                <a:pt x="3251" y="3766"/>
                              </a:lnTo>
                              <a:lnTo>
                                <a:pt x="3183" y="3779"/>
                              </a:lnTo>
                              <a:lnTo>
                                <a:pt x="3116" y="3806"/>
                              </a:lnTo>
                              <a:lnTo>
                                <a:pt x="3047" y="3846"/>
                              </a:lnTo>
                              <a:lnTo>
                                <a:pt x="2977" y="3899"/>
                              </a:lnTo>
                              <a:lnTo>
                                <a:pt x="2905" y="3965"/>
                              </a:lnTo>
                              <a:lnTo>
                                <a:pt x="2434" y="4437"/>
                              </a:lnTo>
                              <a:lnTo>
                                <a:pt x="3971" y="5974"/>
                              </a:lnTo>
                              <a:lnTo>
                                <a:pt x="4319" y="5626"/>
                              </a:lnTo>
                              <a:lnTo>
                                <a:pt x="4450" y="5494"/>
                              </a:lnTo>
                              <a:lnTo>
                                <a:pt x="4506" y="5435"/>
                              </a:lnTo>
                              <a:lnTo>
                                <a:pt x="4555" y="5377"/>
                              </a:lnTo>
                              <a:lnTo>
                                <a:pt x="4595" y="5321"/>
                              </a:lnTo>
                              <a:lnTo>
                                <a:pt x="4627" y="5265"/>
                              </a:lnTo>
                              <a:lnTo>
                                <a:pt x="4653" y="5211"/>
                              </a:lnTo>
                              <a:lnTo>
                                <a:pt x="4671" y="5158"/>
                              </a:lnTo>
                              <a:lnTo>
                                <a:pt x="4684" y="5105"/>
                              </a:lnTo>
                              <a:lnTo>
                                <a:pt x="4689" y="5052"/>
                              </a:lnTo>
                              <a:close/>
                              <a:moveTo>
                                <a:pt x="5928" y="4016"/>
                              </a:moveTo>
                              <a:lnTo>
                                <a:pt x="5747" y="3835"/>
                              </a:lnTo>
                              <a:lnTo>
                                <a:pt x="5128" y="4454"/>
                              </a:lnTo>
                              <a:lnTo>
                                <a:pt x="3772" y="3099"/>
                              </a:lnTo>
                              <a:lnTo>
                                <a:pt x="3605" y="3265"/>
                              </a:lnTo>
                              <a:lnTo>
                                <a:pt x="5143" y="4802"/>
                              </a:lnTo>
                              <a:lnTo>
                                <a:pt x="5928" y="4016"/>
                              </a:lnTo>
                              <a:close/>
                              <a:moveTo>
                                <a:pt x="6321" y="3624"/>
                              </a:moveTo>
                              <a:lnTo>
                                <a:pt x="4784" y="2086"/>
                              </a:lnTo>
                              <a:lnTo>
                                <a:pt x="4617" y="2253"/>
                              </a:lnTo>
                              <a:lnTo>
                                <a:pt x="6155" y="3790"/>
                              </a:lnTo>
                              <a:lnTo>
                                <a:pt x="6321" y="3624"/>
                              </a:lnTo>
                              <a:close/>
                              <a:moveTo>
                                <a:pt x="7384" y="2348"/>
                              </a:moveTo>
                              <a:lnTo>
                                <a:pt x="7382" y="2281"/>
                              </a:lnTo>
                              <a:lnTo>
                                <a:pt x="7373" y="2213"/>
                              </a:lnTo>
                              <a:lnTo>
                                <a:pt x="7359" y="2143"/>
                              </a:lnTo>
                              <a:lnTo>
                                <a:pt x="7338" y="2073"/>
                              </a:lnTo>
                              <a:lnTo>
                                <a:pt x="7310" y="2001"/>
                              </a:lnTo>
                              <a:lnTo>
                                <a:pt x="7277" y="1928"/>
                              </a:lnTo>
                              <a:lnTo>
                                <a:pt x="7237" y="1854"/>
                              </a:lnTo>
                              <a:lnTo>
                                <a:pt x="7191" y="1779"/>
                              </a:lnTo>
                              <a:lnTo>
                                <a:pt x="6973" y="1894"/>
                              </a:lnTo>
                              <a:lnTo>
                                <a:pt x="7021" y="1969"/>
                              </a:lnTo>
                              <a:lnTo>
                                <a:pt x="7061" y="2042"/>
                              </a:lnTo>
                              <a:lnTo>
                                <a:pt x="7092" y="2114"/>
                              </a:lnTo>
                              <a:lnTo>
                                <a:pt x="7115" y="2184"/>
                              </a:lnTo>
                              <a:lnTo>
                                <a:pt x="7129" y="2252"/>
                              </a:lnTo>
                              <a:lnTo>
                                <a:pt x="7134" y="2318"/>
                              </a:lnTo>
                              <a:lnTo>
                                <a:pt x="7130" y="2394"/>
                              </a:lnTo>
                              <a:lnTo>
                                <a:pt x="7114" y="2465"/>
                              </a:lnTo>
                              <a:lnTo>
                                <a:pt x="7086" y="2532"/>
                              </a:lnTo>
                              <a:lnTo>
                                <a:pt x="7047" y="2595"/>
                              </a:lnTo>
                              <a:lnTo>
                                <a:pt x="6996" y="2653"/>
                              </a:lnTo>
                              <a:lnTo>
                                <a:pt x="6935" y="2705"/>
                              </a:lnTo>
                              <a:lnTo>
                                <a:pt x="6867" y="2746"/>
                              </a:lnTo>
                              <a:lnTo>
                                <a:pt x="6792" y="2776"/>
                              </a:lnTo>
                              <a:lnTo>
                                <a:pt x="6710" y="2794"/>
                              </a:lnTo>
                              <a:lnTo>
                                <a:pt x="6641" y="2800"/>
                              </a:lnTo>
                              <a:lnTo>
                                <a:pt x="6569" y="2795"/>
                              </a:lnTo>
                              <a:lnTo>
                                <a:pt x="6496" y="2780"/>
                              </a:lnTo>
                              <a:lnTo>
                                <a:pt x="6422" y="2755"/>
                              </a:lnTo>
                              <a:lnTo>
                                <a:pt x="6346" y="2720"/>
                              </a:lnTo>
                              <a:lnTo>
                                <a:pt x="6281" y="2684"/>
                              </a:lnTo>
                              <a:lnTo>
                                <a:pt x="6217" y="2643"/>
                              </a:lnTo>
                              <a:lnTo>
                                <a:pt x="6152" y="2597"/>
                              </a:lnTo>
                              <a:lnTo>
                                <a:pt x="6087" y="2545"/>
                              </a:lnTo>
                              <a:lnTo>
                                <a:pt x="6022" y="2488"/>
                              </a:lnTo>
                              <a:lnTo>
                                <a:pt x="5957" y="2426"/>
                              </a:lnTo>
                              <a:lnTo>
                                <a:pt x="5898" y="2363"/>
                              </a:lnTo>
                              <a:lnTo>
                                <a:pt x="5843" y="2299"/>
                              </a:lnTo>
                              <a:lnTo>
                                <a:pt x="5792" y="2232"/>
                              </a:lnTo>
                              <a:lnTo>
                                <a:pt x="5744" y="2162"/>
                              </a:lnTo>
                              <a:lnTo>
                                <a:pt x="5701" y="2090"/>
                              </a:lnTo>
                              <a:lnTo>
                                <a:pt x="5664" y="2017"/>
                              </a:lnTo>
                              <a:lnTo>
                                <a:pt x="5637" y="1944"/>
                              </a:lnTo>
                              <a:lnTo>
                                <a:pt x="5619" y="1872"/>
                              </a:lnTo>
                              <a:lnTo>
                                <a:pt x="5610" y="1799"/>
                              </a:lnTo>
                              <a:lnTo>
                                <a:pt x="5610" y="1726"/>
                              </a:lnTo>
                              <a:lnTo>
                                <a:pt x="5620" y="1654"/>
                              </a:lnTo>
                              <a:lnTo>
                                <a:pt x="5640" y="1586"/>
                              </a:lnTo>
                              <a:lnTo>
                                <a:pt x="5672" y="1521"/>
                              </a:lnTo>
                              <a:lnTo>
                                <a:pt x="5714" y="1458"/>
                              </a:lnTo>
                              <a:lnTo>
                                <a:pt x="5767" y="1399"/>
                              </a:lnTo>
                              <a:lnTo>
                                <a:pt x="5832" y="1343"/>
                              </a:lnTo>
                              <a:lnTo>
                                <a:pt x="5902" y="1302"/>
                              </a:lnTo>
                              <a:lnTo>
                                <a:pt x="5975" y="1276"/>
                              </a:lnTo>
                              <a:lnTo>
                                <a:pt x="6053" y="1266"/>
                              </a:lnTo>
                              <a:lnTo>
                                <a:pt x="6119" y="1269"/>
                              </a:lnTo>
                              <a:lnTo>
                                <a:pt x="6190" y="1282"/>
                              </a:lnTo>
                              <a:lnTo>
                                <a:pt x="6264" y="1305"/>
                              </a:lnTo>
                              <a:lnTo>
                                <a:pt x="6342" y="1339"/>
                              </a:lnTo>
                              <a:lnTo>
                                <a:pt x="6424" y="1383"/>
                              </a:lnTo>
                              <a:lnTo>
                                <a:pt x="6541" y="1172"/>
                              </a:lnTo>
                              <a:lnTo>
                                <a:pt x="6467" y="1129"/>
                              </a:lnTo>
                              <a:lnTo>
                                <a:pt x="6393" y="1094"/>
                              </a:lnTo>
                              <a:lnTo>
                                <a:pt x="6319" y="1065"/>
                              </a:lnTo>
                              <a:lnTo>
                                <a:pt x="6246" y="1044"/>
                              </a:lnTo>
                              <a:lnTo>
                                <a:pt x="6174" y="1030"/>
                              </a:lnTo>
                              <a:lnTo>
                                <a:pt x="6102" y="1022"/>
                              </a:lnTo>
                              <a:lnTo>
                                <a:pt x="6032" y="1021"/>
                              </a:lnTo>
                              <a:lnTo>
                                <a:pt x="5951" y="1029"/>
                              </a:lnTo>
                              <a:lnTo>
                                <a:pt x="5874" y="1047"/>
                              </a:lnTo>
                              <a:lnTo>
                                <a:pt x="5800" y="1076"/>
                              </a:lnTo>
                              <a:lnTo>
                                <a:pt x="5729" y="1115"/>
                              </a:lnTo>
                              <a:lnTo>
                                <a:pt x="5661" y="1163"/>
                              </a:lnTo>
                              <a:lnTo>
                                <a:pt x="5597" y="1221"/>
                              </a:lnTo>
                              <a:lnTo>
                                <a:pt x="5544" y="1278"/>
                              </a:lnTo>
                              <a:lnTo>
                                <a:pt x="5499" y="1339"/>
                              </a:lnTo>
                              <a:lnTo>
                                <a:pt x="5460" y="1403"/>
                              </a:lnTo>
                              <a:lnTo>
                                <a:pt x="5428" y="1471"/>
                              </a:lnTo>
                              <a:lnTo>
                                <a:pt x="5402" y="1543"/>
                              </a:lnTo>
                              <a:lnTo>
                                <a:pt x="5384" y="1618"/>
                              </a:lnTo>
                              <a:lnTo>
                                <a:pt x="5374" y="1696"/>
                              </a:lnTo>
                              <a:lnTo>
                                <a:pt x="5371" y="1775"/>
                              </a:lnTo>
                              <a:lnTo>
                                <a:pt x="5376" y="1856"/>
                              </a:lnTo>
                              <a:lnTo>
                                <a:pt x="5390" y="1937"/>
                              </a:lnTo>
                              <a:lnTo>
                                <a:pt x="5412" y="2020"/>
                              </a:lnTo>
                              <a:lnTo>
                                <a:pt x="5443" y="2103"/>
                              </a:lnTo>
                              <a:lnTo>
                                <a:pt x="5471" y="2167"/>
                              </a:lnTo>
                              <a:lnTo>
                                <a:pt x="5503" y="2230"/>
                              </a:lnTo>
                              <a:lnTo>
                                <a:pt x="5540" y="2292"/>
                              </a:lnTo>
                              <a:lnTo>
                                <a:pt x="5581" y="2354"/>
                              </a:lnTo>
                              <a:lnTo>
                                <a:pt x="5626" y="2416"/>
                              </a:lnTo>
                              <a:lnTo>
                                <a:pt x="5675" y="2477"/>
                              </a:lnTo>
                              <a:lnTo>
                                <a:pt x="5728" y="2538"/>
                              </a:lnTo>
                              <a:lnTo>
                                <a:pt x="5786" y="2598"/>
                              </a:lnTo>
                              <a:lnTo>
                                <a:pt x="5850" y="2659"/>
                              </a:lnTo>
                              <a:lnTo>
                                <a:pt x="5915" y="2716"/>
                              </a:lnTo>
                              <a:lnTo>
                                <a:pt x="5982" y="2769"/>
                              </a:lnTo>
                              <a:lnTo>
                                <a:pt x="6051" y="2818"/>
                              </a:lnTo>
                              <a:lnTo>
                                <a:pt x="6121" y="2864"/>
                              </a:lnTo>
                              <a:lnTo>
                                <a:pt x="6192" y="2905"/>
                              </a:lnTo>
                              <a:lnTo>
                                <a:pt x="6265" y="2943"/>
                              </a:lnTo>
                              <a:lnTo>
                                <a:pt x="6350" y="2981"/>
                              </a:lnTo>
                              <a:lnTo>
                                <a:pt x="6434" y="3010"/>
                              </a:lnTo>
                              <a:lnTo>
                                <a:pt x="6516" y="3031"/>
                              </a:lnTo>
                              <a:lnTo>
                                <a:pt x="6596" y="3042"/>
                              </a:lnTo>
                              <a:lnTo>
                                <a:pt x="6675" y="3046"/>
                              </a:lnTo>
                              <a:lnTo>
                                <a:pt x="6752" y="3042"/>
                              </a:lnTo>
                              <a:lnTo>
                                <a:pt x="6828" y="3029"/>
                              </a:lnTo>
                              <a:lnTo>
                                <a:pt x="6902" y="3006"/>
                              </a:lnTo>
                              <a:lnTo>
                                <a:pt x="6974" y="2973"/>
                              </a:lnTo>
                              <a:lnTo>
                                <a:pt x="7046" y="2930"/>
                              </a:lnTo>
                              <a:lnTo>
                                <a:pt x="7115" y="2876"/>
                              </a:lnTo>
                              <a:lnTo>
                                <a:pt x="7184" y="2813"/>
                              </a:lnTo>
                              <a:lnTo>
                                <a:pt x="7236" y="2756"/>
                              </a:lnTo>
                              <a:lnTo>
                                <a:pt x="7281" y="2695"/>
                              </a:lnTo>
                              <a:lnTo>
                                <a:pt x="7318" y="2632"/>
                              </a:lnTo>
                              <a:lnTo>
                                <a:pt x="7346" y="2565"/>
                              </a:lnTo>
                              <a:lnTo>
                                <a:pt x="7367" y="2496"/>
                              </a:lnTo>
                              <a:lnTo>
                                <a:pt x="7380" y="2424"/>
                              </a:lnTo>
                              <a:lnTo>
                                <a:pt x="7384" y="2348"/>
                              </a:lnTo>
                              <a:close/>
                              <a:moveTo>
                                <a:pt x="8922" y="1023"/>
                              </a:moveTo>
                              <a:lnTo>
                                <a:pt x="8665" y="893"/>
                              </a:lnTo>
                              <a:lnTo>
                                <a:pt x="7903" y="515"/>
                              </a:lnTo>
                              <a:lnTo>
                                <a:pt x="7903" y="779"/>
                              </a:lnTo>
                              <a:lnTo>
                                <a:pt x="7477" y="1206"/>
                              </a:lnTo>
                              <a:lnTo>
                                <a:pt x="7437" y="1132"/>
                              </a:lnTo>
                              <a:lnTo>
                                <a:pt x="7243" y="764"/>
                              </a:lnTo>
                              <a:lnTo>
                                <a:pt x="7203" y="690"/>
                              </a:lnTo>
                              <a:lnTo>
                                <a:pt x="7164" y="616"/>
                              </a:lnTo>
                              <a:lnTo>
                                <a:pt x="7122" y="541"/>
                              </a:lnTo>
                              <a:lnTo>
                                <a:pt x="7078" y="467"/>
                              </a:lnTo>
                              <a:lnTo>
                                <a:pt x="7033" y="395"/>
                              </a:lnTo>
                              <a:lnTo>
                                <a:pt x="6987" y="324"/>
                              </a:lnTo>
                              <a:lnTo>
                                <a:pt x="6938" y="255"/>
                              </a:lnTo>
                              <a:lnTo>
                                <a:pt x="6992" y="288"/>
                              </a:lnTo>
                              <a:lnTo>
                                <a:pt x="7052" y="323"/>
                              </a:lnTo>
                              <a:lnTo>
                                <a:pt x="7117" y="360"/>
                              </a:lnTo>
                              <a:lnTo>
                                <a:pt x="7188" y="399"/>
                              </a:lnTo>
                              <a:lnTo>
                                <a:pt x="7264" y="441"/>
                              </a:lnTo>
                              <a:lnTo>
                                <a:pt x="7903" y="779"/>
                              </a:lnTo>
                              <a:lnTo>
                                <a:pt x="7903" y="515"/>
                              </a:lnTo>
                              <a:lnTo>
                                <a:pt x="7379" y="255"/>
                              </a:lnTo>
                              <a:lnTo>
                                <a:pt x="6870" y="0"/>
                              </a:lnTo>
                              <a:lnTo>
                                <a:pt x="6691" y="179"/>
                              </a:lnTo>
                              <a:lnTo>
                                <a:pt x="6805" y="395"/>
                              </a:lnTo>
                              <a:lnTo>
                                <a:pt x="6843" y="468"/>
                              </a:lnTo>
                              <a:lnTo>
                                <a:pt x="6880" y="540"/>
                              </a:lnTo>
                              <a:lnTo>
                                <a:pt x="7594" y="1912"/>
                              </a:lnTo>
                              <a:lnTo>
                                <a:pt x="7745" y="2200"/>
                              </a:lnTo>
                              <a:lnTo>
                                <a:pt x="7922" y="2023"/>
                              </a:lnTo>
                              <a:lnTo>
                                <a:pt x="7885" y="1956"/>
                              </a:lnTo>
                              <a:lnTo>
                                <a:pt x="7631" y="1486"/>
                              </a:lnTo>
                              <a:lnTo>
                                <a:pt x="7594" y="1419"/>
                              </a:lnTo>
                              <a:lnTo>
                                <a:pt x="7808" y="1206"/>
                              </a:lnTo>
                              <a:lnTo>
                                <a:pt x="8120" y="893"/>
                              </a:lnTo>
                              <a:lnTo>
                                <a:pt x="8733" y="1212"/>
                              </a:lnTo>
                              <a:lnTo>
                                <a:pt x="8922" y="1023"/>
                              </a:lnTo>
                              <a:close/>
                            </a:path>
                          </a:pathLst>
                        </a:custGeom>
                        <a:solidFill>
                          <a:srgbClr val="C0C0C0">
                            <a:alpha val="50195"/>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1612873C" id="AutoShape 62" o:spid="_x0000_s1026" style="position:absolute;margin-left:81.35pt;margin-top:220.15pt;width:446.15pt;height:420.4pt;z-index:-163548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8923,84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" path="m1596,5085r-18,-80l1561,4925r-34,-161l1509,4683r-18,-80l1289,4805r30,68l1349,4941r59,136l1438,5145r31,68l1596,5085xm1704,8241l1079,7616r181,-181l1401,7294r70,-76l1529,7144r46,-74l1608,6998r21,-71l1638,6857r-4,-69l1617,6711r-24,-76l1559,6562r-42,-71l1465,6422r-23,-26l1404,6355r-26,-24l1378,6807r-7,72l1342,6954r-49,76l1222,7110,897,7435,348,6885,669,6564r53,-52l768,6472r39,-31l838,6422r46,-17l931,6396r51,1l1034,6407r54,19l1140,6453r50,36l1239,6533r59,67l1340,6668r27,69l1378,6807r,-476l1346,6301r-61,-46l1222,6216r-65,-33l1091,6159r-63,-16l966,6135r-59,l850,6145r-57,17l736,6187r-56,32l637,6250r-49,39l534,6338r-60,58l,6870,1537,8408r167,-167xm3449,6304r-4,-77l3432,6152r-22,-74l3377,6006r-30,-52l3311,5899r-41,-56l3224,5784r-52,-61l3115,5660r-63,-65l2163,4707r-166,166l2884,5760r77,81l3027,5917r56,71l3127,6055r34,63l3184,6176r13,54l3199,6302r-16,72l3151,6447r-49,73l3037,6593r-54,48l2926,6679r-60,28l2805,6723r-63,5l2679,6724r-63,-16l2553,6681r-53,-32l2441,6607r-65,-52l2305,6491r-77,-74l1341,5530r-167,166l2062,6584r69,67l2197,6711r65,54l2324,6813r59,42l2441,6891r54,30l2571,6953r75,22l2722,6986r75,l2872,6977r74,-21l3019,6924r73,-43l3164,6827r71,-65l3266,6728r26,-27l3339,6639r40,-63l3409,6512r22,-64l3443,6382r6,-78xm4689,5052r-1,-54l4679,4940r-17,-61l4638,4816r-31,-63l4570,4692r-44,-58l4519,4627r-44,-48l4431,4540r,479l4429,5055r-7,34l4411,5123r-16,34l4375,5192r-16,23l4336,5243r-30,32l4269,5313r-313,313l3427,5098r181,-182l3718,4807r58,-55l3830,4707r51,-35l3928,4648r45,-15l4020,4627r47,1l4116,4637r50,18l4213,4680r45,32l4302,4751r34,38l4365,4827r23,39l4406,4905r14,40l4428,4983r3,36l4431,4540r-25,-22l4334,4469r-53,-26l4259,4432r-78,-25l4101,4395r-79,2l3944,4413r-78,30l3878,4373r3,-69l3874,4236r-17,-65l3832,4108r-32,-60l3774,4011r-13,-18l3715,3941r-30,-27l3685,4338r-1,43l3675,4424r-16,44l3639,4503r-31,42l3568,4592r-50,52l3246,4916,2781,4452r252,-252l3097,4139r57,-49l3203,4054r42,-24l3285,4017r40,-6l3367,4014r43,10l3454,4041r42,24l3536,4094r40,35l3612,4170r30,41l3664,4253r14,42l3685,4338r,-424l3660,3892r-61,-42l3534,3815r-71,-28l3391,3769r-71,-7l3251,3766r-68,13l3116,3806r-69,40l2977,3899r-72,66l2434,4437,3971,5974r348,-348l4450,5494r56,-59l4555,5377r40,-56l4627,5265r26,-54l4671,5158r13,-53l4689,5052xm5928,4016l5747,3835r-619,619l3772,3099r-167,166l5143,4802r785,-786xm6321,3624l4784,2086r-167,167l6155,3790r166,-166xm7384,2348r-2,-67l7373,2213r-14,-70l7338,2073r-28,-72l7277,1928r-40,-74l7191,1779r-218,115l7021,1969r40,73l7092,2114r23,70l7129,2252r5,66l7130,2394r-16,71l7086,2532r-39,63l6996,2653r-61,52l6867,2746r-75,30l6710,2794r-69,6l6569,2795r-73,-15l6422,2755r-76,-35l6281,2684r-64,-41l6152,2597r-65,-52l6022,2488r-65,-62l5898,2363r-55,-64l5792,2232r-48,-70l5701,2090r-37,-73l5637,1944r-18,-72l5610,1799r,-73l5620,1654r20,-68l5672,1521r42,-63l5767,1399r65,-56l5902,1302r73,-26l6053,1266r66,3l6190,1282r74,23l6342,1339r82,44l6541,1172r-74,-43l6393,1094r-74,-29l6246,1044r-72,-14l6102,1022r-70,-1l5951,1029r-77,18l5800,1076r-71,39l5661,1163r-64,58l5544,1278r-45,61l5460,1403r-32,68l5402,1543r-18,75l5374,1696r-3,79l5376,1856r14,81l5412,2020r31,83l5471,2167r32,63l5540,2292r41,62l5626,2416r49,61l5728,2538r58,60l5850,2659r65,57l5982,2769r69,49l6121,2864r71,41l6265,2943r85,38l6434,3010r82,21l6596,3042r79,4l6752,3042r76,-13l6902,3006r72,-33l7046,2930r69,-54l7184,2813r52,-57l7281,2695r37,-63l7346,2565r21,-69l7380,2424r4,-76xm8922,1023l8665,893,7903,515r,264l7477,1206r-40,-74l7243,764r-40,-74l7164,616r-42,-75l7078,467r-45,-72l6987,324r-49,-69l6992,288r60,35l7117,360r71,39l7264,441r639,338l7903,515,7379,255,6870,,6691,179r114,216l6843,468r37,72l7594,1912r151,288l7922,2023r-37,-67l7631,1486r-37,-67l7808,1206,8120,893r613,319l8922,1023xe" fillcolor="silver" stroked="f">
                <v:fill opacity="32896f"/>
                <v:path arrowok="t" o:connecttype="custom" o:connectlocs="818515,5847080;1082040,8028940;1021080,7239635;963295,6917690;852170,7211695;487680,6905625;690880,6876415;875030,7118350;652780,6696710;404495,6764655;2190115,6798945;2076450,6506210;1831340,6453505;2030095,6751955;1858010,7037070;1587500,7018020;1309370,6976745;1584325,7190740;1917065,7192645;2145665,6971665;2971165,5932805;2841625,5703570;2778125,6092825;2291080,5917565;2552700,5734050;2753360,5836920;2813685,5678805;2553970,5588000;2433320,5404485;2339340,5577840;2061210,5917565;2085975,5346700;2270760,5417820;2324100,5267325;2021205,5195570;2742565,6368415;2966085,6071235;2289175,4869180;4013835,5097145;4620895,4020185;4518025,4182745;4442460,4480560;4124960,4561205;3823970,4375785;3596640,4076700;3601720,3761740;3885565,3601720;4059555,3490595;3729990,3460750;3467100,3686810;3422650,4025900;3572510,4330065;3842385,4585335;4188460,4727575;4518025,4622165;4686300,4335145;4722495,3514725;4436745,3001645;5018405,3290570;4368800,3138805;4958080,3561715" o:connectangles="0,0,0,0,0,0,0,0,0,0,0,0,0,0,0,0,0,0,0,0,0,0,0,0,0,0,0,0,0,0,0,0,0,0,0,0,0,0,0,0,0,0,0,0,0,0,0,0,0,0,0,0,0,0,0,0,0,0,0,0,0"/>
                <w10:wrap anchorx="page" anchory="page"/>
              </v:shape>
            </w:pict>
          </mc:Fallback>
        </mc:AlternateContent>
      </w:r>
      <w:r>
        <w:rPr>
          <w:noProof/>
        </w:rPr>
        <mc:AlternateContent>
          <mc:Choice Requires="wps">
            <w:drawing>
              <wp:anchor distT="0" distB="0" distL="114300" distR="114300" simplePos="0" relativeHeight="486962176" behindDoc="1" locked="0" layoutInCell="1" allowOverlap="1" wp14:anchorId="1B9B1309" wp14:editId="1A25F117">
                <wp:simplePos x="0" y="0"/>
                <wp:positionH relativeFrom="page">
                  <wp:posOffset>851535</wp:posOffset>
                </wp:positionH>
                <wp:positionV relativeFrom="page">
                  <wp:posOffset>9070340</wp:posOffset>
                </wp:positionV>
                <wp:extent cx="5842635" cy="0"/>
                <wp:effectExtent l="0" t="0" r="0" b="0"/>
                <wp:wrapNone/>
                <wp:docPr id="100" name="Line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42635"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line w14:anchorId="56720A0E" id="Line 61" o:spid="_x0000_s1026" style="position:absolute;z-index:-163543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7.05pt,714.2pt" to="527.1pt,71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">
                <w10:wrap anchorx="page" anchory="page"/>
              </v:line>
            </w:pict>
          </mc:Fallback>
        </mc:AlternateContent>
      </w: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745"/>
        <w:gridCol w:w="1814"/>
        <w:gridCol w:w="5009"/>
      </w:tblGrid>
      <w:tr w:rsidR="008C75F5" w14:paraId="61A62712" w14:textId="77777777">
        <w:trPr>
          <w:trHeight w:val="338"/>
        </w:trPr>
        <w:tc>
          <w:tcPr>
            <w:tcW w:w="10568" w:type="dxa"/>
            <w:gridSpan w:val="3"/>
          </w:tcPr>
          <w:p w14:paraId="0E9412E9" w14:textId="2073ED0D" w:rsidR="008C75F5" w:rsidRPr="00900FD5" w:rsidRDefault="00045235">
            <w:pPr>
              <w:pStyle w:val="TableParagraph"/>
              <w:spacing w:before="38"/>
              <w:ind w:left="3358" w:right="3342"/>
              <w:jc w:val="center"/>
              <w:rPr>
                <w:b/>
                <w:sz w:val="24"/>
                <w:szCs w:val="24"/>
              </w:rPr>
            </w:pPr>
            <w:r w:rsidRPr="007B7C9A">
              <w:rPr>
                <w:b/>
              </w:rPr>
              <w:t xml:space="preserve">ACTA DE REUNIÓN O COMITÉ N° </w:t>
            </w:r>
            <w:r w:rsidR="007B7C9A" w:rsidRPr="007B7C9A">
              <w:rPr>
                <w:b/>
              </w:rPr>
              <w:t>20</w:t>
            </w:r>
          </w:p>
        </w:tc>
      </w:tr>
      <w:tr w:rsidR="008C75F5" w14:paraId="6524D95D" w14:textId="77777777">
        <w:trPr>
          <w:trHeight w:val="340"/>
        </w:trPr>
        <w:tc>
          <w:tcPr>
            <w:tcW w:w="5559" w:type="dxa"/>
            <w:gridSpan w:val="2"/>
          </w:tcPr>
          <w:p w14:paraId="3E35C0BF" w14:textId="403DA69E" w:rsidR="008C75F5" w:rsidRPr="00900FD5" w:rsidRDefault="00045235">
            <w:pPr>
              <w:pStyle w:val="TableParagraph"/>
              <w:spacing w:before="40"/>
              <w:ind w:left="110"/>
              <w:rPr>
                <w:b/>
                <w:sz w:val="24"/>
                <w:szCs w:val="24"/>
              </w:rPr>
            </w:pPr>
            <w:r w:rsidRPr="00995827">
              <w:rPr>
                <w:b/>
              </w:rPr>
              <w:t>Hora</w:t>
            </w:r>
            <w:r w:rsidRPr="00900FD5">
              <w:rPr>
                <w:b/>
                <w:sz w:val="24"/>
                <w:szCs w:val="24"/>
              </w:rPr>
              <w:t xml:space="preserve">: </w:t>
            </w:r>
            <w:r w:rsidR="0020478F" w:rsidRPr="00995827">
              <w:rPr>
                <w:bCs/>
              </w:rPr>
              <w:t>10</w:t>
            </w:r>
            <w:r w:rsidR="0021269B" w:rsidRPr="00995827">
              <w:rPr>
                <w:bCs/>
              </w:rPr>
              <w:t xml:space="preserve">:00 </w:t>
            </w:r>
            <w:r w:rsidR="0020478F" w:rsidRPr="00995827">
              <w:rPr>
                <w:bCs/>
              </w:rPr>
              <w:t>am</w:t>
            </w:r>
          </w:p>
        </w:tc>
        <w:tc>
          <w:tcPr>
            <w:tcW w:w="5009" w:type="dxa"/>
          </w:tcPr>
          <w:p w14:paraId="2F3025BF" w14:textId="46FB1C29" w:rsidR="008C75F5" w:rsidRPr="00900FD5" w:rsidRDefault="00045235">
            <w:pPr>
              <w:pStyle w:val="TableParagraph"/>
              <w:spacing w:before="40"/>
              <w:ind w:left="108"/>
              <w:rPr>
                <w:b/>
                <w:sz w:val="24"/>
                <w:szCs w:val="24"/>
              </w:rPr>
            </w:pPr>
            <w:r w:rsidRPr="00995827">
              <w:rPr>
                <w:b/>
              </w:rPr>
              <w:t>Fecha</w:t>
            </w:r>
            <w:r w:rsidRPr="00900FD5">
              <w:rPr>
                <w:b/>
                <w:sz w:val="24"/>
                <w:szCs w:val="24"/>
              </w:rPr>
              <w:t xml:space="preserve">: </w:t>
            </w:r>
            <w:r w:rsidR="0021269B" w:rsidRPr="00995827">
              <w:rPr>
                <w:bCs/>
              </w:rPr>
              <w:t>0</w:t>
            </w:r>
            <w:r w:rsidR="0020478F" w:rsidRPr="00995827">
              <w:rPr>
                <w:bCs/>
              </w:rPr>
              <w:t>2 de septiembre de 2021</w:t>
            </w:r>
          </w:p>
        </w:tc>
      </w:tr>
      <w:tr w:rsidR="008C75F5" w14:paraId="069EA11D" w14:textId="77777777">
        <w:trPr>
          <w:trHeight w:val="340"/>
        </w:trPr>
        <w:tc>
          <w:tcPr>
            <w:tcW w:w="3745" w:type="dxa"/>
          </w:tcPr>
          <w:p w14:paraId="51B3C1D7" w14:textId="77777777" w:rsidR="008C75F5" w:rsidRPr="00900FD5" w:rsidRDefault="00045235">
            <w:pPr>
              <w:pStyle w:val="TableParagraph"/>
              <w:spacing w:before="40"/>
              <w:ind w:left="110"/>
              <w:rPr>
                <w:b/>
                <w:sz w:val="24"/>
                <w:szCs w:val="24"/>
              </w:rPr>
            </w:pPr>
            <w:r w:rsidRPr="00995827">
              <w:rPr>
                <w:b/>
              </w:rPr>
              <w:t>Lugar</w:t>
            </w:r>
            <w:r w:rsidRPr="00900FD5">
              <w:rPr>
                <w:b/>
                <w:sz w:val="24"/>
                <w:szCs w:val="24"/>
              </w:rPr>
              <w:t>:</w:t>
            </w:r>
          </w:p>
        </w:tc>
        <w:tc>
          <w:tcPr>
            <w:tcW w:w="6823" w:type="dxa"/>
            <w:gridSpan w:val="2"/>
          </w:tcPr>
          <w:p w14:paraId="78203503" w14:textId="77777777" w:rsidR="008C75F5" w:rsidRPr="00900FD5" w:rsidRDefault="00045235">
            <w:pPr>
              <w:pStyle w:val="TableParagraph"/>
              <w:spacing w:before="43"/>
              <w:ind w:left="110"/>
              <w:rPr>
                <w:sz w:val="24"/>
                <w:szCs w:val="24"/>
              </w:rPr>
            </w:pPr>
            <w:r w:rsidRPr="00900FD5">
              <w:rPr>
                <w:sz w:val="24"/>
                <w:szCs w:val="24"/>
              </w:rPr>
              <w:t>Mesa virtual plataforma Microsoft Teams</w:t>
            </w:r>
          </w:p>
        </w:tc>
      </w:tr>
      <w:tr w:rsidR="008C75F5" w14:paraId="33E88F0C" w14:textId="77777777">
        <w:trPr>
          <w:trHeight w:val="340"/>
        </w:trPr>
        <w:tc>
          <w:tcPr>
            <w:tcW w:w="3745" w:type="dxa"/>
          </w:tcPr>
          <w:p w14:paraId="0E97941B" w14:textId="77777777" w:rsidR="008C75F5" w:rsidRPr="00900FD5" w:rsidRDefault="00045235">
            <w:pPr>
              <w:pStyle w:val="TableParagraph"/>
              <w:spacing w:before="38"/>
              <w:ind w:left="110"/>
              <w:rPr>
                <w:b/>
              </w:rPr>
            </w:pPr>
            <w:r w:rsidRPr="00900FD5">
              <w:rPr>
                <w:b/>
              </w:rPr>
              <w:t>Dependencia que Convoca:</w:t>
            </w:r>
          </w:p>
        </w:tc>
        <w:tc>
          <w:tcPr>
            <w:tcW w:w="6823" w:type="dxa"/>
            <w:gridSpan w:val="2"/>
          </w:tcPr>
          <w:p w14:paraId="6819769F" w14:textId="5E3B5E4E" w:rsidR="008C75F5" w:rsidRPr="00900FD5" w:rsidRDefault="00045235">
            <w:pPr>
              <w:pStyle w:val="TableParagraph"/>
              <w:spacing w:before="40"/>
              <w:ind w:left="110"/>
            </w:pPr>
            <w:r w:rsidRPr="00900FD5">
              <w:t>Centro Zonal</w:t>
            </w:r>
            <w:r w:rsidR="0020478F" w:rsidRPr="00900FD5">
              <w:t xml:space="preserve"> del Café</w:t>
            </w:r>
            <w:r w:rsidR="00F43AC0">
              <w:t xml:space="preserve"> ICBF y SNBF</w:t>
            </w:r>
          </w:p>
        </w:tc>
      </w:tr>
      <w:tr w:rsidR="008C75F5" w14:paraId="666CAF02" w14:textId="77777777">
        <w:trPr>
          <w:trHeight w:val="505"/>
        </w:trPr>
        <w:tc>
          <w:tcPr>
            <w:tcW w:w="3745" w:type="dxa"/>
          </w:tcPr>
          <w:p w14:paraId="7BC49EAA" w14:textId="77777777" w:rsidR="008C75F5" w:rsidRPr="00900FD5" w:rsidRDefault="00045235">
            <w:pPr>
              <w:pStyle w:val="TableParagraph"/>
              <w:spacing w:before="122"/>
              <w:ind w:left="110"/>
              <w:rPr>
                <w:b/>
              </w:rPr>
            </w:pPr>
            <w:r w:rsidRPr="00900FD5">
              <w:rPr>
                <w:b/>
              </w:rPr>
              <w:t>Proceso:</w:t>
            </w:r>
          </w:p>
        </w:tc>
        <w:tc>
          <w:tcPr>
            <w:tcW w:w="6823" w:type="dxa"/>
            <w:gridSpan w:val="2"/>
          </w:tcPr>
          <w:p w14:paraId="4107E1C2" w14:textId="10FF34BD" w:rsidR="008C75F5" w:rsidRPr="00900FD5" w:rsidRDefault="0020478F">
            <w:pPr>
              <w:pStyle w:val="TableParagraph"/>
              <w:spacing w:line="254" w:lineRule="exact"/>
              <w:ind w:left="110" w:right="617"/>
            </w:pPr>
            <w:r w:rsidRPr="00900FD5">
              <w:t>Monitoreo y seguimiento a la gestión.</w:t>
            </w:r>
          </w:p>
        </w:tc>
      </w:tr>
      <w:tr w:rsidR="008C75F5" w14:paraId="598CF0BD" w14:textId="77777777">
        <w:trPr>
          <w:trHeight w:val="504"/>
        </w:trPr>
        <w:tc>
          <w:tcPr>
            <w:tcW w:w="3745" w:type="dxa"/>
          </w:tcPr>
          <w:p w14:paraId="7282D044" w14:textId="77777777" w:rsidR="008C75F5" w:rsidRPr="00900FD5" w:rsidRDefault="00045235">
            <w:pPr>
              <w:pStyle w:val="TableParagraph"/>
              <w:spacing w:before="120"/>
              <w:ind w:left="110"/>
              <w:rPr>
                <w:b/>
              </w:rPr>
            </w:pPr>
            <w:r w:rsidRPr="00900FD5">
              <w:rPr>
                <w:b/>
              </w:rPr>
              <w:t>Objetivo:</w:t>
            </w:r>
          </w:p>
        </w:tc>
        <w:tc>
          <w:tcPr>
            <w:tcW w:w="6823" w:type="dxa"/>
            <w:gridSpan w:val="2"/>
          </w:tcPr>
          <w:p w14:paraId="1F7CBA2A" w14:textId="2DC0C093" w:rsidR="008C75F5" w:rsidRPr="00900FD5" w:rsidRDefault="00045235">
            <w:pPr>
              <w:pStyle w:val="TableParagraph"/>
              <w:spacing w:line="248" w:lineRule="exact"/>
              <w:ind w:left="110"/>
            </w:pPr>
            <w:r w:rsidRPr="00900FD5">
              <w:t>Realizar</w:t>
            </w:r>
            <w:r w:rsidRPr="00900FD5">
              <w:rPr>
                <w:spacing w:val="52"/>
              </w:rPr>
              <w:t xml:space="preserve"> </w:t>
            </w:r>
            <w:r w:rsidRPr="00900FD5">
              <w:t>la mesa p</w:t>
            </w:r>
            <w:r w:rsidR="0020478F" w:rsidRPr="00900FD5">
              <w:t>ú</w:t>
            </w:r>
            <w:r w:rsidRPr="00900FD5">
              <w:t>blica</w:t>
            </w:r>
            <w:r w:rsidRPr="00900FD5">
              <w:rPr>
                <w:spacing w:val="52"/>
              </w:rPr>
              <w:t xml:space="preserve"> </w:t>
            </w:r>
            <w:r w:rsidRPr="00900FD5">
              <w:t>de rendición publica de</w:t>
            </w:r>
            <w:r w:rsidRPr="00900FD5">
              <w:rPr>
                <w:spacing w:val="55"/>
              </w:rPr>
              <w:t xml:space="preserve"> </w:t>
            </w:r>
            <w:r w:rsidRPr="00900FD5">
              <w:t>cuentas en el</w:t>
            </w:r>
          </w:p>
          <w:p w14:paraId="0EFEA1AC" w14:textId="16B47DBA" w:rsidR="008C75F5" w:rsidRPr="00900FD5" w:rsidRDefault="00045235">
            <w:pPr>
              <w:pStyle w:val="TableParagraph"/>
              <w:spacing w:before="2" w:line="234" w:lineRule="exact"/>
              <w:ind w:left="110"/>
            </w:pPr>
            <w:r w:rsidRPr="00900FD5">
              <w:t xml:space="preserve">Municipio de </w:t>
            </w:r>
            <w:r w:rsidR="0020478F" w:rsidRPr="00900FD5">
              <w:t xml:space="preserve">Palestina Caldas. </w:t>
            </w:r>
          </w:p>
        </w:tc>
      </w:tr>
      <w:tr w:rsidR="008C75F5" w14:paraId="0D44C9A1" w14:textId="77777777" w:rsidTr="00D7291A">
        <w:trPr>
          <w:trHeight w:val="4385"/>
        </w:trPr>
        <w:tc>
          <w:tcPr>
            <w:tcW w:w="10568" w:type="dxa"/>
            <w:gridSpan w:val="3"/>
          </w:tcPr>
          <w:p w14:paraId="3FFDB94B" w14:textId="77777777" w:rsidR="0020478F" w:rsidRPr="00900FD5" w:rsidRDefault="0020478F">
            <w:pPr>
              <w:pStyle w:val="TableParagraph"/>
            </w:pPr>
          </w:p>
          <w:p w14:paraId="0EFC77C7" w14:textId="4031C8B2" w:rsidR="008C75F5" w:rsidRPr="00900FD5" w:rsidRDefault="00651EBB">
            <w:pPr>
              <w:pStyle w:val="TableParagraph"/>
              <w:rPr>
                <w:b/>
                <w:bCs/>
              </w:rPr>
            </w:pPr>
            <w:r w:rsidRPr="00900FD5">
              <w:rPr>
                <w:b/>
                <w:bCs/>
              </w:rPr>
              <w:t>AGENDA</w:t>
            </w:r>
            <w:r w:rsidR="0020478F" w:rsidRPr="00900FD5">
              <w:rPr>
                <w:b/>
                <w:bCs/>
              </w:rPr>
              <w:t xml:space="preserve">: </w:t>
            </w:r>
          </w:p>
          <w:p w14:paraId="55527AD8" w14:textId="77777777" w:rsidR="0020478F" w:rsidRPr="00900FD5" w:rsidRDefault="0020478F">
            <w:pPr>
              <w:pStyle w:val="TableParagraph"/>
              <w:rPr>
                <w:b/>
                <w:bCs/>
              </w:rPr>
            </w:pPr>
          </w:p>
          <w:p w14:paraId="02560069" w14:textId="1CABFC34" w:rsidR="0020478F" w:rsidRPr="00900FD5" w:rsidRDefault="0020478F" w:rsidP="0020478F">
            <w:pPr>
              <w:pStyle w:val="TableParagraph"/>
              <w:numPr>
                <w:ilvl w:val="0"/>
                <w:numId w:val="4"/>
              </w:numPr>
              <w:rPr>
                <w:lang w:val="es-CO"/>
              </w:rPr>
            </w:pPr>
            <w:r w:rsidRPr="00900FD5">
              <w:t xml:space="preserve">Palabras del director regional Dr. Luis Eduardo Céspedes de los Ríos. </w:t>
            </w:r>
          </w:p>
          <w:p w14:paraId="385A7817" w14:textId="77777777" w:rsidR="0020478F" w:rsidRPr="00900FD5" w:rsidRDefault="0020478F" w:rsidP="0020478F">
            <w:pPr>
              <w:pStyle w:val="TableParagraph"/>
              <w:numPr>
                <w:ilvl w:val="0"/>
                <w:numId w:val="4"/>
              </w:numPr>
              <w:rPr>
                <w:lang w:val="es-CO"/>
              </w:rPr>
            </w:pPr>
            <w:r w:rsidRPr="00900FD5">
              <w:t>Instalación por parte de la Coordinadora del Centro Zonal Dra. Martha Yaneth Lozano.</w:t>
            </w:r>
          </w:p>
          <w:p w14:paraId="01BDC9D4" w14:textId="77777777" w:rsidR="0020478F" w:rsidRPr="00900FD5" w:rsidRDefault="0020478F" w:rsidP="0020478F">
            <w:pPr>
              <w:pStyle w:val="TableParagraph"/>
              <w:numPr>
                <w:ilvl w:val="0"/>
                <w:numId w:val="4"/>
              </w:numPr>
              <w:rPr>
                <w:lang w:val="es-CO"/>
              </w:rPr>
            </w:pPr>
            <w:r w:rsidRPr="00900FD5">
              <w:t xml:space="preserve">Contexto institucional. 1.1. Contexto Rendición Publica de Cuentas (Mesa Publica). </w:t>
            </w:r>
          </w:p>
          <w:p w14:paraId="68F4685C" w14:textId="7550D234" w:rsidR="0020478F" w:rsidRPr="00900FD5" w:rsidRDefault="0020478F" w:rsidP="0020478F">
            <w:pPr>
              <w:pStyle w:val="TableParagraph"/>
              <w:numPr>
                <w:ilvl w:val="0"/>
                <w:numId w:val="4"/>
              </w:numPr>
              <w:rPr>
                <w:lang w:val="es-CO"/>
              </w:rPr>
            </w:pPr>
            <w:r w:rsidRPr="00900FD5">
              <w:t xml:space="preserve">Oferta Institucional general (Primera Infancia, Infancia, Protección, Adolescencia y Juventud, Familias y Comunidades, Nutrición). </w:t>
            </w:r>
          </w:p>
          <w:p w14:paraId="035480EC" w14:textId="77777777" w:rsidR="0020478F" w:rsidRPr="00900FD5" w:rsidRDefault="0020478F" w:rsidP="0020478F">
            <w:pPr>
              <w:pStyle w:val="TableParagraph"/>
              <w:numPr>
                <w:ilvl w:val="0"/>
                <w:numId w:val="4"/>
              </w:numPr>
              <w:rPr>
                <w:lang w:val="es-CO"/>
              </w:rPr>
            </w:pPr>
            <w:r w:rsidRPr="00900FD5">
              <w:t>Experiencia exitosa del Centro Zonal del Café.</w:t>
            </w:r>
          </w:p>
          <w:p w14:paraId="5BE28CA3" w14:textId="77777777" w:rsidR="0020478F" w:rsidRPr="00900FD5" w:rsidRDefault="0020478F" w:rsidP="0020478F">
            <w:pPr>
              <w:pStyle w:val="TableParagraph"/>
              <w:numPr>
                <w:ilvl w:val="0"/>
                <w:numId w:val="4"/>
              </w:numPr>
              <w:rPr>
                <w:lang w:val="es-CO"/>
              </w:rPr>
            </w:pPr>
            <w:r w:rsidRPr="00900FD5">
              <w:t xml:space="preserve">Informe presupuestal. </w:t>
            </w:r>
          </w:p>
          <w:p w14:paraId="1D3A3E2F" w14:textId="77777777" w:rsidR="0020478F" w:rsidRPr="00900FD5" w:rsidRDefault="0020478F" w:rsidP="0020478F">
            <w:pPr>
              <w:pStyle w:val="TableParagraph"/>
              <w:numPr>
                <w:ilvl w:val="0"/>
                <w:numId w:val="4"/>
              </w:numPr>
              <w:rPr>
                <w:lang w:val="es-CO"/>
              </w:rPr>
            </w:pPr>
            <w:r w:rsidRPr="00900FD5">
              <w:t xml:space="preserve">Tema priorizado en la consulta previa. </w:t>
            </w:r>
          </w:p>
          <w:p w14:paraId="5E7049F1" w14:textId="77777777" w:rsidR="0020478F" w:rsidRPr="00900FD5" w:rsidRDefault="0020478F" w:rsidP="0020478F">
            <w:pPr>
              <w:pStyle w:val="TableParagraph"/>
              <w:numPr>
                <w:ilvl w:val="0"/>
                <w:numId w:val="4"/>
              </w:numPr>
              <w:rPr>
                <w:lang w:val="es-CO"/>
              </w:rPr>
            </w:pPr>
            <w:r w:rsidRPr="00900FD5">
              <w:t xml:space="preserve">Espacio de participación. Preguntas y respuestas. </w:t>
            </w:r>
          </w:p>
          <w:p w14:paraId="14D19D96" w14:textId="77777777" w:rsidR="0020478F" w:rsidRPr="00900FD5" w:rsidRDefault="0020478F" w:rsidP="0020478F">
            <w:pPr>
              <w:pStyle w:val="TableParagraph"/>
              <w:numPr>
                <w:ilvl w:val="0"/>
                <w:numId w:val="4"/>
              </w:numPr>
              <w:rPr>
                <w:lang w:val="es-CO"/>
              </w:rPr>
            </w:pPr>
            <w:r w:rsidRPr="00900FD5">
              <w:t xml:space="preserve">Compromisos adquiridos. </w:t>
            </w:r>
          </w:p>
          <w:p w14:paraId="489740B5" w14:textId="00017F89" w:rsidR="0020478F" w:rsidRPr="00900FD5" w:rsidRDefault="0020478F" w:rsidP="0020478F">
            <w:pPr>
              <w:pStyle w:val="TableParagraph"/>
              <w:numPr>
                <w:ilvl w:val="0"/>
                <w:numId w:val="4"/>
              </w:numPr>
              <w:rPr>
                <w:lang w:val="es-CO"/>
              </w:rPr>
            </w:pPr>
            <w:r w:rsidRPr="00900FD5">
              <w:t xml:space="preserve">Canales y medios para atención a la ciudadanía e informe PQRS. </w:t>
            </w:r>
          </w:p>
          <w:p w14:paraId="6D9A48F3" w14:textId="57DC00F2" w:rsidR="0020478F" w:rsidRPr="00900FD5" w:rsidRDefault="0020478F" w:rsidP="0020478F">
            <w:pPr>
              <w:pStyle w:val="TableParagraph"/>
              <w:numPr>
                <w:ilvl w:val="0"/>
                <w:numId w:val="4"/>
              </w:numPr>
              <w:rPr>
                <w:lang w:val="es-CO"/>
              </w:rPr>
            </w:pPr>
            <w:r w:rsidRPr="00900FD5">
              <w:t xml:space="preserve">Evaluación de la audiencia de Rendición Pública de Cuentas. </w:t>
            </w:r>
          </w:p>
          <w:p w14:paraId="2E1D20C0" w14:textId="59243E9D" w:rsidR="00651EBB" w:rsidRPr="00900FD5" w:rsidRDefault="00651EBB" w:rsidP="0020478F">
            <w:pPr>
              <w:pStyle w:val="TableParagraph"/>
              <w:numPr>
                <w:ilvl w:val="0"/>
                <w:numId w:val="4"/>
              </w:numPr>
              <w:rPr>
                <w:lang w:val="es-CO"/>
              </w:rPr>
            </w:pPr>
            <w:r w:rsidRPr="00900FD5">
              <w:t>Cierre</w:t>
            </w:r>
          </w:p>
          <w:p w14:paraId="1BCF47A2" w14:textId="77777777" w:rsidR="0020478F" w:rsidRPr="00900FD5" w:rsidRDefault="0020478F">
            <w:pPr>
              <w:pStyle w:val="TableParagraph"/>
              <w:rPr>
                <w:b/>
                <w:bCs/>
              </w:rPr>
            </w:pPr>
          </w:p>
          <w:p w14:paraId="4C8D9B48" w14:textId="6447F788" w:rsidR="0020478F" w:rsidRPr="00900FD5" w:rsidRDefault="00651EBB">
            <w:pPr>
              <w:pStyle w:val="TableParagraph"/>
              <w:rPr>
                <w:b/>
                <w:bCs/>
              </w:rPr>
            </w:pPr>
            <w:r w:rsidRPr="00900FD5">
              <w:rPr>
                <w:b/>
                <w:bCs/>
              </w:rPr>
              <w:t xml:space="preserve">Desarrollo: </w:t>
            </w:r>
          </w:p>
          <w:p w14:paraId="0CA6D679" w14:textId="2BB15011" w:rsidR="00651EBB" w:rsidRPr="00900FD5" w:rsidRDefault="00651EBB">
            <w:pPr>
              <w:pStyle w:val="TableParagraph"/>
              <w:spacing w:line="276" w:lineRule="auto"/>
              <w:ind w:left="110" w:right="91"/>
              <w:jc w:val="both"/>
              <w:rPr>
                <w:bCs/>
              </w:rPr>
            </w:pPr>
          </w:p>
          <w:p w14:paraId="4C5953C6" w14:textId="17C04F6A" w:rsidR="00651EBB" w:rsidRPr="00900FD5" w:rsidRDefault="00651EBB" w:rsidP="00651EBB">
            <w:pPr>
              <w:pStyle w:val="TableParagraph"/>
              <w:spacing w:line="276" w:lineRule="auto"/>
              <w:ind w:right="91"/>
              <w:jc w:val="both"/>
              <w:rPr>
                <w:b/>
              </w:rPr>
            </w:pPr>
            <w:r w:rsidRPr="00900FD5">
              <w:rPr>
                <w:b/>
              </w:rPr>
              <w:t>Instalación</w:t>
            </w:r>
          </w:p>
          <w:p w14:paraId="516BB2A5" w14:textId="77777777" w:rsidR="00651EBB" w:rsidRPr="00900FD5" w:rsidRDefault="00651EBB">
            <w:pPr>
              <w:pStyle w:val="TableParagraph"/>
              <w:spacing w:line="276" w:lineRule="auto"/>
              <w:ind w:left="110" w:right="91"/>
              <w:jc w:val="both"/>
              <w:rPr>
                <w:bCs/>
              </w:rPr>
            </w:pPr>
          </w:p>
          <w:p w14:paraId="3EEA4D2B" w14:textId="6FB5ECB6" w:rsidR="00A20520" w:rsidRPr="00900FD5" w:rsidRDefault="00651EBB" w:rsidP="00FE5E8A">
            <w:pPr>
              <w:pStyle w:val="TableParagraph"/>
              <w:spacing w:line="276" w:lineRule="auto"/>
              <w:ind w:left="110" w:right="91"/>
              <w:jc w:val="both"/>
              <w:rPr>
                <w:bCs/>
              </w:rPr>
            </w:pPr>
            <w:r w:rsidRPr="00900FD5">
              <w:rPr>
                <w:bCs/>
              </w:rPr>
              <w:t>Se inicia el evento siendo las 10:05 am con la apertura de la Comunicadora Social Claudia María Velásquez Duque quien realiza la moderación</w:t>
            </w:r>
            <w:r w:rsidR="007900A0" w:rsidRPr="00900FD5">
              <w:rPr>
                <w:bCs/>
              </w:rPr>
              <w:t xml:space="preserve"> de la mesa publica da</w:t>
            </w:r>
            <w:r w:rsidRPr="00900FD5">
              <w:rPr>
                <w:bCs/>
              </w:rPr>
              <w:t>ndo</w:t>
            </w:r>
            <w:r w:rsidR="007900A0" w:rsidRPr="00900FD5">
              <w:rPr>
                <w:bCs/>
              </w:rPr>
              <w:t xml:space="preserve"> un </w:t>
            </w:r>
            <w:r w:rsidR="009F201F" w:rsidRPr="00900FD5">
              <w:rPr>
                <w:bCs/>
              </w:rPr>
              <w:t>saludo</w:t>
            </w:r>
            <w:r w:rsidR="007900A0" w:rsidRPr="00900FD5">
              <w:rPr>
                <w:bCs/>
              </w:rPr>
              <w:t xml:space="preserve"> </w:t>
            </w:r>
            <w:r w:rsidR="009F201F" w:rsidRPr="00900FD5">
              <w:rPr>
                <w:bCs/>
              </w:rPr>
              <w:t>de bienvenida</w:t>
            </w:r>
            <w:r w:rsidR="00A20520" w:rsidRPr="00900FD5">
              <w:rPr>
                <w:bCs/>
              </w:rPr>
              <w:t xml:space="preserve">, realizando la presentación del objetivo de la Mesa Pública, se dan las orientaciones de participación a los diferentes asistentes, se indica que pueden precisar las preguntas por medio del chat o en el momento establecido para ello, se recuerda diligenciar el link de asistencia, evaluación, y preguntas. </w:t>
            </w:r>
          </w:p>
          <w:p w14:paraId="31470804" w14:textId="77777777" w:rsidR="00FE5E8A" w:rsidRPr="00900FD5" w:rsidRDefault="00FE5E8A" w:rsidP="00FE5E8A">
            <w:pPr>
              <w:pStyle w:val="TableParagraph"/>
              <w:spacing w:line="276" w:lineRule="auto"/>
              <w:ind w:left="110" w:right="91"/>
              <w:jc w:val="both"/>
              <w:rPr>
                <w:bCs/>
              </w:rPr>
            </w:pPr>
          </w:p>
          <w:p w14:paraId="167B57E2" w14:textId="2D89363B" w:rsidR="00CE1083" w:rsidRPr="00900FD5" w:rsidRDefault="00CE1083">
            <w:pPr>
              <w:pStyle w:val="TableParagraph"/>
              <w:spacing w:line="276" w:lineRule="auto"/>
              <w:ind w:left="110" w:right="91"/>
              <w:jc w:val="both"/>
              <w:rPr>
                <w:bCs/>
              </w:rPr>
            </w:pPr>
            <w:r w:rsidRPr="00900FD5">
              <w:rPr>
                <w:bCs/>
              </w:rPr>
              <w:t xml:space="preserve">Se lleva a cabo la Mesa Pública en el Municipio de Palestina Caldas sobre la gestión del Centro Zonal del Café del ICBF en los temas definidos como de interés para la sociedad; de igual forma la Mesa Pública se concibe como un espacio de diálogo permanente con las diferentes partes interesadas para fortalecer la gestión, la transparencia y la generación de valor público de los servicios direccionados por el Centro Zonal del Café de ICBF. Se busca generar un espacio participativo, incluyente, decisorio, que facilite el acceso a la información pública y genere el cumplimiento de los compromisos adquiridos, fortaleciendo el control social, buscando la transparencia en la gestión del ICBF y del Centro Zonal </w:t>
            </w:r>
            <w:r w:rsidR="00FE5E8A" w:rsidRPr="00900FD5">
              <w:rPr>
                <w:bCs/>
              </w:rPr>
              <w:t>del Café</w:t>
            </w:r>
            <w:r w:rsidRPr="00900FD5">
              <w:rPr>
                <w:bCs/>
              </w:rPr>
              <w:t xml:space="preserve">. </w:t>
            </w:r>
          </w:p>
          <w:p w14:paraId="03F24C21" w14:textId="015F478A" w:rsidR="00FE5E8A" w:rsidRPr="00900FD5" w:rsidRDefault="00FE5E8A">
            <w:pPr>
              <w:pStyle w:val="TableParagraph"/>
              <w:spacing w:line="276" w:lineRule="auto"/>
              <w:ind w:left="110" w:right="91"/>
              <w:jc w:val="both"/>
              <w:rPr>
                <w:bCs/>
              </w:rPr>
            </w:pPr>
          </w:p>
          <w:p w14:paraId="7450D866" w14:textId="7C79DA14" w:rsidR="00FE5E8A" w:rsidRPr="00900FD5" w:rsidRDefault="00FE5E8A" w:rsidP="00877E68">
            <w:pPr>
              <w:pStyle w:val="TableParagraph"/>
              <w:numPr>
                <w:ilvl w:val="0"/>
                <w:numId w:val="6"/>
              </w:numPr>
              <w:spacing w:line="276" w:lineRule="auto"/>
              <w:ind w:right="91"/>
              <w:jc w:val="both"/>
              <w:rPr>
                <w:b/>
              </w:rPr>
            </w:pPr>
            <w:r w:rsidRPr="00900FD5">
              <w:rPr>
                <w:b/>
              </w:rPr>
              <w:t>Metodología desarrollo Mesa Pública.</w:t>
            </w:r>
          </w:p>
          <w:p w14:paraId="69B03C2E" w14:textId="2901A7EC" w:rsidR="00FE5E8A" w:rsidRPr="00900FD5" w:rsidRDefault="00FE5E8A" w:rsidP="00FE5E8A">
            <w:pPr>
              <w:pStyle w:val="TableParagraph"/>
              <w:spacing w:line="276" w:lineRule="auto"/>
              <w:ind w:right="91"/>
              <w:jc w:val="both"/>
              <w:rPr>
                <w:b/>
              </w:rPr>
            </w:pPr>
          </w:p>
          <w:p w14:paraId="3F93E233" w14:textId="53F83A61" w:rsidR="00FE5E8A" w:rsidRPr="00900FD5" w:rsidRDefault="00FE5E8A" w:rsidP="00FE5E8A">
            <w:pPr>
              <w:pStyle w:val="TableParagraph"/>
              <w:spacing w:line="276" w:lineRule="auto"/>
              <w:ind w:right="91"/>
              <w:jc w:val="both"/>
              <w:rPr>
                <w:bCs/>
              </w:rPr>
            </w:pPr>
            <w:r w:rsidRPr="00900FD5">
              <w:rPr>
                <w:bCs/>
              </w:rPr>
              <w:t xml:space="preserve">La profesional Claudia María Velásquez Duque realiza la explicación de la metodología para el desarrollo de la Mesa Pública, los objetivos que busca dicha mesa y la importancia para el Centro Zonal y el ICBF. </w:t>
            </w:r>
          </w:p>
          <w:p w14:paraId="041D6472" w14:textId="533AE93D" w:rsidR="00900FD5" w:rsidRDefault="00900FD5" w:rsidP="00900FD5">
            <w:pPr>
              <w:pStyle w:val="TableParagraph"/>
              <w:spacing w:before="200" w:line="276" w:lineRule="auto"/>
              <w:ind w:right="92"/>
              <w:jc w:val="both"/>
              <w:rPr>
                <w:bCs/>
              </w:rPr>
            </w:pPr>
            <w:r w:rsidRPr="00900FD5">
              <w:rPr>
                <w:bCs/>
              </w:rPr>
              <w:t>Posteriormente se indica que la sesión de preguntas se realizará al final de la exposición</w:t>
            </w:r>
            <w:r>
              <w:rPr>
                <w:bCs/>
              </w:rPr>
              <w:t>, de igual forma se podrán realizar de forma escrita en el chat de la reunión, se explica que para participar deben levantar la mano y la moderadora otorgara el turno respectivo.</w:t>
            </w:r>
          </w:p>
          <w:p w14:paraId="166F01F0" w14:textId="408A55A9" w:rsidR="00877E68" w:rsidRDefault="00900FD5" w:rsidP="00900FD5">
            <w:pPr>
              <w:pStyle w:val="TableParagraph"/>
              <w:spacing w:before="200" w:line="276" w:lineRule="auto"/>
              <w:ind w:right="92"/>
              <w:jc w:val="both"/>
              <w:rPr>
                <w:bCs/>
              </w:rPr>
            </w:pPr>
            <w:r>
              <w:rPr>
                <w:bCs/>
              </w:rPr>
              <w:t xml:space="preserve">Después de esto, el director regional, el Dr. Luis Eduardo Céspedes de los Ríos, por medio de video, da la bienvenida al evento y realiza la apertura oficial del mismo, hace énfasis en el contexto de la participación, la transparencia institucional y la ley anticorrupción. Se expone la misión y visión del ICBF y su articulación con el mapa de procesos, el modelo de transparencia constituida por la ley de acceso a la información, plan anticorrupción y de atención al ciudadano y el fortalecimiento de la participación ciudadana, el marco normativo que sustenta dicho proceso, la existencia de un micrositio </w:t>
            </w:r>
            <w:r w:rsidR="00877E68">
              <w:rPr>
                <w:bCs/>
              </w:rPr>
              <w:t xml:space="preserve">de transparencia disponible a la ciudadanía. </w:t>
            </w:r>
          </w:p>
          <w:p w14:paraId="0642476F" w14:textId="054AD7E5" w:rsidR="00877E68" w:rsidRDefault="00C54C5F" w:rsidP="00C54C5F">
            <w:pPr>
              <w:pStyle w:val="TableParagraph"/>
              <w:spacing w:before="200" w:line="276" w:lineRule="auto"/>
              <w:ind w:right="92"/>
              <w:jc w:val="center"/>
              <w:rPr>
                <w:bCs/>
              </w:rPr>
            </w:pPr>
            <w:r>
              <w:rPr>
                <w:bCs/>
                <w:noProof/>
              </w:rPr>
              <w:drawing>
                <wp:inline distT="0" distB="0" distL="0" distR="0" wp14:anchorId="2F91DA6C" wp14:editId="29643B7C">
                  <wp:extent cx="4928235" cy="2805193"/>
                  <wp:effectExtent l="0" t="0" r="0" b="190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7"/>
                          <pic:cNvPicPr/>
                        </pic:nvPicPr>
                        <pic:blipFill>
                          <a:blip r:embed="rId7" cstate="print">
                            <a:extLst>
                              <a:ext uri="{28A0092B-C50C-407E-A947-70E740481C1C}">
                                <a14:useLocalDpi xmlns:a14="http://schemas.microsoft.com/office/drawing/2010/main" val="0"/>
                              </a:ext>
                            </a:extLst>
                          </a:blip>
                          <a:stretch>
                            <a:fillRect/>
                          </a:stretch>
                        </pic:blipFill>
                        <pic:spPr>
                          <a:xfrm>
                            <a:off x="0" y="0"/>
                            <a:ext cx="4943692" cy="2813991"/>
                          </a:xfrm>
                          <a:prstGeom prst="rect">
                            <a:avLst/>
                          </a:prstGeom>
                        </pic:spPr>
                      </pic:pic>
                    </a:graphicData>
                  </a:graphic>
                </wp:inline>
              </w:drawing>
            </w:r>
          </w:p>
          <w:p w14:paraId="2349297C" w14:textId="48C943DA" w:rsidR="00C54C5F" w:rsidRDefault="00C54C5F" w:rsidP="00C54C5F">
            <w:pPr>
              <w:pStyle w:val="TableParagraph"/>
              <w:spacing w:before="200" w:line="276" w:lineRule="auto"/>
              <w:ind w:right="92"/>
              <w:jc w:val="center"/>
              <w:rPr>
                <w:bCs/>
              </w:rPr>
            </w:pPr>
          </w:p>
          <w:p w14:paraId="6C3CD8CF" w14:textId="75567C80" w:rsidR="00C54C5F" w:rsidRDefault="00C54C5F" w:rsidP="00C54C5F">
            <w:pPr>
              <w:pStyle w:val="TableParagraph"/>
              <w:spacing w:before="200" w:line="276" w:lineRule="auto"/>
              <w:ind w:right="92"/>
              <w:jc w:val="center"/>
              <w:rPr>
                <w:bCs/>
              </w:rPr>
            </w:pPr>
          </w:p>
          <w:p w14:paraId="11F32BB8" w14:textId="0AA9B60F" w:rsidR="00C54C5F" w:rsidRDefault="00C54C5F" w:rsidP="00C54C5F">
            <w:pPr>
              <w:pStyle w:val="TableParagraph"/>
              <w:spacing w:before="200" w:line="276" w:lineRule="auto"/>
              <w:ind w:right="92"/>
              <w:jc w:val="center"/>
              <w:rPr>
                <w:bCs/>
              </w:rPr>
            </w:pPr>
            <w:r>
              <w:rPr>
                <w:bCs/>
                <w:noProof/>
              </w:rPr>
              <w:lastRenderedPageBreak/>
              <w:drawing>
                <wp:inline distT="0" distB="0" distL="0" distR="0" wp14:anchorId="2BBA0FBA" wp14:editId="5A299B2D">
                  <wp:extent cx="4567901" cy="2626606"/>
                  <wp:effectExtent l="0" t="0" r="4445" b="254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n 9"/>
                          <pic:cNvPicPr/>
                        </pic:nvPicPr>
                        <pic:blipFill rotWithShape="1">
                          <a:blip r:embed="rId8" cstate="print">
                            <a:extLst>
                              <a:ext uri="{28A0092B-C50C-407E-A947-70E740481C1C}">
                                <a14:useLocalDpi xmlns:a14="http://schemas.microsoft.com/office/drawing/2010/main" val="0"/>
                              </a:ext>
                            </a:extLst>
                          </a:blip>
                          <a:srcRect l="10192" r="8965"/>
                          <a:stretch/>
                        </pic:blipFill>
                        <pic:spPr bwMode="auto">
                          <a:xfrm>
                            <a:off x="0" y="0"/>
                            <a:ext cx="4631072" cy="2662930"/>
                          </a:xfrm>
                          <a:prstGeom prst="rect">
                            <a:avLst/>
                          </a:prstGeom>
                          <a:ln>
                            <a:noFill/>
                          </a:ln>
                          <a:extLst>
                            <a:ext uri="{53640926-AAD7-44D8-BBD7-CCE9431645EC}">
                              <a14:shadowObscured xmlns:a14="http://schemas.microsoft.com/office/drawing/2010/main"/>
                            </a:ext>
                          </a:extLst>
                        </pic:spPr>
                      </pic:pic>
                    </a:graphicData>
                  </a:graphic>
                </wp:inline>
              </w:drawing>
            </w:r>
          </w:p>
          <w:p w14:paraId="0D5D15CB" w14:textId="2ABE7744" w:rsidR="00900FD5" w:rsidRDefault="00877E68" w:rsidP="00877E68">
            <w:pPr>
              <w:pStyle w:val="TableParagraph"/>
              <w:numPr>
                <w:ilvl w:val="0"/>
                <w:numId w:val="5"/>
              </w:numPr>
              <w:spacing w:before="200" w:line="276" w:lineRule="auto"/>
              <w:ind w:right="92"/>
              <w:jc w:val="both"/>
              <w:rPr>
                <w:b/>
              </w:rPr>
            </w:pPr>
            <w:r w:rsidRPr="00877E68">
              <w:rPr>
                <w:b/>
              </w:rPr>
              <w:t>Oferta institucional General</w:t>
            </w:r>
            <w:r w:rsidR="00900FD5" w:rsidRPr="00877E68">
              <w:rPr>
                <w:b/>
              </w:rPr>
              <w:t xml:space="preserve"> </w:t>
            </w:r>
          </w:p>
          <w:p w14:paraId="1585D9CF" w14:textId="32123814" w:rsidR="00877E68" w:rsidRDefault="00877E68" w:rsidP="00877E68">
            <w:pPr>
              <w:pStyle w:val="TableParagraph"/>
              <w:spacing w:before="200" w:line="276" w:lineRule="auto"/>
              <w:ind w:right="92"/>
              <w:jc w:val="both"/>
              <w:rPr>
                <w:bCs/>
              </w:rPr>
            </w:pPr>
            <w:r>
              <w:rPr>
                <w:bCs/>
              </w:rPr>
              <w:t>La coordinadora del Centro Zonal del Café Martha Yaneth Lozano Cubillos</w:t>
            </w:r>
            <w:r w:rsidR="005B2D69">
              <w:rPr>
                <w:bCs/>
              </w:rPr>
              <w:t xml:space="preserve"> toma la palabra y agradece a todas las personas que hacen parte de la Mesa Pública y da la bienvenida a las comunidades, madres comunitarias, personas de la administración, de los programas de ICBF</w:t>
            </w:r>
            <w:r w:rsidR="00DB4548">
              <w:rPr>
                <w:bCs/>
              </w:rPr>
              <w:t>.  E</w:t>
            </w:r>
            <w:r w:rsidR="009332EE">
              <w:rPr>
                <w:bCs/>
              </w:rPr>
              <w:t xml:space="preserve">xpone que en el portal web de ICBF se encuentra el micrositio de transparencia el cual contiene información de la entidad, las normas que nos rigen, planeación del presupuesto, contratación, siendo además un espacio para que las partes interesadas participen, encuentren información de interés dirigida a la atención de la Primera Infancia, La Niñez, la Adolescencia y la Juventud, invita a los asistentes a ingresar y conocer su contenido. </w:t>
            </w:r>
          </w:p>
          <w:p w14:paraId="6CA6C191" w14:textId="2D789592" w:rsidR="00BC59BD" w:rsidRDefault="00BC59BD" w:rsidP="00BC59BD">
            <w:pPr>
              <w:pStyle w:val="TableParagraph"/>
              <w:spacing w:before="200" w:line="276" w:lineRule="auto"/>
              <w:ind w:right="92"/>
              <w:jc w:val="center"/>
              <w:rPr>
                <w:bCs/>
              </w:rPr>
            </w:pPr>
            <w:r>
              <w:rPr>
                <w:bCs/>
                <w:noProof/>
              </w:rPr>
              <w:drawing>
                <wp:inline distT="0" distB="0" distL="0" distR="0" wp14:anchorId="4D426BAD" wp14:editId="5E3CC20B">
                  <wp:extent cx="4948738" cy="2572719"/>
                  <wp:effectExtent l="0" t="0" r="4445" b="5715"/>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n 10"/>
                          <pic:cNvPicPr/>
                        </pic:nvPicPr>
                        <pic:blipFill>
                          <a:blip r:embed="rId9" cstate="print">
                            <a:extLst>
                              <a:ext uri="{28A0092B-C50C-407E-A947-70E740481C1C}">
                                <a14:useLocalDpi xmlns:a14="http://schemas.microsoft.com/office/drawing/2010/main" val="0"/>
                              </a:ext>
                            </a:extLst>
                          </a:blip>
                          <a:stretch>
                            <a:fillRect/>
                          </a:stretch>
                        </pic:blipFill>
                        <pic:spPr>
                          <a:xfrm>
                            <a:off x="0" y="0"/>
                            <a:ext cx="4982272" cy="2590152"/>
                          </a:xfrm>
                          <a:prstGeom prst="rect">
                            <a:avLst/>
                          </a:prstGeom>
                        </pic:spPr>
                      </pic:pic>
                    </a:graphicData>
                  </a:graphic>
                </wp:inline>
              </w:drawing>
            </w:r>
          </w:p>
          <w:p w14:paraId="060ECD7F" w14:textId="77777777" w:rsidR="00BC59BD" w:rsidRDefault="00BC59BD" w:rsidP="00BC59BD">
            <w:pPr>
              <w:pStyle w:val="TableParagraph"/>
              <w:spacing w:before="200" w:line="276" w:lineRule="auto"/>
              <w:ind w:right="92"/>
              <w:jc w:val="center"/>
              <w:rPr>
                <w:bCs/>
              </w:rPr>
            </w:pPr>
          </w:p>
          <w:p w14:paraId="0389F9F6" w14:textId="69531D7C" w:rsidR="00C54C5F" w:rsidRDefault="00DD7713" w:rsidP="00077BFA">
            <w:pPr>
              <w:pStyle w:val="TableParagraph"/>
              <w:spacing w:before="200" w:line="276" w:lineRule="auto"/>
              <w:ind w:right="92"/>
              <w:jc w:val="both"/>
              <w:rPr>
                <w:bCs/>
              </w:rPr>
            </w:pPr>
            <w:r>
              <w:rPr>
                <w:bCs/>
              </w:rPr>
              <w:lastRenderedPageBreak/>
              <w:t xml:space="preserve">La coordinadora explica que la oferta institucional del Café con influencia en los municipios de Palestina, Chinchiná, Benalcázar y San José), la oferta va dirigida a primera infancia, infancia, juventud, protección, nutrición a familia y a las comunidades. </w:t>
            </w:r>
          </w:p>
          <w:p w14:paraId="7DB2BE61" w14:textId="30DFAE45" w:rsidR="00C54C5F" w:rsidRDefault="00BC59BD" w:rsidP="004F3EB0">
            <w:pPr>
              <w:pStyle w:val="TableParagraph"/>
              <w:spacing w:before="200" w:line="276" w:lineRule="auto"/>
              <w:ind w:right="92"/>
              <w:jc w:val="center"/>
              <w:rPr>
                <w:bCs/>
              </w:rPr>
            </w:pPr>
            <w:r>
              <w:rPr>
                <w:bCs/>
                <w:noProof/>
              </w:rPr>
              <w:drawing>
                <wp:inline distT="0" distB="0" distL="0" distR="0" wp14:anchorId="300EC2AD" wp14:editId="7E23722A">
                  <wp:extent cx="4540971" cy="2608541"/>
                  <wp:effectExtent l="0" t="0" r="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n 1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624669" cy="2656621"/>
                          </a:xfrm>
                          <a:prstGeom prst="rect">
                            <a:avLst/>
                          </a:prstGeom>
                        </pic:spPr>
                      </pic:pic>
                    </a:graphicData>
                  </a:graphic>
                </wp:inline>
              </w:drawing>
            </w:r>
          </w:p>
          <w:p w14:paraId="0094BD42" w14:textId="467CFDFF" w:rsidR="00CE1083" w:rsidRDefault="009332EE" w:rsidP="009332EE">
            <w:pPr>
              <w:pStyle w:val="TableParagraph"/>
              <w:numPr>
                <w:ilvl w:val="0"/>
                <w:numId w:val="5"/>
              </w:numPr>
              <w:spacing w:before="200" w:line="276" w:lineRule="auto"/>
              <w:ind w:right="92"/>
              <w:jc w:val="both"/>
              <w:rPr>
                <w:b/>
              </w:rPr>
            </w:pPr>
            <w:r w:rsidRPr="009332EE">
              <w:rPr>
                <w:b/>
              </w:rPr>
              <w:t>Experiencia exitosa</w:t>
            </w:r>
            <w:r w:rsidR="001757F0">
              <w:rPr>
                <w:b/>
              </w:rPr>
              <w:t xml:space="preserve"> del Centro Zonal del Café </w:t>
            </w:r>
          </w:p>
          <w:p w14:paraId="4428F62E" w14:textId="7A436044" w:rsidR="00DD7713" w:rsidRDefault="00DD7713" w:rsidP="00DD7713">
            <w:pPr>
              <w:pStyle w:val="TableParagraph"/>
              <w:spacing w:before="200" w:line="276" w:lineRule="auto"/>
              <w:ind w:right="92"/>
              <w:jc w:val="both"/>
              <w:rPr>
                <w:bCs/>
              </w:rPr>
            </w:pPr>
            <w:r w:rsidRPr="00DD7713">
              <w:rPr>
                <w:bCs/>
              </w:rPr>
              <w:t xml:space="preserve">Continúa expresando </w:t>
            </w:r>
            <w:r>
              <w:rPr>
                <w:bCs/>
              </w:rPr>
              <w:t xml:space="preserve">que la atención en los tiempos de pandemia del Centro Zonal se ha hecho a través de acompañamientos telefónicos, de estrategias de experiencias de cuidado y crianza en el hogar a través de la implementación de las 14 practicas, se entregaron raciones para </w:t>
            </w:r>
            <w:r w:rsidR="00C54C5F">
              <w:rPr>
                <w:bCs/>
              </w:rPr>
              <w:t>preparar y</w:t>
            </w:r>
            <w:r>
              <w:rPr>
                <w:bCs/>
              </w:rPr>
              <w:t xml:space="preserve"> reportes semanales de presuntos hechos de violencia, monitoreo y acompañamiento constante a la comunidad. </w:t>
            </w:r>
          </w:p>
          <w:p w14:paraId="05D11AA6" w14:textId="5ADDB678" w:rsidR="00C54C5F" w:rsidRDefault="00077BFA" w:rsidP="00077BFA">
            <w:pPr>
              <w:pStyle w:val="TableParagraph"/>
              <w:spacing w:before="200" w:line="276" w:lineRule="auto"/>
              <w:ind w:right="92"/>
              <w:jc w:val="center"/>
              <w:rPr>
                <w:bCs/>
              </w:rPr>
            </w:pPr>
            <w:r>
              <w:rPr>
                <w:bCs/>
                <w:noProof/>
              </w:rPr>
              <w:drawing>
                <wp:inline distT="0" distB="0" distL="0" distR="0" wp14:anchorId="06ADFA8F" wp14:editId="59808BFA">
                  <wp:extent cx="4515265" cy="2588217"/>
                  <wp:effectExtent l="0" t="0" r="0" b="3175"/>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n 13"/>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581514" cy="2626192"/>
                          </a:xfrm>
                          <a:prstGeom prst="rect">
                            <a:avLst/>
                          </a:prstGeom>
                        </pic:spPr>
                      </pic:pic>
                    </a:graphicData>
                  </a:graphic>
                </wp:inline>
              </w:drawing>
            </w:r>
          </w:p>
          <w:p w14:paraId="389FCE91" w14:textId="77777777" w:rsidR="00C54C5F" w:rsidRPr="00DD7713" w:rsidRDefault="00C54C5F" w:rsidP="00DD7713">
            <w:pPr>
              <w:pStyle w:val="TableParagraph"/>
              <w:spacing w:before="200" w:line="276" w:lineRule="auto"/>
              <w:ind w:right="92"/>
              <w:jc w:val="both"/>
              <w:rPr>
                <w:bCs/>
              </w:rPr>
            </w:pPr>
          </w:p>
          <w:p w14:paraId="67492FC0" w14:textId="38634E7D" w:rsidR="00C54C5F" w:rsidRPr="00C54C5F" w:rsidRDefault="009332EE" w:rsidP="00C54C5F">
            <w:pPr>
              <w:pStyle w:val="TableParagraph"/>
              <w:numPr>
                <w:ilvl w:val="0"/>
                <w:numId w:val="5"/>
              </w:numPr>
              <w:spacing w:before="200" w:line="276" w:lineRule="auto"/>
              <w:ind w:right="92"/>
              <w:jc w:val="both"/>
              <w:rPr>
                <w:b/>
              </w:rPr>
            </w:pPr>
            <w:r>
              <w:rPr>
                <w:b/>
              </w:rPr>
              <w:lastRenderedPageBreak/>
              <w:t>Informe presupuestal</w:t>
            </w:r>
          </w:p>
          <w:p w14:paraId="37739633" w14:textId="6538D83E" w:rsidR="00D54EEA" w:rsidRDefault="00D0483F" w:rsidP="005207EA">
            <w:pPr>
              <w:pStyle w:val="TableParagraph"/>
              <w:spacing w:before="200" w:line="276" w:lineRule="auto"/>
              <w:ind w:right="92"/>
              <w:jc w:val="both"/>
              <w:rPr>
                <w:bCs/>
              </w:rPr>
            </w:pPr>
            <w:r w:rsidRPr="00D0483F">
              <w:rPr>
                <w:bCs/>
              </w:rPr>
              <w:t>Posteriormente, indica que los recursos presupuestales del Centro Zonal del Café est</w:t>
            </w:r>
            <w:r>
              <w:rPr>
                <w:bCs/>
              </w:rPr>
              <w:t>án dirigidos a brindar atención de calidad a los usuarios de las diferentes modalidades a través de los diferentes contratos suscritos:</w:t>
            </w:r>
          </w:p>
          <w:p w14:paraId="0EC87E16" w14:textId="64D7C091" w:rsidR="00D54EEA" w:rsidRDefault="00D54EEA" w:rsidP="00D54EEA">
            <w:pPr>
              <w:pStyle w:val="TableParagraph"/>
              <w:spacing w:before="200" w:line="276" w:lineRule="auto"/>
              <w:ind w:right="92"/>
              <w:jc w:val="center"/>
              <w:rPr>
                <w:bCs/>
              </w:rPr>
            </w:pPr>
            <w:r>
              <w:rPr>
                <w:bCs/>
                <w:noProof/>
              </w:rPr>
              <w:drawing>
                <wp:inline distT="0" distB="0" distL="0" distR="0" wp14:anchorId="07ACC6C1" wp14:editId="3C9B4E35">
                  <wp:extent cx="4872555" cy="2781945"/>
                  <wp:effectExtent l="0" t="0" r="4445"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n 14"/>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890213" cy="2792027"/>
                          </a:xfrm>
                          <a:prstGeom prst="rect">
                            <a:avLst/>
                          </a:prstGeom>
                        </pic:spPr>
                      </pic:pic>
                    </a:graphicData>
                  </a:graphic>
                </wp:inline>
              </w:drawing>
            </w:r>
          </w:p>
          <w:p w14:paraId="7495031B" w14:textId="5C83D36A" w:rsidR="00D54EEA" w:rsidRDefault="00D54EEA" w:rsidP="00D54EEA">
            <w:pPr>
              <w:pStyle w:val="TableParagraph"/>
              <w:spacing w:before="200" w:line="276" w:lineRule="auto"/>
              <w:ind w:right="92"/>
              <w:jc w:val="center"/>
              <w:rPr>
                <w:bCs/>
              </w:rPr>
            </w:pPr>
            <w:r>
              <w:rPr>
                <w:bCs/>
                <w:noProof/>
              </w:rPr>
              <w:drawing>
                <wp:inline distT="0" distB="0" distL="0" distR="0" wp14:anchorId="485263CC" wp14:editId="7F92948C">
                  <wp:extent cx="4871871" cy="2798166"/>
                  <wp:effectExtent l="0" t="0" r="508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n 15"/>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929672" cy="2831364"/>
                          </a:xfrm>
                          <a:prstGeom prst="rect">
                            <a:avLst/>
                          </a:prstGeom>
                        </pic:spPr>
                      </pic:pic>
                    </a:graphicData>
                  </a:graphic>
                </wp:inline>
              </w:drawing>
            </w:r>
          </w:p>
          <w:p w14:paraId="3DF5A19A" w14:textId="13455908" w:rsidR="00D54EEA" w:rsidRDefault="00D54EEA" w:rsidP="005207EA">
            <w:pPr>
              <w:pStyle w:val="TableParagraph"/>
              <w:spacing w:before="200" w:line="276" w:lineRule="auto"/>
              <w:ind w:right="92"/>
              <w:jc w:val="both"/>
              <w:rPr>
                <w:bCs/>
              </w:rPr>
            </w:pPr>
          </w:p>
          <w:p w14:paraId="66753157" w14:textId="38F2C19B" w:rsidR="00D54EEA" w:rsidRDefault="00D54EEA" w:rsidP="005207EA">
            <w:pPr>
              <w:pStyle w:val="TableParagraph"/>
              <w:spacing w:before="200" w:line="276" w:lineRule="auto"/>
              <w:ind w:right="92"/>
              <w:jc w:val="both"/>
              <w:rPr>
                <w:bCs/>
              </w:rPr>
            </w:pPr>
          </w:p>
          <w:p w14:paraId="53FA1978" w14:textId="77777777" w:rsidR="00D54EEA" w:rsidRPr="005207EA" w:rsidRDefault="00D54EEA" w:rsidP="005207EA">
            <w:pPr>
              <w:pStyle w:val="TableParagraph"/>
              <w:spacing w:before="200" w:line="276" w:lineRule="auto"/>
              <w:ind w:right="92"/>
              <w:jc w:val="both"/>
              <w:rPr>
                <w:bCs/>
              </w:rPr>
            </w:pPr>
          </w:p>
          <w:p w14:paraId="1DA7B6FA" w14:textId="3215C071" w:rsidR="009332EE" w:rsidRDefault="009332EE" w:rsidP="009332EE">
            <w:pPr>
              <w:pStyle w:val="TableParagraph"/>
              <w:numPr>
                <w:ilvl w:val="0"/>
                <w:numId w:val="5"/>
              </w:numPr>
              <w:spacing w:before="200" w:line="276" w:lineRule="auto"/>
              <w:ind w:right="92"/>
              <w:jc w:val="both"/>
              <w:rPr>
                <w:b/>
              </w:rPr>
            </w:pPr>
            <w:r>
              <w:rPr>
                <w:b/>
              </w:rPr>
              <w:t xml:space="preserve">Temática de consulta previa </w:t>
            </w:r>
          </w:p>
          <w:p w14:paraId="59D1AAD9" w14:textId="72F8693C" w:rsidR="00867245" w:rsidRDefault="00EC4440" w:rsidP="005207EA">
            <w:pPr>
              <w:pStyle w:val="TableParagraph"/>
              <w:spacing w:before="200" w:line="276" w:lineRule="auto"/>
              <w:ind w:right="92"/>
              <w:jc w:val="both"/>
              <w:rPr>
                <w:bCs/>
              </w:rPr>
            </w:pPr>
            <w:r>
              <w:rPr>
                <w:bCs/>
              </w:rPr>
              <w:t xml:space="preserve">La coordinadora del Centro Zonal refiere que se realizó una consulta previa virtual, con la aplicación de 75 encuestas realizadas cuyo tema elegido fue “estrategias de la educación inicial y su entorno protector”, se explica que esta encuesta se realizó a usuarios, estado, proveedores, Aliados estratégicos, comunidad y sociedad del municipio de Palestina. </w:t>
            </w:r>
          </w:p>
          <w:p w14:paraId="3E9BA356" w14:textId="74B918CD" w:rsidR="00867245" w:rsidRDefault="00867245" w:rsidP="00867245">
            <w:pPr>
              <w:pStyle w:val="TableParagraph"/>
              <w:spacing w:before="200" w:line="276" w:lineRule="auto"/>
              <w:ind w:right="92"/>
              <w:jc w:val="center"/>
              <w:rPr>
                <w:bCs/>
              </w:rPr>
            </w:pPr>
            <w:r>
              <w:rPr>
                <w:bCs/>
                <w:noProof/>
              </w:rPr>
              <w:drawing>
                <wp:inline distT="0" distB="0" distL="0" distR="0" wp14:anchorId="0736CE3E" wp14:editId="0ECE34C7">
                  <wp:extent cx="4658828" cy="2650211"/>
                  <wp:effectExtent l="0" t="0" r="2540" b="4445"/>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n 16"/>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681070" cy="2662864"/>
                          </a:xfrm>
                          <a:prstGeom prst="rect">
                            <a:avLst/>
                          </a:prstGeom>
                        </pic:spPr>
                      </pic:pic>
                    </a:graphicData>
                  </a:graphic>
                </wp:inline>
              </w:drawing>
            </w:r>
          </w:p>
          <w:p w14:paraId="7BF95F97" w14:textId="77777777" w:rsidR="00867245" w:rsidRDefault="00867245" w:rsidP="00867245">
            <w:pPr>
              <w:pStyle w:val="TableParagraph"/>
              <w:spacing w:before="200" w:line="276" w:lineRule="auto"/>
              <w:ind w:right="92"/>
              <w:jc w:val="center"/>
              <w:rPr>
                <w:bCs/>
              </w:rPr>
            </w:pPr>
          </w:p>
          <w:p w14:paraId="7F7317FC" w14:textId="242E03AA" w:rsidR="00EC4440" w:rsidRDefault="00EC4440" w:rsidP="005207EA">
            <w:pPr>
              <w:pStyle w:val="TableParagraph"/>
              <w:spacing w:before="200" w:line="276" w:lineRule="auto"/>
              <w:ind w:right="92"/>
              <w:jc w:val="both"/>
              <w:rPr>
                <w:bCs/>
              </w:rPr>
            </w:pPr>
            <w:r>
              <w:rPr>
                <w:bCs/>
              </w:rPr>
              <w:t>Inicia el profesional Manuel Alejandro Quiñones experto en materia del tema ganador de la consulta previa</w:t>
            </w:r>
            <w:r w:rsidR="00B727A9">
              <w:rPr>
                <w:bCs/>
              </w:rPr>
              <w:t>, quien expresa que realizara un recorrido por los escenarios que se han desarrollado en el marco de la contingencia entendiendo las diferentes estrategias que se establecen desde ICBF para dar continuidad al servicio, y no solo de continuar con la prestación del servicio si no adaptarla y generar escenarios flexibles que permitan poder llegar a las familias y dar cumplimiento con el objetivo fundamental de la Política 1804</w:t>
            </w:r>
            <w:r>
              <w:rPr>
                <w:bCs/>
              </w:rPr>
              <w:t>:</w:t>
            </w:r>
          </w:p>
          <w:p w14:paraId="601F0589" w14:textId="77777777" w:rsidR="00867245" w:rsidRDefault="009967DF" w:rsidP="005207EA">
            <w:pPr>
              <w:pStyle w:val="TableParagraph"/>
              <w:spacing w:before="200" w:line="276" w:lineRule="auto"/>
              <w:ind w:right="92"/>
              <w:jc w:val="both"/>
              <w:rPr>
                <w:bCs/>
              </w:rPr>
            </w:pPr>
            <w:r>
              <w:rPr>
                <w:bCs/>
              </w:rPr>
              <w:t xml:space="preserve">Las estrategias de la educación inicial y su entorno protector son </w:t>
            </w:r>
            <w:r w:rsidRPr="009967DF">
              <w:rPr>
                <w:bCs/>
              </w:rPr>
              <w:t>“Son escenarios en los que los niños, niñas, adolescentes y jóvenes viven, se desarrollan, y establecen vínculos y relaciones. La calidad de esos contextos familiares, institucionales, educativos y comunitarios es uno de los factores de protección más importantes para la prevención de la violencia y en manos de todos está que seamos entornos de protección porque no es solamente una responsabilidad del ICBF o del Gobierno nacional. La garantía de los derechos de los niños, niñas y adolescentes requiere de la corresponsabilidad de la familia, la sociedad y el Estado”</w:t>
            </w:r>
            <w:r w:rsidR="00B727A9">
              <w:rPr>
                <w:bCs/>
              </w:rPr>
              <w:t>.</w:t>
            </w:r>
          </w:p>
          <w:p w14:paraId="5BF92ACB" w14:textId="407EC95E" w:rsidR="00EC4440" w:rsidRDefault="00867245" w:rsidP="00867245">
            <w:pPr>
              <w:pStyle w:val="TableParagraph"/>
              <w:spacing w:before="200" w:line="276" w:lineRule="auto"/>
              <w:ind w:right="92"/>
              <w:jc w:val="center"/>
              <w:rPr>
                <w:bCs/>
              </w:rPr>
            </w:pPr>
            <w:r>
              <w:rPr>
                <w:bCs/>
                <w:noProof/>
              </w:rPr>
              <w:lastRenderedPageBreak/>
              <w:drawing>
                <wp:inline distT="0" distB="0" distL="0" distR="0" wp14:anchorId="59ECE241" wp14:editId="6105E491">
                  <wp:extent cx="5051176" cy="2905932"/>
                  <wp:effectExtent l="0" t="0" r="3810" b="254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n 17"/>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062408" cy="2912394"/>
                          </a:xfrm>
                          <a:prstGeom prst="rect">
                            <a:avLst/>
                          </a:prstGeom>
                        </pic:spPr>
                      </pic:pic>
                    </a:graphicData>
                  </a:graphic>
                </wp:inline>
              </w:drawing>
            </w:r>
          </w:p>
          <w:p w14:paraId="24429E6D" w14:textId="5AFFFEF4" w:rsidR="00CB2A2F" w:rsidRDefault="00D75B12" w:rsidP="00282056">
            <w:pPr>
              <w:pStyle w:val="TableParagraph"/>
              <w:spacing w:before="200" w:line="276" w:lineRule="auto"/>
              <w:ind w:right="92"/>
              <w:jc w:val="both"/>
              <w:rPr>
                <w:bCs/>
              </w:rPr>
            </w:pPr>
            <w:r w:rsidRPr="00D75B12">
              <w:rPr>
                <w:bCs/>
              </w:rPr>
              <w:t>Prevista en el CONPES No. 109 de 2007, que busca garantizar el derecho al desarrollo integral de todos los niños y niñas, promover prácticas socioculturales y educativas que potencien su desarrollo integral y el de sus familias y cuidadores primarios, mejorando sus interacciones sociales y potenciando su desarrollo socioemocional; e incorpora la perspectiva de la protección integral, la cual, entre otros aspectos</w:t>
            </w:r>
            <w:r>
              <w:rPr>
                <w:bCs/>
              </w:rPr>
              <w:t xml:space="preserve">. </w:t>
            </w:r>
          </w:p>
          <w:p w14:paraId="1945BC18" w14:textId="2AC47405" w:rsidR="00282056" w:rsidRDefault="00282056" w:rsidP="00282056">
            <w:pPr>
              <w:pStyle w:val="TableParagraph"/>
              <w:spacing w:before="200" w:line="276" w:lineRule="auto"/>
              <w:ind w:right="92"/>
              <w:jc w:val="both"/>
              <w:rPr>
                <w:bCs/>
                <w:lang w:val="es-CO"/>
              </w:rPr>
            </w:pPr>
            <w:r>
              <w:rPr>
                <w:bCs/>
                <w:lang w:val="es-CO"/>
              </w:rPr>
              <w:t>La l</w:t>
            </w:r>
            <w:r w:rsidRPr="00282056">
              <w:rPr>
                <w:bCs/>
                <w:lang w:val="es-CO"/>
              </w:rPr>
              <w:t xml:space="preserve">ey 1804 de 2016 que eleva a política estatal la Estrategia </w:t>
            </w:r>
            <w:r w:rsidRPr="00282056">
              <w:rPr>
                <w:bCs/>
                <w:i/>
                <w:iCs/>
                <w:lang w:val="es-CO"/>
              </w:rPr>
              <w:t xml:space="preserve">De Cero a Siempre </w:t>
            </w:r>
            <w:r w:rsidRPr="00282056">
              <w:rPr>
                <w:bCs/>
                <w:lang w:val="es-CO"/>
              </w:rPr>
              <w:t>y los desarrollos de orden técnico que la sustentan, retoma los principios constitucionales, legales y de los instrumentos internacionales antes mencionados, así como la doctrina de la protección integral como marco de acción para la política, en tanto reconoce a los niños y a las niñas en primera infancia como sujetos de derechos e insta al Estado a la garantía y cumplimiento de los mismos, a la prevención de su amenaza o vulneración y a su restablecimiento inmediato</w:t>
            </w:r>
            <w:r>
              <w:rPr>
                <w:bCs/>
                <w:lang w:val="es-CO"/>
              </w:rPr>
              <w:t xml:space="preserve">. </w:t>
            </w:r>
          </w:p>
          <w:p w14:paraId="4DA3B50A" w14:textId="29E4AE62" w:rsidR="00CB2A2F" w:rsidRDefault="00D477F3" w:rsidP="00282056">
            <w:pPr>
              <w:pStyle w:val="TableParagraph"/>
              <w:spacing w:before="200" w:line="276" w:lineRule="auto"/>
              <w:ind w:right="92"/>
              <w:jc w:val="both"/>
              <w:rPr>
                <w:bCs/>
                <w:lang w:val="es-CO"/>
              </w:rPr>
            </w:pPr>
            <w:r>
              <w:rPr>
                <w:bCs/>
                <w:lang w:val="es-CO"/>
              </w:rPr>
              <w:t>Hace énfasis que ya teniendo claro el escenario de protección integral, la atención integral, la política y su objetivo, se habla ya de las modalidad y servicios de atención que hay en ICBF.</w:t>
            </w:r>
          </w:p>
          <w:p w14:paraId="4502B3FA" w14:textId="0E123A77" w:rsidR="00867245" w:rsidRDefault="00867245" w:rsidP="00282056">
            <w:pPr>
              <w:pStyle w:val="TableParagraph"/>
              <w:spacing w:before="200" w:line="276" w:lineRule="auto"/>
              <w:ind w:right="92"/>
              <w:jc w:val="both"/>
              <w:rPr>
                <w:bCs/>
                <w:lang w:val="es-CO"/>
              </w:rPr>
            </w:pPr>
          </w:p>
          <w:p w14:paraId="6C59A63E" w14:textId="464B8F82" w:rsidR="00867245" w:rsidRDefault="00867245" w:rsidP="00282056">
            <w:pPr>
              <w:pStyle w:val="TableParagraph"/>
              <w:spacing w:before="200" w:line="276" w:lineRule="auto"/>
              <w:ind w:right="92"/>
              <w:jc w:val="both"/>
              <w:rPr>
                <w:bCs/>
                <w:lang w:val="es-CO"/>
              </w:rPr>
            </w:pPr>
          </w:p>
          <w:p w14:paraId="5BCD5926" w14:textId="6FE1E85C" w:rsidR="00867245" w:rsidRDefault="00867245" w:rsidP="00282056">
            <w:pPr>
              <w:pStyle w:val="TableParagraph"/>
              <w:spacing w:before="200" w:line="276" w:lineRule="auto"/>
              <w:ind w:right="92"/>
              <w:jc w:val="both"/>
              <w:rPr>
                <w:bCs/>
                <w:lang w:val="es-CO"/>
              </w:rPr>
            </w:pPr>
          </w:p>
          <w:p w14:paraId="489BFE4B" w14:textId="77777777" w:rsidR="00867245" w:rsidRDefault="00867245" w:rsidP="00282056">
            <w:pPr>
              <w:pStyle w:val="TableParagraph"/>
              <w:spacing w:before="200" w:line="276" w:lineRule="auto"/>
              <w:ind w:right="92"/>
              <w:jc w:val="both"/>
              <w:rPr>
                <w:bCs/>
                <w:lang w:val="es-CO"/>
              </w:rPr>
            </w:pPr>
          </w:p>
          <w:p w14:paraId="2E8D0054" w14:textId="16F77265" w:rsidR="00867245" w:rsidRDefault="00867245" w:rsidP="00867245">
            <w:pPr>
              <w:pStyle w:val="TableParagraph"/>
              <w:spacing w:before="200" w:line="276" w:lineRule="auto"/>
              <w:ind w:right="92"/>
              <w:jc w:val="center"/>
              <w:rPr>
                <w:bCs/>
                <w:lang w:val="es-CO"/>
              </w:rPr>
            </w:pPr>
            <w:r>
              <w:rPr>
                <w:bCs/>
                <w:noProof/>
                <w:lang w:val="es-CO"/>
              </w:rPr>
              <w:lastRenderedPageBreak/>
              <w:drawing>
                <wp:inline distT="0" distB="0" distL="0" distR="0" wp14:anchorId="2DEC3B39" wp14:editId="516440AE">
                  <wp:extent cx="4878476" cy="2805193"/>
                  <wp:effectExtent l="0" t="0" r="0" b="1905"/>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n 18"/>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894986" cy="2814686"/>
                          </a:xfrm>
                          <a:prstGeom prst="rect">
                            <a:avLst/>
                          </a:prstGeom>
                        </pic:spPr>
                      </pic:pic>
                    </a:graphicData>
                  </a:graphic>
                </wp:inline>
              </w:drawing>
            </w:r>
          </w:p>
          <w:p w14:paraId="26EC3BAC" w14:textId="053531FB" w:rsidR="00D477F3" w:rsidRPr="00282056" w:rsidRDefault="00D477F3" w:rsidP="00FE3A64">
            <w:pPr>
              <w:pStyle w:val="TableParagraph"/>
              <w:spacing w:before="200" w:line="276" w:lineRule="auto"/>
              <w:ind w:right="92"/>
              <w:rPr>
                <w:bCs/>
                <w:lang w:val="es-CO"/>
              </w:rPr>
            </w:pPr>
            <w:r>
              <w:rPr>
                <w:bCs/>
                <w:lang w:val="es-CO"/>
              </w:rPr>
              <w:t xml:space="preserve">Hace mención que en Caldas se cuenta con la modalidad comunitaria, la institucional y la familiar. </w:t>
            </w:r>
          </w:p>
          <w:p w14:paraId="31E8E077" w14:textId="33B3C77A" w:rsidR="00282056" w:rsidRDefault="00202DD1" w:rsidP="00FE3A64">
            <w:pPr>
              <w:pStyle w:val="TableParagraph"/>
              <w:spacing w:before="200" w:line="276" w:lineRule="auto"/>
              <w:ind w:right="92"/>
              <w:rPr>
                <w:bCs/>
                <w:lang w:val="es-CO"/>
              </w:rPr>
            </w:pPr>
            <w:r>
              <w:rPr>
                <w:bCs/>
                <w:lang w:val="es-CO"/>
              </w:rPr>
              <w:t>El profesional Manuel indica que ya habiendo realizado un panorama de todo, se hablará en términos de entornos protectores y de estrategias de educación inicial en el marco de la emergencia sanitaria Covid</w:t>
            </w:r>
            <w:r w:rsidR="00CD683E">
              <w:rPr>
                <w:bCs/>
                <w:lang w:val="es-CO"/>
              </w:rPr>
              <w:t>-</w:t>
            </w:r>
            <w:r>
              <w:rPr>
                <w:bCs/>
                <w:lang w:val="es-CO"/>
              </w:rPr>
              <w:t>19 en el inmediato, un recorrido por las estrategias que se han desarrollado e implementado en las modalidades de servicios de atención, garantizado acciones que</w:t>
            </w:r>
            <w:r w:rsidR="00E0353C">
              <w:rPr>
                <w:bCs/>
                <w:lang w:val="es-CO"/>
              </w:rPr>
              <w:t xml:space="preserve"> garanticen los entornos protectores. </w:t>
            </w:r>
          </w:p>
          <w:p w14:paraId="3DC17CCD" w14:textId="3F553E10" w:rsidR="009C75E7" w:rsidRDefault="00867245" w:rsidP="00867245">
            <w:pPr>
              <w:pStyle w:val="TableParagraph"/>
              <w:spacing w:before="200" w:line="276" w:lineRule="auto"/>
              <w:ind w:right="92"/>
              <w:jc w:val="center"/>
              <w:rPr>
                <w:bCs/>
                <w:lang w:val="es-CO"/>
              </w:rPr>
            </w:pPr>
            <w:r>
              <w:rPr>
                <w:bCs/>
                <w:noProof/>
                <w:lang w:val="es-CO"/>
              </w:rPr>
              <w:drawing>
                <wp:inline distT="0" distB="0" distL="0" distR="0" wp14:anchorId="5D1B2FA3" wp14:editId="7FAD885C">
                  <wp:extent cx="5011305" cy="2898183"/>
                  <wp:effectExtent l="0" t="0" r="5715"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n 19"/>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053208" cy="2922417"/>
                          </a:xfrm>
                          <a:prstGeom prst="rect">
                            <a:avLst/>
                          </a:prstGeom>
                        </pic:spPr>
                      </pic:pic>
                    </a:graphicData>
                  </a:graphic>
                </wp:inline>
              </w:drawing>
            </w:r>
          </w:p>
          <w:p w14:paraId="32532E56" w14:textId="77777777" w:rsidR="00AC7A24" w:rsidRDefault="00AC7A24" w:rsidP="00FE3A64">
            <w:pPr>
              <w:pStyle w:val="TableParagraph"/>
              <w:spacing w:before="200" w:line="276" w:lineRule="auto"/>
              <w:ind w:right="92"/>
              <w:jc w:val="both"/>
              <w:rPr>
                <w:bCs/>
                <w:lang w:val="es-CO"/>
              </w:rPr>
            </w:pPr>
          </w:p>
          <w:p w14:paraId="302CD5D4" w14:textId="77777777" w:rsidR="00AC7A24" w:rsidRDefault="00AC7A24" w:rsidP="00AC7A24">
            <w:pPr>
              <w:pStyle w:val="TableParagraph"/>
              <w:spacing w:before="200" w:line="276" w:lineRule="auto"/>
              <w:ind w:right="92"/>
              <w:jc w:val="center"/>
              <w:rPr>
                <w:bCs/>
                <w:lang w:val="es-CO"/>
              </w:rPr>
            </w:pPr>
          </w:p>
          <w:p w14:paraId="0363A250" w14:textId="070A4605" w:rsidR="00AC7A24" w:rsidRDefault="00AC7A24" w:rsidP="00AC7A24">
            <w:pPr>
              <w:pStyle w:val="TableParagraph"/>
              <w:spacing w:before="200" w:line="276" w:lineRule="auto"/>
              <w:ind w:right="92"/>
              <w:jc w:val="center"/>
              <w:rPr>
                <w:bCs/>
                <w:lang w:val="es-CO"/>
              </w:rPr>
            </w:pPr>
            <w:r>
              <w:rPr>
                <w:bCs/>
                <w:noProof/>
                <w:lang w:val="es-CO"/>
              </w:rPr>
              <w:drawing>
                <wp:inline distT="0" distB="0" distL="0" distR="0" wp14:anchorId="17621083" wp14:editId="29D5E358">
                  <wp:extent cx="4808786" cy="2812942"/>
                  <wp:effectExtent l="0" t="0" r="5080" b="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n 20"/>
                          <pic:cNvPicPr/>
                        </pic:nvPicPr>
                        <pic:blipFill>
                          <a:blip r:embed="rId18" cstate="print">
                            <a:extLst>
                              <a:ext uri="{28A0092B-C50C-407E-A947-70E740481C1C}">
                                <a14:useLocalDpi xmlns:a14="http://schemas.microsoft.com/office/drawing/2010/main" val="0"/>
                              </a:ext>
                            </a:extLst>
                          </a:blip>
                          <a:stretch>
                            <a:fillRect/>
                          </a:stretch>
                        </pic:blipFill>
                        <pic:spPr>
                          <a:xfrm>
                            <a:off x="0" y="0"/>
                            <a:ext cx="4842885" cy="2832889"/>
                          </a:xfrm>
                          <a:prstGeom prst="rect">
                            <a:avLst/>
                          </a:prstGeom>
                        </pic:spPr>
                      </pic:pic>
                    </a:graphicData>
                  </a:graphic>
                </wp:inline>
              </w:drawing>
            </w:r>
          </w:p>
          <w:p w14:paraId="073BEAD0" w14:textId="77777777" w:rsidR="00AC7A24" w:rsidRDefault="00AC7A24" w:rsidP="00AC7A24">
            <w:pPr>
              <w:pStyle w:val="TableParagraph"/>
              <w:spacing w:before="200" w:line="276" w:lineRule="auto"/>
              <w:ind w:right="92"/>
              <w:jc w:val="center"/>
              <w:rPr>
                <w:bCs/>
                <w:lang w:val="es-CO"/>
              </w:rPr>
            </w:pPr>
          </w:p>
          <w:p w14:paraId="4D56F319" w14:textId="3C2570C2" w:rsidR="00320614" w:rsidRPr="00320614" w:rsidRDefault="00320614" w:rsidP="00FE3A64">
            <w:pPr>
              <w:pStyle w:val="TableParagraph"/>
              <w:spacing w:before="200" w:line="276" w:lineRule="auto"/>
              <w:ind w:right="92"/>
              <w:jc w:val="both"/>
              <w:rPr>
                <w:bCs/>
              </w:rPr>
            </w:pPr>
            <w:r>
              <w:rPr>
                <w:bCs/>
                <w:lang w:val="es-CO"/>
              </w:rPr>
              <w:t>Contacto sin conta</w:t>
            </w:r>
            <w:r w:rsidR="009B3817">
              <w:rPr>
                <w:bCs/>
                <w:lang w:val="es-CO"/>
              </w:rPr>
              <w:t>gio</w:t>
            </w:r>
            <w:r>
              <w:rPr>
                <w:bCs/>
                <w:lang w:val="es-CO"/>
              </w:rPr>
              <w:t xml:space="preserve"> estrategia del 2020, </w:t>
            </w:r>
            <w:r w:rsidRPr="00320614">
              <w:rPr>
                <w:bCs/>
              </w:rPr>
              <w:t xml:space="preserve">es una estrategia temporal y excepcional que busca mantener un vínculo entre el talento humano a los servicios de educación inicial y las familias de las niñas, niños y/o mujeres gestantes. Ese contacto permitirá promover acciones para el cuidado y el desarrollo integral de la primera infancia en el hogar. </w:t>
            </w:r>
          </w:p>
          <w:p w14:paraId="1BB8D390" w14:textId="4C55C85F" w:rsidR="00320614" w:rsidRPr="00320614" w:rsidRDefault="00320614" w:rsidP="00FE3A64">
            <w:pPr>
              <w:pStyle w:val="TableParagraph"/>
              <w:spacing w:before="200" w:line="276" w:lineRule="auto"/>
              <w:ind w:right="92"/>
              <w:jc w:val="both"/>
              <w:rPr>
                <w:bCs/>
                <w:lang w:val="es-CO"/>
              </w:rPr>
            </w:pPr>
            <w:r w:rsidRPr="00320614">
              <w:rPr>
                <w:bCs/>
                <w:lang w:val="es-CO"/>
              </w:rPr>
              <w:t xml:space="preserve">La estrategia usó herramientas virtuales y de comunicación a distancia. Se identifica que la comunicación telefónica o video llamada es la más adecuada para mantener el </w:t>
            </w:r>
            <w:r w:rsidRPr="00320614">
              <w:rPr>
                <w:bCs/>
                <w:i/>
                <w:iCs/>
                <w:lang w:val="es-CO"/>
              </w:rPr>
              <w:t>“Contacto sin Contagio”</w:t>
            </w:r>
            <w:r w:rsidRPr="00320614">
              <w:rPr>
                <w:bCs/>
                <w:lang w:val="es-CO"/>
              </w:rPr>
              <w:t xml:space="preserve">, dada las condiciones actuales del país. </w:t>
            </w:r>
          </w:p>
          <w:p w14:paraId="1C98F336" w14:textId="0D7F6CA8" w:rsidR="00320614" w:rsidRDefault="00320614" w:rsidP="00FE3A64">
            <w:pPr>
              <w:pStyle w:val="TableParagraph"/>
              <w:spacing w:before="200" w:line="276" w:lineRule="auto"/>
              <w:ind w:right="92"/>
              <w:jc w:val="both"/>
              <w:rPr>
                <w:bCs/>
                <w:lang w:val="es-CO"/>
              </w:rPr>
            </w:pPr>
            <w:r w:rsidRPr="00320614">
              <w:rPr>
                <w:bCs/>
                <w:lang w:val="es-CO"/>
              </w:rPr>
              <w:t xml:space="preserve">Para fomentar estas prácticas de cuidado y crianza, proponemos </w:t>
            </w:r>
            <w:r w:rsidRPr="00320614">
              <w:rPr>
                <w:bCs/>
                <w:i/>
                <w:iCs/>
                <w:lang w:val="es-CO"/>
              </w:rPr>
              <w:t>Experiencias en el hogar, y Retos de cuidado en familia</w:t>
            </w:r>
            <w:r w:rsidRPr="00320614">
              <w:rPr>
                <w:bCs/>
                <w:lang w:val="es-CO"/>
              </w:rPr>
              <w:t xml:space="preserve">. Las primeras están encaminadas a crear espacios intencionados para que las familias y cuidadores, se conecten con las niñas, niños y mujeres gestantes en la cotidianidad del hogar, las segundas, buscan provocar acciones específicas que promuevan hábitos saludables y el cuidado sensible. En toda la estrategia el eje de articulación será la conversación permanente con las familias a través de los medios y recursos disponibles sin romper el aislamiento preventivo. </w:t>
            </w:r>
          </w:p>
          <w:p w14:paraId="6C7819A8" w14:textId="567D3DD0" w:rsidR="00AC7A24" w:rsidRDefault="00AC7A24" w:rsidP="00FE3A64">
            <w:pPr>
              <w:pStyle w:val="TableParagraph"/>
              <w:spacing w:before="200" w:line="276" w:lineRule="auto"/>
              <w:ind w:right="92"/>
              <w:jc w:val="both"/>
              <w:rPr>
                <w:bCs/>
                <w:lang w:val="es-CO"/>
              </w:rPr>
            </w:pPr>
          </w:p>
          <w:p w14:paraId="1DB9311A" w14:textId="77777777" w:rsidR="00AC7A24" w:rsidRDefault="00AC7A24" w:rsidP="00FE3A64">
            <w:pPr>
              <w:pStyle w:val="TableParagraph"/>
              <w:spacing w:before="200" w:line="276" w:lineRule="auto"/>
              <w:ind w:right="92"/>
              <w:jc w:val="both"/>
              <w:rPr>
                <w:bCs/>
                <w:lang w:val="es-CO"/>
              </w:rPr>
            </w:pPr>
          </w:p>
          <w:p w14:paraId="0B8F9BB5" w14:textId="2052D3FA" w:rsidR="00787729" w:rsidRDefault="00AC7A24" w:rsidP="00AC7A24">
            <w:pPr>
              <w:pStyle w:val="TableParagraph"/>
              <w:spacing w:before="200" w:line="276" w:lineRule="auto"/>
              <w:ind w:right="92"/>
              <w:jc w:val="center"/>
              <w:rPr>
                <w:bCs/>
                <w:lang w:val="es-CO"/>
              </w:rPr>
            </w:pPr>
            <w:r>
              <w:rPr>
                <w:bCs/>
                <w:noProof/>
                <w:lang w:val="es-CO"/>
              </w:rPr>
              <w:lastRenderedPageBreak/>
              <w:drawing>
                <wp:inline distT="0" distB="0" distL="0" distR="0" wp14:anchorId="53460513" wp14:editId="61DCAA51">
                  <wp:extent cx="5094488" cy="2859437"/>
                  <wp:effectExtent l="0" t="0" r="0"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n 21"/>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108430" cy="2867263"/>
                          </a:xfrm>
                          <a:prstGeom prst="rect">
                            <a:avLst/>
                          </a:prstGeom>
                        </pic:spPr>
                      </pic:pic>
                    </a:graphicData>
                  </a:graphic>
                </wp:inline>
              </w:drawing>
            </w:r>
          </w:p>
          <w:p w14:paraId="57D90561" w14:textId="79616BFE" w:rsidR="00BB53C1" w:rsidRPr="00BB53C1" w:rsidRDefault="00BB53C1" w:rsidP="00FE3A64">
            <w:pPr>
              <w:pStyle w:val="TableParagraph"/>
              <w:spacing w:before="200" w:line="276" w:lineRule="auto"/>
              <w:ind w:right="92"/>
              <w:jc w:val="both"/>
              <w:rPr>
                <w:bCs/>
              </w:rPr>
            </w:pPr>
            <w:r>
              <w:rPr>
                <w:bCs/>
                <w:lang w:val="es-CO"/>
              </w:rPr>
              <w:t xml:space="preserve">Mis manos te enseñan es </w:t>
            </w:r>
            <w:r w:rsidRPr="00BB53C1">
              <w:rPr>
                <w:bCs/>
              </w:rPr>
              <w:t xml:space="preserve">la estrategia marco del Instituto Colombiano del Bienestar Familiar (ICBF) para acompañar a las familias colombianas para que los días de aislamiento preventivo se conviertan en grandes oportunidades de vivir experiencias enriquecedoras que les permitan compartir tiempo, estrechar vínculos afectivos y hacer de su hogar un entorno protector. </w:t>
            </w:r>
          </w:p>
          <w:p w14:paraId="3BB04FE0" w14:textId="77777777" w:rsidR="00BB53C1" w:rsidRPr="00BB53C1" w:rsidRDefault="00BB53C1" w:rsidP="00FE3A64">
            <w:pPr>
              <w:pStyle w:val="TableParagraph"/>
              <w:spacing w:before="200" w:line="276" w:lineRule="auto"/>
              <w:ind w:right="92"/>
              <w:jc w:val="both"/>
              <w:rPr>
                <w:bCs/>
                <w:lang w:val="es-CO"/>
              </w:rPr>
            </w:pPr>
            <w:r w:rsidRPr="00BB53C1">
              <w:rPr>
                <w:bCs/>
                <w:lang w:val="es-CO"/>
              </w:rPr>
              <w:t xml:space="preserve">En ese sentido, la estrategia quiere seguir manteniendo un vínculo estrecho entre el talento humano y las mujeres gestantes, niñas, niños, sus familias y cuidadores a pesar de la distancia. Esto permitirá seguir promoviendo las 14 prácticas de cuidado y crianza aprovechando la cotidianidad del hogar para potenciar su desarrollo y fortalecer el rol de las familias y cuidadores en el desarrollo integral de la primera infancia. </w:t>
            </w:r>
          </w:p>
          <w:p w14:paraId="75F524F4" w14:textId="77777777" w:rsidR="00BB53C1" w:rsidRPr="00BB53C1" w:rsidRDefault="00BB53C1" w:rsidP="00FE3A64">
            <w:pPr>
              <w:pStyle w:val="TableParagraph"/>
              <w:spacing w:before="200" w:line="276" w:lineRule="auto"/>
              <w:ind w:right="92"/>
              <w:jc w:val="both"/>
              <w:rPr>
                <w:bCs/>
                <w:lang w:val="es-CO"/>
              </w:rPr>
            </w:pPr>
            <w:r w:rsidRPr="00BB53C1">
              <w:rPr>
                <w:bCs/>
                <w:lang w:val="es-CO"/>
              </w:rPr>
              <w:t xml:space="preserve">Por esta razón, en el marco de la estrategia se busca que el contacto se dé mediante diversas formas de comunicación a distancia, sin perder la calidad y calidez que caracteriza al talento humano para el acompañamiento a las familias. </w:t>
            </w:r>
          </w:p>
          <w:p w14:paraId="3F9D1CAA" w14:textId="61384324" w:rsidR="00BB53C1" w:rsidRDefault="00BB53C1" w:rsidP="00FE3A64">
            <w:pPr>
              <w:pStyle w:val="TableParagraph"/>
              <w:spacing w:before="200" w:line="276" w:lineRule="auto"/>
              <w:ind w:right="92"/>
              <w:jc w:val="both"/>
              <w:rPr>
                <w:bCs/>
                <w:lang w:val="es-CO"/>
              </w:rPr>
            </w:pPr>
            <w:r w:rsidRPr="00BB53C1">
              <w:rPr>
                <w:bCs/>
                <w:lang w:val="es-CO"/>
              </w:rPr>
              <w:t>Mis Manos Te Enseñan 2.0 propones más herramientas pedagógicas para los agentes educativos en términos de brindar o posibilitar la vivencia de experiencias pedagógicas en el hogar que fortalezcan el entorno hogar desde el aspecto de protección integral</w:t>
            </w:r>
            <w:r>
              <w:rPr>
                <w:bCs/>
                <w:lang w:val="es-CO"/>
              </w:rPr>
              <w:t xml:space="preserve">. </w:t>
            </w:r>
          </w:p>
          <w:p w14:paraId="4674A2CE" w14:textId="7B1263BA" w:rsidR="007277D4" w:rsidRDefault="007277D4" w:rsidP="00FE3A64">
            <w:pPr>
              <w:pStyle w:val="TableParagraph"/>
              <w:spacing w:before="200" w:line="276" w:lineRule="auto"/>
              <w:ind w:right="92"/>
              <w:jc w:val="both"/>
              <w:rPr>
                <w:bCs/>
                <w:lang w:val="es-MX"/>
              </w:rPr>
            </w:pPr>
            <w:r>
              <w:rPr>
                <w:bCs/>
                <w:lang w:val="es-CO"/>
              </w:rPr>
              <w:t xml:space="preserve">La atención remota, </w:t>
            </w:r>
            <w:r w:rsidRPr="007277D4">
              <w:rPr>
                <w:bCs/>
                <w:lang w:val="es-MX"/>
              </w:rPr>
              <w:t>Con la llegada de la pandemia por COVID-19 a Colombia el mes de marzo de 2020, se suspende todo tipo de atenciones presenciales en la Regional Caldas, pero no se dejan de atender a los usuarios en los servicios de atención, unificando todas las modalidades en un único esquema que nos permitiera estar cerca a las familias, empoderándolas de las principales prácticas de cuidado y crianza, realizando seguimientos pedagógicos y al desarrollo, además del apoyo a la seguridad alimentaria a través de la entrega de una ración para preparar</w:t>
            </w:r>
          </w:p>
          <w:p w14:paraId="0B88BEA6" w14:textId="7145867D" w:rsidR="007277D4" w:rsidRPr="00320614" w:rsidRDefault="007277D4" w:rsidP="00320614">
            <w:pPr>
              <w:pStyle w:val="TableParagraph"/>
              <w:spacing w:before="200" w:line="276" w:lineRule="auto"/>
              <w:ind w:right="92"/>
              <w:rPr>
                <w:bCs/>
                <w:lang w:val="es-CO"/>
              </w:rPr>
            </w:pPr>
          </w:p>
          <w:p w14:paraId="20A8C7EC" w14:textId="32B7256D" w:rsidR="00320614" w:rsidRDefault="00320614" w:rsidP="005207EA">
            <w:pPr>
              <w:pStyle w:val="TableParagraph"/>
              <w:spacing w:before="200" w:line="276" w:lineRule="auto"/>
              <w:ind w:right="92"/>
              <w:jc w:val="both"/>
              <w:rPr>
                <w:bCs/>
                <w:lang w:val="es-CO"/>
              </w:rPr>
            </w:pPr>
          </w:p>
          <w:p w14:paraId="6D6D10D1" w14:textId="4A694F12" w:rsidR="00FE3A64" w:rsidRPr="00FE3A64" w:rsidRDefault="00FE3A64" w:rsidP="00FE3A64">
            <w:pPr>
              <w:pStyle w:val="TableParagraph"/>
              <w:spacing w:before="200" w:line="276" w:lineRule="auto"/>
              <w:ind w:right="92"/>
              <w:jc w:val="both"/>
              <w:rPr>
                <w:bCs/>
              </w:rPr>
            </w:pPr>
            <w:r>
              <w:rPr>
                <w:bCs/>
                <w:lang w:val="es-CO"/>
              </w:rPr>
              <w:t>La atención en alternancia</w:t>
            </w:r>
            <w:r w:rsidR="00040B41">
              <w:rPr>
                <w:bCs/>
                <w:lang w:val="es-CO"/>
              </w:rPr>
              <w:t>:</w:t>
            </w:r>
            <w:r>
              <w:rPr>
                <w:bCs/>
                <w:lang w:val="es-CO"/>
              </w:rPr>
              <w:t xml:space="preserve"> en </w:t>
            </w:r>
            <w:r>
              <w:rPr>
                <w:bCs/>
                <w:lang w:val="es-MX"/>
              </w:rPr>
              <w:t>e</w:t>
            </w:r>
            <w:r w:rsidRPr="00FE3A64">
              <w:rPr>
                <w:bCs/>
                <w:lang w:val="es-MX"/>
              </w:rPr>
              <w:t xml:space="preserve">l 2021 para la Regional Caldas inicia con el reto del retorno a la presencialidad comenzando con la atención en el esquema de alternancia. Esta forma de atención busca garantizar que los niños y niñas asistan 10 días al mes en las modalidades de 8 horas diarias; y a su vez, que se realicen encuentros de la modalidad familiar quincenalmente para que ningún niño se quede sin atención. La alternancia comienza solo para niños y niñas mayores de dos años y posterior a la actualización del lineamiento del ministerio de salud, se autoriza la atención para menores de 2 años. </w:t>
            </w:r>
          </w:p>
          <w:p w14:paraId="40DA45B7" w14:textId="77777777" w:rsidR="00766670" w:rsidRDefault="00040B41" w:rsidP="00040B41">
            <w:pPr>
              <w:pStyle w:val="TableParagraph"/>
              <w:spacing w:before="200" w:line="276" w:lineRule="auto"/>
              <w:ind w:right="92"/>
              <w:rPr>
                <w:bCs/>
              </w:rPr>
            </w:pPr>
            <w:r>
              <w:rPr>
                <w:bCs/>
              </w:rPr>
              <w:t xml:space="preserve">Y el regreso a la presencialidad: </w:t>
            </w:r>
          </w:p>
          <w:p w14:paraId="7153D03B" w14:textId="16F1446A" w:rsidR="00040B41" w:rsidRPr="00040B41" w:rsidRDefault="00040B41" w:rsidP="00766670">
            <w:pPr>
              <w:pStyle w:val="TableParagraph"/>
              <w:numPr>
                <w:ilvl w:val="0"/>
                <w:numId w:val="9"/>
              </w:numPr>
              <w:spacing w:before="200" w:line="276" w:lineRule="auto"/>
              <w:ind w:right="92"/>
              <w:rPr>
                <w:bCs/>
                <w:lang w:val="es-CO"/>
              </w:rPr>
            </w:pPr>
            <w:r>
              <w:rPr>
                <w:bCs/>
                <w:lang w:val="es-MX"/>
              </w:rPr>
              <w:t>p</w:t>
            </w:r>
            <w:r w:rsidRPr="00040B41">
              <w:rPr>
                <w:bCs/>
                <w:lang w:val="es-MX"/>
              </w:rPr>
              <w:t xml:space="preserve">ara el mes de agosto de 2021, se busca que todas las unidades retornen de manera gradual a la presencialidad incluyendo las mujeres gestantes, siempre y cuando exista voluntariedad de las familias. </w:t>
            </w:r>
          </w:p>
          <w:p w14:paraId="37685D85" w14:textId="77777777" w:rsidR="00040B41" w:rsidRPr="00040B41" w:rsidRDefault="00040B41" w:rsidP="00040B41">
            <w:pPr>
              <w:pStyle w:val="TableParagraph"/>
              <w:numPr>
                <w:ilvl w:val="0"/>
                <w:numId w:val="9"/>
              </w:numPr>
              <w:spacing w:before="200" w:line="276" w:lineRule="auto"/>
              <w:ind w:right="92"/>
              <w:rPr>
                <w:bCs/>
                <w:lang w:val="es-CO"/>
              </w:rPr>
            </w:pPr>
            <w:r w:rsidRPr="00040B41">
              <w:rPr>
                <w:bCs/>
                <w:lang w:val="es-MX"/>
              </w:rPr>
              <w:t xml:space="preserve">Solo se excluyen para la atención, a aquellos usuarios que no acepten la presencialidad o que por recomendación médica no deban participar de espacios colectivos de información. </w:t>
            </w:r>
          </w:p>
          <w:p w14:paraId="39D89B59" w14:textId="77777777" w:rsidR="00040B41" w:rsidRPr="00040B41" w:rsidRDefault="00040B41" w:rsidP="00040B41">
            <w:pPr>
              <w:pStyle w:val="TableParagraph"/>
              <w:numPr>
                <w:ilvl w:val="0"/>
                <w:numId w:val="9"/>
              </w:numPr>
              <w:spacing w:before="200" w:line="276" w:lineRule="auto"/>
              <w:ind w:right="92"/>
              <w:rPr>
                <w:bCs/>
                <w:lang w:val="es-CO"/>
              </w:rPr>
            </w:pPr>
            <w:r w:rsidRPr="00040B41">
              <w:rPr>
                <w:bCs/>
                <w:lang w:val="es-MX"/>
              </w:rPr>
              <w:t xml:space="preserve">La atención en las modalidades presenciales será de 5 días 8 horas diarias. </w:t>
            </w:r>
          </w:p>
          <w:p w14:paraId="45CC6B9D" w14:textId="77777777" w:rsidR="00040B41" w:rsidRPr="00040B41" w:rsidRDefault="00040B41" w:rsidP="00040B41">
            <w:pPr>
              <w:pStyle w:val="TableParagraph"/>
              <w:numPr>
                <w:ilvl w:val="0"/>
                <w:numId w:val="9"/>
              </w:numPr>
              <w:spacing w:before="200" w:line="276" w:lineRule="auto"/>
              <w:ind w:right="92"/>
              <w:rPr>
                <w:bCs/>
                <w:lang w:val="es-CO"/>
              </w:rPr>
            </w:pPr>
            <w:r w:rsidRPr="00040B41">
              <w:rPr>
                <w:bCs/>
                <w:lang w:val="es-MX"/>
              </w:rPr>
              <w:t xml:space="preserve">Conforme se actualizan los lineamientos del ministerio de salud, se actualizan los protocolos de bioseguridad del ICBF, para este retorno se deben garantizar un distanciamiento de 1 metro entre un usuario y otro. </w:t>
            </w:r>
          </w:p>
          <w:p w14:paraId="57E70080" w14:textId="08542F04" w:rsidR="0047690D" w:rsidRPr="008A31BA" w:rsidRDefault="00CD2C01" w:rsidP="00CD2C01">
            <w:pPr>
              <w:pStyle w:val="TableParagraph"/>
              <w:spacing w:before="200" w:line="276" w:lineRule="auto"/>
              <w:ind w:right="92"/>
              <w:jc w:val="both"/>
              <w:rPr>
                <w:bCs/>
                <w:lang w:val="es-CO"/>
              </w:rPr>
            </w:pPr>
            <w:r>
              <w:rPr>
                <w:bCs/>
                <w:lang w:val="es-CO"/>
              </w:rPr>
              <w:t>Finaliza con l</w:t>
            </w:r>
            <w:r w:rsidR="000A4D63">
              <w:rPr>
                <w:bCs/>
                <w:lang w:val="es-CO"/>
              </w:rPr>
              <w:t xml:space="preserve">a meta regional </w:t>
            </w:r>
            <w:r>
              <w:rPr>
                <w:bCs/>
                <w:lang w:val="es-CO"/>
              </w:rPr>
              <w:t xml:space="preserve">que </w:t>
            </w:r>
            <w:r w:rsidR="000A4D63">
              <w:rPr>
                <w:bCs/>
                <w:lang w:val="es-CO"/>
              </w:rPr>
              <w:t>es terminar el año con una cifra al 80 % de unidades abiertas en presencialidad y promover la presencialidad en nuestras familias usuarias</w:t>
            </w:r>
            <w:r w:rsidR="00532C24">
              <w:rPr>
                <w:bCs/>
                <w:lang w:val="es-CO"/>
              </w:rPr>
              <w:t xml:space="preserve">, partiendo de las experiencias propias en el servicio. </w:t>
            </w:r>
          </w:p>
          <w:p w14:paraId="4F01118E" w14:textId="4F09F091" w:rsidR="00444F50" w:rsidRPr="00444F50" w:rsidRDefault="008A31BA" w:rsidP="00444F50">
            <w:pPr>
              <w:pStyle w:val="TableParagraph"/>
              <w:numPr>
                <w:ilvl w:val="0"/>
                <w:numId w:val="5"/>
              </w:numPr>
              <w:spacing w:before="200" w:line="276" w:lineRule="auto"/>
              <w:ind w:right="92"/>
              <w:jc w:val="both"/>
              <w:rPr>
                <w:b/>
              </w:rPr>
            </w:pPr>
            <w:r>
              <w:rPr>
                <w:b/>
              </w:rPr>
              <w:t xml:space="preserve">Espacio de participación, preguntas y respuestas. </w:t>
            </w:r>
          </w:p>
          <w:p w14:paraId="0A30C1BA" w14:textId="0BA9B919" w:rsidR="00444F50" w:rsidRDefault="00444F50" w:rsidP="00444F50">
            <w:pPr>
              <w:pStyle w:val="TableParagraph"/>
              <w:spacing w:before="200" w:line="276" w:lineRule="auto"/>
              <w:ind w:right="92"/>
              <w:jc w:val="center"/>
              <w:rPr>
                <w:b/>
              </w:rPr>
            </w:pPr>
            <w:r>
              <w:rPr>
                <w:b/>
                <w:noProof/>
              </w:rPr>
              <w:drawing>
                <wp:inline distT="0" distB="0" distL="0" distR="0" wp14:anchorId="092EA96F" wp14:editId="7D5E9205">
                  <wp:extent cx="4517756" cy="2262505"/>
                  <wp:effectExtent l="0" t="0" r="3810" b="0"/>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n 25"/>
                          <pic:cNvPicPr/>
                        </pic:nvPicPr>
                        <pic:blipFill>
                          <a:blip r:embed="rId20" cstate="print">
                            <a:extLst>
                              <a:ext uri="{28A0092B-C50C-407E-A947-70E740481C1C}">
                                <a14:useLocalDpi xmlns:a14="http://schemas.microsoft.com/office/drawing/2010/main" val="0"/>
                              </a:ext>
                            </a:extLst>
                          </a:blip>
                          <a:stretch>
                            <a:fillRect/>
                          </a:stretch>
                        </pic:blipFill>
                        <pic:spPr>
                          <a:xfrm>
                            <a:off x="0" y="0"/>
                            <a:ext cx="4542885" cy="2275090"/>
                          </a:xfrm>
                          <a:prstGeom prst="rect">
                            <a:avLst/>
                          </a:prstGeom>
                        </pic:spPr>
                      </pic:pic>
                    </a:graphicData>
                  </a:graphic>
                </wp:inline>
              </w:drawing>
            </w:r>
          </w:p>
          <w:p w14:paraId="4ABE1010" w14:textId="39D359BD" w:rsidR="0047690D" w:rsidRDefault="0047690D" w:rsidP="0047690D">
            <w:pPr>
              <w:pStyle w:val="TableParagraph"/>
              <w:spacing w:before="200" w:line="276" w:lineRule="auto"/>
              <w:ind w:right="92"/>
              <w:jc w:val="both"/>
              <w:rPr>
                <w:bCs/>
              </w:rPr>
            </w:pPr>
            <w:r>
              <w:rPr>
                <w:bCs/>
              </w:rPr>
              <w:lastRenderedPageBreak/>
              <w:t xml:space="preserve">En la sesión de preguntas realizaron las siguientes con su debida respuesta: </w:t>
            </w:r>
          </w:p>
          <w:p w14:paraId="7C2684B8" w14:textId="77777777" w:rsidR="0047690D" w:rsidRDefault="0047690D" w:rsidP="0047690D">
            <w:pPr>
              <w:pStyle w:val="TableParagraph"/>
              <w:spacing w:before="200" w:line="276" w:lineRule="auto"/>
              <w:ind w:right="92"/>
              <w:jc w:val="both"/>
              <w:rPr>
                <w:bCs/>
              </w:rPr>
            </w:pPr>
          </w:p>
          <w:tbl>
            <w:tblPr>
              <w:tblStyle w:val="Tablaconcuadrcula"/>
              <w:tblW w:w="0" w:type="auto"/>
              <w:tblInd w:w="440" w:type="dxa"/>
              <w:tblLayout w:type="fixed"/>
              <w:tblLook w:val="04A0" w:firstRow="1" w:lastRow="0" w:firstColumn="1" w:lastColumn="0" w:noHBand="0" w:noVBand="1"/>
            </w:tblPr>
            <w:tblGrid>
              <w:gridCol w:w="4834"/>
              <w:gridCol w:w="4805"/>
            </w:tblGrid>
            <w:tr w:rsidR="0047690D" w14:paraId="24F25ACB" w14:textId="77777777" w:rsidTr="0047690D">
              <w:tc>
                <w:tcPr>
                  <w:tcW w:w="4834" w:type="dxa"/>
                </w:tcPr>
                <w:p w14:paraId="3D499578" w14:textId="47A84CFE" w:rsidR="0047690D" w:rsidRPr="0047690D" w:rsidRDefault="0047690D" w:rsidP="0047690D">
                  <w:pPr>
                    <w:pStyle w:val="TableParagraph"/>
                    <w:spacing w:before="200" w:line="276" w:lineRule="auto"/>
                    <w:ind w:right="92"/>
                    <w:jc w:val="center"/>
                    <w:rPr>
                      <w:b/>
                    </w:rPr>
                  </w:pPr>
                  <w:r w:rsidRPr="0047690D">
                    <w:rPr>
                      <w:b/>
                    </w:rPr>
                    <w:t>PREGUNTA</w:t>
                  </w:r>
                  <w:r>
                    <w:rPr>
                      <w:b/>
                    </w:rPr>
                    <w:t>S</w:t>
                  </w:r>
                </w:p>
              </w:tc>
              <w:tc>
                <w:tcPr>
                  <w:tcW w:w="4805" w:type="dxa"/>
                </w:tcPr>
                <w:p w14:paraId="4AF7F156" w14:textId="1E9E8810" w:rsidR="0047690D" w:rsidRPr="0047690D" w:rsidRDefault="0047690D" w:rsidP="0047690D">
                  <w:pPr>
                    <w:pStyle w:val="TableParagraph"/>
                    <w:spacing w:before="200" w:line="276" w:lineRule="auto"/>
                    <w:ind w:right="92"/>
                    <w:jc w:val="center"/>
                    <w:rPr>
                      <w:b/>
                    </w:rPr>
                  </w:pPr>
                  <w:r w:rsidRPr="0047690D">
                    <w:rPr>
                      <w:b/>
                    </w:rPr>
                    <w:t>RESPUESTA</w:t>
                  </w:r>
                  <w:r>
                    <w:rPr>
                      <w:b/>
                    </w:rPr>
                    <w:t>S</w:t>
                  </w:r>
                </w:p>
              </w:tc>
            </w:tr>
            <w:tr w:rsidR="0047690D" w14:paraId="4391F33A" w14:textId="77777777" w:rsidTr="0047690D">
              <w:tc>
                <w:tcPr>
                  <w:tcW w:w="4834" w:type="dxa"/>
                </w:tcPr>
                <w:p w14:paraId="0091DC77" w14:textId="31A78B86" w:rsidR="0047690D" w:rsidRDefault="00EB5002" w:rsidP="0047690D">
                  <w:pPr>
                    <w:pStyle w:val="TableParagraph"/>
                    <w:spacing w:before="200" w:line="276" w:lineRule="auto"/>
                    <w:ind w:right="92"/>
                    <w:jc w:val="both"/>
                    <w:rPr>
                      <w:bCs/>
                    </w:rPr>
                  </w:pPr>
                  <w:r>
                    <w:rPr>
                      <w:bCs/>
                    </w:rPr>
                    <w:t>¿Hasta cuando se encuentran los niños en una modalidad?</w:t>
                  </w:r>
                </w:p>
              </w:tc>
              <w:tc>
                <w:tcPr>
                  <w:tcW w:w="4805" w:type="dxa"/>
                </w:tcPr>
                <w:p w14:paraId="76C375FA" w14:textId="2D11DAC3" w:rsidR="0047690D" w:rsidRDefault="00EB5002" w:rsidP="0047690D">
                  <w:pPr>
                    <w:pStyle w:val="TableParagraph"/>
                    <w:spacing w:before="200" w:line="276" w:lineRule="auto"/>
                    <w:ind w:right="92"/>
                    <w:jc w:val="both"/>
                    <w:rPr>
                      <w:bCs/>
                    </w:rPr>
                  </w:pPr>
                  <w:r>
                    <w:rPr>
                      <w:bCs/>
                    </w:rPr>
                    <w:t xml:space="preserve">La profesional Adriana Duque del Centro Zonal explica que </w:t>
                  </w:r>
                  <w:r w:rsidR="0064140B">
                    <w:rPr>
                      <w:bCs/>
                    </w:rPr>
                    <w:t>“</w:t>
                  </w:r>
                  <w:r>
                    <w:rPr>
                      <w:bCs/>
                    </w:rPr>
                    <w:t>hasta el 7 de diciembre se tiene la modalidad comunitaria y las demás modalidades como la familiar y la institucional van hasta el 15 de diciembre</w:t>
                  </w:r>
                  <w:r w:rsidR="0064140B">
                    <w:rPr>
                      <w:bCs/>
                    </w:rPr>
                    <w:t>”</w:t>
                  </w:r>
                  <w:r>
                    <w:rPr>
                      <w:bCs/>
                    </w:rPr>
                    <w:t xml:space="preserve">. </w:t>
                  </w:r>
                </w:p>
              </w:tc>
            </w:tr>
            <w:tr w:rsidR="0047690D" w14:paraId="584BD3CB" w14:textId="77777777" w:rsidTr="0047690D">
              <w:tc>
                <w:tcPr>
                  <w:tcW w:w="4834" w:type="dxa"/>
                </w:tcPr>
                <w:p w14:paraId="512CE3BE" w14:textId="3FF8DAA4" w:rsidR="0047690D" w:rsidRDefault="0003484B" w:rsidP="0047690D">
                  <w:pPr>
                    <w:pStyle w:val="TableParagraph"/>
                    <w:spacing w:before="200" w:line="276" w:lineRule="auto"/>
                    <w:ind w:right="92"/>
                    <w:jc w:val="both"/>
                    <w:rPr>
                      <w:bCs/>
                    </w:rPr>
                  </w:pPr>
                  <w:r>
                    <w:rPr>
                      <w:bCs/>
                    </w:rPr>
                    <w:t xml:space="preserve">¿Por qué a principio de año no hay servicios y nosotros las familias en ese tiempo también necesitamos el programa? </w:t>
                  </w:r>
                </w:p>
              </w:tc>
              <w:tc>
                <w:tcPr>
                  <w:tcW w:w="4805" w:type="dxa"/>
                </w:tcPr>
                <w:p w14:paraId="4229CA89" w14:textId="5BA8DB50" w:rsidR="0003484B" w:rsidRDefault="0003484B" w:rsidP="0047690D">
                  <w:pPr>
                    <w:pStyle w:val="TableParagraph"/>
                    <w:spacing w:before="200" w:line="276" w:lineRule="auto"/>
                    <w:ind w:right="92"/>
                    <w:jc w:val="both"/>
                    <w:rPr>
                      <w:bCs/>
                    </w:rPr>
                  </w:pPr>
                  <w:r>
                    <w:rPr>
                      <w:bCs/>
                    </w:rPr>
                    <w:t xml:space="preserve">La coordinadora del Centro Zonal responde que </w:t>
                  </w:r>
                  <w:r w:rsidR="0064140B">
                    <w:rPr>
                      <w:bCs/>
                    </w:rPr>
                    <w:t>“</w:t>
                  </w:r>
                  <w:r>
                    <w:rPr>
                      <w:bCs/>
                    </w:rPr>
                    <w:t>a principio de año están en planeación, contratación y selección de los oferentes; es un proceso que es previo pero necesario hacer en virtud de la transparencia y en virtud de hacer las cosas bien hechas porque el gran éxito de nuestros programas y servicios radica en gran parte en escoger entidades administradoras de servicio que cumplan con todos los requisitos para atender muy bien a todos los niños y niñas. Esperamos que para el próximo año el tiempo de este proceso sea mas corto porque incluso este año se esta afinando una nueva herramienta para el proceso de selección de las entidades, esperamos que para el próximo año sea mas corto</w:t>
                  </w:r>
                  <w:r w:rsidR="0064140B">
                    <w:rPr>
                      <w:bCs/>
                    </w:rPr>
                    <w:t>”</w:t>
                  </w:r>
                  <w:r>
                    <w:rPr>
                      <w:bCs/>
                    </w:rPr>
                    <w:t xml:space="preserve">. </w:t>
                  </w:r>
                </w:p>
              </w:tc>
            </w:tr>
            <w:tr w:rsidR="0047690D" w14:paraId="12719986" w14:textId="77777777" w:rsidTr="0047690D">
              <w:tc>
                <w:tcPr>
                  <w:tcW w:w="4834" w:type="dxa"/>
                </w:tcPr>
                <w:p w14:paraId="7008ED68" w14:textId="64B0FAC7" w:rsidR="002A2191" w:rsidRDefault="002A2191" w:rsidP="0047690D">
                  <w:pPr>
                    <w:pStyle w:val="TableParagraph"/>
                    <w:spacing w:before="200" w:line="276" w:lineRule="auto"/>
                    <w:ind w:right="92"/>
                    <w:jc w:val="both"/>
                    <w:rPr>
                      <w:bCs/>
                    </w:rPr>
                  </w:pPr>
                  <w:r>
                    <w:rPr>
                      <w:bCs/>
                    </w:rPr>
                    <w:t>¿El ICBF se queda con los niños hasta los 18 años y cuando obtienen su cedula les dicen que ya se pueden ir o los entregan a extranjeros?</w:t>
                  </w:r>
                </w:p>
              </w:tc>
              <w:tc>
                <w:tcPr>
                  <w:tcW w:w="4805" w:type="dxa"/>
                </w:tcPr>
                <w:p w14:paraId="2188A6BE" w14:textId="7C922CA5" w:rsidR="0047690D" w:rsidRDefault="00B50A4F" w:rsidP="0047690D">
                  <w:pPr>
                    <w:pStyle w:val="TableParagraph"/>
                    <w:spacing w:before="200" w:line="276" w:lineRule="auto"/>
                    <w:ind w:right="92"/>
                    <w:jc w:val="both"/>
                    <w:rPr>
                      <w:bCs/>
                    </w:rPr>
                  </w:pPr>
                  <w:r>
                    <w:rPr>
                      <w:bCs/>
                    </w:rPr>
                    <w:t xml:space="preserve">El defensor de Familia Daniel Fernando Henao del Centro Zonal responde que </w:t>
                  </w:r>
                  <w:r w:rsidR="0064140B">
                    <w:rPr>
                      <w:bCs/>
                    </w:rPr>
                    <w:t>“</w:t>
                  </w:r>
                  <w:r>
                    <w:rPr>
                      <w:bCs/>
                    </w:rPr>
                    <w:t xml:space="preserve">en principio el ICBF se encarga de la protección de los derechos de quienes son menores de edad, llámese niñas, niños, adolescentes, sin embargo en algunos casos el ICBF también puede adelantar procesos de mayores de edad, dice la norma que aquellos niños, niñas y adolescentes que ya venían en proceso administrativo de restablecimiento de derechos y que continúen su proceso o aquellos que mayores de edad que cuentes </w:t>
                  </w:r>
                  <w:r>
                    <w:rPr>
                      <w:bCs/>
                    </w:rPr>
                    <w:lastRenderedPageBreak/>
                    <w:t>con medida de declaratoria de adaptabilidad, entonces la regla general es que son solo niños, niñas y adolecentes menores de edad y excepcionalmente aquellos mayores que ya cuenten con declaratoria de adaptabilidad</w:t>
                  </w:r>
                  <w:r w:rsidR="0064140B">
                    <w:rPr>
                      <w:bCs/>
                    </w:rPr>
                    <w:t>”</w:t>
                  </w:r>
                  <w:r>
                    <w:rPr>
                      <w:bCs/>
                    </w:rPr>
                    <w:t xml:space="preserve">. </w:t>
                  </w:r>
                </w:p>
              </w:tc>
            </w:tr>
            <w:tr w:rsidR="0047690D" w14:paraId="2702540C" w14:textId="77777777" w:rsidTr="0047690D">
              <w:tc>
                <w:tcPr>
                  <w:tcW w:w="4834" w:type="dxa"/>
                </w:tcPr>
                <w:p w14:paraId="2B1B5CA2" w14:textId="483F9C56" w:rsidR="0047690D" w:rsidRDefault="002F03CB" w:rsidP="0047690D">
                  <w:pPr>
                    <w:pStyle w:val="TableParagraph"/>
                    <w:spacing w:before="200" w:line="276" w:lineRule="auto"/>
                    <w:ind w:right="92"/>
                    <w:jc w:val="both"/>
                    <w:rPr>
                      <w:bCs/>
                    </w:rPr>
                  </w:pPr>
                  <w:r>
                    <w:rPr>
                      <w:bCs/>
                    </w:rPr>
                    <w:lastRenderedPageBreak/>
                    <w:t>¿Cuanto es el costo de una persona en el programa?</w:t>
                  </w:r>
                </w:p>
              </w:tc>
              <w:tc>
                <w:tcPr>
                  <w:tcW w:w="4805" w:type="dxa"/>
                </w:tcPr>
                <w:p w14:paraId="53BD7A1C" w14:textId="02B3A875" w:rsidR="0047690D" w:rsidRDefault="002F03CB" w:rsidP="0047690D">
                  <w:pPr>
                    <w:pStyle w:val="TableParagraph"/>
                    <w:spacing w:before="200" w:line="276" w:lineRule="auto"/>
                    <w:ind w:right="92"/>
                    <w:jc w:val="both"/>
                    <w:rPr>
                      <w:bCs/>
                    </w:rPr>
                  </w:pPr>
                  <w:r>
                    <w:rPr>
                      <w:bCs/>
                    </w:rPr>
                    <w:t xml:space="preserve">La profesional Vivina Villegas del Centro Zonal que es apoyo a la supervisión financiera de Primera Infancia da respuesta a la pregunta indicando que </w:t>
                  </w:r>
                  <w:r w:rsidR="0064140B">
                    <w:rPr>
                      <w:bCs/>
                    </w:rPr>
                    <w:t>“</w:t>
                  </w:r>
                  <w:r w:rsidR="00783E2C">
                    <w:rPr>
                      <w:bCs/>
                    </w:rPr>
                    <w:t>el costo de un cupo de modalidad familiar con arriendo mensual vale 213.043 pesos, sin arriendo 208.996 pesos</w:t>
                  </w:r>
                  <w:r w:rsidR="00F03A3F">
                    <w:rPr>
                      <w:bCs/>
                    </w:rPr>
                    <w:t xml:space="preserve">, el costo incluye la ración, el talento humano para el caso con arriendo, material didáctico y demás recursos que se disponen en el programa. </w:t>
                  </w:r>
                  <w:r w:rsidR="004B0069">
                    <w:rPr>
                      <w:bCs/>
                    </w:rPr>
                    <w:t xml:space="preserve">Se hace la claridad de que las modalidades y servicios de atención del ICBF son gratuitos para los beneficiarios y desde esa perspectiva, el único escenario que tiene un costo </w:t>
                  </w:r>
                  <w:r w:rsidR="006A390E">
                    <w:rPr>
                      <w:bCs/>
                    </w:rPr>
                    <w:t>sería</w:t>
                  </w:r>
                  <w:r w:rsidR="004B0069">
                    <w:rPr>
                      <w:bCs/>
                    </w:rPr>
                    <w:t xml:space="preserve"> el hogar infantil que paga unas tasas </w:t>
                  </w:r>
                  <w:r w:rsidR="006A390E">
                    <w:rPr>
                      <w:bCs/>
                    </w:rPr>
                    <w:t>compensatorias,</w:t>
                  </w:r>
                  <w:r w:rsidR="004B0069">
                    <w:rPr>
                      <w:bCs/>
                    </w:rPr>
                    <w:t xml:space="preserve"> pero en el centro Zonal del Café no hay este servicio de atención</w:t>
                  </w:r>
                  <w:r w:rsidR="0064140B">
                    <w:rPr>
                      <w:bCs/>
                    </w:rPr>
                    <w:t>”</w:t>
                  </w:r>
                  <w:r w:rsidR="004B0069">
                    <w:rPr>
                      <w:bCs/>
                    </w:rPr>
                    <w:t xml:space="preserve">. </w:t>
                  </w:r>
                </w:p>
              </w:tc>
            </w:tr>
            <w:tr w:rsidR="0047690D" w14:paraId="5C7EBEB0" w14:textId="77777777" w:rsidTr="0047690D">
              <w:tc>
                <w:tcPr>
                  <w:tcW w:w="4834" w:type="dxa"/>
                </w:tcPr>
                <w:p w14:paraId="1F5F1BF7" w14:textId="6BC46723" w:rsidR="0047690D" w:rsidRDefault="006A390E" w:rsidP="0047690D">
                  <w:pPr>
                    <w:pStyle w:val="TableParagraph"/>
                    <w:spacing w:before="200" w:line="276" w:lineRule="auto"/>
                    <w:ind w:right="92"/>
                    <w:jc w:val="both"/>
                    <w:rPr>
                      <w:bCs/>
                    </w:rPr>
                  </w:pPr>
                  <w:r>
                    <w:rPr>
                      <w:bCs/>
                    </w:rPr>
                    <w:t>¿Por qué cambiaron las raciones de atención remota por edades y no igual para todos los niños como antes?</w:t>
                  </w:r>
                </w:p>
              </w:tc>
              <w:tc>
                <w:tcPr>
                  <w:tcW w:w="4805" w:type="dxa"/>
                </w:tcPr>
                <w:p w14:paraId="1EC090C6" w14:textId="283FEFB0" w:rsidR="0047690D" w:rsidRDefault="006A390E" w:rsidP="0047690D">
                  <w:pPr>
                    <w:pStyle w:val="TableParagraph"/>
                    <w:spacing w:before="200" w:line="276" w:lineRule="auto"/>
                    <w:ind w:right="92"/>
                    <w:jc w:val="both"/>
                    <w:rPr>
                      <w:bCs/>
                    </w:rPr>
                  </w:pPr>
                  <w:r>
                    <w:rPr>
                      <w:bCs/>
                    </w:rPr>
                    <w:t xml:space="preserve">La profesional Adriana Duque del Centro Zonal responde que “hay que tener en cuenta que las minutas de los niños que están en los servicios de atención ahora es ración servida, entonces a los niños les estamos entregando la ración servida en el servicio al que están asistiendo, además de ello ya nos encontramos en un proceso de reactivación económica y anteriormente las raciones estaban pensadas para el niño y cubrir un poco las necesidades familiares pero ahora en la reactivación económica ya logramos que muchos papitos se vinculen laboralmente y ya la ración se piensa para los niños dependiendo de las edades y teniendo en cuenta sus necesidades nutricionales”. </w:t>
                  </w:r>
                </w:p>
              </w:tc>
            </w:tr>
            <w:tr w:rsidR="00A7465D" w14:paraId="7459A916" w14:textId="77777777" w:rsidTr="0047690D">
              <w:tc>
                <w:tcPr>
                  <w:tcW w:w="4834" w:type="dxa"/>
                </w:tcPr>
                <w:p w14:paraId="02A0354E" w14:textId="16A57C3F" w:rsidR="00A7465D" w:rsidRDefault="003F18B4" w:rsidP="0047690D">
                  <w:pPr>
                    <w:pStyle w:val="TableParagraph"/>
                    <w:spacing w:before="200" w:line="276" w:lineRule="auto"/>
                    <w:ind w:right="92"/>
                    <w:jc w:val="both"/>
                    <w:rPr>
                      <w:bCs/>
                    </w:rPr>
                  </w:pPr>
                  <w:r>
                    <w:rPr>
                      <w:bCs/>
                    </w:rPr>
                    <w:t xml:space="preserve">¿Qué pasa si no deseamos ingresar a la alternancia, hasta cuando es la atención virtual </w:t>
                  </w:r>
                  <w:r>
                    <w:rPr>
                      <w:bCs/>
                    </w:rPr>
                    <w:lastRenderedPageBreak/>
                    <w:t>para los niños y es obligatorio entrar a los niños a alternancia?</w:t>
                  </w:r>
                </w:p>
              </w:tc>
              <w:tc>
                <w:tcPr>
                  <w:tcW w:w="4805" w:type="dxa"/>
                </w:tcPr>
                <w:p w14:paraId="5729A988" w14:textId="5DC3D97F" w:rsidR="00A7465D" w:rsidRDefault="003F18B4" w:rsidP="0047690D">
                  <w:pPr>
                    <w:pStyle w:val="TableParagraph"/>
                    <w:spacing w:before="200" w:line="276" w:lineRule="auto"/>
                    <w:ind w:right="92"/>
                    <w:jc w:val="both"/>
                    <w:rPr>
                      <w:bCs/>
                    </w:rPr>
                  </w:pPr>
                  <w:r>
                    <w:rPr>
                      <w:bCs/>
                    </w:rPr>
                    <w:lastRenderedPageBreak/>
                    <w:t xml:space="preserve">El profesional Manuel Quiñones indica que “ básicamente tenemos que hablar del principio </w:t>
                  </w:r>
                  <w:r>
                    <w:rPr>
                      <w:bCs/>
                    </w:rPr>
                    <w:lastRenderedPageBreak/>
                    <w:t>de voluntariedad del que les hable en la presentación anterior, y es que el regreso a la alternancia o a la presencialidad, desde esa perspectiva, si las familias no desean asistir al modelo de atención presencia o en alternancia pues necesariamente tendrían que ser atendidos bajo el modelo de atención remota que eso implica las llamas telefónicas como se venían haciendo anteriormente, no es obligación asistir de manera en alternancia o presencial a la atención en este momento porque aun tenemos esos modelos de atención que garantizan la atención a los beneficiario de acuerdo a los gustos, intereses y particularidades de la familia</w:t>
                  </w:r>
                  <w:r w:rsidR="00AF393C">
                    <w:rPr>
                      <w:bCs/>
                    </w:rPr>
                    <w:t>”</w:t>
                  </w:r>
                  <w:r>
                    <w:rPr>
                      <w:bCs/>
                    </w:rPr>
                    <w:t xml:space="preserve">.  </w:t>
                  </w:r>
                </w:p>
              </w:tc>
            </w:tr>
            <w:tr w:rsidR="00B774CB" w14:paraId="71DB87EF" w14:textId="77777777" w:rsidTr="0047690D">
              <w:tc>
                <w:tcPr>
                  <w:tcW w:w="4834" w:type="dxa"/>
                </w:tcPr>
                <w:p w14:paraId="7FC44606" w14:textId="68DE2A49" w:rsidR="00B774CB" w:rsidRDefault="00AF393C" w:rsidP="0047690D">
                  <w:pPr>
                    <w:pStyle w:val="TableParagraph"/>
                    <w:spacing w:before="200" w:line="276" w:lineRule="auto"/>
                    <w:ind w:right="92"/>
                    <w:jc w:val="both"/>
                    <w:rPr>
                      <w:bCs/>
                    </w:rPr>
                  </w:pPr>
                  <w:r>
                    <w:rPr>
                      <w:bCs/>
                    </w:rPr>
                    <w:lastRenderedPageBreak/>
                    <w:t>¿En el municipio de Palestina por qué no hay Hogares sustitutos?</w:t>
                  </w:r>
                </w:p>
              </w:tc>
              <w:tc>
                <w:tcPr>
                  <w:tcW w:w="4805" w:type="dxa"/>
                </w:tcPr>
                <w:p w14:paraId="27BF52E3" w14:textId="7EA2F4F4" w:rsidR="00B774CB" w:rsidRDefault="00AF393C" w:rsidP="0047690D">
                  <w:pPr>
                    <w:pStyle w:val="TableParagraph"/>
                    <w:spacing w:before="200" w:line="276" w:lineRule="auto"/>
                    <w:ind w:right="92"/>
                    <w:jc w:val="both"/>
                    <w:rPr>
                      <w:bCs/>
                    </w:rPr>
                  </w:pPr>
                  <w:r>
                    <w:rPr>
                      <w:bCs/>
                    </w:rPr>
                    <w:t xml:space="preserve">La coordinadora del Centro Zonal de respuesta “en este momento no tenemos hogares de paso en palestina, no quiere decir que no estemos atendiendo a los niños, si los estamos atendiendo en hogares sustitutos que tenemos en Chinchiná o en Manizales; sin embargo, si alguna persona quiere aspirar a ser hogar sustituto porque no es persona, es una familia que quiera acoger a los niños como hogar sustituto nos lo pueden hacer saber al Centro zonal y se hace la evaluación, el estudio de la familia para conceptuar si cumple los requisitos para ser una familia de hogar sustituto”. </w:t>
                  </w:r>
                </w:p>
              </w:tc>
            </w:tr>
            <w:tr w:rsidR="00C271DF" w14:paraId="779C8972" w14:textId="77777777" w:rsidTr="0047690D">
              <w:tc>
                <w:tcPr>
                  <w:tcW w:w="4834" w:type="dxa"/>
                </w:tcPr>
                <w:p w14:paraId="32AFFBCF" w14:textId="5AD2AB30" w:rsidR="00C271DF" w:rsidRDefault="00C271DF" w:rsidP="0047690D">
                  <w:pPr>
                    <w:pStyle w:val="TableParagraph"/>
                    <w:spacing w:before="200" w:line="276" w:lineRule="auto"/>
                    <w:ind w:right="92"/>
                    <w:jc w:val="both"/>
                    <w:rPr>
                      <w:bCs/>
                    </w:rPr>
                  </w:pPr>
                  <w:r>
                    <w:rPr>
                      <w:bCs/>
                    </w:rPr>
                    <w:t>¿</w:t>
                  </w:r>
                  <w:r w:rsidR="00C42AA2">
                    <w:rPr>
                      <w:bCs/>
                    </w:rPr>
                    <w:t>Hasta que fecha se pueden atender a los niños beneficiarios de modalidad familiar en remoto?</w:t>
                  </w:r>
                </w:p>
              </w:tc>
              <w:tc>
                <w:tcPr>
                  <w:tcW w:w="4805" w:type="dxa"/>
                </w:tcPr>
                <w:p w14:paraId="245BFA42" w14:textId="14AC8BA5" w:rsidR="00C271DF" w:rsidRDefault="00C42AA2" w:rsidP="0047690D">
                  <w:pPr>
                    <w:pStyle w:val="TableParagraph"/>
                    <w:spacing w:before="200" w:line="276" w:lineRule="auto"/>
                    <w:ind w:right="92"/>
                    <w:jc w:val="both"/>
                    <w:rPr>
                      <w:bCs/>
                    </w:rPr>
                  </w:pPr>
                  <w:r>
                    <w:rPr>
                      <w:bCs/>
                    </w:rPr>
                    <w:t xml:space="preserve">La profesional Adriana Duque del Centro Zonal responde que </w:t>
                  </w:r>
                  <w:r w:rsidR="00D640C2">
                    <w:rPr>
                      <w:bCs/>
                    </w:rPr>
                    <w:t>“recordemos</w:t>
                  </w:r>
                  <w:r>
                    <w:rPr>
                      <w:bCs/>
                    </w:rPr>
                    <w:t xml:space="preserve"> que el principio de presencialidad es totalmente </w:t>
                  </w:r>
                  <w:r w:rsidR="00DD1E72">
                    <w:rPr>
                      <w:bCs/>
                    </w:rPr>
                    <w:t xml:space="preserve">voluntario, primero tenemos el hecho de que algunos padres todavía no quieren ingresar a la presencialidad y segundo la declaratoria de la emergencia sanitaria que en este momento obliga atender a las familias de manera remota, así que tenemos que tener en cuenta los dos puntos”. </w:t>
                  </w:r>
                </w:p>
              </w:tc>
            </w:tr>
            <w:tr w:rsidR="00D640C2" w14:paraId="59BE994E" w14:textId="77777777" w:rsidTr="0047690D">
              <w:tc>
                <w:tcPr>
                  <w:tcW w:w="4834" w:type="dxa"/>
                </w:tcPr>
                <w:p w14:paraId="65EA935E" w14:textId="255B9274" w:rsidR="00D640C2" w:rsidRDefault="005B5930" w:rsidP="0047690D">
                  <w:pPr>
                    <w:pStyle w:val="TableParagraph"/>
                    <w:spacing w:before="200" w:line="276" w:lineRule="auto"/>
                    <w:ind w:right="92"/>
                    <w:jc w:val="both"/>
                    <w:rPr>
                      <w:bCs/>
                    </w:rPr>
                  </w:pPr>
                  <w:r>
                    <w:rPr>
                      <w:bCs/>
                    </w:rPr>
                    <w:lastRenderedPageBreak/>
                    <w:t>¿Qué van hacer con los hogares que cuentan con poco espacio teniendo en cuenta que los niños tienen que tener un metro de distancia para evitar los contagios?</w:t>
                  </w:r>
                </w:p>
              </w:tc>
              <w:tc>
                <w:tcPr>
                  <w:tcW w:w="4805" w:type="dxa"/>
                </w:tcPr>
                <w:p w14:paraId="73247C39" w14:textId="0FB9F318" w:rsidR="00D640C2" w:rsidRDefault="00297637" w:rsidP="0047690D">
                  <w:pPr>
                    <w:pStyle w:val="TableParagraph"/>
                    <w:spacing w:before="200" w:line="276" w:lineRule="auto"/>
                    <w:ind w:right="92"/>
                    <w:jc w:val="both"/>
                    <w:rPr>
                      <w:bCs/>
                    </w:rPr>
                  </w:pPr>
                  <w:r>
                    <w:rPr>
                      <w:bCs/>
                    </w:rPr>
                    <w:t xml:space="preserve">La coordinadora del Centro Zonal refiere que “para los hogares comunitarios se tiene concebida la alternancia, no irían los 12 niños al hogar de bienestar, si no que 6 niños una semana y 6 niños en la otra semana rotados para garantizar una atención a los niños y para garantizar el distanciamiento que se debe conservar entre todos. Es de anotar que allí se va alternar la ración”. </w:t>
                  </w:r>
                </w:p>
              </w:tc>
            </w:tr>
            <w:tr w:rsidR="00C83DC5" w14:paraId="55BA9A32" w14:textId="77777777" w:rsidTr="0047690D">
              <w:tc>
                <w:tcPr>
                  <w:tcW w:w="4834" w:type="dxa"/>
                </w:tcPr>
                <w:p w14:paraId="3072DDEB" w14:textId="15CFDA80" w:rsidR="00C83DC5" w:rsidRDefault="00774860" w:rsidP="0047690D">
                  <w:pPr>
                    <w:pStyle w:val="TableParagraph"/>
                    <w:spacing w:before="200" w:line="276" w:lineRule="auto"/>
                    <w:ind w:right="92"/>
                    <w:jc w:val="both"/>
                    <w:rPr>
                      <w:bCs/>
                    </w:rPr>
                  </w:pPr>
                  <w:r>
                    <w:rPr>
                      <w:bCs/>
                    </w:rPr>
                    <w:t>¿Una profesora cuidadora cuantos niños tiene a su cargo y por qué dicha cantidad?</w:t>
                  </w:r>
                </w:p>
              </w:tc>
              <w:tc>
                <w:tcPr>
                  <w:tcW w:w="4805" w:type="dxa"/>
                </w:tcPr>
                <w:p w14:paraId="41B8484D" w14:textId="7476D349" w:rsidR="00C83DC5" w:rsidRDefault="00774860" w:rsidP="0047690D">
                  <w:pPr>
                    <w:pStyle w:val="TableParagraph"/>
                    <w:spacing w:before="200" w:line="276" w:lineRule="auto"/>
                    <w:ind w:right="92"/>
                    <w:jc w:val="both"/>
                    <w:rPr>
                      <w:bCs/>
                    </w:rPr>
                  </w:pPr>
                  <w:r>
                    <w:rPr>
                      <w:bCs/>
                    </w:rPr>
                    <w:t xml:space="preserve">La coordinadora del Centro zonal indica que “ tiene que ver con la modalidad y la edad de los niños, desde la sede nacional tenemos unos lineamientos y unos manuales operativos que se hace un estudio para determinar cuantos docentes se necesitan para un número determinado de niños, por ejemplo en un CDI se requiere una docente cada 20 niños, entonces depende de la modalidad y del servicio”. </w:t>
                  </w:r>
                </w:p>
              </w:tc>
            </w:tr>
          </w:tbl>
          <w:p w14:paraId="5D2A3317" w14:textId="77777777" w:rsidR="0047690D" w:rsidRDefault="0047690D" w:rsidP="0047690D">
            <w:pPr>
              <w:pStyle w:val="TableParagraph"/>
              <w:spacing w:before="200" w:line="276" w:lineRule="auto"/>
              <w:ind w:right="92"/>
              <w:jc w:val="both"/>
              <w:rPr>
                <w:b/>
              </w:rPr>
            </w:pPr>
          </w:p>
          <w:p w14:paraId="26CDE80E" w14:textId="418BA4D4" w:rsidR="00444F50" w:rsidRPr="00444F50" w:rsidRDefault="008A31BA" w:rsidP="00444F50">
            <w:pPr>
              <w:pStyle w:val="TableParagraph"/>
              <w:numPr>
                <w:ilvl w:val="0"/>
                <w:numId w:val="5"/>
              </w:numPr>
              <w:spacing w:before="200" w:line="276" w:lineRule="auto"/>
              <w:ind w:right="92"/>
              <w:jc w:val="both"/>
              <w:rPr>
                <w:b/>
              </w:rPr>
            </w:pPr>
            <w:r>
              <w:rPr>
                <w:b/>
              </w:rPr>
              <w:t>Compromisos adquiridos</w:t>
            </w:r>
            <w:r w:rsidR="00521156">
              <w:rPr>
                <w:b/>
              </w:rPr>
              <w:t xml:space="preserve"> en la vigencia anterior 2020. </w:t>
            </w:r>
          </w:p>
          <w:p w14:paraId="36224575" w14:textId="09AAF188" w:rsidR="00444F50" w:rsidRDefault="00444F50" w:rsidP="00444F50">
            <w:pPr>
              <w:pStyle w:val="TableParagraph"/>
              <w:spacing w:before="200" w:line="276" w:lineRule="auto"/>
              <w:ind w:right="92"/>
              <w:jc w:val="center"/>
              <w:rPr>
                <w:b/>
              </w:rPr>
            </w:pPr>
            <w:r>
              <w:rPr>
                <w:b/>
                <w:noProof/>
              </w:rPr>
              <w:drawing>
                <wp:inline distT="0" distB="0" distL="0" distR="0" wp14:anchorId="7E009DE8" wp14:editId="5F5011E9">
                  <wp:extent cx="4832203" cy="2820691"/>
                  <wp:effectExtent l="0" t="0" r="0" b="0"/>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n 26"/>
                          <pic:cNvPicPr/>
                        </pic:nvPicPr>
                        <pic:blipFill>
                          <a:blip r:embed="rId21" cstate="print">
                            <a:extLst>
                              <a:ext uri="{28A0092B-C50C-407E-A947-70E740481C1C}">
                                <a14:useLocalDpi xmlns:a14="http://schemas.microsoft.com/office/drawing/2010/main" val="0"/>
                              </a:ext>
                            </a:extLst>
                          </a:blip>
                          <a:stretch>
                            <a:fillRect/>
                          </a:stretch>
                        </pic:blipFill>
                        <pic:spPr>
                          <a:xfrm>
                            <a:off x="0" y="0"/>
                            <a:ext cx="4872676" cy="2844316"/>
                          </a:xfrm>
                          <a:prstGeom prst="rect">
                            <a:avLst/>
                          </a:prstGeom>
                        </pic:spPr>
                      </pic:pic>
                    </a:graphicData>
                  </a:graphic>
                </wp:inline>
              </w:drawing>
            </w:r>
          </w:p>
          <w:p w14:paraId="41D91982" w14:textId="77777777" w:rsidR="00444F50" w:rsidRDefault="00444F50" w:rsidP="00444F50">
            <w:pPr>
              <w:pStyle w:val="TableParagraph"/>
              <w:spacing w:before="200" w:line="276" w:lineRule="auto"/>
              <w:ind w:right="92"/>
              <w:jc w:val="both"/>
              <w:rPr>
                <w:b/>
              </w:rPr>
            </w:pPr>
          </w:p>
          <w:p w14:paraId="141FA9A2" w14:textId="553AA407" w:rsidR="00FE0D0D" w:rsidRDefault="008A31BA" w:rsidP="00FE0D0D">
            <w:pPr>
              <w:pStyle w:val="TableParagraph"/>
              <w:numPr>
                <w:ilvl w:val="0"/>
                <w:numId w:val="5"/>
              </w:numPr>
              <w:spacing w:before="200" w:line="276" w:lineRule="auto"/>
              <w:ind w:right="92"/>
              <w:jc w:val="both"/>
              <w:rPr>
                <w:b/>
              </w:rPr>
            </w:pPr>
            <w:r>
              <w:rPr>
                <w:b/>
              </w:rPr>
              <w:lastRenderedPageBreak/>
              <w:t>Canales y medios para atención a la ciudadanía e informe PQRS.</w:t>
            </w:r>
          </w:p>
          <w:p w14:paraId="6887D4CE" w14:textId="5D3E8546" w:rsidR="00812592" w:rsidRDefault="00812592" w:rsidP="00812592">
            <w:pPr>
              <w:pStyle w:val="TableParagraph"/>
              <w:spacing w:before="200" w:line="276" w:lineRule="auto"/>
              <w:ind w:left="720" w:right="92"/>
              <w:jc w:val="both"/>
              <w:rPr>
                <w:b/>
              </w:rPr>
            </w:pPr>
            <w:r>
              <w:rPr>
                <w:b/>
                <w:noProof/>
              </w:rPr>
              <w:drawing>
                <wp:inline distT="0" distB="0" distL="0" distR="0" wp14:anchorId="604C1415" wp14:editId="5B1462EA">
                  <wp:extent cx="5253926" cy="3006153"/>
                  <wp:effectExtent l="0" t="0" r="4445" b="3810"/>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n 28"/>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290519" cy="3027091"/>
                          </a:xfrm>
                          <a:prstGeom prst="rect">
                            <a:avLst/>
                          </a:prstGeom>
                        </pic:spPr>
                      </pic:pic>
                    </a:graphicData>
                  </a:graphic>
                </wp:inline>
              </w:drawing>
            </w:r>
          </w:p>
          <w:p w14:paraId="428BA605" w14:textId="77777777" w:rsidR="00812592" w:rsidRPr="00FE0D0D" w:rsidRDefault="00812592" w:rsidP="00812592">
            <w:pPr>
              <w:pStyle w:val="TableParagraph"/>
              <w:spacing w:before="200" w:line="276" w:lineRule="auto"/>
              <w:ind w:left="720" w:right="92"/>
              <w:jc w:val="both"/>
              <w:rPr>
                <w:b/>
              </w:rPr>
            </w:pPr>
          </w:p>
          <w:p w14:paraId="5D10BC1D" w14:textId="583B3D03" w:rsidR="00503185" w:rsidRPr="00812592" w:rsidRDefault="00503185" w:rsidP="00812592">
            <w:pPr>
              <w:pStyle w:val="TableParagraph"/>
              <w:numPr>
                <w:ilvl w:val="0"/>
                <w:numId w:val="5"/>
              </w:numPr>
              <w:spacing w:before="200" w:line="276" w:lineRule="auto"/>
              <w:ind w:right="92"/>
              <w:jc w:val="both"/>
              <w:rPr>
                <w:b/>
              </w:rPr>
            </w:pPr>
            <w:r w:rsidRPr="00812592">
              <w:rPr>
                <w:b/>
              </w:rPr>
              <w:t>Prevención de violencias.</w:t>
            </w:r>
          </w:p>
          <w:p w14:paraId="062397A6" w14:textId="33D3F229" w:rsidR="00503185" w:rsidRDefault="00C0511B" w:rsidP="00C0511B">
            <w:pPr>
              <w:pStyle w:val="TableParagraph"/>
              <w:tabs>
                <w:tab w:val="center" w:pos="5233"/>
                <w:tab w:val="right" w:pos="10466"/>
              </w:tabs>
              <w:spacing w:before="200" w:line="276" w:lineRule="auto"/>
              <w:ind w:right="92"/>
              <w:rPr>
                <w:b/>
              </w:rPr>
            </w:pPr>
            <w:r>
              <w:rPr>
                <w:b/>
              </w:rPr>
              <w:tab/>
            </w:r>
            <w:r w:rsidR="00812592">
              <w:rPr>
                <w:b/>
                <w:noProof/>
              </w:rPr>
              <w:drawing>
                <wp:inline distT="0" distB="0" distL="0" distR="0" wp14:anchorId="70DF5FDA" wp14:editId="6D9FE7A8">
                  <wp:extent cx="5556613" cy="2991173"/>
                  <wp:effectExtent l="0" t="0" r="0" b="6350"/>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n 30"/>
                          <pic:cNvPicPr/>
                        </pic:nvPicPr>
                        <pic:blipFill>
                          <a:blip r:embed="rId23">
                            <a:extLst>
                              <a:ext uri="{28A0092B-C50C-407E-A947-70E740481C1C}">
                                <a14:useLocalDpi xmlns:a14="http://schemas.microsoft.com/office/drawing/2010/main" val="0"/>
                              </a:ext>
                            </a:extLst>
                          </a:blip>
                          <a:stretch>
                            <a:fillRect/>
                          </a:stretch>
                        </pic:blipFill>
                        <pic:spPr>
                          <a:xfrm>
                            <a:off x="0" y="0"/>
                            <a:ext cx="5635312" cy="3033538"/>
                          </a:xfrm>
                          <a:prstGeom prst="rect">
                            <a:avLst/>
                          </a:prstGeom>
                        </pic:spPr>
                      </pic:pic>
                    </a:graphicData>
                  </a:graphic>
                </wp:inline>
              </w:drawing>
            </w:r>
            <w:r>
              <w:rPr>
                <w:b/>
              </w:rPr>
              <w:tab/>
            </w:r>
          </w:p>
          <w:p w14:paraId="68902EA9" w14:textId="77777777" w:rsidR="00F93900" w:rsidRDefault="00F93900" w:rsidP="00503185">
            <w:pPr>
              <w:pStyle w:val="TableParagraph"/>
              <w:spacing w:before="200" w:line="276" w:lineRule="auto"/>
              <w:ind w:right="92"/>
              <w:jc w:val="both"/>
              <w:rPr>
                <w:b/>
              </w:rPr>
            </w:pPr>
          </w:p>
          <w:p w14:paraId="3B738DB5" w14:textId="00B1D245" w:rsidR="0027065F" w:rsidRDefault="008A31BA" w:rsidP="0027065F">
            <w:pPr>
              <w:pStyle w:val="TableParagraph"/>
              <w:numPr>
                <w:ilvl w:val="0"/>
                <w:numId w:val="5"/>
              </w:numPr>
              <w:spacing w:before="200" w:line="276" w:lineRule="auto"/>
              <w:ind w:right="92"/>
              <w:jc w:val="both"/>
              <w:rPr>
                <w:b/>
              </w:rPr>
            </w:pPr>
            <w:r>
              <w:rPr>
                <w:b/>
              </w:rPr>
              <w:lastRenderedPageBreak/>
              <w:t xml:space="preserve">Evaluación de la audiencia de la rendición Pública de cuentas. </w:t>
            </w:r>
          </w:p>
          <w:p w14:paraId="40DC5657" w14:textId="77777777" w:rsidR="0027065F" w:rsidRPr="000A7E96" w:rsidRDefault="0027065F" w:rsidP="0027065F">
            <w:pPr>
              <w:pStyle w:val="TableParagraph"/>
              <w:spacing w:before="200" w:line="276" w:lineRule="auto"/>
              <w:ind w:left="720" w:right="92"/>
              <w:jc w:val="both"/>
              <w:rPr>
                <w:b/>
              </w:rPr>
            </w:pPr>
          </w:p>
          <w:p w14:paraId="21AE6B18" w14:textId="3FF7CB65" w:rsidR="0027065F" w:rsidRPr="000A7E96" w:rsidRDefault="0027065F" w:rsidP="005B7D12">
            <w:pPr>
              <w:pStyle w:val="Prrafodelista"/>
              <w:numPr>
                <w:ilvl w:val="0"/>
                <w:numId w:val="13"/>
              </w:numPr>
              <w:jc w:val="both"/>
            </w:pPr>
            <w:r w:rsidRPr="000A7E96">
              <w:rPr>
                <w:bCs/>
              </w:rPr>
              <w:t xml:space="preserve">Se da el espacio </w:t>
            </w:r>
            <w:r w:rsidRPr="000A7E96">
              <w:t>para que los participantes realicen la evaluación de la mesa pública a través del link compartido en el chat de la plataforma Microsoft teams, donde se resaltan los siguientes mensajes:</w:t>
            </w:r>
          </w:p>
          <w:p w14:paraId="2042BB4F" w14:textId="6AC58384" w:rsidR="0027065F" w:rsidRPr="000A7E96" w:rsidRDefault="0027065F" w:rsidP="005B7D12">
            <w:pPr>
              <w:jc w:val="both"/>
            </w:pPr>
          </w:p>
          <w:p w14:paraId="3DC26B45" w14:textId="77777777" w:rsidR="005B7D12" w:rsidRPr="000A7E96" w:rsidRDefault="005B7D12" w:rsidP="005B7D12">
            <w:pPr>
              <w:pStyle w:val="Prrafodelista"/>
              <w:numPr>
                <w:ilvl w:val="0"/>
                <w:numId w:val="12"/>
              </w:numPr>
              <w:jc w:val="both"/>
              <w:rPr>
                <w:rFonts w:eastAsia="Times New Roman"/>
                <w:lang w:val="es-CO"/>
              </w:rPr>
            </w:pPr>
            <w:r w:rsidRPr="000A7E96">
              <w:t>[2/9 11:54 a. m.] juliana (Invitado)</w:t>
            </w:r>
          </w:p>
          <w:p w14:paraId="669A07F6" w14:textId="51D95A00" w:rsidR="005B7D12" w:rsidRPr="000A7E96" w:rsidRDefault="005B7D12" w:rsidP="005B7D12">
            <w:pPr>
              <w:pStyle w:val="Prrafodelista"/>
              <w:ind w:left="720"/>
              <w:jc w:val="both"/>
            </w:pPr>
            <w:r w:rsidRPr="000A7E96">
              <w:t xml:space="preserve">Buen día soy una usuaria de DIMF PALESTINA 5-1 Arauca haga parte del control social de la unidad, donde podemos dar cuenta del buen trabajo realizado y su compromiso, agradezco el espacio y el apoyo inmenso del programa para nuestros hijos e hijas, </w:t>
            </w:r>
          </w:p>
          <w:p w14:paraId="7C36F1A9" w14:textId="62E1E6E4" w:rsidR="005B7D12" w:rsidRPr="000A7E96" w:rsidRDefault="005B7D12" w:rsidP="005B7D12">
            <w:pPr>
              <w:pStyle w:val="Prrafodelista"/>
              <w:ind w:left="720"/>
              <w:jc w:val="both"/>
            </w:pPr>
          </w:p>
          <w:p w14:paraId="4DE85E76" w14:textId="05F46268" w:rsidR="005B7D12" w:rsidRPr="000A7E96" w:rsidRDefault="005B7D12" w:rsidP="005B7D12">
            <w:pPr>
              <w:pStyle w:val="Prrafodelista"/>
              <w:numPr>
                <w:ilvl w:val="0"/>
                <w:numId w:val="12"/>
              </w:numPr>
              <w:jc w:val="both"/>
              <w:rPr>
                <w:rFonts w:eastAsia="Times New Roman"/>
                <w:lang w:val="es-CO"/>
              </w:rPr>
            </w:pPr>
            <w:r w:rsidRPr="000A7E96">
              <w:t>[2/9 11:54 a. m.] Martha Inés Henao Osorio.</w:t>
            </w:r>
          </w:p>
          <w:p w14:paraId="2CCFEFA9" w14:textId="37D42C87" w:rsidR="005B7D12" w:rsidRPr="000A7E96" w:rsidRDefault="005B7D12" w:rsidP="005B7D12">
            <w:pPr>
              <w:pStyle w:val="Prrafodelista"/>
              <w:ind w:left="720"/>
              <w:jc w:val="both"/>
            </w:pPr>
            <w:r w:rsidRPr="000A7E96">
              <w:t xml:space="preserve"> felicitaciones a nuestras compañeras de la primera infancia del Cz del café. </w:t>
            </w:r>
          </w:p>
          <w:p w14:paraId="3BDAE44A" w14:textId="5774B7D5" w:rsidR="005B7D12" w:rsidRPr="000A7E96" w:rsidRDefault="005B7D12" w:rsidP="005B7D12">
            <w:pPr>
              <w:pStyle w:val="Prrafodelista"/>
              <w:ind w:left="720"/>
              <w:jc w:val="both"/>
            </w:pPr>
          </w:p>
          <w:p w14:paraId="58C5415C" w14:textId="2DA82252" w:rsidR="005B7D12" w:rsidRPr="000A7E96" w:rsidRDefault="005B7D12" w:rsidP="005B7D12">
            <w:pPr>
              <w:pStyle w:val="Prrafodelista"/>
              <w:numPr>
                <w:ilvl w:val="0"/>
                <w:numId w:val="12"/>
              </w:numPr>
              <w:jc w:val="both"/>
              <w:rPr>
                <w:rFonts w:eastAsia="Times New Roman"/>
                <w:lang w:val="es-CO"/>
              </w:rPr>
            </w:pPr>
            <w:r w:rsidRPr="000A7E96">
              <w:t>[2/9 11:51 a. m.] Manuela Acevedo Vásquez (Invitado)</w:t>
            </w:r>
          </w:p>
          <w:p w14:paraId="69CE364E" w14:textId="6DF58AB1" w:rsidR="005B7D12" w:rsidRPr="000A7E96" w:rsidRDefault="005B7D12" w:rsidP="005B7D12">
            <w:pPr>
              <w:pStyle w:val="Prrafodelista"/>
              <w:ind w:left="720"/>
              <w:rPr>
                <w:rFonts w:eastAsia="Times New Roman"/>
                <w:lang w:val="es-CO"/>
              </w:rPr>
            </w:pPr>
            <w:r w:rsidRPr="000A7E96">
              <w:t xml:space="preserve">Buenos días soy Auxiliar Pedagógica Palestina Gracias por estar siempre acompañados en estos tiempos y        ajustar a cada necesidad que se presentan en niños niñas madres gestantes y agentes educativos en las diferentes estrategias de atención velando siempre por garantizar sus derechos. </w:t>
            </w:r>
          </w:p>
          <w:p w14:paraId="2513ACC1" w14:textId="7ED739B5" w:rsidR="005B7D12" w:rsidRPr="000A7E96" w:rsidRDefault="005B7D12" w:rsidP="005B7D12">
            <w:pPr>
              <w:rPr>
                <w:rFonts w:eastAsia="Times New Roman"/>
                <w:lang w:val="es-CO"/>
              </w:rPr>
            </w:pPr>
          </w:p>
          <w:p w14:paraId="68750FD1" w14:textId="266F8002" w:rsidR="005B7D12" w:rsidRPr="000A7E96" w:rsidRDefault="005B7D12" w:rsidP="005B7D12">
            <w:pPr>
              <w:pStyle w:val="Prrafodelista"/>
              <w:numPr>
                <w:ilvl w:val="0"/>
                <w:numId w:val="12"/>
              </w:numPr>
              <w:rPr>
                <w:rFonts w:eastAsia="Times New Roman"/>
                <w:lang w:val="es-CO"/>
              </w:rPr>
            </w:pPr>
            <w:r w:rsidRPr="000A7E96">
              <w:t>[2/9 11:51 a. m.] luz diana niaza (Invitado)</w:t>
            </w:r>
          </w:p>
          <w:p w14:paraId="6DECB923" w14:textId="0359FE74" w:rsidR="005B7D12" w:rsidRPr="000A7E96" w:rsidRDefault="005B7D12" w:rsidP="005B7D12">
            <w:r w:rsidRPr="000A7E96">
              <w:t xml:space="preserve">            Soy madre usuaria del hogar pasitos mágicos, muy agradecida felicidades </w:t>
            </w:r>
          </w:p>
          <w:p w14:paraId="2E835387" w14:textId="7F281C09" w:rsidR="005B7D12" w:rsidRPr="000A7E96" w:rsidRDefault="005B7D12" w:rsidP="005B7D12"/>
          <w:p w14:paraId="00059353" w14:textId="77777777" w:rsidR="005B7D12" w:rsidRPr="000A7E96" w:rsidRDefault="005B7D12" w:rsidP="005B7D12">
            <w:pPr>
              <w:pStyle w:val="Prrafodelista"/>
              <w:numPr>
                <w:ilvl w:val="0"/>
                <w:numId w:val="12"/>
              </w:numPr>
              <w:rPr>
                <w:rFonts w:eastAsia="Times New Roman"/>
                <w:lang w:val="es-CO"/>
              </w:rPr>
            </w:pPr>
            <w:r w:rsidRPr="000A7E96">
              <w:t>[2/9 11:50 a. m.] MARÍA EUGENIA GUTIÉRREZ MONTOYA (Invitado)</w:t>
            </w:r>
          </w:p>
          <w:p w14:paraId="70F185D4" w14:textId="39D5F043" w:rsidR="005B7D12" w:rsidRPr="000A7E96" w:rsidRDefault="005B7D12" w:rsidP="005B7D12">
            <w:pPr>
              <w:pStyle w:val="Prrafodelista"/>
              <w:ind w:left="720"/>
            </w:pPr>
            <w:r w:rsidRPr="000A7E96">
              <w:t>Muchas gracias por la invitación, todo estuvo muy claro, felicitaciones por el proceso que llevan con los niños, niñas y adolescentes de nuestro Municipio.</w:t>
            </w:r>
          </w:p>
          <w:p w14:paraId="5F6F12C1" w14:textId="432F5CD7" w:rsidR="005B7D12" w:rsidRPr="000A7E96" w:rsidRDefault="005B7D12" w:rsidP="005B7D12">
            <w:pPr>
              <w:pStyle w:val="Prrafodelista"/>
              <w:ind w:left="720"/>
            </w:pPr>
          </w:p>
          <w:p w14:paraId="7F8D7076" w14:textId="0BB159AB" w:rsidR="005B7D12" w:rsidRPr="000A7E96" w:rsidRDefault="005B7D12" w:rsidP="005B7D12">
            <w:pPr>
              <w:pStyle w:val="Prrafodelista"/>
              <w:numPr>
                <w:ilvl w:val="0"/>
                <w:numId w:val="12"/>
              </w:numPr>
              <w:rPr>
                <w:rFonts w:eastAsia="Times New Roman"/>
                <w:lang w:val="es-CO"/>
              </w:rPr>
            </w:pPr>
            <w:r w:rsidRPr="000A7E96">
              <w:t xml:space="preserve">[2/9 11:49 a. m.] luz Elena Galeano </w:t>
            </w:r>
            <w:r w:rsidR="00B11B1B" w:rsidRPr="000A7E96">
              <w:t>Gómez</w:t>
            </w:r>
            <w:r w:rsidRPr="000A7E96">
              <w:t xml:space="preserve"> (Invitado)</w:t>
            </w:r>
          </w:p>
          <w:p w14:paraId="702050FB" w14:textId="41EF0D9D" w:rsidR="005B7D12" w:rsidRPr="000A7E96" w:rsidRDefault="005B7D12" w:rsidP="005B7D12">
            <w:pPr>
              <w:pStyle w:val="Prrafodelista"/>
              <w:ind w:left="720"/>
            </w:pPr>
            <w:r w:rsidRPr="000A7E96">
              <w:t>Luz Elena Galeano Gómez Gracias a todos los ponentes por todas esas explicaciones dadas que engrandecen nuestra labor y ratifican que todos somos garantes de derechos</w:t>
            </w:r>
          </w:p>
          <w:p w14:paraId="0B097F12" w14:textId="77777777" w:rsidR="005B7D12" w:rsidRPr="000A7E96" w:rsidRDefault="005B7D12" w:rsidP="005B7D12">
            <w:pPr>
              <w:pStyle w:val="Prrafodelista"/>
              <w:ind w:left="720"/>
            </w:pPr>
          </w:p>
          <w:p w14:paraId="5A72E7FB" w14:textId="1C185A56" w:rsidR="00B11B1B" w:rsidRPr="000A7E96" w:rsidRDefault="00B11B1B" w:rsidP="00B11B1B">
            <w:pPr>
              <w:pStyle w:val="Prrafodelista"/>
              <w:numPr>
                <w:ilvl w:val="0"/>
                <w:numId w:val="12"/>
              </w:numPr>
              <w:rPr>
                <w:rFonts w:eastAsia="Times New Roman"/>
                <w:lang w:val="es-CO"/>
              </w:rPr>
            </w:pPr>
            <w:r w:rsidRPr="000A7E96">
              <w:t>[2/9 11:47 a. m.] María Deisy Gómez Cardona (Invitado)</w:t>
            </w:r>
          </w:p>
          <w:p w14:paraId="053A7369" w14:textId="6528D9D0" w:rsidR="00B11B1B" w:rsidRPr="000A7E96" w:rsidRDefault="00B11B1B" w:rsidP="00B11B1B">
            <w:pPr>
              <w:pStyle w:val="Prrafodelista"/>
              <w:ind w:left="720"/>
            </w:pPr>
            <w:r w:rsidRPr="000A7E96">
              <w:t xml:space="preserve">Felicitaciones y muchas gracias por estar atentos a cada una de nuestras inquietudes. </w:t>
            </w:r>
          </w:p>
          <w:p w14:paraId="6B38DAD9" w14:textId="7F30B24F" w:rsidR="00B11B1B" w:rsidRPr="000A7E96" w:rsidRDefault="00B11B1B" w:rsidP="00B11B1B">
            <w:pPr>
              <w:pStyle w:val="Prrafodelista"/>
              <w:ind w:left="720"/>
            </w:pPr>
          </w:p>
          <w:p w14:paraId="60DA3764" w14:textId="77777777" w:rsidR="00B11B1B" w:rsidRPr="000A7E96" w:rsidRDefault="00B11B1B" w:rsidP="00B11B1B">
            <w:pPr>
              <w:pStyle w:val="Prrafodelista"/>
              <w:numPr>
                <w:ilvl w:val="0"/>
                <w:numId w:val="12"/>
              </w:numPr>
              <w:rPr>
                <w:rFonts w:eastAsia="Times New Roman"/>
                <w:lang w:val="es-CO"/>
              </w:rPr>
            </w:pPr>
            <w:r w:rsidRPr="000A7E96">
              <w:t>[2/9 11:44 a. m.] Gloria Inés Galeano Gómez (Invitado)</w:t>
            </w:r>
          </w:p>
          <w:p w14:paraId="2E8BF057" w14:textId="3B977074" w:rsidR="00B11B1B" w:rsidRPr="000A7E96" w:rsidRDefault="00B11B1B" w:rsidP="00B11B1B">
            <w:pPr>
              <w:pStyle w:val="Prrafodelista"/>
              <w:ind w:left="720"/>
            </w:pPr>
            <w:r w:rsidRPr="000A7E96">
              <w:t xml:space="preserve">Madre Comunitaria de Arauca Palestina Caldas. Les quiero agradecer por esta reunión súper importante, les aclararon dudas a madres usuarias mil gracias. </w:t>
            </w:r>
          </w:p>
          <w:p w14:paraId="3BC1EBE8" w14:textId="1983EDFD" w:rsidR="00B11B1B" w:rsidRPr="000A7E96" w:rsidRDefault="00B11B1B" w:rsidP="00B11B1B">
            <w:pPr>
              <w:pStyle w:val="Prrafodelista"/>
              <w:ind w:left="720"/>
            </w:pPr>
          </w:p>
          <w:p w14:paraId="489101DD" w14:textId="2622B82B" w:rsidR="00B11B1B" w:rsidRPr="000A7E96" w:rsidRDefault="00B11B1B" w:rsidP="00B11B1B">
            <w:pPr>
              <w:pStyle w:val="Prrafodelista"/>
              <w:numPr>
                <w:ilvl w:val="0"/>
                <w:numId w:val="12"/>
              </w:numPr>
              <w:rPr>
                <w:rFonts w:eastAsia="Times New Roman"/>
                <w:lang w:val="es-CO"/>
              </w:rPr>
            </w:pPr>
            <w:r w:rsidRPr="000A7E96">
              <w:t>[2/9 11:42 a. m.] Diana milena Zambrano becerra (Invitado)</w:t>
            </w:r>
          </w:p>
          <w:p w14:paraId="7E016335" w14:textId="34D1C48E" w:rsidR="00B11B1B" w:rsidRPr="000A7E96" w:rsidRDefault="00B11B1B" w:rsidP="00B11B1B">
            <w:pPr>
              <w:pStyle w:val="Prrafodelista"/>
              <w:ind w:left="720"/>
            </w:pPr>
            <w:r w:rsidRPr="000A7E96">
              <w:t xml:space="preserve">Soy representante del control social del CDI huellitas Palestina Es más para agradecer por la atención y el acompañamiento que nos han brindado durante este tiempo de la pandemia, y ahora con la presencialidad Los protocolos de bioseguridad, son llevados correctamente para el bienestar de nuestros niños Muchas gracias a todo el talento humano </w:t>
            </w:r>
          </w:p>
          <w:p w14:paraId="6E6E519A" w14:textId="193D6EDE" w:rsidR="00B11B1B" w:rsidRPr="000A7E96" w:rsidRDefault="00B11B1B" w:rsidP="00B11B1B">
            <w:pPr>
              <w:pStyle w:val="Prrafodelista"/>
              <w:ind w:left="720"/>
            </w:pPr>
          </w:p>
          <w:p w14:paraId="320E1B01" w14:textId="7E5AE614" w:rsidR="005B7D12" w:rsidRDefault="005B7D12" w:rsidP="0027065F"/>
          <w:p w14:paraId="0039818F" w14:textId="77777777" w:rsidR="00F93900" w:rsidRPr="000A7E96" w:rsidRDefault="00F93900" w:rsidP="0027065F"/>
          <w:p w14:paraId="02561C0A" w14:textId="08842CDA" w:rsidR="0027065F" w:rsidRDefault="0027065F" w:rsidP="0027065F">
            <w:pPr>
              <w:pStyle w:val="Prrafodelista"/>
              <w:numPr>
                <w:ilvl w:val="0"/>
                <w:numId w:val="5"/>
              </w:numPr>
              <w:rPr>
                <w:rFonts w:eastAsia="Times New Roman"/>
                <w:b/>
                <w:bCs/>
                <w:lang w:val="es-CO"/>
              </w:rPr>
            </w:pPr>
            <w:r w:rsidRPr="000A7E96">
              <w:rPr>
                <w:rFonts w:eastAsia="Times New Roman"/>
                <w:b/>
                <w:bCs/>
                <w:lang w:val="es-CO"/>
              </w:rPr>
              <w:lastRenderedPageBreak/>
              <w:t>Cierre</w:t>
            </w:r>
            <w:r w:rsidR="006C1512" w:rsidRPr="000A7E96">
              <w:rPr>
                <w:rFonts w:eastAsia="Times New Roman"/>
                <w:b/>
                <w:bCs/>
                <w:lang w:val="es-CO"/>
              </w:rPr>
              <w:t>.</w:t>
            </w:r>
          </w:p>
          <w:p w14:paraId="51B94B89" w14:textId="77777777" w:rsidR="000A7E96" w:rsidRPr="000A7E96" w:rsidRDefault="000A7E96" w:rsidP="000A7E96">
            <w:pPr>
              <w:pStyle w:val="Prrafodelista"/>
              <w:ind w:left="720"/>
              <w:rPr>
                <w:rFonts w:eastAsia="Times New Roman"/>
                <w:b/>
                <w:bCs/>
                <w:lang w:val="es-CO"/>
              </w:rPr>
            </w:pPr>
          </w:p>
          <w:p w14:paraId="72B99E7D" w14:textId="2822998A" w:rsidR="0027065F" w:rsidRPr="000A7E96" w:rsidRDefault="0027065F" w:rsidP="001D5FFB">
            <w:pPr>
              <w:jc w:val="both"/>
              <w:rPr>
                <w:rFonts w:eastAsia="Times New Roman"/>
                <w:lang w:val="es-CO"/>
              </w:rPr>
            </w:pPr>
            <w:r w:rsidRPr="000A7E96">
              <w:t xml:space="preserve">Después de dar el espacio para respuestas y la evaluación de la mesa publica, </w:t>
            </w:r>
            <w:r w:rsidR="000A7E96" w:rsidRPr="000A7E96">
              <w:t>la</w:t>
            </w:r>
            <w:r w:rsidRPr="000A7E96">
              <w:t xml:space="preserve"> </w:t>
            </w:r>
            <w:r w:rsidR="000A7E96" w:rsidRPr="000A7E96">
              <w:t>C</w:t>
            </w:r>
            <w:r w:rsidRPr="000A7E96">
              <w:t>oordinador</w:t>
            </w:r>
            <w:r w:rsidR="000A7E96" w:rsidRPr="000A7E96">
              <w:t>a del Centro</w:t>
            </w:r>
            <w:r w:rsidRPr="000A7E96">
              <w:t xml:space="preserve"> </w:t>
            </w:r>
            <w:r w:rsidR="000A7E96" w:rsidRPr="000A7E96">
              <w:t>Z</w:t>
            </w:r>
            <w:r w:rsidRPr="000A7E96">
              <w:t>onal y la moderadora de la mesa agradecen a todos a los asistentes por su participación, cerrando la mesa pública.</w:t>
            </w:r>
          </w:p>
          <w:p w14:paraId="50E56D44" w14:textId="77777777" w:rsidR="0027065F" w:rsidRPr="0027065F" w:rsidRDefault="0027065F" w:rsidP="0027065F">
            <w:pPr>
              <w:rPr>
                <w:rFonts w:eastAsia="Times New Roman"/>
                <w:b/>
                <w:bCs/>
                <w:lang w:val="es-CO"/>
              </w:rPr>
            </w:pPr>
          </w:p>
          <w:p w14:paraId="2D726703" w14:textId="067E392B" w:rsidR="0027065F" w:rsidRPr="0027065F" w:rsidRDefault="00F93900" w:rsidP="00F93900">
            <w:pPr>
              <w:pStyle w:val="TableParagraph"/>
              <w:spacing w:before="200" w:line="276" w:lineRule="auto"/>
              <w:ind w:right="92"/>
              <w:jc w:val="center"/>
              <w:rPr>
                <w:bCs/>
                <w:lang w:val="es-CO"/>
              </w:rPr>
            </w:pPr>
            <w:r>
              <w:rPr>
                <w:bCs/>
                <w:noProof/>
                <w:lang w:val="es-CO"/>
              </w:rPr>
              <w:drawing>
                <wp:inline distT="0" distB="0" distL="0" distR="0" wp14:anchorId="3363E9FC" wp14:editId="3691AA29">
                  <wp:extent cx="5251483" cy="2747010"/>
                  <wp:effectExtent l="0" t="0" r="6350" b="0"/>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agen 31"/>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281296" cy="2762605"/>
                          </a:xfrm>
                          <a:prstGeom prst="rect">
                            <a:avLst/>
                          </a:prstGeom>
                        </pic:spPr>
                      </pic:pic>
                    </a:graphicData>
                  </a:graphic>
                </wp:inline>
              </w:drawing>
            </w:r>
          </w:p>
          <w:p w14:paraId="2D668D20" w14:textId="7D27734A" w:rsidR="009332EE" w:rsidRPr="009332EE" w:rsidRDefault="00F93900" w:rsidP="00F93900">
            <w:pPr>
              <w:pStyle w:val="TableParagraph"/>
              <w:spacing w:before="200" w:line="276" w:lineRule="auto"/>
              <w:ind w:left="360" w:right="92"/>
              <w:jc w:val="center"/>
              <w:rPr>
                <w:b/>
              </w:rPr>
            </w:pPr>
            <w:r>
              <w:rPr>
                <w:b/>
                <w:noProof/>
              </w:rPr>
              <w:drawing>
                <wp:inline distT="0" distB="0" distL="0" distR="0" wp14:anchorId="6D7EE3C7" wp14:editId="2314386E">
                  <wp:extent cx="5383218" cy="2781631"/>
                  <wp:effectExtent l="0" t="0" r="1905" b="0"/>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n 32"/>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407495" cy="2794175"/>
                          </a:xfrm>
                          <a:prstGeom prst="rect">
                            <a:avLst/>
                          </a:prstGeom>
                        </pic:spPr>
                      </pic:pic>
                    </a:graphicData>
                  </a:graphic>
                </wp:inline>
              </w:drawing>
            </w:r>
          </w:p>
          <w:p w14:paraId="33A648D4" w14:textId="62592DF8" w:rsidR="0036282D" w:rsidRPr="00900FD5" w:rsidRDefault="0036282D" w:rsidP="00B11B1B">
            <w:pPr>
              <w:pStyle w:val="TableParagraph"/>
              <w:spacing w:before="200" w:line="276" w:lineRule="auto"/>
              <w:ind w:right="92"/>
              <w:jc w:val="both"/>
            </w:pPr>
          </w:p>
        </w:tc>
      </w:tr>
    </w:tbl>
    <w:tbl>
      <w:tblPr>
        <w:tblStyle w:val="TableNormal"/>
        <w:tblpPr w:leftFromText="141" w:rightFromText="141" w:vertAnchor="text" w:horzAnchor="margin" w:tblpX="137" w:tblpY="143"/>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08"/>
        <w:gridCol w:w="2151"/>
        <w:gridCol w:w="3506"/>
      </w:tblGrid>
      <w:tr w:rsidR="00D7291A" w14:paraId="65F4C1E1" w14:textId="77777777" w:rsidTr="00D7291A">
        <w:trPr>
          <w:trHeight w:val="77"/>
        </w:trPr>
        <w:tc>
          <w:tcPr>
            <w:tcW w:w="10565" w:type="dxa"/>
            <w:gridSpan w:val="3"/>
          </w:tcPr>
          <w:p w14:paraId="320ADE09" w14:textId="77777777" w:rsidR="00D7291A" w:rsidRDefault="00D7291A" w:rsidP="00B11B1B">
            <w:pPr>
              <w:pStyle w:val="TableParagraph"/>
              <w:spacing w:before="201" w:line="278" w:lineRule="auto"/>
            </w:pPr>
          </w:p>
        </w:tc>
      </w:tr>
      <w:tr w:rsidR="00D7291A" w14:paraId="2B51E60A" w14:textId="77777777" w:rsidTr="00DA712B">
        <w:trPr>
          <w:trHeight w:val="1408"/>
        </w:trPr>
        <w:tc>
          <w:tcPr>
            <w:tcW w:w="4908" w:type="dxa"/>
          </w:tcPr>
          <w:p w14:paraId="01420E1C" w14:textId="77777777" w:rsidR="00DA712B" w:rsidRDefault="00DA712B" w:rsidP="00D7291A">
            <w:pPr>
              <w:pStyle w:val="TableParagraph"/>
              <w:spacing w:before="38"/>
              <w:ind w:left="1337"/>
              <w:rPr>
                <w:b/>
              </w:rPr>
            </w:pPr>
          </w:p>
          <w:p w14:paraId="79BEC0EE" w14:textId="29FD9B78" w:rsidR="00D7291A" w:rsidRDefault="00D7291A" w:rsidP="00D7291A">
            <w:pPr>
              <w:pStyle w:val="TableParagraph"/>
              <w:spacing w:before="38"/>
              <w:ind w:left="1337"/>
              <w:rPr>
                <w:b/>
              </w:rPr>
            </w:pPr>
            <w:r>
              <w:rPr>
                <w:b/>
              </w:rPr>
              <w:t>Compromisos / tareas</w:t>
            </w:r>
          </w:p>
        </w:tc>
        <w:tc>
          <w:tcPr>
            <w:tcW w:w="2151" w:type="dxa"/>
          </w:tcPr>
          <w:p w14:paraId="2382D79D" w14:textId="77777777" w:rsidR="00DA712B" w:rsidRDefault="00DA712B" w:rsidP="00D7291A">
            <w:pPr>
              <w:pStyle w:val="TableParagraph"/>
              <w:spacing w:before="38"/>
              <w:ind w:left="315"/>
              <w:rPr>
                <w:b/>
              </w:rPr>
            </w:pPr>
          </w:p>
          <w:p w14:paraId="25FC75C1" w14:textId="5E23EE89" w:rsidR="00D7291A" w:rsidRDefault="00D7291A" w:rsidP="00D7291A">
            <w:pPr>
              <w:pStyle w:val="TableParagraph"/>
              <w:spacing w:before="38"/>
              <w:ind w:left="315"/>
              <w:rPr>
                <w:b/>
              </w:rPr>
            </w:pPr>
            <w:r>
              <w:rPr>
                <w:b/>
              </w:rPr>
              <w:t>Responsables</w:t>
            </w:r>
          </w:p>
        </w:tc>
        <w:tc>
          <w:tcPr>
            <w:tcW w:w="3506" w:type="dxa"/>
          </w:tcPr>
          <w:p w14:paraId="3BD9CE92" w14:textId="77777777" w:rsidR="00DA712B" w:rsidRDefault="00DA712B" w:rsidP="00D7291A">
            <w:pPr>
              <w:pStyle w:val="TableParagraph"/>
              <w:spacing w:before="38"/>
              <w:ind w:left="1332" w:right="1319"/>
              <w:jc w:val="center"/>
              <w:rPr>
                <w:b/>
              </w:rPr>
            </w:pPr>
          </w:p>
          <w:p w14:paraId="613E3A5D" w14:textId="6D9658CE" w:rsidR="00D7291A" w:rsidRDefault="00D7291A" w:rsidP="00D7291A">
            <w:pPr>
              <w:pStyle w:val="TableParagraph"/>
              <w:spacing w:before="38"/>
              <w:ind w:left="1332" w:right="1319"/>
              <w:jc w:val="center"/>
              <w:rPr>
                <w:b/>
              </w:rPr>
            </w:pPr>
            <w:r>
              <w:rPr>
                <w:b/>
              </w:rPr>
              <w:t>Fechas</w:t>
            </w:r>
          </w:p>
        </w:tc>
      </w:tr>
    </w:tbl>
    <w:tbl>
      <w:tblPr>
        <w:tblStyle w:val="TableNormal"/>
        <w:tblpPr w:leftFromText="141" w:rightFromText="141" w:vertAnchor="text" w:horzAnchor="margin" w:tblpX="137" w:tblpY="1492"/>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90"/>
        <w:gridCol w:w="519"/>
        <w:gridCol w:w="1465"/>
        <w:gridCol w:w="686"/>
        <w:gridCol w:w="1015"/>
        <w:gridCol w:w="2490"/>
      </w:tblGrid>
      <w:tr w:rsidR="00EE6BC1" w14:paraId="6B3C351F" w14:textId="77777777" w:rsidTr="00EE6BC1">
        <w:trPr>
          <w:trHeight w:val="1044"/>
        </w:trPr>
        <w:tc>
          <w:tcPr>
            <w:tcW w:w="4909" w:type="dxa"/>
            <w:gridSpan w:val="2"/>
          </w:tcPr>
          <w:p w14:paraId="42335AA9" w14:textId="2C05DA02" w:rsidR="00EE6BC1" w:rsidRPr="00DA712B" w:rsidRDefault="00DA712B" w:rsidP="00EE6BC1">
            <w:pPr>
              <w:pStyle w:val="TableParagraph"/>
              <w:ind w:left="110" w:right="93"/>
              <w:jc w:val="both"/>
              <w:rPr>
                <w:lang w:val="es-CO"/>
              </w:rPr>
            </w:pPr>
            <w:r w:rsidRPr="00DA712B">
              <w:rPr>
                <w:lang w:val="es-CO"/>
              </w:rPr>
              <w:t>Desarrollar dos (02) talleres con Padres de familia vinculados a programas de Primera Infancia sobre la familia como ambiente educativo protector en el municipio de Palestina, Caldas</w:t>
            </w:r>
            <w:r>
              <w:rPr>
                <w:lang w:val="es-CO"/>
              </w:rPr>
              <w:t xml:space="preserve">. </w:t>
            </w:r>
          </w:p>
        </w:tc>
        <w:tc>
          <w:tcPr>
            <w:tcW w:w="2151" w:type="dxa"/>
            <w:gridSpan w:val="2"/>
          </w:tcPr>
          <w:p w14:paraId="2D5A277A" w14:textId="22DE5ACB" w:rsidR="00EE6BC1" w:rsidRPr="00DA712B" w:rsidRDefault="00DA712B" w:rsidP="00EE6BC1">
            <w:pPr>
              <w:pStyle w:val="TableParagraph"/>
              <w:spacing w:line="234" w:lineRule="exact"/>
              <w:ind w:left="108"/>
              <w:jc w:val="both"/>
              <w:rPr>
                <w:lang w:val="es-CO"/>
              </w:rPr>
            </w:pPr>
            <w:r w:rsidRPr="00DA712B">
              <w:rPr>
                <w:lang w:val="es-CO"/>
              </w:rPr>
              <w:t>Coordinadora CZ Del Café y equipo técnico Primera Infancia</w:t>
            </w:r>
          </w:p>
        </w:tc>
        <w:tc>
          <w:tcPr>
            <w:tcW w:w="3505" w:type="dxa"/>
            <w:gridSpan w:val="2"/>
          </w:tcPr>
          <w:p w14:paraId="76A947B0" w14:textId="77777777" w:rsidR="00EE6BC1" w:rsidRDefault="00EE6BC1" w:rsidP="00EE6BC1">
            <w:pPr>
              <w:pStyle w:val="TableParagraph"/>
              <w:spacing w:before="8"/>
              <w:rPr>
                <w:sz w:val="32"/>
              </w:rPr>
            </w:pPr>
          </w:p>
          <w:p w14:paraId="57301902" w14:textId="2114E2A7" w:rsidR="00EE6BC1" w:rsidRDefault="00DA712B" w:rsidP="00B11B1B">
            <w:pPr>
              <w:pStyle w:val="TableParagraph"/>
            </w:pPr>
            <w:r>
              <w:t xml:space="preserve">30 de noviembre 2021. </w:t>
            </w:r>
          </w:p>
        </w:tc>
      </w:tr>
      <w:tr w:rsidR="00EE6BC1" w14:paraId="0112CD38" w14:textId="77777777" w:rsidTr="00EE6BC1">
        <w:trPr>
          <w:trHeight w:val="351"/>
        </w:trPr>
        <w:tc>
          <w:tcPr>
            <w:tcW w:w="4909" w:type="dxa"/>
            <w:gridSpan w:val="2"/>
          </w:tcPr>
          <w:p w14:paraId="7FCEC677" w14:textId="77777777" w:rsidR="00EE6BC1" w:rsidRDefault="00EE6BC1" w:rsidP="00EE6BC1">
            <w:pPr>
              <w:pStyle w:val="TableParagraph"/>
              <w:rPr>
                <w:rFonts w:ascii="Times New Roman"/>
                <w:sz w:val="18"/>
              </w:rPr>
            </w:pPr>
          </w:p>
        </w:tc>
        <w:tc>
          <w:tcPr>
            <w:tcW w:w="2151" w:type="dxa"/>
            <w:gridSpan w:val="2"/>
          </w:tcPr>
          <w:p w14:paraId="3AA0CC20" w14:textId="77777777" w:rsidR="00EE6BC1" w:rsidRDefault="00EE6BC1" w:rsidP="00EE6BC1">
            <w:pPr>
              <w:pStyle w:val="TableParagraph"/>
              <w:rPr>
                <w:rFonts w:ascii="Times New Roman"/>
                <w:sz w:val="18"/>
              </w:rPr>
            </w:pPr>
          </w:p>
        </w:tc>
        <w:tc>
          <w:tcPr>
            <w:tcW w:w="3505" w:type="dxa"/>
            <w:gridSpan w:val="2"/>
          </w:tcPr>
          <w:p w14:paraId="45C3BC12" w14:textId="77777777" w:rsidR="00EE6BC1" w:rsidRDefault="00EE6BC1" w:rsidP="00EE6BC1">
            <w:pPr>
              <w:pStyle w:val="TableParagraph"/>
              <w:rPr>
                <w:rFonts w:ascii="Times New Roman"/>
                <w:sz w:val="18"/>
              </w:rPr>
            </w:pPr>
          </w:p>
        </w:tc>
      </w:tr>
      <w:tr w:rsidR="00EE6BC1" w14:paraId="3DC36C54" w14:textId="77777777" w:rsidTr="00EE6BC1">
        <w:trPr>
          <w:trHeight w:val="351"/>
        </w:trPr>
        <w:tc>
          <w:tcPr>
            <w:tcW w:w="10565" w:type="dxa"/>
            <w:gridSpan w:val="6"/>
          </w:tcPr>
          <w:p w14:paraId="4957862E" w14:textId="77777777" w:rsidR="00EE6BC1" w:rsidRDefault="00EE6BC1" w:rsidP="00EE6BC1">
            <w:pPr>
              <w:pStyle w:val="TableParagraph"/>
              <w:spacing w:before="40"/>
              <w:ind w:left="3355" w:right="3342"/>
              <w:jc w:val="center"/>
              <w:rPr>
                <w:b/>
              </w:rPr>
            </w:pPr>
            <w:r>
              <w:rPr>
                <w:b/>
              </w:rPr>
              <w:t>FIRMA ASISTENTES</w:t>
            </w:r>
          </w:p>
        </w:tc>
      </w:tr>
      <w:tr w:rsidR="00BA7B2D" w14:paraId="113BEE3E" w14:textId="77777777" w:rsidTr="0083409F">
        <w:trPr>
          <w:trHeight w:val="522"/>
        </w:trPr>
        <w:tc>
          <w:tcPr>
            <w:tcW w:w="4390" w:type="dxa"/>
          </w:tcPr>
          <w:p w14:paraId="0D1F9AC0" w14:textId="77777777" w:rsidR="00EE6BC1" w:rsidRPr="00BA7B2D" w:rsidRDefault="00EE6BC1" w:rsidP="0083409F">
            <w:pPr>
              <w:pStyle w:val="TableParagraph"/>
              <w:spacing w:before="122"/>
              <w:ind w:left="1720" w:right="1706"/>
              <w:jc w:val="both"/>
              <w:rPr>
                <w:b/>
              </w:rPr>
            </w:pPr>
            <w:r w:rsidRPr="00BA7B2D">
              <w:rPr>
                <w:b/>
              </w:rPr>
              <w:t>Nombre</w:t>
            </w:r>
          </w:p>
        </w:tc>
        <w:tc>
          <w:tcPr>
            <w:tcW w:w="1984" w:type="dxa"/>
            <w:gridSpan w:val="2"/>
          </w:tcPr>
          <w:p w14:paraId="10806F20" w14:textId="77777777" w:rsidR="00EE6BC1" w:rsidRPr="00BA7B2D" w:rsidRDefault="00EE6BC1" w:rsidP="00EE6BC1">
            <w:pPr>
              <w:pStyle w:val="TableParagraph"/>
              <w:spacing w:line="248" w:lineRule="exact"/>
              <w:ind w:left="259" w:right="246"/>
              <w:jc w:val="center"/>
              <w:rPr>
                <w:b/>
              </w:rPr>
            </w:pPr>
            <w:r w:rsidRPr="00BA7B2D">
              <w:rPr>
                <w:b/>
              </w:rPr>
              <w:t>Cargo /</w:t>
            </w:r>
          </w:p>
          <w:p w14:paraId="2A33DB05" w14:textId="77777777" w:rsidR="00EE6BC1" w:rsidRPr="00BA7B2D" w:rsidRDefault="00EE6BC1" w:rsidP="00EE6BC1">
            <w:pPr>
              <w:pStyle w:val="TableParagraph"/>
              <w:spacing w:before="1" w:line="237" w:lineRule="exact"/>
              <w:ind w:left="260" w:right="246"/>
              <w:jc w:val="center"/>
              <w:rPr>
                <w:b/>
              </w:rPr>
            </w:pPr>
            <w:r w:rsidRPr="00BA7B2D">
              <w:rPr>
                <w:b/>
              </w:rPr>
              <w:t>Dependencia</w:t>
            </w:r>
          </w:p>
        </w:tc>
        <w:tc>
          <w:tcPr>
            <w:tcW w:w="1701" w:type="dxa"/>
            <w:gridSpan w:val="2"/>
          </w:tcPr>
          <w:p w14:paraId="226611BB" w14:textId="77777777" w:rsidR="00EE6BC1" w:rsidRPr="00BA7B2D" w:rsidRDefault="00EE6BC1" w:rsidP="00EE6BC1">
            <w:pPr>
              <w:pStyle w:val="TableParagraph"/>
              <w:spacing w:before="122"/>
              <w:ind w:left="410"/>
              <w:rPr>
                <w:b/>
              </w:rPr>
            </w:pPr>
            <w:r w:rsidRPr="00BA7B2D">
              <w:rPr>
                <w:b/>
              </w:rPr>
              <w:t>Entidad</w:t>
            </w:r>
          </w:p>
        </w:tc>
        <w:tc>
          <w:tcPr>
            <w:tcW w:w="2490" w:type="dxa"/>
          </w:tcPr>
          <w:p w14:paraId="40C2EE47" w14:textId="22A91A15" w:rsidR="00EE6BC1" w:rsidRPr="00BA7B2D" w:rsidRDefault="00EE6BC1" w:rsidP="00EE6BC1">
            <w:pPr>
              <w:pStyle w:val="TableParagraph"/>
              <w:spacing w:before="122"/>
              <w:ind w:right="1038"/>
              <w:jc w:val="right"/>
              <w:rPr>
                <w:b/>
              </w:rPr>
            </w:pPr>
            <w:r w:rsidRPr="00BA7B2D">
              <w:rPr>
                <w:b/>
              </w:rPr>
              <w:t>Firma</w:t>
            </w:r>
          </w:p>
        </w:tc>
      </w:tr>
      <w:tr w:rsidR="00BA7B2D" w14:paraId="1DF847D1" w14:textId="77777777" w:rsidTr="0083409F">
        <w:trPr>
          <w:trHeight w:val="635"/>
        </w:trPr>
        <w:tc>
          <w:tcPr>
            <w:tcW w:w="4390" w:type="dxa"/>
          </w:tcPr>
          <w:p w14:paraId="432F68D6" w14:textId="1FE18904" w:rsidR="00EE6BC1" w:rsidRDefault="00EE6BC1" w:rsidP="00EE6BC1">
            <w:pPr>
              <w:pStyle w:val="TableParagraph"/>
              <w:spacing w:before="10"/>
              <w:rPr>
                <w:sz w:val="21"/>
              </w:rPr>
            </w:pPr>
            <w:r>
              <w:rPr>
                <w:sz w:val="21"/>
              </w:rPr>
              <w:t xml:space="preserve">  </w:t>
            </w:r>
          </w:p>
          <w:p w14:paraId="0CD5A8F2" w14:textId="1BDD07B4" w:rsidR="00EE6BC1" w:rsidRDefault="00A734F2" w:rsidP="00EE6BC1">
            <w:pPr>
              <w:pStyle w:val="TableParagraph"/>
              <w:spacing w:before="1"/>
              <w:ind w:left="110"/>
            </w:pPr>
            <w:r>
              <w:t xml:space="preserve">Martha Yaneth Lozano Cubillos </w:t>
            </w:r>
          </w:p>
        </w:tc>
        <w:tc>
          <w:tcPr>
            <w:tcW w:w="1984" w:type="dxa"/>
            <w:gridSpan w:val="2"/>
          </w:tcPr>
          <w:p w14:paraId="7BBEFF29" w14:textId="097D553E" w:rsidR="00EE6BC1" w:rsidRDefault="00EE6BC1" w:rsidP="00A734F2">
            <w:pPr>
              <w:pStyle w:val="TableParagraph"/>
              <w:spacing w:before="6" w:line="252" w:lineRule="exact"/>
              <w:ind w:left="110" w:right="515"/>
              <w:jc w:val="center"/>
            </w:pPr>
            <w:r>
              <w:t>Coordinadora</w:t>
            </w:r>
          </w:p>
        </w:tc>
        <w:tc>
          <w:tcPr>
            <w:tcW w:w="1701" w:type="dxa"/>
            <w:gridSpan w:val="2"/>
          </w:tcPr>
          <w:p w14:paraId="694FD163" w14:textId="703F7862" w:rsidR="00EE6BC1" w:rsidRDefault="00EE6BC1" w:rsidP="00EE6BC1">
            <w:pPr>
              <w:pStyle w:val="TableParagraph"/>
              <w:spacing w:line="252" w:lineRule="exact"/>
              <w:ind w:left="110"/>
            </w:pPr>
            <w:r>
              <w:t xml:space="preserve">Centro Zonal </w:t>
            </w:r>
            <w:r w:rsidR="00A734F2">
              <w:t>Del Café</w:t>
            </w:r>
          </w:p>
        </w:tc>
        <w:tc>
          <w:tcPr>
            <w:tcW w:w="2490" w:type="dxa"/>
          </w:tcPr>
          <w:p w14:paraId="3620A8CB" w14:textId="12984EC7" w:rsidR="00EE6BC1" w:rsidRDefault="00EE6BC1" w:rsidP="00EE6BC1">
            <w:pPr>
              <w:pStyle w:val="TableParagraph"/>
              <w:rPr>
                <w:rFonts w:ascii="Times New Roman"/>
                <w:sz w:val="18"/>
              </w:rPr>
            </w:pPr>
          </w:p>
        </w:tc>
      </w:tr>
      <w:tr w:rsidR="00BA7B2D" w14:paraId="0067D115" w14:textId="77777777" w:rsidTr="0083409F">
        <w:trPr>
          <w:trHeight w:val="521"/>
        </w:trPr>
        <w:tc>
          <w:tcPr>
            <w:tcW w:w="4390" w:type="dxa"/>
          </w:tcPr>
          <w:p w14:paraId="58E7EF1F" w14:textId="189D319E" w:rsidR="00EE6BC1" w:rsidRDefault="00451D6F" w:rsidP="00EE6BC1">
            <w:pPr>
              <w:pStyle w:val="TableParagraph"/>
              <w:spacing w:before="122"/>
              <w:ind w:left="110"/>
            </w:pPr>
            <w:r>
              <w:t>Valentina Osorio Marín</w:t>
            </w:r>
          </w:p>
        </w:tc>
        <w:tc>
          <w:tcPr>
            <w:tcW w:w="1984" w:type="dxa"/>
            <w:gridSpan w:val="2"/>
          </w:tcPr>
          <w:p w14:paraId="54CD5C11" w14:textId="04B3D2F4" w:rsidR="00EE6BC1" w:rsidRDefault="00451D6F" w:rsidP="00EE6BC1">
            <w:pPr>
              <w:pStyle w:val="TableParagraph"/>
              <w:spacing w:before="2" w:line="252" w:lineRule="exact"/>
              <w:ind w:left="110" w:right="466"/>
            </w:pPr>
            <w:r>
              <w:t>Referente del SNBF</w:t>
            </w:r>
          </w:p>
        </w:tc>
        <w:tc>
          <w:tcPr>
            <w:tcW w:w="1701" w:type="dxa"/>
            <w:gridSpan w:val="2"/>
          </w:tcPr>
          <w:p w14:paraId="6551CFEA" w14:textId="0D8DCA93" w:rsidR="00EE6BC1" w:rsidRDefault="00451D6F" w:rsidP="00EE6BC1">
            <w:pPr>
              <w:pStyle w:val="TableParagraph"/>
              <w:spacing w:line="234" w:lineRule="exact"/>
              <w:ind w:left="110"/>
            </w:pPr>
            <w:r>
              <w:t xml:space="preserve">Centro Zonal Manizales 1, 2 y del Café. </w:t>
            </w:r>
          </w:p>
        </w:tc>
        <w:tc>
          <w:tcPr>
            <w:tcW w:w="2490" w:type="dxa"/>
          </w:tcPr>
          <w:p w14:paraId="0EA238C0" w14:textId="0D409608" w:rsidR="00EE6BC1" w:rsidRDefault="00EE6BC1" w:rsidP="00EE6BC1">
            <w:pPr>
              <w:pStyle w:val="TableParagraph"/>
              <w:rPr>
                <w:rFonts w:ascii="Times New Roman"/>
                <w:sz w:val="18"/>
              </w:rPr>
            </w:pPr>
            <w:bookmarkStart w:id="0" w:name="_GoBack"/>
            <w:bookmarkEnd w:id="0"/>
          </w:p>
        </w:tc>
      </w:tr>
      <w:tr w:rsidR="00BA7B2D" w14:paraId="0E8E24E6" w14:textId="77777777" w:rsidTr="0083409F">
        <w:trPr>
          <w:trHeight w:val="349"/>
        </w:trPr>
        <w:tc>
          <w:tcPr>
            <w:tcW w:w="4390" w:type="dxa"/>
          </w:tcPr>
          <w:p w14:paraId="29CCB001" w14:textId="77777777" w:rsidR="00EE6BC1" w:rsidRDefault="00EE6BC1" w:rsidP="00EE6BC1">
            <w:pPr>
              <w:pStyle w:val="TableParagraph"/>
              <w:rPr>
                <w:rFonts w:ascii="Times New Roman"/>
                <w:sz w:val="18"/>
              </w:rPr>
            </w:pPr>
          </w:p>
        </w:tc>
        <w:tc>
          <w:tcPr>
            <w:tcW w:w="1984" w:type="dxa"/>
            <w:gridSpan w:val="2"/>
          </w:tcPr>
          <w:p w14:paraId="2C88D1A2" w14:textId="77777777" w:rsidR="00EE6BC1" w:rsidRDefault="00EE6BC1" w:rsidP="00EE6BC1">
            <w:pPr>
              <w:pStyle w:val="TableParagraph"/>
              <w:rPr>
                <w:rFonts w:ascii="Times New Roman"/>
                <w:sz w:val="18"/>
              </w:rPr>
            </w:pPr>
          </w:p>
        </w:tc>
        <w:tc>
          <w:tcPr>
            <w:tcW w:w="1701" w:type="dxa"/>
            <w:gridSpan w:val="2"/>
          </w:tcPr>
          <w:p w14:paraId="17DF0FB7" w14:textId="77777777" w:rsidR="00EE6BC1" w:rsidRDefault="00EE6BC1" w:rsidP="00EE6BC1">
            <w:pPr>
              <w:pStyle w:val="TableParagraph"/>
              <w:rPr>
                <w:rFonts w:ascii="Times New Roman"/>
                <w:sz w:val="18"/>
              </w:rPr>
            </w:pPr>
          </w:p>
        </w:tc>
        <w:tc>
          <w:tcPr>
            <w:tcW w:w="2490" w:type="dxa"/>
          </w:tcPr>
          <w:p w14:paraId="636AAD7B" w14:textId="77777777" w:rsidR="00EE6BC1" w:rsidRDefault="00EE6BC1" w:rsidP="00EE6BC1">
            <w:pPr>
              <w:pStyle w:val="TableParagraph"/>
              <w:rPr>
                <w:rFonts w:ascii="Times New Roman"/>
                <w:sz w:val="18"/>
              </w:rPr>
            </w:pPr>
          </w:p>
        </w:tc>
      </w:tr>
      <w:tr w:rsidR="00BA7B2D" w14:paraId="1D29FCA2" w14:textId="77777777" w:rsidTr="0083409F">
        <w:trPr>
          <w:trHeight w:val="351"/>
        </w:trPr>
        <w:tc>
          <w:tcPr>
            <w:tcW w:w="4390" w:type="dxa"/>
            <w:vMerge w:val="restart"/>
          </w:tcPr>
          <w:p w14:paraId="7E2A3D87" w14:textId="77777777" w:rsidR="00EE6BC1" w:rsidRDefault="00EE6BC1" w:rsidP="00EE6BC1">
            <w:pPr>
              <w:pStyle w:val="TableParagraph"/>
              <w:spacing w:before="216"/>
              <w:ind w:left="110"/>
              <w:rPr>
                <w:b/>
              </w:rPr>
            </w:pPr>
            <w:r>
              <w:rPr>
                <w:b/>
              </w:rPr>
              <w:t>Próxima reunión</w:t>
            </w:r>
          </w:p>
        </w:tc>
        <w:tc>
          <w:tcPr>
            <w:tcW w:w="1984" w:type="dxa"/>
            <w:gridSpan w:val="2"/>
          </w:tcPr>
          <w:p w14:paraId="35876A2A" w14:textId="77777777" w:rsidR="00EE6BC1" w:rsidRDefault="00EE6BC1" w:rsidP="00EE6BC1">
            <w:pPr>
              <w:pStyle w:val="TableParagraph"/>
              <w:spacing w:before="40"/>
              <w:ind w:left="647"/>
              <w:rPr>
                <w:b/>
              </w:rPr>
            </w:pPr>
            <w:r>
              <w:rPr>
                <w:b/>
              </w:rPr>
              <w:t>Fecha</w:t>
            </w:r>
          </w:p>
        </w:tc>
        <w:tc>
          <w:tcPr>
            <w:tcW w:w="1701" w:type="dxa"/>
            <w:gridSpan w:val="2"/>
          </w:tcPr>
          <w:p w14:paraId="2700AC7E" w14:textId="77777777" w:rsidR="00EE6BC1" w:rsidRDefault="00EE6BC1" w:rsidP="00EE6BC1">
            <w:pPr>
              <w:pStyle w:val="TableParagraph"/>
              <w:spacing w:before="40"/>
              <w:ind w:left="541" w:right="528"/>
              <w:jc w:val="center"/>
              <w:rPr>
                <w:b/>
              </w:rPr>
            </w:pPr>
            <w:r>
              <w:rPr>
                <w:b/>
              </w:rPr>
              <w:t>Hora</w:t>
            </w:r>
          </w:p>
        </w:tc>
        <w:tc>
          <w:tcPr>
            <w:tcW w:w="2490" w:type="dxa"/>
          </w:tcPr>
          <w:p w14:paraId="5FE63271" w14:textId="77777777" w:rsidR="00EE6BC1" w:rsidRDefault="00EE6BC1" w:rsidP="00EE6BC1">
            <w:pPr>
              <w:pStyle w:val="TableParagraph"/>
              <w:spacing w:before="40"/>
              <w:ind w:right="1034"/>
              <w:jc w:val="right"/>
              <w:rPr>
                <w:b/>
              </w:rPr>
            </w:pPr>
            <w:r>
              <w:rPr>
                <w:b/>
              </w:rPr>
              <w:t>Lugar</w:t>
            </w:r>
          </w:p>
        </w:tc>
      </w:tr>
      <w:tr w:rsidR="00BA7B2D" w14:paraId="58BDA5CF" w14:textId="77777777" w:rsidTr="0083409F">
        <w:trPr>
          <w:trHeight w:val="351"/>
        </w:trPr>
        <w:tc>
          <w:tcPr>
            <w:tcW w:w="4390" w:type="dxa"/>
            <w:vMerge/>
            <w:tcBorders>
              <w:top w:val="nil"/>
            </w:tcBorders>
          </w:tcPr>
          <w:p w14:paraId="6ECD95AF" w14:textId="77777777" w:rsidR="00EE6BC1" w:rsidRDefault="00EE6BC1" w:rsidP="00EE6BC1">
            <w:pPr>
              <w:rPr>
                <w:sz w:val="2"/>
                <w:szCs w:val="2"/>
              </w:rPr>
            </w:pPr>
          </w:p>
        </w:tc>
        <w:tc>
          <w:tcPr>
            <w:tcW w:w="1984" w:type="dxa"/>
            <w:gridSpan w:val="2"/>
          </w:tcPr>
          <w:p w14:paraId="5FF45BAD" w14:textId="77777777" w:rsidR="00EE6BC1" w:rsidRDefault="00EE6BC1" w:rsidP="00EE6BC1">
            <w:pPr>
              <w:pStyle w:val="TableParagraph"/>
              <w:rPr>
                <w:rFonts w:ascii="Times New Roman"/>
                <w:sz w:val="18"/>
              </w:rPr>
            </w:pPr>
          </w:p>
        </w:tc>
        <w:tc>
          <w:tcPr>
            <w:tcW w:w="1701" w:type="dxa"/>
            <w:gridSpan w:val="2"/>
          </w:tcPr>
          <w:p w14:paraId="3C6DD47D" w14:textId="77777777" w:rsidR="00EE6BC1" w:rsidRDefault="00EE6BC1" w:rsidP="00EE6BC1">
            <w:pPr>
              <w:pStyle w:val="TableParagraph"/>
              <w:rPr>
                <w:rFonts w:ascii="Times New Roman"/>
                <w:sz w:val="18"/>
              </w:rPr>
            </w:pPr>
          </w:p>
        </w:tc>
        <w:tc>
          <w:tcPr>
            <w:tcW w:w="2490" w:type="dxa"/>
          </w:tcPr>
          <w:p w14:paraId="5C7D94AD" w14:textId="77777777" w:rsidR="00EE6BC1" w:rsidRDefault="00EE6BC1" w:rsidP="00EE6BC1">
            <w:pPr>
              <w:pStyle w:val="TableParagraph"/>
              <w:rPr>
                <w:rFonts w:ascii="Times New Roman"/>
                <w:sz w:val="18"/>
              </w:rPr>
            </w:pPr>
          </w:p>
        </w:tc>
      </w:tr>
    </w:tbl>
    <w:p w14:paraId="66D90E14" w14:textId="78FEDA00" w:rsidR="008C75F5" w:rsidRDefault="002A5538">
      <w:pPr>
        <w:pStyle w:val="Textoindependiente"/>
        <w:spacing w:before="4" w:after="1"/>
        <w:rPr>
          <w:sz w:val="24"/>
        </w:rPr>
      </w:pPr>
      <w:r>
        <w:rPr>
          <w:noProof/>
        </w:rPr>
        <mc:AlternateContent>
          <mc:Choice Requires="wps">
            <w:drawing>
              <wp:anchor distT="0" distB="0" distL="114300" distR="114300" simplePos="0" relativeHeight="486982656" behindDoc="1" locked="0" layoutInCell="1" allowOverlap="1" wp14:anchorId="38D4912B" wp14:editId="6B6726BA">
                <wp:simplePos x="0" y="0"/>
                <wp:positionH relativeFrom="page">
                  <wp:posOffset>1033145</wp:posOffset>
                </wp:positionH>
                <wp:positionV relativeFrom="page">
                  <wp:posOffset>4120515</wp:posOffset>
                </wp:positionV>
                <wp:extent cx="4014470" cy="4014470"/>
                <wp:effectExtent l="0" t="0" r="0" b="0"/>
                <wp:wrapNone/>
                <wp:docPr id="45"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014470" cy="4014470"/>
                        </a:xfrm>
                        <a:custGeom>
                          <a:avLst/>
                          <a:gdLst>
                            <a:gd name="T0" fmla="+- 0 3136 1627"/>
                            <a:gd name="T1" fmla="*/ T0 w 6322"/>
                            <a:gd name="T2" fmla="+- 0 9086 6489"/>
                            <a:gd name="T3" fmla="*/ 9086 h 6322"/>
                            <a:gd name="T4" fmla="+- 0 3035 1627"/>
                            <a:gd name="T5" fmla="*/ T4 w 6322"/>
                            <a:gd name="T6" fmla="+- 0 9480 6489"/>
                            <a:gd name="T7" fmla="*/ 9480 h 6322"/>
                            <a:gd name="T8" fmla="+- 0 2706 1627"/>
                            <a:gd name="T9" fmla="*/ T8 w 6322"/>
                            <a:gd name="T10" fmla="+- 0 12019 6489"/>
                            <a:gd name="T11" fmla="*/ 12019 h 6322"/>
                            <a:gd name="T12" fmla="+- 0 3202 1627"/>
                            <a:gd name="T13" fmla="*/ T12 w 6322"/>
                            <a:gd name="T14" fmla="+- 0 11473 6489"/>
                            <a:gd name="T15" fmla="*/ 11473 h 6322"/>
                            <a:gd name="T16" fmla="+- 0 3244 1627"/>
                            <a:gd name="T17" fmla="*/ T16 w 6322"/>
                            <a:gd name="T18" fmla="+- 0 11114 6489"/>
                            <a:gd name="T19" fmla="*/ 11114 h 6322"/>
                            <a:gd name="T20" fmla="+- 0 3069 1627"/>
                            <a:gd name="T21" fmla="*/ T20 w 6322"/>
                            <a:gd name="T22" fmla="+- 0 10799 6489"/>
                            <a:gd name="T23" fmla="*/ 10799 h 6322"/>
                            <a:gd name="T24" fmla="+- 0 2969 1627"/>
                            <a:gd name="T25" fmla="*/ T24 w 6322"/>
                            <a:gd name="T26" fmla="+- 0 11357 6489"/>
                            <a:gd name="T27" fmla="*/ 11357 h 6322"/>
                            <a:gd name="T28" fmla="+- 0 2296 1627"/>
                            <a:gd name="T29" fmla="*/ T28 w 6322"/>
                            <a:gd name="T30" fmla="+- 0 10967 6489"/>
                            <a:gd name="T31" fmla="*/ 10967 h 6322"/>
                            <a:gd name="T32" fmla="+- 0 2511 1627"/>
                            <a:gd name="T33" fmla="*/ T32 w 6322"/>
                            <a:gd name="T34" fmla="+- 0 10808 6489"/>
                            <a:gd name="T35" fmla="*/ 10808 h 6322"/>
                            <a:gd name="T36" fmla="+- 0 2767 1627"/>
                            <a:gd name="T37" fmla="*/ T36 w 6322"/>
                            <a:gd name="T38" fmla="+- 0 10856 6489"/>
                            <a:gd name="T39" fmla="*/ 10856 h 6322"/>
                            <a:gd name="T40" fmla="+- 0 2994 1627"/>
                            <a:gd name="T41" fmla="*/ T40 w 6322"/>
                            <a:gd name="T42" fmla="+- 0 11140 6489"/>
                            <a:gd name="T43" fmla="*/ 11140 h 6322"/>
                            <a:gd name="T44" fmla="+- 0 2849 1627"/>
                            <a:gd name="T45" fmla="*/ T44 w 6322"/>
                            <a:gd name="T46" fmla="+- 0 10619 6489"/>
                            <a:gd name="T47" fmla="*/ 10619 h 6322"/>
                            <a:gd name="T48" fmla="+- 0 2534 1627"/>
                            <a:gd name="T49" fmla="*/ T48 w 6322"/>
                            <a:gd name="T50" fmla="+- 0 10538 6489"/>
                            <a:gd name="T51" fmla="*/ 10538 h 6322"/>
                            <a:gd name="T52" fmla="+- 0 2264 1627"/>
                            <a:gd name="T53" fmla="*/ T52 w 6322"/>
                            <a:gd name="T54" fmla="+- 0 10653 6489"/>
                            <a:gd name="T55" fmla="*/ 10653 h 6322"/>
                            <a:gd name="T56" fmla="+- 0 3164 1627"/>
                            <a:gd name="T57" fmla="*/ T56 w 6322"/>
                            <a:gd name="T58" fmla="+- 0 12811 6489"/>
                            <a:gd name="T59" fmla="*/ 12811 h 6322"/>
                            <a:gd name="T60" fmla="+- 0 5037 1627"/>
                            <a:gd name="T61" fmla="*/ T60 w 6322"/>
                            <a:gd name="T62" fmla="+- 0 10481 6489"/>
                            <a:gd name="T63" fmla="*/ 10481 h 6322"/>
                            <a:gd name="T64" fmla="+- 0 4851 1627"/>
                            <a:gd name="T65" fmla="*/ T64 w 6322"/>
                            <a:gd name="T66" fmla="+- 0 10187 6489"/>
                            <a:gd name="T67" fmla="*/ 10187 h 6322"/>
                            <a:gd name="T68" fmla="+- 0 3624 1627"/>
                            <a:gd name="T69" fmla="*/ T68 w 6322"/>
                            <a:gd name="T70" fmla="+- 0 9276 6489"/>
                            <a:gd name="T71" fmla="*/ 9276 h 6322"/>
                            <a:gd name="T72" fmla="+- 0 4754 1627"/>
                            <a:gd name="T73" fmla="*/ T72 w 6322"/>
                            <a:gd name="T74" fmla="+- 0 10458 6489"/>
                            <a:gd name="T75" fmla="*/ 10458 h 6322"/>
                            <a:gd name="T76" fmla="+- 0 4810 1627"/>
                            <a:gd name="T77" fmla="*/ T76 w 6322"/>
                            <a:gd name="T78" fmla="+- 0 10777 6489"/>
                            <a:gd name="T79" fmla="*/ 10777 h 6322"/>
                            <a:gd name="T80" fmla="+- 0 4553 1627"/>
                            <a:gd name="T81" fmla="*/ T80 w 6322"/>
                            <a:gd name="T82" fmla="+- 0 11082 6489"/>
                            <a:gd name="T83" fmla="*/ 11082 h 6322"/>
                            <a:gd name="T84" fmla="+- 0 4243 1627"/>
                            <a:gd name="T85" fmla="*/ T84 w 6322"/>
                            <a:gd name="T86" fmla="+- 0 11111 6489"/>
                            <a:gd name="T87" fmla="*/ 11111 h 6322"/>
                            <a:gd name="T88" fmla="+- 0 3932 1627"/>
                            <a:gd name="T89" fmla="*/ T88 w 6322"/>
                            <a:gd name="T90" fmla="+- 0 10894 6489"/>
                            <a:gd name="T91" fmla="*/ 10894 h 6322"/>
                            <a:gd name="T92" fmla="+- 0 3758 1627"/>
                            <a:gd name="T93" fmla="*/ T92 w 6322"/>
                            <a:gd name="T94" fmla="+- 0 11054 6489"/>
                            <a:gd name="T95" fmla="*/ 11054 h 6322"/>
                            <a:gd name="T96" fmla="+- 0 4068 1627"/>
                            <a:gd name="T97" fmla="*/ T96 w 6322"/>
                            <a:gd name="T98" fmla="+- 0 11294 6489"/>
                            <a:gd name="T99" fmla="*/ 11294 h 6322"/>
                            <a:gd name="T100" fmla="+- 0 4424 1627"/>
                            <a:gd name="T101" fmla="*/ T100 w 6322"/>
                            <a:gd name="T102" fmla="+- 0 11389 6489"/>
                            <a:gd name="T103" fmla="*/ 11389 h 6322"/>
                            <a:gd name="T104" fmla="+- 0 4791 1627"/>
                            <a:gd name="T105" fmla="*/ T104 w 6322"/>
                            <a:gd name="T106" fmla="+- 0 11230 6489"/>
                            <a:gd name="T107" fmla="*/ 11230 h 6322"/>
                            <a:gd name="T108" fmla="+- 0 5006 1627"/>
                            <a:gd name="T109" fmla="*/ T108 w 6322"/>
                            <a:gd name="T110" fmla="+- 0 10979 6489"/>
                            <a:gd name="T111" fmla="*/ 10979 h 6322"/>
                            <a:gd name="T112" fmla="+- 0 6316 1627"/>
                            <a:gd name="T113" fmla="*/ T112 w 6322"/>
                            <a:gd name="T114" fmla="+- 0 9455 6489"/>
                            <a:gd name="T115" fmla="*/ 9455 h 6322"/>
                            <a:gd name="T116" fmla="+- 0 6234 1627"/>
                            <a:gd name="T117" fmla="*/ T116 w 6322"/>
                            <a:gd name="T118" fmla="+- 0 9156 6489"/>
                            <a:gd name="T119" fmla="*/ 9156 h 6322"/>
                            <a:gd name="T120" fmla="+- 0 6058 1627"/>
                            <a:gd name="T121" fmla="*/ T120 w 6322"/>
                            <a:gd name="T122" fmla="+- 0 8943 6489"/>
                            <a:gd name="T123" fmla="*/ 8943 h 6322"/>
                            <a:gd name="T124" fmla="+- 0 6022 1627"/>
                            <a:gd name="T125" fmla="*/ T124 w 6322"/>
                            <a:gd name="T126" fmla="+- 0 9560 6489"/>
                            <a:gd name="T127" fmla="*/ 9560 h 6322"/>
                            <a:gd name="T128" fmla="+- 0 5896 1627"/>
                            <a:gd name="T129" fmla="*/ T128 w 6322"/>
                            <a:gd name="T130" fmla="+- 0 9716 6489"/>
                            <a:gd name="T131" fmla="*/ 9716 h 6322"/>
                            <a:gd name="T132" fmla="+- 0 5403 1627"/>
                            <a:gd name="T133" fmla="*/ T132 w 6322"/>
                            <a:gd name="T134" fmla="+- 0 9155 6489"/>
                            <a:gd name="T135" fmla="*/ 9155 h 6322"/>
                            <a:gd name="T136" fmla="+- 0 5647 1627"/>
                            <a:gd name="T137" fmla="*/ T136 w 6322"/>
                            <a:gd name="T138" fmla="+- 0 9030 6489"/>
                            <a:gd name="T139" fmla="*/ 9030 h 6322"/>
                            <a:gd name="T140" fmla="+- 0 5885 1627"/>
                            <a:gd name="T141" fmla="*/ T140 w 6322"/>
                            <a:gd name="T142" fmla="+- 0 9115 6489"/>
                            <a:gd name="T143" fmla="*/ 9115 h 6322"/>
                            <a:gd name="T144" fmla="+- 0 6033 1627"/>
                            <a:gd name="T145" fmla="*/ T144 w 6322"/>
                            <a:gd name="T146" fmla="+- 0 9308 6489"/>
                            <a:gd name="T147" fmla="*/ 9308 h 6322"/>
                            <a:gd name="T148" fmla="+- 0 6033 1627"/>
                            <a:gd name="T149" fmla="*/ T148 w 6322"/>
                            <a:gd name="T150" fmla="+- 0 8921 6489"/>
                            <a:gd name="T151" fmla="*/ 8921 h 6322"/>
                            <a:gd name="T152" fmla="+- 0 5728 1627"/>
                            <a:gd name="T153" fmla="*/ T152 w 6322"/>
                            <a:gd name="T154" fmla="+- 0 8798 6489"/>
                            <a:gd name="T155" fmla="*/ 8798 h 6322"/>
                            <a:gd name="T156" fmla="+- 0 5508 1627"/>
                            <a:gd name="T157" fmla="*/ T156 w 6322"/>
                            <a:gd name="T158" fmla="+- 0 8707 6489"/>
                            <a:gd name="T159" fmla="*/ 8707 h 6322"/>
                            <a:gd name="T160" fmla="+- 0 5401 1627"/>
                            <a:gd name="T161" fmla="*/ T160 w 6322"/>
                            <a:gd name="T162" fmla="+- 0 8414 6489"/>
                            <a:gd name="T163" fmla="*/ 8414 h 6322"/>
                            <a:gd name="T164" fmla="+- 0 5311 1627"/>
                            <a:gd name="T165" fmla="*/ T164 w 6322"/>
                            <a:gd name="T166" fmla="+- 0 8784 6489"/>
                            <a:gd name="T167" fmla="*/ 8784 h 6322"/>
                            <a:gd name="T168" fmla="+- 0 5195 1627"/>
                            <a:gd name="T169" fmla="*/ T168 w 6322"/>
                            <a:gd name="T170" fmla="+- 0 8995 6489"/>
                            <a:gd name="T171" fmla="*/ 8995 h 6322"/>
                            <a:gd name="T172" fmla="+- 0 4724 1627"/>
                            <a:gd name="T173" fmla="*/ T172 w 6322"/>
                            <a:gd name="T174" fmla="+- 0 8542 6489"/>
                            <a:gd name="T175" fmla="*/ 8542 h 6322"/>
                            <a:gd name="T176" fmla="+- 0 4952 1627"/>
                            <a:gd name="T177" fmla="*/ T176 w 6322"/>
                            <a:gd name="T178" fmla="+- 0 8414 6489"/>
                            <a:gd name="T179" fmla="*/ 8414 h 6322"/>
                            <a:gd name="T180" fmla="+- 0 5163 1627"/>
                            <a:gd name="T181" fmla="*/ T180 w 6322"/>
                            <a:gd name="T182" fmla="+- 0 8497 6489"/>
                            <a:gd name="T183" fmla="*/ 8497 h 6322"/>
                            <a:gd name="T184" fmla="+- 0 5305 1627"/>
                            <a:gd name="T185" fmla="*/ T184 w 6322"/>
                            <a:gd name="T186" fmla="+- 0 8698 6489"/>
                            <a:gd name="T187" fmla="*/ 8698 h 6322"/>
                            <a:gd name="T188" fmla="+- 0 5161 1627"/>
                            <a:gd name="T189" fmla="*/ T188 w 6322"/>
                            <a:gd name="T190" fmla="+- 0 8218 6489"/>
                            <a:gd name="T191" fmla="*/ 8218 h 6322"/>
                            <a:gd name="T192" fmla="+- 0 4810 1627"/>
                            <a:gd name="T193" fmla="*/ T192 w 6322"/>
                            <a:gd name="T194" fmla="+- 0 8182 6489"/>
                            <a:gd name="T195" fmla="*/ 8182 h 6322"/>
                            <a:gd name="T196" fmla="+- 0 4061 1627"/>
                            <a:gd name="T197" fmla="*/ T196 w 6322"/>
                            <a:gd name="T198" fmla="+- 0 8840 6489"/>
                            <a:gd name="T199" fmla="*/ 8840 h 6322"/>
                            <a:gd name="T200" fmla="+- 0 6182 1627"/>
                            <a:gd name="T201" fmla="*/ T200 w 6322"/>
                            <a:gd name="T202" fmla="+- 0 9780 6489"/>
                            <a:gd name="T203" fmla="*/ 9780 h 6322"/>
                            <a:gd name="T204" fmla="+- 0 6311 1627"/>
                            <a:gd name="T205" fmla="*/ T204 w 6322"/>
                            <a:gd name="T206" fmla="+- 0 9508 6489"/>
                            <a:gd name="T207" fmla="*/ 9508 h 6322"/>
                            <a:gd name="T208" fmla="+- 0 5399 1627"/>
                            <a:gd name="T209" fmla="*/ T208 w 6322"/>
                            <a:gd name="T210" fmla="+- 0 7502 6489"/>
                            <a:gd name="T211" fmla="*/ 7502 h 6322"/>
                            <a:gd name="T212" fmla="+- 0 6411 1627"/>
                            <a:gd name="T213" fmla="*/ T212 w 6322"/>
                            <a:gd name="T214" fmla="+- 0 6489 6489"/>
                            <a:gd name="T215" fmla="*/ 6489 h 632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Lst>
                          <a:rect l="0" t="0" r="r" b="b"/>
                          <a:pathLst>
                            <a:path w="6322" h="6322">
                              <a:moveTo>
                                <a:pt x="1596" y="2999"/>
                              </a:moveTo>
                              <a:lnTo>
                                <a:pt x="1578" y="2919"/>
                              </a:lnTo>
                              <a:lnTo>
                                <a:pt x="1561" y="2839"/>
                              </a:lnTo>
                              <a:lnTo>
                                <a:pt x="1527" y="2678"/>
                              </a:lnTo>
                              <a:lnTo>
                                <a:pt x="1509" y="2597"/>
                              </a:lnTo>
                              <a:lnTo>
                                <a:pt x="1491" y="2517"/>
                              </a:lnTo>
                              <a:lnTo>
                                <a:pt x="1289" y="2719"/>
                              </a:lnTo>
                              <a:lnTo>
                                <a:pt x="1319" y="2787"/>
                              </a:lnTo>
                              <a:lnTo>
                                <a:pt x="1349" y="2855"/>
                              </a:lnTo>
                              <a:lnTo>
                                <a:pt x="1408" y="2991"/>
                              </a:lnTo>
                              <a:lnTo>
                                <a:pt x="1438" y="3059"/>
                              </a:lnTo>
                              <a:lnTo>
                                <a:pt x="1469" y="3127"/>
                              </a:lnTo>
                              <a:lnTo>
                                <a:pt x="1596" y="2999"/>
                              </a:lnTo>
                              <a:close/>
                              <a:moveTo>
                                <a:pt x="1704" y="6155"/>
                              </a:moveTo>
                              <a:lnTo>
                                <a:pt x="1079" y="5530"/>
                              </a:lnTo>
                              <a:lnTo>
                                <a:pt x="1260" y="5349"/>
                              </a:lnTo>
                              <a:lnTo>
                                <a:pt x="1401" y="5208"/>
                              </a:lnTo>
                              <a:lnTo>
                                <a:pt x="1471" y="5132"/>
                              </a:lnTo>
                              <a:lnTo>
                                <a:pt x="1529" y="5058"/>
                              </a:lnTo>
                              <a:lnTo>
                                <a:pt x="1575" y="4984"/>
                              </a:lnTo>
                              <a:lnTo>
                                <a:pt x="1608" y="4912"/>
                              </a:lnTo>
                              <a:lnTo>
                                <a:pt x="1629" y="4841"/>
                              </a:lnTo>
                              <a:lnTo>
                                <a:pt x="1638" y="4771"/>
                              </a:lnTo>
                              <a:lnTo>
                                <a:pt x="1634" y="4702"/>
                              </a:lnTo>
                              <a:lnTo>
                                <a:pt x="1617" y="4625"/>
                              </a:lnTo>
                              <a:lnTo>
                                <a:pt x="1593" y="4549"/>
                              </a:lnTo>
                              <a:lnTo>
                                <a:pt x="1559" y="4476"/>
                              </a:lnTo>
                              <a:lnTo>
                                <a:pt x="1517" y="4405"/>
                              </a:lnTo>
                              <a:lnTo>
                                <a:pt x="1465" y="4336"/>
                              </a:lnTo>
                              <a:lnTo>
                                <a:pt x="1442" y="4310"/>
                              </a:lnTo>
                              <a:lnTo>
                                <a:pt x="1404" y="4269"/>
                              </a:lnTo>
                              <a:lnTo>
                                <a:pt x="1378" y="4245"/>
                              </a:lnTo>
                              <a:lnTo>
                                <a:pt x="1378" y="4721"/>
                              </a:lnTo>
                              <a:lnTo>
                                <a:pt x="1371" y="4793"/>
                              </a:lnTo>
                              <a:lnTo>
                                <a:pt x="1342" y="4868"/>
                              </a:lnTo>
                              <a:lnTo>
                                <a:pt x="1293" y="4944"/>
                              </a:lnTo>
                              <a:lnTo>
                                <a:pt x="1222" y="5024"/>
                              </a:lnTo>
                              <a:lnTo>
                                <a:pt x="897" y="5349"/>
                              </a:lnTo>
                              <a:lnTo>
                                <a:pt x="348" y="4799"/>
                              </a:lnTo>
                              <a:lnTo>
                                <a:pt x="669" y="4478"/>
                              </a:lnTo>
                              <a:lnTo>
                                <a:pt x="722" y="4426"/>
                              </a:lnTo>
                              <a:lnTo>
                                <a:pt x="768" y="4386"/>
                              </a:lnTo>
                              <a:lnTo>
                                <a:pt x="807" y="4355"/>
                              </a:lnTo>
                              <a:lnTo>
                                <a:pt x="838" y="4336"/>
                              </a:lnTo>
                              <a:lnTo>
                                <a:pt x="884" y="4319"/>
                              </a:lnTo>
                              <a:lnTo>
                                <a:pt x="931" y="4310"/>
                              </a:lnTo>
                              <a:lnTo>
                                <a:pt x="982" y="4311"/>
                              </a:lnTo>
                              <a:lnTo>
                                <a:pt x="1034" y="4321"/>
                              </a:lnTo>
                              <a:lnTo>
                                <a:pt x="1088" y="4340"/>
                              </a:lnTo>
                              <a:lnTo>
                                <a:pt x="1140" y="4367"/>
                              </a:lnTo>
                              <a:lnTo>
                                <a:pt x="1190" y="4403"/>
                              </a:lnTo>
                              <a:lnTo>
                                <a:pt x="1239" y="4447"/>
                              </a:lnTo>
                              <a:lnTo>
                                <a:pt x="1298" y="4514"/>
                              </a:lnTo>
                              <a:lnTo>
                                <a:pt x="1340" y="4582"/>
                              </a:lnTo>
                              <a:lnTo>
                                <a:pt x="1367" y="4651"/>
                              </a:lnTo>
                              <a:lnTo>
                                <a:pt x="1378" y="4721"/>
                              </a:lnTo>
                              <a:lnTo>
                                <a:pt x="1378" y="4245"/>
                              </a:lnTo>
                              <a:lnTo>
                                <a:pt x="1346" y="4215"/>
                              </a:lnTo>
                              <a:lnTo>
                                <a:pt x="1285" y="4169"/>
                              </a:lnTo>
                              <a:lnTo>
                                <a:pt x="1222" y="4130"/>
                              </a:lnTo>
                              <a:lnTo>
                                <a:pt x="1157" y="4097"/>
                              </a:lnTo>
                              <a:lnTo>
                                <a:pt x="1091" y="4073"/>
                              </a:lnTo>
                              <a:lnTo>
                                <a:pt x="1028" y="4057"/>
                              </a:lnTo>
                              <a:lnTo>
                                <a:pt x="966" y="4049"/>
                              </a:lnTo>
                              <a:lnTo>
                                <a:pt x="907" y="4049"/>
                              </a:lnTo>
                              <a:lnTo>
                                <a:pt x="850" y="4059"/>
                              </a:lnTo>
                              <a:lnTo>
                                <a:pt x="793" y="4076"/>
                              </a:lnTo>
                              <a:lnTo>
                                <a:pt x="736" y="4101"/>
                              </a:lnTo>
                              <a:lnTo>
                                <a:pt x="680" y="4133"/>
                              </a:lnTo>
                              <a:lnTo>
                                <a:pt x="637" y="4164"/>
                              </a:lnTo>
                              <a:lnTo>
                                <a:pt x="588" y="4203"/>
                              </a:lnTo>
                              <a:lnTo>
                                <a:pt x="534" y="4252"/>
                              </a:lnTo>
                              <a:lnTo>
                                <a:pt x="474" y="4310"/>
                              </a:lnTo>
                              <a:lnTo>
                                <a:pt x="0" y="4784"/>
                              </a:lnTo>
                              <a:lnTo>
                                <a:pt x="1537" y="6322"/>
                              </a:lnTo>
                              <a:lnTo>
                                <a:pt x="1704" y="6155"/>
                              </a:lnTo>
                              <a:close/>
                              <a:moveTo>
                                <a:pt x="3449" y="4218"/>
                              </a:moveTo>
                              <a:lnTo>
                                <a:pt x="3445" y="4141"/>
                              </a:lnTo>
                              <a:lnTo>
                                <a:pt x="3432" y="4066"/>
                              </a:lnTo>
                              <a:lnTo>
                                <a:pt x="3410" y="3992"/>
                              </a:lnTo>
                              <a:lnTo>
                                <a:pt x="3377" y="3920"/>
                              </a:lnTo>
                              <a:lnTo>
                                <a:pt x="3347" y="3868"/>
                              </a:lnTo>
                              <a:lnTo>
                                <a:pt x="3311" y="3813"/>
                              </a:lnTo>
                              <a:lnTo>
                                <a:pt x="3270" y="3757"/>
                              </a:lnTo>
                              <a:lnTo>
                                <a:pt x="3224" y="3698"/>
                              </a:lnTo>
                              <a:lnTo>
                                <a:pt x="3172" y="3637"/>
                              </a:lnTo>
                              <a:lnTo>
                                <a:pt x="3115" y="3574"/>
                              </a:lnTo>
                              <a:lnTo>
                                <a:pt x="3052" y="3509"/>
                              </a:lnTo>
                              <a:lnTo>
                                <a:pt x="2163" y="2621"/>
                              </a:lnTo>
                              <a:lnTo>
                                <a:pt x="1997" y="2787"/>
                              </a:lnTo>
                              <a:lnTo>
                                <a:pt x="2884" y="3674"/>
                              </a:lnTo>
                              <a:lnTo>
                                <a:pt x="2961" y="3755"/>
                              </a:lnTo>
                              <a:lnTo>
                                <a:pt x="3027" y="3831"/>
                              </a:lnTo>
                              <a:lnTo>
                                <a:pt x="3083" y="3902"/>
                              </a:lnTo>
                              <a:lnTo>
                                <a:pt x="3127" y="3969"/>
                              </a:lnTo>
                              <a:lnTo>
                                <a:pt x="3161" y="4032"/>
                              </a:lnTo>
                              <a:lnTo>
                                <a:pt x="3184" y="4090"/>
                              </a:lnTo>
                              <a:lnTo>
                                <a:pt x="3197" y="4144"/>
                              </a:lnTo>
                              <a:lnTo>
                                <a:pt x="3199" y="4216"/>
                              </a:lnTo>
                              <a:lnTo>
                                <a:pt x="3183" y="4288"/>
                              </a:lnTo>
                              <a:lnTo>
                                <a:pt x="3151" y="4361"/>
                              </a:lnTo>
                              <a:lnTo>
                                <a:pt x="3102" y="4434"/>
                              </a:lnTo>
                              <a:lnTo>
                                <a:pt x="3037" y="4507"/>
                              </a:lnTo>
                              <a:lnTo>
                                <a:pt x="2983" y="4555"/>
                              </a:lnTo>
                              <a:lnTo>
                                <a:pt x="2926" y="4593"/>
                              </a:lnTo>
                              <a:lnTo>
                                <a:pt x="2866" y="4621"/>
                              </a:lnTo>
                              <a:lnTo>
                                <a:pt x="2805" y="4637"/>
                              </a:lnTo>
                              <a:lnTo>
                                <a:pt x="2742" y="4642"/>
                              </a:lnTo>
                              <a:lnTo>
                                <a:pt x="2679" y="4638"/>
                              </a:lnTo>
                              <a:lnTo>
                                <a:pt x="2616" y="4622"/>
                              </a:lnTo>
                              <a:lnTo>
                                <a:pt x="2553" y="4595"/>
                              </a:lnTo>
                              <a:lnTo>
                                <a:pt x="2500" y="4563"/>
                              </a:lnTo>
                              <a:lnTo>
                                <a:pt x="2441" y="4521"/>
                              </a:lnTo>
                              <a:lnTo>
                                <a:pt x="2376" y="4469"/>
                              </a:lnTo>
                              <a:lnTo>
                                <a:pt x="2305" y="4405"/>
                              </a:lnTo>
                              <a:lnTo>
                                <a:pt x="2228" y="4331"/>
                              </a:lnTo>
                              <a:lnTo>
                                <a:pt x="1341" y="3444"/>
                              </a:lnTo>
                              <a:lnTo>
                                <a:pt x="1174" y="3610"/>
                              </a:lnTo>
                              <a:lnTo>
                                <a:pt x="2062" y="4498"/>
                              </a:lnTo>
                              <a:lnTo>
                                <a:pt x="2131" y="4565"/>
                              </a:lnTo>
                              <a:lnTo>
                                <a:pt x="2197" y="4625"/>
                              </a:lnTo>
                              <a:lnTo>
                                <a:pt x="2262" y="4679"/>
                              </a:lnTo>
                              <a:lnTo>
                                <a:pt x="2324" y="4727"/>
                              </a:lnTo>
                              <a:lnTo>
                                <a:pt x="2383" y="4769"/>
                              </a:lnTo>
                              <a:lnTo>
                                <a:pt x="2441" y="4805"/>
                              </a:lnTo>
                              <a:lnTo>
                                <a:pt x="2495" y="4835"/>
                              </a:lnTo>
                              <a:lnTo>
                                <a:pt x="2571" y="4867"/>
                              </a:lnTo>
                              <a:lnTo>
                                <a:pt x="2646" y="4889"/>
                              </a:lnTo>
                              <a:lnTo>
                                <a:pt x="2722" y="4900"/>
                              </a:lnTo>
                              <a:lnTo>
                                <a:pt x="2797" y="4900"/>
                              </a:lnTo>
                              <a:lnTo>
                                <a:pt x="2872" y="4891"/>
                              </a:lnTo>
                              <a:lnTo>
                                <a:pt x="2946" y="4870"/>
                              </a:lnTo>
                              <a:lnTo>
                                <a:pt x="3019" y="4838"/>
                              </a:lnTo>
                              <a:lnTo>
                                <a:pt x="3092" y="4795"/>
                              </a:lnTo>
                              <a:lnTo>
                                <a:pt x="3164" y="4741"/>
                              </a:lnTo>
                              <a:lnTo>
                                <a:pt x="3235" y="4676"/>
                              </a:lnTo>
                              <a:lnTo>
                                <a:pt x="3266" y="4642"/>
                              </a:lnTo>
                              <a:lnTo>
                                <a:pt x="3292" y="4615"/>
                              </a:lnTo>
                              <a:lnTo>
                                <a:pt x="3339" y="4553"/>
                              </a:lnTo>
                              <a:lnTo>
                                <a:pt x="3379" y="4490"/>
                              </a:lnTo>
                              <a:lnTo>
                                <a:pt x="3409" y="4426"/>
                              </a:lnTo>
                              <a:lnTo>
                                <a:pt x="3431" y="4362"/>
                              </a:lnTo>
                              <a:lnTo>
                                <a:pt x="3443" y="4296"/>
                              </a:lnTo>
                              <a:lnTo>
                                <a:pt x="3449" y="4218"/>
                              </a:lnTo>
                              <a:close/>
                              <a:moveTo>
                                <a:pt x="4689" y="2966"/>
                              </a:moveTo>
                              <a:lnTo>
                                <a:pt x="4688" y="2912"/>
                              </a:lnTo>
                              <a:lnTo>
                                <a:pt x="4679" y="2854"/>
                              </a:lnTo>
                              <a:lnTo>
                                <a:pt x="4662" y="2793"/>
                              </a:lnTo>
                              <a:lnTo>
                                <a:pt x="4638" y="2730"/>
                              </a:lnTo>
                              <a:lnTo>
                                <a:pt x="4607" y="2667"/>
                              </a:lnTo>
                              <a:lnTo>
                                <a:pt x="4570" y="2606"/>
                              </a:lnTo>
                              <a:lnTo>
                                <a:pt x="4526" y="2548"/>
                              </a:lnTo>
                              <a:lnTo>
                                <a:pt x="4519" y="2541"/>
                              </a:lnTo>
                              <a:lnTo>
                                <a:pt x="4475" y="2493"/>
                              </a:lnTo>
                              <a:lnTo>
                                <a:pt x="4431" y="2454"/>
                              </a:lnTo>
                              <a:lnTo>
                                <a:pt x="4431" y="2933"/>
                              </a:lnTo>
                              <a:lnTo>
                                <a:pt x="4429" y="2969"/>
                              </a:lnTo>
                              <a:lnTo>
                                <a:pt x="4422" y="3003"/>
                              </a:lnTo>
                              <a:lnTo>
                                <a:pt x="4411" y="3037"/>
                              </a:lnTo>
                              <a:lnTo>
                                <a:pt x="4395" y="3071"/>
                              </a:lnTo>
                              <a:lnTo>
                                <a:pt x="4375" y="3106"/>
                              </a:lnTo>
                              <a:lnTo>
                                <a:pt x="4359" y="3129"/>
                              </a:lnTo>
                              <a:lnTo>
                                <a:pt x="4336" y="3156"/>
                              </a:lnTo>
                              <a:lnTo>
                                <a:pt x="4306" y="3189"/>
                              </a:lnTo>
                              <a:lnTo>
                                <a:pt x="4269" y="3227"/>
                              </a:lnTo>
                              <a:lnTo>
                                <a:pt x="3956" y="3540"/>
                              </a:lnTo>
                              <a:lnTo>
                                <a:pt x="3427" y="3012"/>
                              </a:lnTo>
                              <a:lnTo>
                                <a:pt x="3608" y="2830"/>
                              </a:lnTo>
                              <a:lnTo>
                                <a:pt x="3718" y="2721"/>
                              </a:lnTo>
                              <a:lnTo>
                                <a:pt x="3776" y="2666"/>
                              </a:lnTo>
                              <a:lnTo>
                                <a:pt x="3830" y="2621"/>
                              </a:lnTo>
                              <a:lnTo>
                                <a:pt x="3881" y="2586"/>
                              </a:lnTo>
                              <a:lnTo>
                                <a:pt x="3928" y="2562"/>
                              </a:lnTo>
                              <a:lnTo>
                                <a:pt x="3973" y="2547"/>
                              </a:lnTo>
                              <a:lnTo>
                                <a:pt x="4020" y="2541"/>
                              </a:lnTo>
                              <a:lnTo>
                                <a:pt x="4067" y="2542"/>
                              </a:lnTo>
                              <a:lnTo>
                                <a:pt x="4116" y="2551"/>
                              </a:lnTo>
                              <a:lnTo>
                                <a:pt x="4166" y="2569"/>
                              </a:lnTo>
                              <a:lnTo>
                                <a:pt x="4213" y="2594"/>
                              </a:lnTo>
                              <a:lnTo>
                                <a:pt x="4258" y="2626"/>
                              </a:lnTo>
                              <a:lnTo>
                                <a:pt x="4302" y="2665"/>
                              </a:lnTo>
                              <a:lnTo>
                                <a:pt x="4336" y="2703"/>
                              </a:lnTo>
                              <a:lnTo>
                                <a:pt x="4365" y="2741"/>
                              </a:lnTo>
                              <a:lnTo>
                                <a:pt x="4388" y="2780"/>
                              </a:lnTo>
                              <a:lnTo>
                                <a:pt x="4406" y="2819"/>
                              </a:lnTo>
                              <a:lnTo>
                                <a:pt x="4420" y="2859"/>
                              </a:lnTo>
                              <a:lnTo>
                                <a:pt x="4428" y="2897"/>
                              </a:lnTo>
                              <a:lnTo>
                                <a:pt x="4431" y="2933"/>
                              </a:lnTo>
                              <a:lnTo>
                                <a:pt x="4431" y="2454"/>
                              </a:lnTo>
                              <a:lnTo>
                                <a:pt x="4406" y="2432"/>
                              </a:lnTo>
                              <a:lnTo>
                                <a:pt x="4334" y="2383"/>
                              </a:lnTo>
                              <a:lnTo>
                                <a:pt x="4281" y="2357"/>
                              </a:lnTo>
                              <a:lnTo>
                                <a:pt x="4259" y="2346"/>
                              </a:lnTo>
                              <a:lnTo>
                                <a:pt x="4181" y="2321"/>
                              </a:lnTo>
                              <a:lnTo>
                                <a:pt x="4101" y="2309"/>
                              </a:lnTo>
                              <a:lnTo>
                                <a:pt x="4022" y="2311"/>
                              </a:lnTo>
                              <a:lnTo>
                                <a:pt x="3944" y="2327"/>
                              </a:lnTo>
                              <a:lnTo>
                                <a:pt x="3866" y="2357"/>
                              </a:lnTo>
                              <a:lnTo>
                                <a:pt x="3878" y="2287"/>
                              </a:lnTo>
                              <a:lnTo>
                                <a:pt x="3881" y="2218"/>
                              </a:lnTo>
                              <a:lnTo>
                                <a:pt x="3874" y="2150"/>
                              </a:lnTo>
                              <a:lnTo>
                                <a:pt x="3857" y="2085"/>
                              </a:lnTo>
                              <a:lnTo>
                                <a:pt x="3832" y="2022"/>
                              </a:lnTo>
                              <a:lnTo>
                                <a:pt x="3800" y="1962"/>
                              </a:lnTo>
                              <a:lnTo>
                                <a:pt x="3774" y="1925"/>
                              </a:lnTo>
                              <a:lnTo>
                                <a:pt x="3761" y="1907"/>
                              </a:lnTo>
                              <a:lnTo>
                                <a:pt x="3715" y="1855"/>
                              </a:lnTo>
                              <a:lnTo>
                                <a:pt x="3685" y="1828"/>
                              </a:lnTo>
                              <a:lnTo>
                                <a:pt x="3685" y="2252"/>
                              </a:lnTo>
                              <a:lnTo>
                                <a:pt x="3684" y="2295"/>
                              </a:lnTo>
                              <a:lnTo>
                                <a:pt x="3675" y="2338"/>
                              </a:lnTo>
                              <a:lnTo>
                                <a:pt x="3659" y="2382"/>
                              </a:lnTo>
                              <a:lnTo>
                                <a:pt x="3639" y="2417"/>
                              </a:lnTo>
                              <a:lnTo>
                                <a:pt x="3608" y="2459"/>
                              </a:lnTo>
                              <a:lnTo>
                                <a:pt x="3568" y="2506"/>
                              </a:lnTo>
                              <a:lnTo>
                                <a:pt x="3518" y="2558"/>
                              </a:lnTo>
                              <a:lnTo>
                                <a:pt x="3246" y="2830"/>
                              </a:lnTo>
                              <a:lnTo>
                                <a:pt x="2781" y="2366"/>
                              </a:lnTo>
                              <a:lnTo>
                                <a:pt x="3033" y="2114"/>
                              </a:lnTo>
                              <a:lnTo>
                                <a:pt x="3097" y="2053"/>
                              </a:lnTo>
                              <a:lnTo>
                                <a:pt x="3154" y="2004"/>
                              </a:lnTo>
                              <a:lnTo>
                                <a:pt x="3203" y="1968"/>
                              </a:lnTo>
                              <a:lnTo>
                                <a:pt x="3245" y="1944"/>
                              </a:lnTo>
                              <a:lnTo>
                                <a:pt x="3285" y="1931"/>
                              </a:lnTo>
                              <a:lnTo>
                                <a:pt x="3325" y="1925"/>
                              </a:lnTo>
                              <a:lnTo>
                                <a:pt x="3367" y="1928"/>
                              </a:lnTo>
                              <a:lnTo>
                                <a:pt x="3410" y="1938"/>
                              </a:lnTo>
                              <a:lnTo>
                                <a:pt x="3454" y="1955"/>
                              </a:lnTo>
                              <a:lnTo>
                                <a:pt x="3496" y="1979"/>
                              </a:lnTo>
                              <a:lnTo>
                                <a:pt x="3536" y="2008"/>
                              </a:lnTo>
                              <a:lnTo>
                                <a:pt x="3576" y="2043"/>
                              </a:lnTo>
                              <a:lnTo>
                                <a:pt x="3612" y="2084"/>
                              </a:lnTo>
                              <a:lnTo>
                                <a:pt x="3642" y="2125"/>
                              </a:lnTo>
                              <a:lnTo>
                                <a:pt x="3664" y="2167"/>
                              </a:lnTo>
                              <a:lnTo>
                                <a:pt x="3678" y="2209"/>
                              </a:lnTo>
                              <a:lnTo>
                                <a:pt x="3685" y="2252"/>
                              </a:lnTo>
                              <a:lnTo>
                                <a:pt x="3685" y="1828"/>
                              </a:lnTo>
                              <a:lnTo>
                                <a:pt x="3660" y="1806"/>
                              </a:lnTo>
                              <a:lnTo>
                                <a:pt x="3599" y="1764"/>
                              </a:lnTo>
                              <a:lnTo>
                                <a:pt x="3534" y="1729"/>
                              </a:lnTo>
                              <a:lnTo>
                                <a:pt x="3463" y="1701"/>
                              </a:lnTo>
                              <a:lnTo>
                                <a:pt x="3391" y="1683"/>
                              </a:lnTo>
                              <a:lnTo>
                                <a:pt x="3320" y="1676"/>
                              </a:lnTo>
                              <a:lnTo>
                                <a:pt x="3251" y="1680"/>
                              </a:lnTo>
                              <a:lnTo>
                                <a:pt x="3183" y="1693"/>
                              </a:lnTo>
                              <a:lnTo>
                                <a:pt x="3116" y="1720"/>
                              </a:lnTo>
                              <a:lnTo>
                                <a:pt x="3047" y="1760"/>
                              </a:lnTo>
                              <a:lnTo>
                                <a:pt x="2977" y="1813"/>
                              </a:lnTo>
                              <a:lnTo>
                                <a:pt x="2905" y="1879"/>
                              </a:lnTo>
                              <a:lnTo>
                                <a:pt x="2434" y="2351"/>
                              </a:lnTo>
                              <a:lnTo>
                                <a:pt x="3971" y="3888"/>
                              </a:lnTo>
                              <a:lnTo>
                                <a:pt x="4319" y="3540"/>
                              </a:lnTo>
                              <a:lnTo>
                                <a:pt x="4450" y="3408"/>
                              </a:lnTo>
                              <a:lnTo>
                                <a:pt x="4506" y="3349"/>
                              </a:lnTo>
                              <a:lnTo>
                                <a:pt x="4555" y="3291"/>
                              </a:lnTo>
                              <a:lnTo>
                                <a:pt x="4595" y="3235"/>
                              </a:lnTo>
                              <a:lnTo>
                                <a:pt x="4627" y="3179"/>
                              </a:lnTo>
                              <a:lnTo>
                                <a:pt x="4653" y="3125"/>
                              </a:lnTo>
                              <a:lnTo>
                                <a:pt x="4671" y="3072"/>
                              </a:lnTo>
                              <a:lnTo>
                                <a:pt x="4684" y="3019"/>
                              </a:lnTo>
                              <a:lnTo>
                                <a:pt x="4689" y="2966"/>
                              </a:lnTo>
                              <a:close/>
                              <a:moveTo>
                                <a:pt x="5928" y="1930"/>
                              </a:moveTo>
                              <a:lnTo>
                                <a:pt x="5747" y="1749"/>
                              </a:lnTo>
                              <a:lnTo>
                                <a:pt x="5128" y="2368"/>
                              </a:lnTo>
                              <a:lnTo>
                                <a:pt x="3772" y="1013"/>
                              </a:lnTo>
                              <a:lnTo>
                                <a:pt x="3605" y="1179"/>
                              </a:lnTo>
                              <a:lnTo>
                                <a:pt x="5143" y="2716"/>
                              </a:lnTo>
                              <a:lnTo>
                                <a:pt x="5928" y="1930"/>
                              </a:lnTo>
                              <a:close/>
                              <a:moveTo>
                                <a:pt x="6321" y="1538"/>
                              </a:moveTo>
                              <a:lnTo>
                                <a:pt x="4784" y="0"/>
                              </a:lnTo>
                              <a:lnTo>
                                <a:pt x="4617" y="167"/>
                              </a:lnTo>
                              <a:lnTo>
                                <a:pt x="6155" y="1704"/>
                              </a:lnTo>
                              <a:lnTo>
                                <a:pt x="6321" y="1538"/>
                              </a:lnTo>
                              <a:close/>
                            </a:path>
                          </a:pathLst>
                        </a:custGeom>
                        <a:solidFill>
                          <a:srgbClr val="C0C0C0">
                            <a:alpha val="50195"/>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18DAC452" id="AutoShape 6" o:spid="_x0000_s1026" style="position:absolute;margin-left:81.35pt;margin-top:324.45pt;width:316.1pt;height:316.1pt;z-index:-16333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6322,63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" path="m1596,2999r-18,-80l1561,2839r-34,-161l1509,2597r-18,-80l1289,2719r30,68l1349,2855r59,136l1438,3059r31,68l1596,2999xm1704,6155l1079,5530r181,-181l1401,5208r70,-76l1529,5058r46,-74l1608,4912r21,-71l1638,4771r-4,-69l1617,4625r-24,-76l1559,4476r-42,-71l1465,4336r-23,-26l1404,4269r-26,-24l1378,4721r-7,72l1342,4868r-49,76l1222,5024,897,5349,348,4799,669,4478r53,-52l768,4386r39,-31l838,4336r46,-17l931,4310r51,1l1034,4321r54,19l1140,4367r50,36l1239,4447r59,67l1340,4582r27,69l1378,4721r,-476l1346,4215r-61,-46l1222,4130r-65,-33l1091,4073r-63,-16l966,4049r-59,l850,4059r-57,17l736,4101r-56,32l637,4164r-49,39l534,4252r-60,58l,4784,1537,6322r167,-167xm3449,4218r-4,-77l3432,4066r-22,-74l3377,3920r-30,-52l3311,3813r-41,-56l3224,3698r-52,-61l3115,3574r-63,-65l2163,2621r-166,166l2884,3674r77,81l3027,3831r56,71l3127,3969r34,63l3184,4090r13,54l3199,4216r-16,72l3151,4361r-49,73l3037,4507r-54,48l2926,4593r-60,28l2805,4637r-63,5l2679,4638r-63,-16l2553,4595r-53,-32l2441,4521r-65,-52l2305,4405r-77,-74l1341,3444r-167,166l2062,4498r69,67l2197,4625r65,54l2324,4727r59,42l2441,4805r54,30l2571,4867r75,22l2722,4900r75,l2872,4891r74,-21l3019,4838r73,-43l3164,4741r71,-65l3266,4642r26,-27l3339,4553r40,-63l3409,4426r22,-64l3443,4296r6,-78xm4689,2966r-1,-54l4679,2854r-17,-61l4638,2730r-31,-63l4570,2606r-44,-58l4519,2541r-44,-48l4431,2454r,479l4429,2969r-7,34l4411,3037r-16,34l4375,3106r-16,23l4336,3156r-30,33l4269,3227r-313,313l3427,3012r181,-182l3718,2721r58,-55l3830,2621r51,-35l3928,2562r45,-15l4020,2541r47,1l4116,2551r50,18l4213,2594r45,32l4302,2665r34,38l4365,2741r23,39l4406,2819r14,40l4428,2897r3,36l4431,2454r-25,-22l4334,2383r-53,-26l4259,2346r-78,-25l4101,2309r-79,2l3944,2327r-78,30l3878,2287r3,-69l3874,2150r-17,-65l3832,2022r-32,-60l3774,1925r-13,-18l3715,1855r-30,-27l3685,2252r-1,43l3675,2338r-16,44l3639,2417r-31,42l3568,2506r-50,52l3246,2830,2781,2366r252,-252l3097,2053r57,-49l3203,1968r42,-24l3285,1931r40,-6l3367,1928r43,10l3454,1955r42,24l3536,2008r40,35l3612,2084r30,41l3664,2167r14,42l3685,2252r,-424l3660,1806r-61,-42l3534,1729r-71,-28l3391,1683r-71,-7l3251,1680r-68,13l3116,1720r-69,40l2977,1813r-72,66l2434,2351,3971,3888r348,-348l4450,3408r56,-59l4555,3291r40,-56l4627,3179r26,-54l4671,3072r13,-53l4689,2966xm5928,1930l5747,1749r-619,619l3772,1013r-167,166l5143,2716r785,-786xm6321,1538l4784,,4617,167,6155,1704r166,-166xe" fillcolor="silver" stroked="f">
                <v:fill opacity="32896f"/>
                <v:path arrowok="t" o:connecttype="custom" o:connectlocs="958215,5769610;894080,6019800;685165,7632065;1000125,7285355;1026795,7057390;915670,6857365;852170,7211695;424815,6964045;561340,6863080;723900,6893560;868045,7073900;775970,6743065;575945,6691630;404495,6764655;975995,8134985;2165350,6655435;2047240,6468745;1268095,5890260;1985645,6640830;2021205,6843395;1858010,7037070;1661160,7055485;1463675,6917690;1353185,7019290;1550035,7171690;1776095,7232015;2009140,7131050;2145665,6971665;2977515,6003925;2925445,5814060;2813685,5678805;2790825,6070600;2710815,6169660;2397760,5813425;2552700,5734050;2703830,5788025;2797810,5910580;2797810,5664835;2604135,5586730;2464435,5528945;2396490,5342890;2339340,5577840;2265680,5711825;1966595,5424170;2111375,5342890;2245360,5395595;2335530,5523230;2244090,5218430;2021205,5195570;1545590,5613400;2892425,6210300;2974340,6037580;2395220,4763770;3037840,4120515" o:connectangles="0,0,0,0,0,0,0,0,0,0,0,0,0,0,0,0,0,0,0,0,0,0,0,0,0,0,0,0,0,0,0,0,0,0,0,0,0,0,0,0,0,0,0,0,0,0,0,0,0,0,0,0,0,0"/>
                <w10:wrap anchorx="page" anchory="page"/>
              </v:shape>
            </w:pict>
          </mc:Fallback>
        </mc:AlternateContent>
      </w:r>
      <w:r>
        <w:rPr>
          <w:noProof/>
        </w:rPr>
        <mc:AlternateContent>
          <mc:Choice Requires="wps">
            <w:drawing>
              <wp:anchor distT="0" distB="0" distL="114300" distR="114300" simplePos="0" relativeHeight="486983168" behindDoc="1" locked="0" layoutInCell="1" allowOverlap="1" wp14:anchorId="4DD1E893" wp14:editId="505FA1DE">
                <wp:simplePos x="0" y="0"/>
                <wp:positionH relativeFrom="page">
                  <wp:posOffset>4443730</wp:posOffset>
                </wp:positionH>
                <wp:positionV relativeFrom="page">
                  <wp:posOffset>2795905</wp:posOffset>
                </wp:positionV>
                <wp:extent cx="2255520" cy="1934845"/>
                <wp:effectExtent l="0" t="0" r="0" b="0"/>
                <wp:wrapNone/>
                <wp:docPr id="44"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55520" cy="1934845"/>
                        </a:xfrm>
                        <a:custGeom>
                          <a:avLst/>
                          <a:gdLst>
                            <a:gd name="T0" fmla="+- 0 9000 6998"/>
                            <a:gd name="T1" fmla="*/ T0 w 3552"/>
                            <a:gd name="T2" fmla="+- 0 6616 4403"/>
                            <a:gd name="T3" fmla="*/ 6616 h 3047"/>
                            <a:gd name="T4" fmla="+- 0 8937 6998"/>
                            <a:gd name="T5" fmla="*/ T4 w 3552"/>
                            <a:gd name="T6" fmla="+- 0 6404 4403"/>
                            <a:gd name="T7" fmla="*/ 6404 h 3047"/>
                            <a:gd name="T8" fmla="+- 0 8818 6998"/>
                            <a:gd name="T9" fmla="*/ T8 w 3552"/>
                            <a:gd name="T10" fmla="+- 0 6182 4403"/>
                            <a:gd name="T11" fmla="*/ 6182 h 3047"/>
                            <a:gd name="T12" fmla="+- 0 8688 6998"/>
                            <a:gd name="T13" fmla="*/ T12 w 3552"/>
                            <a:gd name="T14" fmla="+- 0 6445 4403"/>
                            <a:gd name="T15" fmla="*/ 6445 h 3047"/>
                            <a:gd name="T16" fmla="+- 0 8756 6998"/>
                            <a:gd name="T17" fmla="*/ T16 w 3552"/>
                            <a:gd name="T18" fmla="+- 0 6655 4403"/>
                            <a:gd name="T19" fmla="*/ 6655 h 3047"/>
                            <a:gd name="T20" fmla="+- 0 8741 6998"/>
                            <a:gd name="T21" fmla="*/ T20 w 3552"/>
                            <a:gd name="T22" fmla="+- 0 6868 4403"/>
                            <a:gd name="T23" fmla="*/ 6868 h 3047"/>
                            <a:gd name="T24" fmla="+- 0 8623 6998"/>
                            <a:gd name="T25" fmla="*/ T24 w 3552"/>
                            <a:gd name="T26" fmla="+- 0 7056 4403"/>
                            <a:gd name="T27" fmla="*/ 7056 h 3047"/>
                            <a:gd name="T28" fmla="+- 0 8419 6998"/>
                            <a:gd name="T29" fmla="*/ T28 w 3552"/>
                            <a:gd name="T30" fmla="+- 0 7179 4403"/>
                            <a:gd name="T31" fmla="*/ 7179 h 3047"/>
                            <a:gd name="T32" fmla="+- 0 8196 6998"/>
                            <a:gd name="T33" fmla="*/ T32 w 3552"/>
                            <a:gd name="T34" fmla="+- 0 7198 4403"/>
                            <a:gd name="T35" fmla="*/ 7198 h 3047"/>
                            <a:gd name="T36" fmla="+- 0 7973 6998"/>
                            <a:gd name="T37" fmla="*/ T36 w 3552"/>
                            <a:gd name="T38" fmla="+- 0 7123 4403"/>
                            <a:gd name="T39" fmla="*/ 7123 h 3047"/>
                            <a:gd name="T40" fmla="+- 0 7779 6998"/>
                            <a:gd name="T41" fmla="*/ T40 w 3552"/>
                            <a:gd name="T42" fmla="+- 0 7000 4403"/>
                            <a:gd name="T43" fmla="*/ 7000 h 3047"/>
                            <a:gd name="T44" fmla="+- 0 7584 6998"/>
                            <a:gd name="T45" fmla="*/ T44 w 3552"/>
                            <a:gd name="T46" fmla="+- 0 6829 4403"/>
                            <a:gd name="T47" fmla="*/ 6829 h 3047"/>
                            <a:gd name="T48" fmla="+- 0 7419 6998"/>
                            <a:gd name="T49" fmla="*/ T48 w 3552"/>
                            <a:gd name="T50" fmla="+- 0 6635 4403"/>
                            <a:gd name="T51" fmla="*/ 6635 h 3047"/>
                            <a:gd name="T52" fmla="+- 0 7291 6998"/>
                            <a:gd name="T53" fmla="*/ T52 w 3552"/>
                            <a:gd name="T54" fmla="+- 0 6420 4403"/>
                            <a:gd name="T55" fmla="*/ 6420 h 3047"/>
                            <a:gd name="T56" fmla="+- 0 7237 6998"/>
                            <a:gd name="T57" fmla="*/ T56 w 3552"/>
                            <a:gd name="T58" fmla="+- 0 6202 4403"/>
                            <a:gd name="T59" fmla="*/ 6202 h 3047"/>
                            <a:gd name="T60" fmla="+- 0 7267 6998"/>
                            <a:gd name="T61" fmla="*/ T60 w 3552"/>
                            <a:gd name="T62" fmla="+- 0 5989 4403"/>
                            <a:gd name="T63" fmla="*/ 5989 h 3047"/>
                            <a:gd name="T64" fmla="+- 0 7394 6998"/>
                            <a:gd name="T65" fmla="*/ T64 w 3552"/>
                            <a:gd name="T66" fmla="+- 0 5802 4403"/>
                            <a:gd name="T67" fmla="*/ 5802 h 3047"/>
                            <a:gd name="T68" fmla="+- 0 7602 6998"/>
                            <a:gd name="T69" fmla="*/ T68 w 3552"/>
                            <a:gd name="T70" fmla="+- 0 5679 4403"/>
                            <a:gd name="T71" fmla="*/ 5679 h 3047"/>
                            <a:gd name="T72" fmla="+- 0 7817 6998"/>
                            <a:gd name="T73" fmla="*/ T72 w 3552"/>
                            <a:gd name="T74" fmla="+- 0 5685 4403"/>
                            <a:gd name="T75" fmla="*/ 5685 h 3047"/>
                            <a:gd name="T76" fmla="+- 0 8051 6998"/>
                            <a:gd name="T77" fmla="*/ T76 w 3552"/>
                            <a:gd name="T78" fmla="+- 0 5786 4403"/>
                            <a:gd name="T79" fmla="*/ 5786 h 3047"/>
                            <a:gd name="T80" fmla="+- 0 8020 6998"/>
                            <a:gd name="T81" fmla="*/ T80 w 3552"/>
                            <a:gd name="T82" fmla="+- 0 5497 4403"/>
                            <a:gd name="T83" fmla="*/ 5497 h 3047"/>
                            <a:gd name="T84" fmla="+- 0 7801 6998"/>
                            <a:gd name="T85" fmla="*/ T84 w 3552"/>
                            <a:gd name="T86" fmla="+- 0 5433 4403"/>
                            <a:gd name="T87" fmla="*/ 5433 h 3047"/>
                            <a:gd name="T88" fmla="+- 0 7578 6998"/>
                            <a:gd name="T89" fmla="*/ T88 w 3552"/>
                            <a:gd name="T90" fmla="+- 0 5432 4403"/>
                            <a:gd name="T91" fmla="*/ 5432 h 3047"/>
                            <a:gd name="T92" fmla="+- 0 7356 6998"/>
                            <a:gd name="T93" fmla="*/ T92 w 3552"/>
                            <a:gd name="T94" fmla="+- 0 5518 4403"/>
                            <a:gd name="T95" fmla="*/ 5518 h 3047"/>
                            <a:gd name="T96" fmla="+- 0 7171 6998"/>
                            <a:gd name="T97" fmla="*/ T96 w 3552"/>
                            <a:gd name="T98" fmla="+- 0 5681 4403"/>
                            <a:gd name="T99" fmla="*/ 5681 h 3047"/>
                            <a:gd name="T100" fmla="+- 0 7055 6998"/>
                            <a:gd name="T101" fmla="*/ T100 w 3552"/>
                            <a:gd name="T102" fmla="+- 0 5874 4403"/>
                            <a:gd name="T103" fmla="*/ 5874 h 3047"/>
                            <a:gd name="T104" fmla="+- 0 7001 6998"/>
                            <a:gd name="T105" fmla="*/ T104 w 3552"/>
                            <a:gd name="T106" fmla="+- 0 6099 4403"/>
                            <a:gd name="T107" fmla="*/ 6099 h 3047"/>
                            <a:gd name="T108" fmla="+- 0 7017 6998"/>
                            <a:gd name="T109" fmla="*/ T108 w 3552"/>
                            <a:gd name="T110" fmla="+- 0 6340 4403"/>
                            <a:gd name="T111" fmla="*/ 6340 h 3047"/>
                            <a:gd name="T112" fmla="+- 0 7098 6998"/>
                            <a:gd name="T113" fmla="*/ T112 w 3552"/>
                            <a:gd name="T114" fmla="+- 0 6570 4403"/>
                            <a:gd name="T115" fmla="*/ 6570 h 3047"/>
                            <a:gd name="T116" fmla="+- 0 7208 6998"/>
                            <a:gd name="T117" fmla="*/ T116 w 3552"/>
                            <a:gd name="T118" fmla="+- 0 6757 4403"/>
                            <a:gd name="T119" fmla="*/ 6757 h 3047"/>
                            <a:gd name="T120" fmla="+- 0 7355 6998"/>
                            <a:gd name="T121" fmla="*/ T120 w 3552"/>
                            <a:gd name="T122" fmla="+- 0 6941 4403"/>
                            <a:gd name="T123" fmla="*/ 6941 h 3047"/>
                            <a:gd name="T124" fmla="+- 0 7542 6998"/>
                            <a:gd name="T125" fmla="*/ T124 w 3552"/>
                            <a:gd name="T126" fmla="+- 0 7119 4403"/>
                            <a:gd name="T127" fmla="*/ 7119 h 3047"/>
                            <a:gd name="T128" fmla="+- 0 7748 6998"/>
                            <a:gd name="T129" fmla="*/ T128 w 3552"/>
                            <a:gd name="T130" fmla="+- 0 7267 4403"/>
                            <a:gd name="T131" fmla="*/ 7267 h 3047"/>
                            <a:gd name="T132" fmla="+- 0 7977 6998"/>
                            <a:gd name="T133" fmla="*/ T132 w 3552"/>
                            <a:gd name="T134" fmla="+- 0 7384 4403"/>
                            <a:gd name="T135" fmla="*/ 7384 h 3047"/>
                            <a:gd name="T136" fmla="+- 0 8223 6998"/>
                            <a:gd name="T137" fmla="*/ T136 w 3552"/>
                            <a:gd name="T138" fmla="+- 0 7445 4403"/>
                            <a:gd name="T139" fmla="*/ 7445 h 3047"/>
                            <a:gd name="T140" fmla="+- 0 8455 6998"/>
                            <a:gd name="T141" fmla="*/ T140 w 3552"/>
                            <a:gd name="T142" fmla="+- 0 7432 4403"/>
                            <a:gd name="T143" fmla="*/ 7432 h 3047"/>
                            <a:gd name="T144" fmla="+- 0 8673 6998"/>
                            <a:gd name="T145" fmla="*/ T144 w 3552"/>
                            <a:gd name="T146" fmla="+- 0 7333 4403"/>
                            <a:gd name="T147" fmla="*/ 7333 h 3047"/>
                            <a:gd name="T148" fmla="+- 0 8863 6998"/>
                            <a:gd name="T149" fmla="*/ T148 w 3552"/>
                            <a:gd name="T150" fmla="+- 0 7159 4403"/>
                            <a:gd name="T151" fmla="*/ 7159 h 3047"/>
                            <a:gd name="T152" fmla="+- 0 8973 6998"/>
                            <a:gd name="T153" fmla="*/ T152 w 3552"/>
                            <a:gd name="T154" fmla="+- 0 6968 4403"/>
                            <a:gd name="T155" fmla="*/ 6968 h 3047"/>
                            <a:gd name="T156" fmla="+- 0 9011 6998"/>
                            <a:gd name="T157" fmla="*/ T156 w 3552"/>
                            <a:gd name="T158" fmla="+- 0 6751 4403"/>
                            <a:gd name="T159" fmla="*/ 6751 h 3047"/>
                            <a:gd name="T160" fmla="+- 0 9530 6998"/>
                            <a:gd name="T161" fmla="*/ T160 w 3552"/>
                            <a:gd name="T162" fmla="+- 0 4918 4403"/>
                            <a:gd name="T163" fmla="*/ 4918 h 3047"/>
                            <a:gd name="T164" fmla="+- 0 9064 6998"/>
                            <a:gd name="T165" fmla="*/ T164 w 3552"/>
                            <a:gd name="T166" fmla="+- 0 5535 4403"/>
                            <a:gd name="T167" fmla="*/ 5535 h 3047"/>
                            <a:gd name="T168" fmla="+- 0 8791 6998"/>
                            <a:gd name="T169" fmla="*/ T168 w 3552"/>
                            <a:gd name="T170" fmla="+- 0 5019 4403"/>
                            <a:gd name="T171" fmla="*/ 5019 h 3047"/>
                            <a:gd name="T172" fmla="+- 0 8660 6998"/>
                            <a:gd name="T173" fmla="*/ T172 w 3552"/>
                            <a:gd name="T174" fmla="+- 0 4798 4403"/>
                            <a:gd name="T175" fmla="*/ 4798 h 3047"/>
                            <a:gd name="T176" fmla="+- 0 8619 6998"/>
                            <a:gd name="T177" fmla="*/ T176 w 3552"/>
                            <a:gd name="T178" fmla="+- 0 4691 4403"/>
                            <a:gd name="T179" fmla="*/ 4691 h 3047"/>
                            <a:gd name="T180" fmla="+- 0 8815 6998"/>
                            <a:gd name="T181" fmla="*/ T180 w 3552"/>
                            <a:gd name="T182" fmla="+- 0 4802 4403"/>
                            <a:gd name="T183" fmla="*/ 4802 h 3047"/>
                            <a:gd name="T184" fmla="+- 0 9530 6998"/>
                            <a:gd name="T185" fmla="*/ T184 w 3552"/>
                            <a:gd name="T186" fmla="+- 0 4918 4403"/>
                            <a:gd name="T187" fmla="*/ 4918 h 3047"/>
                            <a:gd name="T188" fmla="+- 0 8318 6998"/>
                            <a:gd name="T189" fmla="*/ T188 w 3552"/>
                            <a:gd name="T190" fmla="+- 0 4582 4403"/>
                            <a:gd name="T191" fmla="*/ 4582 h 3047"/>
                            <a:gd name="T192" fmla="+- 0 8507 6998"/>
                            <a:gd name="T193" fmla="*/ T192 w 3552"/>
                            <a:gd name="T194" fmla="+- 0 4943 4403"/>
                            <a:gd name="T195" fmla="*/ 4943 h 3047"/>
                            <a:gd name="T196" fmla="+- 0 9549 6998"/>
                            <a:gd name="T197" fmla="*/ T196 w 3552"/>
                            <a:gd name="T198" fmla="+- 0 6426 4403"/>
                            <a:gd name="T199" fmla="*/ 6426 h 3047"/>
                            <a:gd name="T200" fmla="+- 0 9221 6998"/>
                            <a:gd name="T201" fmla="*/ T200 w 3552"/>
                            <a:gd name="T202" fmla="+- 0 5822 4403"/>
                            <a:gd name="T203" fmla="*/ 5822 h 3047"/>
                            <a:gd name="T204" fmla="+- 0 10360 6998"/>
                            <a:gd name="T205" fmla="*/ T204 w 3552"/>
                            <a:gd name="T206" fmla="+- 0 5615 4403"/>
                            <a:gd name="T207" fmla="*/ 5615 h 304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3552" h="3047">
                              <a:moveTo>
                                <a:pt x="2013" y="2348"/>
                              </a:moveTo>
                              <a:lnTo>
                                <a:pt x="2011" y="2281"/>
                              </a:lnTo>
                              <a:lnTo>
                                <a:pt x="2002" y="2213"/>
                              </a:lnTo>
                              <a:lnTo>
                                <a:pt x="1988" y="2143"/>
                              </a:lnTo>
                              <a:lnTo>
                                <a:pt x="1967" y="2073"/>
                              </a:lnTo>
                              <a:lnTo>
                                <a:pt x="1939" y="2001"/>
                              </a:lnTo>
                              <a:lnTo>
                                <a:pt x="1906" y="1928"/>
                              </a:lnTo>
                              <a:lnTo>
                                <a:pt x="1866" y="1854"/>
                              </a:lnTo>
                              <a:lnTo>
                                <a:pt x="1820" y="1779"/>
                              </a:lnTo>
                              <a:lnTo>
                                <a:pt x="1602" y="1894"/>
                              </a:lnTo>
                              <a:lnTo>
                                <a:pt x="1650" y="1969"/>
                              </a:lnTo>
                              <a:lnTo>
                                <a:pt x="1690" y="2042"/>
                              </a:lnTo>
                              <a:lnTo>
                                <a:pt x="1721" y="2114"/>
                              </a:lnTo>
                              <a:lnTo>
                                <a:pt x="1744" y="2184"/>
                              </a:lnTo>
                              <a:lnTo>
                                <a:pt x="1758" y="2252"/>
                              </a:lnTo>
                              <a:lnTo>
                                <a:pt x="1763" y="2318"/>
                              </a:lnTo>
                              <a:lnTo>
                                <a:pt x="1759" y="2394"/>
                              </a:lnTo>
                              <a:lnTo>
                                <a:pt x="1743" y="2465"/>
                              </a:lnTo>
                              <a:lnTo>
                                <a:pt x="1715" y="2532"/>
                              </a:lnTo>
                              <a:lnTo>
                                <a:pt x="1676" y="2595"/>
                              </a:lnTo>
                              <a:lnTo>
                                <a:pt x="1625" y="2653"/>
                              </a:lnTo>
                              <a:lnTo>
                                <a:pt x="1564" y="2705"/>
                              </a:lnTo>
                              <a:lnTo>
                                <a:pt x="1496" y="2746"/>
                              </a:lnTo>
                              <a:lnTo>
                                <a:pt x="1421" y="2776"/>
                              </a:lnTo>
                              <a:lnTo>
                                <a:pt x="1339" y="2794"/>
                              </a:lnTo>
                              <a:lnTo>
                                <a:pt x="1270" y="2800"/>
                              </a:lnTo>
                              <a:lnTo>
                                <a:pt x="1198" y="2795"/>
                              </a:lnTo>
                              <a:lnTo>
                                <a:pt x="1125" y="2780"/>
                              </a:lnTo>
                              <a:lnTo>
                                <a:pt x="1051" y="2755"/>
                              </a:lnTo>
                              <a:lnTo>
                                <a:pt x="975" y="2720"/>
                              </a:lnTo>
                              <a:lnTo>
                                <a:pt x="910" y="2684"/>
                              </a:lnTo>
                              <a:lnTo>
                                <a:pt x="846" y="2643"/>
                              </a:lnTo>
                              <a:lnTo>
                                <a:pt x="781" y="2597"/>
                              </a:lnTo>
                              <a:lnTo>
                                <a:pt x="716" y="2545"/>
                              </a:lnTo>
                              <a:lnTo>
                                <a:pt x="651" y="2488"/>
                              </a:lnTo>
                              <a:lnTo>
                                <a:pt x="586" y="2426"/>
                              </a:lnTo>
                              <a:lnTo>
                                <a:pt x="527" y="2363"/>
                              </a:lnTo>
                              <a:lnTo>
                                <a:pt x="472" y="2299"/>
                              </a:lnTo>
                              <a:lnTo>
                                <a:pt x="421" y="2232"/>
                              </a:lnTo>
                              <a:lnTo>
                                <a:pt x="373" y="2162"/>
                              </a:lnTo>
                              <a:lnTo>
                                <a:pt x="330" y="2090"/>
                              </a:lnTo>
                              <a:lnTo>
                                <a:pt x="293" y="2017"/>
                              </a:lnTo>
                              <a:lnTo>
                                <a:pt x="266" y="1944"/>
                              </a:lnTo>
                              <a:lnTo>
                                <a:pt x="248" y="1872"/>
                              </a:lnTo>
                              <a:lnTo>
                                <a:pt x="239" y="1799"/>
                              </a:lnTo>
                              <a:lnTo>
                                <a:pt x="239" y="1726"/>
                              </a:lnTo>
                              <a:lnTo>
                                <a:pt x="249" y="1654"/>
                              </a:lnTo>
                              <a:lnTo>
                                <a:pt x="269" y="1586"/>
                              </a:lnTo>
                              <a:lnTo>
                                <a:pt x="301" y="1521"/>
                              </a:lnTo>
                              <a:lnTo>
                                <a:pt x="343" y="1458"/>
                              </a:lnTo>
                              <a:lnTo>
                                <a:pt x="396" y="1399"/>
                              </a:lnTo>
                              <a:lnTo>
                                <a:pt x="461" y="1343"/>
                              </a:lnTo>
                              <a:lnTo>
                                <a:pt x="531" y="1302"/>
                              </a:lnTo>
                              <a:lnTo>
                                <a:pt x="604" y="1276"/>
                              </a:lnTo>
                              <a:lnTo>
                                <a:pt x="682" y="1266"/>
                              </a:lnTo>
                              <a:lnTo>
                                <a:pt x="748" y="1269"/>
                              </a:lnTo>
                              <a:lnTo>
                                <a:pt x="819" y="1282"/>
                              </a:lnTo>
                              <a:lnTo>
                                <a:pt x="893" y="1305"/>
                              </a:lnTo>
                              <a:lnTo>
                                <a:pt x="971" y="1339"/>
                              </a:lnTo>
                              <a:lnTo>
                                <a:pt x="1053" y="1383"/>
                              </a:lnTo>
                              <a:lnTo>
                                <a:pt x="1170" y="1172"/>
                              </a:lnTo>
                              <a:lnTo>
                                <a:pt x="1096" y="1129"/>
                              </a:lnTo>
                              <a:lnTo>
                                <a:pt x="1022" y="1094"/>
                              </a:lnTo>
                              <a:lnTo>
                                <a:pt x="948" y="1065"/>
                              </a:lnTo>
                              <a:lnTo>
                                <a:pt x="875" y="1044"/>
                              </a:lnTo>
                              <a:lnTo>
                                <a:pt x="803" y="1030"/>
                              </a:lnTo>
                              <a:lnTo>
                                <a:pt x="731" y="1022"/>
                              </a:lnTo>
                              <a:lnTo>
                                <a:pt x="661" y="1021"/>
                              </a:lnTo>
                              <a:lnTo>
                                <a:pt x="580" y="1029"/>
                              </a:lnTo>
                              <a:lnTo>
                                <a:pt x="503" y="1047"/>
                              </a:lnTo>
                              <a:lnTo>
                                <a:pt x="429" y="1076"/>
                              </a:lnTo>
                              <a:lnTo>
                                <a:pt x="358" y="1115"/>
                              </a:lnTo>
                              <a:lnTo>
                                <a:pt x="290" y="1163"/>
                              </a:lnTo>
                              <a:lnTo>
                                <a:pt x="226" y="1221"/>
                              </a:lnTo>
                              <a:lnTo>
                                <a:pt x="173" y="1278"/>
                              </a:lnTo>
                              <a:lnTo>
                                <a:pt x="128" y="1339"/>
                              </a:lnTo>
                              <a:lnTo>
                                <a:pt x="89" y="1403"/>
                              </a:lnTo>
                              <a:lnTo>
                                <a:pt x="57" y="1471"/>
                              </a:lnTo>
                              <a:lnTo>
                                <a:pt x="31" y="1543"/>
                              </a:lnTo>
                              <a:lnTo>
                                <a:pt x="13" y="1618"/>
                              </a:lnTo>
                              <a:lnTo>
                                <a:pt x="3" y="1696"/>
                              </a:lnTo>
                              <a:lnTo>
                                <a:pt x="0" y="1775"/>
                              </a:lnTo>
                              <a:lnTo>
                                <a:pt x="5" y="1856"/>
                              </a:lnTo>
                              <a:lnTo>
                                <a:pt x="19" y="1937"/>
                              </a:lnTo>
                              <a:lnTo>
                                <a:pt x="41" y="2020"/>
                              </a:lnTo>
                              <a:lnTo>
                                <a:pt x="72" y="2103"/>
                              </a:lnTo>
                              <a:lnTo>
                                <a:pt x="100" y="2167"/>
                              </a:lnTo>
                              <a:lnTo>
                                <a:pt x="132" y="2230"/>
                              </a:lnTo>
                              <a:lnTo>
                                <a:pt x="169" y="2292"/>
                              </a:lnTo>
                              <a:lnTo>
                                <a:pt x="210" y="2354"/>
                              </a:lnTo>
                              <a:lnTo>
                                <a:pt x="255" y="2416"/>
                              </a:lnTo>
                              <a:lnTo>
                                <a:pt x="304" y="2477"/>
                              </a:lnTo>
                              <a:lnTo>
                                <a:pt x="357" y="2538"/>
                              </a:lnTo>
                              <a:lnTo>
                                <a:pt x="415" y="2598"/>
                              </a:lnTo>
                              <a:lnTo>
                                <a:pt x="479" y="2659"/>
                              </a:lnTo>
                              <a:lnTo>
                                <a:pt x="544" y="2716"/>
                              </a:lnTo>
                              <a:lnTo>
                                <a:pt x="611" y="2769"/>
                              </a:lnTo>
                              <a:lnTo>
                                <a:pt x="680" y="2818"/>
                              </a:lnTo>
                              <a:lnTo>
                                <a:pt x="750" y="2864"/>
                              </a:lnTo>
                              <a:lnTo>
                                <a:pt x="821" y="2905"/>
                              </a:lnTo>
                              <a:lnTo>
                                <a:pt x="894" y="2943"/>
                              </a:lnTo>
                              <a:lnTo>
                                <a:pt x="979" y="2981"/>
                              </a:lnTo>
                              <a:lnTo>
                                <a:pt x="1063" y="3010"/>
                              </a:lnTo>
                              <a:lnTo>
                                <a:pt x="1145" y="3031"/>
                              </a:lnTo>
                              <a:lnTo>
                                <a:pt x="1225" y="3042"/>
                              </a:lnTo>
                              <a:lnTo>
                                <a:pt x="1304" y="3046"/>
                              </a:lnTo>
                              <a:lnTo>
                                <a:pt x="1381" y="3042"/>
                              </a:lnTo>
                              <a:lnTo>
                                <a:pt x="1457" y="3029"/>
                              </a:lnTo>
                              <a:lnTo>
                                <a:pt x="1531" y="3006"/>
                              </a:lnTo>
                              <a:lnTo>
                                <a:pt x="1603" y="2973"/>
                              </a:lnTo>
                              <a:lnTo>
                                <a:pt x="1675" y="2930"/>
                              </a:lnTo>
                              <a:lnTo>
                                <a:pt x="1744" y="2876"/>
                              </a:lnTo>
                              <a:lnTo>
                                <a:pt x="1813" y="2813"/>
                              </a:lnTo>
                              <a:lnTo>
                                <a:pt x="1865" y="2756"/>
                              </a:lnTo>
                              <a:lnTo>
                                <a:pt x="1910" y="2695"/>
                              </a:lnTo>
                              <a:lnTo>
                                <a:pt x="1947" y="2632"/>
                              </a:lnTo>
                              <a:lnTo>
                                <a:pt x="1975" y="2565"/>
                              </a:lnTo>
                              <a:lnTo>
                                <a:pt x="1996" y="2496"/>
                              </a:lnTo>
                              <a:lnTo>
                                <a:pt x="2009" y="2424"/>
                              </a:lnTo>
                              <a:lnTo>
                                <a:pt x="2013" y="2348"/>
                              </a:lnTo>
                              <a:close/>
                              <a:moveTo>
                                <a:pt x="3551" y="1023"/>
                              </a:moveTo>
                              <a:lnTo>
                                <a:pt x="3294" y="893"/>
                              </a:lnTo>
                              <a:lnTo>
                                <a:pt x="2532" y="515"/>
                              </a:lnTo>
                              <a:lnTo>
                                <a:pt x="2532" y="779"/>
                              </a:lnTo>
                              <a:lnTo>
                                <a:pt x="2106" y="1206"/>
                              </a:lnTo>
                              <a:lnTo>
                                <a:pt x="2066" y="1132"/>
                              </a:lnTo>
                              <a:lnTo>
                                <a:pt x="1872" y="764"/>
                              </a:lnTo>
                              <a:lnTo>
                                <a:pt x="1832" y="690"/>
                              </a:lnTo>
                              <a:lnTo>
                                <a:pt x="1793" y="616"/>
                              </a:lnTo>
                              <a:lnTo>
                                <a:pt x="1751" y="541"/>
                              </a:lnTo>
                              <a:lnTo>
                                <a:pt x="1707" y="467"/>
                              </a:lnTo>
                              <a:lnTo>
                                <a:pt x="1662" y="395"/>
                              </a:lnTo>
                              <a:lnTo>
                                <a:pt x="1616" y="324"/>
                              </a:lnTo>
                              <a:lnTo>
                                <a:pt x="1567" y="255"/>
                              </a:lnTo>
                              <a:lnTo>
                                <a:pt x="1621" y="288"/>
                              </a:lnTo>
                              <a:lnTo>
                                <a:pt x="1681" y="323"/>
                              </a:lnTo>
                              <a:lnTo>
                                <a:pt x="1746" y="360"/>
                              </a:lnTo>
                              <a:lnTo>
                                <a:pt x="1817" y="399"/>
                              </a:lnTo>
                              <a:lnTo>
                                <a:pt x="1893" y="441"/>
                              </a:lnTo>
                              <a:lnTo>
                                <a:pt x="2532" y="779"/>
                              </a:lnTo>
                              <a:lnTo>
                                <a:pt x="2532" y="515"/>
                              </a:lnTo>
                              <a:lnTo>
                                <a:pt x="2008" y="255"/>
                              </a:lnTo>
                              <a:lnTo>
                                <a:pt x="1499" y="0"/>
                              </a:lnTo>
                              <a:lnTo>
                                <a:pt x="1320" y="179"/>
                              </a:lnTo>
                              <a:lnTo>
                                <a:pt x="1434" y="395"/>
                              </a:lnTo>
                              <a:lnTo>
                                <a:pt x="1472" y="468"/>
                              </a:lnTo>
                              <a:lnTo>
                                <a:pt x="1509" y="540"/>
                              </a:lnTo>
                              <a:lnTo>
                                <a:pt x="2223" y="1912"/>
                              </a:lnTo>
                              <a:lnTo>
                                <a:pt x="2374" y="2200"/>
                              </a:lnTo>
                              <a:lnTo>
                                <a:pt x="2551" y="2023"/>
                              </a:lnTo>
                              <a:lnTo>
                                <a:pt x="2514" y="1956"/>
                              </a:lnTo>
                              <a:lnTo>
                                <a:pt x="2260" y="1486"/>
                              </a:lnTo>
                              <a:lnTo>
                                <a:pt x="2223" y="1419"/>
                              </a:lnTo>
                              <a:lnTo>
                                <a:pt x="2437" y="1206"/>
                              </a:lnTo>
                              <a:lnTo>
                                <a:pt x="2749" y="893"/>
                              </a:lnTo>
                              <a:lnTo>
                                <a:pt x="3362" y="1212"/>
                              </a:lnTo>
                              <a:lnTo>
                                <a:pt x="3551" y="1023"/>
                              </a:lnTo>
                              <a:close/>
                            </a:path>
                          </a:pathLst>
                        </a:custGeom>
                        <a:solidFill>
                          <a:srgbClr val="C0C0C0">
                            <a:alpha val="50195"/>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4712ABD1" id="AutoShape 5" o:spid="_x0000_s1026" style="position:absolute;margin-left:349.9pt;margin-top:220.15pt;width:177.6pt;height:152.35pt;z-index:-16333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3552,30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" path="m2013,2348r-2,-67l2002,2213r-14,-70l1967,2073r-28,-72l1906,1928r-40,-74l1820,1779r-218,115l1650,1969r40,73l1721,2114r23,70l1758,2252r5,66l1759,2394r-16,71l1715,2532r-39,63l1625,2653r-61,52l1496,2746r-75,30l1339,2794r-69,6l1198,2795r-73,-15l1051,2755r-76,-35l910,2684r-64,-41l781,2597r-65,-52l651,2488r-65,-62l527,2363r-55,-64l421,2232r-48,-70l330,2090r-37,-73l266,1944r-18,-72l239,1799r,-73l249,1654r20,-68l301,1521r42,-63l396,1399r65,-56l531,1302r73,-26l682,1266r66,3l819,1282r74,23l971,1339r82,44l1170,1172r-74,-43l1022,1094r-74,-29l875,1044r-72,-14l731,1022r-70,-1l580,1029r-77,18l429,1076r-71,39l290,1163r-64,58l173,1278r-45,61l89,1403r-32,68l31,1543r-18,75l3,1696,,1775r5,81l19,1937r22,83l72,2103r28,64l132,2230r37,62l210,2354r45,62l304,2477r53,61l415,2598r64,61l544,2716r67,53l680,2818r70,46l821,2905r73,38l979,2981r84,29l1145,3031r80,11l1304,3046r77,-4l1457,3029r74,-23l1603,2973r72,-43l1744,2876r69,-63l1865,2756r45,-61l1947,2632r28,-67l1996,2496r13,-72l2013,2348xm3551,1023l3294,893,2532,515r,264l2106,1206r-40,-74l1872,764r-40,-74l1793,616r-42,-75l1707,467r-45,-72l1616,324r-49,-69l1621,288r60,35l1746,360r71,39l1893,441r639,338l2532,515,2008,255,1499,,1320,179r114,216l1472,468r37,72l2223,1912r151,288l2551,2023r-37,-67l2260,1486r-37,-67l2437,1206,2749,893r613,319l3551,1023xe" fillcolor="silver" stroked="f">
                <v:fill opacity="32896f"/>
                <v:path arrowok="t" o:connecttype="custom" o:connectlocs="1271270,4201160;1231265,4066540;1155700,3925570;1073150,4092575;1116330,4225925;1106805,4361180;1031875,4480560;902335,4558665;760730,4570730;619125,4523105;495935,4445000;372110,4336415;267335,4213225;186055,4076700;151765,3938270;170815,3803015;251460,3684270;383540,3606165;520065,3609975;668655,3674110;648970,3490595;509905,3449955;368300,3449320;227330,3503930;109855,3607435;36195,3729990;1905,3872865;12065,4025900;63500,4171950;133350,4290695;226695,4407535;345440,4520565;476250,4614545;621665,4688840;777875,4727575;925195,4719320;1063625,4656455;1184275,4545965;1254125,4424680;1278255,4286885;1607820,3122930;1311910,3514725;1138555,3187065;1055370,3046730;1029335,2978785;1153795,3049270;1607820,3122930;838200,2909570;958215,3138805;1619885,4080510;1411605,3696970;2134870,3565525" o:connectangles="0,0,0,0,0,0,0,0,0,0,0,0,0,0,0,0,0,0,0,0,0,0,0,0,0,0,0,0,0,0,0,0,0,0,0,0,0,0,0,0,0,0,0,0,0,0,0,0,0,0,0,0"/>
                <w10:wrap anchorx="page" anchory="page"/>
              </v:shape>
            </w:pict>
          </mc:Fallback>
        </mc:AlternateContent>
      </w:r>
    </w:p>
    <w:sectPr w:rsidR="008C75F5">
      <w:headerReference w:type="default" r:id="rId26"/>
      <w:footerReference w:type="default" r:id="rId27"/>
      <w:pgSz w:w="12250" w:h="15850"/>
      <w:pgMar w:top="2580" w:right="660" w:bottom="1120" w:left="780" w:header="713" w:footer="92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72CED2E" w14:textId="77777777" w:rsidR="00312374" w:rsidRDefault="00312374">
      <w:r>
        <w:separator/>
      </w:r>
    </w:p>
  </w:endnote>
  <w:endnote w:type="continuationSeparator" w:id="0">
    <w:p w14:paraId="1A54AC5D" w14:textId="77777777" w:rsidR="00312374" w:rsidRDefault="003123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empus Sans ITC">
    <w:panose1 w:val="04020404030D07020202"/>
    <w:charset w:val="00"/>
    <w:family w:val="decorative"/>
    <w:pitch w:val="variable"/>
    <w:sig w:usb0="00000003" w:usb1="00000000" w:usb2="00000000" w:usb3="00000000" w:csb0="00000001"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A7739C" w14:textId="2EBA4BCB" w:rsidR="00045235" w:rsidRDefault="00045235">
    <w:pPr>
      <w:pStyle w:val="Textoindependiente"/>
      <w:spacing w:line="14" w:lineRule="auto"/>
      <w:rPr>
        <w:sz w:val="20"/>
      </w:rPr>
    </w:pPr>
    <w:r>
      <w:rPr>
        <w:noProof/>
      </w:rPr>
      <mc:AlternateContent>
        <mc:Choice Requires="wps">
          <w:drawing>
            <wp:anchor distT="0" distB="0" distL="114300" distR="114300" simplePos="0" relativeHeight="486979072" behindDoc="1" locked="0" layoutInCell="1" allowOverlap="1" wp14:anchorId="0823D15D" wp14:editId="717849F6">
              <wp:simplePos x="0" y="0"/>
              <wp:positionH relativeFrom="page">
                <wp:posOffset>851535</wp:posOffset>
              </wp:positionH>
              <wp:positionV relativeFrom="page">
                <wp:posOffset>9070340</wp:posOffset>
              </wp:positionV>
              <wp:extent cx="5842635" cy="0"/>
              <wp:effectExtent l="0" t="0" r="0" b="0"/>
              <wp:wrapNone/>
              <wp:docPr id="6"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42635" cy="0"/>
                      </a:xfrm>
                      <a:prstGeom prst="line">
                        <a:avLst/>
                      </a:prstGeom>
                      <a:noFill/>
                      <a:ln w="952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line w14:anchorId="261D0CC5" id="Line 3" o:spid="_x0000_s1026" style="position:absolute;z-index:-16337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67.05pt,714.2pt" to="527.1pt,71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">
              <w10:wrap anchorx="page" anchory="page"/>
            </v:line>
          </w:pict>
        </mc:Fallback>
      </mc:AlternateContent>
    </w:r>
    <w:r>
      <w:rPr>
        <w:noProof/>
      </w:rPr>
      <mc:AlternateContent>
        <mc:Choice Requires="wps">
          <w:drawing>
            <wp:anchor distT="0" distB="0" distL="114300" distR="114300" simplePos="0" relativeHeight="486979584" behindDoc="1" locked="0" layoutInCell="1" allowOverlap="1" wp14:anchorId="61238013" wp14:editId="4437EC5C">
              <wp:simplePos x="0" y="0"/>
              <wp:positionH relativeFrom="page">
                <wp:posOffset>1753870</wp:posOffset>
              </wp:positionH>
              <wp:positionV relativeFrom="page">
                <wp:posOffset>9283065</wp:posOffset>
              </wp:positionV>
              <wp:extent cx="4324350" cy="39878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24350" cy="398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281976" w14:textId="77777777" w:rsidR="00045235" w:rsidRDefault="00045235">
                          <w:pPr>
                            <w:spacing w:before="20"/>
                            <w:jc w:val="center"/>
                            <w:rPr>
                              <w:rFonts w:ascii="Tempus Sans ITC" w:hAnsi="Tempus Sans ITC"/>
                              <w:b/>
                              <w:sz w:val="24"/>
                            </w:rPr>
                          </w:pPr>
                          <w:r>
                            <w:rPr>
                              <w:rFonts w:ascii="Tempus Sans ITC" w:hAnsi="Tempus Sans ITC"/>
                              <w:b/>
                              <w:sz w:val="24"/>
                            </w:rPr>
                            <w:t>Antes de imprimir este documento… piense en el medio ambiente!</w:t>
                          </w:r>
                        </w:p>
                        <w:p w14:paraId="2C65B370" w14:textId="77777777" w:rsidR="00045235" w:rsidRDefault="00045235">
                          <w:pPr>
                            <w:spacing w:before="137"/>
                            <w:ind w:right="1"/>
                            <w:jc w:val="center"/>
                            <w:rPr>
                              <w:sz w:val="12"/>
                            </w:rPr>
                          </w:pPr>
                          <w:r>
                            <w:rPr>
                              <w:sz w:val="12"/>
                            </w:rPr>
                            <w:t>Cualquier copia impresa de este documento se considera como COPIA NO CONTROLADA.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1238013" id="_x0000_t202" coordsize="21600,21600" o:spt="202" path="m,l,21600r21600,l21600,xe">
              <v:stroke joinstyle="miter"/>
              <v:path gradientshapeok="t" o:connecttype="rect"/>
            </v:shapetype>
            <v:shape id="Text Box 2" o:spid="_x0000_s1027" type="#_x0000_t202" style="position:absolute;margin-left:138.1pt;margin-top:730.95pt;width:340.5pt;height:31.4pt;z-index:-163368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" filled="f" stroked="f">
              <v:textbox inset="0,0,0,0">
                <w:txbxContent>
                  <w:p w14:paraId="5B281976" w14:textId="77777777" w:rsidR="00045235" w:rsidRDefault="00045235">
                    <w:pPr>
                      <w:spacing w:before="20"/>
                      <w:jc w:val="center"/>
                      <w:rPr>
                        <w:rFonts w:ascii="Tempus Sans ITC" w:hAnsi="Tempus Sans ITC"/>
                        <w:b/>
                        <w:sz w:val="24"/>
                      </w:rPr>
                    </w:pPr>
                    <w:r>
                      <w:rPr>
                        <w:rFonts w:ascii="Tempus Sans ITC" w:hAnsi="Tempus Sans ITC"/>
                        <w:b/>
                        <w:sz w:val="24"/>
                      </w:rPr>
                      <w:t>Antes de imprimir este documento… piense en el medio ambiente!</w:t>
                    </w:r>
                  </w:p>
                  <w:p w14:paraId="2C65B370" w14:textId="77777777" w:rsidR="00045235" w:rsidRDefault="00045235">
                    <w:pPr>
                      <w:spacing w:before="137"/>
                      <w:ind w:right="1"/>
                      <w:jc w:val="center"/>
                      <w:rPr>
                        <w:sz w:val="12"/>
                      </w:rPr>
                    </w:pPr>
                    <w:r>
                      <w:rPr>
                        <w:sz w:val="12"/>
                      </w:rPr>
                      <w:t>Cualquier copia impresa de este documento se considera como COPIA NO CONTROLADA.</w:t>
                    </w:r>
                  </w:p>
                </w:txbxContent>
              </v:textbox>
              <w10:wrap anchorx="page" anchory="page"/>
            </v:shape>
          </w:pict>
        </mc:Fallback>
      </mc:AlternateContent>
    </w:r>
    <w:r>
      <w:rPr>
        <w:noProof/>
      </w:rPr>
      <mc:AlternateContent>
        <mc:Choice Requires="wps">
          <w:drawing>
            <wp:anchor distT="0" distB="0" distL="114300" distR="114300" simplePos="0" relativeHeight="486980096" behindDoc="1" locked="0" layoutInCell="1" allowOverlap="1" wp14:anchorId="29F547F3" wp14:editId="372E918A">
              <wp:simplePos x="0" y="0"/>
              <wp:positionH relativeFrom="page">
                <wp:posOffset>924560</wp:posOffset>
              </wp:positionH>
              <wp:positionV relativeFrom="page">
                <wp:posOffset>9745980</wp:posOffset>
              </wp:positionV>
              <wp:extent cx="5985510" cy="111125"/>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85510" cy="111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DAF547" w14:textId="77777777" w:rsidR="00045235" w:rsidRDefault="00045235">
                          <w:pPr>
                            <w:spacing w:before="16"/>
                            <w:ind w:left="20"/>
                            <w:rPr>
                              <w:sz w:val="12"/>
                            </w:rPr>
                          </w:pPr>
                          <w:r>
                            <w:rPr>
                              <w:sz w:val="12"/>
                            </w:rPr>
                            <w:t>LOS DATOS PROPORCIONADOS SERÁN TRATADOS DE ACUERDO A LA POLÍTICA DE TRATAMIENTO DE DATOS PERSONALES DEL ICBF Y A LA LEY 1581 DE 2012.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F547F3" id="Text Box 1" o:spid="_x0000_s1028" type="#_x0000_t202" style="position:absolute;margin-left:72.8pt;margin-top:767.4pt;width:471.3pt;height:8.75pt;z-index:-16336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" filled="f" stroked="f">
              <v:textbox inset="0,0,0,0">
                <w:txbxContent>
                  <w:p w14:paraId="55DAF547" w14:textId="77777777" w:rsidR="00045235" w:rsidRDefault="00045235">
                    <w:pPr>
                      <w:spacing w:before="16"/>
                      <w:ind w:left="20"/>
                      <w:rPr>
                        <w:sz w:val="12"/>
                      </w:rPr>
                    </w:pPr>
                    <w:r>
                      <w:rPr>
                        <w:sz w:val="12"/>
                      </w:rPr>
                      <w:t>LOS DATOS PROPORCIONADOS SERÁN TRATADOS DE ACUERDO A LA POLÍTICA DE TRATAMIENTO DE DATOS PERSONALES DEL ICBF Y A LA LEY 1581 DE 2012.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2755249" w14:textId="77777777" w:rsidR="00312374" w:rsidRDefault="00312374">
      <w:r>
        <w:separator/>
      </w:r>
    </w:p>
  </w:footnote>
  <w:footnote w:type="continuationSeparator" w:id="0">
    <w:p w14:paraId="15EC2D61" w14:textId="77777777" w:rsidR="00312374" w:rsidRDefault="003123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26331B" w14:textId="1EB9D1FB" w:rsidR="00045235" w:rsidRDefault="00045235">
    <w:pPr>
      <w:pStyle w:val="Textoindependiente"/>
      <w:spacing w:line="14" w:lineRule="auto"/>
      <w:rPr>
        <w:sz w:val="20"/>
      </w:rPr>
    </w:pPr>
    <w:r>
      <w:rPr>
        <w:noProof/>
      </w:rPr>
      <mc:AlternateContent>
        <mc:Choice Requires="wps">
          <w:drawing>
            <wp:anchor distT="0" distB="0" distL="114300" distR="114300" simplePos="0" relativeHeight="15746048" behindDoc="0" locked="0" layoutInCell="1" allowOverlap="1" wp14:anchorId="105DFE8E" wp14:editId="33B415EC">
              <wp:simplePos x="0" y="0"/>
              <wp:positionH relativeFrom="page">
                <wp:posOffset>563880</wp:posOffset>
              </wp:positionH>
              <wp:positionV relativeFrom="page">
                <wp:posOffset>449580</wp:posOffset>
              </wp:positionV>
              <wp:extent cx="6690360" cy="1192530"/>
              <wp:effectExtent l="0" t="0" r="0" b="0"/>
              <wp:wrapNone/>
              <wp:docPr id="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90360" cy="11925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44"/>
                            <w:gridCol w:w="3478"/>
                            <w:gridCol w:w="1277"/>
                            <w:gridCol w:w="1365"/>
                            <w:gridCol w:w="3055"/>
                          </w:tblGrid>
                          <w:tr w:rsidR="00045235" w14:paraId="155836C6" w14:textId="77777777">
                            <w:trPr>
                              <w:trHeight w:val="911"/>
                            </w:trPr>
                            <w:tc>
                              <w:tcPr>
                                <w:tcW w:w="1344" w:type="dxa"/>
                                <w:vMerge w:val="restart"/>
                              </w:tcPr>
                              <w:p w14:paraId="3F59E1EE" w14:textId="77777777" w:rsidR="00045235" w:rsidRDefault="00045235">
                                <w:pPr>
                                  <w:pStyle w:val="TableParagraph"/>
                                  <w:rPr>
                                    <w:rFonts w:ascii="Times New Roman"/>
                                    <w:sz w:val="20"/>
                                  </w:rPr>
                                </w:pPr>
                              </w:p>
                            </w:tc>
                            <w:tc>
                              <w:tcPr>
                                <w:tcW w:w="3478" w:type="dxa"/>
                                <w:vMerge w:val="restart"/>
                              </w:tcPr>
                              <w:p w14:paraId="763D4112" w14:textId="77777777" w:rsidR="00045235" w:rsidRDefault="00045235">
                                <w:pPr>
                                  <w:pStyle w:val="TableParagraph"/>
                                  <w:spacing w:before="5"/>
                                  <w:rPr>
                                    <w:sz w:val="25"/>
                                  </w:rPr>
                                </w:pPr>
                              </w:p>
                              <w:p w14:paraId="26F65909" w14:textId="77777777" w:rsidR="00045235" w:rsidRDefault="00045235">
                                <w:pPr>
                                  <w:pStyle w:val="TableParagraph"/>
                                  <w:ind w:left="429" w:right="403" w:firstLine="758"/>
                                  <w:rPr>
                                    <w:b/>
                                  </w:rPr>
                                </w:pPr>
                                <w:r>
                                  <w:rPr>
                                    <w:b/>
                                  </w:rPr>
                                  <w:t>PROCESO MEJORA E INNOVACIÓN</w:t>
                                </w:r>
                              </w:p>
                              <w:p w14:paraId="53C26DBC" w14:textId="77777777" w:rsidR="00045235" w:rsidRDefault="00045235">
                                <w:pPr>
                                  <w:pStyle w:val="TableParagraph"/>
                                </w:pPr>
                              </w:p>
                              <w:p w14:paraId="64F8995D" w14:textId="77777777" w:rsidR="00045235" w:rsidRDefault="00045235">
                                <w:pPr>
                                  <w:pStyle w:val="TableParagraph"/>
                                  <w:ind w:left="1195" w:right="97" w:hanging="1071"/>
                                  <w:rPr>
                                    <w:b/>
                                  </w:rPr>
                                </w:pPr>
                                <w:r>
                                  <w:rPr>
                                    <w:b/>
                                  </w:rPr>
                                  <w:t>FORMATO ACTA DE REUNIÓN O COMITÉ</w:t>
                                </w:r>
                              </w:p>
                            </w:tc>
                            <w:tc>
                              <w:tcPr>
                                <w:tcW w:w="1277" w:type="dxa"/>
                              </w:tcPr>
                              <w:p w14:paraId="30207D59" w14:textId="77777777" w:rsidR="00045235" w:rsidRDefault="00045235">
                                <w:pPr>
                                  <w:pStyle w:val="TableParagraph"/>
                                  <w:spacing w:before="6"/>
                                  <w:rPr>
                                    <w:sz w:val="28"/>
                                  </w:rPr>
                                </w:pPr>
                              </w:p>
                              <w:p w14:paraId="69757CC5" w14:textId="77777777" w:rsidR="00045235" w:rsidRDefault="00045235">
                                <w:pPr>
                                  <w:pStyle w:val="TableParagraph"/>
                                  <w:ind w:right="181"/>
                                  <w:jc w:val="right"/>
                                </w:pPr>
                                <w:r>
                                  <w:t>F9.P1.MI</w:t>
                                </w:r>
                              </w:p>
                            </w:tc>
                            <w:tc>
                              <w:tcPr>
                                <w:tcW w:w="1365" w:type="dxa"/>
                              </w:tcPr>
                              <w:p w14:paraId="5B408FAB" w14:textId="77777777" w:rsidR="00045235" w:rsidRDefault="00045235">
                                <w:pPr>
                                  <w:pStyle w:val="TableParagraph"/>
                                  <w:spacing w:before="6"/>
                                  <w:rPr>
                                    <w:sz w:val="28"/>
                                  </w:rPr>
                                </w:pPr>
                              </w:p>
                              <w:p w14:paraId="56D487DC" w14:textId="77777777" w:rsidR="00045235" w:rsidRDefault="00045235">
                                <w:pPr>
                                  <w:pStyle w:val="TableParagraph"/>
                                  <w:ind w:left="132"/>
                                </w:pPr>
                                <w:r>
                                  <w:t>20/02/2019</w:t>
                                </w:r>
                              </w:p>
                            </w:tc>
                            <w:tc>
                              <w:tcPr>
                                <w:tcW w:w="3055" w:type="dxa"/>
                                <w:vMerge w:val="restart"/>
                              </w:tcPr>
                              <w:p w14:paraId="326CDC9D" w14:textId="77777777" w:rsidR="00045235" w:rsidRDefault="00045235">
                                <w:pPr>
                                  <w:pStyle w:val="TableParagraph"/>
                                  <w:rPr>
                                    <w:rFonts w:ascii="Times New Roman"/>
                                    <w:sz w:val="20"/>
                                  </w:rPr>
                                </w:pPr>
                              </w:p>
                            </w:tc>
                          </w:tr>
                          <w:tr w:rsidR="00045235" w14:paraId="163D7FE8" w14:textId="77777777">
                            <w:trPr>
                              <w:trHeight w:val="935"/>
                            </w:trPr>
                            <w:tc>
                              <w:tcPr>
                                <w:tcW w:w="1344" w:type="dxa"/>
                                <w:vMerge/>
                                <w:tcBorders>
                                  <w:top w:val="nil"/>
                                </w:tcBorders>
                              </w:tcPr>
                              <w:p w14:paraId="743A0532" w14:textId="77777777" w:rsidR="00045235" w:rsidRDefault="00045235">
                                <w:pPr>
                                  <w:rPr>
                                    <w:sz w:val="2"/>
                                    <w:szCs w:val="2"/>
                                  </w:rPr>
                                </w:pPr>
                              </w:p>
                            </w:tc>
                            <w:tc>
                              <w:tcPr>
                                <w:tcW w:w="3478" w:type="dxa"/>
                                <w:vMerge/>
                                <w:tcBorders>
                                  <w:top w:val="nil"/>
                                </w:tcBorders>
                              </w:tcPr>
                              <w:p w14:paraId="70E64300" w14:textId="77777777" w:rsidR="00045235" w:rsidRDefault="00045235">
                                <w:pPr>
                                  <w:rPr>
                                    <w:sz w:val="2"/>
                                    <w:szCs w:val="2"/>
                                  </w:rPr>
                                </w:pPr>
                              </w:p>
                            </w:tc>
                            <w:tc>
                              <w:tcPr>
                                <w:tcW w:w="1277" w:type="dxa"/>
                              </w:tcPr>
                              <w:p w14:paraId="4CA5504F" w14:textId="77777777" w:rsidR="00045235" w:rsidRDefault="00045235">
                                <w:pPr>
                                  <w:pStyle w:val="TableParagraph"/>
                                  <w:spacing w:before="5"/>
                                  <w:rPr>
                                    <w:sz w:val="29"/>
                                  </w:rPr>
                                </w:pPr>
                              </w:p>
                              <w:p w14:paraId="7D06C388" w14:textId="77777777" w:rsidR="00045235" w:rsidRDefault="00045235">
                                <w:pPr>
                                  <w:pStyle w:val="TableParagraph"/>
                                  <w:ind w:right="157"/>
                                  <w:jc w:val="right"/>
                                </w:pPr>
                                <w:r>
                                  <w:t>Versión 6</w:t>
                                </w:r>
                              </w:p>
                            </w:tc>
                            <w:tc>
                              <w:tcPr>
                                <w:tcW w:w="1365" w:type="dxa"/>
                              </w:tcPr>
                              <w:p w14:paraId="07883AA3" w14:textId="77777777" w:rsidR="00045235" w:rsidRDefault="00045235">
                                <w:pPr>
                                  <w:pStyle w:val="TableParagraph"/>
                                  <w:spacing w:before="211" w:line="252" w:lineRule="exact"/>
                                  <w:ind w:left="77" w:right="63"/>
                                  <w:jc w:val="center"/>
                                  <w:rPr>
                                    <w:b/>
                                  </w:rPr>
                                </w:pPr>
                                <w:r>
                                  <w:t xml:space="preserve">Página </w:t>
                                </w:r>
                                <w:r>
                                  <w:fldChar w:fldCharType="begin"/>
                                </w:r>
                                <w:r>
                                  <w:rPr>
                                    <w:b/>
                                  </w:rPr>
                                  <w:instrText xml:space="preserve"> PAGE </w:instrText>
                                </w:r>
                                <w:r>
                                  <w:fldChar w:fldCharType="separate"/>
                                </w:r>
                                <w:r>
                                  <w:t>15</w:t>
                                </w:r>
                                <w:r>
                                  <w:fldChar w:fldCharType="end"/>
                                </w:r>
                              </w:p>
                              <w:p w14:paraId="103E2701" w14:textId="77777777" w:rsidR="00045235" w:rsidRDefault="00045235">
                                <w:pPr>
                                  <w:pStyle w:val="TableParagraph"/>
                                  <w:spacing w:line="252" w:lineRule="exact"/>
                                  <w:ind w:left="77" w:right="63"/>
                                  <w:jc w:val="center"/>
                                  <w:rPr>
                                    <w:b/>
                                  </w:rPr>
                                </w:pPr>
                                <w:r>
                                  <w:t xml:space="preserve">de </w:t>
                                </w:r>
                                <w:r>
                                  <w:rPr>
                                    <w:b/>
                                  </w:rPr>
                                  <w:t>16</w:t>
                                </w:r>
                              </w:p>
                            </w:tc>
                            <w:tc>
                              <w:tcPr>
                                <w:tcW w:w="3055" w:type="dxa"/>
                                <w:vMerge/>
                                <w:tcBorders>
                                  <w:top w:val="nil"/>
                                </w:tcBorders>
                              </w:tcPr>
                              <w:p w14:paraId="3B6B1626" w14:textId="77777777" w:rsidR="00045235" w:rsidRDefault="00045235">
                                <w:pPr>
                                  <w:rPr>
                                    <w:sz w:val="2"/>
                                    <w:szCs w:val="2"/>
                                  </w:rPr>
                                </w:pPr>
                              </w:p>
                            </w:tc>
                          </w:tr>
                        </w:tbl>
                        <w:p w14:paraId="5060A16D" w14:textId="77777777" w:rsidR="00045235" w:rsidRDefault="00045235">
                          <w:pPr>
                            <w:pStyle w:val="Textoindependiente"/>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05DFE8E" id="_x0000_t202" coordsize="21600,21600" o:spt="202" path="m,l,21600r21600,l21600,xe">
              <v:stroke joinstyle="miter"/>
              <v:path gradientshapeok="t" o:connecttype="rect"/>
            </v:shapetype>
            <v:shape id="Text Box 4" o:spid="_x0000_s1026" type="#_x0000_t202" style="position:absolute;margin-left:44.4pt;margin-top:35.4pt;width:526.8pt;height:93.9pt;z-index:15746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" filled="f" stroked="f">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44"/>
                      <w:gridCol w:w="3478"/>
                      <w:gridCol w:w="1277"/>
                      <w:gridCol w:w="1365"/>
                      <w:gridCol w:w="3055"/>
                    </w:tblGrid>
                    <w:tr w:rsidR="00045235" w14:paraId="155836C6" w14:textId="77777777">
                      <w:trPr>
                        <w:trHeight w:val="911"/>
                      </w:trPr>
                      <w:tc>
                        <w:tcPr>
                          <w:tcW w:w="1344" w:type="dxa"/>
                          <w:vMerge w:val="restart"/>
                        </w:tcPr>
                        <w:p w14:paraId="3F59E1EE" w14:textId="77777777" w:rsidR="00045235" w:rsidRDefault="00045235">
                          <w:pPr>
                            <w:pStyle w:val="TableParagraph"/>
                            <w:rPr>
                              <w:rFonts w:ascii="Times New Roman"/>
                              <w:sz w:val="20"/>
                            </w:rPr>
                          </w:pPr>
                        </w:p>
                      </w:tc>
                      <w:tc>
                        <w:tcPr>
                          <w:tcW w:w="3478" w:type="dxa"/>
                          <w:vMerge w:val="restart"/>
                        </w:tcPr>
                        <w:p w14:paraId="763D4112" w14:textId="77777777" w:rsidR="00045235" w:rsidRDefault="00045235">
                          <w:pPr>
                            <w:pStyle w:val="TableParagraph"/>
                            <w:spacing w:before="5"/>
                            <w:rPr>
                              <w:sz w:val="25"/>
                            </w:rPr>
                          </w:pPr>
                        </w:p>
                        <w:p w14:paraId="26F65909" w14:textId="77777777" w:rsidR="00045235" w:rsidRDefault="00045235">
                          <w:pPr>
                            <w:pStyle w:val="TableParagraph"/>
                            <w:ind w:left="429" w:right="403" w:firstLine="758"/>
                            <w:rPr>
                              <w:b/>
                            </w:rPr>
                          </w:pPr>
                          <w:r>
                            <w:rPr>
                              <w:b/>
                            </w:rPr>
                            <w:t>PROCESO MEJORA E INNOVACIÓN</w:t>
                          </w:r>
                        </w:p>
                        <w:p w14:paraId="53C26DBC" w14:textId="77777777" w:rsidR="00045235" w:rsidRDefault="00045235">
                          <w:pPr>
                            <w:pStyle w:val="TableParagraph"/>
                          </w:pPr>
                        </w:p>
                        <w:p w14:paraId="64F8995D" w14:textId="77777777" w:rsidR="00045235" w:rsidRDefault="00045235">
                          <w:pPr>
                            <w:pStyle w:val="TableParagraph"/>
                            <w:ind w:left="1195" w:right="97" w:hanging="1071"/>
                            <w:rPr>
                              <w:b/>
                            </w:rPr>
                          </w:pPr>
                          <w:r>
                            <w:rPr>
                              <w:b/>
                            </w:rPr>
                            <w:t>FORMATO ACTA DE REUNIÓN O COMITÉ</w:t>
                          </w:r>
                        </w:p>
                      </w:tc>
                      <w:tc>
                        <w:tcPr>
                          <w:tcW w:w="1277" w:type="dxa"/>
                        </w:tcPr>
                        <w:p w14:paraId="30207D59" w14:textId="77777777" w:rsidR="00045235" w:rsidRDefault="00045235">
                          <w:pPr>
                            <w:pStyle w:val="TableParagraph"/>
                            <w:spacing w:before="6"/>
                            <w:rPr>
                              <w:sz w:val="28"/>
                            </w:rPr>
                          </w:pPr>
                        </w:p>
                        <w:p w14:paraId="69757CC5" w14:textId="77777777" w:rsidR="00045235" w:rsidRDefault="00045235">
                          <w:pPr>
                            <w:pStyle w:val="TableParagraph"/>
                            <w:ind w:right="181"/>
                            <w:jc w:val="right"/>
                          </w:pPr>
                          <w:r>
                            <w:t>F9.P1.MI</w:t>
                          </w:r>
                        </w:p>
                      </w:tc>
                      <w:tc>
                        <w:tcPr>
                          <w:tcW w:w="1365" w:type="dxa"/>
                        </w:tcPr>
                        <w:p w14:paraId="5B408FAB" w14:textId="77777777" w:rsidR="00045235" w:rsidRDefault="00045235">
                          <w:pPr>
                            <w:pStyle w:val="TableParagraph"/>
                            <w:spacing w:before="6"/>
                            <w:rPr>
                              <w:sz w:val="28"/>
                            </w:rPr>
                          </w:pPr>
                        </w:p>
                        <w:p w14:paraId="56D487DC" w14:textId="77777777" w:rsidR="00045235" w:rsidRDefault="00045235">
                          <w:pPr>
                            <w:pStyle w:val="TableParagraph"/>
                            <w:ind w:left="132"/>
                          </w:pPr>
                          <w:r>
                            <w:t>20/02/2019</w:t>
                          </w:r>
                        </w:p>
                      </w:tc>
                      <w:tc>
                        <w:tcPr>
                          <w:tcW w:w="3055" w:type="dxa"/>
                          <w:vMerge w:val="restart"/>
                        </w:tcPr>
                        <w:p w14:paraId="326CDC9D" w14:textId="77777777" w:rsidR="00045235" w:rsidRDefault="00045235">
                          <w:pPr>
                            <w:pStyle w:val="TableParagraph"/>
                            <w:rPr>
                              <w:rFonts w:ascii="Times New Roman"/>
                              <w:sz w:val="20"/>
                            </w:rPr>
                          </w:pPr>
                        </w:p>
                      </w:tc>
                    </w:tr>
                    <w:tr w:rsidR="00045235" w14:paraId="163D7FE8" w14:textId="77777777">
                      <w:trPr>
                        <w:trHeight w:val="935"/>
                      </w:trPr>
                      <w:tc>
                        <w:tcPr>
                          <w:tcW w:w="1344" w:type="dxa"/>
                          <w:vMerge/>
                          <w:tcBorders>
                            <w:top w:val="nil"/>
                          </w:tcBorders>
                        </w:tcPr>
                        <w:p w14:paraId="743A0532" w14:textId="77777777" w:rsidR="00045235" w:rsidRDefault="00045235">
                          <w:pPr>
                            <w:rPr>
                              <w:sz w:val="2"/>
                              <w:szCs w:val="2"/>
                            </w:rPr>
                          </w:pPr>
                        </w:p>
                      </w:tc>
                      <w:tc>
                        <w:tcPr>
                          <w:tcW w:w="3478" w:type="dxa"/>
                          <w:vMerge/>
                          <w:tcBorders>
                            <w:top w:val="nil"/>
                          </w:tcBorders>
                        </w:tcPr>
                        <w:p w14:paraId="70E64300" w14:textId="77777777" w:rsidR="00045235" w:rsidRDefault="00045235">
                          <w:pPr>
                            <w:rPr>
                              <w:sz w:val="2"/>
                              <w:szCs w:val="2"/>
                            </w:rPr>
                          </w:pPr>
                        </w:p>
                      </w:tc>
                      <w:tc>
                        <w:tcPr>
                          <w:tcW w:w="1277" w:type="dxa"/>
                        </w:tcPr>
                        <w:p w14:paraId="4CA5504F" w14:textId="77777777" w:rsidR="00045235" w:rsidRDefault="00045235">
                          <w:pPr>
                            <w:pStyle w:val="TableParagraph"/>
                            <w:spacing w:before="5"/>
                            <w:rPr>
                              <w:sz w:val="29"/>
                            </w:rPr>
                          </w:pPr>
                        </w:p>
                        <w:p w14:paraId="7D06C388" w14:textId="77777777" w:rsidR="00045235" w:rsidRDefault="00045235">
                          <w:pPr>
                            <w:pStyle w:val="TableParagraph"/>
                            <w:ind w:right="157"/>
                            <w:jc w:val="right"/>
                          </w:pPr>
                          <w:r>
                            <w:t>Versión 6</w:t>
                          </w:r>
                        </w:p>
                      </w:tc>
                      <w:tc>
                        <w:tcPr>
                          <w:tcW w:w="1365" w:type="dxa"/>
                        </w:tcPr>
                        <w:p w14:paraId="07883AA3" w14:textId="77777777" w:rsidR="00045235" w:rsidRDefault="00045235">
                          <w:pPr>
                            <w:pStyle w:val="TableParagraph"/>
                            <w:spacing w:before="211" w:line="252" w:lineRule="exact"/>
                            <w:ind w:left="77" w:right="63"/>
                            <w:jc w:val="center"/>
                            <w:rPr>
                              <w:b/>
                            </w:rPr>
                          </w:pPr>
                          <w:r>
                            <w:t xml:space="preserve">Página </w:t>
                          </w:r>
                          <w:r>
                            <w:fldChar w:fldCharType="begin"/>
                          </w:r>
                          <w:r>
                            <w:rPr>
                              <w:b/>
                            </w:rPr>
                            <w:instrText xml:space="preserve"> PAGE </w:instrText>
                          </w:r>
                          <w:r>
                            <w:fldChar w:fldCharType="separate"/>
                          </w:r>
                          <w:r>
                            <w:t>15</w:t>
                          </w:r>
                          <w:r>
                            <w:fldChar w:fldCharType="end"/>
                          </w:r>
                        </w:p>
                        <w:p w14:paraId="103E2701" w14:textId="77777777" w:rsidR="00045235" w:rsidRDefault="00045235">
                          <w:pPr>
                            <w:pStyle w:val="TableParagraph"/>
                            <w:spacing w:line="252" w:lineRule="exact"/>
                            <w:ind w:left="77" w:right="63"/>
                            <w:jc w:val="center"/>
                            <w:rPr>
                              <w:b/>
                            </w:rPr>
                          </w:pPr>
                          <w:r>
                            <w:t xml:space="preserve">de </w:t>
                          </w:r>
                          <w:r>
                            <w:rPr>
                              <w:b/>
                            </w:rPr>
                            <w:t>16</w:t>
                          </w:r>
                        </w:p>
                      </w:tc>
                      <w:tc>
                        <w:tcPr>
                          <w:tcW w:w="3055" w:type="dxa"/>
                          <w:vMerge/>
                          <w:tcBorders>
                            <w:top w:val="nil"/>
                          </w:tcBorders>
                        </w:tcPr>
                        <w:p w14:paraId="3B6B1626" w14:textId="77777777" w:rsidR="00045235" w:rsidRDefault="00045235">
                          <w:pPr>
                            <w:rPr>
                              <w:sz w:val="2"/>
                              <w:szCs w:val="2"/>
                            </w:rPr>
                          </w:pPr>
                        </w:p>
                      </w:tc>
                    </w:tr>
                  </w:tbl>
                  <w:p w14:paraId="5060A16D" w14:textId="77777777" w:rsidR="00045235" w:rsidRDefault="00045235">
                    <w:pPr>
                      <w:pStyle w:val="Textoindependiente"/>
                    </w:pPr>
                  </w:p>
                </w:txbxContent>
              </v:textbox>
              <w10:wrap anchorx="page" anchory="page"/>
            </v:shape>
          </w:pict>
        </mc:Fallback>
      </mc:AlternateContent>
    </w:r>
    <w:r>
      <w:rPr>
        <w:noProof/>
      </w:rPr>
      <w:drawing>
        <wp:anchor distT="0" distB="0" distL="0" distR="0" simplePos="0" relativeHeight="486978048" behindDoc="1" locked="0" layoutInCell="1" allowOverlap="1" wp14:anchorId="00FB3C45" wp14:editId="4143DCC3">
          <wp:simplePos x="0" y="0"/>
          <wp:positionH relativeFrom="page">
            <wp:posOffset>666466</wp:posOffset>
          </wp:positionH>
          <wp:positionV relativeFrom="page">
            <wp:posOffset>619069</wp:posOffset>
          </wp:positionV>
          <wp:extent cx="669550" cy="822143"/>
          <wp:effectExtent l="0" t="0" r="0" b="0"/>
          <wp:wrapNone/>
          <wp:docPr id="2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png"/>
                  <pic:cNvPicPr/>
                </pic:nvPicPr>
                <pic:blipFill>
                  <a:blip r:embed="rId1" cstate="print"/>
                  <a:stretch>
                    <a:fillRect/>
                  </a:stretch>
                </pic:blipFill>
                <pic:spPr>
                  <a:xfrm>
                    <a:off x="0" y="0"/>
                    <a:ext cx="669550" cy="822143"/>
                  </a:xfrm>
                  <a:prstGeom prst="rect">
                    <a:avLst/>
                  </a:prstGeom>
                </pic:spPr>
              </pic:pic>
            </a:graphicData>
          </a:graphic>
        </wp:anchor>
      </w:drawing>
    </w:r>
    <w:r>
      <w:rPr>
        <w:noProof/>
      </w:rPr>
      <w:drawing>
        <wp:anchor distT="0" distB="0" distL="0" distR="0" simplePos="0" relativeHeight="486978560" behindDoc="1" locked="0" layoutInCell="1" allowOverlap="1" wp14:anchorId="6378F96F" wp14:editId="3305FF67">
          <wp:simplePos x="0" y="0"/>
          <wp:positionH relativeFrom="page">
            <wp:posOffset>5411293</wp:posOffset>
          </wp:positionH>
          <wp:positionV relativeFrom="page">
            <wp:posOffset>861112</wp:posOffset>
          </wp:positionV>
          <wp:extent cx="1730473" cy="368829"/>
          <wp:effectExtent l="0" t="0" r="0" b="0"/>
          <wp:wrapNone/>
          <wp:docPr id="2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2.png"/>
                  <pic:cNvPicPr/>
                </pic:nvPicPr>
                <pic:blipFill>
                  <a:blip r:embed="rId2" cstate="print"/>
                  <a:stretch>
                    <a:fillRect/>
                  </a:stretch>
                </pic:blipFill>
                <pic:spPr>
                  <a:xfrm>
                    <a:off x="0" y="0"/>
                    <a:ext cx="1730473" cy="368829"/>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F73C83"/>
    <w:multiLevelType w:val="hybridMultilevel"/>
    <w:tmpl w:val="6D3ABD84"/>
    <w:lvl w:ilvl="0" w:tplc="2340D530">
      <w:numFmt w:val="bullet"/>
      <w:lvlText w:val=""/>
      <w:lvlJc w:val="left"/>
      <w:pPr>
        <w:ind w:left="830" w:hanging="360"/>
      </w:pPr>
      <w:rPr>
        <w:rFonts w:ascii="Wingdings" w:eastAsia="Wingdings" w:hAnsi="Wingdings" w:cs="Wingdings" w:hint="default"/>
        <w:w w:val="100"/>
        <w:sz w:val="22"/>
        <w:szCs w:val="22"/>
        <w:lang w:val="es-ES" w:eastAsia="en-US" w:bidi="ar-SA"/>
      </w:rPr>
    </w:lvl>
    <w:lvl w:ilvl="1" w:tplc="16EE0312">
      <w:numFmt w:val="bullet"/>
      <w:lvlText w:val="•"/>
      <w:lvlJc w:val="left"/>
      <w:pPr>
        <w:ind w:left="1811" w:hanging="360"/>
      </w:pPr>
      <w:rPr>
        <w:rFonts w:hint="default"/>
        <w:lang w:val="es-ES" w:eastAsia="en-US" w:bidi="ar-SA"/>
      </w:rPr>
    </w:lvl>
    <w:lvl w:ilvl="2" w:tplc="151660CA">
      <w:numFmt w:val="bullet"/>
      <w:lvlText w:val="•"/>
      <w:lvlJc w:val="left"/>
      <w:pPr>
        <w:ind w:left="2783" w:hanging="360"/>
      </w:pPr>
      <w:rPr>
        <w:rFonts w:hint="default"/>
        <w:lang w:val="es-ES" w:eastAsia="en-US" w:bidi="ar-SA"/>
      </w:rPr>
    </w:lvl>
    <w:lvl w:ilvl="3" w:tplc="BAD2A646">
      <w:numFmt w:val="bullet"/>
      <w:lvlText w:val="•"/>
      <w:lvlJc w:val="left"/>
      <w:pPr>
        <w:ind w:left="3755" w:hanging="360"/>
      </w:pPr>
      <w:rPr>
        <w:rFonts w:hint="default"/>
        <w:lang w:val="es-ES" w:eastAsia="en-US" w:bidi="ar-SA"/>
      </w:rPr>
    </w:lvl>
    <w:lvl w:ilvl="4" w:tplc="497471D4">
      <w:numFmt w:val="bullet"/>
      <w:lvlText w:val="•"/>
      <w:lvlJc w:val="left"/>
      <w:pPr>
        <w:ind w:left="4727" w:hanging="360"/>
      </w:pPr>
      <w:rPr>
        <w:rFonts w:hint="default"/>
        <w:lang w:val="es-ES" w:eastAsia="en-US" w:bidi="ar-SA"/>
      </w:rPr>
    </w:lvl>
    <w:lvl w:ilvl="5" w:tplc="47306002">
      <w:numFmt w:val="bullet"/>
      <w:lvlText w:val="•"/>
      <w:lvlJc w:val="left"/>
      <w:pPr>
        <w:ind w:left="5699" w:hanging="360"/>
      </w:pPr>
      <w:rPr>
        <w:rFonts w:hint="default"/>
        <w:lang w:val="es-ES" w:eastAsia="en-US" w:bidi="ar-SA"/>
      </w:rPr>
    </w:lvl>
    <w:lvl w:ilvl="6" w:tplc="AFE8E0B4">
      <w:numFmt w:val="bullet"/>
      <w:lvlText w:val="•"/>
      <w:lvlJc w:val="left"/>
      <w:pPr>
        <w:ind w:left="6670" w:hanging="360"/>
      </w:pPr>
      <w:rPr>
        <w:rFonts w:hint="default"/>
        <w:lang w:val="es-ES" w:eastAsia="en-US" w:bidi="ar-SA"/>
      </w:rPr>
    </w:lvl>
    <w:lvl w:ilvl="7" w:tplc="EB104C72">
      <w:numFmt w:val="bullet"/>
      <w:lvlText w:val="•"/>
      <w:lvlJc w:val="left"/>
      <w:pPr>
        <w:ind w:left="7642" w:hanging="360"/>
      </w:pPr>
      <w:rPr>
        <w:rFonts w:hint="default"/>
        <w:lang w:val="es-ES" w:eastAsia="en-US" w:bidi="ar-SA"/>
      </w:rPr>
    </w:lvl>
    <w:lvl w:ilvl="8" w:tplc="486009A2">
      <w:numFmt w:val="bullet"/>
      <w:lvlText w:val="•"/>
      <w:lvlJc w:val="left"/>
      <w:pPr>
        <w:ind w:left="8614" w:hanging="360"/>
      </w:pPr>
      <w:rPr>
        <w:rFonts w:hint="default"/>
        <w:lang w:val="es-ES" w:eastAsia="en-US" w:bidi="ar-SA"/>
      </w:rPr>
    </w:lvl>
  </w:abstractNum>
  <w:abstractNum w:abstractNumId="1" w15:restartNumberingAfterBreak="0">
    <w:nsid w:val="328D1644"/>
    <w:multiLevelType w:val="hybridMultilevel"/>
    <w:tmpl w:val="65E693FC"/>
    <w:lvl w:ilvl="0" w:tplc="5B5E7E98">
      <w:start w:val="1"/>
      <w:numFmt w:val="bullet"/>
      <w:lvlText w:val="•"/>
      <w:lvlJc w:val="left"/>
      <w:pPr>
        <w:ind w:left="720" w:hanging="360"/>
      </w:pPr>
      <w:rPr>
        <w:rFonts w:ascii="Arial" w:hAnsi="Arial" w:hint="default"/>
      </w:rPr>
    </w:lvl>
    <w:lvl w:ilvl="1" w:tplc="15EE9C8A" w:tentative="1">
      <w:start w:val="1"/>
      <w:numFmt w:val="bullet"/>
      <w:lvlText w:val="•"/>
      <w:lvlJc w:val="left"/>
      <w:pPr>
        <w:tabs>
          <w:tab w:val="num" w:pos="1440"/>
        </w:tabs>
        <w:ind w:left="1440" w:hanging="360"/>
      </w:pPr>
      <w:rPr>
        <w:rFonts w:ascii="Arial" w:hAnsi="Arial" w:hint="default"/>
      </w:rPr>
    </w:lvl>
    <w:lvl w:ilvl="2" w:tplc="D99CAD02" w:tentative="1">
      <w:start w:val="1"/>
      <w:numFmt w:val="bullet"/>
      <w:lvlText w:val="•"/>
      <w:lvlJc w:val="left"/>
      <w:pPr>
        <w:tabs>
          <w:tab w:val="num" w:pos="2160"/>
        </w:tabs>
        <w:ind w:left="2160" w:hanging="360"/>
      </w:pPr>
      <w:rPr>
        <w:rFonts w:ascii="Arial" w:hAnsi="Arial" w:hint="default"/>
      </w:rPr>
    </w:lvl>
    <w:lvl w:ilvl="3" w:tplc="A66AD00A" w:tentative="1">
      <w:start w:val="1"/>
      <w:numFmt w:val="bullet"/>
      <w:lvlText w:val="•"/>
      <w:lvlJc w:val="left"/>
      <w:pPr>
        <w:tabs>
          <w:tab w:val="num" w:pos="2880"/>
        </w:tabs>
        <w:ind w:left="2880" w:hanging="360"/>
      </w:pPr>
      <w:rPr>
        <w:rFonts w:ascii="Arial" w:hAnsi="Arial" w:hint="default"/>
      </w:rPr>
    </w:lvl>
    <w:lvl w:ilvl="4" w:tplc="9F04D954" w:tentative="1">
      <w:start w:val="1"/>
      <w:numFmt w:val="bullet"/>
      <w:lvlText w:val="•"/>
      <w:lvlJc w:val="left"/>
      <w:pPr>
        <w:tabs>
          <w:tab w:val="num" w:pos="3600"/>
        </w:tabs>
        <w:ind w:left="3600" w:hanging="360"/>
      </w:pPr>
      <w:rPr>
        <w:rFonts w:ascii="Arial" w:hAnsi="Arial" w:hint="default"/>
      </w:rPr>
    </w:lvl>
    <w:lvl w:ilvl="5" w:tplc="F5B6E14A" w:tentative="1">
      <w:start w:val="1"/>
      <w:numFmt w:val="bullet"/>
      <w:lvlText w:val="•"/>
      <w:lvlJc w:val="left"/>
      <w:pPr>
        <w:tabs>
          <w:tab w:val="num" w:pos="4320"/>
        </w:tabs>
        <w:ind w:left="4320" w:hanging="360"/>
      </w:pPr>
      <w:rPr>
        <w:rFonts w:ascii="Arial" w:hAnsi="Arial" w:hint="default"/>
      </w:rPr>
    </w:lvl>
    <w:lvl w:ilvl="6" w:tplc="69C07BBE" w:tentative="1">
      <w:start w:val="1"/>
      <w:numFmt w:val="bullet"/>
      <w:lvlText w:val="•"/>
      <w:lvlJc w:val="left"/>
      <w:pPr>
        <w:tabs>
          <w:tab w:val="num" w:pos="5040"/>
        </w:tabs>
        <w:ind w:left="5040" w:hanging="360"/>
      </w:pPr>
      <w:rPr>
        <w:rFonts w:ascii="Arial" w:hAnsi="Arial" w:hint="default"/>
      </w:rPr>
    </w:lvl>
    <w:lvl w:ilvl="7" w:tplc="9CDE714E" w:tentative="1">
      <w:start w:val="1"/>
      <w:numFmt w:val="bullet"/>
      <w:lvlText w:val="•"/>
      <w:lvlJc w:val="left"/>
      <w:pPr>
        <w:tabs>
          <w:tab w:val="num" w:pos="5760"/>
        </w:tabs>
        <w:ind w:left="5760" w:hanging="360"/>
      </w:pPr>
      <w:rPr>
        <w:rFonts w:ascii="Arial" w:hAnsi="Arial" w:hint="default"/>
      </w:rPr>
    </w:lvl>
    <w:lvl w:ilvl="8" w:tplc="473C1642"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374F1949"/>
    <w:multiLevelType w:val="hybridMultilevel"/>
    <w:tmpl w:val="92C4F214"/>
    <w:lvl w:ilvl="0" w:tplc="D6E24CD0">
      <w:numFmt w:val="bullet"/>
      <w:lvlText w:val="-"/>
      <w:lvlJc w:val="left"/>
      <w:pPr>
        <w:ind w:left="720" w:hanging="360"/>
      </w:pPr>
      <w:rPr>
        <w:rFonts w:ascii="Arial" w:eastAsia="Arial" w:hAnsi="Arial" w:cs="Aria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 w15:restartNumberingAfterBreak="0">
    <w:nsid w:val="523A52E7"/>
    <w:multiLevelType w:val="hybridMultilevel"/>
    <w:tmpl w:val="76041576"/>
    <w:lvl w:ilvl="0" w:tplc="D6E24CD0">
      <w:numFmt w:val="bullet"/>
      <w:lvlText w:val="-"/>
      <w:lvlJc w:val="left"/>
      <w:pPr>
        <w:ind w:left="720" w:hanging="360"/>
      </w:pPr>
      <w:rPr>
        <w:rFonts w:ascii="Arial" w:eastAsia="Arial" w:hAnsi="Arial" w:cs="Aria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4" w15:restartNumberingAfterBreak="0">
    <w:nsid w:val="5485410D"/>
    <w:multiLevelType w:val="hybridMultilevel"/>
    <w:tmpl w:val="BAC46088"/>
    <w:lvl w:ilvl="0" w:tplc="040A0001">
      <w:start w:val="1"/>
      <w:numFmt w:val="bullet"/>
      <w:lvlText w:val=""/>
      <w:lvlJc w:val="left"/>
      <w:pPr>
        <w:ind w:left="1440" w:hanging="360"/>
      </w:pPr>
      <w:rPr>
        <w:rFonts w:ascii="Symbol" w:hAnsi="Symbol" w:hint="default"/>
      </w:rPr>
    </w:lvl>
    <w:lvl w:ilvl="1" w:tplc="040A0003" w:tentative="1">
      <w:start w:val="1"/>
      <w:numFmt w:val="bullet"/>
      <w:lvlText w:val="o"/>
      <w:lvlJc w:val="left"/>
      <w:pPr>
        <w:ind w:left="2160" w:hanging="360"/>
      </w:pPr>
      <w:rPr>
        <w:rFonts w:ascii="Courier New" w:hAnsi="Courier New" w:cs="Courier New" w:hint="default"/>
      </w:rPr>
    </w:lvl>
    <w:lvl w:ilvl="2" w:tplc="040A0005" w:tentative="1">
      <w:start w:val="1"/>
      <w:numFmt w:val="bullet"/>
      <w:lvlText w:val=""/>
      <w:lvlJc w:val="left"/>
      <w:pPr>
        <w:ind w:left="2880" w:hanging="360"/>
      </w:pPr>
      <w:rPr>
        <w:rFonts w:ascii="Wingdings" w:hAnsi="Wingdings" w:hint="default"/>
      </w:rPr>
    </w:lvl>
    <w:lvl w:ilvl="3" w:tplc="040A0001" w:tentative="1">
      <w:start w:val="1"/>
      <w:numFmt w:val="bullet"/>
      <w:lvlText w:val=""/>
      <w:lvlJc w:val="left"/>
      <w:pPr>
        <w:ind w:left="3600" w:hanging="360"/>
      </w:pPr>
      <w:rPr>
        <w:rFonts w:ascii="Symbol" w:hAnsi="Symbol" w:hint="default"/>
      </w:rPr>
    </w:lvl>
    <w:lvl w:ilvl="4" w:tplc="040A0003" w:tentative="1">
      <w:start w:val="1"/>
      <w:numFmt w:val="bullet"/>
      <w:lvlText w:val="o"/>
      <w:lvlJc w:val="left"/>
      <w:pPr>
        <w:ind w:left="4320" w:hanging="360"/>
      </w:pPr>
      <w:rPr>
        <w:rFonts w:ascii="Courier New" w:hAnsi="Courier New" w:cs="Courier New" w:hint="default"/>
      </w:rPr>
    </w:lvl>
    <w:lvl w:ilvl="5" w:tplc="040A0005" w:tentative="1">
      <w:start w:val="1"/>
      <w:numFmt w:val="bullet"/>
      <w:lvlText w:val=""/>
      <w:lvlJc w:val="left"/>
      <w:pPr>
        <w:ind w:left="5040" w:hanging="360"/>
      </w:pPr>
      <w:rPr>
        <w:rFonts w:ascii="Wingdings" w:hAnsi="Wingdings" w:hint="default"/>
      </w:rPr>
    </w:lvl>
    <w:lvl w:ilvl="6" w:tplc="040A0001" w:tentative="1">
      <w:start w:val="1"/>
      <w:numFmt w:val="bullet"/>
      <w:lvlText w:val=""/>
      <w:lvlJc w:val="left"/>
      <w:pPr>
        <w:ind w:left="5760" w:hanging="360"/>
      </w:pPr>
      <w:rPr>
        <w:rFonts w:ascii="Symbol" w:hAnsi="Symbol" w:hint="default"/>
      </w:rPr>
    </w:lvl>
    <w:lvl w:ilvl="7" w:tplc="040A0003" w:tentative="1">
      <w:start w:val="1"/>
      <w:numFmt w:val="bullet"/>
      <w:lvlText w:val="o"/>
      <w:lvlJc w:val="left"/>
      <w:pPr>
        <w:ind w:left="6480" w:hanging="360"/>
      </w:pPr>
      <w:rPr>
        <w:rFonts w:ascii="Courier New" w:hAnsi="Courier New" w:cs="Courier New" w:hint="default"/>
      </w:rPr>
    </w:lvl>
    <w:lvl w:ilvl="8" w:tplc="040A0005" w:tentative="1">
      <w:start w:val="1"/>
      <w:numFmt w:val="bullet"/>
      <w:lvlText w:val=""/>
      <w:lvlJc w:val="left"/>
      <w:pPr>
        <w:ind w:left="7200" w:hanging="360"/>
      </w:pPr>
      <w:rPr>
        <w:rFonts w:ascii="Wingdings" w:hAnsi="Wingdings" w:hint="default"/>
      </w:rPr>
    </w:lvl>
  </w:abstractNum>
  <w:abstractNum w:abstractNumId="5" w15:restartNumberingAfterBreak="0">
    <w:nsid w:val="56D2770D"/>
    <w:multiLevelType w:val="hybridMultilevel"/>
    <w:tmpl w:val="026062C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6" w15:restartNumberingAfterBreak="0">
    <w:nsid w:val="57A05834"/>
    <w:multiLevelType w:val="hybridMultilevel"/>
    <w:tmpl w:val="D848EEA8"/>
    <w:lvl w:ilvl="0" w:tplc="D6E24CD0">
      <w:numFmt w:val="bullet"/>
      <w:lvlText w:val="-"/>
      <w:lvlJc w:val="left"/>
      <w:pPr>
        <w:ind w:left="720" w:hanging="360"/>
      </w:pPr>
      <w:rPr>
        <w:rFonts w:ascii="Arial" w:eastAsia="Arial" w:hAnsi="Arial" w:cs="Aria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7" w15:restartNumberingAfterBreak="0">
    <w:nsid w:val="5B982692"/>
    <w:multiLevelType w:val="hybridMultilevel"/>
    <w:tmpl w:val="6BAE7C7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8" w15:restartNumberingAfterBreak="0">
    <w:nsid w:val="660C2E73"/>
    <w:multiLevelType w:val="hybridMultilevel"/>
    <w:tmpl w:val="5C0A78E0"/>
    <w:lvl w:ilvl="0" w:tplc="5B5E7E98">
      <w:start w:val="1"/>
      <w:numFmt w:val="bullet"/>
      <w:lvlText w:val="•"/>
      <w:lvlJc w:val="left"/>
      <w:pPr>
        <w:ind w:left="720" w:hanging="360"/>
      </w:pPr>
      <w:rPr>
        <w:rFonts w:ascii="Arial" w:hAnsi="Aria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9" w15:restartNumberingAfterBreak="0">
    <w:nsid w:val="6EF210B8"/>
    <w:multiLevelType w:val="hybridMultilevel"/>
    <w:tmpl w:val="10EC7DB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0" w15:restartNumberingAfterBreak="0">
    <w:nsid w:val="71ED6283"/>
    <w:multiLevelType w:val="hybridMultilevel"/>
    <w:tmpl w:val="13061836"/>
    <w:lvl w:ilvl="0" w:tplc="52D07D24">
      <w:start w:val="1"/>
      <w:numFmt w:val="decimal"/>
      <w:lvlText w:val="%1."/>
      <w:lvlJc w:val="left"/>
      <w:pPr>
        <w:tabs>
          <w:tab w:val="num" w:pos="720"/>
        </w:tabs>
        <w:ind w:left="720" w:hanging="360"/>
      </w:pPr>
    </w:lvl>
    <w:lvl w:ilvl="1" w:tplc="49DA8DD4" w:tentative="1">
      <w:start w:val="1"/>
      <w:numFmt w:val="decimal"/>
      <w:lvlText w:val="%2."/>
      <w:lvlJc w:val="left"/>
      <w:pPr>
        <w:tabs>
          <w:tab w:val="num" w:pos="1440"/>
        </w:tabs>
        <w:ind w:left="1440" w:hanging="360"/>
      </w:pPr>
    </w:lvl>
    <w:lvl w:ilvl="2" w:tplc="97A2C82C" w:tentative="1">
      <w:start w:val="1"/>
      <w:numFmt w:val="decimal"/>
      <w:lvlText w:val="%3."/>
      <w:lvlJc w:val="left"/>
      <w:pPr>
        <w:tabs>
          <w:tab w:val="num" w:pos="2160"/>
        </w:tabs>
        <w:ind w:left="2160" w:hanging="360"/>
      </w:pPr>
    </w:lvl>
    <w:lvl w:ilvl="3" w:tplc="CB3E82C8" w:tentative="1">
      <w:start w:val="1"/>
      <w:numFmt w:val="decimal"/>
      <w:lvlText w:val="%4."/>
      <w:lvlJc w:val="left"/>
      <w:pPr>
        <w:tabs>
          <w:tab w:val="num" w:pos="2880"/>
        </w:tabs>
        <w:ind w:left="2880" w:hanging="360"/>
      </w:pPr>
    </w:lvl>
    <w:lvl w:ilvl="4" w:tplc="C8E44F78" w:tentative="1">
      <w:start w:val="1"/>
      <w:numFmt w:val="decimal"/>
      <w:lvlText w:val="%5."/>
      <w:lvlJc w:val="left"/>
      <w:pPr>
        <w:tabs>
          <w:tab w:val="num" w:pos="3600"/>
        </w:tabs>
        <w:ind w:left="3600" w:hanging="360"/>
      </w:pPr>
    </w:lvl>
    <w:lvl w:ilvl="5" w:tplc="2A0457E0" w:tentative="1">
      <w:start w:val="1"/>
      <w:numFmt w:val="decimal"/>
      <w:lvlText w:val="%6."/>
      <w:lvlJc w:val="left"/>
      <w:pPr>
        <w:tabs>
          <w:tab w:val="num" w:pos="4320"/>
        </w:tabs>
        <w:ind w:left="4320" w:hanging="360"/>
      </w:pPr>
    </w:lvl>
    <w:lvl w:ilvl="6" w:tplc="C43E1C8C" w:tentative="1">
      <w:start w:val="1"/>
      <w:numFmt w:val="decimal"/>
      <w:lvlText w:val="%7."/>
      <w:lvlJc w:val="left"/>
      <w:pPr>
        <w:tabs>
          <w:tab w:val="num" w:pos="5040"/>
        </w:tabs>
        <w:ind w:left="5040" w:hanging="360"/>
      </w:pPr>
    </w:lvl>
    <w:lvl w:ilvl="7" w:tplc="A382453E" w:tentative="1">
      <w:start w:val="1"/>
      <w:numFmt w:val="decimal"/>
      <w:lvlText w:val="%8."/>
      <w:lvlJc w:val="left"/>
      <w:pPr>
        <w:tabs>
          <w:tab w:val="num" w:pos="5760"/>
        </w:tabs>
        <w:ind w:left="5760" w:hanging="360"/>
      </w:pPr>
    </w:lvl>
    <w:lvl w:ilvl="8" w:tplc="A77CC19E" w:tentative="1">
      <w:start w:val="1"/>
      <w:numFmt w:val="decimal"/>
      <w:lvlText w:val="%9."/>
      <w:lvlJc w:val="left"/>
      <w:pPr>
        <w:tabs>
          <w:tab w:val="num" w:pos="6480"/>
        </w:tabs>
        <w:ind w:left="6480" w:hanging="360"/>
      </w:pPr>
    </w:lvl>
  </w:abstractNum>
  <w:abstractNum w:abstractNumId="11" w15:restartNumberingAfterBreak="0">
    <w:nsid w:val="7F105869"/>
    <w:multiLevelType w:val="hybridMultilevel"/>
    <w:tmpl w:val="EDA0BBA8"/>
    <w:lvl w:ilvl="0" w:tplc="D6E24CD0">
      <w:numFmt w:val="bullet"/>
      <w:lvlText w:val="-"/>
      <w:lvlJc w:val="left"/>
      <w:pPr>
        <w:ind w:left="720" w:hanging="360"/>
      </w:pPr>
      <w:rPr>
        <w:rFonts w:ascii="Arial" w:eastAsia="Arial" w:hAnsi="Arial" w:cs="Aria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2" w15:restartNumberingAfterBreak="0">
    <w:nsid w:val="7F54096E"/>
    <w:multiLevelType w:val="hybridMultilevel"/>
    <w:tmpl w:val="5650BBDC"/>
    <w:lvl w:ilvl="0" w:tplc="D6E24CD0">
      <w:numFmt w:val="bullet"/>
      <w:lvlText w:val="-"/>
      <w:lvlJc w:val="left"/>
      <w:pPr>
        <w:ind w:left="720" w:hanging="360"/>
      </w:pPr>
      <w:rPr>
        <w:rFonts w:ascii="Arial" w:eastAsia="Arial" w:hAnsi="Arial" w:cs="Aria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num w:numId="1">
    <w:abstractNumId w:val="0"/>
  </w:num>
  <w:num w:numId="2">
    <w:abstractNumId w:val="10"/>
  </w:num>
  <w:num w:numId="3">
    <w:abstractNumId w:val="4"/>
  </w:num>
  <w:num w:numId="4">
    <w:abstractNumId w:val="7"/>
  </w:num>
  <w:num w:numId="5">
    <w:abstractNumId w:val="5"/>
  </w:num>
  <w:num w:numId="6">
    <w:abstractNumId w:val="9"/>
  </w:num>
  <w:num w:numId="7">
    <w:abstractNumId w:val="12"/>
  </w:num>
  <w:num w:numId="8">
    <w:abstractNumId w:val="2"/>
  </w:num>
  <w:num w:numId="9">
    <w:abstractNumId w:val="1"/>
  </w:num>
  <w:num w:numId="10">
    <w:abstractNumId w:val="8"/>
  </w:num>
  <w:num w:numId="11">
    <w:abstractNumId w:val="3"/>
  </w:num>
  <w:num w:numId="12">
    <w:abstractNumId w:val="6"/>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defaultTabStop w:val="720"/>
  <w:hyphenationZone w:val="425"/>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75F5"/>
    <w:rsid w:val="00030CB7"/>
    <w:rsid w:val="0003484B"/>
    <w:rsid w:val="00040B41"/>
    <w:rsid w:val="00045235"/>
    <w:rsid w:val="00077BFA"/>
    <w:rsid w:val="000A4D63"/>
    <w:rsid w:val="000A7E96"/>
    <w:rsid w:val="000C0BB2"/>
    <w:rsid w:val="000F6957"/>
    <w:rsid w:val="00116482"/>
    <w:rsid w:val="001757F0"/>
    <w:rsid w:val="001A0E94"/>
    <w:rsid w:val="001C4BDF"/>
    <w:rsid w:val="001D20B9"/>
    <w:rsid w:val="001D57EA"/>
    <w:rsid w:val="001D5FFB"/>
    <w:rsid w:val="00202DD1"/>
    <w:rsid w:val="00202DF7"/>
    <w:rsid w:val="0020478F"/>
    <w:rsid w:val="0021269B"/>
    <w:rsid w:val="0027065F"/>
    <w:rsid w:val="00282056"/>
    <w:rsid w:val="00297637"/>
    <w:rsid w:val="002A2191"/>
    <w:rsid w:val="002A5538"/>
    <w:rsid w:val="002F03CB"/>
    <w:rsid w:val="0030784B"/>
    <w:rsid w:val="00312374"/>
    <w:rsid w:val="00320614"/>
    <w:rsid w:val="0036282D"/>
    <w:rsid w:val="003860CF"/>
    <w:rsid w:val="003A097D"/>
    <w:rsid w:val="003C5E7E"/>
    <w:rsid w:val="003C76BC"/>
    <w:rsid w:val="003E63BC"/>
    <w:rsid w:val="003F18B4"/>
    <w:rsid w:val="003F788B"/>
    <w:rsid w:val="00431A40"/>
    <w:rsid w:val="004444FD"/>
    <w:rsid w:val="00444F50"/>
    <w:rsid w:val="00451D6F"/>
    <w:rsid w:val="0047690D"/>
    <w:rsid w:val="004B0069"/>
    <w:rsid w:val="004F3EB0"/>
    <w:rsid w:val="004F6C80"/>
    <w:rsid w:val="004F72AF"/>
    <w:rsid w:val="00501112"/>
    <w:rsid w:val="00503185"/>
    <w:rsid w:val="005207EA"/>
    <w:rsid w:val="00521156"/>
    <w:rsid w:val="00532C24"/>
    <w:rsid w:val="00553232"/>
    <w:rsid w:val="00567783"/>
    <w:rsid w:val="005B2D69"/>
    <w:rsid w:val="005B5930"/>
    <w:rsid w:val="005B7D12"/>
    <w:rsid w:val="006134E5"/>
    <w:rsid w:val="0064140B"/>
    <w:rsid w:val="00651EBB"/>
    <w:rsid w:val="00664CF8"/>
    <w:rsid w:val="00685F4E"/>
    <w:rsid w:val="006A390E"/>
    <w:rsid w:val="006C1512"/>
    <w:rsid w:val="006E0600"/>
    <w:rsid w:val="006E5C27"/>
    <w:rsid w:val="007277D4"/>
    <w:rsid w:val="00766670"/>
    <w:rsid w:val="00774860"/>
    <w:rsid w:val="00783E2C"/>
    <w:rsid w:val="00787729"/>
    <w:rsid w:val="007900A0"/>
    <w:rsid w:val="0079103D"/>
    <w:rsid w:val="007954CB"/>
    <w:rsid w:val="007B7C9A"/>
    <w:rsid w:val="007E5B47"/>
    <w:rsid w:val="007F66A5"/>
    <w:rsid w:val="00812592"/>
    <w:rsid w:val="00821DC5"/>
    <w:rsid w:val="0083409F"/>
    <w:rsid w:val="008602D8"/>
    <w:rsid w:val="00867245"/>
    <w:rsid w:val="00877E68"/>
    <w:rsid w:val="008A1811"/>
    <w:rsid w:val="008A31BA"/>
    <w:rsid w:val="008B619A"/>
    <w:rsid w:val="008C75F5"/>
    <w:rsid w:val="00900FD5"/>
    <w:rsid w:val="009143D6"/>
    <w:rsid w:val="009332EE"/>
    <w:rsid w:val="009822B4"/>
    <w:rsid w:val="00995827"/>
    <w:rsid w:val="009967DF"/>
    <w:rsid w:val="009B3817"/>
    <w:rsid w:val="009C75E7"/>
    <w:rsid w:val="009F201F"/>
    <w:rsid w:val="00A20520"/>
    <w:rsid w:val="00A373CA"/>
    <w:rsid w:val="00A734F2"/>
    <w:rsid w:val="00A7465D"/>
    <w:rsid w:val="00A946BA"/>
    <w:rsid w:val="00AC7A24"/>
    <w:rsid w:val="00AF393C"/>
    <w:rsid w:val="00B11B1B"/>
    <w:rsid w:val="00B1744D"/>
    <w:rsid w:val="00B50A4F"/>
    <w:rsid w:val="00B727A9"/>
    <w:rsid w:val="00B774CB"/>
    <w:rsid w:val="00BA7B2D"/>
    <w:rsid w:val="00BB53C1"/>
    <w:rsid w:val="00BB5EB5"/>
    <w:rsid w:val="00BC59BD"/>
    <w:rsid w:val="00C0511B"/>
    <w:rsid w:val="00C1007A"/>
    <w:rsid w:val="00C271DF"/>
    <w:rsid w:val="00C42AA2"/>
    <w:rsid w:val="00C54C5F"/>
    <w:rsid w:val="00C81F4E"/>
    <w:rsid w:val="00C83DC5"/>
    <w:rsid w:val="00C93C8D"/>
    <w:rsid w:val="00CB2A2F"/>
    <w:rsid w:val="00CD2C01"/>
    <w:rsid w:val="00CD683E"/>
    <w:rsid w:val="00CE1083"/>
    <w:rsid w:val="00D0483F"/>
    <w:rsid w:val="00D477F3"/>
    <w:rsid w:val="00D54EEA"/>
    <w:rsid w:val="00D640C2"/>
    <w:rsid w:val="00D651EB"/>
    <w:rsid w:val="00D66AE1"/>
    <w:rsid w:val="00D7291A"/>
    <w:rsid w:val="00D75B12"/>
    <w:rsid w:val="00D84DA0"/>
    <w:rsid w:val="00DA712B"/>
    <w:rsid w:val="00DB4548"/>
    <w:rsid w:val="00DD1E72"/>
    <w:rsid w:val="00DD7713"/>
    <w:rsid w:val="00DF1534"/>
    <w:rsid w:val="00DF2695"/>
    <w:rsid w:val="00E0353C"/>
    <w:rsid w:val="00E0473A"/>
    <w:rsid w:val="00E04C8E"/>
    <w:rsid w:val="00E4319D"/>
    <w:rsid w:val="00E46BAF"/>
    <w:rsid w:val="00E75496"/>
    <w:rsid w:val="00E84FC9"/>
    <w:rsid w:val="00EB5002"/>
    <w:rsid w:val="00EB6072"/>
    <w:rsid w:val="00EC4440"/>
    <w:rsid w:val="00EC7FBE"/>
    <w:rsid w:val="00EE3970"/>
    <w:rsid w:val="00EE6BC1"/>
    <w:rsid w:val="00F03A3F"/>
    <w:rsid w:val="00F04D2D"/>
    <w:rsid w:val="00F43AC0"/>
    <w:rsid w:val="00F757C8"/>
    <w:rsid w:val="00F9264A"/>
    <w:rsid w:val="00F93900"/>
    <w:rsid w:val="00FB1B37"/>
    <w:rsid w:val="00FC7416"/>
    <w:rsid w:val="00FE0D0D"/>
    <w:rsid w:val="00FE3A64"/>
    <w:rsid w:val="00FE5E8A"/>
    <w:rsid w:val="00FF50F1"/>
    <w:rsid w:val="00FF77E0"/>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A6D2BB7"/>
  <w15:docId w15:val="{76B60C38-C2D1-4BB3-A9D3-11AE3256C4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Arial" w:eastAsia="Arial" w:hAnsi="Arial" w:cs="Arial"/>
      <w:lang w:val="es-ES"/>
    </w:rPr>
  </w:style>
  <w:style w:type="paragraph" w:styleId="Ttulo1">
    <w:name w:val="heading 1"/>
    <w:basedOn w:val="Normal"/>
    <w:uiPriority w:val="9"/>
    <w:qFormat/>
    <w:pPr>
      <w:spacing w:before="93"/>
      <w:ind w:left="223"/>
      <w:jc w:val="both"/>
      <w:outlineLvl w:val="0"/>
    </w:pPr>
    <w:rPr>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style>
  <w:style w:type="paragraph" w:styleId="Prrafodelista">
    <w:name w:val="List Paragraph"/>
    <w:basedOn w:val="Normal"/>
    <w:uiPriority w:val="34"/>
    <w:qFormat/>
  </w:style>
  <w:style w:type="paragraph" w:customStyle="1" w:styleId="TableParagraph">
    <w:name w:val="Table Paragraph"/>
    <w:basedOn w:val="Normal"/>
    <w:uiPriority w:val="1"/>
    <w:qFormat/>
  </w:style>
  <w:style w:type="paragraph" w:styleId="NormalWeb">
    <w:name w:val="Normal (Web)"/>
    <w:basedOn w:val="Normal"/>
    <w:uiPriority w:val="99"/>
    <w:semiHidden/>
    <w:unhideWhenUsed/>
    <w:rsid w:val="00320614"/>
    <w:pPr>
      <w:widowControl/>
      <w:autoSpaceDE/>
      <w:autoSpaceDN/>
      <w:spacing w:before="100" w:beforeAutospacing="1" w:after="100" w:afterAutospacing="1"/>
    </w:pPr>
    <w:rPr>
      <w:rFonts w:ascii="Times New Roman" w:eastAsia="Times New Roman" w:hAnsi="Times New Roman" w:cs="Times New Roman"/>
      <w:sz w:val="24"/>
      <w:szCs w:val="24"/>
      <w:lang w:val="es-CO" w:eastAsia="es-ES_tradnl"/>
    </w:rPr>
  </w:style>
  <w:style w:type="table" w:styleId="Tablaconcuadrcula">
    <w:name w:val="Table Grid"/>
    <w:basedOn w:val="Tablanormal"/>
    <w:uiPriority w:val="39"/>
    <w:rsid w:val="004769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481253">
      <w:bodyDiv w:val="1"/>
      <w:marLeft w:val="0"/>
      <w:marRight w:val="0"/>
      <w:marTop w:val="0"/>
      <w:marBottom w:val="0"/>
      <w:divBdr>
        <w:top w:val="none" w:sz="0" w:space="0" w:color="auto"/>
        <w:left w:val="none" w:sz="0" w:space="0" w:color="auto"/>
        <w:bottom w:val="none" w:sz="0" w:space="0" w:color="auto"/>
        <w:right w:val="none" w:sz="0" w:space="0" w:color="auto"/>
      </w:divBdr>
      <w:divsChild>
        <w:div w:id="428239472">
          <w:marLeft w:val="446"/>
          <w:marRight w:val="0"/>
          <w:marTop w:val="0"/>
          <w:marBottom w:val="0"/>
          <w:divBdr>
            <w:top w:val="none" w:sz="0" w:space="0" w:color="auto"/>
            <w:left w:val="none" w:sz="0" w:space="0" w:color="auto"/>
            <w:bottom w:val="none" w:sz="0" w:space="0" w:color="auto"/>
            <w:right w:val="none" w:sz="0" w:space="0" w:color="auto"/>
          </w:divBdr>
        </w:div>
        <w:div w:id="593173209">
          <w:marLeft w:val="446"/>
          <w:marRight w:val="0"/>
          <w:marTop w:val="0"/>
          <w:marBottom w:val="0"/>
          <w:divBdr>
            <w:top w:val="none" w:sz="0" w:space="0" w:color="auto"/>
            <w:left w:val="none" w:sz="0" w:space="0" w:color="auto"/>
            <w:bottom w:val="none" w:sz="0" w:space="0" w:color="auto"/>
            <w:right w:val="none" w:sz="0" w:space="0" w:color="auto"/>
          </w:divBdr>
        </w:div>
        <w:div w:id="482428333">
          <w:marLeft w:val="446"/>
          <w:marRight w:val="0"/>
          <w:marTop w:val="0"/>
          <w:marBottom w:val="0"/>
          <w:divBdr>
            <w:top w:val="none" w:sz="0" w:space="0" w:color="auto"/>
            <w:left w:val="none" w:sz="0" w:space="0" w:color="auto"/>
            <w:bottom w:val="none" w:sz="0" w:space="0" w:color="auto"/>
            <w:right w:val="none" w:sz="0" w:space="0" w:color="auto"/>
          </w:divBdr>
        </w:div>
        <w:div w:id="274023452">
          <w:marLeft w:val="446"/>
          <w:marRight w:val="0"/>
          <w:marTop w:val="0"/>
          <w:marBottom w:val="0"/>
          <w:divBdr>
            <w:top w:val="none" w:sz="0" w:space="0" w:color="auto"/>
            <w:left w:val="none" w:sz="0" w:space="0" w:color="auto"/>
            <w:bottom w:val="none" w:sz="0" w:space="0" w:color="auto"/>
            <w:right w:val="none" w:sz="0" w:space="0" w:color="auto"/>
          </w:divBdr>
        </w:div>
      </w:divsChild>
    </w:div>
    <w:div w:id="45615902">
      <w:bodyDiv w:val="1"/>
      <w:marLeft w:val="0"/>
      <w:marRight w:val="0"/>
      <w:marTop w:val="0"/>
      <w:marBottom w:val="0"/>
      <w:divBdr>
        <w:top w:val="none" w:sz="0" w:space="0" w:color="auto"/>
        <w:left w:val="none" w:sz="0" w:space="0" w:color="auto"/>
        <w:bottom w:val="none" w:sz="0" w:space="0" w:color="auto"/>
        <w:right w:val="none" w:sz="0" w:space="0" w:color="auto"/>
      </w:divBdr>
      <w:divsChild>
        <w:div w:id="1625817678">
          <w:marLeft w:val="0"/>
          <w:marRight w:val="0"/>
          <w:marTop w:val="0"/>
          <w:marBottom w:val="0"/>
          <w:divBdr>
            <w:top w:val="none" w:sz="0" w:space="0" w:color="auto"/>
            <w:left w:val="none" w:sz="0" w:space="0" w:color="auto"/>
            <w:bottom w:val="none" w:sz="0" w:space="0" w:color="auto"/>
            <w:right w:val="none" w:sz="0" w:space="0" w:color="auto"/>
          </w:divBdr>
          <w:divsChild>
            <w:div w:id="1839806203">
              <w:marLeft w:val="0"/>
              <w:marRight w:val="0"/>
              <w:marTop w:val="0"/>
              <w:marBottom w:val="0"/>
              <w:divBdr>
                <w:top w:val="none" w:sz="0" w:space="0" w:color="auto"/>
                <w:left w:val="none" w:sz="0" w:space="0" w:color="auto"/>
                <w:bottom w:val="none" w:sz="0" w:space="0" w:color="auto"/>
                <w:right w:val="none" w:sz="0" w:space="0" w:color="auto"/>
              </w:divBdr>
              <w:divsChild>
                <w:div w:id="1109274557">
                  <w:marLeft w:val="0"/>
                  <w:marRight w:val="0"/>
                  <w:marTop w:val="0"/>
                  <w:marBottom w:val="0"/>
                  <w:divBdr>
                    <w:top w:val="none" w:sz="0" w:space="0" w:color="auto"/>
                    <w:left w:val="none" w:sz="0" w:space="0" w:color="auto"/>
                    <w:bottom w:val="none" w:sz="0" w:space="0" w:color="auto"/>
                    <w:right w:val="none" w:sz="0" w:space="0" w:color="auto"/>
                  </w:divBdr>
                  <w:divsChild>
                    <w:div w:id="1844543208">
                      <w:marLeft w:val="0"/>
                      <w:marRight w:val="0"/>
                      <w:marTop w:val="0"/>
                      <w:marBottom w:val="0"/>
                      <w:divBdr>
                        <w:top w:val="none" w:sz="0" w:space="0" w:color="auto"/>
                        <w:left w:val="none" w:sz="0" w:space="0" w:color="auto"/>
                        <w:bottom w:val="none" w:sz="0" w:space="0" w:color="auto"/>
                        <w:right w:val="none" w:sz="0" w:space="0" w:color="auto"/>
                      </w:divBdr>
                      <w:divsChild>
                        <w:div w:id="182480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86741861">
      <w:bodyDiv w:val="1"/>
      <w:marLeft w:val="0"/>
      <w:marRight w:val="0"/>
      <w:marTop w:val="0"/>
      <w:marBottom w:val="0"/>
      <w:divBdr>
        <w:top w:val="none" w:sz="0" w:space="0" w:color="auto"/>
        <w:left w:val="none" w:sz="0" w:space="0" w:color="auto"/>
        <w:bottom w:val="none" w:sz="0" w:space="0" w:color="auto"/>
        <w:right w:val="none" w:sz="0" w:space="0" w:color="auto"/>
      </w:divBdr>
      <w:divsChild>
        <w:div w:id="1150831188">
          <w:marLeft w:val="547"/>
          <w:marRight w:val="0"/>
          <w:marTop w:val="0"/>
          <w:marBottom w:val="0"/>
          <w:divBdr>
            <w:top w:val="none" w:sz="0" w:space="0" w:color="auto"/>
            <w:left w:val="none" w:sz="0" w:space="0" w:color="auto"/>
            <w:bottom w:val="none" w:sz="0" w:space="0" w:color="auto"/>
            <w:right w:val="none" w:sz="0" w:space="0" w:color="auto"/>
          </w:divBdr>
        </w:div>
        <w:div w:id="357119292">
          <w:marLeft w:val="547"/>
          <w:marRight w:val="0"/>
          <w:marTop w:val="0"/>
          <w:marBottom w:val="0"/>
          <w:divBdr>
            <w:top w:val="none" w:sz="0" w:space="0" w:color="auto"/>
            <w:left w:val="none" w:sz="0" w:space="0" w:color="auto"/>
            <w:bottom w:val="none" w:sz="0" w:space="0" w:color="auto"/>
            <w:right w:val="none" w:sz="0" w:space="0" w:color="auto"/>
          </w:divBdr>
        </w:div>
        <w:div w:id="912082354">
          <w:marLeft w:val="547"/>
          <w:marRight w:val="0"/>
          <w:marTop w:val="0"/>
          <w:marBottom w:val="0"/>
          <w:divBdr>
            <w:top w:val="none" w:sz="0" w:space="0" w:color="auto"/>
            <w:left w:val="none" w:sz="0" w:space="0" w:color="auto"/>
            <w:bottom w:val="none" w:sz="0" w:space="0" w:color="auto"/>
            <w:right w:val="none" w:sz="0" w:space="0" w:color="auto"/>
          </w:divBdr>
        </w:div>
        <w:div w:id="1042906355">
          <w:marLeft w:val="547"/>
          <w:marRight w:val="0"/>
          <w:marTop w:val="0"/>
          <w:marBottom w:val="0"/>
          <w:divBdr>
            <w:top w:val="none" w:sz="0" w:space="0" w:color="auto"/>
            <w:left w:val="none" w:sz="0" w:space="0" w:color="auto"/>
            <w:bottom w:val="none" w:sz="0" w:space="0" w:color="auto"/>
            <w:right w:val="none" w:sz="0" w:space="0" w:color="auto"/>
          </w:divBdr>
        </w:div>
        <w:div w:id="849492081">
          <w:marLeft w:val="547"/>
          <w:marRight w:val="0"/>
          <w:marTop w:val="0"/>
          <w:marBottom w:val="0"/>
          <w:divBdr>
            <w:top w:val="none" w:sz="0" w:space="0" w:color="auto"/>
            <w:left w:val="none" w:sz="0" w:space="0" w:color="auto"/>
            <w:bottom w:val="none" w:sz="0" w:space="0" w:color="auto"/>
            <w:right w:val="none" w:sz="0" w:space="0" w:color="auto"/>
          </w:divBdr>
        </w:div>
        <w:div w:id="1930432428">
          <w:marLeft w:val="547"/>
          <w:marRight w:val="0"/>
          <w:marTop w:val="0"/>
          <w:marBottom w:val="0"/>
          <w:divBdr>
            <w:top w:val="none" w:sz="0" w:space="0" w:color="auto"/>
            <w:left w:val="none" w:sz="0" w:space="0" w:color="auto"/>
            <w:bottom w:val="none" w:sz="0" w:space="0" w:color="auto"/>
            <w:right w:val="none" w:sz="0" w:space="0" w:color="auto"/>
          </w:divBdr>
        </w:div>
        <w:div w:id="2089885219">
          <w:marLeft w:val="547"/>
          <w:marRight w:val="0"/>
          <w:marTop w:val="0"/>
          <w:marBottom w:val="0"/>
          <w:divBdr>
            <w:top w:val="none" w:sz="0" w:space="0" w:color="auto"/>
            <w:left w:val="none" w:sz="0" w:space="0" w:color="auto"/>
            <w:bottom w:val="none" w:sz="0" w:space="0" w:color="auto"/>
            <w:right w:val="none" w:sz="0" w:space="0" w:color="auto"/>
          </w:divBdr>
        </w:div>
        <w:div w:id="1371610535">
          <w:marLeft w:val="547"/>
          <w:marRight w:val="0"/>
          <w:marTop w:val="0"/>
          <w:marBottom w:val="0"/>
          <w:divBdr>
            <w:top w:val="none" w:sz="0" w:space="0" w:color="auto"/>
            <w:left w:val="none" w:sz="0" w:space="0" w:color="auto"/>
            <w:bottom w:val="none" w:sz="0" w:space="0" w:color="auto"/>
            <w:right w:val="none" w:sz="0" w:space="0" w:color="auto"/>
          </w:divBdr>
        </w:div>
        <w:div w:id="1185705546">
          <w:marLeft w:val="547"/>
          <w:marRight w:val="0"/>
          <w:marTop w:val="0"/>
          <w:marBottom w:val="0"/>
          <w:divBdr>
            <w:top w:val="none" w:sz="0" w:space="0" w:color="auto"/>
            <w:left w:val="none" w:sz="0" w:space="0" w:color="auto"/>
            <w:bottom w:val="none" w:sz="0" w:space="0" w:color="auto"/>
            <w:right w:val="none" w:sz="0" w:space="0" w:color="auto"/>
          </w:divBdr>
        </w:div>
        <w:div w:id="953947749">
          <w:marLeft w:val="547"/>
          <w:marRight w:val="0"/>
          <w:marTop w:val="0"/>
          <w:marBottom w:val="0"/>
          <w:divBdr>
            <w:top w:val="none" w:sz="0" w:space="0" w:color="auto"/>
            <w:left w:val="none" w:sz="0" w:space="0" w:color="auto"/>
            <w:bottom w:val="none" w:sz="0" w:space="0" w:color="auto"/>
            <w:right w:val="none" w:sz="0" w:space="0" w:color="auto"/>
          </w:divBdr>
        </w:div>
        <w:div w:id="1007439311">
          <w:marLeft w:val="547"/>
          <w:marRight w:val="0"/>
          <w:marTop w:val="0"/>
          <w:marBottom w:val="0"/>
          <w:divBdr>
            <w:top w:val="none" w:sz="0" w:space="0" w:color="auto"/>
            <w:left w:val="none" w:sz="0" w:space="0" w:color="auto"/>
            <w:bottom w:val="none" w:sz="0" w:space="0" w:color="auto"/>
            <w:right w:val="none" w:sz="0" w:space="0" w:color="auto"/>
          </w:divBdr>
        </w:div>
      </w:divsChild>
    </w:div>
    <w:div w:id="364134594">
      <w:bodyDiv w:val="1"/>
      <w:marLeft w:val="0"/>
      <w:marRight w:val="0"/>
      <w:marTop w:val="0"/>
      <w:marBottom w:val="0"/>
      <w:divBdr>
        <w:top w:val="none" w:sz="0" w:space="0" w:color="auto"/>
        <w:left w:val="none" w:sz="0" w:space="0" w:color="auto"/>
        <w:bottom w:val="none" w:sz="0" w:space="0" w:color="auto"/>
        <w:right w:val="none" w:sz="0" w:space="0" w:color="auto"/>
      </w:divBdr>
    </w:div>
    <w:div w:id="490605175">
      <w:bodyDiv w:val="1"/>
      <w:marLeft w:val="0"/>
      <w:marRight w:val="0"/>
      <w:marTop w:val="0"/>
      <w:marBottom w:val="0"/>
      <w:divBdr>
        <w:top w:val="none" w:sz="0" w:space="0" w:color="auto"/>
        <w:left w:val="none" w:sz="0" w:space="0" w:color="auto"/>
        <w:bottom w:val="none" w:sz="0" w:space="0" w:color="auto"/>
        <w:right w:val="none" w:sz="0" w:space="0" w:color="auto"/>
      </w:divBdr>
      <w:divsChild>
        <w:div w:id="1389576537">
          <w:marLeft w:val="0"/>
          <w:marRight w:val="0"/>
          <w:marTop w:val="0"/>
          <w:marBottom w:val="0"/>
          <w:divBdr>
            <w:top w:val="none" w:sz="0" w:space="0" w:color="auto"/>
            <w:left w:val="none" w:sz="0" w:space="0" w:color="auto"/>
            <w:bottom w:val="none" w:sz="0" w:space="0" w:color="auto"/>
            <w:right w:val="none" w:sz="0" w:space="0" w:color="auto"/>
          </w:divBdr>
          <w:divsChild>
            <w:div w:id="1430782434">
              <w:marLeft w:val="0"/>
              <w:marRight w:val="0"/>
              <w:marTop w:val="0"/>
              <w:marBottom w:val="0"/>
              <w:divBdr>
                <w:top w:val="none" w:sz="0" w:space="0" w:color="auto"/>
                <w:left w:val="none" w:sz="0" w:space="0" w:color="auto"/>
                <w:bottom w:val="none" w:sz="0" w:space="0" w:color="auto"/>
                <w:right w:val="none" w:sz="0" w:space="0" w:color="auto"/>
              </w:divBdr>
              <w:divsChild>
                <w:div w:id="290208177">
                  <w:marLeft w:val="0"/>
                  <w:marRight w:val="0"/>
                  <w:marTop w:val="0"/>
                  <w:marBottom w:val="0"/>
                  <w:divBdr>
                    <w:top w:val="none" w:sz="0" w:space="0" w:color="auto"/>
                    <w:left w:val="none" w:sz="0" w:space="0" w:color="auto"/>
                    <w:bottom w:val="none" w:sz="0" w:space="0" w:color="auto"/>
                    <w:right w:val="none" w:sz="0" w:space="0" w:color="auto"/>
                  </w:divBdr>
                  <w:divsChild>
                    <w:div w:id="754909465">
                      <w:marLeft w:val="0"/>
                      <w:marRight w:val="0"/>
                      <w:marTop w:val="0"/>
                      <w:marBottom w:val="0"/>
                      <w:divBdr>
                        <w:top w:val="none" w:sz="0" w:space="0" w:color="auto"/>
                        <w:left w:val="none" w:sz="0" w:space="0" w:color="auto"/>
                        <w:bottom w:val="none" w:sz="0" w:space="0" w:color="auto"/>
                        <w:right w:val="none" w:sz="0" w:space="0" w:color="auto"/>
                      </w:divBdr>
                      <w:divsChild>
                        <w:div w:id="717555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42345539">
      <w:bodyDiv w:val="1"/>
      <w:marLeft w:val="0"/>
      <w:marRight w:val="0"/>
      <w:marTop w:val="0"/>
      <w:marBottom w:val="0"/>
      <w:divBdr>
        <w:top w:val="none" w:sz="0" w:space="0" w:color="auto"/>
        <w:left w:val="none" w:sz="0" w:space="0" w:color="auto"/>
        <w:bottom w:val="none" w:sz="0" w:space="0" w:color="auto"/>
        <w:right w:val="none" w:sz="0" w:space="0" w:color="auto"/>
      </w:divBdr>
      <w:divsChild>
        <w:div w:id="405688260">
          <w:marLeft w:val="0"/>
          <w:marRight w:val="0"/>
          <w:marTop w:val="0"/>
          <w:marBottom w:val="0"/>
          <w:divBdr>
            <w:top w:val="none" w:sz="0" w:space="0" w:color="auto"/>
            <w:left w:val="none" w:sz="0" w:space="0" w:color="auto"/>
            <w:bottom w:val="none" w:sz="0" w:space="0" w:color="auto"/>
            <w:right w:val="none" w:sz="0" w:space="0" w:color="auto"/>
          </w:divBdr>
          <w:divsChild>
            <w:div w:id="786891613">
              <w:marLeft w:val="0"/>
              <w:marRight w:val="0"/>
              <w:marTop w:val="0"/>
              <w:marBottom w:val="0"/>
              <w:divBdr>
                <w:top w:val="none" w:sz="0" w:space="0" w:color="auto"/>
                <w:left w:val="none" w:sz="0" w:space="0" w:color="auto"/>
                <w:bottom w:val="none" w:sz="0" w:space="0" w:color="auto"/>
                <w:right w:val="none" w:sz="0" w:space="0" w:color="auto"/>
              </w:divBdr>
              <w:divsChild>
                <w:div w:id="495388857">
                  <w:marLeft w:val="0"/>
                  <w:marRight w:val="0"/>
                  <w:marTop w:val="0"/>
                  <w:marBottom w:val="0"/>
                  <w:divBdr>
                    <w:top w:val="none" w:sz="0" w:space="0" w:color="auto"/>
                    <w:left w:val="none" w:sz="0" w:space="0" w:color="auto"/>
                    <w:bottom w:val="none" w:sz="0" w:space="0" w:color="auto"/>
                    <w:right w:val="none" w:sz="0" w:space="0" w:color="auto"/>
                  </w:divBdr>
                  <w:divsChild>
                    <w:div w:id="1152141248">
                      <w:marLeft w:val="0"/>
                      <w:marRight w:val="0"/>
                      <w:marTop w:val="0"/>
                      <w:marBottom w:val="0"/>
                      <w:divBdr>
                        <w:top w:val="none" w:sz="0" w:space="0" w:color="auto"/>
                        <w:left w:val="none" w:sz="0" w:space="0" w:color="auto"/>
                        <w:bottom w:val="none" w:sz="0" w:space="0" w:color="auto"/>
                        <w:right w:val="none" w:sz="0" w:space="0" w:color="auto"/>
                      </w:divBdr>
                      <w:divsChild>
                        <w:div w:id="1749880695">
                          <w:marLeft w:val="0"/>
                          <w:marRight w:val="0"/>
                          <w:marTop w:val="0"/>
                          <w:marBottom w:val="0"/>
                          <w:divBdr>
                            <w:top w:val="none" w:sz="0" w:space="0" w:color="auto"/>
                            <w:left w:val="none" w:sz="0" w:space="0" w:color="auto"/>
                            <w:bottom w:val="none" w:sz="0" w:space="0" w:color="auto"/>
                            <w:right w:val="none" w:sz="0" w:space="0" w:color="auto"/>
                          </w:divBdr>
                          <w:divsChild>
                            <w:div w:id="543293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85587516">
      <w:bodyDiv w:val="1"/>
      <w:marLeft w:val="0"/>
      <w:marRight w:val="0"/>
      <w:marTop w:val="0"/>
      <w:marBottom w:val="0"/>
      <w:divBdr>
        <w:top w:val="none" w:sz="0" w:space="0" w:color="auto"/>
        <w:left w:val="none" w:sz="0" w:space="0" w:color="auto"/>
        <w:bottom w:val="none" w:sz="0" w:space="0" w:color="auto"/>
        <w:right w:val="none" w:sz="0" w:space="0" w:color="auto"/>
      </w:divBdr>
    </w:div>
    <w:div w:id="910039932">
      <w:bodyDiv w:val="1"/>
      <w:marLeft w:val="0"/>
      <w:marRight w:val="0"/>
      <w:marTop w:val="0"/>
      <w:marBottom w:val="0"/>
      <w:divBdr>
        <w:top w:val="none" w:sz="0" w:space="0" w:color="auto"/>
        <w:left w:val="none" w:sz="0" w:space="0" w:color="auto"/>
        <w:bottom w:val="none" w:sz="0" w:space="0" w:color="auto"/>
        <w:right w:val="none" w:sz="0" w:space="0" w:color="auto"/>
      </w:divBdr>
    </w:div>
    <w:div w:id="940380258">
      <w:bodyDiv w:val="1"/>
      <w:marLeft w:val="0"/>
      <w:marRight w:val="0"/>
      <w:marTop w:val="0"/>
      <w:marBottom w:val="0"/>
      <w:divBdr>
        <w:top w:val="none" w:sz="0" w:space="0" w:color="auto"/>
        <w:left w:val="none" w:sz="0" w:space="0" w:color="auto"/>
        <w:bottom w:val="none" w:sz="0" w:space="0" w:color="auto"/>
        <w:right w:val="none" w:sz="0" w:space="0" w:color="auto"/>
      </w:divBdr>
    </w:div>
    <w:div w:id="979966184">
      <w:bodyDiv w:val="1"/>
      <w:marLeft w:val="0"/>
      <w:marRight w:val="0"/>
      <w:marTop w:val="0"/>
      <w:marBottom w:val="0"/>
      <w:divBdr>
        <w:top w:val="none" w:sz="0" w:space="0" w:color="auto"/>
        <w:left w:val="none" w:sz="0" w:space="0" w:color="auto"/>
        <w:bottom w:val="none" w:sz="0" w:space="0" w:color="auto"/>
        <w:right w:val="none" w:sz="0" w:space="0" w:color="auto"/>
      </w:divBdr>
    </w:div>
    <w:div w:id="981738538">
      <w:bodyDiv w:val="1"/>
      <w:marLeft w:val="0"/>
      <w:marRight w:val="0"/>
      <w:marTop w:val="0"/>
      <w:marBottom w:val="0"/>
      <w:divBdr>
        <w:top w:val="none" w:sz="0" w:space="0" w:color="auto"/>
        <w:left w:val="none" w:sz="0" w:space="0" w:color="auto"/>
        <w:bottom w:val="none" w:sz="0" w:space="0" w:color="auto"/>
        <w:right w:val="none" w:sz="0" w:space="0" w:color="auto"/>
      </w:divBdr>
      <w:divsChild>
        <w:div w:id="1598442312">
          <w:marLeft w:val="0"/>
          <w:marRight w:val="0"/>
          <w:marTop w:val="0"/>
          <w:marBottom w:val="0"/>
          <w:divBdr>
            <w:top w:val="none" w:sz="0" w:space="0" w:color="auto"/>
            <w:left w:val="none" w:sz="0" w:space="0" w:color="auto"/>
            <w:bottom w:val="none" w:sz="0" w:space="0" w:color="auto"/>
            <w:right w:val="none" w:sz="0" w:space="0" w:color="auto"/>
          </w:divBdr>
        </w:div>
      </w:divsChild>
    </w:div>
    <w:div w:id="1134982885">
      <w:bodyDiv w:val="1"/>
      <w:marLeft w:val="0"/>
      <w:marRight w:val="0"/>
      <w:marTop w:val="0"/>
      <w:marBottom w:val="0"/>
      <w:divBdr>
        <w:top w:val="none" w:sz="0" w:space="0" w:color="auto"/>
        <w:left w:val="none" w:sz="0" w:space="0" w:color="auto"/>
        <w:bottom w:val="none" w:sz="0" w:space="0" w:color="auto"/>
        <w:right w:val="none" w:sz="0" w:space="0" w:color="auto"/>
      </w:divBdr>
      <w:divsChild>
        <w:div w:id="615913435">
          <w:marLeft w:val="0"/>
          <w:marRight w:val="0"/>
          <w:marTop w:val="0"/>
          <w:marBottom w:val="0"/>
          <w:divBdr>
            <w:top w:val="none" w:sz="0" w:space="0" w:color="auto"/>
            <w:left w:val="none" w:sz="0" w:space="0" w:color="auto"/>
            <w:bottom w:val="none" w:sz="0" w:space="0" w:color="auto"/>
            <w:right w:val="none" w:sz="0" w:space="0" w:color="auto"/>
          </w:divBdr>
          <w:divsChild>
            <w:div w:id="1427723554">
              <w:marLeft w:val="0"/>
              <w:marRight w:val="0"/>
              <w:marTop w:val="0"/>
              <w:marBottom w:val="0"/>
              <w:divBdr>
                <w:top w:val="none" w:sz="0" w:space="0" w:color="auto"/>
                <w:left w:val="none" w:sz="0" w:space="0" w:color="auto"/>
                <w:bottom w:val="none" w:sz="0" w:space="0" w:color="auto"/>
                <w:right w:val="none" w:sz="0" w:space="0" w:color="auto"/>
              </w:divBdr>
              <w:divsChild>
                <w:div w:id="979185523">
                  <w:marLeft w:val="0"/>
                  <w:marRight w:val="0"/>
                  <w:marTop w:val="0"/>
                  <w:marBottom w:val="0"/>
                  <w:divBdr>
                    <w:top w:val="none" w:sz="0" w:space="0" w:color="auto"/>
                    <w:left w:val="none" w:sz="0" w:space="0" w:color="auto"/>
                    <w:bottom w:val="none" w:sz="0" w:space="0" w:color="auto"/>
                    <w:right w:val="none" w:sz="0" w:space="0" w:color="auto"/>
                  </w:divBdr>
                  <w:divsChild>
                    <w:div w:id="230238933">
                      <w:marLeft w:val="0"/>
                      <w:marRight w:val="0"/>
                      <w:marTop w:val="0"/>
                      <w:marBottom w:val="0"/>
                      <w:divBdr>
                        <w:top w:val="none" w:sz="0" w:space="0" w:color="auto"/>
                        <w:left w:val="none" w:sz="0" w:space="0" w:color="auto"/>
                        <w:bottom w:val="none" w:sz="0" w:space="0" w:color="auto"/>
                        <w:right w:val="none" w:sz="0" w:space="0" w:color="auto"/>
                      </w:divBdr>
                      <w:divsChild>
                        <w:div w:id="1509442839">
                          <w:marLeft w:val="0"/>
                          <w:marRight w:val="0"/>
                          <w:marTop w:val="0"/>
                          <w:marBottom w:val="0"/>
                          <w:divBdr>
                            <w:top w:val="none" w:sz="0" w:space="0" w:color="auto"/>
                            <w:left w:val="none" w:sz="0" w:space="0" w:color="auto"/>
                            <w:bottom w:val="none" w:sz="0" w:space="0" w:color="auto"/>
                            <w:right w:val="none" w:sz="0" w:space="0" w:color="auto"/>
                          </w:divBdr>
                          <w:divsChild>
                            <w:div w:id="99878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2385789">
      <w:bodyDiv w:val="1"/>
      <w:marLeft w:val="0"/>
      <w:marRight w:val="0"/>
      <w:marTop w:val="0"/>
      <w:marBottom w:val="0"/>
      <w:divBdr>
        <w:top w:val="none" w:sz="0" w:space="0" w:color="auto"/>
        <w:left w:val="none" w:sz="0" w:space="0" w:color="auto"/>
        <w:bottom w:val="none" w:sz="0" w:space="0" w:color="auto"/>
        <w:right w:val="none" w:sz="0" w:space="0" w:color="auto"/>
      </w:divBdr>
      <w:divsChild>
        <w:div w:id="1368335965">
          <w:marLeft w:val="0"/>
          <w:marRight w:val="0"/>
          <w:marTop w:val="0"/>
          <w:marBottom w:val="0"/>
          <w:divBdr>
            <w:top w:val="none" w:sz="0" w:space="0" w:color="auto"/>
            <w:left w:val="none" w:sz="0" w:space="0" w:color="auto"/>
            <w:bottom w:val="none" w:sz="0" w:space="0" w:color="auto"/>
            <w:right w:val="none" w:sz="0" w:space="0" w:color="auto"/>
          </w:divBdr>
          <w:divsChild>
            <w:div w:id="552930437">
              <w:marLeft w:val="0"/>
              <w:marRight w:val="0"/>
              <w:marTop w:val="0"/>
              <w:marBottom w:val="0"/>
              <w:divBdr>
                <w:top w:val="none" w:sz="0" w:space="0" w:color="auto"/>
                <w:left w:val="none" w:sz="0" w:space="0" w:color="auto"/>
                <w:bottom w:val="none" w:sz="0" w:space="0" w:color="auto"/>
                <w:right w:val="none" w:sz="0" w:space="0" w:color="auto"/>
              </w:divBdr>
              <w:divsChild>
                <w:div w:id="109057370">
                  <w:marLeft w:val="0"/>
                  <w:marRight w:val="0"/>
                  <w:marTop w:val="0"/>
                  <w:marBottom w:val="0"/>
                  <w:divBdr>
                    <w:top w:val="none" w:sz="0" w:space="0" w:color="auto"/>
                    <w:left w:val="none" w:sz="0" w:space="0" w:color="auto"/>
                    <w:bottom w:val="none" w:sz="0" w:space="0" w:color="auto"/>
                    <w:right w:val="none" w:sz="0" w:space="0" w:color="auto"/>
                  </w:divBdr>
                  <w:divsChild>
                    <w:div w:id="811212088">
                      <w:marLeft w:val="0"/>
                      <w:marRight w:val="0"/>
                      <w:marTop w:val="0"/>
                      <w:marBottom w:val="0"/>
                      <w:divBdr>
                        <w:top w:val="none" w:sz="0" w:space="0" w:color="auto"/>
                        <w:left w:val="none" w:sz="0" w:space="0" w:color="auto"/>
                        <w:bottom w:val="none" w:sz="0" w:space="0" w:color="auto"/>
                        <w:right w:val="none" w:sz="0" w:space="0" w:color="auto"/>
                      </w:divBdr>
                      <w:divsChild>
                        <w:div w:id="635529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1368769">
      <w:bodyDiv w:val="1"/>
      <w:marLeft w:val="0"/>
      <w:marRight w:val="0"/>
      <w:marTop w:val="0"/>
      <w:marBottom w:val="0"/>
      <w:divBdr>
        <w:top w:val="none" w:sz="0" w:space="0" w:color="auto"/>
        <w:left w:val="none" w:sz="0" w:space="0" w:color="auto"/>
        <w:bottom w:val="none" w:sz="0" w:space="0" w:color="auto"/>
        <w:right w:val="none" w:sz="0" w:space="0" w:color="auto"/>
      </w:divBdr>
      <w:divsChild>
        <w:div w:id="1138575020">
          <w:marLeft w:val="0"/>
          <w:marRight w:val="0"/>
          <w:marTop w:val="0"/>
          <w:marBottom w:val="0"/>
          <w:divBdr>
            <w:top w:val="none" w:sz="0" w:space="0" w:color="auto"/>
            <w:left w:val="none" w:sz="0" w:space="0" w:color="auto"/>
            <w:bottom w:val="none" w:sz="0" w:space="0" w:color="auto"/>
            <w:right w:val="none" w:sz="0" w:space="0" w:color="auto"/>
          </w:divBdr>
          <w:divsChild>
            <w:div w:id="1416435522">
              <w:marLeft w:val="0"/>
              <w:marRight w:val="0"/>
              <w:marTop w:val="0"/>
              <w:marBottom w:val="0"/>
              <w:divBdr>
                <w:top w:val="none" w:sz="0" w:space="0" w:color="auto"/>
                <w:left w:val="none" w:sz="0" w:space="0" w:color="auto"/>
                <w:bottom w:val="none" w:sz="0" w:space="0" w:color="auto"/>
                <w:right w:val="none" w:sz="0" w:space="0" w:color="auto"/>
              </w:divBdr>
              <w:divsChild>
                <w:div w:id="997610160">
                  <w:marLeft w:val="0"/>
                  <w:marRight w:val="0"/>
                  <w:marTop w:val="0"/>
                  <w:marBottom w:val="0"/>
                  <w:divBdr>
                    <w:top w:val="none" w:sz="0" w:space="0" w:color="auto"/>
                    <w:left w:val="none" w:sz="0" w:space="0" w:color="auto"/>
                    <w:bottom w:val="none" w:sz="0" w:space="0" w:color="auto"/>
                    <w:right w:val="none" w:sz="0" w:space="0" w:color="auto"/>
                  </w:divBdr>
                  <w:divsChild>
                    <w:div w:id="746460790">
                      <w:marLeft w:val="0"/>
                      <w:marRight w:val="0"/>
                      <w:marTop w:val="0"/>
                      <w:marBottom w:val="0"/>
                      <w:divBdr>
                        <w:top w:val="none" w:sz="0" w:space="0" w:color="auto"/>
                        <w:left w:val="none" w:sz="0" w:space="0" w:color="auto"/>
                        <w:bottom w:val="none" w:sz="0" w:space="0" w:color="auto"/>
                        <w:right w:val="none" w:sz="0" w:space="0" w:color="auto"/>
                      </w:divBdr>
                      <w:divsChild>
                        <w:div w:id="453986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17606028">
      <w:bodyDiv w:val="1"/>
      <w:marLeft w:val="0"/>
      <w:marRight w:val="0"/>
      <w:marTop w:val="0"/>
      <w:marBottom w:val="0"/>
      <w:divBdr>
        <w:top w:val="none" w:sz="0" w:space="0" w:color="auto"/>
        <w:left w:val="none" w:sz="0" w:space="0" w:color="auto"/>
        <w:bottom w:val="none" w:sz="0" w:space="0" w:color="auto"/>
        <w:right w:val="none" w:sz="0" w:space="0" w:color="auto"/>
      </w:divBdr>
    </w:div>
    <w:div w:id="1351447590">
      <w:bodyDiv w:val="1"/>
      <w:marLeft w:val="0"/>
      <w:marRight w:val="0"/>
      <w:marTop w:val="0"/>
      <w:marBottom w:val="0"/>
      <w:divBdr>
        <w:top w:val="none" w:sz="0" w:space="0" w:color="auto"/>
        <w:left w:val="none" w:sz="0" w:space="0" w:color="auto"/>
        <w:bottom w:val="none" w:sz="0" w:space="0" w:color="auto"/>
        <w:right w:val="none" w:sz="0" w:space="0" w:color="auto"/>
      </w:divBdr>
      <w:divsChild>
        <w:div w:id="101875436">
          <w:marLeft w:val="0"/>
          <w:marRight w:val="0"/>
          <w:marTop w:val="0"/>
          <w:marBottom w:val="0"/>
          <w:divBdr>
            <w:top w:val="none" w:sz="0" w:space="0" w:color="auto"/>
            <w:left w:val="none" w:sz="0" w:space="0" w:color="auto"/>
            <w:bottom w:val="none" w:sz="0" w:space="0" w:color="auto"/>
            <w:right w:val="none" w:sz="0" w:space="0" w:color="auto"/>
          </w:divBdr>
        </w:div>
      </w:divsChild>
    </w:div>
    <w:div w:id="1432967011">
      <w:bodyDiv w:val="1"/>
      <w:marLeft w:val="0"/>
      <w:marRight w:val="0"/>
      <w:marTop w:val="0"/>
      <w:marBottom w:val="0"/>
      <w:divBdr>
        <w:top w:val="none" w:sz="0" w:space="0" w:color="auto"/>
        <w:left w:val="none" w:sz="0" w:space="0" w:color="auto"/>
        <w:bottom w:val="none" w:sz="0" w:space="0" w:color="auto"/>
        <w:right w:val="none" w:sz="0" w:space="0" w:color="auto"/>
      </w:divBdr>
    </w:div>
    <w:div w:id="1486506019">
      <w:bodyDiv w:val="1"/>
      <w:marLeft w:val="0"/>
      <w:marRight w:val="0"/>
      <w:marTop w:val="0"/>
      <w:marBottom w:val="0"/>
      <w:divBdr>
        <w:top w:val="none" w:sz="0" w:space="0" w:color="auto"/>
        <w:left w:val="none" w:sz="0" w:space="0" w:color="auto"/>
        <w:bottom w:val="none" w:sz="0" w:space="0" w:color="auto"/>
        <w:right w:val="none" w:sz="0" w:space="0" w:color="auto"/>
      </w:divBdr>
      <w:divsChild>
        <w:div w:id="497965361">
          <w:marLeft w:val="0"/>
          <w:marRight w:val="0"/>
          <w:marTop w:val="0"/>
          <w:marBottom w:val="0"/>
          <w:divBdr>
            <w:top w:val="none" w:sz="0" w:space="0" w:color="auto"/>
            <w:left w:val="none" w:sz="0" w:space="0" w:color="auto"/>
            <w:bottom w:val="none" w:sz="0" w:space="0" w:color="auto"/>
            <w:right w:val="none" w:sz="0" w:space="0" w:color="auto"/>
          </w:divBdr>
          <w:divsChild>
            <w:div w:id="331571471">
              <w:marLeft w:val="0"/>
              <w:marRight w:val="0"/>
              <w:marTop w:val="0"/>
              <w:marBottom w:val="0"/>
              <w:divBdr>
                <w:top w:val="none" w:sz="0" w:space="0" w:color="auto"/>
                <w:left w:val="none" w:sz="0" w:space="0" w:color="auto"/>
                <w:bottom w:val="none" w:sz="0" w:space="0" w:color="auto"/>
                <w:right w:val="none" w:sz="0" w:space="0" w:color="auto"/>
              </w:divBdr>
              <w:divsChild>
                <w:div w:id="102960449">
                  <w:marLeft w:val="0"/>
                  <w:marRight w:val="0"/>
                  <w:marTop w:val="0"/>
                  <w:marBottom w:val="0"/>
                  <w:divBdr>
                    <w:top w:val="none" w:sz="0" w:space="0" w:color="auto"/>
                    <w:left w:val="none" w:sz="0" w:space="0" w:color="auto"/>
                    <w:bottom w:val="none" w:sz="0" w:space="0" w:color="auto"/>
                    <w:right w:val="none" w:sz="0" w:space="0" w:color="auto"/>
                  </w:divBdr>
                  <w:divsChild>
                    <w:div w:id="475881636">
                      <w:marLeft w:val="0"/>
                      <w:marRight w:val="0"/>
                      <w:marTop w:val="0"/>
                      <w:marBottom w:val="0"/>
                      <w:divBdr>
                        <w:top w:val="none" w:sz="0" w:space="0" w:color="auto"/>
                        <w:left w:val="none" w:sz="0" w:space="0" w:color="auto"/>
                        <w:bottom w:val="none" w:sz="0" w:space="0" w:color="auto"/>
                        <w:right w:val="none" w:sz="0" w:space="0" w:color="auto"/>
                      </w:divBdr>
                      <w:divsChild>
                        <w:div w:id="23944242">
                          <w:marLeft w:val="0"/>
                          <w:marRight w:val="0"/>
                          <w:marTop w:val="0"/>
                          <w:marBottom w:val="0"/>
                          <w:divBdr>
                            <w:top w:val="none" w:sz="0" w:space="0" w:color="auto"/>
                            <w:left w:val="none" w:sz="0" w:space="0" w:color="auto"/>
                            <w:bottom w:val="none" w:sz="0" w:space="0" w:color="auto"/>
                            <w:right w:val="none" w:sz="0" w:space="0" w:color="auto"/>
                          </w:divBdr>
                          <w:divsChild>
                            <w:div w:id="1885676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86068976">
      <w:bodyDiv w:val="1"/>
      <w:marLeft w:val="0"/>
      <w:marRight w:val="0"/>
      <w:marTop w:val="0"/>
      <w:marBottom w:val="0"/>
      <w:divBdr>
        <w:top w:val="none" w:sz="0" w:space="0" w:color="auto"/>
        <w:left w:val="none" w:sz="0" w:space="0" w:color="auto"/>
        <w:bottom w:val="none" w:sz="0" w:space="0" w:color="auto"/>
        <w:right w:val="none" w:sz="0" w:space="0" w:color="auto"/>
      </w:divBdr>
    </w:div>
    <w:div w:id="1797480042">
      <w:bodyDiv w:val="1"/>
      <w:marLeft w:val="0"/>
      <w:marRight w:val="0"/>
      <w:marTop w:val="0"/>
      <w:marBottom w:val="0"/>
      <w:divBdr>
        <w:top w:val="none" w:sz="0" w:space="0" w:color="auto"/>
        <w:left w:val="none" w:sz="0" w:space="0" w:color="auto"/>
        <w:bottom w:val="none" w:sz="0" w:space="0" w:color="auto"/>
        <w:right w:val="none" w:sz="0" w:space="0" w:color="auto"/>
      </w:divBdr>
      <w:divsChild>
        <w:div w:id="1189100834">
          <w:marLeft w:val="0"/>
          <w:marRight w:val="0"/>
          <w:marTop w:val="0"/>
          <w:marBottom w:val="0"/>
          <w:divBdr>
            <w:top w:val="none" w:sz="0" w:space="0" w:color="auto"/>
            <w:left w:val="none" w:sz="0" w:space="0" w:color="auto"/>
            <w:bottom w:val="none" w:sz="0" w:space="0" w:color="auto"/>
            <w:right w:val="none" w:sz="0" w:space="0" w:color="auto"/>
          </w:divBdr>
          <w:divsChild>
            <w:div w:id="1302232285">
              <w:marLeft w:val="0"/>
              <w:marRight w:val="0"/>
              <w:marTop w:val="0"/>
              <w:marBottom w:val="0"/>
              <w:divBdr>
                <w:top w:val="none" w:sz="0" w:space="0" w:color="auto"/>
                <w:left w:val="none" w:sz="0" w:space="0" w:color="auto"/>
                <w:bottom w:val="none" w:sz="0" w:space="0" w:color="auto"/>
                <w:right w:val="none" w:sz="0" w:space="0" w:color="auto"/>
              </w:divBdr>
              <w:divsChild>
                <w:div w:id="152795930">
                  <w:marLeft w:val="0"/>
                  <w:marRight w:val="0"/>
                  <w:marTop w:val="0"/>
                  <w:marBottom w:val="0"/>
                  <w:divBdr>
                    <w:top w:val="none" w:sz="0" w:space="0" w:color="auto"/>
                    <w:left w:val="none" w:sz="0" w:space="0" w:color="auto"/>
                    <w:bottom w:val="none" w:sz="0" w:space="0" w:color="auto"/>
                    <w:right w:val="none" w:sz="0" w:space="0" w:color="auto"/>
                  </w:divBdr>
                  <w:divsChild>
                    <w:div w:id="536240889">
                      <w:marLeft w:val="0"/>
                      <w:marRight w:val="0"/>
                      <w:marTop w:val="0"/>
                      <w:marBottom w:val="0"/>
                      <w:divBdr>
                        <w:top w:val="none" w:sz="0" w:space="0" w:color="auto"/>
                        <w:left w:val="none" w:sz="0" w:space="0" w:color="auto"/>
                        <w:bottom w:val="none" w:sz="0" w:space="0" w:color="auto"/>
                        <w:right w:val="none" w:sz="0" w:space="0" w:color="auto"/>
                      </w:divBdr>
                      <w:divsChild>
                        <w:div w:id="257300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38975660">
      <w:bodyDiv w:val="1"/>
      <w:marLeft w:val="0"/>
      <w:marRight w:val="0"/>
      <w:marTop w:val="0"/>
      <w:marBottom w:val="0"/>
      <w:divBdr>
        <w:top w:val="none" w:sz="0" w:space="0" w:color="auto"/>
        <w:left w:val="none" w:sz="0" w:space="0" w:color="auto"/>
        <w:bottom w:val="none" w:sz="0" w:space="0" w:color="auto"/>
        <w:right w:val="none" w:sz="0" w:space="0" w:color="auto"/>
      </w:divBdr>
    </w:div>
    <w:div w:id="1977253750">
      <w:bodyDiv w:val="1"/>
      <w:marLeft w:val="0"/>
      <w:marRight w:val="0"/>
      <w:marTop w:val="0"/>
      <w:marBottom w:val="0"/>
      <w:divBdr>
        <w:top w:val="none" w:sz="0" w:space="0" w:color="auto"/>
        <w:left w:val="none" w:sz="0" w:space="0" w:color="auto"/>
        <w:bottom w:val="none" w:sz="0" w:space="0" w:color="auto"/>
        <w:right w:val="none" w:sz="0" w:space="0" w:color="auto"/>
      </w:divBdr>
      <w:divsChild>
        <w:div w:id="985476589">
          <w:marLeft w:val="0"/>
          <w:marRight w:val="0"/>
          <w:marTop w:val="0"/>
          <w:marBottom w:val="0"/>
          <w:divBdr>
            <w:top w:val="none" w:sz="0" w:space="0" w:color="auto"/>
            <w:left w:val="none" w:sz="0" w:space="0" w:color="auto"/>
            <w:bottom w:val="none" w:sz="0" w:space="0" w:color="auto"/>
            <w:right w:val="none" w:sz="0" w:space="0" w:color="auto"/>
          </w:divBdr>
          <w:divsChild>
            <w:div w:id="652177057">
              <w:marLeft w:val="0"/>
              <w:marRight w:val="0"/>
              <w:marTop w:val="0"/>
              <w:marBottom w:val="0"/>
              <w:divBdr>
                <w:top w:val="none" w:sz="0" w:space="0" w:color="auto"/>
                <w:left w:val="none" w:sz="0" w:space="0" w:color="auto"/>
                <w:bottom w:val="none" w:sz="0" w:space="0" w:color="auto"/>
                <w:right w:val="none" w:sz="0" w:space="0" w:color="auto"/>
              </w:divBdr>
              <w:divsChild>
                <w:div w:id="257058317">
                  <w:marLeft w:val="0"/>
                  <w:marRight w:val="0"/>
                  <w:marTop w:val="0"/>
                  <w:marBottom w:val="0"/>
                  <w:divBdr>
                    <w:top w:val="none" w:sz="0" w:space="0" w:color="auto"/>
                    <w:left w:val="none" w:sz="0" w:space="0" w:color="auto"/>
                    <w:bottom w:val="none" w:sz="0" w:space="0" w:color="auto"/>
                    <w:right w:val="none" w:sz="0" w:space="0" w:color="auto"/>
                  </w:divBdr>
                  <w:divsChild>
                    <w:div w:id="1350526426">
                      <w:marLeft w:val="0"/>
                      <w:marRight w:val="0"/>
                      <w:marTop w:val="0"/>
                      <w:marBottom w:val="0"/>
                      <w:divBdr>
                        <w:top w:val="none" w:sz="0" w:space="0" w:color="auto"/>
                        <w:left w:val="none" w:sz="0" w:space="0" w:color="auto"/>
                        <w:bottom w:val="none" w:sz="0" w:space="0" w:color="auto"/>
                        <w:right w:val="none" w:sz="0" w:space="0" w:color="auto"/>
                      </w:divBdr>
                      <w:divsChild>
                        <w:div w:id="1478259462">
                          <w:marLeft w:val="0"/>
                          <w:marRight w:val="0"/>
                          <w:marTop w:val="0"/>
                          <w:marBottom w:val="0"/>
                          <w:divBdr>
                            <w:top w:val="none" w:sz="0" w:space="0" w:color="auto"/>
                            <w:left w:val="none" w:sz="0" w:space="0" w:color="auto"/>
                            <w:bottom w:val="none" w:sz="0" w:space="0" w:color="auto"/>
                            <w:right w:val="none" w:sz="0" w:space="0" w:color="auto"/>
                          </w:divBdr>
                          <w:divsChild>
                            <w:div w:id="1336885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4259215">
      <w:bodyDiv w:val="1"/>
      <w:marLeft w:val="0"/>
      <w:marRight w:val="0"/>
      <w:marTop w:val="0"/>
      <w:marBottom w:val="0"/>
      <w:divBdr>
        <w:top w:val="none" w:sz="0" w:space="0" w:color="auto"/>
        <w:left w:val="none" w:sz="0" w:space="0" w:color="auto"/>
        <w:bottom w:val="none" w:sz="0" w:space="0" w:color="auto"/>
        <w:right w:val="none" w:sz="0" w:space="0" w:color="auto"/>
      </w:divBdr>
    </w:div>
    <w:div w:id="214600479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fontTable" Target="fontTable.xml"/><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1.png"/><Relationship Id="rId1" Type="http://schemas.openxmlformats.org/officeDocument/2006/relationships/image" Target="media/image2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484</TotalTime>
  <Pages>19</Pages>
  <Words>3540</Words>
  <Characters>19471</Characters>
  <Application>Microsoft Office Word</Application>
  <DocSecurity>0</DocSecurity>
  <Lines>162</Lines>
  <Paragraphs>45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DianaC.Pardo</dc:creator>
  <cp:lastModifiedBy>Claudia Rivera Bermudez</cp:lastModifiedBy>
  <cp:revision>120</cp:revision>
  <dcterms:created xsi:type="dcterms:W3CDTF">2020-10-15T15:52:00Z</dcterms:created>
  <dcterms:modified xsi:type="dcterms:W3CDTF">2021-09-09T20:49:00Z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2020-09-22T00:00:00Z</vt:filetime>
  </property>
  <property fmtid="{D5CDD505-2E9C-101B-9397-08002B2CF9AE}" pid="3" name="Creator">
    <vt:lpwstr>Microsoft® Word 2016</vt:lpwstr>
  </property>
  <property fmtid="{D5CDD505-2E9C-101B-9397-08002B2CF9AE}" pid="4" name="LastSaved">
    <vt:filetime>2020-10-15T00:00:00Z</vt:filetime>
  </property>
</Properties>
</file>