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5E3F" w14:textId="77777777" w:rsidR="004D3FBA" w:rsidRDefault="004D3FBA" w:rsidP="004D3FBA"/>
    <w:p w14:paraId="5CCC53F4" w14:textId="77777777" w:rsidR="004D3FBA" w:rsidRDefault="004D3FBA" w:rsidP="004D3FBA"/>
    <w:p w14:paraId="25BD92E8" w14:textId="77777777" w:rsidR="00801891" w:rsidRDefault="00801891" w:rsidP="004D3FBA"/>
    <w:p w14:paraId="74B98AE5" w14:textId="77777777" w:rsidR="00801891" w:rsidRDefault="00801891" w:rsidP="004D3FBA"/>
    <w:p w14:paraId="0D127160" w14:textId="77777777" w:rsidR="00801891" w:rsidRDefault="00801891" w:rsidP="004D3FBA"/>
    <w:p w14:paraId="17941EDC" w14:textId="77777777" w:rsidR="00801891" w:rsidRDefault="00801891" w:rsidP="004D3FBA"/>
    <w:p w14:paraId="28708D21" w14:textId="77777777" w:rsidR="00801891" w:rsidRDefault="00801891" w:rsidP="004D3FBA"/>
    <w:p w14:paraId="00E2EF1A" w14:textId="77777777" w:rsidR="00801891" w:rsidRDefault="00801891" w:rsidP="004D3FBA"/>
    <w:p w14:paraId="1CFB7032" w14:textId="77777777" w:rsidR="00801891" w:rsidRDefault="00801891" w:rsidP="004D3FBA"/>
    <w:p w14:paraId="750BE708" w14:textId="2DC332F5" w:rsidR="004D3FBA" w:rsidRPr="00801891" w:rsidRDefault="004D3FBA" w:rsidP="004D3FBA">
      <w:pPr>
        <w:jc w:val="center"/>
        <w:rPr>
          <w:rFonts w:ascii="Arial" w:hAnsi="Arial" w:cs="Arial"/>
          <w:color w:val="FF0000"/>
          <w:sz w:val="32"/>
        </w:rPr>
      </w:pPr>
      <w:r w:rsidRPr="00801891">
        <w:rPr>
          <w:rFonts w:ascii="Arial" w:hAnsi="Arial" w:cs="Arial"/>
          <w:b/>
          <w:sz w:val="32"/>
        </w:rPr>
        <w:fldChar w:fldCharType="begin"/>
      </w:r>
      <w:r w:rsidRPr="00801891">
        <w:rPr>
          <w:rFonts w:ascii="Arial" w:hAnsi="Arial" w:cs="Arial"/>
          <w:b/>
          <w:sz w:val="32"/>
        </w:rPr>
        <w:instrText xml:space="preserve"> SEQ CHAPTER \h \r 1</w:instrText>
      </w:r>
      <w:r w:rsidRPr="00801891">
        <w:rPr>
          <w:rFonts w:ascii="Arial" w:hAnsi="Arial" w:cs="Arial"/>
          <w:b/>
          <w:sz w:val="32"/>
        </w:rPr>
        <w:fldChar w:fldCharType="end"/>
      </w:r>
      <w:r w:rsidR="00FC4CA2">
        <w:rPr>
          <w:rFonts w:ascii="Arial" w:hAnsi="Arial" w:cs="Arial"/>
          <w:b/>
          <w:sz w:val="32"/>
        </w:rPr>
        <w:t>MANUAL</w:t>
      </w:r>
      <w:r w:rsidRPr="00801891">
        <w:rPr>
          <w:rFonts w:ascii="Arial" w:hAnsi="Arial" w:cs="Arial"/>
          <w:b/>
          <w:sz w:val="32"/>
        </w:rPr>
        <w:t xml:space="preserve"> TÉCNICO </w:t>
      </w:r>
    </w:p>
    <w:p w14:paraId="64AB2470" w14:textId="77777777" w:rsidR="004D3FBA" w:rsidRPr="00801891" w:rsidRDefault="004D3FBA" w:rsidP="004D3FBA">
      <w:pPr>
        <w:jc w:val="center"/>
        <w:rPr>
          <w:rFonts w:ascii="Arial" w:hAnsi="Arial" w:cs="Arial"/>
          <w:color w:val="FF0000"/>
          <w:sz w:val="32"/>
        </w:rPr>
      </w:pPr>
    </w:p>
    <w:p w14:paraId="14A1CEF5" w14:textId="50C70528" w:rsidR="004D3FBA" w:rsidRPr="00801891" w:rsidRDefault="004D3FBA" w:rsidP="004D3FBA">
      <w:pPr>
        <w:jc w:val="center"/>
        <w:rPr>
          <w:rFonts w:ascii="Arial" w:hAnsi="Arial" w:cs="Arial"/>
          <w:color w:val="FF0000"/>
          <w:sz w:val="32"/>
        </w:rPr>
      </w:pPr>
      <w:r w:rsidRPr="00801891">
        <w:rPr>
          <w:rFonts w:ascii="Arial" w:hAnsi="Arial" w:cs="Arial"/>
          <w:color w:val="FF0000"/>
          <w:sz w:val="32"/>
        </w:rPr>
        <w:t>(Ingrese nombre de</w:t>
      </w:r>
      <w:r w:rsidR="00272B1D">
        <w:rPr>
          <w:rFonts w:ascii="Arial" w:hAnsi="Arial" w:cs="Arial"/>
          <w:color w:val="FF0000"/>
          <w:sz w:val="32"/>
        </w:rPr>
        <w:t xml:space="preserve"> </w:t>
      </w:r>
      <w:r w:rsidR="00860297">
        <w:rPr>
          <w:rFonts w:ascii="Arial" w:hAnsi="Arial" w:cs="Arial"/>
          <w:color w:val="FF0000"/>
          <w:sz w:val="32"/>
        </w:rPr>
        <w:t xml:space="preserve">la </w:t>
      </w:r>
      <w:r w:rsidR="00272B1D">
        <w:rPr>
          <w:rFonts w:ascii="Arial" w:hAnsi="Arial" w:cs="Arial"/>
          <w:color w:val="FF0000"/>
          <w:sz w:val="32"/>
        </w:rPr>
        <w:t xml:space="preserve">modalidad </w:t>
      </w:r>
      <w:r w:rsidRPr="00801891">
        <w:rPr>
          <w:rFonts w:ascii="Arial" w:hAnsi="Arial" w:cs="Arial"/>
          <w:color w:val="FF0000"/>
          <w:sz w:val="32"/>
        </w:rPr>
        <w:t>aquí)</w:t>
      </w:r>
    </w:p>
    <w:p w14:paraId="1E8D408F" w14:textId="77777777" w:rsidR="004D3FBA" w:rsidRPr="00801891" w:rsidRDefault="004D3FBA" w:rsidP="004D3FBA">
      <w:pPr>
        <w:jc w:val="center"/>
        <w:rPr>
          <w:rFonts w:ascii="Arial" w:hAnsi="Arial" w:cs="Arial"/>
          <w:color w:val="FF0000"/>
          <w:sz w:val="32"/>
        </w:rPr>
      </w:pPr>
    </w:p>
    <w:p w14:paraId="2BF2603A" w14:textId="77777777" w:rsidR="004D3FBA" w:rsidRDefault="004D3FBA" w:rsidP="004D3FBA">
      <w:pPr>
        <w:jc w:val="center"/>
        <w:rPr>
          <w:rFonts w:ascii="Arial" w:hAnsi="Arial" w:cs="Arial"/>
        </w:rPr>
      </w:pPr>
      <w:r w:rsidRPr="00697112">
        <w:rPr>
          <w:rFonts w:ascii="Arial" w:hAnsi="Arial" w:cs="Arial"/>
        </w:rPr>
        <w:tab/>
      </w:r>
    </w:p>
    <w:p w14:paraId="0C626658" w14:textId="77777777" w:rsidR="004D3FBA" w:rsidRDefault="004D3FBA" w:rsidP="004D3FBA">
      <w:pPr>
        <w:jc w:val="center"/>
        <w:rPr>
          <w:rFonts w:ascii="Arial" w:hAnsi="Arial" w:cs="Arial"/>
        </w:rPr>
      </w:pPr>
    </w:p>
    <w:p w14:paraId="35FCE635" w14:textId="77777777" w:rsidR="004D3FBA" w:rsidRDefault="004D3FBA" w:rsidP="004D3FBA">
      <w:pPr>
        <w:jc w:val="center"/>
        <w:rPr>
          <w:rFonts w:ascii="Arial" w:hAnsi="Arial" w:cs="Arial"/>
        </w:rPr>
      </w:pPr>
    </w:p>
    <w:p w14:paraId="4218477C" w14:textId="77777777" w:rsidR="004D3FBA" w:rsidRDefault="004D3FBA" w:rsidP="004D3FBA">
      <w:pPr>
        <w:jc w:val="center"/>
        <w:rPr>
          <w:rFonts w:ascii="Arial" w:hAnsi="Arial" w:cs="Arial"/>
        </w:rPr>
      </w:pPr>
    </w:p>
    <w:p w14:paraId="387B3DC8" w14:textId="77777777" w:rsidR="004D3FBA" w:rsidRDefault="004D3FBA" w:rsidP="004D3FBA">
      <w:pPr>
        <w:jc w:val="center"/>
        <w:rPr>
          <w:rFonts w:ascii="Arial" w:hAnsi="Arial" w:cs="Arial"/>
        </w:rPr>
      </w:pPr>
    </w:p>
    <w:p w14:paraId="6AFE0469" w14:textId="77777777" w:rsidR="004D3FBA" w:rsidRDefault="004D3FBA" w:rsidP="004D3FBA">
      <w:pPr>
        <w:jc w:val="center"/>
        <w:rPr>
          <w:rFonts w:ascii="Arial" w:hAnsi="Arial" w:cs="Arial"/>
        </w:rPr>
      </w:pPr>
    </w:p>
    <w:p w14:paraId="2DFC196C" w14:textId="77777777" w:rsidR="004D3FBA" w:rsidRDefault="004D3FBA" w:rsidP="004D3FBA">
      <w:pPr>
        <w:jc w:val="center"/>
        <w:rPr>
          <w:rFonts w:ascii="Arial" w:hAnsi="Arial" w:cs="Arial"/>
        </w:rPr>
      </w:pPr>
    </w:p>
    <w:p w14:paraId="3B67FFA7" w14:textId="77777777" w:rsidR="004D3FBA" w:rsidRDefault="004D3FBA" w:rsidP="004D3FBA">
      <w:pPr>
        <w:jc w:val="center"/>
        <w:rPr>
          <w:rFonts w:ascii="Arial" w:hAnsi="Arial" w:cs="Arial"/>
        </w:rPr>
      </w:pPr>
    </w:p>
    <w:p w14:paraId="1FC78515" w14:textId="77777777" w:rsidR="004D3FBA" w:rsidRDefault="004D3FBA" w:rsidP="004D3FBA">
      <w:pPr>
        <w:jc w:val="center"/>
        <w:rPr>
          <w:rFonts w:ascii="Arial" w:hAnsi="Arial" w:cs="Arial"/>
        </w:rPr>
      </w:pPr>
    </w:p>
    <w:p w14:paraId="4449412F" w14:textId="77777777" w:rsidR="004D3FBA" w:rsidRDefault="004D3FBA" w:rsidP="004D3FBA">
      <w:pPr>
        <w:jc w:val="center"/>
        <w:rPr>
          <w:rFonts w:ascii="Arial" w:hAnsi="Arial" w:cs="Arial"/>
        </w:rPr>
      </w:pPr>
    </w:p>
    <w:p w14:paraId="495677A6" w14:textId="77777777" w:rsidR="004D3FBA" w:rsidRDefault="004D3FBA" w:rsidP="004D3FBA">
      <w:pPr>
        <w:jc w:val="center"/>
        <w:rPr>
          <w:rFonts w:ascii="Arial" w:hAnsi="Arial" w:cs="Arial"/>
        </w:rPr>
      </w:pPr>
    </w:p>
    <w:p w14:paraId="1538F166" w14:textId="77777777" w:rsidR="004D3FBA" w:rsidRPr="00697112" w:rsidRDefault="004D3FBA" w:rsidP="004D3FBA">
      <w:pPr>
        <w:jc w:val="center"/>
        <w:rPr>
          <w:rFonts w:ascii="Arial" w:hAnsi="Arial" w:cs="Arial"/>
        </w:rPr>
      </w:pPr>
    </w:p>
    <w:p w14:paraId="4491A494" w14:textId="77777777" w:rsidR="004D3FBA" w:rsidRPr="00697112" w:rsidRDefault="004D3FBA" w:rsidP="004D3FBA">
      <w:pPr>
        <w:jc w:val="center"/>
        <w:rPr>
          <w:rFonts w:ascii="Arial" w:hAnsi="Arial" w:cs="Arial"/>
        </w:rPr>
      </w:pPr>
    </w:p>
    <w:p w14:paraId="2263A965" w14:textId="77777777" w:rsidR="004D3FBA" w:rsidRPr="00697112" w:rsidRDefault="004D3FBA" w:rsidP="004D3FBA">
      <w:pPr>
        <w:jc w:val="center"/>
        <w:rPr>
          <w:rFonts w:ascii="Arial" w:hAnsi="Arial" w:cs="Arial"/>
        </w:rPr>
      </w:pPr>
    </w:p>
    <w:p w14:paraId="6466432F" w14:textId="77777777" w:rsidR="004D3FBA" w:rsidRPr="00697112" w:rsidRDefault="004D3FBA" w:rsidP="004D3FBA">
      <w:pPr>
        <w:jc w:val="center"/>
        <w:rPr>
          <w:rFonts w:ascii="Arial" w:hAnsi="Arial" w:cs="Arial"/>
        </w:rPr>
      </w:pPr>
    </w:p>
    <w:p w14:paraId="422C4475" w14:textId="77777777" w:rsidR="004D3FBA" w:rsidRPr="00697112" w:rsidRDefault="004D3FBA" w:rsidP="004D3FBA">
      <w:pPr>
        <w:jc w:val="center"/>
        <w:rPr>
          <w:rFonts w:ascii="Arial" w:hAnsi="Arial" w:cs="Arial"/>
        </w:rPr>
      </w:pPr>
    </w:p>
    <w:p w14:paraId="374B02F0" w14:textId="77777777" w:rsidR="004D3FBA" w:rsidRPr="00697112" w:rsidRDefault="004D3FBA" w:rsidP="004D3FBA">
      <w:pPr>
        <w:jc w:val="center"/>
        <w:rPr>
          <w:rFonts w:ascii="Arial" w:hAnsi="Arial" w:cs="Arial"/>
        </w:rPr>
      </w:pPr>
    </w:p>
    <w:p w14:paraId="53BC8123" w14:textId="77777777" w:rsidR="004D3FBA" w:rsidRPr="00697112" w:rsidRDefault="004D3FBA" w:rsidP="004D3FBA">
      <w:pPr>
        <w:jc w:val="center"/>
        <w:rPr>
          <w:rFonts w:ascii="Arial" w:hAnsi="Arial" w:cs="Arial"/>
        </w:rPr>
      </w:pPr>
    </w:p>
    <w:p w14:paraId="01B2EE4A" w14:textId="77777777" w:rsidR="004D3FBA" w:rsidRPr="00697112" w:rsidRDefault="004D3FBA" w:rsidP="004D3FBA">
      <w:pPr>
        <w:rPr>
          <w:rFonts w:ascii="Arial" w:hAnsi="Arial" w:cs="Arial"/>
        </w:rPr>
      </w:pPr>
    </w:p>
    <w:p w14:paraId="486C46CD" w14:textId="77777777" w:rsidR="004D3FBA" w:rsidRDefault="004D3FBA" w:rsidP="004D3FBA">
      <w:pPr>
        <w:jc w:val="center"/>
        <w:rPr>
          <w:rFonts w:ascii="Arial" w:hAnsi="Arial" w:cs="Arial"/>
        </w:rPr>
      </w:pPr>
    </w:p>
    <w:p w14:paraId="7CE50FF8" w14:textId="77777777" w:rsidR="00801891" w:rsidRDefault="00801891" w:rsidP="004D3FBA">
      <w:pPr>
        <w:jc w:val="center"/>
        <w:rPr>
          <w:rFonts w:ascii="Arial" w:hAnsi="Arial" w:cs="Arial"/>
        </w:rPr>
      </w:pPr>
    </w:p>
    <w:p w14:paraId="7AA2AAB4" w14:textId="77777777" w:rsidR="00801891" w:rsidRPr="00697112" w:rsidRDefault="00801891" w:rsidP="004D3FBA">
      <w:pPr>
        <w:jc w:val="center"/>
        <w:rPr>
          <w:rFonts w:ascii="Arial" w:hAnsi="Arial" w:cs="Arial"/>
        </w:rPr>
      </w:pPr>
    </w:p>
    <w:p w14:paraId="4D7BC748" w14:textId="77777777" w:rsidR="004D3FBA" w:rsidRPr="00697112" w:rsidRDefault="004D3FBA" w:rsidP="004D3FBA">
      <w:pPr>
        <w:jc w:val="center"/>
        <w:rPr>
          <w:rFonts w:ascii="Arial" w:hAnsi="Arial" w:cs="Arial"/>
        </w:rPr>
      </w:pPr>
    </w:p>
    <w:p w14:paraId="2098F3CB" w14:textId="77777777" w:rsidR="004D3FBA" w:rsidRDefault="004D3FBA" w:rsidP="004D3FBA">
      <w:pPr>
        <w:jc w:val="center"/>
        <w:rPr>
          <w:rFonts w:ascii="Arial" w:hAnsi="Arial" w:cs="Arial"/>
        </w:rPr>
      </w:pPr>
    </w:p>
    <w:p w14:paraId="26CD7609" w14:textId="77777777" w:rsidR="004D3FBA" w:rsidRPr="00697112" w:rsidRDefault="004D3FBA" w:rsidP="004D3FBA">
      <w:pPr>
        <w:jc w:val="center"/>
        <w:rPr>
          <w:rFonts w:ascii="Arial" w:hAnsi="Arial" w:cs="Arial"/>
        </w:rPr>
      </w:pPr>
    </w:p>
    <w:p w14:paraId="3335EF18" w14:textId="77777777" w:rsidR="004D3FBA" w:rsidRPr="00697112" w:rsidRDefault="004D3FBA" w:rsidP="004D3FBA">
      <w:pPr>
        <w:jc w:val="center"/>
        <w:rPr>
          <w:rFonts w:ascii="Arial" w:hAnsi="Arial" w:cs="Arial"/>
        </w:rPr>
      </w:pPr>
    </w:p>
    <w:p w14:paraId="37222B8F" w14:textId="77777777" w:rsidR="004D3FBA" w:rsidRPr="00697112" w:rsidRDefault="004D3FBA" w:rsidP="004D3FBA">
      <w:pPr>
        <w:jc w:val="center"/>
        <w:rPr>
          <w:rFonts w:ascii="Arial" w:hAnsi="Arial" w:cs="Arial"/>
        </w:rPr>
      </w:pPr>
    </w:p>
    <w:p w14:paraId="34EDDD80" w14:textId="77777777" w:rsidR="004D3FBA" w:rsidRPr="00523F2E" w:rsidRDefault="004D3FBA" w:rsidP="004D3FBA">
      <w:pPr>
        <w:jc w:val="center"/>
        <w:rPr>
          <w:rFonts w:ascii="Arial" w:hAnsi="Arial" w:cs="Arial"/>
          <w:b/>
          <w:sz w:val="28"/>
        </w:rPr>
      </w:pPr>
      <w:r w:rsidRPr="00523F2E">
        <w:rPr>
          <w:rFonts w:ascii="Arial" w:hAnsi="Arial" w:cs="Arial"/>
          <w:b/>
          <w:sz w:val="28"/>
        </w:rPr>
        <w:t>AÑO 202</w:t>
      </w:r>
      <w:r w:rsidRPr="00523F2E">
        <w:rPr>
          <w:rFonts w:ascii="Arial" w:hAnsi="Arial" w:cs="Arial"/>
          <w:b/>
          <w:color w:val="FF0000"/>
          <w:sz w:val="28"/>
        </w:rPr>
        <w:t>X</w:t>
      </w:r>
    </w:p>
    <w:p w14:paraId="24573518" w14:textId="77777777" w:rsidR="004D3FBA" w:rsidRPr="002E41BB" w:rsidRDefault="004D3FBA" w:rsidP="004D3FBA">
      <w:pPr>
        <w:tabs>
          <w:tab w:val="left" w:pos="90"/>
        </w:tabs>
        <w:ind w:left="90"/>
        <w:rPr>
          <w:rFonts w:ascii="Arial" w:hAnsi="Arial" w:cs="Arial"/>
          <w:b/>
          <w:sz w:val="22"/>
          <w:szCs w:val="22"/>
        </w:rPr>
      </w:pPr>
      <w:r w:rsidRPr="00697112">
        <w:rPr>
          <w:rFonts w:ascii="Arial" w:hAnsi="Arial" w:cs="Arial"/>
        </w:rPr>
        <w:br w:type="page"/>
      </w:r>
      <w:r w:rsidRPr="002E41BB">
        <w:rPr>
          <w:rFonts w:ascii="Arial" w:hAnsi="Arial" w:cs="Arial"/>
          <w:b/>
          <w:sz w:val="22"/>
          <w:szCs w:val="22"/>
        </w:rPr>
        <w:lastRenderedPageBreak/>
        <w:t>INSTITUTO COLOMBIANO DE BIENESTAR FAMILIAR</w:t>
      </w:r>
    </w:p>
    <w:p w14:paraId="409C9909" w14:textId="77777777" w:rsidR="004D3FBA" w:rsidRPr="002E41BB" w:rsidRDefault="004D3FBA" w:rsidP="004D3FBA">
      <w:pPr>
        <w:tabs>
          <w:tab w:val="left" w:pos="90"/>
        </w:tabs>
        <w:ind w:left="90"/>
        <w:rPr>
          <w:rFonts w:ascii="Arial" w:hAnsi="Arial" w:cs="Arial"/>
          <w:b/>
          <w:sz w:val="22"/>
          <w:szCs w:val="22"/>
        </w:rPr>
      </w:pPr>
    </w:p>
    <w:p w14:paraId="52A7B467" w14:textId="77777777" w:rsidR="004D3FBA" w:rsidRPr="002E41BB" w:rsidRDefault="004D3FBA" w:rsidP="004D3FBA">
      <w:pPr>
        <w:tabs>
          <w:tab w:val="left" w:pos="90"/>
        </w:tabs>
        <w:ind w:left="90"/>
        <w:rPr>
          <w:rFonts w:ascii="Arial" w:hAnsi="Arial" w:cs="Arial"/>
          <w:b/>
          <w:sz w:val="22"/>
          <w:szCs w:val="22"/>
        </w:rPr>
      </w:pPr>
    </w:p>
    <w:p w14:paraId="06C0ADDC" w14:textId="77777777" w:rsidR="004D3FBA" w:rsidRPr="002E41BB" w:rsidRDefault="004D3FBA" w:rsidP="004D3FBA">
      <w:pPr>
        <w:tabs>
          <w:tab w:val="left" w:pos="90"/>
        </w:tabs>
        <w:ind w:left="90"/>
        <w:rPr>
          <w:rFonts w:ascii="Arial" w:hAnsi="Arial" w:cs="Arial"/>
          <w:b/>
          <w:sz w:val="22"/>
          <w:szCs w:val="22"/>
        </w:rPr>
      </w:pPr>
      <w:r w:rsidRPr="002E41BB">
        <w:rPr>
          <w:rFonts w:ascii="Arial" w:hAnsi="Arial" w:cs="Arial"/>
          <w:b/>
          <w:sz w:val="22"/>
          <w:szCs w:val="22"/>
        </w:rPr>
        <w:t>Director General</w:t>
      </w:r>
    </w:p>
    <w:p w14:paraId="28DA8D9E"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63779ED1" w14:textId="77777777" w:rsidR="004D3FBA" w:rsidRPr="002E41BB" w:rsidRDefault="004D3FBA" w:rsidP="004D3FBA">
      <w:pPr>
        <w:tabs>
          <w:tab w:val="left" w:pos="90"/>
        </w:tabs>
        <w:ind w:left="90"/>
        <w:rPr>
          <w:rFonts w:ascii="Arial" w:hAnsi="Arial" w:cs="Arial"/>
          <w:b/>
          <w:sz w:val="22"/>
          <w:szCs w:val="22"/>
        </w:rPr>
      </w:pPr>
    </w:p>
    <w:p w14:paraId="7F14AF82" w14:textId="77777777" w:rsidR="004D3FBA" w:rsidRPr="002E41BB" w:rsidRDefault="004D3FBA" w:rsidP="004D3FBA">
      <w:pPr>
        <w:tabs>
          <w:tab w:val="left" w:pos="90"/>
        </w:tabs>
        <w:ind w:left="90"/>
        <w:rPr>
          <w:rFonts w:ascii="Arial" w:hAnsi="Arial" w:cs="Arial"/>
          <w:b/>
          <w:sz w:val="22"/>
          <w:szCs w:val="22"/>
        </w:rPr>
      </w:pPr>
    </w:p>
    <w:p w14:paraId="579E0A88" w14:textId="77777777" w:rsidR="004D3FBA" w:rsidRPr="002E41BB" w:rsidRDefault="004D3FBA" w:rsidP="004D3FBA">
      <w:pPr>
        <w:tabs>
          <w:tab w:val="left" w:pos="90"/>
        </w:tabs>
        <w:ind w:left="90"/>
        <w:rPr>
          <w:rFonts w:ascii="Arial" w:hAnsi="Arial" w:cs="Arial"/>
          <w:b/>
          <w:sz w:val="22"/>
          <w:szCs w:val="22"/>
        </w:rPr>
      </w:pPr>
      <w:r w:rsidRPr="002E41BB">
        <w:rPr>
          <w:rFonts w:ascii="Arial" w:hAnsi="Arial" w:cs="Arial"/>
          <w:b/>
          <w:sz w:val="22"/>
          <w:szCs w:val="22"/>
        </w:rPr>
        <w:t>Subdirector General</w:t>
      </w:r>
    </w:p>
    <w:p w14:paraId="6506EA6E"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555C74CC" w14:textId="77777777" w:rsidR="004D3FBA" w:rsidRPr="002E41BB" w:rsidRDefault="004D3FBA" w:rsidP="004D3FBA">
      <w:pPr>
        <w:tabs>
          <w:tab w:val="left" w:pos="90"/>
        </w:tabs>
        <w:ind w:left="90"/>
        <w:rPr>
          <w:rFonts w:ascii="Arial" w:hAnsi="Arial" w:cs="Arial"/>
          <w:b/>
          <w:sz w:val="22"/>
          <w:szCs w:val="22"/>
        </w:rPr>
      </w:pPr>
    </w:p>
    <w:p w14:paraId="56F99318" w14:textId="77777777" w:rsidR="004D3FBA" w:rsidRPr="002E41BB" w:rsidRDefault="004D3FBA" w:rsidP="004D3FBA">
      <w:pPr>
        <w:tabs>
          <w:tab w:val="left" w:pos="90"/>
        </w:tabs>
        <w:ind w:left="90"/>
        <w:rPr>
          <w:rFonts w:ascii="Arial" w:hAnsi="Arial" w:cs="Arial"/>
          <w:b/>
          <w:sz w:val="22"/>
          <w:szCs w:val="22"/>
        </w:rPr>
      </w:pPr>
    </w:p>
    <w:p w14:paraId="3F8CE985" w14:textId="77777777" w:rsidR="004D3FBA" w:rsidRPr="002E41BB" w:rsidRDefault="004D3FBA" w:rsidP="004D3FBA">
      <w:pPr>
        <w:tabs>
          <w:tab w:val="left" w:pos="90"/>
        </w:tabs>
        <w:ind w:left="90"/>
        <w:rPr>
          <w:rFonts w:ascii="Arial" w:hAnsi="Arial" w:cs="Arial"/>
          <w:b/>
          <w:sz w:val="22"/>
          <w:szCs w:val="22"/>
        </w:rPr>
      </w:pPr>
      <w:r w:rsidRPr="002E41BB">
        <w:rPr>
          <w:rFonts w:ascii="Arial" w:hAnsi="Arial" w:cs="Arial"/>
          <w:b/>
          <w:sz w:val="22"/>
          <w:szCs w:val="22"/>
        </w:rPr>
        <w:t>Director</w:t>
      </w:r>
    </w:p>
    <w:p w14:paraId="1BE75914"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15510BDE" w14:textId="77777777" w:rsidR="004D3FBA" w:rsidRPr="002E41BB" w:rsidRDefault="004D3FBA" w:rsidP="004D3FBA">
      <w:pPr>
        <w:tabs>
          <w:tab w:val="left" w:pos="90"/>
        </w:tabs>
        <w:ind w:left="90"/>
        <w:rPr>
          <w:rFonts w:ascii="Arial" w:hAnsi="Arial" w:cs="Arial"/>
          <w:b/>
          <w:sz w:val="22"/>
          <w:szCs w:val="22"/>
        </w:rPr>
      </w:pPr>
    </w:p>
    <w:p w14:paraId="6140EE95" w14:textId="77777777" w:rsidR="004D3FBA" w:rsidRPr="002E41BB" w:rsidRDefault="004D3FBA" w:rsidP="004D3FBA">
      <w:pPr>
        <w:tabs>
          <w:tab w:val="left" w:pos="90"/>
        </w:tabs>
        <w:ind w:left="90"/>
        <w:rPr>
          <w:rFonts w:ascii="Arial" w:hAnsi="Arial" w:cs="Arial"/>
          <w:b/>
          <w:sz w:val="22"/>
          <w:szCs w:val="22"/>
        </w:rPr>
      </w:pPr>
    </w:p>
    <w:p w14:paraId="130DA70B" w14:textId="77777777" w:rsidR="004D3FBA" w:rsidRPr="002E41BB" w:rsidRDefault="004D3FBA" w:rsidP="004D3FBA">
      <w:pPr>
        <w:tabs>
          <w:tab w:val="left" w:pos="90"/>
        </w:tabs>
        <w:ind w:left="90"/>
        <w:rPr>
          <w:rFonts w:ascii="Arial" w:hAnsi="Arial" w:cs="Arial"/>
          <w:b/>
          <w:sz w:val="22"/>
          <w:szCs w:val="22"/>
        </w:rPr>
      </w:pPr>
      <w:r w:rsidRPr="002E41BB">
        <w:rPr>
          <w:rFonts w:ascii="Arial" w:hAnsi="Arial" w:cs="Arial"/>
          <w:b/>
          <w:sz w:val="22"/>
          <w:szCs w:val="22"/>
        </w:rPr>
        <w:t xml:space="preserve">Subdirector Técnico </w:t>
      </w:r>
    </w:p>
    <w:p w14:paraId="0DCE0D77"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34E7581C" w14:textId="77777777" w:rsidR="004D3FBA" w:rsidRPr="002E41BB" w:rsidRDefault="004D3FBA" w:rsidP="004D3FBA">
      <w:pPr>
        <w:tabs>
          <w:tab w:val="left" w:pos="90"/>
        </w:tabs>
        <w:ind w:left="90"/>
        <w:rPr>
          <w:rFonts w:ascii="Arial" w:hAnsi="Arial" w:cs="Arial"/>
          <w:b/>
          <w:sz w:val="22"/>
          <w:szCs w:val="22"/>
        </w:rPr>
      </w:pPr>
    </w:p>
    <w:p w14:paraId="2A2C07C2" w14:textId="77777777" w:rsidR="004D3FBA" w:rsidRPr="002E41BB" w:rsidRDefault="004D3FBA" w:rsidP="004D3FBA">
      <w:pPr>
        <w:tabs>
          <w:tab w:val="left" w:pos="90"/>
        </w:tabs>
        <w:ind w:left="90"/>
        <w:rPr>
          <w:rFonts w:ascii="Arial" w:hAnsi="Arial" w:cs="Arial"/>
          <w:b/>
          <w:sz w:val="22"/>
          <w:szCs w:val="22"/>
        </w:rPr>
      </w:pPr>
    </w:p>
    <w:p w14:paraId="7632724B" w14:textId="77777777" w:rsidR="004D3FBA" w:rsidRPr="002E41BB" w:rsidRDefault="004D3FBA" w:rsidP="004D3FBA">
      <w:pPr>
        <w:tabs>
          <w:tab w:val="left" w:pos="90"/>
        </w:tabs>
        <w:ind w:left="90"/>
        <w:rPr>
          <w:rFonts w:ascii="Arial" w:hAnsi="Arial" w:cs="Arial"/>
          <w:b/>
          <w:sz w:val="22"/>
          <w:szCs w:val="22"/>
        </w:rPr>
      </w:pPr>
      <w:r w:rsidRPr="002E41BB">
        <w:rPr>
          <w:rFonts w:ascii="Arial" w:hAnsi="Arial" w:cs="Arial"/>
          <w:b/>
          <w:sz w:val="22"/>
          <w:szCs w:val="22"/>
        </w:rPr>
        <w:t>Equipo Técnico</w:t>
      </w:r>
    </w:p>
    <w:p w14:paraId="085798C4"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238C51E0"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592DBA77"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4A575AFF"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144AB478"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10FA0C2E"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63B1F71B"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3D61C211"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6A5ED84C" w14:textId="77777777" w:rsidR="004D3FBA" w:rsidRPr="002E41BB" w:rsidRDefault="004D3FBA" w:rsidP="004D3FBA">
      <w:pPr>
        <w:tabs>
          <w:tab w:val="left" w:pos="90"/>
        </w:tabs>
        <w:ind w:left="90"/>
        <w:rPr>
          <w:rFonts w:ascii="Arial" w:hAnsi="Arial" w:cs="Arial"/>
          <w:sz w:val="22"/>
          <w:szCs w:val="22"/>
        </w:rPr>
      </w:pPr>
      <w:r w:rsidRPr="002E41BB">
        <w:rPr>
          <w:rFonts w:ascii="Arial" w:hAnsi="Arial" w:cs="Arial"/>
          <w:sz w:val="22"/>
          <w:szCs w:val="22"/>
        </w:rPr>
        <w:t>Nombres y apellidos</w:t>
      </w:r>
    </w:p>
    <w:p w14:paraId="539CB872" w14:textId="77777777" w:rsidR="004D3FBA" w:rsidRPr="002E41BB" w:rsidRDefault="004D3FBA" w:rsidP="004D3FBA">
      <w:pPr>
        <w:tabs>
          <w:tab w:val="left" w:pos="90"/>
        </w:tabs>
        <w:ind w:left="90"/>
        <w:rPr>
          <w:rFonts w:ascii="Arial" w:hAnsi="Arial" w:cs="Arial"/>
          <w:b/>
          <w:sz w:val="22"/>
          <w:szCs w:val="22"/>
        </w:rPr>
      </w:pPr>
    </w:p>
    <w:p w14:paraId="3E5CC947" w14:textId="77777777" w:rsidR="004D3FBA" w:rsidRPr="002E41BB" w:rsidRDefault="004D3FBA" w:rsidP="004D3FBA">
      <w:pPr>
        <w:tabs>
          <w:tab w:val="left" w:pos="90"/>
        </w:tabs>
        <w:ind w:left="90"/>
        <w:rPr>
          <w:rFonts w:ascii="Arial" w:hAnsi="Arial" w:cs="Arial"/>
          <w:b/>
          <w:sz w:val="22"/>
          <w:szCs w:val="22"/>
        </w:rPr>
      </w:pPr>
    </w:p>
    <w:p w14:paraId="08A276CC" w14:textId="77777777" w:rsidR="004D3FBA" w:rsidRPr="002E41BB" w:rsidRDefault="004D3FBA" w:rsidP="004D3FBA">
      <w:pPr>
        <w:tabs>
          <w:tab w:val="left" w:pos="90"/>
        </w:tabs>
        <w:ind w:left="90"/>
        <w:rPr>
          <w:rFonts w:ascii="Arial" w:hAnsi="Arial" w:cs="Arial"/>
          <w:b/>
          <w:sz w:val="22"/>
          <w:szCs w:val="22"/>
        </w:rPr>
      </w:pPr>
    </w:p>
    <w:p w14:paraId="5BB426F5" w14:textId="77777777" w:rsidR="004D3FBA" w:rsidRPr="002E41BB" w:rsidRDefault="004D3FBA" w:rsidP="004D3FBA">
      <w:pPr>
        <w:tabs>
          <w:tab w:val="left" w:pos="90"/>
        </w:tabs>
        <w:ind w:left="90"/>
        <w:rPr>
          <w:rFonts w:ascii="Arial" w:hAnsi="Arial" w:cs="Arial"/>
          <w:b/>
          <w:sz w:val="22"/>
          <w:szCs w:val="22"/>
        </w:rPr>
      </w:pPr>
    </w:p>
    <w:p w14:paraId="29475D59" w14:textId="77777777" w:rsidR="004D3FBA" w:rsidRPr="002E41BB" w:rsidRDefault="004D3FBA" w:rsidP="004D3FBA">
      <w:pPr>
        <w:tabs>
          <w:tab w:val="left" w:pos="90"/>
        </w:tabs>
        <w:ind w:left="90"/>
        <w:rPr>
          <w:rFonts w:ascii="Arial" w:hAnsi="Arial" w:cs="Arial"/>
          <w:b/>
          <w:sz w:val="22"/>
          <w:szCs w:val="22"/>
        </w:rPr>
      </w:pPr>
    </w:p>
    <w:p w14:paraId="31D4D8BA" w14:textId="77777777" w:rsidR="004D3FBA" w:rsidRPr="002E41BB" w:rsidRDefault="004D3FBA" w:rsidP="004D3FBA">
      <w:pPr>
        <w:tabs>
          <w:tab w:val="left" w:pos="90"/>
        </w:tabs>
        <w:ind w:left="90"/>
        <w:rPr>
          <w:rFonts w:ascii="Arial" w:hAnsi="Arial" w:cs="Arial"/>
          <w:b/>
          <w:sz w:val="22"/>
          <w:szCs w:val="22"/>
        </w:rPr>
      </w:pPr>
    </w:p>
    <w:p w14:paraId="4D8B36A7" w14:textId="77777777" w:rsidR="004D3FBA" w:rsidRPr="002E41BB" w:rsidRDefault="004D3FBA" w:rsidP="004D3FBA">
      <w:pPr>
        <w:tabs>
          <w:tab w:val="left" w:pos="90"/>
        </w:tabs>
        <w:ind w:left="90"/>
        <w:rPr>
          <w:rFonts w:ascii="Arial" w:hAnsi="Arial" w:cs="Arial"/>
          <w:b/>
          <w:sz w:val="22"/>
          <w:szCs w:val="22"/>
        </w:rPr>
      </w:pPr>
    </w:p>
    <w:p w14:paraId="70BC91C3" w14:textId="77777777" w:rsidR="004D3FBA" w:rsidRPr="002E41BB" w:rsidRDefault="004D3FBA" w:rsidP="004D3FBA">
      <w:pPr>
        <w:tabs>
          <w:tab w:val="left" w:pos="90"/>
        </w:tabs>
        <w:ind w:left="90"/>
        <w:rPr>
          <w:rFonts w:ascii="Arial" w:hAnsi="Arial" w:cs="Arial"/>
          <w:b/>
          <w:sz w:val="22"/>
          <w:szCs w:val="22"/>
        </w:rPr>
      </w:pPr>
    </w:p>
    <w:p w14:paraId="0D30D1AA" w14:textId="77777777" w:rsidR="004D3FBA" w:rsidRPr="002E41BB" w:rsidRDefault="004D3FBA" w:rsidP="004D3FBA">
      <w:pPr>
        <w:tabs>
          <w:tab w:val="left" w:pos="90"/>
        </w:tabs>
        <w:ind w:left="90"/>
        <w:rPr>
          <w:rFonts w:ascii="Arial" w:hAnsi="Arial" w:cs="Arial"/>
          <w:b/>
          <w:sz w:val="22"/>
          <w:szCs w:val="22"/>
        </w:rPr>
      </w:pPr>
    </w:p>
    <w:p w14:paraId="24E828EC" w14:textId="77777777" w:rsidR="004D3FBA" w:rsidRPr="002E41BB" w:rsidRDefault="004D3FBA" w:rsidP="004D3FBA">
      <w:pPr>
        <w:tabs>
          <w:tab w:val="left" w:pos="90"/>
        </w:tabs>
        <w:ind w:left="90"/>
        <w:rPr>
          <w:rFonts w:ascii="Arial" w:hAnsi="Arial" w:cs="Arial"/>
          <w:b/>
          <w:sz w:val="22"/>
          <w:szCs w:val="22"/>
        </w:rPr>
      </w:pPr>
    </w:p>
    <w:p w14:paraId="581C848D" w14:textId="77777777" w:rsidR="00866F51" w:rsidRPr="002E41BB" w:rsidRDefault="00866F51">
      <w:pPr>
        <w:rPr>
          <w:sz w:val="22"/>
          <w:szCs w:val="22"/>
        </w:rPr>
      </w:pPr>
      <w:r w:rsidRPr="002E41BB">
        <w:rPr>
          <w:sz w:val="22"/>
          <w:szCs w:val="22"/>
        </w:rPr>
        <w:br w:type="page"/>
      </w:r>
    </w:p>
    <w:p w14:paraId="59160697" w14:textId="77777777" w:rsidR="00866F51" w:rsidRDefault="00866F51" w:rsidP="00866F51">
      <w:pPr>
        <w:tabs>
          <w:tab w:val="left" w:pos="4620"/>
        </w:tabs>
        <w:jc w:val="center"/>
      </w:pPr>
    </w:p>
    <w:p w14:paraId="3D07A1E0" w14:textId="77777777" w:rsidR="00866F51" w:rsidRPr="00324089" w:rsidRDefault="00866F51" w:rsidP="00866F51">
      <w:pPr>
        <w:jc w:val="center"/>
        <w:rPr>
          <w:rFonts w:ascii="Arial" w:hAnsi="Arial" w:cs="Arial"/>
          <w:b/>
          <w:bCs/>
          <w:sz w:val="22"/>
          <w:szCs w:val="22"/>
        </w:rPr>
      </w:pPr>
      <w:r w:rsidRPr="00324089">
        <w:rPr>
          <w:rFonts w:ascii="Arial" w:hAnsi="Arial" w:cs="Arial"/>
          <w:b/>
          <w:bCs/>
          <w:sz w:val="22"/>
          <w:szCs w:val="22"/>
        </w:rPr>
        <w:t>Tabla de Contenido</w:t>
      </w:r>
    </w:p>
    <w:p w14:paraId="68D9F21A" w14:textId="77777777" w:rsidR="00866F51" w:rsidRPr="003225FF" w:rsidRDefault="00866F51" w:rsidP="00866F51">
      <w:pPr>
        <w:numPr>
          <w:ilvl w:val="12"/>
          <w:numId w:val="0"/>
        </w:numPr>
        <w:jc w:val="center"/>
        <w:rPr>
          <w:rFonts w:ascii="Arial" w:hAnsi="Arial" w:cs="Arial"/>
          <w:bCs/>
          <w:sz w:val="22"/>
          <w:szCs w:val="22"/>
        </w:rPr>
      </w:pPr>
    </w:p>
    <w:p w14:paraId="0C8C06E8" w14:textId="647FBB8C" w:rsidR="00C169EA" w:rsidRPr="003225FF" w:rsidRDefault="00866F51" w:rsidP="003225FF">
      <w:pPr>
        <w:pStyle w:val="TDC1"/>
        <w:rPr>
          <w:rFonts w:asciiTheme="minorHAnsi" w:eastAsiaTheme="minorEastAsia" w:hAnsiTheme="minorHAnsi" w:cstheme="minorBidi"/>
          <w:bCs/>
          <w:kern w:val="2"/>
          <w:sz w:val="24"/>
          <w:szCs w:val="24"/>
          <w:lang w:val="es-CO" w:eastAsia="es-CO"/>
          <w14:ligatures w14:val="standardContextual"/>
        </w:rPr>
      </w:pPr>
      <w:r w:rsidRPr="003225FF">
        <w:rPr>
          <w:bCs/>
          <w:lang w:val="es-CO"/>
        </w:rPr>
        <w:fldChar w:fldCharType="begin"/>
      </w:r>
      <w:r w:rsidRPr="003225FF">
        <w:rPr>
          <w:bCs/>
          <w:lang w:val="es-CO"/>
        </w:rPr>
        <w:instrText xml:space="preserve"> TOC \o "1-3" \h \z \u </w:instrText>
      </w:r>
      <w:r w:rsidRPr="003225FF">
        <w:rPr>
          <w:bCs/>
          <w:lang w:val="es-CO"/>
        </w:rPr>
        <w:fldChar w:fldCharType="separate"/>
      </w:r>
      <w:hyperlink w:anchor="_Toc176337195" w:history="1">
        <w:r w:rsidR="00C169EA" w:rsidRPr="003225FF">
          <w:rPr>
            <w:rStyle w:val="Hipervnculo"/>
            <w:bCs/>
          </w:rPr>
          <w:t>Introducción (Opcional)</w:t>
        </w:r>
        <w:r w:rsidR="00C169EA" w:rsidRPr="003225FF">
          <w:rPr>
            <w:bCs/>
            <w:webHidden/>
          </w:rPr>
          <w:tab/>
        </w:r>
        <w:r w:rsidR="00C169EA" w:rsidRPr="003225FF">
          <w:rPr>
            <w:bCs/>
            <w:webHidden/>
          </w:rPr>
          <w:fldChar w:fldCharType="begin"/>
        </w:r>
        <w:r w:rsidR="00C169EA" w:rsidRPr="003225FF">
          <w:rPr>
            <w:bCs/>
            <w:webHidden/>
          </w:rPr>
          <w:instrText xml:space="preserve"> PAGEREF _Toc176337195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72F1AD19" w14:textId="1B736CD2"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196" w:history="1">
        <w:r w:rsidR="00C169EA" w:rsidRPr="003225FF">
          <w:rPr>
            <w:rStyle w:val="Hipervnculo"/>
            <w:bCs/>
          </w:rPr>
          <w:t>1.</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Contextualización</w:t>
        </w:r>
        <w:r w:rsidR="00C169EA" w:rsidRPr="003225FF">
          <w:rPr>
            <w:bCs/>
            <w:webHidden/>
          </w:rPr>
          <w:tab/>
        </w:r>
        <w:r w:rsidR="00C169EA" w:rsidRPr="003225FF">
          <w:rPr>
            <w:bCs/>
            <w:webHidden/>
          </w:rPr>
          <w:fldChar w:fldCharType="begin"/>
        </w:r>
        <w:r w:rsidR="00C169EA" w:rsidRPr="003225FF">
          <w:rPr>
            <w:bCs/>
            <w:webHidden/>
          </w:rPr>
          <w:instrText xml:space="preserve"> PAGEREF _Toc176337196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3C8A887A" w14:textId="39D563AB"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197" w:history="1">
        <w:r w:rsidR="00C169EA" w:rsidRPr="003225FF">
          <w:rPr>
            <w:rStyle w:val="Hipervnculo"/>
            <w:bCs/>
          </w:rPr>
          <w:t>Justificación</w:t>
        </w:r>
        <w:r w:rsidR="00C169EA" w:rsidRPr="003225FF">
          <w:rPr>
            <w:bCs/>
            <w:webHidden/>
          </w:rPr>
          <w:tab/>
        </w:r>
        <w:r w:rsidR="00C169EA" w:rsidRPr="003225FF">
          <w:rPr>
            <w:bCs/>
            <w:webHidden/>
          </w:rPr>
          <w:fldChar w:fldCharType="begin"/>
        </w:r>
        <w:r w:rsidR="00C169EA" w:rsidRPr="003225FF">
          <w:rPr>
            <w:bCs/>
            <w:webHidden/>
          </w:rPr>
          <w:instrText xml:space="preserve"> PAGEREF _Toc176337197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29A2757B" w14:textId="450FD883"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198" w:history="1">
        <w:r w:rsidR="00C169EA" w:rsidRPr="003225FF">
          <w:rPr>
            <w:rStyle w:val="Hipervnculo"/>
            <w:bCs/>
          </w:rPr>
          <w:t>Definiciones y Siglas</w:t>
        </w:r>
        <w:r w:rsidR="00C169EA" w:rsidRPr="003225FF">
          <w:rPr>
            <w:bCs/>
            <w:webHidden/>
          </w:rPr>
          <w:tab/>
        </w:r>
        <w:r w:rsidR="00C169EA" w:rsidRPr="003225FF">
          <w:rPr>
            <w:bCs/>
            <w:webHidden/>
          </w:rPr>
          <w:fldChar w:fldCharType="begin"/>
        </w:r>
        <w:r w:rsidR="00C169EA" w:rsidRPr="003225FF">
          <w:rPr>
            <w:bCs/>
            <w:webHidden/>
          </w:rPr>
          <w:instrText xml:space="preserve"> PAGEREF _Toc176337198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5881BC42" w14:textId="2CC6ED9C"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199" w:history="1">
        <w:r w:rsidR="00C169EA" w:rsidRPr="003225FF">
          <w:rPr>
            <w:rStyle w:val="Hipervnculo"/>
            <w:bCs/>
          </w:rPr>
          <w:t>Bases Teóricas (opcional)</w:t>
        </w:r>
        <w:r w:rsidR="00C169EA" w:rsidRPr="003225FF">
          <w:rPr>
            <w:bCs/>
            <w:webHidden/>
          </w:rPr>
          <w:tab/>
        </w:r>
        <w:r w:rsidR="00C169EA" w:rsidRPr="003225FF">
          <w:rPr>
            <w:bCs/>
            <w:webHidden/>
          </w:rPr>
          <w:fldChar w:fldCharType="begin"/>
        </w:r>
        <w:r w:rsidR="00C169EA" w:rsidRPr="003225FF">
          <w:rPr>
            <w:bCs/>
            <w:webHidden/>
          </w:rPr>
          <w:instrText xml:space="preserve"> PAGEREF _Toc176337199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0420223F" w14:textId="6136778B"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0" w:history="1">
        <w:r w:rsidR="00C169EA" w:rsidRPr="003225FF">
          <w:rPr>
            <w:rStyle w:val="Hipervnculo"/>
            <w:bCs/>
          </w:rPr>
          <w:t>Marco Conceptual</w:t>
        </w:r>
        <w:r w:rsidR="00C169EA" w:rsidRPr="003225FF">
          <w:rPr>
            <w:bCs/>
            <w:webHidden/>
          </w:rPr>
          <w:tab/>
        </w:r>
        <w:r w:rsidR="00C169EA" w:rsidRPr="003225FF">
          <w:rPr>
            <w:bCs/>
            <w:webHidden/>
          </w:rPr>
          <w:fldChar w:fldCharType="begin"/>
        </w:r>
        <w:r w:rsidR="00C169EA" w:rsidRPr="003225FF">
          <w:rPr>
            <w:bCs/>
            <w:webHidden/>
          </w:rPr>
          <w:instrText xml:space="preserve"> PAGEREF _Toc176337200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5FCE7E70" w14:textId="75A76B82"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1" w:history="1">
        <w:r w:rsidR="00C169EA" w:rsidRPr="003225FF">
          <w:rPr>
            <w:rStyle w:val="Hipervnculo"/>
            <w:bCs/>
          </w:rPr>
          <w:t>Referencias Normativas</w:t>
        </w:r>
        <w:r w:rsidR="00C169EA" w:rsidRPr="003225FF">
          <w:rPr>
            <w:bCs/>
            <w:webHidden/>
          </w:rPr>
          <w:tab/>
        </w:r>
        <w:r w:rsidR="00C169EA" w:rsidRPr="003225FF">
          <w:rPr>
            <w:bCs/>
            <w:webHidden/>
          </w:rPr>
          <w:fldChar w:fldCharType="begin"/>
        </w:r>
        <w:r w:rsidR="00C169EA" w:rsidRPr="003225FF">
          <w:rPr>
            <w:bCs/>
            <w:webHidden/>
          </w:rPr>
          <w:instrText xml:space="preserve"> PAGEREF _Toc176337201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0FD56755" w14:textId="6515C3C8"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2" w:history="1">
        <w:r w:rsidR="00C169EA" w:rsidRPr="003225FF">
          <w:rPr>
            <w:rStyle w:val="Hipervnculo"/>
            <w:bCs/>
          </w:rPr>
          <w:t>2.</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Descripción de la Modalidad</w:t>
        </w:r>
        <w:r w:rsidR="00C169EA" w:rsidRPr="003225FF">
          <w:rPr>
            <w:bCs/>
            <w:webHidden/>
          </w:rPr>
          <w:tab/>
        </w:r>
        <w:r w:rsidR="00C169EA" w:rsidRPr="003225FF">
          <w:rPr>
            <w:bCs/>
            <w:webHidden/>
          </w:rPr>
          <w:fldChar w:fldCharType="begin"/>
        </w:r>
        <w:r w:rsidR="00C169EA" w:rsidRPr="003225FF">
          <w:rPr>
            <w:bCs/>
            <w:webHidden/>
          </w:rPr>
          <w:instrText xml:space="preserve"> PAGEREF _Toc176337202 \h </w:instrText>
        </w:r>
        <w:r w:rsidR="00C169EA" w:rsidRPr="003225FF">
          <w:rPr>
            <w:bCs/>
            <w:webHidden/>
          </w:rPr>
        </w:r>
        <w:r w:rsidR="00C169EA" w:rsidRPr="003225FF">
          <w:rPr>
            <w:bCs/>
            <w:webHidden/>
          </w:rPr>
          <w:fldChar w:fldCharType="separate"/>
        </w:r>
        <w:r w:rsidR="00C169EA" w:rsidRPr="003225FF">
          <w:rPr>
            <w:bCs/>
            <w:webHidden/>
          </w:rPr>
          <w:t>4</w:t>
        </w:r>
        <w:r w:rsidR="00C169EA" w:rsidRPr="003225FF">
          <w:rPr>
            <w:bCs/>
            <w:webHidden/>
          </w:rPr>
          <w:fldChar w:fldCharType="end"/>
        </w:r>
      </w:hyperlink>
    </w:p>
    <w:p w14:paraId="08E9D6CA" w14:textId="15281304"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3" w:history="1">
        <w:r w:rsidR="00C169EA" w:rsidRPr="003225FF">
          <w:rPr>
            <w:rStyle w:val="Hipervnculo"/>
            <w:bCs/>
          </w:rPr>
          <w:t>Objetivo de la Modalidad</w:t>
        </w:r>
        <w:r w:rsidR="00C169EA" w:rsidRPr="003225FF">
          <w:rPr>
            <w:bCs/>
            <w:webHidden/>
          </w:rPr>
          <w:tab/>
        </w:r>
        <w:r w:rsidR="00C169EA" w:rsidRPr="003225FF">
          <w:rPr>
            <w:bCs/>
            <w:webHidden/>
          </w:rPr>
          <w:fldChar w:fldCharType="begin"/>
        </w:r>
        <w:r w:rsidR="00C169EA" w:rsidRPr="003225FF">
          <w:rPr>
            <w:bCs/>
            <w:webHidden/>
          </w:rPr>
          <w:instrText xml:space="preserve"> PAGEREF _Toc176337203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0DE1AB9F" w14:textId="383433BC"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4" w:history="1">
        <w:r w:rsidR="00C169EA" w:rsidRPr="003225FF">
          <w:rPr>
            <w:rStyle w:val="Hipervnculo"/>
            <w:bCs/>
          </w:rPr>
          <w:t>Población Objetivo de la Modalidad</w:t>
        </w:r>
        <w:r w:rsidR="00C169EA" w:rsidRPr="003225FF">
          <w:rPr>
            <w:bCs/>
            <w:webHidden/>
          </w:rPr>
          <w:tab/>
        </w:r>
        <w:r w:rsidR="00C169EA" w:rsidRPr="003225FF">
          <w:rPr>
            <w:bCs/>
            <w:webHidden/>
          </w:rPr>
          <w:fldChar w:fldCharType="begin"/>
        </w:r>
        <w:r w:rsidR="00C169EA" w:rsidRPr="003225FF">
          <w:rPr>
            <w:bCs/>
            <w:webHidden/>
          </w:rPr>
          <w:instrText xml:space="preserve"> PAGEREF _Toc176337204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2581BAFF" w14:textId="3EF35E3B"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5" w:history="1">
        <w:r w:rsidR="00C169EA" w:rsidRPr="003225FF">
          <w:rPr>
            <w:rStyle w:val="Hipervnculo"/>
            <w:bCs/>
          </w:rPr>
          <w:t>Componentes de la Modalidad</w:t>
        </w:r>
        <w:r w:rsidR="00C169EA" w:rsidRPr="003225FF">
          <w:rPr>
            <w:bCs/>
            <w:webHidden/>
          </w:rPr>
          <w:tab/>
        </w:r>
        <w:r w:rsidR="00C169EA" w:rsidRPr="003225FF">
          <w:rPr>
            <w:bCs/>
            <w:webHidden/>
          </w:rPr>
          <w:fldChar w:fldCharType="begin"/>
        </w:r>
        <w:r w:rsidR="00C169EA" w:rsidRPr="003225FF">
          <w:rPr>
            <w:bCs/>
            <w:webHidden/>
          </w:rPr>
          <w:instrText xml:space="preserve"> PAGEREF _Toc176337205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7CEF8001" w14:textId="6D89F52A"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6" w:history="1">
        <w:r w:rsidR="00C169EA" w:rsidRPr="003225FF">
          <w:rPr>
            <w:rStyle w:val="Hipervnculo"/>
            <w:bCs/>
          </w:rPr>
          <w:t>Servicios de la Modalidad</w:t>
        </w:r>
        <w:r w:rsidR="00C169EA" w:rsidRPr="003225FF">
          <w:rPr>
            <w:bCs/>
            <w:webHidden/>
          </w:rPr>
          <w:tab/>
        </w:r>
        <w:r w:rsidR="00C169EA" w:rsidRPr="003225FF">
          <w:rPr>
            <w:bCs/>
            <w:webHidden/>
          </w:rPr>
          <w:fldChar w:fldCharType="begin"/>
        </w:r>
        <w:r w:rsidR="00C169EA" w:rsidRPr="003225FF">
          <w:rPr>
            <w:bCs/>
            <w:webHidden/>
          </w:rPr>
          <w:instrText xml:space="preserve"> PAGEREF _Toc176337206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0B0EAF7C" w14:textId="7C09F783"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7" w:history="1">
        <w:r w:rsidR="00C169EA" w:rsidRPr="003225FF">
          <w:rPr>
            <w:rStyle w:val="Hipervnculo"/>
            <w:bCs/>
          </w:rPr>
          <w:t>3.</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Monitoreo y seguimiento</w:t>
        </w:r>
        <w:r w:rsidR="00C169EA" w:rsidRPr="003225FF">
          <w:rPr>
            <w:bCs/>
            <w:webHidden/>
          </w:rPr>
          <w:tab/>
        </w:r>
        <w:r w:rsidR="00C169EA" w:rsidRPr="003225FF">
          <w:rPr>
            <w:bCs/>
            <w:webHidden/>
          </w:rPr>
          <w:fldChar w:fldCharType="begin"/>
        </w:r>
        <w:r w:rsidR="00C169EA" w:rsidRPr="003225FF">
          <w:rPr>
            <w:bCs/>
            <w:webHidden/>
          </w:rPr>
          <w:instrText xml:space="preserve"> PAGEREF _Toc176337207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4D6EEB1B" w14:textId="123A438C"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8" w:history="1">
        <w:r w:rsidR="00C169EA" w:rsidRPr="003225FF">
          <w:rPr>
            <w:rStyle w:val="Hipervnculo"/>
            <w:bCs/>
          </w:rPr>
          <w:t>4.</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Articulación del proceso de atención con el Sistema Nacional de Bienestar Familiar (opcional)</w:t>
        </w:r>
        <w:r w:rsidR="00C169EA" w:rsidRPr="003225FF">
          <w:rPr>
            <w:bCs/>
            <w:webHidden/>
          </w:rPr>
          <w:tab/>
        </w:r>
        <w:r w:rsidR="00C169EA" w:rsidRPr="003225FF">
          <w:rPr>
            <w:bCs/>
            <w:webHidden/>
          </w:rPr>
          <w:fldChar w:fldCharType="begin"/>
        </w:r>
        <w:r w:rsidR="00C169EA" w:rsidRPr="003225FF">
          <w:rPr>
            <w:bCs/>
            <w:webHidden/>
          </w:rPr>
          <w:instrText xml:space="preserve"> PAGEREF _Toc176337208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333E5A74" w14:textId="3B85640D"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09" w:history="1">
        <w:r w:rsidR="00C169EA" w:rsidRPr="003225FF">
          <w:rPr>
            <w:rStyle w:val="Hipervnculo"/>
            <w:bCs/>
          </w:rPr>
          <w:t>5.</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Sistema Integrado de Gestión</w:t>
        </w:r>
        <w:r w:rsidR="00C169EA" w:rsidRPr="003225FF">
          <w:rPr>
            <w:bCs/>
            <w:webHidden/>
          </w:rPr>
          <w:tab/>
        </w:r>
        <w:r w:rsidR="00C169EA" w:rsidRPr="003225FF">
          <w:rPr>
            <w:bCs/>
            <w:webHidden/>
          </w:rPr>
          <w:fldChar w:fldCharType="begin"/>
        </w:r>
        <w:r w:rsidR="00C169EA" w:rsidRPr="003225FF">
          <w:rPr>
            <w:bCs/>
            <w:webHidden/>
          </w:rPr>
          <w:instrText xml:space="preserve"> PAGEREF _Toc176337209 \h </w:instrText>
        </w:r>
        <w:r w:rsidR="00C169EA" w:rsidRPr="003225FF">
          <w:rPr>
            <w:bCs/>
            <w:webHidden/>
          </w:rPr>
        </w:r>
        <w:r w:rsidR="00C169EA" w:rsidRPr="003225FF">
          <w:rPr>
            <w:bCs/>
            <w:webHidden/>
          </w:rPr>
          <w:fldChar w:fldCharType="separate"/>
        </w:r>
        <w:r w:rsidR="00C169EA" w:rsidRPr="003225FF">
          <w:rPr>
            <w:bCs/>
            <w:webHidden/>
          </w:rPr>
          <w:t>5</w:t>
        </w:r>
        <w:r w:rsidR="00C169EA" w:rsidRPr="003225FF">
          <w:rPr>
            <w:bCs/>
            <w:webHidden/>
          </w:rPr>
          <w:fldChar w:fldCharType="end"/>
        </w:r>
      </w:hyperlink>
    </w:p>
    <w:p w14:paraId="7A20E057" w14:textId="3AFBC416"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10" w:history="1">
        <w:r w:rsidR="00C169EA" w:rsidRPr="003225FF">
          <w:rPr>
            <w:rStyle w:val="Hipervnculo"/>
            <w:bCs/>
          </w:rPr>
          <w:t>6.</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Sistema de Información</w:t>
        </w:r>
        <w:r w:rsidR="00C169EA" w:rsidRPr="003225FF">
          <w:rPr>
            <w:bCs/>
            <w:webHidden/>
          </w:rPr>
          <w:tab/>
        </w:r>
        <w:r w:rsidR="00C169EA" w:rsidRPr="003225FF">
          <w:rPr>
            <w:bCs/>
            <w:webHidden/>
          </w:rPr>
          <w:fldChar w:fldCharType="begin"/>
        </w:r>
        <w:r w:rsidR="00C169EA" w:rsidRPr="003225FF">
          <w:rPr>
            <w:bCs/>
            <w:webHidden/>
          </w:rPr>
          <w:instrText xml:space="preserve"> PAGEREF _Toc176337210 \h </w:instrText>
        </w:r>
        <w:r w:rsidR="00C169EA" w:rsidRPr="003225FF">
          <w:rPr>
            <w:bCs/>
            <w:webHidden/>
          </w:rPr>
        </w:r>
        <w:r w:rsidR="00C169EA" w:rsidRPr="003225FF">
          <w:rPr>
            <w:bCs/>
            <w:webHidden/>
          </w:rPr>
          <w:fldChar w:fldCharType="separate"/>
        </w:r>
        <w:r w:rsidR="00C169EA" w:rsidRPr="003225FF">
          <w:rPr>
            <w:bCs/>
            <w:webHidden/>
          </w:rPr>
          <w:t>7</w:t>
        </w:r>
        <w:r w:rsidR="00C169EA" w:rsidRPr="003225FF">
          <w:rPr>
            <w:bCs/>
            <w:webHidden/>
          </w:rPr>
          <w:fldChar w:fldCharType="end"/>
        </w:r>
      </w:hyperlink>
    </w:p>
    <w:p w14:paraId="5A4B5F64" w14:textId="0366E1BE"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11" w:history="1">
        <w:r w:rsidR="00C169EA" w:rsidRPr="003225FF">
          <w:rPr>
            <w:rStyle w:val="Hipervnculo"/>
            <w:bCs/>
          </w:rPr>
          <w:t>8.</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Relación de Anexos (opcional)</w:t>
        </w:r>
        <w:r w:rsidR="00C169EA" w:rsidRPr="003225FF">
          <w:rPr>
            <w:bCs/>
            <w:webHidden/>
          </w:rPr>
          <w:tab/>
        </w:r>
        <w:r w:rsidR="00C169EA" w:rsidRPr="003225FF">
          <w:rPr>
            <w:bCs/>
            <w:webHidden/>
          </w:rPr>
          <w:fldChar w:fldCharType="begin"/>
        </w:r>
        <w:r w:rsidR="00C169EA" w:rsidRPr="003225FF">
          <w:rPr>
            <w:bCs/>
            <w:webHidden/>
          </w:rPr>
          <w:instrText xml:space="preserve"> PAGEREF _Toc176337211 \h </w:instrText>
        </w:r>
        <w:r w:rsidR="00C169EA" w:rsidRPr="003225FF">
          <w:rPr>
            <w:bCs/>
            <w:webHidden/>
          </w:rPr>
        </w:r>
        <w:r w:rsidR="00C169EA" w:rsidRPr="003225FF">
          <w:rPr>
            <w:bCs/>
            <w:webHidden/>
          </w:rPr>
          <w:fldChar w:fldCharType="separate"/>
        </w:r>
        <w:r w:rsidR="00C169EA" w:rsidRPr="003225FF">
          <w:rPr>
            <w:bCs/>
            <w:webHidden/>
          </w:rPr>
          <w:t>7</w:t>
        </w:r>
        <w:r w:rsidR="00C169EA" w:rsidRPr="003225FF">
          <w:rPr>
            <w:bCs/>
            <w:webHidden/>
          </w:rPr>
          <w:fldChar w:fldCharType="end"/>
        </w:r>
      </w:hyperlink>
    </w:p>
    <w:p w14:paraId="18976DDA" w14:textId="08ADFF75"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12" w:history="1">
        <w:r w:rsidR="00C169EA" w:rsidRPr="003225FF">
          <w:rPr>
            <w:rStyle w:val="Hipervnculo"/>
            <w:bCs/>
          </w:rPr>
          <w:t>9.</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Documentos de referencia (opcional):</w:t>
        </w:r>
        <w:r w:rsidR="00C169EA" w:rsidRPr="003225FF">
          <w:rPr>
            <w:bCs/>
            <w:webHidden/>
          </w:rPr>
          <w:tab/>
        </w:r>
        <w:r w:rsidR="00C169EA" w:rsidRPr="003225FF">
          <w:rPr>
            <w:bCs/>
            <w:webHidden/>
          </w:rPr>
          <w:fldChar w:fldCharType="begin"/>
        </w:r>
        <w:r w:rsidR="00C169EA" w:rsidRPr="003225FF">
          <w:rPr>
            <w:bCs/>
            <w:webHidden/>
          </w:rPr>
          <w:instrText xml:space="preserve"> PAGEREF _Toc176337212 \h </w:instrText>
        </w:r>
        <w:r w:rsidR="00C169EA" w:rsidRPr="003225FF">
          <w:rPr>
            <w:bCs/>
            <w:webHidden/>
          </w:rPr>
        </w:r>
        <w:r w:rsidR="00C169EA" w:rsidRPr="003225FF">
          <w:rPr>
            <w:bCs/>
            <w:webHidden/>
          </w:rPr>
          <w:fldChar w:fldCharType="separate"/>
        </w:r>
        <w:r w:rsidR="00C169EA" w:rsidRPr="003225FF">
          <w:rPr>
            <w:bCs/>
            <w:webHidden/>
          </w:rPr>
          <w:t>7</w:t>
        </w:r>
        <w:r w:rsidR="00C169EA" w:rsidRPr="003225FF">
          <w:rPr>
            <w:bCs/>
            <w:webHidden/>
          </w:rPr>
          <w:fldChar w:fldCharType="end"/>
        </w:r>
      </w:hyperlink>
    </w:p>
    <w:p w14:paraId="045DF49A" w14:textId="08FDE34C"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13" w:history="1">
        <w:r w:rsidR="00C169EA" w:rsidRPr="003225FF">
          <w:rPr>
            <w:rStyle w:val="Hipervnculo"/>
            <w:bCs/>
          </w:rPr>
          <w:t>10.</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Referencias bibliográficas</w:t>
        </w:r>
        <w:r w:rsidR="00C169EA" w:rsidRPr="003225FF">
          <w:rPr>
            <w:bCs/>
            <w:webHidden/>
          </w:rPr>
          <w:tab/>
        </w:r>
        <w:r w:rsidR="00C169EA" w:rsidRPr="003225FF">
          <w:rPr>
            <w:bCs/>
            <w:webHidden/>
          </w:rPr>
          <w:fldChar w:fldCharType="begin"/>
        </w:r>
        <w:r w:rsidR="00C169EA" w:rsidRPr="003225FF">
          <w:rPr>
            <w:bCs/>
            <w:webHidden/>
          </w:rPr>
          <w:instrText xml:space="preserve"> PAGEREF _Toc176337213 \h </w:instrText>
        </w:r>
        <w:r w:rsidR="00C169EA" w:rsidRPr="003225FF">
          <w:rPr>
            <w:bCs/>
            <w:webHidden/>
          </w:rPr>
        </w:r>
        <w:r w:rsidR="00C169EA" w:rsidRPr="003225FF">
          <w:rPr>
            <w:bCs/>
            <w:webHidden/>
          </w:rPr>
          <w:fldChar w:fldCharType="separate"/>
        </w:r>
        <w:r w:rsidR="00C169EA" w:rsidRPr="003225FF">
          <w:rPr>
            <w:bCs/>
            <w:webHidden/>
          </w:rPr>
          <w:t>8</w:t>
        </w:r>
        <w:r w:rsidR="00C169EA" w:rsidRPr="003225FF">
          <w:rPr>
            <w:bCs/>
            <w:webHidden/>
          </w:rPr>
          <w:fldChar w:fldCharType="end"/>
        </w:r>
      </w:hyperlink>
    </w:p>
    <w:p w14:paraId="237D7876" w14:textId="196A6CB8" w:rsidR="00C169EA" w:rsidRPr="003225FF" w:rsidRDefault="00000000" w:rsidP="003225FF">
      <w:pPr>
        <w:pStyle w:val="TDC1"/>
        <w:rPr>
          <w:rFonts w:asciiTheme="minorHAnsi" w:eastAsiaTheme="minorEastAsia" w:hAnsiTheme="minorHAnsi" w:cstheme="minorBidi"/>
          <w:bCs/>
          <w:kern w:val="2"/>
          <w:sz w:val="24"/>
          <w:szCs w:val="24"/>
          <w:lang w:val="es-CO" w:eastAsia="es-CO"/>
          <w14:ligatures w14:val="standardContextual"/>
        </w:rPr>
      </w:pPr>
      <w:hyperlink w:anchor="_Toc176337214" w:history="1">
        <w:r w:rsidR="00C169EA" w:rsidRPr="003225FF">
          <w:rPr>
            <w:rStyle w:val="Hipervnculo"/>
            <w:bCs/>
          </w:rPr>
          <w:t>11.</w:t>
        </w:r>
        <w:r w:rsidR="00C169EA" w:rsidRPr="003225FF">
          <w:rPr>
            <w:rFonts w:asciiTheme="minorHAnsi" w:eastAsiaTheme="minorEastAsia" w:hAnsiTheme="minorHAnsi" w:cstheme="minorBidi"/>
            <w:bCs/>
            <w:kern w:val="2"/>
            <w:sz w:val="24"/>
            <w:szCs w:val="24"/>
            <w:lang w:val="es-CO" w:eastAsia="es-CO"/>
            <w14:ligatures w14:val="standardContextual"/>
          </w:rPr>
          <w:tab/>
        </w:r>
        <w:r w:rsidR="00C169EA" w:rsidRPr="003225FF">
          <w:rPr>
            <w:rStyle w:val="Hipervnculo"/>
            <w:bCs/>
          </w:rPr>
          <w:t>Control de Cambios</w:t>
        </w:r>
        <w:r w:rsidR="00C169EA" w:rsidRPr="003225FF">
          <w:rPr>
            <w:bCs/>
            <w:webHidden/>
          </w:rPr>
          <w:tab/>
        </w:r>
        <w:r w:rsidR="00C169EA" w:rsidRPr="003225FF">
          <w:rPr>
            <w:bCs/>
            <w:webHidden/>
          </w:rPr>
          <w:fldChar w:fldCharType="begin"/>
        </w:r>
        <w:r w:rsidR="00C169EA" w:rsidRPr="003225FF">
          <w:rPr>
            <w:bCs/>
            <w:webHidden/>
          </w:rPr>
          <w:instrText xml:space="preserve"> PAGEREF _Toc176337214 \h </w:instrText>
        </w:r>
        <w:r w:rsidR="00C169EA" w:rsidRPr="003225FF">
          <w:rPr>
            <w:bCs/>
            <w:webHidden/>
          </w:rPr>
        </w:r>
        <w:r w:rsidR="00C169EA" w:rsidRPr="003225FF">
          <w:rPr>
            <w:bCs/>
            <w:webHidden/>
          </w:rPr>
          <w:fldChar w:fldCharType="separate"/>
        </w:r>
        <w:r w:rsidR="00C169EA" w:rsidRPr="003225FF">
          <w:rPr>
            <w:bCs/>
            <w:webHidden/>
          </w:rPr>
          <w:t>8</w:t>
        </w:r>
        <w:r w:rsidR="00C169EA" w:rsidRPr="003225FF">
          <w:rPr>
            <w:bCs/>
            <w:webHidden/>
          </w:rPr>
          <w:fldChar w:fldCharType="end"/>
        </w:r>
      </w:hyperlink>
    </w:p>
    <w:p w14:paraId="08195BD2" w14:textId="1F830968" w:rsidR="00866F51" w:rsidRPr="00324089" w:rsidRDefault="00866F51" w:rsidP="00866F51">
      <w:pPr>
        <w:rPr>
          <w:rFonts w:ascii="Arial" w:hAnsi="Arial" w:cs="Arial"/>
        </w:rPr>
      </w:pPr>
      <w:r w:rsidRPr="003225FF">
        <w:rPr>
          <w:rFonts w:ascii="Arial" w:hAnsi="Arial" w:cs="Arial"/>
          <w:bCs/>
          <w:sz w:val="22"/>
          <w:szCs w:val="22"/>
        </w:rPr>
        <w:fldChar w:fldCharType="end"/>
      </w:r>
    </w:p>
    <w:p w14:paraId="6A7A9E86" w14:textId="77777777" w:rsidR="003C5A06" w:rsidRPr="00A27D47" w:rsidRDefault="003C5A06" w:rsidP="003C5A06">
      <w:pPr>
        <w:numPr>
          <w:ilvl w:val="12"/>
          <w:numId w:val="0"/>
        </w:numPr>
        <w:jc w:val="center"/>
        <w:rPr>
          <w:rFonts w:ascii="Arial" w:hAnsi="Arial" w:cs="Arial"/>
          <w:b/>
          <w:sz w:val="22"/>
          <w:szCs w:val="22"/>
        </w:rPr>
      </w:pPr>
      <w:r w:rsidRPr="00A27D47">
        <w:rPr>
          <w:rFonts w:ascii="Arial" w:hAnsi="Arial" w:cs="Arial"/>
          <w:b/>
          <w:bCs/>
          <w:sz w:val="22"/>
          <w:szCs w:val="22"/>
        </w:rPr>
        <w:t>Lista de tablas</w:t>
      </w:r>
    </w:p>
    <w:p w14:paraId="7D206A9F" w14:textId="77777777" w:rsidR="003C5A06" w:rsidRPr="00A27D47" w:rsidRDefault="003C5A06" w:rsidP="003C5A06">
      <w:pPr>
        <w:numPr>
          <w:ilvl w:val="12"/>
          <w:numId w:val="0"/>
        </w:numPr>
        <w:jc w:val="center"/>
        <w:rPr>
          <w:rFonts w:ascii="Arial" w:hAnsi="Arial" w:cs="Arial"/>
          <w:sz w:val="22"/>
          <w:szCs w:val="22"/>
        </w:rPr>
      </w:pPr>
    </w:p>
    <w:p w14:paraId="5FA73DD6" w14:textId="77777777" w:rsidR="003C5A06" w:rsidRPr="00A27D47" w:rsidRDefault="003C5A06" w:rsidP="003225FF">
      <w:pPr>
        <w:pStyle w:val="TDC1"/>
        <w:rPr>
          <w:lang w:eastAsia="es-CO"/>
        </w:rPr>
      </w:pPr>
      <w:r w:rsidRPr="00A27D47">
        <w:fldChar w:fldCharType="begin"/>
      </w:r>
      <w:r w:rsidRPr="00A27D47">
        <w:instrText xml:space="preserve"> TOC \h \z \t "Titulo tabla,1" </w:instrText>
      </w:r>
      <w:r w:rsidRPr="00A27D47">
        <w:fldChar w:fldCharType="separate"/>
      </w:r>
      <w:hyperlink w:anchor="_Toc410629016" w:history="1">
        <w:r w:rsidRPr="00A27D47">
          <w:rPr>
            <w:rStyle w:val="Hipervnculo"/>
            <w:lang w:val="es-CO"/>
          </w:rPr>
          <w:t>Tabla 1. El título debe ser breve y descriptivo.</w:t>
        </w:r>
        <w:r w:rsidRPr="00A27D47">
          <w:rPr>
            <w:webHidden/>
          </w:rPr>
          <w:tab/>
        </w:r>
        <w:r w:rsidRPr="00A27D47">
          <w:rPr>
            <w:webHidden/>
          </w:rPr>
          <w:fldChar w:fldCharType="begin"/>
        </w:r>
        <w:r w:rsidRPr="00A27D47">
          <w:rPr>
            <w:webHidden/>
          </w:rPr>
          <w:instrText xml:space="preserve"> PAGEREF _Toc410629016 \h </w:instrText>
        </w:r>
        <w:r w:rsidRPr="00A27D47">
          <w:rPr>
            <w:webHidden/>
          </w:rPr>
        </w:r>
        <w:r w:rsidRPr="00A27D47">
          <w:rPr>
            <w:webHidden/>
          </w:rPr>
          <w:fldChar w:fldCharType="separate"/>
        </w:r>
        <w:r w:rsidRPr="00A27D47">
          <w:rPr>
            <w:webHidden/>
          </w:rPr>
          <w:t>3</w:t>
        </w:r>
        <w:r w:rsidRPr="00A27D47">
          <w:rPr>
            <w:webHidden/>
          </w:rPr>
          <w:fldChar w:fldCharType="end"/>
        </w:r>
      </w:hyperlink>
    </w:p>
    <w:p w14:paraId="2DFC201F" w14:textId="77777777" w:rsidR="003C5A06" w:rsidRDefault="003C5A06" w:rsidP="003C5A06">
      <w:pPr>
        <w:numPr>
          <w:ilvl w:val="12"/>
          <w:numId w:val="0"/>
        </w:numPr>
        <w:jc w:val="center"/>
        <w:rPr>
          <w:rFonts w:ascii="Arial" w:hAnsi="Arial" w:cs="Arial"/>
        </w:rPr>
      </w:pPr>
      <w:r w:rsidRPr="00A27D47">
        <w:rPr>
          <w:rFonts w:ascii="Arial" w:hAnsi="Arial" w:cs="Arial"/>
          <w:sz w:val="22"/>
          <w:szCs w:val="22"/>
        </w:rPr>
        <w:fldChar w:fldCharType="end"/>
      </w:r>
    </w:p>
    <w:p w14:paraId="3C6915E3" w14:textId="77777777" w:rsidR="003C5A06" w:rsidRDefault="003C5A06" w:rsidP="003C5A06">
      <w:pPr>
        <w:numPr>
          <w:ilvl w:val="12"/>
          <w:numId w:val="0"/>
        </w:numPr>
        <w:jc w:val="center"/>
        <w:rPr>
          <w:rFonts w:ascii="Arial" w:hAnsi="Arial" w:cs="Arial"/>
          <w:b/>
          <w:bCs/>
        </w:rPr>
      </w:pPr>
    </w:p>
    <w:p w14:paraId="63966A4E" w14:textId="77777777" w:rsidR="003C5A06" w:rsidRDefault="003C5A06" w:rsidP="00060246">
      <w:pPr>
        <w:numPr>
          <w:ilvl w:val="12"/>
          <w:numId w:val="0"/>
        </w:numPr>
        <w:rPr>
          <w:rFonts w:ascii="Arial" w:hAnsi="Arial" w:cs="Arial"/>
          <w:b/>
          <w:bCs/>
        </w:rPr>
      </w:pPr>
    </w:p>
    <w:p w14:paraId="1C791099" w14:textId="26743964" w:rsidR="003C5A06" w:rsidRPr="00A27D47" w:rsidRDefault="003C5A06" w:rsidP="003C5A06">
      <w:pPr>
        <w:numPr>
          <w:ilvl w:val="12"/>
          <w:numId w:val="0"/>
        </w:numPr>
        <w:jc w:val="center"/>
        <w:rPr>
          <w:rFonts w:ascii="Arial" w:hAnsi="Arial" w:cs="Arial"/>
          <w:b/>
          <w:sz w:val="22"/>
          <w:szCs w:val="22"/>
        </w:rPr>
      </w:pPr>
      <w:r w:rsidRPr="00A27D47">
        <w:rPr>
          <w:rFonts w:ascii="Arial" w:hAnsi="Arial" w:cs="Arial"/>
          <w:b/>
          <w:bCs/>
          <w:sz w:val="22"/>
          <w:szCs w:val="22"/>
        </w:rPr>
        <w:t xml:space="preserve">Lista de </w:t>
      </w:r>
      <w:r>
        <w:rPr>
          <w:rFonts w:ascii="Arial" w:hAnsi="Arial" w:cs="Arial"/>
          <w:b/>
          <w:bCs/>
          <w:sz w:val="22"/>
          <w:szCs w:val="22"/>
        </w:rPr>
        <w:t>Graficas</w:t>
      </w:r>
    </w:p>
    <w:p w14:paraId="6B7E8463" w14:textId="77777777" w:rsidR="003C5A06" w:rsidRPr="00A27D47" w:rsidRDefault="003C5A06" w:rsidP="003C5A06">
      <w:pPr>
        <w:numPr>
          <w:ilvl w:val="12"/>
          <w:numId w:val="0"/>
        </w:numPr>
        <w:rPr>
          <w:rFonts w:ascii="Arial" w:hAnsi="Arial" w:cs="Arial"/>
          <w:sz w:val="22"/>
          <w:szCs w:val="22"/>
        </w:rPr>
      </w:pPr>
    </w:p>
    <w:p w14:paraId="6FA9BCC1" w14:textId="53CA8253" w:rsidR="003C5A06" w:rsidRPr="00A27D47" w:rsidRDefault="003C5A06" w:rsidP="003225FF">
      <w:pPr>
        <w:pStyle w:val="TDC1"/>
        <w:rPr>
          <w:lang w:eastAsia="es-CO"/>
        </w:rPr>
      </w:pPr>
      <w:r w:rsidRPr="00A27D47">
        <w:fldChar w:fldCharType="begin"/>
      </w:r>
      <w:r w:rsidRPr="00A27D47">
        <w:instrText xml:space="preserve"> TOC \h \z \t "Pie de imagen,1" </w:instrText>
      </w:r>
      <w:r w:rsidRPr="00A27D47">
        <w:fldChar w:fldCharType="separate"/>
      </w:r>
      <w:hyperlink w:anchor="_Toc410629185" w:history="1">
        <w:r>
          <w:rPr>
            <w:rStyle w:val="Hipervnculo"/>
            <w:lang w:val="es-CO"/>
          </w:rPr>
          <w:t xml:space="preserve">Grafica </w:t>
        </w:r>
        <w:r w:rsidRPr="00A27D47">
          <w:rPr>
            <w:rStyle w:val="Hipervnculo"/>
            <w:lang w:val="es-CO"/>
          </w:rPr>
          <w:t xml:space="preserve"> 1. Formas y descripción de las formas.</w:t>
        </w:r>
        <w:r w:rsidRPr="00A27D47">
          <w:rPr>
            <w:webHidden/>
          </w:rPr>
          <w:tab/>
        </w:r>
        <w:r w:rsidRPr="00A27D47">
          <w:rPr>
            <w:webHidden/>
          </w:rPr>
          <w:fldChar w:fldCharType="begin"/>
        </w:r>
        <w:r w:rsidRPr="00A27D47">
          <w:rPr>
            <w:webHidden/>
          </w:rPr>
          <w:instrText xml:space="preserve"> PAGEREF _Toc410629185 \h </w:instrText>
        </w:r>
        <w:r w:rsidRPr="00A27D47">
          <w:rPr>
            <w:webHidden/>
          </w:rPr>
        </w:r>
        <w:r w:rsidRPr="00A27D47">
          <w:rPr>
            <w:webHidden/>
          </w:rPr>
          <w:fldChar w:fldCharType="separate"/>
        </w:r>
        <w:r w:rsidRPr="00A27D47">
          <w:rPr>
            <w:webHidden/>
          </w:rPr>
          <w:t>4</w:t>
        </w:r>
        <w:r w:rsidRPr="00A27D47">
          <w:rPr>
            <w:webHidden/>
          </w:rPr>
          <w:fldChar w:fldCharType="end"/>
        </w:r>
      </w:hyperlink>
    </w:p>
    <w:p w14:paraId="17955F52" w14:textId="5DBB1C71" w:rsidR="00A00C64" w:rsidRDefault="003C5A06" w:rsidP="003C5A06">
      <w:pPr>
        <w:numPr>
          <w:ilvl w:val="12"/>
          <w:numId w:val="0"/>
        </w:numPr>
        <w:jc w:val="center"/>
        <w:rPr>
          <w:rFonts w:ascii="Arial" w:hAnsi="Arial" w:cs="Arial"/>
          <w:b/>
          <w:bCs/>
          <w:sz w:val="22"/>
          <w:szCs w:val="22"/>
        </w:rPr>
      </w:pPr>
      <w:r w:rsidRPr="00A27D47">
        <w:rPr>
          <w:rFonts w:ascii="Arial" w:hAnsi="Arial" w:cs="Arial"/>
          <w:sz w:val="22"/>
          <w:szCs w:val="22"/>
        </w:rPr>
        <w:fldChar w:fldCharType="end"/>
      </w:r>
    </w:p>
    <w:p w14:paraId="7153E293" w14:textId="77777777" w:rsidR="00A00C64" w:rsidRDefault="00A00C64" w:rsidP="00866F51">
      <w:pPr>
        <w:numPr>
          <w:ilvl w:val="12"/>
          <w:numId w:val="0"/>
        </w:numPr>
        <w:jc w:val="center"/>
        <w:rPr>
          <w:rFonts w:ascii="Arial" w:hAnsi="Arial" w:cs="Arial"/>
          <w:b/>
          <w:bCs/>
          <w:sz w:val="22"/>
          <w:szCs w:val="22"/>
        </w:rPr>
      </w:pPr>
    </w:p>
    <w:p w14:paraId="4FE447BA" w14:textId="1AF6918E" w:rsidR="00866F51" w:rsidRPr="00976F8E" w:rsidRDefault="00866F51" w:rsidP="00866F51">
      <w:pPr>
        <w:numPr>
          <w:ilvl w:val="12"/>
          <w:numId w:val="0"/>
        </w:numPr>
        <w:jc w:val="center"/>
        <w:rPr>
          <w:rFonts w:ascii="Arial" w:hAnsi="Arial" w:cs="Arial"/>
          <w:b/>
          <w:bCs/>
          <w:sz w:val="22"/>
          <w:szCs w:val="22"/>
        </w:rPr>
      </w:pPr>
      <w:r w:rsidRPr="00976F8E">
        <w:rPr>
          <w:rFonts w:ascii="Arial" w:hAnsi="Arial" w:cs="Arial"/>
          <w:b/>
          <w:bCs/>
          <w:sz w:val="22"/>
          <w:szCs w:val="22"/>
        </w:rPr>
        <w:br w:type="page"/>
      </w:r>
    </w:p>
    <w:p w14:paraId="03A08C81" w14:textId="77777777" w:rsidR="006E24E7" w:rsidRDefault="006E24E7" w:rsidP="00454D45">
      <w:pPr>
        <w:ind w:left="426" w:hanging="284"/>
        <w:jc w:val="both"/>
        <w:rPr>
          <w:rFonts w:ascii="Arial" w:hAnsi="Arial" w:cs="Arial"/>
          <w:b/>
          <w:i/>
          <w:color w:val="FF0000"/>
          <w:sz w:val="18"/>
          <w:szCs w:val="22"/>
        </w:rPr>
      </w:pPr>
      <w:bookmarkStart w:id="0" w:name="_Hlk36211017"/>
      <w:bookmarkStart w:id="1" w:name="_Toc285535799"/>
      <w:bookmarkStart w:id="2" w:name="_Toc410627893"/>
      <w:r>
        <w:rPr>
          <w:rFonts w:ascii="Arial" w:hAnsi="Arial" w:cs="Arial"/>
          <w:b/>
          <w:i/>
          <w:color w:val="FF0000"/>
          <w:sz w:val="18"/>
          <w:szCs w:val="22"/>
        </w:rPr>
        <w:lastRenderedPageBreak/>
        <w:t>Instrucciones de diligenciamiento:</w:t>
      </w:r>
    </w:p>
    <w:p w14:paraId="413AF3D9" w14:textId="77777777" w:rsidR="006E24E7" w:rsidRDefault="006E24E7" w:rsidP="00454D45">
      <w:pPr>
        <w:pStyle w:val="Prrafodelista"/>
        <w:numPr>
          <w:ilvl w:val="0"/>
          <w:numId w:val="20"/>
        </w:numPr>
        <w:ind w:left="426" w:hanging="284"/>
        <w:jc w:val="both"/>
        <w:rPr>
          <w:rFonts w:ascii="Arial" w:hAnsi="Arial" w:cs="Arial"/>
          <w:i/>
          <w:color w:val="FF0000"/>
          <w:sz w:val="18"/>
          <w:szCs w:val="22"/>
        </w:rPr>
      </w:pPr>
      <w:r>
        <w:rPr>
          <w:rFonts w:ascii="Arial" w:hAnsi="Arial" w:cs="Arial"/>
          <w:i/>
          <w:color w:val="FF0000"/>
          <w:sz w:val="18"/>
          <w:szCs w:val="22"/>
        </w:rPr>
        <w:t>Todas las instrucciones se encontrarán en rojo.</w:t>
      </w:r>
    </w:p>
    <w:p w14:paraId="0DA9B483" w14:textId="77777777" w:rsidR="006E24E7" w:rsidRDefault="006E24E7" w:rsidP="00454D45">
      <w:pPr>
        <w:pStyle w:val="Prrafodelista"/>
        <w:numPr>
          <w:ilvl w:val="0"/>
          <w:numId w:val="20"/>
        </w:numPr>
        <w:ind w:left="426" w:hanging="284"/>
        <w:jc w:val="both"/>
        <w:rPr>
          <w:rFonts w:ascii="Arial" w:hAnsi="Arial" w:cs="Arial"/>
          <w:i/>
          <w:color w:val="FF0000"/>
          <w:sz w:val="18"/>
          <w:szCs w:val="22"/>
        </w:rPr>
      </w:pPr>
      <w:r>
        <w:rPr>
          <w:rFonts w:ascii="Arial" w:hAnsi="Arial" w:cs="Arial"/>
          <w:i/>
          <w:color w:val="FF0000"/>
          <w:sz w:val="18"/>
          <w:szCs w:val="22"/>
        </w:rPr>
        <w:t>Cuando se diligencie el formato todas las instrucciones que se encuentren en color rojo deberán ser BORRADAS</w:t>
      </w:r>
    </w:p>
    <w:p w14:paraId="427EAF8D" w14:textId="77777777" w:rsidR="006E24E7" w:rsidRDefault="006E24E7" w:rsidP="00454D45">
      <w:pPr>
        <w:pStyle w:val="Prrafodelista"/>
        <w:numPr>
          <w:ilvl w:val="0"/>
          <w:numId w:val="20"/>
        </w:numPr>
        <w:ind w:left="426" w:hanging="284"/>
        <w:jc w:val="both"/>
        <w:rPr>
          <w:rFonts w:ascii="Arial" w:hAnsi="Arial" w:cs="Arial"/>
          <w:i/>
          <w:color w:val="FF0000"/>
          <w:sz w:val="18"/>
          <w:szCs w:val="22"/>
        </w:rPr>
      </w:pPr>
      <w:r>
        <w:rPr>
          <w:rFonts w:ascii="Arial" w:hAnsi="Arial" w:cs="Arial"/>
          <w:i/>
          <w:color w:val="FF0000"/>
          <w:sz w:val="18"/>
          <w:szCs w:val="22"/>
        </w:rPr>
        <w:t>La estructura de los ítems numerados</w:t>
      </w:r>
      <w:r w:rsidR="009856C7">
        <w:rPr>
          <w:rFonts w:ascii="Arial" w:hAnsi="Arial" w:cs="Arial"/>
          <w:i/>
          <w:color w:val="FF0000"/>
          <w:sz w:val="18"/>
          <w:szCs w:val="22"/>
        </w:rPr>
        <w:t xml:space="preserve"> deberá mantenerse como se encuentra en el formato sin embargo el contenido interno podrá reorganizarse de acuerdo con la necesidad del proceso.</w:t>
      </w:r>
    </w:p>
    <w:p w14:paraId="421E0B59" w14:textId="77777777" w:rsidR="00C62CDA" w:rsidRDefault="00C62CDA" w:rsidP="00C62CDA">
      <w:pPr>
        <w:pStyle w:val="Prrafodelista"/>
        <w:ind w:left="426"/>
        <w:jc w:val="both"/>
        <w:rPr>
          <w:rFonts w:ascii="Arial" w:hAnsi="Arial" w:cs="Arial"/>
          <w:i/>
          <w:color w:val="FF0000"/>
          <w:sz w:val="18"/>
          <w:szCs w:val="22"/>
        </w:rPr>
      </w:pPr>
    </w:p>
    <w:p w14:paraId="0BD88E3F" w14:textId="000FD76B" w:rsidR="00C62CDA" w:rsidRDefault="00C62CDA" w:rsidP="00C62CDA">
      <w:pPr>
        <w:pStyle w:val="Prrafodelista"/>
        <w:ind w:left="426"/>
        <w:jc w:val="both"/>
        <w:rPr>
          <w:rFonts w:ascii="Arial" w:hAnsi="Arial" w:cs="Arial"/>
          <w:i/>
          <w:color w:val="FF0000"/>
          <w:sz w:val="18"/>
          <w:szCs w:val="22"/>
          <w:lang w:val="es-MX"/>
        </w:rPr>
      </w:pPr>
      <w:r w:rsidRPr="00C62CDA">
        <w:rPr>
          <w:rFonts w:ascii="Arial" w:hAnsi="Arial" w:cs="Arial"/>
          <w:b/>
          <w:bCs/>
          <w:i/>
          <w:color w:val="FF0000"/>
          <w:sz w:val="18"/>
          <w:szCs w:val="22"/>
        </w:rPr>
        <w:t xml:space="preserve">Manual Técnico. </w:t>
      </w:r>
      <w:r w:rsidRPr="00C62CDA">
        <w:rPr>
          <w:rFonts w:ascii="Arial" w:hAnsi="Arial" w:cs="Arial"/>
          <w:i/>
          <w:color w:val="FF0000"/>
          <w:sz w:val="18"/>
          <w:szCs w:val="22"/>
          <w:lang w:val="es-MX"/>
        </w:rPr>
        <w:t>Es un documento que determina el modelo de atención de cada población objetivo, según referentes conceptuales y metodológicos que sustentan su desarrollo, enmarcando un conjunto de modalidades del Servicio Público de Bienestar Familiar – SPBF en particular y describe la clasificación y las etapas generales que deben desarrollarse</w:t>
      </w:r>
      <w:r w:rsidR="009E7BF7">
        <w:rPr>
          <w:rFonts w:ascii="Arial" w:hAnsi="Arial" w:cs="Arial"/>
          <w:i/>
          <w:color w:val="FF0000"/>
          <w:sz w:val="18"/>
          <w:szCs w:val="22"/>
          <w:lang w:val="es-MX"/>
        </w:rPr>
        <w:t>.</w:t>
      </w:r>
    </w:p>
    <w:p w14:paraId="21E59AE2" w14:textId="77777777" w:rsidR="007450D8" w:rsidRDefault="007450D8" w:rsidP="00C62CDA">
      <w:pPr>
        <w:pStyle w:val="Prrafodelista"/>
        <w:ind w:left="426"/>
        <w:jc w:val="both"/>
        <w:rPr>
          <w:rFonts w:ascii="Arial" w:hAnsi="Arial" w:cs="Arial"/>
          <w:i/>
          <w:color w:val="FF0000"/>
          <w:sz w:val="18"/>
          <w:szCs w:val="22"/>
        </w:rPr>
      </w:pPr>
    </w:p>
    <w:p w14:paraId="11218346" w14:textId="77777777" w:rsidR="00866F51" w:rsidRPr="009D42B9" w:rsidRDefault="00866F51" w:rsidP="005A162E">
      <w:pPr>
        <w:pStyle w:val="Ttulo1"/>
        <w:rPr>
          <w:rFonts w:ascii="Arial" w:hAnsi="Arial" w:cs="Arial"/>
          <w:sz w:val="22"/>
          <w:szCs w:val="22"/>
        </w:rPr>
      </w:pPr>
      <w:bookmarkStart w:id="3" w:name="_Toc176337195"/>
      <w:bookmarkEnd w:id="0"/>
      <w:r w:rsidRPr="009D42B9">
        <w:rPr>
          <w:rFonts w:ascii="Arial" w:hAnsi="Arial" w:cs="Arial"/>
          <w:sz w:val="22"/>
          <w:szCs w:val="22"/>
        </w:rPr>
        <w:t>Introducción (Opcional)</w:t>
      </w:r>
      <w:bookmarkEnd w:id="3"/>
    </w:p>
    <w:p w14:paraId="4DB5E01B" w14:textId="77777777" w:rsidR="005A162E" w:rsidRPr="009D42B9" w:rsidRDefault="005A162E" w:rsidP="005A162E">
      <w:pPr>
        <w:rPr>
          <w:sz w:val="22"/>
          <w:szCs w:val="22"/>
        </w:rPr>
      </w:pPr>
    </w:p>
    <w:p w14:paraId="5563572E" w14:textId="77777777" w:rsidR="005A162E" w:rsidRPr="009D42B9" w:rsidRDefault="005A162E" w:rsidP="002C07DD">
      <w:pPr>
        <w:ind w:left="426"/>
        <w:jc w:val="both"/>
        <w:rPr>
          <w:rFonts w:ascii="Arial" w:hAnsi="Arial" w:cs="Arial"/>
          <w:color w:val="FF0000"/>
          <w:sz w:val="22"/>
          <w:szCs w:val="22"/>
        </w:rPr>
      </w:pPr>
      <w:r w:rsidRPr="009D42B9">
        <w:rPr>
          <w:rFonts w:ascii="Arial" w:hAnsi="Arial" w:cs="Arial"/>
          <w:color w:val="FF0000"/>
          <w:sz w:val="22"/>
          <w:szCs w:val="22"/>
        </w:rPr>
        <w:t>Corresponde a la presentación del documento de manera general, así como la exposición los diferentes aspectos claves a tratar.</w:t>
      </w:r>
    </w:p>
    <w:p w14:paraId="5F1464B6" w14:textId="77777777" w:rsidR="005A162E" w:rsidRPr="009D42B9" w:rsidRDefault="005A162E" w:rsidP="005A162E">
      <w:pPr>
        <w:rPr>
          <w:sz w:val="22"/>
          <w:szCs w:val="22"/>
        </w:rPr>
      </w:pPr>
    </w:p>
    <w:p w14:paraId="2C6894A0" w14:textId="77777777" w:rsidR="00503B8A" w:rsidRPr="009D42B9" w:rsidRDefault="00DC6610" w:rsidP="00EA4B79">
      <w:pPr>
        <w:pStyle w:val="Ttulo1"/>
        <w:numPr>
          <w:ilvl w:val="0"/>
          <w:numId w:val="18"/>
        </w:numPr>
        <w:spacing w:line="480" w:lineRule="auto"/>
        <w:rPr>
          <w:rFonts w:ascii="Arial" w:hAnsi="Arial" w:cs="Arial"/>
          <w:sz w:val="22"/>
          <w:szCs w:val="22"/>
        </w:rPr>
      </w:pPr>
      <w:bookmarkStart w:id="4" w:name="_Toc176337196"/>
      <w:r w:rsidRPr="009D42B9">
        <w:rPr>
          <w:rFonts w:ascii="Arial" w:hAnsi="Arial" w:cs="Arial"/>
          <w:sz w:val="22"/>
          <w:szCs w:val="22"/>
        </w:rPr>
        <w:t>Contextualización</w:t>
      </w:r>
      <w:bookmarkEnd w:id="4"/>
    </w:p>
    <w:p w14:paraId="431A974A" w14:textId="77777777" w:rsidR="005A162E" w:rsidRPr="009D42B9" w:rsidRDefault="00866F51" w:rsidP="000E7368">
      <w:pPr>
        <w:pStyle w:val="Ttulo1"/>
        <w:ind w:left="426"/>
        <w:rPr>
          <w:rFonts w:ascii="Arial" w:hAnsi="Arial" w:cs="Arial"/>
          <w:sz w:val="22"/>
          <w:szCs w:val="22"/>
        </w:rPr>
      </w:pPr>
      <w:bookmarkStart w:id="5" w:name="_Toc176337197"/>
      <w:bookmarkEnd w:id="1"/>
      <w:bookmarkEnd w:id="2"/>
      <w:r w:rsidRPr="009D42B9">
        <w:rPr>
          <w:rFonts w:ascii="Arial" w:hAnsi="Arial" w:cs="Arial"/>
          <w:sz w:val="22"/>
          <w:szCs w:val="22"/>
        </w:rPr>
        <w:t>Justificación</w:t>
      </w:r>
      <w:bookmarkEnd w:id="5"/>
      <w:r w:rsidRPr="009D42B9">
        <w:rPr>
          <w:rFonts w:ascii="Arial" w:hAnsi="Arial" w:cs="Arial"/>
          <w:sz w:val="22"/>
          <w:szCs w:val="22"/>
        </w:rPr>
        <w:t xml:space="preserve"> </w:t>
      </w:r>
    </w:p>
    <w:p w14:paraId="7BB67FCA" w14:textId="0EB76B14" w:rsidR="000E7368" w:rsidRPr="006223D9" w:rsidRDefault="00866F51" w:rsidP="006223D9">
      <w:pPr>
        <w:ind w:left="426"/>
        <w:jc w:val="both"/>
        <w:rPr>
          <w:rFonts w:ascii="Arial" w:hAnsi="Arial" w:cs="Arial"/>
          <w:color w:val="FF0000"/>
          <w:sz w:val="22"/>
          <w:szCs w:val="22"/>
        </w:rPr>
      </w:pPr>
      <w:r w:rsidRPr="009D42B9">
        <w:rPr>
          <w:rFonts w:ascii="Arial" w:hAnsi="Arial" w:cs="Arial"/>
          <w:color w:val="FF0000"/>
          <w:sz w:val="22"/>
          <w:szCs w:val="22"/>
        </w:rPr>
        <w:t xml:space="preserve">Es la argumentación puntual del por qué se debe prestar </w:t>
      </w:r>
      <w:r w:rsidR="009E137A">
        <w:rPr>
          <w:rFonts w:ascii="Arial" w:hAnsi="Arial" w:cs="Arial"/>
          <w:color w:val="FF0000"/>
          <w:sz w:val="22"/>
          <w:szCs w:val="22"/>
        </w:rPr>
        <w:t>este servicio</w:t>
      </w:r>
      <w:r w:rsidRPr="009D42B9">
        <w:rPr>
          <w:rFonts w:ascii="Arial" w:hAnsi="Arial" w:cs="Arial"/>
          <w:color w:val="FF0000"/>
          <w:sz w:val="22"/>
          <w:szCs w:val="22"/>
        </w:rPr>
        <w:t xml:space="preserve">, desde un punto de vista legal y de política pública. Debe responder cómo </w:t>
      </w:r>
      <w:r w:rsidR="005D4AA4">
        <w:rPr>
          <w:rFonts w:ascii="Arial" w:hAnsi="Arial" w:cs="Arial"/>
          <w:color w:val="FF0000"/>
          <w:sz w:val="22"/>
          <w:szCs w:val="22"/>
        </w:rPr>
        <w:t xml:space="preserve">la modalidad </w:t>
      </w:r>
      <w:r w:rsidRPr="009D42B9">
        <w:rPr>
          <w:rFonts w:ascii="Arial" w:hAnsi="Arial" w:cs="Arial"/>
          <w:color w:val="FF0000"/>
          <w:sz w:val="22"/>
          <w:szCs w:val="22"/>
        </w:rPr>
        <w:t xml:space="preserve">contribuye a garantizar los derechos de la población objetivo. </w:t>
      </w:r>
    </w:p>
    <w:p w14:paraId="79E08E62" w14:textId="77777777" w:rsidR="00835DF3" w:rsidRPr="009D42B9" w:rsidRDefault="002A22D4" w:rsidP="00454D45">
      <w:pPr>
        <w:pStyle w:val="Ttulo1"/>
        <w:ind w:left="426"/>
        <w:rPr>
          <w:rFonts w:ascii="Arial" w:hAnsi="Arial" w:cs="Arial"/>
          <w:sz w:val="22"/>
          <w:szCs w:val="22"/>
        </w:rPr>
      </w:pPr>
      <w:bookmarkStart w:id="6" w:name="_Toc176337198"/>
      <w:bookmarkStart w:id="7" w:name="_Hlk36211097"/>
      <w:r w:rsidRPr="009D42B9">
        <w:rPr>
          <w:rFonts w:ascii="Arial" w:hAnsi="Arial" w:cs="Arial"/>
          <w:sz w:val="22"/>
          <w:szCs w:val="22"/>
        </w:rPr>
        <w:t>Definiciones y Siglas</w:t>
      </w:r>
      <w:bookmarkEnd w:id="6"/>
    </w:p>
    <w:bookmarkEnd w:id="7"/>
    <w:p w14:paraId="7A433090" w14:textId="7689FC69" w:rsidR="001B0ED6" w:rsidRPr="00CD32D2" w:rsidRDefault="009856C7" w:rsidP="006223D9">
      <w:pPr>
        <w:ind w:left="426"/>
        <w:jc w:val="both"/>
        <w:rPr>
          <w:rFonts w:ascii="Arial" w:hAnsi="Arial" w:cs="Arial"/>
          <w:color w:val="FF0000"/>
          <w:sz w:val="22"/>
          <w:szCs w:val="22"/>
        </w:rPr>
      </w:pPr>
      <w:r w:rsidRPr="00CD32D2">
        <w:rPr>
          <w:rFonts w:ascii="Arial" w:hAnsi="Arial" w:cs="Arial"/>
          <w:color w:val="FF0000"/>
          <w:sz w:val="22"/>
          <w:szCs w:val="22"/>
        </w:rPr>
        <w:t xml:space="preserve">En este espacio se </w:t>
      </w:r>
      <w:r w:rsidR="00523F2E">
        <w:rPr>
          <w:rFonts w:ascii="Arial" w:hAnsi="Arial" w:cs="Arial"/>
          <w:color w:val="FF0000"/>
          <w:sz w:val="22"/>
          <w:szCs w:val="22"/>
        </w:rPr>
        <w:t>deberá incluir la definición de los términos usados con el fin de</w:t>
      </w:r>
      <w:r w:rsidRPr="00CD32D2">
        <w:rPr>
          <w:rFonts w:ascii="Arial" w:hAnsi="Arial" w:cs="Arial"/>
          <w:color w:val="FF0000"/>
          <w:sz w:val="22"/>
          <w:szCs w:val="22"/>
        </w:rPr>
        <w:t xml:space="preserve"> entender de manera clara el documento</w:t>
      </w:r>
      <w:r w:rsidR="007450D8">
        <w:rPr>
          <w:rFonts w:ascii="Arial" w:hAnsi="Arial" w:cs="Arial"/>
          <w:color w:val="FF0000"/>
          <w:sz w:val="22"/>
          <w:szCs w:val="22"/>
        </w:rPr>
        <w:t xml:space="preserve">, </w:t>
      </w:r>
      <w:r w:rsidR="00C442A1" w:rsidRPr="00ED757E">
        <w:rPr>
          <w:rFonts w:ascii="Arial" w:hAnsi="Arial" w:cs="Arial"/>
          <w:color w:val="FF0000"/>
          <w:sz w:val="22"/>
          <w:szCs w:val="22"/>
        </w:rPr>
        <w:t xml:space="preserve">las definiciones </w:t>
      </w:r>
      <w:r w:rsidR="007450D8" w:rsidRPr="00ED757E">
        <w:rPr>
          <w:rFonts w:ascii="Arial" w:hAnsi="Arial" w:cs="Arial"/>
          <w:color w:val="FF0000"/>
          <w:sz w:val="22"/>
          <w:szCs w:val="22"/>
        </w:rPr>
        <w:t>deben ir en orden alfabético.</w:t>
      </w:r>
    </w:p>
    <w:p w14:paraId="6C903A0D" w14:textId="77777777" w:rsidR="00866F51" w:rsidRPr="009D42B9" w:rsidRDefault="00866F51" w:rsidP="00454D45">
      <w:pPr>
        <w:pStyle w:val="Ttulo1"/>
        <w:ind w:left="426"/>
        <w:rPr>
          <w:rFonts w:ascii="Arial" w:hAnsi="Arial" w:cs="Arial"/>
          <w:b w:val="0"/>
          <w:sz w:val="22"/>
          <w:szCs w:val="22"/>
          <w:highlight w:val="yellow"/>
        </w:rPr>
      </w:pPr>
      <w:bookmarkStart w:id="8" w:name="_Toc176337200"/>
      <w:r w:rsidRPr="009D42B9">
        <w:rPr>
          <w:rFonts w:ascii="Arial" w:hAnsi="Arial" w:cs="Arial"/>
          <w:sz w:val="22"/>
          <w:szCs w:val="22"/>
        </w:rPr>
        <w:t>Marco</w:t>
      </w:r>
      <w:r w:rsidR="0029212E" w:rsidRPr="009D42B9">
        <w:rPr>
          <w:rFonts w:ascii="Arial" w:hAnsi="Arial" w:cs="Arial"/>
          <w:sz w:val="22"/>
          <w:szCs w:val="22"/>
        </w:rPr>
        <w:t xml:space="preserve"> </w:t>
      </w:r>
      <w:r w:rsidRPr="009D42B9">
        <w:rPr>
          <w:rFonts w:ascii="Arial" w:hAnsi="Arial" w:cs="Arial"/>
          <w:sz w:val="22"/>
          <w:szCs w:val="22"/>
        </w:rPr>
        <w:t>Conceptua</w:t>
      </w:r>
      <w:r w:rsidR="00CD0290" w:rsidRPr="009D42B9">
        <w:rPr>
          <w:rFonts w:ascii="Arial" w:hAnsi="Arial" w:cs="Arial"/>
          <w:sz w:val="22"/>
          <w:szCs w:val="22"/>
        </w:rPr>
        <w:t>l</w:t>
      </w:r>
      <w:bookmarkEnd w:id="8"/>
    </w:p>
    <w:p w14:paraId="740FF197" w14:textId="6D600EA6" w:rsidR="00453B7B" w:rsidRPr="00453B7B" w:rsidRDefault="002E5296" w:rsidP="00453B7B">
      <w:pPr>
        <w:ind w:left="426"/>
        <w:jc w:val="both"/>
        <w:rPr>
          <w:rFonts w:ascii="Arial" w:hAnsi="Arial" w:cs="Arial"/>
          <w:color w:val="FF0000"/>
          <w:sz w:val="22"/>
          <w:szCs w:val="22"/>
          <w:shd w:val="clear" w:color="auto" w:fill="FFFFFF"/>
        </w:rPr>
      </w:pPr>
      <w:r w:rsidRPr="00606615">
        <w:rPr>
          <w:rFonts w:ascii="Arial" w:hAnsi="Arial" w:cs="Arial"/>
          <w:color w:val="FF0000"/>
          <w:sz w:val="22"/>
          <w:szCs w:val="22"/>
          <w:shd w:val="clear" w:color="auto" w:fill="FFFFFF"/>
        </w:rPr>
        <w:t>Corresponde a las bases</w:t>
      </w:r>
      <w:r>
        <w:t xml:space="preserve"> </w:t>
      </w:r>
      <w:r w:rsidRPr="00606615">
        <w:rPr>
          <w:rFonts w:ascii="Arial" w:hAnsi="Arial" w:cs="Arial"/>
          <w:color w:val="FF0000"/>
          <w:sz w:val="22"/>
          <w:szCs w:val="22"/>
          <w:shd w:val="clear" w:color="auto" w:fill="FFFFFF"/>
        </w:rPr>
        <w:t>d</w:t>
      </w:r>
      <w:r w:rsidRPr="0048414A">
        <w:rPr>
          <w:rFonts w:ascii="Arial" w:hAnsi="Arial" w:cs="Arial"/>
          <w:color w:val="FF0000"/>
          <w:sz w:val="22"/>
          <w:szCs w:val="22"/>
          <w:shd w:val="clear" w:color="auto" w:fill="FFFFFF"/>
        </w:rPr>
        <w:t>el ámbito académico que detalla los modelos teóricos, conceptos, argumentos e ideas que se han desarrollado</w:t>
      </w:r>
      <w:r>
        <w:rPr>
          <w:rFonts w:ascii="Arial" w:hAnsi="Arial" w:cs="Arial"/>
          <w:color w:val="FF0000"/>
          <w:sz w:val="22"/>
          <w:szCs w:val="22"/>
          <w:shd w:val="clear" w:color="auto" w:fill="FFFFFF"/>
        </w:rPr>
        <w:t xml:space="preserve"> de forma investigativa por parte de autores o instituciones</w:t>
      </w:r>
      <w:r w:rsidRPr="0048414A">
        <w:rPr>
          <w:rFonts w:ascii="Arial" w:hAnsi="Arial" w:cs="Arial"/>
          <w:color w:val="FF0000"/>
          <w:sz w:val="22"/>
          <w:szCs w:val="22"/>
          <w:shd w:val="clear" w:color="auto" w:fill="FFFFFF"/>
        </w:rPr>
        <w:t xml:space="preserve"> en relación con el tema a tratar.</w:t>
      </w:r>
      <w:r>
        <w:rPr>
          <w:rFonts w:ascii="Arial" w:hAnsi="Arial" w:cs="Arial"/>
          <w:color w:val="FF0000"/>
          <w:sz w:val="22"/>
          <w:szCs w:val="22"/>
          <w:shd w:val="clear" w:color="auto" w:fill="FFFFFF"/>
        </w:rPr>
        <w:t xml:space="preserve"> </w:t>
      </w:r>
      <w:r w:rsidR="00453B7B" w:rsidRPr="00453B7B">
        <w:rPr>
          <w:rFonts w:ascii="Arial" w:hAnsi="Arial" w:cs="Arial"/>
          <w:color w:val="FF0000"/>
          <w:sz w:val="22"/>
          <w:szCs w:val="22"/>
          <w:shd w:val="clear" w:color="auto" w:fill="FFFFFF"/>
        </w:rPr>
        <w:t>Se relacionan todos los términos o aspectos que contextualizan la formulación y operación de</w:t>
      </w:r>
      <w:r w:rsidR="004B6746">
        <w:rPr>
          <w:rFonts w:ascii="Arial" w:hAnsi="Arial" w:cs="Arial"/>
          <w:color w:val="FF0000"/>
          <w:sz w:val="22"/>
          <w:szCs w:val="22"/>
          <w:shd w:val="clear" w:color="auto" w:fill="FFFFFF"/>
        </w:rPr>
        <w:t xml:space="preserve"> </w:t>
      </w:r>
      <w:r w:rsidR="00453B7B" w:rsidRPr="00453B7B">
        <w:rPr>
          <w:rFonts w:ascii="Arial" w:hAnsi="Arial" w:cs="Arial"/>
          <w:color w:val="FF0000"/>
          <w:sz w:val="22"/>
          <w:szCs w:val="22"/>
          <w:shd w:val="clear" w:color="auto" w:fill="FFFFFF"/>
        </w:rPr>
        <w:t>l</w:t>
      </w:r>
      <w:r w:rsidR="004B6746">
        <w:rPr>
          <w:rFonts w:ascii="Arial" w:hAnsi="Arial" w:cs="Arial"/>
          <w:color w:val="FF0000"/>
          <w:sz w:val="22"/>
          <w:szCs w:val="22"/>
          <w:shd w:val="clear" w:color="auto" w:fill="FFFFFF"/>
        </w:rPr>
        <w:t xml:space="preserve">a modalidad </w:t>
      </w:r>
      <w:r w:rsidR="00453B7B" w:rsidRPr="00453B7B">
        <w:rPr>
          <w:rFonts w:ascii="Arial" w:hAnsi="Arial" w:cs="Arial"/>
          <w:color w:val="FF0000"/>
          <w:sz w:val="22"/>
          <w:szCs w:val="22"/>
          <w:shd w:val="clear" w:color="auto" w:fill="FFFFFF"/>
        </w:rPr>
        <w:t>a través de la explicación y la interacción de los principales conceptos que se desarrollan en el documento</w:t>
      </w:r>
      <w:r w:rsidR="00CA545A">
        <w:rPr>
          <w:rFonts w:ascii="Arial" w:hAnsi="Arial" w:cs="Arial"/>
          <w:color w:val="FF0000"/>
          <w:sz w:val="22"/>
          <w:szCs w:val="22"/>
          <w:shd w:val="clear" w:color="auto" w:fill="FFFFFF"/>
        </w:rPr>
        <w:t>.</w:t>
      </w:r>
      <w:r w:rsidR="00453B7B" w:rsidRPr="00453B7B">
        <w:rPr>
          <w:rFonts w:ascii="Arial" w:hAnsi="Arial" w:cs="Arial"/>
          <w:color w:val="FF0000"/>
          <w:sz w:val="22"/>
          <w:szCs w:val="22"/>
          <w:shd w:val="clear" w:color="auto" w:fill="FFFFFF"/>
        </w:rPr>
        <w:t xml:space="preserve">   </w:t>
      </w:r>
    </w:p>
    <w:p w14:paraId="22B42B36" w14:textId="77777777" w:rsidR="00835DF3" w:rsidRPr="009D42B9" w:rsidRDefault="00835DF3" w:rsidP="00454D45">
      <w:pPr>
        <w:pStyle w:val="Ttulo1"/>
        <w:ind w:left="426"/>
        <w:rPr>
          <w:rFonts w:ascii="Arial" w:hAnsi="Arial" w:cs="Arial"/>
          <w:sz w:val="22"/>
          <w:szCs w:val="22"/>
        </w:rPr>
      </w:pPr>
      <w:bookmarkStart w:id="9" w:name="_Toc176337201"/>
      <w:r w:rsidRPr="009D42B9">
        <w:rPr>
          <w:rFonts w:ascii="Arial" w:hAnsi="Arial" w:cs="Arial"/>
          <w:sz w:val="22"/>
          <w:szCs w:val="22"/>
        </w:rPr>
        <w:t>Referencias Normativas</w:t>
      </w:r>
      <w:bookmarkEnd w:id="9"/>
    </w:p>
    <w:p w14:paraId="74EA8C1C" w14:textId="6AC6C63C" w:rsidR="00866F51" w:rsidRDefault="00866F51" w:rsidP="00454D45">
      <w:pPr>
        <w:ind w:left="426"/>
        <w:jc w:val="both"/>
        <w:rPr>
          <w:rFonts w:ascii="Arial" w:hAnsi="Arial" w:cs="Arial"/>
          <w:color w:val="FF0000"/>
          <w:sz w:val="22"/>
          <w:szCs w:val="22"/>
        </w:rPr>
      </w:pPr>
      <w:r w:rsidRPr="009D42B9">
        <w:rPr>
          <w:rFonts w:ascii="Arial" w:hAnsi="Arial" w:cs="Arial"/>
          <w:color w:val="FF0000"/>
          <w:sz w:val="22"/>
          <w:szCs w:val="22"/>
        </w:rPr>
        <w:t xml:space="preserve">Se relacionan las normas a las que debe adherirse las entidades e instituciones en el ejercicio de las funciones que tienen encomendadas </w:t>
      </w:r>
      <w:r w:rsidR="009E137A">
        <w:rPr>
          <w:rFonts w:ascii="Arial" w:hAnsi="Arial" w:cs="Arial"/>
          <w:color w:val="FF0000"/>
          <w:sz w:val="22"/>
          <w:szCs w:val="22"/>
        </w:rPr>
        <w:t>con relación a</w:t>
      </w:r>
      <w:r w:rsidR="00CA545A">
        <w:rPr>
          <w:rFonts w:ascii="Arial" w:hAnsi="Arial" w:cs="Arial"/>
          <w:color w:val="FF0000"/>
          <w:sz w:val="22"/>
          <w:szCs w:val="22"/>
        </w:rPr>
        <w:t xml:space="preserve"> la modalidad</w:t>
      </w:r>
      <w:r w:rsidR="009E137A">
        <w:rPr>
          <w:rFonts w:ascii="Arial" w:hAnsi="Arial" w:cs="Arial"/>
          <w:color w:val="FF0000"/>
          <w:sz w:val="22"/>
          <w:szCs w:val="22"/>
        </w:rPr>
        <w:t xml:space="preserve"> definid</w:t>
      </w:r>
      <w:r w:rsidR="00CA545A">
        <w:rPr>
          <w:rFonts w:ascii="Arial" w:hAnsi="Arial" w:cs="Arial"/>
          <w:color w:val="FF0000"/>
          <w:sz w:val="22"/>
          <w:szCs w:val="22"/>
        </w:rPr>
        <w:t>a</w:t>
      </w:r>
      <w:r w:rsidRPr="009D42B9">
        <w:rPr>
          <w:rFonts w:ascii="Arial" w:hAnsi="Arial" w:cs="Arial"/>
          <w:color w:val="FF0000"/>
          <w:sz w:val="22"/>
          <w:szCs w:val="22"/>
        </w:rPr>
        <w:t>. Incluir títulos de norma y una breve referencia, las demás especificaciones deberán ser consultadas en dicha norma</w:t>
      </w:r>
      <w:r w:rsidR="0048414A">
        <w:rPr>
          <w:rFonts w:ascii="Arial" w:hAnsi="Arial" w:cs="Arial"/>
          <w:color w:val="FF0000"/>
          <w:sz w:val="22"/>
          <w:szCs w:val="22"/>
        </w:rPr>
        <w:t xml:space="preserve">. </w:t>
      </w:r>
    </w:p>
    <w:p w14:paraId="62FD5C14" w14:textId="3C421CE3" w:rsidR="00BD1BD1" w:rsidRPr="00CD32D2" w:rsidRDefault="00BD1BD1" w:rsidP="00857DE1">
      <w:pPr>
        <w:jc w:val="both"/>
        <w:rPr>
          <w:rFonts w:ascii="Arial" w:hAnsi="Arial" w:cs="Arial"/>
          <w:color w:val="FF0000"/>
          <w:sz w:val="22"/>
          <w:szCs w:val="22"/>
        </w:rPr>
      </w:pPr>
    </w:p>
    <w:p w14:paraId="2CC24A20" w14:textId="43B4C6A0" w:rsidR="00866F51" w:rsidRPr="00EA4B79" w:rsidRDefault="00866F51" w:rsidP="00D9393E">
      <w:pPr>
        <w:pStyle w:val="Ttulo1"/>
        <w:numPr>
          <w:ilvl w:val="0"/>
          <w:numId w:val="18"/>
        </w:numPr>
        <w:spacing w:line="480" w:lineRule="auto"/>
        <w:rPr>
          <w:rFonts w:ascii="Arial" w:hAnsi="Arial" w:cs="Arial"/>
          <w:sz w:val="22"/>
          <w:szCs w:val="22"/>
        </w:rPr>
      </w:pPr>
      <w:bookmarkStart w:id="10" w:name="_Toc176337202"/>
      <w:r w:rsidRPr="00C46331">
        <w:rPr>
          <w:rFonts w:ascii="Arial" w:hAnsi="Arial" w:cs="Arial"/>
          <w:sz w:val="22"/>
          <w:szCs w:val="22"/>
        </w:rPr>
        <w:t xml:space="preserve">Descripción </w:t>
      </w:r>
      <w:r w:rsidR="00C46331">
        <w:rPr>
          <w:rFonts w:ascii="Arial" w:hAnsi="Arial" w:cs="Arial"/>
          <w:sz w:val="22"/>
          <w:szCs w:val="22"/>
        </w:rPr>
        <w:t>de</w:t>
      </w:r>
      <w:r w:rsidR="00CA545A">
        <w:rPr>
          <w:rFonts w:ascii="Arial" w:hAnsi="Arial" w:cs="Arial"/>
          <w:sz w:val="22"/>
          <w:szCs w:val="22"/>
        </w:rPr>
        <w:t xml:space="preserve"> la Modalidad</w:t>
      </w:r>
      <w:bookmarkEnd w:id="10"/>
      <w:r w:rsidR="00CA545A">
        <w:rPr>
          <w:rFonts w:ascii="Arial" w:hAnsi="Arial" w:cs="Arial"/>
          <w:sz w:val="22"/>
          <w:szCs w:val="22"/>
        </w:rPr>
        <w:t xml:space="preserve"> </w:t>
      </w:r>
    </w:p>
    <w:p w14:paraId="34A285D1" w14:textId="36F0782C" w:rsidR="00454D45" w:rsidRDefault="00454D45" w:rsidP="003B4DA1">
      <w:pPr>
        <w:ind w:left="360"/>
        <w:jc w:val="both"/>
        <w:rPr>
          <w:rFonts w:ascii="Arial" w:hAnsi="Arial" w:cs="Arial"/>
          <w:color w:val="FF0000"/>
          <w:sz w:val="22"/>
          <w:szCs w:val="22"/>
        </w:rPr>
      </w:pPr>
      <w:r w:rsidRPr="009D42B9">
        <w:rPr>
          <w:rFonts w:ascii="Arial" w:hAnsi="Arial" w:cs="Arial"/>
          <w:color w:val="FF0000"/>
          <w:sz w:val="22"/>
          <w:szCs w:val="22"/>
        </w:rPr>
        <w:t xml:space="preserve">Definición </w:t>
      </w:r>
      <w:r w:rsidR="00CA545A">
        <w:rPr>
          <w:rFonts w:ascii="Arial" w:hAnsi="Arial" w:cs="Arial"/>
          <w:color w:val="FF0000"/>
          <w:sz w:val="22"/>
          <w:szCs w:val="22"/>
        </w:rPr>
        <w:t xml:space="preserve">de la modalidad </w:t>
      </w:r>
      <w:r w:rsidRPr="009D42B9">
        <w:rPr>
          <w:rFonts w:ascii="Arial" w:hAnsi="Arial" w:cs="Arial"/>
          <w:color w:val="FF0000"/>
          <w:sz w:val="22"/>
          <w:szCs w:val="22"/>
        </w:rPr>
        <w:t>asegurando la incorporación del</w:t>
      </w:r>
      <w:r w:rsidR="002E5296">
        <w:rPr>
          <w:rFonts w:ascii="Arial" w:hAnsi="Arial" w:cs="Arial"/>
          <w:color w:val="FF0000"/>
          <w:sz w:val="22"/>
          <w:szCs w:val="22"/>
        </w:rPr>
        <w:t xml:space="preserve"> modelo de </w:t>
      </w:r>
      <w:r w:rsidRPr="009D42B9">
        <w:rPr>
          <w:rFonts w:ascii="Arial" w:hAnsi="Arial" w:cs="Arial"/>
          <w:color w:val="FF0000"/>
          <w:sz w:val="22"/>
          <w:szCs w:val="22"/>
        </w:rPr>
        <w:t>enfoque diferencial de la población objetivo</w:t>
      </w:r>
      <w:r w:rsidR="00857DE1">
        <w:rPr>
          <w:rFonts w:ascii="Arial" w:hAnsi="Arial" w:cs="Arial"/>
          <w:color w:val="FF0000"/>
          <w:sz w:val="22"/>
          <w:szCs w:val="22"/>
        </w:rPr>
        <w:t>.</w:t>
      </w:r>
    </w:p>
    <w:p w14:paraId="59F474BF" w14:textId="77777777" w:rsidR="00DB1588" w:rsidRDefault="00DB1588" w:rsidP="003B4DA1">
      <w:pPr>
        <w:ind w:left="360"/>
        <w:jc w:val="both"/>
        <w:rPr>
          <w:rFonts w:ascii="Arial" w:hAnsi="Arial" w:cs="Arial"/>
          <w:b/>
          <w:color w:val="FF0000"/>
          <w:sz w:val="22"/>
          <w:szCs w:val="22"/>
        </w:rPr>
      </w:pPr>
    </w:p>
    <w:p w14:paraId="4C0B34D2" w14:textId="3E518FDA" w:rsidR="00293EC4" w:rsidRDefault="005A12D6" w:rsidP="00293EC4">
      <w:pPr>
        <w:pStyle w:val="Ttulo1"/>
        <w:ind w:left="360"/>
        <w:rPr>
          <w:rFonts w:ascii="Arial" w:hAnsi="Arial" w:cs="Arial"/>
          <w:color w:val="FF0000"/>
          <w:sz w:val="22"/>
          <w:szCs w:val="22"/>
        </w:rPr>
      </w:pPr>
      <w:bookmarkStart w:id="11" w:name="_Toc176337203"/>
      <w:r w:rsidRPr="009D42B9">
        <w:rPr>
          <w:rFonts w:ascii="Arial" w:hAnsi="Arial" w:cs="Arial"/>
          <w:sz w:val="22"/>
          <w:szCs w:val="22"/>
        </w:rPr>
        <w:lastRenderedPageBreak/>
        <w:t xml:space="preserve">Objetivo </w:t>
      </w:r>
      <w:r w:rsidR="00293EC4">
        <w:rPr>
          <w:rFonts w:ascii="Arial" w:hAnsi="Arial" w:cs="Arial"/>
          <w:sz w:val="22"/>
          <w:szCs w:val="22"/>
        </w:rPr>
        <w:t>de la Modalidad</w:t>
      </w:r>
      <w:bookmarkEnd w:id="11"/>
      <w:r w:rsidR="00293EC4">
        <w:rPr>
          <w:rFonts w:ascii="Arial" w:hAnsi="Arial" w:cs="Arial"/>
          <w:sz w:val="22"/>
          <w:szCs w:val="22"/>
        </w:rPr>
        <w:t xml:space="preserve"> </w:t>
      </w:r>
    </w:p>
    <w:p w14:paraId="49B4F477" w14:textId="233EEB90" w:rsidR="003B4DA1" w:rsidRPr="003B4DA1" w:rsidRDefault="003B4DA1" w:rsidP="00293EC4">
      <w:pPr>
        <w:ind w:left="360"/>
        <w:jc w:val="both"/>
        <w:rPr>
          <w:rFonts w:ascii="Arial" w:hAnsi="Arial" w:cs="Arial"/>
          <w:color w:val="FF0000"/>
          <w:sz w:val="22"/>
          <w:szCs w:val="22"/>
        </w:rPr>
      </w:pPr>
      <w:r w:rsidRPr="003B4DA1">
        <w:rPr>
          <w:rFonts w:ascii="Arial" w:hAnsi="Arial" w:cs="Arial"/>
          <w:color w:val="FF0000"/>
          <w:sz w:val="22"/>
          <w:szCs w:val="22"/>
        </w:rPr>
        <w:t>Describir el fin al que se desea llegar o la meta que se pretende lograr con la implementación de est</w:t>
      </w:r>
      <w:r w:rsidR="00EA0748">
        <w:rPr>
          <w:rFonts w:ascii="Arial" w:hAnsi="Arial" w:cs="Arial"/>
          <w:color w:val="FF0000"/>
          <w:sz w:val="22"/>
          <w:szCs w:val="22"/>
        </w:rPr>
        <w:t>a</w:t>
      </w:r>
      <w:r>
        <w:rPr>
          <w:rFonts w:ascii="Arial" w:hAnsi="Arial" w:cs="Arial"/>
          <w:color w:val="FF0000"/>
          <w:sz w:val="22"/>
          <w:szCs w:val="22"/>
        </w:rPr>
        <w:t xml:space="preserve"> </w:t>
      </w:r>
      <w:r w:rsidR="009E137A">
        <w:rPr>
          <w:rFonts w:ascii="Arial" w:hAnsi="Arial" w:cs="Arial"/>
          <w:color w:val="FF0000"/>
          <w:sz w:val="22"/>
          <w:szCs w:val="22"/>
        </w:rPr>
        <w:t>mod</w:t>
      </w:r>
      <w:r w:rsidR="00EA0748">
        <w:rPr>
          <w:rFonts w:ascii="Arial" w:hAnsi="Arial" w:cs="Arial"/>
          <w:color w:val="FF0000"/>
          <w:sz w:val="22"/>
          <w:szCs w:val="22"/>
        </w:rPr>
        <w:t>alidad</w:t>
      </w:r>
      <w:r w:rsidR="009E137A">
        <w:rPr>
          <w:rFonts w:ascii="Arial" w:hAnsi="Arial" w:cs="Arial"/>
          <w:color w:val="FF0000"/>
          <w:sz w:val="22"/>
          <w:szCs w:val="22"/>
        </w:rPr>
        <w:t xml:space="preserve"> para la población definida.</w:t>
      </w:r>
    </w:p>
    <w:p w14:paraId="3E1345BC" w14:textId="0D7A984C" w:rsidR="00866F51" w:rsidRDefault="00866F51" w:rsidP="001F026E">
      <w:pPr>
        <w:pStyle w:val="Ttulo1"/>
        <w:ind w:left="360"/>
        <w:rPr>
          <w:rFonts w:ascii="Arial" w:hAnsi="Arial" w:cs="Arial"/>
          <w:sz w:val="22"/>
          <w:szCs w:val="22"/>
        </w:rPr>
      </w:pPr>
      <w:bookmarkStart w:id="12" w:name="_Toc176337204"/>
      <w:r w:rsidRPr="009D42B9">
        <w:rPr>
          <w:rFonts w:ascii="Arial" w:hAnsi="Arial" w:cs="Arial"/>
          <w:sz w:val="22"/>
          <w:szCs w:val="22"/>
        </w:rPr>
        <w:t xml:space="preserve">Población Objetivo </w:t>
      </w:r>
      <w:r w:rsidR="00EA0748">
        <w:rPr>
          <w:rFonts w:ascii="Arial" w:hAnsi="Arial" w:cs="Arial"/>
          <w:sz w:val="22"/>
          <w:szCs w:val="22"/>
        </w:rPr>
        <w:t>de la Modalidad</w:t>
      </w:r>
      <w:bookmarkEnd w:id="12"/>
      <w:r w:rsidR="00EA0748">
        <w:rPr>
          <w:rFonts w:ascii="Arial" w:hAnsi="Arial" w:cs="Arial"/>
          <w:sz w:val="22"/>
          <w:szCs w:val="22"/>
        </w:rPr>
        <w:t xml:space="preserve"> </w:t>
      </w:r>
    </w:p>
    <w:p w14:paraId="38E081A3" w14:textId="30592491" w:rsidR="004A2CFC" w:rsidRPr="00BC3E1E" w:rsidRDefault="001F026E" w:rsidP="00BC3E1E">
      <w:pPr>
        <w:ind w:left="360"/>
        <w:jc w:val="both"/>
        <w:rPr>
          <w:rFonts w:ascii="Arial" w:hAnsi="Arial" w:cs="Arial"/>
          <w:color w:val="FF0000"/>
          <w:sz w:val="22"/>
          <w:szCs w:val="22"/>
        </w:rPr>
      </w:pPr>
      <w:r w:rsidRPr="001F026E">
        <w:rPr>
          <w:rFonts w:ascii="Arial" w:hAnsi="Arial" w:cs="Arial"/>
          <w:color w:val="FF0000"/>
          <w:sz w:val="22"/>
          <w:szCs w:val="22"/>
        </w:rPr>
        <w:t xml:space="preserve">Población que será atendida en el Marco del Servicio Público de Bienestar </w:t>
      </w:r>
      <w:r w:rsidR="002E5296">
        <w:rPr>
          <w:rFonts w:ascii="Arial" w:hAnsi="Arial" w:cs="Arial"/>
          <w:color w:val="FF0000"/>
          <w:sz w:val="22"/>
          <w:szCs w:val="22"/>
        </w:rPr>
        <w:t>F</w:t>
      </w:r>
      <w:r w:rsidRPr="001F026E">
        <w:rPr>
          <w:rFonts w:ascii="Arial" w:hAnsi="Arial" w:cs="Arial"/>
          <w:color w:val="FF0000"/>
          <w:sz w:val="22"/>
          <w:szCs w:val="22"/>
        </w:rPr>
        <w:t xml:space="preserve">amiliar a través </w:t>
      </w:r>
      <w:r w:rsidR="00EA0748" w:rsidRPr="00EA0748">
        <w:rPr>
          <w:rFonts w:ascii="Arial" w:hAnsi="Arial" w:cs="Arial"/>
          <w:color w:val="FF0000"/>
          <w:sz w:val="22"/>
          <w:szCs w:val="22"/>
        </w:rPr>
        <w:t xml:space="preserve">de la </w:t>
      </w:r>
      <w:r w:rsidR="00BB59B6">
        <w:rPr>
          <w:rFonts w:ascii="Arial" w:hAnsi="Arial" w:cs="Arial"/>
          <w:color w:val="FF0000"/>
          <w:sz w:val="22"/>
          <w:szCs w:val="22"/>
        </w:rPr>
        <w:t>m</w:t>
      </w:r>
      <w:r w:rsidR="00EA0748" w:rsidRPr="00EA0748">
        <w:rPr>
          <w:rFonts w:ascii="Arial" w:hAnsi="Arial" w:cs="Arial"/>
          <w:color w:val="FF0000"/>
          <w:sz w:val="22"/>
          <w:szCs w:val="22"/>
        </w:rPr>
        <w:t>odalidad</w:t>
      </w:r>
      <w:r w:rsidR="000B41B0">
        <w:rPr>
          <w:rFonts w:ascii="Arial" w:hAnsi="Arial" w:cs="Arial"/>
          <w:color w:val="FF0000"/>
          <w:sz w:val="22"/>
          <w:szCs w:val="22"/>
        </w:rPr>
        <w:t>.</w:t>
      </w:r>
    </w:p>
    <w:p w14:paraId="7ECD6F77" w14:textId="0B8135B7" w:rsidR="00D309D4" w:rsidRPr="00EE1036" w:rsidRDefault="00D309D4" w:rsidP="00EE1036">
      <w:pPr>
        <w:pStyle w:val="Ttulo1"/>
        <w:ind w:left="360"/>
        <w:rPr>
          <w:rFonts w:ascii="Arial" w:hAnsi="Arial" w:cs="Arial"/>
          <w:sz w:val="22"/>
          <w:szCs w:val="22"/>
        </w:rPr>
      </w:pPr>
      <w:bookmarkStart w:id="13" w:name="_Toc176337205"/>
      <w:r w:rsidRPr="00EA0748">
        <w:rPr>
          <w:rFonts w:ascii="Arial" w:hAnsi="Arial" w:cs="Arial"/>
          <w:sz w:val="22"/>
          <w:szCs w:val="22"/>
        </w:rPr>
        <w:t xml:space="preserve">Componentes </w:t>
      </w:r>
      <w:r w:rsidR="00EA0748" w:rsidRPr="00EA0748">
        <w:rPr>
          <w:rFonts w:ascii="Arial" w:hAnsi="Arial" w:cs="Arial"/>
          <w:sz w:val="22"/>
          <w:szCs w:val="22"/>
        </w:rPr>
        <w:t>de la Modalidad</w:t>
      </w:r>
      <w:bookmarkEnd w:id="13"/>
      <w:r w:rsidR="00EA0748" w:rsidRPr="00EA0748">
        <w:rPr>
          <w:rFonts w:ascii="Arial" w:hAnsi="Arial" w:cs="Arial"/>
          <w:sz w:val="22"/>
          <w:szCs w:val="22"/>
        </w:rPr>
        <w:t xml:space="preserve"> </w:t>
      </w:r>
    </w:p>
    <w:p w14:paraId="7A8807A2" w14:textId="184C6B6A" w:rsidR="00E96063" w:rsidRPr="00EE1036" w:rsidRDefault="001F026E" w:rsidP="00EE1036">
      <w:pPr>
        <w:ind w:left="360"/>
        <w:jc w:val="both"/>
        <w:rPr>
          <w:rFonts w:ascii="Arial" w:hAnsi="Arial" w:cs="Arial"/>
          <w:color w:val="FF0000"/>
          <w:sz w:val="22"/>
          <w:szCs w:val="22"/>
        </w:rPr>
      </w:pPr>
      <w:r>
        <w:rPr>
          <w:rFonts w:ascii="Arial" w:hAnsi="Arial" w:cs="Arial"/>
          <w:color w:val="FF0000"/>
          <w:sz w:val="22"/>
          <w:szCs w:val="22"/>
        </w:rPr>
        <w:t>I</w:t>
      </w:r>
      <w:r w:rsidRPr="009D42B9">
        <w:rPr>
          <w:rFonts w:ascii="Arial" w:hAnsi="Arial" w:cs="Arial"/>
          <w:color w:val="FF0000"/>
          <w:sz w:val="22"/>
          <w:szCs w:val="22"/>
        </w:rPr>
        <w:t xml:space="preserve">ncluir la descripción de los componentes que integran </w:t>
      </w:r>
      <w:r w:rsidR="00EA0748" w:rsidRPr="00EA0748">
        <w:rPr>
          <w:rFonts w:ascii="Arial" w:hAnsi="Arial" w:cs="Arial"/>
          <w:color w:val="FF0000"/>
          <w:sz w:val="22"/>
          <w:szCs w:val="22"/>
        </w:rPr>
        <w:t xml:space="preserve">la </w:t>
      </w:r>
      <w:r w:rsidR="000B41B0">
        <w:rPr>
          <w:rFonts w:ascii="Arial" w:hAnsi="Arial" w:cs="Arial"/>
          <w:color w:val="FF0000"/>
          <w:sz w:val="22"/>
          <w:szCs w:val="22"/>
        </w:rPr>
        <w:t>modalidad</w:t>
      </w:r>
      <w:r w:rsidRPr="009D42B9">
        <w:rPr>
          <w:rFonts w:ascii="Arial" w:hAnsi="Arial" w:cs="Arial"/>
          <w:color w:val="FF0000"/>
          <w:sz w:val="22"/>
          <w:szCs w:val="22"/>
        </w:rPr>
        <w:t xml:space="preserve">, </w:t>
      </w:r>
      <w:r>
        <w:rPr>
          <w:rFonts w:ascii="Arial" w:hAnsi="Arial" w:cs="Arial"/>
          <w:color w:val="FF0000"/>
          <w:sz w:val="22"/>
          <w:szCs w:val="22"/>
        </w:rPr>
        <w:t xml:space="preserve">teniendo en </w:t>
      </w:r>
      <w:r w:rsidR="00C5327A">
        <w:rPr>
          <w:rFonts w:ascii="Arial" w:hAnsi="Arial" w:cs="Arial"/>
          <w:color w:val="FF0000"/>
          <w:sz w:val="22"/>
          <w:szCs w:val="22"/>
        </w:rPr>
        <w:t xml:space="preserve">cuenta </w:t>
      </w:r>
      <w:r w:rsidR="00C5327A" w:rsidRPr="009D42B9">
        <w:rPr>
          <w:rFonts w:ascii="Arial" w:hAnsi="Arial" w:cs="Arial"/>
          <w:color w:val="FF0000"/>
          <w:sz w:val="22"/>
          <w:szCs w:val="22"/>
        </w:rPr>
        <w:t>el</w:t>
      </w:r>
      <w:r w:rsidRPr="009D42B9">
        <w:rPr>
          <w:rFonts w:ascii="Arial" w:hAnsi="Arial" w:cs="Arial"/>
          <w:color w:val="FF0000"/>
          <w:sz w:val="22"/>
          <w:szCs w:val="22"/>
        </w:rPr>
        <w:t xml:space="preserve"> ¿</w:t>
      </w:r>
      <w:r w:rsidRPr="009D42B9">
        <w:rPr>
          <w:rFonts w:ascii="Arial" w:hAnsi="Arial" w:cs="Arial"/>
          <w:b/>
          <w:color w:val="FF0000"/>
          <w:sz w:val="22"/>
          <w:szCs w:val="22"/>
        </w:rPr>
        <w:t xml:space="preserve">Por qué? y ¿Para Qué? </w:t>
      </w:r>
      <w:r w:rsidR="00F15011">
        <w:rPr>
          <w:rFonts w:ascii="Arial" w:hAnsi="Arial" w:cs="Arial"/>
          <w:color w:val="FF0000"/>
          <w:sz w:val="22"/>
          <w:szCs w:val="22"/>
        </w:rPr>
        <w:t>d</w:t>
      </w:r>
      <w:r w:rsidRPr="009D42B9">
        <w:rPr>
          <w:rFonts w:ascii="Arial" w:hAnsi="Arial" w:cs="Arial"/>
          <w:color w:val="FF0000"/>
          <w:sz w:val="22"/>
          <w:szCs w:val="22"/>
        </w:rPr>
        <w:t>e cada uno</w:t>
      </w:r>
      <w:r w:rsidR="00761D8D">
        <w:rPr>
          <w:rFonts w:ascii="Arial" w:hAnsi="Arial" w:cs="Arial"/>
          <w:color w:val="FF0000"/>
          <w:sz w:val="22"/>
          <w:szCs w:val="22"/>
        </w:rPr>
        <w:t>,</w:t>
      </w:r>
      <w:r>
        <w:rPr>
          <w:rFonts w:ascii="Arial" w:hAnsi="Arial" w:cs="Arial"/>
          <w:color w:val="FF0000"/>
          <w:sz w:val="22"/>
          <w:szCs w:val="22"/>
        </w:rPr>
        <w:t xml:space="preserve"> con el fin de que se complemente de manera clara la descripción</w:t>
      </w:r>
      <w:r w:rsidR="00146E77">
        <w:rPr>
          <w:rFonts w:ascii="Arial" w:hAnsi="Arial" w:cs="Arial"/>
          <w:color w:val="FF0000"/>
          <w:sz w:val="22"/>
          <w:szCs w:val="22"/>
        </w:rPr>
        <w:t>.</w:t>
      </w:r>
    </w:p>
    <w:p w14:paraId="018544DE" w14:textId="4C7B6DA4" w:rsidR="00E96063" w:rsidRPr="00EE1036" w:rsidRDefault="00E96063" w:rsidP="00EE1036">
      <w:pPr>
        <w:pStyle w:val="Ttulo1"/>
        <w:ind w:left="360"/>
        <w:rPr>
          <w:rFonts w:ascii="Arial" w:hAnsi="Arial" w:cs="Arial"/>
          <w:sz w:val="22"/>
          <w:szCs w:val="22"/>
        </w:rPr>
      </w:pPr>
      <w:bookmarkStart w:id="14" w:name="_Toc176337206"/>
      <w:r w:rsidRPr="00EE1036">
        <w:rPr>
          <w:rFonts w:ascii="Arial" w:hAnsi="Arial" w:cs="Arial"/>
          <w:sz w:val="22"/>
          <w:szCs w:val="22"/>
        </w:rPr>
        <w:t>Servicios de la Modalidad</w:t>
      </w:r>
      <w:bookmarkEnd w:id="14"/>
    </w:p>
    <w:p w14:paraId="30B86B2C" w14:textId="44516685" w:rsidR="00E96063" w:rsidRDefault="00E96063" w:rsidP="00502F12">
      <w:pPr>
        <w:ind w:left="360"/>
        <w:jc w:val="both"/>
        <w:rPr>
          <w:rFonts w:ascii="Arial" w:hAnsi="Arial" w:cs="Arial"/>
          <w:color w:val="FF0000"/>
          <w:sz w:val="22"/>
          <w:szCs w:val="22"/>
        </w:rPr>
      </w:pPr>
      <w:r>
        <w:rPr>
          <w:rFonts w:ascii="Arial" w:hAnsi="Arial" w:cs="Arial"/>
          <w:color w:val="FF0000"/>
          <w:sz w:val="22"/>
          <w:szCs w:val="22"/>
        </w:rPr>
        <w:t xml:space="preserve">Describir los servicios que hacen parte de </w:t>
      </w:r>
      <w:r w:rsidR="00003192">
        <w:rPr>
          <w:rFonts w:ascii="Arial" w:hAnsi="Arial" w:cs="Arial"/>
          <w:color w:val="FF0000"/>
          <w:sz w:val="22"/>
          <w:szCs w:val="22"/>
        </w:rPr>
        <w:t>la modalidad.</w:t>
      </w:r>
    </w:p>
    <w:p w14:paraId="556F6BC0" w14:textId="77777777" w:rsidR="00502F12" w:rsidRPr="00502F12" w:rsidRDefault="00502F12" w:rsidP="00502F12">
      <w:pPr>
        <w:ind w:left="360"/>
        <w:jc w:val="both"/>
        <w:rPr>
          <w:rFonts w:ascii="Arial" w:hAnsi="Arial" w:cs="Arial"/>
          <w:color w:val="FF0000"/>
          <w:sz w:val="22"/>
          <w:szCs w:val="22"/>
        </w:rPr>
      </w:pPr>
    </w:p>
    <w:p w14:paraId="37684F10" w14:textId="58376956" w:rsidR="00866F51" w:rsidRPr="00C46331" w:rsidRDefault="00817E78" w:rsidP="00C46331">
      <w:pPr>
        <w:pStyle w:val="Ttulo1"/>
        <w:numPr>
          <w:ilvl w:val="0"/>
          <w:numId w:val="18"/>
        </w:numPr>
        <w:spacing w:line="480" w:lineRule="auto"/>
        <w:rPr>
          <w:rFonts w:ascii="Arial" w:hAnsi="Arial" w:cs="Arial"/>
          <w:sz w:val="22"/>
          <w:szCs w:val="22"/>
        </w:rPr>
      </w:pPr>
      <w:bookmarkStart w:id="15" w:name="_Toc176337207"/>
      <w:r w:rsidRPr="00C46331">
        <w:rPr>
          <w:rFonts w:ascii="Arial" w:hAnsi="Arial" w:cs="Arial"/>
          <w:sz w:val="22"/>
          <w:szCs w:val="22"/>
        </w:rPr>
        <w:t>Monitoreo y seguimiento</w:t>
      </w:r>
      <w:bookmarkEnd w:id="15"/>
    </w:p>
    <w:p w14:paraId="37ADFD4B" w14:textId="604C4E13" w:rsidR="00817E78" w:rsidRPr="00C5327A" w:rsidRDefault="00C5327A" w:rsidP="00C5327A">
      <w:pPr>
        <w:pStyle w:val="Prrafodelista"/>
        <w:ind w:left="360"/>
        <w:jc w:val="both"/>
        <w:rPr>
          <w:rFonts w:ascii="Arial" w:hAnsi="Arial" w:cs="Arial"/>
          <w:color w:val="FF0000"/>
          <w:sz w:val="22"/>
          <w:szCs w:val="22"/>
        </w:rPr>
      </w:pPr>
      <w:r w:rsidRPr="00C5327A">
        <w:rPr>
          <w:rFonts w:ascii="Arial" w:hAnsi="Arial" w:cs="Arial"/>
          <w:color w:val="FF0000"/>
          <w:sz w:val="22"/>
          <w:szCs w:val="22"/>
        </w:rPr>
        <w:t xml:space="preserve">Indicar los mecanismos que serán utilizados para </w:t>
      </w:r>
      <w:r w:rsidR="003B688B">
        <w:rPr>
          <w:rFonts w:ascii="Arial" w:hAnsi="Arial" w:cs="Arial"/>
          <w:color w:val="FF0000"/>
          <w:sz w:val="22"/>
          <w:szCs w:val="22"/>
        </w:rPr>
        <w:t>el</w:t>
      </w:r>
      <w:r>
        <w:rPr>
          <w:rFonts w:ascii="Arial" w:hAnsi="Arial" w:cs="Arial"/>
          <w:color w:val="FF0000"/>
          <w:sz w:val="22"/>
          <w:szCs w:val="22"/>
        </w:rPr>
        <w:t xml:space="preserve"> monitoreo y seguimiento de las actividades que se realizan con el fin de fortalecer el control de la prestación del servicio previo al ejercicio de supervisión.</w:t>
      </w:r>
    </w:p>
    <w:p w14:paraId="72351977" w14:textId="77777777" w:rsidR="00C5327A" w:rsidRPr="00230214" w:rsidRDefault="00C5327A" w:rsidP="00230214">
      <w:pPr>
        <w:rPr>
          <w:rFonts w:ascii="Arial" w:hAnsi="Arial" w:cs="Arial"/>
          <w:b/>
          <w:sz w:val="22"/>
          <w:szCs w:val="22"/>
        </w:rPr>
      </w:pPr>
    </w:p>
    <w:p w14:paraId="7A1EEDA7" w14:textId="77777777" w:rsidR="00817E78" w:rsidRPr="00C46331" w:rsidRDefault="00615B5C" w:rsidP="00C46331">
      <w:pPr>
        <w:pStyle w:val="Ttulo1"/>
        <w:numPr>
          <w:ilvl w:val="0"/>
          <w:numId w:val="18"/>
        </w:numPr>
        <w:spacing w:line="480" w:lineRule="auto"/>
        <w:rPr>
          <w:rFonts w:ascii="Arial" w:hAnsi="Arial" w:cs="Arial"/>
          <w:sz w:val="22"/>
          <w:szCs w:val="22"/>
        </w:rPr>
      </w:pPr>
      <w:bookmarkStart w:id="16" w:name="_Toc176337208"/>
      <w:r>
        <w:rPr>
          <w:rFonts w:ascii="Arial" w:hAnsi="Arial" w:cs="Arial"/>
          <w:sz w:val="22"/>
          <w:szCs w:val="22"/>
        </w:rPr>
        <w:t xml:space="preserve">Articulación </w:t>
      </w:r>
      <w:r w:rsidR="00B073BD">
        <w:rPr>
          <w:rFonts w:ascii="Arial" w:hAnsi="Arial" w:cs="Arial"/>
          <w:sz w:val="22"/>
          <w:szCs w:val="22"/>
        </w:rPr>
        <w:t xml:space="preserve">del proceso de atención con el Sistema Nacional de Bienestar Familiar </w:t>
      </w:r>
      <w:r w:rsidR="00503B8A" w:rsidRPr="00C46331">
        <w:rPr>
          <w:rFonts w:ascii="Arial" w:hAnsi="Arial" w:cs="Arial"/>
          <w:sz w:val="22"/>
          <w:szCs w:val="22"/>
        </w:rPr>
        <w:t>(</w:t>
      </w:r>
      <w:r w:rsidR="005A4FD8">
        <w:rPr>
          <w:rFonts w:ascii="Arial" w:hAnsi="Arial" w:cs="Arial"/>
          <w:sz w:val="22"/>
          <w:szCs w:val="22"/>
        </w:rPr>
        <w:t>o</w:t>
      </w:r>
      <w:r w:rsidR="00503B8A" w:rsidRPr="00C46331">
        <w:rPr>
          <w:rFonts w:ascii="Arial" w:hAnsi="Arial" w:cs="Arial"/>
          <w:sz w:val="22"/>
          <w:szCs w:val="22"/>
        </w:rPr>
        <w:t>pcional)</w:t>
      </w:r>
      <w:bookmarkEnd w:id="16"/>
    </w:p>
    <w:p w14:paraId="37CCB424" w14:textId="576CCE64" w:rsidR="00C5327A" w:rsidRDefault="00D9393E" w:rsidP="00502F12">
      <w:pPr>
        <w:pStyle w:val="Prrafodelista"/>
        <w:ind w:left="360"/>
        <w:jc w:val="both"/>
        <w:rPr>
          <w:rFonts w:ascii="Arial" w:hAnsi="Arial" w:cs="Arial"/>
          <w:color w:val="FF0000"/>
          <w:sz w:val="22"/>
        </w:rPr>
      </w:pPr>
      <w:r w:rsidRPr="00FC5772">
        <w:rPr>
          <w:rFonts w:ascii="Arial" w:hAnsi="Arial" w:cs="Arial"/>
          <w:color w:val="FF0000"/>
          <w:sz w:val="22"/>
        </w:rPr>
        <w:t xml:space="preserve">En este numeral se define y describe la </w:t>
      </w:r>
      <w:r w:rsidR="002E5296">
        <w:rPr>
          <w:rFonts w:ascii="Arial" w:hAnsi="Arial" w:cs="Arial"/>
          <w:color w:val="FF0000"/>
          <w:sz w:val="22"/>
        </w:rPr>
        <w:t xml:space="preserve">articulación </w:t>
      </w:r>
      <w:r w:rsidRPr="00FC5772">
        <w:rPr>
          <w:rFonts w:ascii="Arial" w:hAnsi="Arial" w:cs="Arial"/>
          <w:color w:val="FF0000"/>
          <w:sz w:val="22"/>
        </w:rPr>
        <w:t xml:space="preserve">con el SNBF y los </w:t>
      </w:r>
      <w:r w:rsidR="00931321" w:rsidRPr="00FC5772">
        <w:rPr>
          <w:rFonts w:ascii="Arial" w:hAnsi="Arial" w:cs="Arial"/>
          <w:bCs/>
          <w:color w:val="FF0000"/>
          <w:sz w:val="22"/>
        </w:rPr>
        <w:t>m</w:t>
      </w:r>
      <w:r w:rsidRPr="00FC5772">
        <w:rPr>
          <w:rFonts w:ascii="Arial" w:hAnsi="Arial" w:cs="Arial"/>
          <w:bCs/>
          <w:color w:val="FF0000"/>
          <w:sz w:val="22"/>
        </w:rPr>
        <w:t xml:space="preserve">ecanismos de </w:t>
      </w:r>
      <w:r w:rsidRPr="00FC5772">
        <w:rPr>
          <w:rFonts w:ascii="Arial" w:hAnsi="Arial" w:cs="Arial"/>
          <w:color w:val="FF0000"/>
          <w:sz w:val="22"/>
        </w:rPr>
        <w:t xml:space="preserve">promoción de la </w:t>
      </w:r>
      <w:r w:rsidR="00931321" w:rsidRPr="00FC5772">
        <w:rPr>
          <w:rFonts w:ascii="Arial" w:hAnsi="Arial" w:cs="Arial"/>
          <w:color w:val="FF0000"/>
          <w:sz w:val="22"/>
        </w:rPr>
        <w:t>participación</w:t>
      </w:r>
      <w:r w:rsidRPr="00FC5772">
        <w:rPr>
          <w:rFonts w:ascii="Arial" w:hAnsi="Arial" w:cs="Arial"/>
          <w:color w:val="FF0000"/>
          <w:sz w:val="22"/>
        </w:rPr>
        <w:t xml:space="preserve"> de </w:t>
      </w:r>
      <w:r w:rsidR="002E5296">
        <w:rPr>
          <w:rFonts w:ascii="Arial" w:hAnsi="Arial" w:cs="Arial"/>
          <w:color w:val="FF0000"/>
          <w:sz w:val="22"/>
        </w:rPr>
        <w:t>la población objetivo</w:t>
      </w:r>
      <w:r w:rsidRPr="00FC5772">
        <w:rPr>
          <w:rFonts w:ascii="Arial" w:hAnsi="Arial" w:cs="Arial"/>
          <w:color w:val="FF0000"/>
          <w:sz w:val="22"/>
        </w:rPr>
        <w:t>, en la definición y mejoramiento de los servicios, así como, la i</w:t>
      </w:r>
      <w:r w:rsidRPr="00FC5772">
        <w:rPr>
          <w:rFonts w:ascii="Arial" w:hAnsi="Arial" w:cs="Arial"/>
          <w:bCs/>
          <w:color w:val="FF0000"/>
          <w:sz w:val="22"/>
        </w:rPr>
        <w:t>ntervención</w:t>
      </w:r>
      <w:r w:rsidRPr="00FC5772">
        <w:rPr>
          <w:rFonts w:ascii="Arial" w:hAnsi="Arial" w:cs="Arial"/>
          <w:color w:val="FF0000"/>
          <w:sz w:val="22"/>
        </w:rPr>
        <w:t xml:space="preserve"> de las entidades del SNBF frente a los requerimientos </w:t>
      </w:r>
      <w:r w:rsidR="001371CC">
        <w:rPr>
          <w:rFonts w:ascii="Arial" w:hAnsi="Arial" w:cs="Arial"/>
          <w:color w:val="FF0000"/>
          <w:sz w:val="22"/>
        </w:rPr>
        <w:t xml:space="preserve">de la modalidad </w:t>
      </w:r>
      <w:r w:rsidRPr="00FC5772">
        <w:rPr>
          <w:rFonts w:ascii="Arial" w:hAnsi="Arial" w:cs="Arial"/>
          <w:color w:val="FF0000"/>
          <w:sz w:val="22"/>
        </w:rPr>
        <w:t>y la inclusión de</w:t>
      </w:r>
      <w:r w:rsidR="002E5296">
        <w:rPr>
          <w:rFonts w:ascii="Arial" w:hAnsi="Arial" w:cs="Arial"/>
          <w:color w:val="FF0000"/>
          <w:sz w:val="22"/>
        </w:rPr>
        <w:t>l</w:t>
      </w:r>
      <w:r w:rsidRPr="00FC5772">
        <w:rPr>
          <w:rFonts w:ascii="Arial" w:hAnsi="Arial" w:cs="Arial"/>
          <w:color w:val="FF0000"/>
          <w:sz w:val="22"/>
        </w:rPr>
        <w:t xml:space="preserve"> componente de control social.</w:t>
      </w:r>
    </w:p>
    <w:p w14:paraId="6B42612E" w14:textId="77777777" w:rsidR="008A07AA" w:rsidRPr="00284657" w:rsidRDefault="008A07AA" w:rsidP="00284657">
      <w:pPr>
        <w:jc w:val="both"/>
        <w:rPr>
          <w:rFonts w:ascii="Arial" w:hAnsi="Arial" w:cs="Arial"/>
          <w:color w:val="FF0000"/>
          <w:sz w:val="22"/>
        </w:rPr>
      </w:pPr>
    </w:p>
    <w:p w14:paraId="1B177D6E" w14:textId="6C167C5A" w:rsidR="00284657" w:rsidRPr="00284657" w:rsidRDefault="00284657" w:rsidP="00284657">
      <w:pPr>
        <w:pStyle w:val="Ttulo1"/>
        <w:numPr>
          <w:ilvl w:val="0"/>
          <w:numId w:val="18"/>
        </w:numPr>
        <w:spacing w:line="480" w:lineRule="auto"/>
        <w:rPr>
          <w:rFonts w:ascii="Arial" w:hAnsi="Arial" w:cs="Arial"/>
          <w:sz w:val="22"/>
          <w:szCs w:val="22"/>
        </w:rPr>
      </w:pPr>
      <w:bookmarkStart w:id="17" w:name="_Toc129875813"/>
      <w:bookmarkStart w:id="18" w:name="_Toc176337209"/>
      <w:r w:rsidRPr="00284657">
        <w:rPr>
          <w:rFonts w:ascii="Arial" w:hAnsi="Arial" w:cs="Arial"/>
          <w:sz w:val="22"/>
          <w:szCs w:val="22"/>
        </w:rPr>
        <w:t>Sistema Integrado de Gestión</w:t>
      </w:r>
      <w:bookmarkEnd w:id="17"/>
      <w:bookmarkEnd w:id="18"/>
    </w:p>
    <w:p w14:paraId="6F3398BC" w14:textId="2E35E437" w:rsidR="00284657" w:rsidRPr="00284657" w:rsidRDefault="00284657" w:rsidP="00284657">
      <w:pPr>
        <w:suppressAutoHyphens/>
        <w:contextualSpacing/>
        <w:jc w:val="both"/>
        <w:rPr>
          <w:rFonts w:ascii="Arial" w:hAnsi="Arial" w:cs="Arial"/>
          <w:color w:val="FF0000"/>
          <w:sz w:val="22"/>
          <w:szCs w:val="22"/>
        </w:rPr>
      </w:pPr>
      <w:r>
        <w:rPr>
          <w:rFonts w:ascii="Arial" w:hAnsi="Arial" w:cs="Arial"/>
          <w:color w:val="FF0000"/>
          <w:sz w:val="22"/>
          <w:szCs w:val="22"/>
        </w:rPr>
        <w:t xml:space="preserve">     </w:t>
      </w:r>
      <w:r w:rsidRPr="00284657">
        <w:rPr>
          <w:rFonts w:ascii="Arial" w:hAnsi="Arial" w:cs="Arial"/>
          <w:color w:val="FF0000"/>
          <w:sz w:val="22"/>
          <w:szCs w:val="22"/>
        </w:rPr>
        <w:t>Con relación al Sistema Integrado de Gestión se deberá incluir el siguiente texto:</w:t>
      </w:r>
    </w:p>
    <w:p w14:paraId="297751D8" w14:textId="77777777" w:rsidR="00284657" w:rsidRPr="00284657" w:rsidRDefault="00284657" w:rsidP="00284657">
      <w:pPr>
        <w:suppressAutoHyphens/>
        <w:ind w:left="709"/>
        <w:contextualSpacing/>
        <w:jc w:val="both"/>
        <w:rPr>
          <w:rFonts w:ascii="Arial" w:hAnsi="Arial" w:cs="Arial"/>
          <w:color w:val="FF0000"/>
          <w:sz w:val="22"/>
          <w:szCs w:val="22"/>
        </w:rPr>
      </w:pPr>
    </w:p>
    <w:p w14:paraId="68D90364" w14:textId="77777777" w:rsidR="00284657" w:rsidRPr="002E5296" w:rsidRDefault="00284657" w:rsidP="00284657">
      <w:pPr>
        <w:suppressAutoHyphens/>
        <w:ind w:left="284"/>
        <w:contextualSpacing/>
        <w:jc w:val="both"/>
        <w:rPr>
          <w:rFonts w:ascii="Arial" w:hAnsi="Arial" w:cs="Arial"/>
          <w:sz w:val="22"/>
          <w:szCs w:val="22"/>
        </w:rPr>
      </w:pPr>
      <w:r w:rsidRPr="002E5296">
        <w:rPr>
          <w:rFonts w:ascii="Arial" w:hAnsi="Arial" w:cs="Arial"/>
          <w:sz w:val="22"/>
          <w:szCs w:val="22"/>
        </w:rPr>
        <w:t>El Sistema Integrado de Gestión - SIGE del Instituto Colombiano de Bienestar Familiar - ICBF es una herramienta gerencial la cual tiene el propósito de promover y facilitar la mejora continua en la gestión del ICBF, orientada a garantizar el desarrollo del modelo que parte de la planeación estratégica de la entidad y se despliega a través de sus procesos de manera que se fortalezca, la calidad, la gestión ambiental, la seguridad y salud en el trabajo y la seguridad de la información, en el marco de la mejora de los resultados de los servicios ofertados a la primera infancia, infancia, adolescencia,  familias y comunidades colombianas.</w:t>
      </w:r>
    </w:p>
    <w:p w14:paraId="686400B9" w14:textId="77777777" w:rsidR="00284657" w:rsidRPr="002E5296" w:rsidRDefault="00284657" w:rsidP="00284657">
      <w:pPr>
        <w:suppressAutoHyphens/>
        <w:ind w:left="709"/>
        <w:contextualSpacing/>
        <w:jc w:val="both"/>
        <w:rPr>
          <w:rFonts w:ascii="Arial" w:hAnsi="Arial" w:cs="Arial"/>
          <w:sz w:val="22"/>
          <w:szCs w:val="22"/>
        </w:rPr>
      </w:pPr>
    </w:p>
    <w:p w14:paraId="5F7C9A8A" w14:textId="0E434B2A" w:rsidR="00284657" w:rsidRDefault="00284657" w:rsidP="00730CEA">
      <w:pPr>
        <w:suppressAutoHyphens/>
        <w:ind w:left="284"/>
        <w:contextualSpacing/>
        <w:jc w:val="both"/>
        <w:rPr>
          <w:rFonts w:ascii="Arial" w:hAnsi="Arial" w:cs="Arial"/>
          <w:sz w:val="22"/>
          <w:szCs w:val="22"/>
        </w:rPr>
      </w:pPr>
      <w:r w:rsidRPr="002E5296">
        <w:rPr>
          <w:rFonts w:ascii="Arial" w:hAnsi="Arial" w:cs="Arial"/>
          <w:sz w:val="22"/>
          <w:szCs w:val="22"/>
        </w:rPr>
        <w:t>Está compuesto por 4 ejes</w:t>
      </w:r>
      <w:r w:rsidR="002E5296">
        <w:rPr>
          <w:rFonts w:ascii="Arial" w:hAnsi="Arial" w:cs="Arial"/>
          <w:sz w:val="22"/>
          <w:szCs w:val="22"/>
        </w:rPr>
        <w:t xml:space="preserve">, </w:t>
      </w:r>
      <w:r w:rsidRPr="002E5296">
        <w:rPr>
          <w:rFonts w:ascii="Arial" w:hAnsi="Arial" w:cs="Arial"/>
          <w:sz w:val="22"/>
          <w:szCs w:val="22"/>
        </w:rPr>
        <w:t>los cuales cuentan con políticas y estrategias definidas</w:t>
      </w:r>
      <w:r w:rsidR="002E5296">
        <w:rPr>
          <w:rFonts w:ascii="Arial" w:hAnsi="Arial" w:cs="Arial"/>
          <w:sz w:val="22"/>
          <w:szCs w:val="22"/>
        </w:rPr>
        <w:t>. E</w:t>
      </w:r>
      <w:r w:rsidRPr="002E5296">
        <w:rPr>
          <w:rFonts w:ascii="Arial" w:hAnsi="Arial" w:cs="Arial"/>
          <w:sz w:val="22"/>
          <w:szCs w:val="22"/>
        </w:rPr>
        <w:t>l propósito de cada uno</w:t>
      </w:r>
      <w:r w:rsidR="00730CEA">
        <w:rPr>
          <w:rFonts w:ascii="Arial" w:hAnsi="Arial" w:cs="Arial"/>
          <w:sz w:val="22"/>
          <w:szCs w:val="22"/>
        </w:rPr>
        <w:t xml:space="preserve"> de estos ejes</w:t>
      </w:r>
      <w:r w:rsidRPr="002E5296">
        <w:rPr>
          <w:rFonts w:ascii="Arial" w:hAnsi="Arial" w:cs="Arial"/>
          <w:sz w:val="22"/>
          <w:szCs w:val="22"/>
        </w:rPr>
        <w:t xml:space="preserve"> se describe </w:t>
      </w:r>
      <w:r w:rsidR="00730CEA">
        <w:rPr>
          <w:rFonts w:ascii="Arial" w:hAnsi="Arial" w:cs="Arial"/>
          <w:sz w:val="22"/>
          <w:szCs w:val="22"/>
        </w:rPr>
        <w:t>de</w:t>
      </w:r>
      <w:r w:rsidRPr="002E5296">
        <w:rPr>
          <w:rFonts w:ascii="Arial" w:hAnsi="Arial" w:cs="Arial"/>
          <w:sz w:val="22"/>
          <w:szCs w:val="22"/>
        </w:rPr>
        <w:t xml:space="preserve"> forma general</w:t>
      </w:r>
      <w:r w:rsidR="00730CEA">
        <w:rPr>
          <w:rFonts w:ascii="Arial" w:hAnsi="Arial" w:cs="Arial"/>
          <w:sz w:val="22"/>
          <w:szCs w:val="22"/>
        </w:rPr>
        <w:t>,</w:t>
      </w:r>
      <w:r w:rsidRPr="002E5296">
        <w:rPr>
          <w:rFonts w:ascii="Arial" w:hAnsi="Arial" w:cs="Arial"/>
          <w:sz w:val="22"/>
          <w:szCs w:val="22"/>
        </w:rPr>
        <w:t xml:space="preserve"> a continuación:</w:t>
      </w:r>
    </w:p>
    <w:p w14:paraId="30372A17" w14:textId="77777777" w:rsidR="00730CEA" w:rsidRPr="002E5296" w:rsidRDefault="00730CEA" w:rsidP="00730CEA">
      <w:pPr>
        <w:suppressAutoHyphens/>
        <w:ind w:left="284"/>
        <w:contextualSpacing/>
        <w:jc w:val="both"/>
        <w:rPr>
          <w:rFonts w:ascii="Arial" w:hAnsi="Arial" w:cs="Arial"/>
          <w:sz w:val="22"/>
          <w:szCs w:val="22"/>
        </w:rPr>
      </w:pPr>
    </w:p>
    <w:p w14:paraId="4A417819" w14:textId="48A7421B" w:rsidR="00284657" w:rsidRPr="002E5296" w:rsidRDefault="00284657" w:rsidP="00BB426B">
      <w:pPr>
        <w:pStyle w:val="Prrafodelista"/>
        <w:numPr>
          <w:ilvl w:val="0"/>
          <w:numId w:val="24"/>
        </w:numPr>
        <w:suppressAutoHyphens/>
        <w:contextualSpacing/>
        <w:jc w:val="both"/>
        <w:rPr>
          <w:rFonts w:ascii="Arial" w:hAnsi="Arial" w:cs="Arial"/>
          <w:sz w:val="22"/>
          <w:szCs w:val="22"/>
        </w:rPr>
      </w:pPr>
      <w:r w:rsidRPr="002E5296">
        <w:rPr>
          <w:rFonts w:ascii="Arial" w:hAnsi="Arial" w:cs="Arial"/>
          <w:sz w:val="22"/>
          <w:szCs w:val="22"/>
        </w:rPr>
        <w:t>Eje de Calidad</w:t>
      </w:r>
    </w:p>
    <w:p w14:paraId="4CA93A5D" w14:textId="3DDAB5B6" w:rsidR="00284657" w:rsidRPr="002E5296" w:rsidRDefault="00284657" w:rsidP="00BB426B">
      <w:pPr>
        <w:pStyle w:val="Prrafodelista"/>
        <w:numPr>
          <w:ilvl w:val="0"/>
          <w:numId w:val="24"/>
        </w:numPr>
        <w:suppressAutoHyphens/>
        <w:contextualSpacing/>
        <w:jc w:val="both"/>
        <w:rPr>
          <w:rFonts w:ascii="Arial" w:hAnsi="Arial" w:cs="Arial"/>
          <w:sz w:val="22"/>
          <w:szCs w:val="22"/>
        </w:rPr>
      </w:pPr>
      <w:r w:rsidRPr="002E5296">
        <w:rPr>
          <w:rFonts w:ascii="Arial" w:hAnsi="Arial" w:cs="Arial"/>
          <w:sz w:val="22"/>
          <w:szCs w:val="22"/>
        </w:rPr>
        <w:lastRenderedPageBreak/>
        <w:t>Eje Ambiental</w:t>
      </w:r>
    </w:p>
    <w:p w14:paraId="1330CF1D" w14:textId="717D40AD" w:rsidR="00284657" w:rsidRPr="002E5296" w:rsidRDefault="00284657" w:rsidP="00BB426B">
      <w:pPr>
        <w:pStyle w:val="Prrafodelista"/>
        <w:numPr>
          <w:ilvl w:val="0"/>
          <w:numId w:val="25"/>
        </w:numPr>
        <w:suppressAutoHyphens/>
        <w:contextualSpacing/>
        <w:jc w:val="both"/>
        <w:rPr>
          <w:rFonts w:ascii="Arial" w:hAnsi="Arial" w:cs="Arial"/>
          <w:sz w:val="22"/>
          <w:szCs w:val="22"/>
        </w:rPr>
      </w:pPr>
      <w:r w:rsidRPr="002E5296">
        <w:rPr>
          <w:rFonts w:ascii="Arial" w:hAnsi="Arial" w:cs="Arial"/>
          <w:sz w:val="22"/>
          <w:szCs w:val="22"/>
        </w:rPr>
        <w:t>Eje de Seguridad y Salud en el Trabajo</w:t>
      </w:r>
    </w:p>
    <w:p w14:paraId="52865065" w14:textId="655CC5F7" w:rsidR="00284657" w:rsidRPr="00ED757E" w:rsidRDefault="00284657" w:rsidP="00BB426B">
      <w:pPr>
        <w:pStyle w:val="Prrafodelista"/>
        <w:numPr>
          <w:ilvl w:val="0"/>
          <w:numId w:val="25"/>
        </w:numPr>
        <w:suppressAutoHyphens/>
        <w:contextualSpacing/>
        <w:jc w:val="both"/>
        <w:rPr>
          <w:rFonts w:ascii="Arial" w:hAnsi="Arial" w:cs="Arial"/>
          <w:sz w:val="22"/>
          <w:szCs w:val="22"/>
        </w:rPr>
      </w:pPr>
      <w:r w:rsidRPr="00ED757E">
        <w:rPr>
          <w:rFonts w:ascii="Arial" w:hAnsi="Arial" w:cs="Arial"/>
          <w:sz w:val="22"/>
          <w:szCs w:val="22"/>
        </w:rPr>
        <w:t>Eje de Seguridad de la Información</w:t>
      </w:r>
    </w:p>
    <w:p w14:paraId="51A08E66" w14:textId="77777777" w:rsidR="00C81F3E" w:rsidRPr="00ED757E" w:rsidRDefault="00C81F3E" w:rsidP="00284657">
      <w:pPr>
        <w:suppressAutoHyphens/>
        <w:ind w:left="284"/>
        <w:contextualSpacing/>
        <w:jc w:val="both"/>
        <w:rPr>
          <w:rFonts w:ascii="Arial" w:hAnsi="Arial" w:cs="Arial"/>
          <w:sz w:val="22"/>
          <w:szCs w:val="22"/>
        </w:rPr>
      </w:pPr>
    </w:p>
    <w:p w14:paraId="31F10DBF" w14:textId="77777777" w:rsidR="00730CEA" w:rsidRPr="00ED757E" w:rsidRDefault="00730CEA" w:rsidP="00284657">
      <w:pPr>
        <w:suppressAutoHyphens/>
        <w:ind w:left="284"/>
        <w:contextualSpacing/>
        <w:jc w:val="both"/>
        <w:rPr>
          <w:rFonts w:ascii="Arial" w:hAnsi="Arial" w:cs="Arial"/>
          <w:sz w:val="22"/>
          <w:szCs w:val="22"/>
        </w:rPr>
      </w:pPr>
      <w:r w:rsidRPr="00ED757E">
        <w:rPr>
          <w:rFonts w:ascii="Arial" w:hAnsi="Arial" w:cs="Arial"/>
          <w:b/>
          <w:bCs/>
          <w:sz w:val="22"/>
          <w:szCs w:val="22"/>
        </w:rPr>
        <w:t>Eje de Calidad:</w:t>
      </w:r>
      <w:r w:rsidRPr="00ED757E">
        <w:rPr>
          <w:rFonts w:ascii="Arial" w:hAnsi="Arial" w:cs="Arial"/>
          <w:sz w:val="22"/>
          <w:szCs w:val="22"/>
        </w:rPr>
        <w:t xml:space="preserve"> Tiene como propósito promover la mejora continua en la prestación del Servicio Público de Bienestar Familiar, a través de la operación de los procesos en todos los niveles de la organización, con base en la norma NTC ISO 9001:2015 y el Decreto 1499 de 2017 “Por medio del cual se modifica el Decreto 1083 de 2015, Decreto Único Reglamentario del Sector Función Pública, en lo relacionado con el Sistema de Gestión establecido en el artículo 133 de la Ley 1753 de 2015” armonizando el Sistema de Gestión de Calidad con el Modelo Integrado de Planeación y Gestión (MIPG), siendo este 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w:t>
      </w:r>
    </w:p>
    <w:p w14:paraId="7BB89C95" w14:textId="77777777" w:rsidR="00730CEA" w:rsidRPr="00ED757E" w:rsidRDefault="00730CEA" w:rsidP="00284657">
      <w:pPr>
        <w:suppressAutoHyphens/>
        <w:ind w:left="284"/>
        <w:contextualSpacing/>
        <w:jc w:val="both"/>
        <w:rPr>
          <w:rFonts w:ascii="Arial" w:hAnsi="Arial" w:cs="Arial"/>
          <w:sz w:val="22"/>
          <w:szCs w:val="22"/>
        </w:rPr>
      </w:pPr>
    </w:p>
    <w:p w14:paraId="3522CCFE" w14:textId="77777777" w:rsidR="00730CEA" w:rsidRPr="00ED757E" w:rsidRDefault="00730CEA" w:rsidP="00284657">
      <w:pPr>
        <w:suppressAutoHyphens/>
        <w:ind w:left="284"/>
        <w:contextualSpacing/>
        <w:jc w:val="both"/>
        <w:rPr>
          <w:rFonts w:ascii="Arial" w:hAnsi="Arial" w:cs="Arial"/>
          <w:sz w:val="22"/>
          <w:szCs w:val="22"/>
        </w:rPr>
      </w:pPr>
      <w:r w:rsidRPr="00ED757E">
        <w:rPr>
          <w:rFonts w:ascii="Arial" w:hAnsi="Arial" w:cs="Arial"/>
          <w:b/>
          <w:bCs/>
          <w:sz w:val="22"/>
          <w:szCs w:val="22"/>
        </w:rPr>
        <w:t>Eje Ambiental:</w:t>
      </w:r>
      <w:r w:rsidRPr="00ED757E">
        <w:rPr>
          <w:rFonts w:ascii="Arial" w:hAnsi="Arial" w:cs="Arial"/>
          <w:sz w:val="22"/>
          <w:szCs w:val="22"/>
        </w:rPr>
        <w:t xml:space="preserve"> El propósito de la implementación está orientado a contribuir con la protección del medio ambiente y la disminución de impactos generados por el desarrollo de las actividades propias de la Entidad, efectuando acciones que permitan minimizar los efectos adverso sobre el ambiente en cumplimiento de los requisitos de la norma NTC ISO 14001:2015, Sistema de Gestión Ambiental. </w:t>
      </w:r>
    </w:p>
    <w:p w14:paraId="4801C34B" w14:textId="77777777" w:rsidR="00730CEA" w:rsidRPr="00ED757E" w:rsidRDefault="00730CEA" w:rsidP="00284657">
      <w:pPr>
        <w:suppressAutoHyphens/>
        <w:ind w:left="284"/>
        <w:contextualSpacing/>
        <w:jc w:val="both"/>
        <w:rPr>
          <w:rFonts w:ascii="Arial" w:hAnsi="Arial" w:cs="Arial"/>
          <w:sz w:val="22"/>
          <w:szCs w:val="22"/>
        </w:rPr>
      </w:pPr>
    </w:p>
    <w:p w14:paraId="48EB5FF5" w14:textId="77777777" w:rsidR="00730CEA" w:rsidRPr="00ED757E" w:rsidRDefault="00730CEA" w:rsidP="00284657">
      <w:pPr>
        <w:suppressAutoHyphens/>
        <w:ind w:left="284"/>
        <w:contextualSpacing/>
        <w:jc w:val="both"/>
        <w:rPr>
          <w:rFonts w:ascii="Arial" w:hAnsi="Arial" w:cs="Arial"/>
          <w:sz w:val="22"/>
          <w:szCs w:val="22"/>
        </w:rPr>
      </w:pPr>
      <w:r w:rsidRPr="00ED757E">
        <w:rPr>
          <w:rFonts w:ascii="Arial" w:hAnsi="Arial" w:cs="Arial"/>
          <w:b/>
          <w:bCs/>
          <w:sz w:val="22"/>
          <w:szCs w:val="22"/>
        </w:rPr>
        <w:t>Eje de Seguridad de la Información:</w:t>
      </w:r>
      <w:r w:rsidRPr="00ED757E">
        <w:rPr>
          <w:rFonts w:ascii="Arial" w:hAnsi="Arial" w:cs="Arial"/>
          <w:sz w:val="22"/>
          <w:szCs w:val="22"/>
        </w:rPr>
        <w:t xml:space="preserve"> Su propósito es brindar mecanismos de aseguramiento para el cumplimiento de la confidencialidad, integridad y disponibilidad de la información, aplicando la mejora continua y los controles adecuados en los entornos donde es tratada, gestionada, administrada y custodiada, así como la continuidad de la operación del Servicio Público de Bienestar Familiar; promoviendo con ello la gestión del conocimiento Institucional, con base en la norma ISO/IEC 27001:2013. </w:t>
      </w:r>
    </w:p>
    <w:p w14:paraId="51193AC5" w14:textId="77777777" w:rsidR="00730CEA" w:rsidRPr="00ED757E" w:rsidRDefault="00730CEA" w:rsidP="00284657">
      <w:pPr>
        <w:suppressAutoHyphens/>
        <w:ind w:left="284"/>
        <w:contextualSpacing/>
        <w:jc w:val="both"/>
        <w:rPr>
          <w:rFonts w:ascii="Arial" w:hAnsi="Arial" w:cs="Arial"/>
          <w:sz w:val="22"/>
          <w:szCs w:val="22"/>
        </w:rPr>
      </w:pPr>
    </w:p>
    <w:p w14:paraId="26BCCA53" w14:textId="2D45BC95" w:rsidR="00284657" w:rsidRPr="002E5296" w:rsidRDefault="00730CEA" w:rsidP="00284657">
      <w:pPr>
        <w:suppressAutoHyphens/>
        <w:ind w:left="284"/>
        <w:contextualSpacing/>
        <w:jc w:val="both"/>
        <w:rPr>
          <w:rFonts w:ascii="Arial" w:hAnsi="Arial" w:cs="Arial"/>
          <w:sz w:val="22"/>
          <w:szCs w:val="22"/>
        </w:rPr>
      </w:pPr>
      <w:r w:rsidRPr="00ED757E">
        <w:rPr>
          <w:rFonts w:ascii="Arial" w:hAnsi="Arial" w:cs="Arial"/>
          <w:b/>
          <w:bCs/>
          <w:sz w:val="22"/>
          <w:szCs w:val="22"/>
        </w:rPr>
        <w:t>Eje de Seguridad y Salud en el Trabajo:</w:t>
      </w:r>
      <w:r w:rsidRPr="00ED757E">
        <w:rPr>
          <w:rFonts w:ascii="Arial" w:hAnsi="Arial" w:cs="Arial"/>
          <w:sz w:val="22"/>
          <w:szCs w:val="22"/>
        </w:rPr>
        <w:t xml:space="preserve"> Su diseño e implementación tiene como propósito principal prevenir y disminuir los incidentes, accidentes y enfermedades laborales, a través de la identificación de peligros, valoración de riesgos y determinación de controles, respondiendo al cumplimiento de los requisitos legales y otros requisitos, incorporando las necesidades y expectativas de los colaboradores y demás partes interesadas que tienen incidencia en la seguridad y salud en el trabajo para lograr entornos de trabajo seguros y saludables, en el marco delo establecido en el Decreto Único Reglamentario del Sector Trabajo 1072 de 2015.”, Resolución 312 de 2019, por la cual se establecen los Estándares Mínimos del Sistema de Gestión de Seguridad y Salud en el Trabajo para empleadores y contratantes” y la norma NTC ISO 45001:2018 Sistemas de Gestión de la Seguridad y Salud en el Trabajo.</w:t>
      </w:r>
    </w:p>
    <w:p w14:paraId="33AA8DCC" w14:textId="77777777" w:rsidR="00284657" w:rsidRPr="002E5296" w:rsidRDefault="00284657" w:rsidP="00284657">
      <w:pPr>
        <w:suppressAutoHyphens/>
        <w:ind w:left="284"/>
        <w:contextualSpacing/>
        <w:jc w:val="both"/>
        <w:rPr>
          <w:rFonts w:ascii="Arial" w:hAnsi="Arial" w:cs="Arial"/>
          <w:sz w:val="22"/>
          <w:szCs w:val="22"/>
        </w:rPr>
      </w:pPr>
    </w:p>
    <w:p w14:paraId="310E9511" w14:textId="77777777" w:rsidR="00284657" w:rsidRPr="002E5296" w:rsidRDefault="00284657" w:rsidP="00284657">
      <w:pPr>
        <w:suppressAutoHyphens/>
        <w:ind w:left="284"/>
        <w:contextualSpacing/>
        <w:jc w:val="both"/>
        <w:rPr>
          <w:rFonts w:ascii="Arial" w:hAnsi="Arial" w:cs="Arial"/>
          <w:sz w:val="22"/>
          <w:szCs w:val="22"/>
        </w:rPr>
      </w:pPr>
      <w:r w:rsidRPr="002E5296">
        <w:rPr>
          <w:rFonts w:ascii="Arial" w:hAnsi="Arial" w:cs="Arial"/>
          <w:sz w:val="22"/>
          <w:szCs w:val="22"/>
        </w:rPr>
        <w:t>Las obligaciones contractuales asociadas al Sistema Integrado de Gestión aplican para contratos de aporte o convenios, para el caso de la Dirección de Primera Infancia, pueden cambiar de acuerdo con el tipo de servicio que se esté contratando. Cada eje del Sistema Integrado de Gestión contiene sus propias obligaciones y para su supervisión el supervisor se podrá apoyar en el Profesional y/o Referente enlace de cada uno de los ejes, con el fin de despejar cualquier duda o inquietud que puedan surgir durante la vigencia del contrato y/o convenio con relación a las evidencias y soportes que garanticen el cumplimento de la respectiva obligación; así como para la retroalimentación que requiera el operador y/o contratista para el entendimiento y cumplimiento de estas.</w:t>
      </w:r>
    </w:p>
    <w:p w14:paraId="17796B5E" w14:textId="77777777" w:rsidR="00284657" w:rsidRPr="002E5296" w:rsidRDefault="00284657" w:rsidP="00284657">
      <w:pPr>
        <w:suppressAutoHyphens/>
        <w:ind w:left="284"/>
        <w:contextualSpacing/>
        <w:jc w:val="both"/>
        <w:rPr>
          <w:rFonts w:ascii="Arial" w:hAnsi="Arial" w:cs="Arial"/>
          <w:sz w:val="22"/>
          <w:szCs w:val="22"/>
        </w:rPr>
      </w:pPr>
    </w:p>
    <w:p w14:paraId="50BE55D4" w14:textId="4E8D5D29" w:rsidR="00BB59B6" w:rsidRPr="00BB59B6" w:rsidRDefault="00284657" w:rsidP="00BB59B6">
      <w:pPr>
        <w:suppressAutoHyphens/>
        <w:ind w:left="284"/>
        <w:contextualSpacing/>
        <w:jc w:val="both"/>
        <w:rPr>
          <w:rFonts w:ascii="Arial" w:hAnsi="Arial" w:cs="Arial"/>
          <w:sz w:val="22"/>
          <w:szCs w:val="22"/>
        </w:rPr>
      </w:pPr>
      <w:r w:rsidRPr="002E5296">
        <w:rPr>
          <w:rFonts w:ascii="Arial" w:hAnsi="Arial" w:cs="Arial"/>
          <w:sz w:val="22"/>
          <w:szCs w:val="22"/>
        </w:rPr>
        <w:t xml:space="preserve">El Instituto Colombiano de Bienestar Familiar ha construido y publicado documentos de apoyo tanto para colaboradores,  como para Entidades Administradoras de Servicio y el público en general, con el objetivo de brindar herramientas para conocer y aplicar las obligaciones contractuales que son de obligatorio </w:t>
      </w:r>
      <w:r w:rsidRPr="002E5296">
        <w:rPr>
          <w:rFonts w:ascii="Arial" w:hAnsi="Arial" w:cs="Arial"/>
          <w:sz w:val="22"/>
          <w:szCs w:val="22"/>
        </w:rPr>
        <w:lastRenderedPageBreak/>
        <w:t xml:space="preserve">cumplimiento en el marco de la </w:t>
      </w:r>
      <w:r w:rsidRPr="00ED757E">
        <w:rPr>
          <w:rFonts w:ascii="Arial" w:hAnsi="Arial" w:cs="Arial"/>
          <w:sz w:val="22"/>
          <w:szCs w:val="22"/>
        </w:rPr>
        <w:t xml:space="preserve">celebración de contratos de aporte o convenios, y pueden encontrarse para consulta en la página web del Instituto en </w:t>
      </w:r>
      <w:r w:rsidR="00BB59B6" w:rsidRPr="00ED757E">
        <w:rPr>
          <w:rFonts w:ascii="Arial" w:hAnsi="Arial" w:cs="Arial"/>
          <w:sz w:val="22"/>
          <w:szCs w:val="22"/>
        </w:rPr>
        <w:t xml:space="preserve">el </w:t>
      </w:r>
      <w:r w:rsidRPr="00ED757E">
        <w:rPr>
          <w:rFonts w:ascii="Arial" w:hAnsi="Arial" w:cs="Arial"/>
          <w:sz w:val="22"/>
          <w:szCs w:val="22"/>
        </w:rPr>
        <w:t xml:space="preserve">proceso </w:t>
      </w:r>
      <w:r w:rsidR="00BB59B6" w:rsidRPr="00ED757E">
        <w:rPr>
          <w:rFonts w:ascii="Arial" w:hAnsi="Arial" w:cs="Arial"/>
          <w:sz w:val="22"/>
          <w:szCs w:val="22"/>
        </w:rPr>
        <w:t>de Adquisición de Bienes y Servicios, Contratación, consultado la G7.ABS Guía para la Adquisición de Bienes y Servicios de Calidad.</w:t>
      </w:r>
    </w:p>
    <w:p w14:paraId="6487B5CD" w14:textId="77777777" w:rsidR="00284657" w:rsidRPr="00284657" w:rsidRDefault="00284657" w:rsidP="00284657">
      <w:pPr>
        <w:suppressAutoHyphens/>
        <w:ind w:left="709"/>
        <w:contextualSpacing/>
        <w:jc w:val="both"/>
        <w:rPr>
          <w:rFonts w:ascii="Arial" w:hAnsi="Arial" w:cs="Arial"/>
          <w:sz w:val="22"/>
          <w:szCs w:val="22"/>
        </w:rPr>
      </w:pPr>
    </w:p>
    <w:p w14:paraId="45567362" w14:textId="59AA7BC3" w:rsidR="00284657" w:rsidRPr="00BB426B" w:rsidRDefault="00284657" w:rsidP="00BB426B">
      <w:pPr>
        <w:pStyle w:val="Prrafodelista"/>
        <w:keepNext/>
        <w:numPr>
          <w:ilvl w:val="0"/>
          <w:numId w:val="18"/>
        </w:numPr>
        <w:spacing w:before="240" w:after="60"/>
        <w:outlineLvl w:val="0"/>
        <w:rPr>
          <w:rFonts w:ascii="Arial" w:hAnsi="Arial" w:cs="Arial"/>
          <w:b/>
          <w:bCs/>
          <w:kern w:val="32"/>
          <w:sz w:val="22"/>
        </w:rPr>
      </w:pPr>
      <w:bookmarkStart w:id="19" w:name="_Toc129875814"/>
      <w:bookmarkStart w:id="20" w:name="_Toc176337210"/>
      <w:r w:rsidRPr="00BB426B">
        <w:rPr>
          <w:rFonts w:ascii="Arial" w:hAnsi="Arial" w:cs="Arial"/>
          <w:b/>
          <w:bCs/>
          <w:kern w:val="32"/>
          <w:sz w:val="22"/>
        </w:rPr>
        <w:t>Sistema de Información</w:t>
      </w:r>
      <w:bookmarkEnd w:id="19"/>
      <w:bookmarkEnd w:id="20"/>
      <w:r w:rsidRPr="00BB426B">
        <w:rPr>
          <w:rFonts w:ascii="Arial" w:hAnsi="Arial" w:cs="Arial"/>
          <w:b/>
          <w:bCs/>
          <w:kern w:val="32"/>
          <w:sz w:val="22"/>
        </w:rPr>
        <w:t xml:space="preserve"> </w:t>
      </w:r>
    </w:p>
    <w:p w14:paraId="20953E63" w14:textId="39B458E0" w:rsidR="00284657" w:rsidRPr="002E5296" w:rsidRDefault="002E5296" w:rsidP="00BB426B">
      <w:pPr>
        <w:suppressAutoHyphens/>
        <w:ind w:left="284"/>
        <w:contextualSpacing/>
        <w:jc w:val="both"/>
        <w:rPr>
          <w:rFonts w:ascii="Arial" w:hAnsi="Arial" w:cs="Arial"/>
          <w:color w:val="FF0000"/>
          <w:sz w:val="22"/>
          <w:szCs w:val="22"/>
        </w:rPr>
      </w:pPr>
      <w:r w:rsidRPr="002E5296">
        <w:rPr>
          <w:rFonts w:ascii="Arial" w:hAnsi="Arial" w:cs="Arial"/>
          <w:color w:val="FF0000"/>
          <w:sz w:val="22"/>
          <w:szCs w:val="22"/>
        </w:rPr>
        <w:t xml:space="preserve">Describe claramente el conjunto de datos, personas, procedimientos, software, hardware, instrumentos y normas que interaccionan entre sí para dar respuesta a la dinámica, el seguimiento y monitoreo de la gestión propia de la modalidad, apoyando la toma de decisiones y el control del servicio prestado. </w:t>
      </w:r>
    </w:p>
    <w:p w14:paraId="3C3E8C94" w14:textId="77777777" w:rsidR="00CB2834" w:rsidRDefault="00CB2834" w:rsidP="00BB426B">
      <w:pPr>
        <w:suppressAutoHyphens/>
        <w:ind w:left="284"/>
        <w:contextualSpacing/>
        <w:jc w:val="both"/>
        <w:rPr>
          <w:rFonts w:ascii="Arial" w:hAnsi="Arial" w:cs="Arial"/>
          <w:sz w:val="22"/>
          <w:szCs w:val="22"/>
        </w:rPr>
      </w:pPr>
      <w:bookmarkStart w:id="21" w:name="_Toc129875815"/>
    </w:p>
    <w:p w14:paraId="18870FE5" w14:textId="2BE3259E" w:rsidR="00284657" w:rsidRPr="00CB2834" w:rsidRDefault="00284657" w:rsidP="00CB2834">
      <w:pPr>
        <w:pStyle w:val="Prrafodelista"/>
        <w:numPr>
          <w:ilvl w:val="0"/>
          <w:numId w:val="18"/>
        </w:numPr>
        <w:suppressAutoHyphens/>
        <w:contextualSpacing/>
        <w:jc w:val="both"/>
        <w:rPr>
          <w:rFonts w:ascii="Arial" w:hAnsi="Arial" w:cs="Arial"/>
          <w:b/>
          <w:bCs/>
          <w:sz w:val="22"/>
          <w:szCs w:val="22"/>
        </w:rPr>
      </w:pPr>
      <w:r w:rsidRPr="00CB2834">
        <w:rPr>
          <w:rFonts w:ascii="Arial" w:hAnsi="Arial" w:cs="Arial"/>
          <w:b/>
          <w:bCs/>
          <w:sz w:val="22"/>
          <w:szCs w:val="22"/>
        </w:rPr>
        <w:t>Requisitos para la operación (opcional)</w:t>
      </w:r>
      <w:bookmarkEnd w:id="21"/>
    </w:p>
    <w:p w14:paraId="64EC8EAD" w14:textId="01F160BF" w:rsidR="008A07AA" w:rsidRPr="002E5296" w:rsidRDefault="00284657" w:rsidP="00D077BD">
      <w:pPr>
        <w:suppressAutoHyphens/>
        <w:ind w:left="284"/>
        <w:contextualSpacing/>
        <w:jc w:val="both"/>
        <w:rPr>
          <w:rFonts w:ascii="Arial" w:hAnsi="Arial" w:cs="Arial"/>
          <w:color w:val="FF0000"/>
          <w:sz w:val="22"/>
          <w:szCs w:val="22"/>
        </w:rPr>
      </w:pPr>
      <w:r w:rsidRPr="002E5296">
        <w:rPr>
          <w:rFonts w:ascii="Arial" w:hAnsi="Arial" w:cs="Arial"/>
          <w:color w:val="FF0000"/>
          <w:sz w:val="22"/>
          <w:szCs w:val="22"/>
        </w:rPr>
        <w:t xml:space="preserve">Corresponde a la definición y descripción de los requerimientos jurídicos que se deben contemplar y cumplir para la puesta en marcha y operación de la modalidad en particular. Por ejemplo, naturaleza jurídica, requerimientos de personerías jurídicas, licencias, permisos, conceptos sanitarios, autorizaciones, </w:t>
      </w:r>
      <w:proofErr w:type="spellStart"/>
      <w:r w:rsidRPr="002E5296">
        <w:rPr>
          <w:rFonts w:ascii="Arial" w:hAnsi="Arial" w:cs="Arial"/>
          <w:color w:val="FF0000"/>
          <w:sz w:val="22"/>
          <w:szCs w:val="22"/>
        </w:rPr>
        <w:t>etc</w:t>
      </w:r>
      <w:proofErr w:type="spellEnd"/>
      <w:r w:rsidRPr="002E5296">
        <w:rPr>
          <w:rFonts w:ascii="Arial" w:hAnsi="Arial" w:cs="Arial"/>
          <w:color w:val="FF0000"/>
          <w:sz w:val="22"/>
          <w:szCs w:val="22"/>
        </w:rPr>
        <w:t>, que sea de obligatorio cumplimiento.</w:t>
      </w:r>
    </w:p>
    <w:p w14:paraId="1FF8BA64" w14:textId="77777777" w:rsidR="00502F12" w:rsidRPr="00502F12" w:rsidRDefault="00502F12" w:rsidP="00502F12">
      <w:pPr>
        <w:pStyle w:val="Prrafodelista"/>
        <w:ind w:left="360"/>
        <w:jc w:val="both"/>
        <w:rPr>
          <w:rFonts w:ascii="Arial" w:hAnsi="Arial" w:cs="Arial"/>
          <w:color w:val="FF0000"/>
          <w:sz w:val="22"/>
        </w:rPr>
      </w:pPr>
    </w:p>
    <w:p w14:paraId="4327937B" w14:textId="77777777" w:rsidR="00C46331" w:rsidRPr="00C46331" w:rsidRDefault="005962FE" w:rsidP="00C46331">
      <w:pPr>
        <w:pStyle w:val="Ttulo1"/>
        <w:numPr>
          <w:ilvl w:val="0"/>
          <w:numId w:val="18"/>
        </w:numPr>
        <w:spacing w:line="480" w:lineRule="auto"/>
        <w:rPr>
          <w:rFonts w:ascii="Arial" w:hAnsi="Arial" w:cs="Arial"/>
          <w:b w:val="0"/>
          <w:sz w:val="22"/>
          <w:szCs w:val="22"/>
        </w:rPr>
      </w:pPr>
      <w:bookmarkStart w:id="22" w:name="_Toc176337211"/>
      <w:r>
        <w:rPr>
          <w:rFonts w:ascii="Arial" w:hAnsi="Arial" w:cs="Arial"/>
          <w:sz w:val="22"/>
          <w:szCs w:val="22"/>
        </w:rPr>
        <w:t xml:space="preserve">Relación de </w:t>
      </w:r>
      <w:r w:rsidR="00D244D6" w:rsidRPr="00C46331">
        <w:rPr>
          <w:rFonts w:ascii="Arial" w:hAnsi="Arial" w:cs="Arial"/>
          <w:sz w:val="22"/>
          <w:szCs w:val="22"/>
        </w:rPr>
        <w:t>A</w:t>
      </w:r>
      <w:r w:rsidR="00A27D47">
        <w:rPr>
          <w:rFonts w:ascii="Arial" w:hAnsi="Arial" w:cs="Arial"/>
          <w:sz w:val="22"/>
          <w:szCs w:val="22"/>
        </w:rPr>
        <w:t>nexos</w:t>
      </w:r>
      <w:r w:rsidR="00D244D6" w:rsidRPr="00C46331">
        <w:rPr>
          <w:rFonts w:ascii="Arial" w:hAnsi="Arial" w:cs="Arial"/>
          <w:sz w:val="22"/>
          <w:szCs w:val="22"/>
        </w:rPr>
        <w:t xml:space="preserve"> (</w:t>
      </w:r>
      <w:r w:rsidR="005A4FD8">
        <w:rPr>
          <w:rFonts w:ascii="Arial" w:hAnsi="Arial" w:cs="Arial"/>
          <w:sz w:val="22"/>
          <w:szCs w:val="22"/>
        </w:rPr>
        <w:t>o</w:t>
      </w:r>
      <w:r w:rsidR="00D244D6" w:rsidRPr="00C46331">
        <w:rPr>
          <w:rFonts w:ascii="Arial" w:hAnsi="Arial" w:cs="Arial"/>
          <w:sz w:val="22"/>
          <w:szCs w:val="22"/>
        </w:rPr>
        <w:t>pcional)</w:t>
      </w:r>
      <w:bookmarkEnd w:id="22"/>
    </w:p>
    <w:p w14:paraId="6051BDAF" w14:textId="1E1A7894" w:rsidR="00D244D6" w:rsidRPr="002C7027" w:rsidRDefault="00D244D6" w:rsidP="00C46331">
      <w:pPr>
        <w:pStyle w:val="Prrafodelista"/>
        <w:ind w:left="360"/>
        <w:jc w:val="both"/>
        <w:rPr>
          <w:rFonts w:ascii="Arial" w:hAnsi="Arial" w:cs="Arial"/>
          <w:color w:val="FF0000"/>
          <w:sz w:val="22"/>
          <w:szCs w:val="22"/>
        </w:rPr>
      </w:pPr>
      <w:r w:rsidRPr="002C7027">
        <w:rPr>
          <w:rFonts w:ascii="Arial" w:hAnsi="Arial" w:cs="Arial"/>
          <w:color w:val="FF0000"/>
          <w:sz w:val="22"/>
          <w:szCs w:val="22"/>
        </w:rPr>
        <w:t>Relacionar el título de aquellos documentos que pueden dar mayor entendimiento en el desarrollo del documento. No se deben incluir procedimientos / formatos.</w:t>
      </w:r>
      <w:r w:rsidR="00FC5772">
        <w:rPr>
          <w:rFonts w:ascii="Arial" w:hAnsi="Arial" w:cs="Arial"/>
          <w:color w:val="FF0000"/>
          <w:sz w:val="22"/>
          <w:szCs w:val="22"/>
        </w:rPr>
        <w:t xml:space="preserve"> </w:t>
      </w:r>
      <w:r w:rsidRPr="002C7027">
        <w:rPr>
          <w:rFonts w:ascii="Arial" w:hAnsi="Arial" w:cs="Arial"/>
          <w:color w:val="FF0000"/>
          <w:sz w:val="22"/>
          <w:szCs w:val="22"/>
        </w:rPr>
        <w:t>El cuerpo de los anexos se adjunta al final del documento.</w:t>
      </w:r>
    </w:p>
    <w:p w14:paraId="3AE6C0E9" w14:textId="77777777" w:rsidR="00D244D6" w:rsidRPr="009D42B9" w:rsidRDefault="00D244D6" w:rsidP="00D244D6">
      <w:pPr>
        <w:pStyle w:val="Prrafodelista"/>
        <w:ind w:left="360"/>
        <w:jc w:val="both"/>
        <w:rPr>
          <w:rFonts w:ascii="Arial" w:hAnsi="Arial" w:cs="Arial"/>
          <w:b/>
          <w:sz w:val="22"/>
          <w:szCs w:val="22"/>
        </w:rPr>
      </w:pPr>
    </w:p>
    <w:p w14:paraId="4183786C" w14:textId="77777777" w:rsidR="00D244D6" w:rsidRPr="009D42B9" w:rsidRDefault="00D244D6" w:rsidP="00947977">
      <w:pPr>
        <w:pStyle w:val="Prrafodelista"/>
        <w:numPr>
          <w:ilvl w:val="0"/>
          <w:numId w:val="21"/>
        </w:numPr>
        <w:jc w:val="both"/>
        <w:rPr>
          <w:rFonts w:ascii="Arial" w:hAnsi="Arial" w:cs="Arial"/>
          <w:b/>
          <w:sz w:val="22"/>
          <w:szCs w:val="22"/>
        </w:rPr>
      </w:pPr>
      <w:r w:rsidRPr="009D42B9">
        <w:rPr>
          <w:rFonts w:ascii="Arial" w:hAnsi="Arial" w:cs="Arial"/>
          <w:b/>
          <w:sz w:val="22"/>
          <w:szCs w:val="22"/>
        </w:rPr>
        <w:t>Anexo 1….</w:t>
      </w:r>
    </w:p>
    <w:p w14:paraId="6BAF8F8A" w14:textId="77777777" w:rsidR="00D244D6" w:rsidRPr="009D42B9" w:rsidRDefault="00D244D6" w:rsidP="00947977">
      <w:pPr>
        <w:pStyle w:val="Prrafodelista"/>
        <w:numPr>
          <w:ilvl w:val="0"/>
          <w:numId w:val="21"/>
        </w:numPr>
        <w:jc w:val="both"/>
        <w:rPr>
          <w:rFonts w:ascii="Arial" w:hAnsi="Arial" w:cs="Arial"/>
          <w:b/>
          <w:sz w:val="22"/>
          <w:szCs w:val="22"/>
        </w:rPr>
      </w:pPr>
      <w:r w:rsidRPr="009D42B9">
        <w:rPr>
          <w:rFonts w:ascii="Arial" w:hAnsi="Arial" w:cs="Arial"/>
          <w:b/>
          <w:sz w:val="22"/>
          <w:szCs w:val="22"/>
        </w:rPr>
        <w:t>Anexo 2….</w:t>
      </w:r>
    </w:p>
    <w:p w14:paraId="492285D6" w14:textId="77777777" w:rsidR="00D244D6" w:rsidRPr="00FC5772" w:rsidRDefault="00D244D6" w:rsidP="00FC5772">
      <w:pPr>
        <w:rPr>
          <w:rFonts w:ascii="Arial" w:hAnsi="Arial" w:cs="Arial"/>
          <w:b/>
          <w:sz w:val="22"/>
          <w:szCs w:val="22"/>
        </w:rPr>
      </w:pPr>
    </w:p>
    <w:p w14:paraId="4C754160" w14:textId="77777777" w:rsidR="002C7027" w:rsidRPr="002C7027" w:rsidRDefault="00A27D47" w:rsidP="002C7027">
      <w:pPr>
        <w:pStyle w:val="Ttulo1"/>
        <w:numPr>
          <w:ilvl w:val="0"/>
          <w:numId w:val="18"/>
        </w:numPr>
        <w:spacing w:line="480" w:lineRule="auto"/>
        <w:rPr>
          <w:rFonts w:ascii="Arial" w:hAnsi="Arial" w:cs="Arial"/>
          <w:sz w:val="22"/>
          <w:szCs w:val="22"/>
        </w:rPr>
      </w:pPr>
      <w:bookmarkStart w:id="23" w:name="_Toc176337212"/>
      <w:r>
        <w:rPr>
          <w:rFonts w:ascii="Arial" w:hAnsi="Arial" w:cs="Arial"/>
          <w:sz w:val="22"/>
          <w:szCs w:val="22"/>
        </w:rPr>
        <w:t>Documentos de referencia</w:t>
      </w:r>
      <w:r w:rsidR="00D244D6" w:rsidRPr="002C7027">
        <w:rPr>
          <w:rFonts w:ascii="Arial" w:hAnsi="Arial" w:cs="Arial"/>
          <w:sz w:val="22"/>
          <w:szCs w:val="22"/>
        </w:rPr>
        <w:t xml:space="preserve"> (opcional):</w:t>
      </w:r>
      <w:bookmarkEnd w:id="23"/>
      <w:r w:rsidR="00D244D6" w:rsidRPr="002C7027">
        <w:rPr>
          <w:rFonts w:ascii="Arial" w:hAnsi="Arial" w:cs="Arial"/>
          <w:sz w:val="22"/>
          <w:szCs w:val="22"/>
        </w:rPr>
        <w:t xml:space="preserve"> </w:t>
      </w:r>
    </w:p>
    <w:p w14:paraId="4959E986" w14:textId="77777777" w:rsidR="00D244D6" w:rsidRPr="001B0FC5" w:rsidRDefault="00D244D6" w:rsidP="002C7027">
      <w:pPr>
        <w:pStyle w:val="Prrafodelista"/>
        <w:ind w:left="360"/>
        <w:jc w:val="both"/>
        <w:rPr>
          <w:rFonts w:ascii="Arial" w:hAnsi="Arial" w:cs="Arial"/>
          <w:b/>
          <w:color w:val="FF0000"/>
          <w:sz w:val="22"/>
          <w:szCs w:val="22"/>
        </w:rPr>
      </w:pPr>
      <w:r w:rsidRPr="001B0FC5">
        <w:rPr>
          <w:rFonts w:ascii="Arial" w:hAnsi="Arial" w:cs="Arial"/>
          <w:color w:val="FF0000"/>
          <w:sz w:val="22"/>
          <w:szCs w:val="22"/>
        </w:rPr>
        <w:t>Referenciar los documentos internos o externos como instructivos, normas, etc., que contenga información asociada o conectada a</w:t>
      </w:r>
      <w:r w:rsidR="00D7370D" w:rsidRPr="001B0FC5">
        <w:rPr>
          <w:rFonts w:ascii="Arial" w:hAnsi="Arial" w:cs="Arial"/>
          <w:color w:val="FF0000"/>
          <w:sz w:val="22"/>
          <w:szCs w:val="22"/>
        </w:rPr>
        <w:t>l lineamiento</w:t>
      </w:r>
      <w:r w:rsidRPr="001B0FC5">
        <w:rPr>
          <w:rFonts w:ascii="Arial" w:hAnsi="Arial" w:cs="Arial"/>
          <w:color w:val="FF0000"/>
          <w:sz w:val="22"/>
          <w:szCs w:val="22"/>
        </w:rPr>
        <w:t>. Si los documentos asociados corresponden a normativa vigente se debe hacer referencia a la matriz de verificación de requisitos legales.</w:t>
      </w:r>
    </w:p>
    <w:p w14:paraId="285810FF" w14:textId="07B079AD" w:rsidR="00A27D47" w:rsidRPr="0055632D" w:rsidRDefault="00866F51" w:rsidP="003B688B">
      <w:pPr>
        <w:numPr>
          <w:ilvl w:val="12"/>
          <w:numId w:val="0"/>
        </w:numPr>
        <w:rPr>
          <w:rFonts w:ascii="Arial" w:hAnsi="Arial" w:cs="Arial"/>
          <w:lang w:val="es-419"/>
        </w:rPr>
      </w:pPr>
      <w:r w:rsidRPr="00955E43">
        <w:rPr>
          <w:rFonts w:ascii="Arial" w:hAnsi="Arial" w:cs="Arial"/>
        </w:rPr>
        <w:br w:type="page"/>
      </w:r>
      <w:bookmarkStart w:id="24" w:name="_Toc285535820"/>
      <w:bookmarkStart w:id="25" w:name="_Toc410627908"/>
    </w:p>
    <w:p w14:paraId="5590C1FB" w14:textId="506640F4" w:rsidR="00866F51" w:rsidRDefault="00DC6610" w:rsidP="00A27D47">
      <w:pPr>
        <w:pStyle w:val="Ttulo1"/>
        <w:numPr>
          <w:ilvl w:val="0"/>
          <w:numId w:val="18"/>
        </w:numPr>
        <w:spacing w:line="480" w:lineRule="auto"/>
        <w:rPr>
          <w:rFonts w:ascii="Arial" w:hAnsi="Arial" w:cs="Arial"/>
          <w:sz w:val="22"/>
          <w:szCs w:val="22"/>
        </w:rPr>
      </w:pPr>
      <w:bookmarkStart w:id="26" w:name="_Toc176337213"/>
      <w:r w:rsidRPr="00A27D47">
        <w:rPr>
          <w:rFonts w:ascii="Arial" w:hAnsi="Arial" w:cs="Arial"/>
          <w:sz w:val="22"/>
          <w:szCs w:val="22"/>
        </w:rPr>
        <w:lastRenderedPageBreak/>
        <w:t>R</w:t>
      </w:r>
      <w:r w:rsidR="00866F51" w:rsidRPr="00A27D47">
        <w:rPr>
          <w:rFonts w:ascii="Arial" w:hAnsi="Arial" w:cs="Arial"/>
          <w:sz w:val="22"/>
          <w:szCs w:val="22"/>
        </w:rPr>
        <w:t>eferenc</w:t>
      </w:r>
      <w:bookmarkEnd w:id="24"/>
      <w:bookmarkEnd w:id="25"/>
      <w:r w:rsidR="00866F51" w:rsidRPr="00A27D47">
        <w:rPr>
          <w:rFonts w:ascii="Arial" w:hAnsi="Arial" w:cs="Arial"/>
          <w:sz w:val="22"/>
          <w:szCs w:val="22"/>
        </w:rPr>
        <w:t>ias</w:t>
      </w:r>
      <w:r w:rsidRPr="00A27D47">
        <w:rPr>
          <w:rFonts w:ascii="Arial" w:hAnsi="Arial" w:cs="Arial"/>
          <w:sz w:val="22"/>
          <w:szCs w:val="22"/>
        </w:rPr>
        <w:t xml:space="preserve"> </w:t>
      </w:r>
      <w:r w:rsidR="00A27D47" w:rsidRPr="00A27D47">
        <w:rPr>
          <w:rFonts w:ascii="Arial" w:hAnsi="Arial" w:cs="Arial"/>
          <w:sz w:val="22"/>
          <w:szCs w:val="22"/>
        </w:rPr>
        <w:t>bibliográficas</w:t>
      </w:r>
      <w:bookmarkEnd w:id="26"/>
    </w:p>
    <w:p w14:paraId="2F0652BA" w14:textId="77777777" w:rsidR="006924AE" w:rsidRPr="00060246" w:rsidRDefault="006924AE" w:rsidP="00060246">
      <w:pPr>
        <w:pStyle w:val="Prrafodelista"/>
        <w:ind w:left="360"/>
        <w:rPr>
          <w:rFonts w:ascii="Arial" w:hAnsi="Arial" w:cs="Arial"/>
          <w:b/>
          <w:bCs/>
          <w:kern w:val="32"/>
        </w:rPr>
      </w:pPr>
      <w:r w:rsidRPr="00060246">
        <w:rPr>
          <w:rFonts w:ascii="Arial" w:hAnsi="Arial" w:cs="Arial"/>
          <w:color w:val="FF0000"/>
          <w:sz w:val="22"/>
          <w:szCs w:val="22"/>
        </w:rPr>
        <w:t>Ejemplo de referencias:</w:t>
      </w:r>
    </w:p>
    <w:p w14:paraId="7DD6B0B2" w14:textId="77777777" w:rsidR="006924AE" w:rsidRPr="00060246" w:rsidRDefault="006924AE" w:rsidP="00060246"/>
    <w:p w14:paraId="2D6E8EA1" w14:textId="77777777" w:rsidR="00866F51" w:rsidRPr="00DB0D1F" w:rsidRDefault="00866F51" w:rsidP="00DB0D1F">
      <w:pPr>
        <w:ind w:left="709"/>
        <w:rPr>
          <w:rFonts w:ascii="Arial" w:hAnsi="Arial" w:cs="Arial"/>
          <w:color w:val="FF0000"/>
          <w:sz w:val="22"/>
          <w:szCs w:val="22"/>
          <w:lang w:val="en-US"/>
        </w:rPr>
      </w:pPr>
      <w:r w:rsidRPr="00DB0D1F">
        <w:rPr>
          <w:rFonts w:ascii="Arial" w:hAnsi="Arial" w:cs="Arial"/>
          <w:color w:val="FF0000"/>
          <w:sz w:val="22"/>
          <w:szCs w:val="22"/>
          <w:lang w:val="en-US"/>
        </w:rPr>
        <w:t xml:space="preserve">Andrews, S. </w:t>
      </w:r>
      <w:proofErr w:type="spellStart"/>
      <w:r w:rsidRPr="00DB0D1F">
        <w:rPr>
          <w:rFonts w:ascii="Arial" w:hAnsi="Arial" w:cs="Arial"/>
          <w:color w:val="FF0000"/>
          <w:sz w:val="22"/>
          <w:szCs w:val="22"/>
          <w:lang w:val="en-US"/>
        </w:rPr>
        <w:t>Fastqc</w:t>
      </w:r>
      <w:proofErr w:type="spellEnd"/>
      <w:r w:rsidRPr="00DB0D1F">
        <w:rPr>
          <w:rFonts w:ascii="Arial" w:hAnsi="Arial" w:cs="Arial"/>
          <w:color w:val="FF0000"/>
          <w:sz w:val="22"/>
          <w:szCs w:val="22"/>
          <w:lang w:val="en-US"/>
        </w:rPr>
        <w:t xml:space="preserve">, (2010). A quality control tool for high throughput sequence data. </w:t>
      </w:r>
    </w:p>
    <w:p w14:paraId="0562852B" w14:textId="77777777" w:rsidR="00866F51" w:rsidRPr="00DB0D1F" w:rsidRDefault="00866F51" w:rsidP="00DB0D1F">
      <w:pPr>
        <w:ind w:left="709"/>
        <w:rPr>
          <w:rFonts w:ascii="Arial" w:hAnsi="Arial" w:cs="Arial"/>
          <w:color w:val="FF0000"/>
          <w:sz w:val="22"/>
          <w:szCs w:val="22"/>
          <w:lang w:val="en-US"/>
        </w:rPr>
      </w:pPr>
      <w:proofErr w:type="spellStart"/>
      <w:r w:rsidRPr="00DB0D1F">
        <w:rPr>
          <w:rFonts w:ascii="Arial" w:hAnsi="Arial" w:cs="Arial"/>
          <w:color w:val="FF0000"/>
          <w:sz w:val="22"/>
          <w:szCs w:val="22"/>
          <w:lang w:val="en-US"/>
        </w:rPr>
        <w:t>Augen</w:t>
      </w:r>
      <w:proofErr w:type="spellEnd"/>
      <w:r w:rsidRPr="00DB0D1F">
        <w:rPr>
          <w:rFonts w:ascii="Arial" w:hAnsi="Arial" w:cs="Arial"/>
          <w:color w:val="FF0000"/>
          <w:sz w:val="22"/>
          <w:szCs w:val="22"/>
          <w:lang w:val="en-US"/>
        </w:rPr>
        <w:t>, J. (2004). Bioinformatics in the post-genomic era: Genome, transcriptome, proteome, and information-based medicine. Addison-Wesley Professional.</w:t>
      </w:r>
    </w:p>
    <w:p w14:paraId="2F9B6B75" w14:textId="77777777" w:rsidR="00866F51" w:rsidRPr="00DB0D1F" w:rsidRDefault="00866F51" w:rsidP="00DB0D1F">
      <w:pPr>
        <w:ind w:left="709"/>
        <w:rPr>
          <w:rFonts w:ascii="Arial" w:hAnsi="Arial" w:cs="Arial"/>
          <w:color w:val="FF0000"/>
          <w:sz w:val="22"/>
          <w:szCs w:val="22"/>
          <w:lang w:val="en-US"/>
        </w:rPr>
      </w:pPr>
    </w:p>
    <w:p w14:paraId="7876411D" w14:textId="77777777" w:rsidR="00866F51" w:rsidRPr="00DB0D1F" w:rsidRDefault="00866F51" w:rsidP="00DB0D1F">
      <w:pPr>
        <w:ind w:left="709"/>
        <w:rPr>
          <w:rFonts w:ascii="Arial" w:hAnsi="Arial" w:cs="Arial"/>
          <w:color w:val="FF0000"/>
          <w:sz w:val="22"/>
          <w:szCs w:val="22"/>
          <w:lang w:val="en-US"/>
        </w:rPr>
      </w:pPr>
      <w:r w:rsidRPr="00DB0D1F">
        <w:rPr>
          <w:rFonts w:ascii="Arial" w:hAnsi="Arial" w:cs="Arial"/>
          <w:color w:val="FF0000"/>
          <w:sz w:val="22"/>
          <w:szCs w:val="22"/>
          <w:lang w:val="en-US"/>
        </w:rPr>
        <w:t xml:space="preserve">Blankenberg, D., Kuster, G. V., </w:t>
      </w:r>
      <w:proofErr w:type="spellStart"/>
      <w:r w:rsidRPr="00DB0D1F">
        <w:rPr>
          <w:rFonts w:ascii="Arial" w:hAnsi="Arial" w:cs="Arial"/>
          <w:color w:val="FF0000"/>
          <w:sz w:val="22"/>
          <w:szCs w:val="22"/>
          <w:lang w:val="en-US"/>
        </w:rPr>
        <w:t>Coraor</w:t>
      </w:r>
      <w:proofErr w:type="spellEnd"/>
      <w:r w:rsidRPr="00DB0D1F">
        <w:rPr>
          <w:rFonts w:ascii="Arial" w:hAnsi="Arial" w:cs="Arial"/>
          <w:color w:val="FF0000"/>
          <w:sz w:val="22"/>
          <w:szCs w:val="22"/>
          <w:lang w:val="en-US"/>
        </w:rPr>
        <w:t>, N., Ananda, G., Lazarus, R., Mangan, M., ... &amp; Taylor, J. (2010). Galaxy: a web</w:t>
      </w:r>
      <w:r w:rsidRPr="00DB0D1F">
        <w:rPr>
          <w:rFonts w:ascii="Cambria Math" w:hAnsi="Cambria Math" w:cs="Cambria Math"/>
          <w:color w:val="FF0000"/>
          <w:sz w:val="22"/>
          <w:szCs w:val="22"/>
          <w:lang w:val="en-US"/>
        </w:rPr>
        <w:t>‐</w:t>
      </w:r>
      <w:r w:rsidRPr="00DB0D1F">
        <w:rPr>
          <w:rFonts w:ascii="Arial" w:hAnsi="Arial" w:cs="Arial"/>
          <w:color w:val="FF0000"/>
          <w:sz w:val="22"/>
          <w:szCs w:val="22"/>
          <w:lang w:val="en-US"/>
        </w:rPr>
        <w:t xml:space="preserve">based genome analysis tool for experimentalists. Current protocols in molecular biology, 19-10. </w:t>
      </w:r>
    </w:p>
    <w:p w14:paraId="150304DA" w14:textId="77777777" w:rsidR="00DC6610" w:rsidRPr="0055632D" w:rsidRDefault="00DC6610">
      <w:pPr>
        <w:rPr>
          <w:rFonts w:ascii="Arial" w:hAnsi="Arial" w:cs="Arial"/>
          <w:lang w:val="en-US"/>
        </w:rPr>
      </w:pPr>
    </w:p>
    <w:p w14:paraId="2FDDD106" w14:textId="77777777" w:rsidR="005A4FD8" w:rsidRPr="00955E43" w:rsidRDefault="005A4FD8" w:rsidP="005A4FD8">
      <w:pPr>
        <w:pStyle w:val="Ttulo1"/>
        <w:numPr>
          <w:ilvl w:val="0"/>
          <w:numId w:val="18"/>
        </w:numPr>
        <w:spacing w:line="480" w:lineRule="auto"/>
        <w:rPr>
          <w:rFonts w:ascii="Arial" w:hAnsi="Arial" w:cs="Arial"/>
          <w:sz w:val="22"/>
          <w:szCs w:val="22"/>
        </w:rPr>
      </w:pPr>
      <w:bookmarkStart w:id="27" w:name="_Toc176337214"/>
      <w:r w:rsidRPr="00955E43">
        <w:rPr>
          <w:rFonts w:ascii="Arial" w:hAnsi="Arial" w:cs="Arial"/>
          <w:sz w:val="22"/>
          <w:szCs w:val="22"/>
        </w:rPr>
        <w:t>Control de Cambios</w:t>
      </w:r>
      <w:bookmarkEnd w:id="27"/>
    </w:p>
    <w:p w14:paraId="6BA8A500" w14:textId="20496E37" w:rsidR="005A4FD8" w:rsidRPr="00FB771B" w:rsidRDefault="005A4FD8" w:rsidP="005A4FD8">
      <w:pPr>
        <w:pStyle w:val="Prrafodelista"/>
        <w:ind w:left="360"/>
        <w:jc w:val="both"/>
        <w:rPr>
          <w:rFonts w:ascii="Arial" w:hAnsi="Arial" w:cs="Arial"/>
          <w:b/>
          <w:bCs/>
          <w:sz w:val="22"/>
        </w:rPr>
      </w:pPr>
      <w:r w:rsidRPr="00FB771B">
        <w:rPr>
          <w:rFonts w:ascii="Arial" w:hAnsi="Arial" w:cs="Arial"/>
          <w:color w:val="FF0000"/>
          <w:sz w:val="22"/>
        </w:rPr>
        <w:t xml:space="preserve">Registrar brevemente los cambios que se presenten en el cuerpo del documento según la versión que se modifica. </w:t>
      </w:r>
    </w:p>
    <w:p w14:paraId="3FCED854" w14:textId="77777777" w:rsidR="005A4FD8" w:rsidRPr="00697112" w:rsidRDefault="005A4FD8" w:rsidP="005A4FD8">
      <w:pPr>
        <w:ind w:firstLine="708"/>
        <w:jc w:val="both"/>
        <w:rPr>
          <w:rFonts w:ascii="Arial" w:hAnsi="Arial" w:cs="Arial"/>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426"/>
        <w:gridCol w:w="5709"/>
      </w:tblGrid>
      <w:tr w:rsidR="005A4FD8" w:rsidRPr="00955E43" w14:paraId="105B2F19" w14:textId="77777777" w:rsidTr="008E40A4">
        <w:trPr>
          <w:trHeight w:val="362"/>
          <w:jc w:val="center"/>
        </w:trPr>
        <w:tc>
          <w:tcPr>
            <w:tcW w:w="1850" w:type="dxa"/>
            <w:shd w:val="clear" w:color="auto" w:fill="CCCCCC"/>
            <w:vAlign w:val="center"/>
          </w:tcPr>
          <w:p w14:paraId="7D4DD492" w14:textId="77777777" w:rsidR="005A4FD8" w:rsidRPr="00947977" w:rsidRDefault="005A4FD8" w:rsidP="008E40A4">
            <w:pPr>
              <w:tabs>
                <w:tab w:val="left" w:pos="360"/>
              </w:tabs>
              <w:jc w:val="center"/>
              <w:rPr>
                <w:rFonts w:ascii="Arial" w:hAnsi="Arial" w:cs="Arial"/>
                <w:b/>
                <w:bCs/>
                <w:sz w:val="18"/>
                <w:szCs w:val="18"/>
              </w:rPr>
            </w:pPr>
            <w:r w:rsidRPr="00947977">
              <w:rPr>
                <w:rFonts w:ascii="Arial" w:hAnsi="Arial" w:cs="Arial"/>
                <w:b/>
                <w:bCs/>
                <w:sz w:val="18"/>
                <w:szCs w:val="18"/>
              </w:rPr>
              <w:t>Fecha</w:t>
            </w:r>
          </w:p>
          <w:p w14:paraId="2DE0DEE0" w14:textId="77777777" w:rsidR="005A4FD8" w:rsidRPr="00947977" w:rsidRDefault="005A4FD8" w:rsidP="008E40A4">
            <w:pPr>
              <w:tabs>
                <w:tab w:val="left" w:pos="360"/>
              </w:tabs>
              <w:jc w:val="center"/>
              <w:rPr>
                <w:rFonts w:ascii="Arial" w:hAnsi="Arial" w:cs="Arial"/>
                <w:bCs/>
                <w:sz w:val="18"/>
                <w:szCs w:val="18"/>
              </w:rPr>
            </w:pPr>
            <w:r w:rsidRPr="00947977">
              <w:rPr>
                <w:rFonts w:ascii="Arial" w:hAnsi="Arial" w:cs="Arial"/>
                <w:bCs/>
                <w:color w:val="FF0000"/>
                <w:sz w:val="18"/>
                <w:szCs w:val="18"/>
              </w:rPr>
              <w:t>(De la Versión del documento que se está actualizando)</w:t>
            </w:r>
          </w:p>
        </w:tc>
        <w:tc>
          <w:tcPr>
            <w:tcW w:w="2426" w:type="dxa"/>
            <w:shd w:val="clear" w:color="auto" w:fill="CCCCCC"/>
            <w:vAlign w:val="center"/>
          </w:tcPr>
          <w:p w14:paraId="26D2F857" w14:textId="77777777" w:rsidR="005A4FD8" w:rsidRPr="00947977" w:rsidRDefault="005A4FD8" w:rsidP="008E40A4">
            <w:pPr>
              <w:tabs>
                <w:tab w:val="left" w:pos="360"/>
              </w:tabs>
              <w:jc w:val="center"/>
              <w:rPr>
                <w:rFonts w:ascii="Arial" w:hAnsi="Arial" w:cs="Arial"/>
                <w:b/>
                <w:bCs/>
                <w:sz w:val="18"/>
                <w:szCs w:val="18"/>
              </w:rPr>
            </w:pPr>
            <w:r w:rsidRPr="00947977">
              <w:rPr>
                <w:rFonts w:ascii="Arial" w:hAnsi="Arial" w:cs="Arial"/>
                <w:b/>
                <w:bCs/>
                <w:sz w:val="18"/>
                <w:szCs w:val="18"/>
              </w:rPr>
              <w:t>Versión</w:t>
            </w:r>
          </w:p>
          <w:p w14:paraId="068DE798" w14:textId="77777777" w:rsidR="005A4FD8" w:rsidRPr="00947977" w:rsidRDefault="005A4FD8" w:rsidP="008E40A4">
            <w:pPr>
              <w:tabs>
                <w:tab w:val="left" w:pos="360"/>
              </w:tabs>
              <w:jc w:val="center"/>
              <w:rPr>
                <w:rFonts w:ascii="Arial" w:hAnsi="Arial" w:cs="Arial"/>
                <w:bCs/>
                <w:sz w:val="18"/>
                <w:szCs w:val="18"/>
              </w:rPr>
            </w:pPr>
            <w:r w:rsidRPr="00947977">
              <w:rPr>
                <w:rFonts w:ascii="Arial" w:hAnsi="Arial" w:cs="Arial"/>
                <w:bCs/>
                <w:color w:val="FF0000"/>
                <w:sz w:val="18"/>
                <w:szCs w:val="18"/>
              </w:rPr>
              <w:t>(Relacionar la última versión y código del documento que se está actualizando)</w:t>
            </w:r>
          </w:p>
        </w:tc>
        <w:tc>
          <w:tcPr>
            <w:tcW w:w="5709" w:type="dxa"/>
            <w:shd w:val="clear" w:color="auto" w:fill="CCCCCC"/>
            <w:vAlign w:val="center"/>
          </w:tcPr>
          <w:p w14:paraId="0CFA585C" w14:textId="77777777" w:rsidR="005A4FD8" w:rsidRPr="00947977" w:rsidRDefault="005A4FD8" w:rsidP="008E40A4">
            <w:pPr>
              <w:tabs>
                <w:tab w:val="left" w:pos="360"/>
              </w:tabs>
              <w:jc w:val="center"/>
              <w:rPr>
                <w:rFonts w:ascii="Arial" w:hAnsi="Arial" w:cs="Arial"/>
                <w:b/>
                <w:bCs/>
                <w:sz w:val="18"/>
                <w:szCs w:val="18"/>
              </w:rPr>
            </w:pPr>
            <w:r w:rsidRPr="00947977">
              <w:rPr>
                <w:rFonts w:ascii="Arial" w:hAnsi="Arial" w:cs="Arial"/>
                <w:b/>
                <w:bCs/>
                <w:sz w:val="18"/>
                <w:szCs w:val="18"/>
              </w:rPr>
              <w:t>Descripción del Cambio</w:t>
            </w:r>
          </w:p>
          <w:p w14:paraId="7B1C865A" w14:textId="77777777" w:rsidR="005A4FD8" w:rsidRPr="00947977" w:rsidRDefault="005A4FD8" w:rsidP="008E40A4">
            <w:pPr>
              <w:tabs>
                <w:tab w:val="left" w:pos="360"/>
              </w:tabs>
              <w:jc w:val="center"/>
              <w:rPr>
                <w:rFonts w:ascii="Arial" w:hAnsi="Arial" w:cs="Arial"/>
                <w:bCs/>
                <w:sz w:val="18"/>
                <w:szCs w:val="18"/>
              </w:rPr>
            </w:pPr>
            <w:r w:rsidRPr="00947977">
              <w:rPr>
                <w:rFonts w:ascii="Arial" w:hAnsi="Arial" w:cs="Arial"/>
                <w:bCs/>
                <w:color w:val="FF0000"/>
                <w:sz w:val="18"/>
                <w:szCs w:val="18"/>
              </w:rPr>
              <w:t>(Relacionar los cambios realizados a la versión relacionada en la celda de la izquierda)</w:t>
            </w:r>
          </w:p>
        </w:tc>
      </w:tr>
      <w:tr w:rsidR="005A4FD8" w:rsidRPr="00955E43" w14:paraId="7F404B56" w14:textId="77777777" w:rsidTr="008E40A4">
        <w:trPr>
          <w:trHeight w:val="363"/>
          <w:jc w:val="center"/>
        </w:trPr>
        <w:tc>
          <w:tcPr>
            <w:tcW w:w="1850" w:type="dxa"/>
          </w:tcPr>
          <w:p w14:paraId="152A8410" w14:textId="77777777" w:rsidR="005A4FD8" w:rsidRPr="00955E43" w:rsidRDefault="005A4FD8" w:rsidP="008E40A4">
            <w:pPr>
              <w:pStyle w:val="Piedepgina"/>
              <w:rPr>
                <w:rFonts w:ascii="Arial" w:hAnsi="Arial" w:cs="Arial"/>
                <w:sz w:val="18"/>
                <w:szCs w:val="18"/>
              </w:rPr>
            </w:pPr>
          </w:p>
        </w:tc>
        <w:tc>
          <w:tcPr>
            <w:tcW w:w="2426" w:type="dxa"/>
            <w:vAlign w:val="center"/>
          </w:tcPr>
          <w:p w14:paraId="1B191336" w14:textId="77777777" w:rsidR="005A4FD8" w:rsidRPr="00955E43" w:rsidRDefault="005A4FD8" w:rsidP="008E40A4">
            <w:pPr>
              <w:pStyle w:val="Piedepgina"/>
              <w:rPr>
                <w:rFonts w:ascii="Arial" w:hAnsi="Arial" w:cs="Arial"/>
                <w:sz w:val="18"/>
                <w:szCs w:val="18"/>
              </w:rPr>
            </w:pPr>
          </w:p>
        </w:tc>
        <w:tc>
          <w:tcPr>
            <w:tcW w:w="5709" w:type="dxa"/>
            <w:vAlign w:val="center"/>
          </w:tcPr>
          <w:p w14:paraId="2C02B757" w14:textId="77777777" w:rsidR="005A4FD8" w:rsidRPr="00955E43" w:rsidRDefault="005A4FD8" w:rsidP="008E40A4">
            <w:pPr>
              <w:tabs>
                <w:tab w:val="left" w:pos="360"/>
              </w:tabs>
              <w:jc w:val="both"/>
              <w:rPr>
                <w:rFonts w:ascii="Arial" w:hAnsi="Arial" w:cs="Arial"/>
                <w:sz w:val="18"/>
                <w:szCs w:val="18"/>
              </w:rPr>
            </w:pPr>
          </w:p>
        </w:tc>
      </w:tr>
    </w:tbl>
    <w:p w14:paraId="60970E10" w14:textId="77777777" w:rsidR="005A4FD8" w:rsidRPr="00697112" w:rsidRDefault="005A4FD8" w:rsidP="005A4FD8">
      <w:pPr>
        <w:jc w:val="both"/>
        <w:rPr>
          <w:rFonts w:ascii="Arial" w:hAnsi="Arial" w:cs="Arial"/>
          <w:b/>
          <w:bCs/>
        </w:rPr>
      </w:pPr>
    </w:p>
    <w:p w14:paraId="1E036457" w14:textId="77777777" w:rsidR="00866F51" w:rsidRPr="005962FE" w:rsidRDefault="00866F51" w:rsidP="00866F51">
      <w:pPr>
        <w:rPr>
          <w:rFonts w:ascii="Arial" w:hAnsi="Arial" w:cs="Arial"/>
          <w:b/>
          <w:bCs/>
          <w:kern w:val="32"/>
        </w:rPr>
      </w:pPr>
    </w:p>
    <w:sectPr w:rsidR="00866F51" w:rsidRPr="005962FE" w:rsidSect="00D171CE">
      <w:headerReference w:type="default" r:id="rId8"/>
      <w:footerReference w:type="default" r:id="rId9"/>
      <w:headerReference w:type="first" r:id="rId10"/>
      <w:footerReference w:type="first" r:id="rId11"/>
      <w:pgSz w:w="12242" w:h="15842" w:code="1"/>
      <w:pgMar w:top="1985" w:right="1043" w:bottom="720" w:left="720" w:header="426" w:footer="2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BFAC" w14:textId="77777777" w:rsidR="006E0949" w:rsidRDefault="006E0949">
      <w:r>
        <w:separator/>
      </w:r>
    </w:p>
  </w:endnote>
  <w:endnote w:type="continuationSeparator" w:id="0">
    <w:p w14:paraId="6B77F248" w14:textId="77777777" w:rsidR="006E0949" w:rsidRDefault="006E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774C" w14:textId="77777777" w:rsidR="00D9393E" w:rsidRDefault="00D9393E" w:rsidP="000E52D6">
    <w:pPr>
      <w:pStyle w:val="Piedepgina"/>
      <w:rPr>
        <w:rFonts w:ascii="Tempus Sans ITC" w:hAnsi="Tempus Sans ITC"/>
        <w:b/>
        <w:lang w:val="es-ES"/>
      </w:rPr>
    </w:pPr>
  </w:p>
  <w:p w14:paraId="56477873" w14:textId="62EB2262" w:rsidR="00D9393E" w:rsidRDefault="003C5A06" w:rsidP="00691FFF">
    <w:pPr>
      <w:pStyle w:val="Piedepgina"/>
      <w:jc w:val="center"/>
      <w:rPr>
        <w:rFonts w:ascii="Tempus Sans ITC" w:hAnsi="Tempus Sans ITC"/>
        <w:b/>
        <w:lang w:val="es-ES"/>
      </w:rPr>
    </w:pPr>
    <w:r>
      <w:rPr>
        <w:rFonts w:ascii="Tempus Sans ITC" w:hAnsi="Tempus Sans ITC"/>
        <w:b/>
        <w:lang w:val="es-ES"/>
      </w:rPr>
      <w:t>¡</w:t>
    </w:r>
    <w:r w:rsidR="00D9393E" w:rsidRPr="009A75E9">
      <w:rPr>
        <w:rFonts w:ascii="Tempus Sans ITC" w:hAnsi="Tempus Sans ITC"/>
        <w:b/>
        <w:lang w:val="es-ES"/>
      </w:rPr>
      <w:t>Antes de imprimir este documento… piense en el medio ambiente!</w:t>
    </w:r>
    <w:r w:rsidR="00FC5772">
      <w:rPr>
        <w:rFonts w:ascii="Tempus Sans ITC" w:hAnsi="Tempus Sans ITC"/>
        <w:b/>
        <w:lang w:val="es-ES"/>
      </w:rPr>
      <w:t xml:space="preserve"> </w:t>
    </w:r>
  </w:p>
  <w:p w14:paraId="0EE4A574" w14:textId="77777777" w:rsidR="00D9393E" w:rsidRDefault="00D9393E" w:rsidP="00691FFF">
    <w:pPr>
      <w:pStyle w:val="Piedepgina"/>
      <w:jc w:val="center"/>
      <w:rPr>
        <w:rFonts w:ascii="Arial" w:hAnsi="Arial" w:cs="Arial"/>
        <w:i/>
        <w:sz w:val="12"/>
        <w:szCs w:val="12"/>
      </w:rPr>
    </w:pPr>
  </w:p>
  <w:p w14:paraId="74AC062A" w14:textId="77777777" w:rsidR="00D9393E" w:rsidRPr="00E30C34" w:rsidRDefault="00D9393E" w:rsidP="00E30C34">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06756DDA" w14:textId="77777777" w:rsidR="00D9393E" w:rsidRDefault="00D9393E" w:rsidP="00CC78B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827D" w14:textId="77777777" w:rsidR="00D9393E" w:rsidRDefault="00D9393E" w:rsidP="00064766">
    <w:pPr>
      <w:pStyle w:val="Piedepgina"/>
      <w:tabs>
        <w:tab w:val="clear" w:pos="8504"/>
      </w:tabs>
      <w:rPr>
        <w:rFonts w:ascii="Tempus Sans ITC" w:hAnsi="Tempus Sans ITC"/>
        <w:b/>
        <w:lang w:val="es-ES"/>
      </w:rPr>
    </w:pPr>
  </w:p>
  <w:p w14:paraId="5B69A2E4" w14:textId="77777777" w:rsidR="00D9393E" w:rsidRPr="00064766" w:rsidRDefault="00D9393E" w:rsidP="00064766">
    <w:pPr>
      <w:pStyle w:val="Piedepgina"/>
      <w:tabs>
        <w:tab w:val="clear" w:pos="8504"/>
      </w:tabs>
      <w:jc w:val="center"/>
      <w:rPr>
        <w:rFonts w:ascii="Tempus Sans ITC" w:hAnsi="Tempus Sans ITC"/>
        <w:b/>
      </w:rPr>
    </w:pPr>
    <w:r w:rsidRPr="009A75E9">
      <w:rPr>
        <w:rFonts w:ascii="Tempus Sans ITC" w:hAnsi="Tempus Sans ITC"/>
        <w:b/>
        <w:lang w:val="es-ES"/>
      </w:rPr>
      <w:t>Antes de imprimir este documento… piense en el medio ambiente</w:t>
    </w:r>
    <w:proofErr w:type="gramStart"/>
    <w:r w:rsidRPr="009A75E9">
      <w:rPr>
        <w:rFonts w:ascii="Tempus Sans ITC" w:hAnsi="Tempus Sans ITC"/>
        <w:b/>
        <w:lang w:val="es-ES"/>
      </w:rPr>
      <w:t>!</w:t>
    </w:r>
    <w:r w:rsidR="00FC5772">
      <w:rPr>
        <w:rFonts w:ascii="Tempus Sans ITC" w:hAnsi="Tempus Sans ITC"/>
        <w:b/>
        <w:lang w:val="es-ES"/>
      </w:rPr>
      <w:t xml:space="preserve"> </w:t>
    </w:r>
    <w:r w:rsidRPr="009A75E9">
      <w:rPr>
        <w:rFonts w:ascii="Tempus Sans ITC" w:hAnsi="Tempus Sans ITC"/>
        <w:b/>
      </w:rPr>
      <w:t>!</w:t>
    </w:r>
    <w:proofErr w:type="gramEnd"/>
  </w:p>
  <w:p w14:paraId="7E9AE87B" w14:textId="77777777" w:rsidR="00D9393E" w:rsidRDefault="00D9393E" w:rsidP="00064766">
    <w:pPr>
      <w:pStyle w:val="Piedepgina"/>
      <w:jc w:val="center"/>
      <w:rPr>
        <w:rFonts w:ascii="Arial" w:hAnsi="Arial" w:cs="Arial"/>
        <w:i/>
        <w:sz w:val="12"/>
        <w:szCs w:val="12"/>
      </w:rPr>
    </w:pPr>
  </w:p>
  <w:p w14:paraId="17D5A6DB" w14:textId="77777777" w:rsidR="00D9393E" w:rsidRDefault="00FC5772" w:rsidP="00064766">
    <w:pPr>
      <w:pStyle w:val="Piedepgina"/>
      <w:tabs>
        <w:tab w:val="clear" w:pos="8504"/>
      </w:tabs>
      <w:rPr>
        <w:rFonts w:ascii="Arial" w:hAnsi="Arial" w:cs="Arial"/>
        <w:sz w:val="12"/>
        <w:szCs w:val="12"/>
      </w:rPr>
    </w:pPr>
    <w:r>
      <w:rPr>
        <w:rFonts w:ascii="Arial" w:hAnsi="Arial" w:cs="Arial"/>
        <w:sz w:val="12"/>
        <w:szCs w:val="12"/>
      </w:rPr>
      <w:t xml:space="preserve"> </w:t>
    </w:r>
    <w:r w:rsidR="00D9393E" w:rsidRPr="002835E6">
      <w:rPr>
        <w:rFonts w:ascii="Arial" w:hAnsi="Arial" w:cs="Arial"/>
        <w:sz w:val="12"/>
        <w:szCs w:val="12"/>
      </w:rPr>
      <w:t>Cualquier copia impresa de este documento se considera como COPIA NO CONTROLADA.</w:t>
    </w:r>
    <w:r>
      <w:rPr>
        <w:rFonts w:ascii="Arial" w:hAnsi="Arial" w:cs="Arial"/>
        <w:sz w:val="12"/>
        <w:szCs w:val="12"/>
      </w:rPr>
      <w:t xml:space="preserve"> </w:t>
    </w:r>
  </w:p>
  <w:p w14:paraId="7A6ECFE2" w14:textId="77777777" w:rsidR="00D9393E" w:rsidRPr="00064766" w:rsidRDefault="00FC5772" w:rsidP="00064766">
    <w:pPr>
      <w:pStyle w:val="Piedepgina"/>
      <w:tabs>
        <w:tab w:val="clear" w:pos="8504"/>
      </w:tabs>
      <w:rPr>
        <w:rFonts w:ascii="Arial" w:hAnsi="Arial" w:cs="Arial"/>
        <w:sz w:val="18"/>
      </w:rPr>
    </w:pPr>
    <w:r>
      <w:rPr>
        <w:rFonts w:ascii="Arial" w:hAnsi="Arial" w:cs="Arial"/>
        <w:sz w:val="12"/>
        <w:szCs w:val="12"/>
      </w:rPr>
      <w:t xml:space="preserve"> </w:t>
    </w:r>
    <w:r w:rsidR="00D9393E" w:rsidRPr="00064766">
      <w:rPr>
        <w:rFonts w:ascii="Arial" w:hAnsi="Arial" w:cs="Arial"/>
        <w:sz w:val="18"/>
      </w:rPr>
      <w:t xml:space="preserve">Código </w:t>
    </w:r>
    <w:proofErr w:type="spellStart"/>
    <w:r w:rsidR="00D9393E">
      <w:rPr>
        <w:rFonts w:ascii="Arial" w:hAnsi="Arial" w:cs="Arial"/>
        <w:sz w:val="18"/>
      </w:rPr>
      <w:t>xxxx</w:t>
    </w:r>
    <w:r w:rsidR="00D9393E" w:rsidRPr="00064766">
      <w:rPr>
        <w:rFonts w:ascii="Arial" w:hAnsi="Arial" w:cs="Arial"/>
        <w:sz w:val="18"/>
      </w:rPr>
      <w:t>Versión</w:t>
    </w:r>
    <w:proofErr w:type="spellEnd"/>
  </w:p>
  <w:p w14:paraId="082A1760" w14:textId="77777777" w:rsidR="00D9393E" w:rsidRPr="002835E6" w:rsidRDefault="00D9393E" w:rsidP="00691FFF">
    <w:pPr>
      <w:pStyle w:val="Piedepgina"/>
      <w:jc w:val="center"/>
    </w:pPr>
  </w:p>
  <w:p w14:paraId="51CF8488" w14:textId="77777777" w:rsidR="00D9393E" w:rsidRPr="00691FFF" w:rsidRDefault="00D9393E" w:rsidP="00691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A639" w14:textId="77777777" w:rsidR="006E0949" w:rsidRDefault="006E0949">
      <w:r>
        <w:separator/>
      </w:r>
    </w:p>
  </w:footnote>
  <w:footnote w:type="continuationSeparator" w:id="0">
    <w:p w14:paraId="63CAD72E" w14:textId="77777777" w:rsidR="006E0949" w:rsidRDefault="006E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597"/>
      <w:gridCol w:w="1618"/>
      <w:gridCol w:w="1582"/>
    </w:tblGrid>
    <w:tr w:rsidR="00D9393E" w:rsidRPr="00636C1E" w14:paraId="3EEC06D2" w14:textId="77777777" w:rsidTr="00863E86">
      <w:trPr>
        <w:cantSplit/>
        <w:trHeight w:val="764"/>
      </w:trPr>
      <w:tc>
        <w:tcPr>
          <w:tcW w:w="1247" w:type="dxa"/>
          <w:vMerge w:val="restart"/>
        </w:tcPr>
        <w:p w14:paraId="00F932F5" w14:textId="77777777" w:rsidR="00D9393E" w:rsidRDefault="00D9393E" w:rsidP="004D3FBA">
          <w:pPr>
            <w:pStyle w:val="Encabezado"/>
          </w:pPr>
          <w:r>
            <w:rPr>
              <w:noProof/>
              <w:lang w:eastAsia="es-CO"/>
            </w:rPr>
            <w:drawing>
              <wp:anchor distT="0" distB="0" distL="114300" distR="114300" simplePos="0" relativeHeight="251657728" behindDoc="0" locked="0" layoutInCell="1" allowOverlap="1" wp14:anchorId="7146F643" wp14:editId="4A626DA3">
                <wp:simplePos x="0" y="0"/>
                <wp:positionH relativeFrom="column">
                  <wp:posOffset>52070</wp:posOffset>
                </wp:positionH>
                <wp:positionV relativeFrom="paragraph">
                  <wp:posOffset>138620</wp:posOffset>
                </wp:positionV>
                <wp:extent cx="554309" cy="665018"/>
                <wp:effectExtent l="0" t="0" r="0" b="1905"/>
                <wp:wrapNone/>
                <wp:docPr id="21" name="Imagen 2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09" cy="6650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7" w:type="dxa"/>
          <w:vMerge w:val="restart"/>
          <w:vAlign w:val="center"/>
        </w:tcPr>
        <w:p w14:paraId="73248903" w14:textId="77777777" w:rsidR="00D9393E" w:rsidRPr="003D1A5C" w:rsidRDefault="00D9393E" w:rsidP="004D3FBA">
          <w:pPr>
            <w:pStyle w:val="Encabezado"/>
            <w:tabs>
              <w:tab w:val="left" w:pos="380"/>
              <w:tab w:val="center" w:pos="2571"/>
            </w:tabs>
            <w:jc w:val="center"/>
            <w:rPr>
              <w:rFonts w:ascii="Arial" w:hAnsi="Arial" w:cs="Arial"/>
              <w:b/>
              <w:sz w:val="20"/>
              <w:szCs w:val="20"/>
            </w:rPr>
          </w:pPr>
          <w:r w:rsidRPr="003D1A5C">
            <w:rPr>
              <w:rFonts w:ascii="Arial" w:hAnsi="Arial" w:cs="Arial"/>
              <w:b/>
              <w:sz w:val="20"/>
              <w:szCs w:val="20"/>
            </w:rPr>
            <w:t xml:space="preserve">PROCESO </w:t>
          </w:r>
        </w:p>
        <w:p w14:paraId="5BA93824" w14:textId="77777777" w:rsidR="00D9393E" w:rsidRPr="003D1A5C" w:rsidRDefault="00D9393E" w:rsidP="004D3FBA">
          <w:pPr>
            <w:pStyle w:val="Encabezado"/>
            <w:tabs>
              <w:tab w:val="left" w:pos="380"/>
              <w:tab w:val="center" w:pos="2571"/>
            </w:tabs>
            <w:jc w:val="center"/>
            <w:rPr>
              <w:rFonts w:ascii="Arial" w:hAnsi="Arial" w:cs="Arial"/>
              <w:b/>
              <w:sz w:val="20"/>
              <w:szCs w:val="20"/>
            </w:rPr>
          </w:pPr>
          <w:r w:rsidRPr="003D1A5C">
            <w:rPr>
              <w:rFonts w:ascii="Arial" w:hAnsi="Arial" w:cs="Arial"/>
              <w:b/>
              <w:sz w:val="20"/>
              <w:szCs w:val="20"/>
            </w:rPr>
            <w:t xml:space="preserve">DIRECCIONAMIENTO ESTRATEGICO </w:t>
          </w:r>
        </w:p>
        <w:p w14:paraId="05DBB2CB" w14:textId="77777777" w:rsidR="00D9393E" w:rsidRPr="003D1A5C" w:rsidRDefault="00D9393E" w:rsidP="004D3FBA">
          <w:pPr>
            <w:pStyle w:val="Encabezado"/>
            <w:tabs>
              <w:tab w:val="left" w:pos="380"/>
              <w:tab w:val="center" w:pos="2571"/>
            </w:tabs>
            <w:jc w:val="center"/>
            <w:rPr>
              <w:rFonts w:ascii="Arial" w:hAnsi="Arial" w:cs="Arial"/>
              <w:b/>
              <w:sz w:val="20"/>
              <w:szCs w:val="20"/>
            </w:rPr>
          </w:pPr>
        </w:p>
        <w:p w14:paraId="5866D6EF" w14:textId="3B0A2F73" w:rsidR="00D9393E" w:rsidRPr="003D1A5C" w:rsidRDefault="00D9393E" w:rsidP="004D3FBA">
          <w:pPr>
            <w:pStyle w:val="Encabezado"/>
            <w:jc w:val="center"/>
            <w:rPr>
              <w:rFonts w:ascii="Arial" w:hAnsi="Arial" w:cs="Arial"/>
              <w:b/>
              <w:sz w:val="20"/>
              <w:szCs w:val="20"/>
            </w:rPr>
          </w:pPr>
          <w:r w:rsidRPr="003D1A5C">
            <w:rPr>
              <w:rFonts w:ascii="Arial" w:hAnsi="Arial" w:cs="Arial"/>
              <w:b/>
              <w:sz w:val="20"/>
              <w:szCs w:val="20"/>
            </w:rPr>
            <w:t xml:space="preserve">FORMATO ESTRUCTURA </w:t>
          </w:r>
          <w:r w:rsidR="00FC4CA2">
            <w:rPr>
              <w:rFonts w:ascii="Arial" w:hAnsi="Arial" w:cs="Arial"/>
              <w:b/>
              <w:sz w:val="20"/>
              <w:szCs w:val="20"/>
            </w:rPr>
            <w:t>MANUAL</w:t>
          </w:r>
          <w:r w:rsidRPr="003D1A5C">
            <w:rPr>
              <w:rFonts w:ascii="Arial" w:hAnsi="Arial" w:cs="Arial"/>
              <w:b/>
              <w:sz w:val="20"/>
              <w:szCs w:val="20"/>
            </w:rPr>
            <w:t xml:space="preserve"> TÉCNICO</w:t>
          </w:r>
        </w:p>
      </w:tc>
      <w:tc>
        <w:tcPr>
          <w:tcW w:w="1618" w:type="dxa"/>
          <w:vAlign w:val="center"/>
        </w:tcPr>
        <w:p w14:paraId="7C5069B5" w14:textId="5E72E845" w:rsidR="00D9393E" w:rsidRPr="00AF5E00" w:rsidRDefault="00AF5E00" w:rsidP="004D3FBA">
          <w:pPr>
            <w:pStyle w:val="Encabezado"/>
            <w:jc w:val="center"/>
            <w:rPr>
              <w:rFonts w:ascii="Arial" w:hAnsi="Arial" w:cs="Arial"/>
              <w:sz w:val="20"/>
              <w:szCs w:val="20"/>
            </w:rPr>
          </w:pPr>
          <w:r>
            <w:rPr>
              <w:rFonts w:ascii="Arial" w:hAnsi="Arial" w:cs="Arial"/>
              <w:sz w:val="20"/>
              <w:szCs w:val="20"/>
            </w:rPr>
            <w:t>F7.P14.DE</w:t>
          </w:r>
        </w:p>
      </w:tc>
      <w:tc>
        <w:tcPr>
          <w:tcW w:w="1582" w:type="dxa"/>
          <w:vAlign w:val="center"/>
        </w:tcPr>
        <w:p w14:paraId="33F4519F" w14:textId="6B879700" w:rsidR="00D9393E" w:rsidRPr="00AF5E00" w:rsidRDefault="00AF5E00" w:rsidP="004D3FBA">
          <w:pPr>
            <w:pStyle w:val="Encabezado"/>
            <w:jc w:val="center"/>
            <w:rPr>
              <w:rFonts w:ascii="Arial" w:hAnsi="Arial" w:cs="Arial"/>
              <w:sz w:val="20"/>
              <w:szCs w:val="20"/>
            </w:rPr>
          </w:pPr>
          <w:r>
            <w:rPr>
              <w:rFonts w:ascii="Arial" w:hAnsi="Arial" w:cs="Arial"/>
              <w:sz w:val="20"/>
              <w:szCs w:val="20"/>
            </w:rPr>
            <w:t>18/09/2024</w:t>
          </w:r>
        </w:p>
      </w:tc>
    </w:tr>
    <w:tr w:rsidR="00D9393E" w:rsidRPr="00636C1E" w14:paraId="74F7182A" w14:textId="77777777" w:rsidTr="00863E86">
      <w:trPr>
        <w:cantSplit/>
        <w:trHeight w:val="680"/>
      </w:trPr>
      <w:tc>
        <w:tcPr>
          <w:tcW w:w="1247" w:type="dxa"/>
          <w:vMerge/>
        </w:tcPr>
        <w:p w14:paraId="7FCE79C1" w14:textId="77777777" w:rsidR="00D9393E" w:rsidRDefault="00D9393E" w:rsidP="004D3FBA">
          <w:pPr>
            <w:pStyle w:val="Encabezado"/>
          </w:pPr>
        </w:p>
      </w:tc>
      <w:tc>
        <w:tcPr>
          <w:tcW w:w="6597" w:type="dxa"/>
          <w:vMerge/>
        </w:tcPr>
        <w:p w14:paraId="2F21EEA7" w14:textId="77777777" w:rsidR="00D9393E" w:rsidRPr="003D1A5C" w:rsidRDefault="00D9393E" w:rsidP="004D3FBA">
          <w:pPr>
            <w:pStyle w:val="Encabezado"/>
            <w:rPr>
              <w:sz w:val="20"/>
              <w:szCs w:val="20"/>
            </w:rPr>
          </w:pPr>
        </w:p>
      </w:tc>
      <w:tc>
        <w:tcPr>
          <w:tcW w:w="1618" w:type="dxa"/>
          <w:vAlign w:val="center"/>
        </w:tcPr>
        <w:p w14:paraId="43CD5B27" w14:textId="1BF698A3" w:rsidR="00D9393E" w:rsidRPr="00AF5E00" w:rsidRDefault="00D9393E" w:rsidP="004D3FBA">
          <w:pPr>
            <w:pStyle w:val="Encabezado"/>
            <w:jc w:val="center"/>
            <w:rPr>
              <w:rFonts w:ascii="Arial" w:hAnsi="Arial" w:cs="Arial"/>
              <w:sz w:val="20"/>
              <w:szCs w:val="20"/>
            </w:rPr>
          </w:pPr>
          <w:r w:rsidRPr="00AF5E00">
            <w:rPr>
              <w:rFonts w:ascii="Arial" w:hAnsi="Arial" w:cs="Arial"/>
              <w:sz w:val="20"/>
              <w:szCs w:val="20"/>
            </w:rPr>
            <w:t xml:space="preserve">Versión </w:t>
          </w:r>
          <w:r w:rsidR="007450D8" w:rsidRPr="00AF5E00">
            <w:rPr>
              <w:rFonts w:ascii="Arial" w:hAnsi="Arial" w:cs="Arial"/>
              <w:sz w:val="20"/>
              <w:szCs w:val="20"/>
            </w:rPr>
            <w:t>1</w:t>
          </w:r>
        </w:p>
      </w:tc>
      <w:tc>
        <w:tcPr>
          <w:tcW w:w="1582" w:type="dxa"/>
          <w:tcMar>
            <w:left w:w="57" w:type="dxa"/>
            <w:right w:w="57" w:type="dxa"/>
          </w:tcMar>
          <w:vAlign w:val="center"/>
        </w:tcPr>
        <w:p w14:paraId="382EC2E2" w14:textId="63DB0939" w:rsidR="00D9393E" w:rsidRPr="00AF5E00" w:rsidRDefault="00D9393E" w:rsidP="004D3FBA">
          <w:pPr>
            <w:pStyle w:val="Encabezado"/>
            <w:jc w:val="center"/>
            <w:rPr>
              <w:rFonts w:ascii="Arial" w:hAnsi="Arial" w:cs="Arial"/>
              <w:sz w:val="20"/>
              <w:szCs w:val="20"/>
            </w:rPr>
          </w:pPr>
          <w:r w:rsidRPr="00AF5E00">
            <w:rPr>
              <w:rFonts w:ascii="Arial" w:hAnsi="Arial" w:cs="Arial"/>
              <w:sz w:val="20"/>
              <w:szCs w:val="20"/>
            </w:rPr>
            <w:t xml:space="preserve">Página </w:t>
          </w:r>
          <w:r w:rsidRPr="00AF5E00">
            <w:rPr>
              <w:rStyle w:val="Nmerodepgina"/>
              <w:rFonts w:cs="Arial"/>
              <w:szCs w:val="20"/>
            </w:rPr>
            <w:fldChar w:fldCharType="begin"/>
          </w:r>
          <w:r w:rsidRPr="00AF5E00">
            <w:rPr>
              <w:rStyle w:val="Nmerodepgina"/>
              <w:rFonts w:cs="Arial"/>
              <w:szCs w:val="20"/>
            </w:rPr>
            <w:instrText xml:space="preserve"> PAGE  \* Arabic </w:instrText>
          </w:r>
          <w:r w:rsidRPr="00AF5E00">
            <w:rPr>
              <w:rStyle w:val="Nmerodepgina"/>
              <w:rFonts w:cs="Arial"/>
              <w:szCs w:val="20"/>
            </w:rPr>
            <w:fldChar w:fldCharType="separate"/>
          </w:r>
          <w:r w:rsidRPr="00AF5E00">
            <w:rPr>
              <w:rStyle w:val="Nmerodepgina"/>
              <w:rFonts w:cs="Arial"/>
              <w:noProof/>
              <w:szCs w:val="20"/>
            </w:rPr>
            <w:t>1</w:t>
          </w:r>
          <w:r w:rsidRPr="00AF5E00">
            <w:rPr>
              <w:rStyle w:val="Nmerodepgina"/>
              <w:rFonts w:cs="Arial"/>
              <w:szCs w:val="20"/>
            </w:rPr>
            <w:fldChar w:fldCharType="end"/>
          </w:r>
          <w:r w:rsidRPr="00AF5E00">
            <w:rPr>
              <w:rStyle w:val="Nmerodepgina"/>
              <w:rFonts w:cs="Arial"/>
              <w:szCs w:val="20"/>
            </w:rPr>
            <w:t xml:space="preserve"> de</w:t>
          </w:r>
          <w:r w:rsidRPr="00AF5E00">
            <w:rPr>
              <w:rFonts w:ascii="Arial" w:hAnsi="Arial" w:cs="Arial"/>
              <w:sz w:val="20"/>
              <w:szCs w:val="20"/>
            </w:rPr>
            <w:t xml:space="preserve"> </w:t>
          </w:r>
          <w:r w:rsidRPr="00AF5E00">
            <w:rPr>
              <w:rFonts w:ascii="Arial" w:hAnsi="Arial" w:cs="Arial"/>
              <w:sz w:val="20"/>
              <w:szCs w:val="20"/>
            </w:rPr>
            <w:fldChar w:fldCharType="begin"/>
          </w:r>
          <w:r w:rsidRPr="00AF5E00">
            <w:rPr>
              <w:rFonts w:ascii="Arial" w:hAnsi="Arial" w:cs="Arial"/>
              <w:sz w:val="20"/>
              <w:szCs w:val="20"/>
            </w:rPr>
            <w:instrText xml:space="preserve"> SECTIONPAGES   \* MERGEFORMAT </w:instrText>
          </w:r>
          <w:r w:rsidRPr="00AF5E00">
            <w:rPr>
              <w:rFonts w:ascii="Arial" w:hAnsi="Arial" w:cs="Arial"/>
              <w:sz w:val="20"/>
              <w:szCs w:val="20"/>
            </w:rPr>
            <w:fldChar w:fldCharType="separate"/>
          </w:r>
          <w:r w:rsidR="00AF5E00">
            <w:rPr>
              <w:rFonts w:ascii="Arial" w:hAnsi="Arial" w:cs="Arial"/>
              <w:noProof/>
              <w:sz w:val="20"/>
              <w:szCs w:val="20"/>
            </w:rPr>
            <w:t>8</w:t>
          </w:r>
          <w:r w:rsidRPr="00AF5E00">
            <w:rPr>
              <w:rFonts w:ascii="Arial" w:hAnsi="Arial" w:cs="Arial"/>
              <w:sz w:val="20"/>
              <w:szCs w:val="20"/>
            </w:rPr>
            <w:fldChar w:fldCharType="end"/>
          </w:r>
        </w:p>
      </w:tc>
    </w:tr>
  </w:tbl>
  <w:sdt>
    <w:sdtPr>
      <w:id w:val="1397155819"/>
      <w:docPartObj>
        <w:docPartGallery w:val="Watermarks"/>
        <w:docPartUnique/>
      </w:docPartObj>
    </w:sdtPr>
    <w:sdtContent>
      <w:p w14:paraId="4666E8B6" w14:textId="77777777" w:rsidR="00D9393E" w:rsidRDefault="00000000">
        <w:pPr>
          <w:pStyle w:val="Encabezado"/>
        </w:pPr>
        <w:r>
          <w:pict w14:anchorId="3D14E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446627" o:spid="_x0000_s1025" type="#_x0000_t136" style="position:absolute;margin-left:0;margin-top:0;width:574.55pt;height:164.15pt;rotation:315;z-index:-25165772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6363"/>
      <w:gridCol w:w="1562"/>
      <w:gridCol w:w="1526"/>
    </w:tblGrid>
    <w:tr w:rsidR="00D9393E" w:rsidRPr="00636C1E" w14:paraId="41163A49" w14:textId="77777777" w:rsidTr="0041176F">
      <w:trPr>
        <w:cantSplit/>
        <w:trHeight w:val="593"/>
      </w:trPr>
      <w:tc>
        <w:tcPr>
          <w:tcW w:w="1203" w:type="dxa"/>
          <w:vMerge w:val="restart"/>
        </w:tcPr>
        <w:p w14:paraId="4B24EB78" w14:textId="77777777" w:rsidR="00D9393E" w:rsidRDefault="00D9393E" w:rsidP="00D367B0">
          <w:pPr>
            <w:pStyle w:val="Encabezado"/>
          </w:pPr>
          <w:r>
            <w:rPr>
              <w:noProof/>
              <w:lang w:eastAsia="es-CO"/>
            </w:rPr>
            <w:drawing>
              <wp:anchor distT="0" distB="0" distL="114300" distR="114300" simplePos="0" relativeHeight="251656704" behindDoc="0" locked="0" layoutInCell="1" allowOverlap="1" wp14:anchorId="65B34172" wp14:editId="28E295FF">
                <wp:simplePos x="0" y="0"/>
                <wp:positionH relativeFrom="column">
                  <wp:posOffset>104775</wp:posOffset>
                </wp:positionH>
                <wp:positionV relativeFrom="paragraph">
                  <wp:posOffset>104775</wp:posOffset>
                </wp:positionV>
                <wp:extent cx="461010" cy="553085"/>
                <wp:effectExtent l="0" t="0" r="0" b="0"/>
                <wp:wrapNone/>
                <wp:docPr id="22" name="Imagen 2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3" w:type="dxa"/>
          <w:vMerge w:val="restart"/>
        </w:tcPr>
        <w:p w14:paraId="626A3B79" w14:textId="77777777" w:rsidR="00D9393E" w:rsidRPr="00E30BA7" w:rsidRDefault="00D9393E" w:rsidP="00D367B0">
          <w:pPr>
            <w:pStyle w:val="Encabezado"/>
            <w:tabs>
              <w:tab w:val="left" w:pos="380"/>
              <w:tab w:val="center" w:pos="2571"/>
            </w:tabs>
            <w:jc w:val="center"/>
            <w:rPr>
              <w:rFonts w:ascii="Arial" w:hAnsi="Arial" w:cs="Arial"/>
              <w:b/>
              <w:sz w:val="16"/>
              <w:szCs w:val="16"/>
            </w:rPr>
          </w:pPr>
        </w:p>
        <w:p w14:paraId="20788BD7" w14:textId="77777777" w:rsidR="00D9393E" w:rsidRPr="00E30BA7" w:rsidRDefault="00D9393E" w:rsidP="00D367B0">
          <w:pPr>
            <w:pStyle w:val="Encabezado"/>
            <w:tabs>
              <w:tab w:val="left" w:pos="380"/>
              <w:tab w:val="center" w:pos="2571"/>
            </w:tabs>
            <w:jc w:val="center"/>
            <w:rPr>
              <w:rFonts w:ascii="Arial" w:hAnsi="Arial" w:cs="Arial"/>
              <w:b/>
              <w:sz w:val="22"/>
              <w:szCs w:val="22"/>
            </w:rPr>
          </w:pPr>
          <w:r>
            <w:rPr>
              <w:rFonts w:ascii="Arial" w:hAnsi="Arial" w:cs="Arial"/>
              <w:b/>
              <w:sz w:val="22"/>
              <w:szCs w:val="22"/>
            </w:rPr>
            <w:t xml:space="preserve">NOMBRE DEL </w:t>
          </w:r>
          <w:r w:rsidRPr="00E00B85">
            <w:rPr>
              <w:rFonts w:ascii="Arial" w:hAnsi="Arial" w:cs="Arial"/>
              <w:b/>
              <w:sz w:val="22"/>
              <w:szCs w:val="22"/>
            </w:rPr>
            <w:t>PROCESO</w:t>
          </w:r>
          <w:r w:rsidRPr="00E30BA7">
            <w:rPr>
              <w:rFonts w:ascii="Arial" w:hAnsi="Arial" w:cs="Arial"/>
              <w:b/>
              <w:sz w:val="22"/>
              <w:szCs w:val="22"/>
            </w:rPr>
            <w:t xml:space="preserve"> </w:t>
          </w:r>
        </w:p>
        <w:p w14:paraId="4B998CC0" w14:textId="77777777" w:rsidR="00D9393E" w:rsidRPr="00A349FA" w:rsidRDefault="00D9393E" w:rsidP="00D367B0">
          <w:pPr>
            <w:pStyle w:val="Encabezado"/>
            <w:jc w:val="center"/>
            <w:rPr>
              <w:b/>
              <w:sz w:val="20"/>
              <w:szCs w:val="20"/>
            </w:rPr>
          </w:pPr>
        </w:p>
        <w:p w14:paraId="5CB96CD4" w14:textId="77777777" w:rsidR="00D9393E" w:rsidRPr="00A349FA" w:rsidRDefault="00D9393E" w:rsidP="00D367B0">
          <w:pPr>
            <w:pStyle w:val="Encabezado"/>
            <w:jc w:val="center"/>
            <w:rPr>
              <w:rFonts w:ascii="Arial" w:hAnsi="Arial" w:cs="Arial"/>
              <w:b/>
              <w:sz w:val="20"/>
              <w:szCs w:val="20"/>
            </w:rPr>
          </w:pPr>
          <w:r>
            <w:rPr>
              <w:rFonts w:ascii="Arial" w:hAnsi="Arial" w:cs="Arial"/>
              <w:b/>
              <w:sz w:val="20"/>
              <w:szCs w:val="20"/>
            </w:rPr>
            <w:t xml:space="preserve">NOMBRE DEL </w:t>
          </w:r>
          <w:r w:rsidRPr="00A349FA">
            <w:rPr>
              <w:rFonts w:ascii="Arial" w:hAnsi="Arial" w:cs="Arial"/>
              <w:b/>
              <w:sz w:val="20"/>
              <w:szCs w:val="20"/>
            </w:rPr>
            <w:t>PROCEDIMIENTO</w:t>
          </w:r>
        </w:p>
        <w:p w14:paraId="5090DB01" w14:textId="77777777" w:rsidR="00D9393E" w:rsidRDefault="00D9393E" w:rsidP="00D367B0">
          <w:pPr>
            <w:pStyle w:val="Encabezado"/>
            <w:jc w:val="center"/>
            <w:rPr>
              <w:rFonts w:ascii="Arial" w:hAnsi="Arial" w:cs="Arial"/>
              <w:b/>
            </w:rPr>
          </w:pPr>
        </w:p>
      </w:tc>
      <w:tc>
        <w:tcPr>
          <w:tcW w:w="1562" w:type="dxa"/>
          <w:vAlign w:val="center"/>
        </w:tcPr>
        <w:p w14:paraId="602E94F8" w14:textId="77777777" w:rsidR="00D9393E" w:rsidRPr="009446F0" w:rsidRDefault="00D9393E" w:rsidP="00967DA1">
          <w:pPr>
            <w:pStyle w:val="Encabezado"/>
            <w:jc w:val="center"/>
            <w:rPr>
              <w:rFonts w:ascii="Arial" w:hAnsi="Arial" w:cs="Arial"/>
              <w:sz w:val="20"/>
              <w:szCs w:val="20"/>
            </w:rPr>
          </w:pPr>
          <w:r>
            <w:rPr>
              <w:rFonts w:ascii="Arial" w:hAnsi="Arial" w:cs="Arial"/>
              <w:sz w:val="20"/>
              <w:szCs w:val="20"/>
            </w:rPr>
            <w:t>XX.</w:t>
          </w:r>
          <w:proofErr w:type="gramStart"/>
          <w:r>
            <w:rPr>
              <w:rFonts w:ascii="Arial" w:hAnsi="Arial" w:cs="Arial"/>
              <w:sz w:val="20"/>
              <w:szCs w:val="20"/>
            </w:rPr>
            <w:t>XX.XX</w:t>
          </w:r>
          <w:proofErr w:type="gramEnd"/>
        </w:p>
      </w:tc>
      <w:tc>
        <w:tcPr>
          <w:tcW w:w="1526" w:type="dxa"/>
          <w:vAlign w:val="center"/>
        </w:tcPr>
        <w:p w14:paraId="7615E59A" w14:textId="77777777" w:rsidR="00D9393E" w:rsidRPr="009446F0" w:rsidRDefault="00D9393E" w:rsidP="00062A1F">
          <w:pPr>
            <w:pStyle w:val="Encabezado"/>
            <w:jc w:val="center"/>
            <w:rPr>
              <w:rFonts w:ascii="Arial" w:hAnsi="Arial" w:cs="Arial"/>
              <w:sz w:val="20"/>
              <w:szCs w:val="20"/>
            </w:rPr>
          </w:pPr>
          <w:r>
            <w:rPr>
              <w:rFonts w:ascii="Arial" w:hAnsi="Arial" w:cs="Arial"/>
              <w:sz w:val="20"/>
              <w:szCs w:val="20"/>
            </w:rPr>
            <w:t>XX/XX/XX</w:t>
          </w:r>
        </w:p>
      </w:tc>
    </w:tr>
    <w:tr w:rsidR="00D9393E" w:rsidRPr="00636C1E" w14:paraId="2AEBAA7D" w14:textId="77777777" w:rsidTr="0041176F">
      <w:trPr>
        <w:cantSplit/>
        <w:trHeight w:val="299"/>
      </w:trPr>
      <w:tc>
        <w:tcPr>
          <w:tcW w:w="1203" w:type="dxa"/>
          <w:vMerge/>
        </w:tcPr>
        <w:p w14:paraId="0CC6C762" w14:textId="77777777" w:rsidR="00D9393E" w:rsidRDefault="00D9393E" w:rsidP="00D367B0">
          <w:pPr>
            <w:pStyle w:val="Encabezado"/>
          </w:pPr>
        </w:p>
      </w:tc>
      <w:tc>
        <w:tcPr>
          <w:tcW w:w="6363" w:type="dxa"/>
          <w:vMerge/>
        </w:tcPr>
        <w:p w14:paraId="40DBAB4E" w14:textId="77777777" w:rsidR="00D9393E" w:rsidRDefault="00D9393E" w:rsidP="00D367B0">
          <w:pPr>
            <w:pStyle w:val="Encabezado"/>
          </w:pPr>
        </w:p>
      </w:tc>
      <w:tc>
        <w:tcPr>
          <w:tcW w:w="1562" w:type="dxa"/>
          <w:vAlign w:val="center"/>
        </w:tcPr>
        <w:p w14:paraId="4647ABB9" w14:textId="77777777" w:rsidR="00D9393E" w:rsidRPr="009446F0" w:rsidRDefault="00D9393E" w:rsidP="00967DA1">
          <w:pPr>
            <w:pStyle w:val="Encabezado"/>
            <w:jc w:val="center"/>
            <w:rPr>
              <w:rFonts w:ascii="Arial" w:hAnsi="Arial" w:cs="Arial"/>
              <w:sz w:val="20"/>
              <w:szCs w:val="20"/>
            </w:rPr>
          </w:pPr>
          <w:r>
            <w:rPr>
              <w:rFonts w:ascii="Arial" w:hAnsi="Arial" w:cs="Arial"/>
              <w:sz w:val="20"/>
              <w:szCs w:val="20"/>
            </w:rPr>
            <w:t>Versión XX</w:t>
          </w:r>
        </w:p>
      </w:tc>
      <w:tc>
        <w:tcPr>
          <w:tcW w:w="1526" w:type="dxa"/>
          <w:tcMar>
            <w:left w:w="57" w:type="dxa"/>
            <w:right w:w="57" w:type="dxa"/>
          </w:tcMar>
          <w:vAlign w:val="center"/>
        </w:tcPr>
        <w:p w14:paraId="4693B09F" w14:textId="77777777" w:rsidR="00D9393E" w:rsidRPr="009446F0" w:rsidRDefault="00D9393E" w:rsidP="00475082">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tc>
    </w:tr>
  </w:tbl>
  <w:p w14:paraId="2DF85860" w14:textId="77777777" w:rsidR="00D9393E" w:rsidRDefault="00D939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B43"/>
    <w:multiLevelType w:val="hybridMultilevel"/>
    <w:tmpl w:val="2424CE30"/>
    <w:lvl w:ilvl="0" w:tplc="23027292">
      <w:start w:val="1"/>
      <w:numFmt w:val="bullet"/>
      <w:lvlText w:val=""/>
      <w:lvlJc w:val="left"/>
      <w:pPr>
        <w:tabs>
          <w:tab w:val="num" w:pos="360"/>
        </w:tabs>
        <w:ind w:left="360" w:hanging="360"/>
      </w:pPr>
      <w:rPr>
        <w:rFonts w:ascii="Wingdings" w:hAnsi="Wingdings" w:hint="default"/>
        <w:sz w:val="18"/>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00154"/>
    <w:multiLevelType w:val="hybridMultilevel"/>
    <w:tmpl w:val="104EF4F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EB2E85"/>
    <w:multiLevelType w:val="hybridMultilevel"/>
    <w:tmpl w:val="DF76546C"/>
    <w:lvl w:ilvl="0" w:tplc="6672B004">
      <w:start w:val="1"/>
      <w:numFmt w:val="decimal"/>
      <w:lvlText w:val="%1."/>
      <w:lvlJc w:val="left"/>
      <w:pPr>
        <w:tabs>
          <w:tab w:val="num" w:pos="360"/>
        </w:tabs>
        <w:ind w:left="360" w:hanging="360"/>
      </w:pPr>
      <w:rPr>
        <w:rFonts w:ascii="Arial" w:hAnsi="Arial" w:cs="Arial" w:hint="default"/>
        <w:b/>
        <w:i w:val="0"/>
        <w:sz w:val="22"/>
        <w:szCs w:val="22"/>
      </w:rPr>
    </w:lvl>
    <w:lvl w:ilvl="1" w:tplc="209A0D4E">
      <w:numFmt w:val="none"/>
      <w:lvlText w:val=""/>
      <w:lvlJc w:val="left"/>
      <w:pPr>
        <w:tabs>
          <w:tab w:val="num" w:pos="360"/>
        </w:tabs>
      </w:pPr>
    </w:lvl>
    <w:lvl w:ilvl="2" w:tplc="BCA6D874">
      <w:numFmt w:val="none"/>
      <w:lvlText w:val=""/>
      <w:lvlJc w:val="left"/>
      <w:pPr>
        <w:tabs>
          <w:tab w:val="num" w:pos="360"/>
        </w:tabs>
      </w:pPr>
    </w:lvl>
    <w:lvl w:ilvl="3" w:tplc="638A10EC">
      <w:numFmt w:val="none"/>
      <w:lvlText w:val=""/>
      <w:lvlJc w:val="left"/>
      <w:pPr>
        <w:tabs>
          <w:tab w:val="num" w:pos="360"/>
        </w:tabs>
      </w:pPr>
    </w:lvl>
    <w:lvl w:ilvl="4" w:tplc="749023DE">
      <w:numFmt w:val="none"/>
      <w:lvlText w:val=""/>
      <w:lvlJc w:val="left"/>
      <w:pPr>
        <w:tabs>
          <w:tab w:val="num" w:pos="360"/>
        </w:tabs>
      </w:pPr>
    </w:lvl>
    <w:lvl w:ilvl="5" w:tplc="3F84F78A">
      <w:numFmt w:val="none"/>
      <w:lvlText w:val=""/>
      <w:lvlJc w:val="left"/>
      <w:pPr>
        <w:tabs>
          <w:tab w:val="num" w:pos="360"/>
        </w:tabs>
      </w:pPr>
    </w:lvl>
    <w:lvl w:ilvl="6" w:tplc="27A69810">
      <w:numFmt w:val="none"/>
      <w:lvlText w:val=""/>
      <w:lvlJc w:val="left"/>
      <w:pPr>
        <w:tabs>
          <w:tab w:val="num" w:pos="360"/>
        </w:tabs>
      </w:pPr>
    </w:lvl>
    <w:lvl w:ilvl="7" w:tplc="08748EE2">
      <w:numFmt w:val="none"/>
      <w:lvlText w:val=""/>
      <w:lvlJc w:val="left"/>
      <w:pPr>
        <w:tabs>
          <w:tab w:val="num" w:pos="360"/>
        </w:tabs>
      </w:pPr>
    </w:lvl>
    <w:lvl w:ilvl="8" w:tplc="FDD0BB2E">
      <w:numFmt w:val="none"/>
      <w:lvlText w:val=""/>
      <w:lvlJc w:val="left"/>
      <w:pPr>
        <w:tabs>
          <w:tab w:val="num" w:pos="360"/>
        </w:tabs>
      </w:pPr>
    </w:lvl>
  </w:abstractNum>
  <w:abstractNum w:abstractNumId="3" w15:restartNumberingAfterBreak="0">
    <w:nsid w:val="0EB44A2D"/>
    <w:multiLevelType w:val="hybridMultilevel"/>
    <w:tmpl w:val="C20CFDA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F880B90"/>
    <w:multiLevelType w:val="hybridMultilevel"/>
    <w:tmpl w:val="76D2BB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5120ED2"/>
    <w:multiLevelType w:val="hybridMultilevel"/>
    <w:tmpl w:val="86C01D3E"/>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6" w15:restartNumberingAfterBreak="0">
    <w:nsid w:val="15CD0965"/>
    <w:multiLevelType w:val="hybridMultilevel"/>
    <w:tmpl w:val="90BADA6E"/>
    <w:lvl w:ilvl="0" w:tplc="BBCE701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9D1185D"/>
    <w:multiLevelType w:val="hybridMultilevel"/>
    <w:tmpl w:val="B9D49C90"/>
    <w:lvl w:ilvl="0" w:tplc="B56C6DE0">
      <w:start w:val="7"/>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E0CC9"/>
    <w:multiLevelType w:val="hybridMultilevel"/>
    <w:tmpl w:val="6C440F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057D4C"/>
    <w:multiLevelType w:val="hybridMultilevel"/>
    <w:tmpl w:val="1C52BFE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A45629B"/>
    <w:multiLevelType w:val="hybridMultilevel"/>
    <w:tmpl w:val="5F8E560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2C0E5A30"/>
    <w:multiLevelType w:val="hybridMultilevel"/>
    <w:tmpl w:val="59E623DE"/>
    <w:lvl w:ilvl="0" w:tplc="240A000F">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2EF537F7"/>
    <w:multiLevelType w:val="hybridMultilevel"/>
    <w:tmpl w:val="870AF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1258B5"/>
    <w:multiLevelType w:val="hybridMultilevel"/>
    <w:tmpl w:val="AF7A47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9117CE6"/>
    <w:multiLevelType w:val="hybridMultilevel"/>
    <w:tmpl w:val="8B12ABA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9831F8E"/>
    <w:multiLevelType w:val="multilevel"/>
    <w:tmpl w:val="AA52BF16"/>
    <w:lvl w:ilvl="0">
      <w:start w:val="1"/>
      <w:numFmt w:val="decimal"/>
      <w:lvlText w:val="%1."/>
      <w:lvlJc w:val="left"/>
      <w:pPr>
        <w:ind w:left="36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46A734FF"/>
    <w:multiLevelType w:val="hybridMultilevel"/>
    <w:tmpl w:val="E42873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DA24EB5"/>
    <w:multiLevelType w:val="hybridMultilevel"/>
    <w:tmpl w:val="8E06E80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5FD83B96"/>
    <w:multiLevelType w:val="hybridMultilevel"/>
    <w:tmpl w:val="54721A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60946B1"/>
    <w:multiLevelType w:val="hybridMultilevel"/>
    <w:tmpl w:val="8FB216F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15:restartNumberingAfterBreak="0">
    <w:nsid w:val="68240303"/>
    <w:multiLevelType w:val="hybridMultilevel"/>
    <w:tmpl w:val="7DF0FF3A"/>
    <w:lvl w:ilvl="0" w:tplc="E8A80E58">
      <w:start w:val="1"/>
      <w:numFmt w:val="decimal"/>
      <w:lvlText w:val="%1."/>
      <w:lvlJc w:val="left"/>
      <w:pPr>
        <w:tabs>
          <w:tab w:val="num" w:pos="360"/>
        </w:tabs>
        <w:ind w:left="360" w:hanging="360"/>
      </w:pPr>
      <w:rPr>
        <w:rFonts w:hint="default"/>
        <w:b/>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F7F2456"/>
    <w:multiLevelType w:val="hybridMultilevel"/>
    <w:tmpl w:val="0E284FDC"/>
    <w:lvl w:ilvl="0" w:tplc="2F5EB83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3670F16"/>
    <w:multiLevelType w:val="hybridMultilevel"/>
    <w:tmpl w:val="DB7CB0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4E95DC7"/>
    <w:multiLevelType w:val="hybridMultilevel"/>
    <w:tmpl w:val="FF2CCF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7A3C3F"/>
    <w:multiLevelType w:val="hybridMultilevel"/>
    <w:tmpl w:val="F598549E"/>
    <w:lvl w:ilvl="0" w:tplc="B5143B88">
      <w:start w:val="1"/>
      <w:numFmt w:val="bullet"/>
      <w:lvlText w:val=""/>
      <w:lvlJc w:val="left"/>
      <w:pPr>
        <w:tabs>
          <w:tab w:val="num" w:pos="360"/>
        </w:tabs>
        <w:ind w:left="360" w:hanging="360"/>
      </w:pPr>
      <w:rPr>
        <w:rFonts w:ascii="Wingdings" w:hAnsi="Wingdings" w:hint="default"/>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67009472">
    <w:abstractNumId w:val="24"/>
  </w:num>
  <w:num w:numId="2" w16cid:durableId="1565482494">
    <w:abstractNumId w:val="20"/>
  </w:num>
  <w:num w:numId="3" w16cid:durableId="1570964454">
    <w:abstractNumId w:val="0"/>
  </w:num>
  <w:num w:numId="4" w16cid:durableId="1865485300">
    <w:abstractNumId w:val="23"/>
  </w:num>
  <w:num w:numId="5" w16cid:durableId="469441833">
    <w:abstractNumId w:val="8"/>
  </w:num>
  <w:num w:numId="6" w16cid:durableId="1673795405">
    <w:abstractNumId w:val="1"/>
  </w:num>
  <w:num w:numId="7" w16cid:durableId="722562205">
    <w:abstractNumId w:val="2"/>
  </w:num>
  <w:num w:numId="8" w16cid:durableId="486677706">
    <w:abstractNumId w:val="22"/>
  </w:num>
  <w:num w:numId="9" w16cid:durableId="2121408693">
    <w:abstractNumId w:val="7"/>
  </w:num>
  <w:num w:numId="10" w16cid:durableId="2053268849">
    <w:abstractNumId w:val="12"/>
  </w:num>
  <w:num w:numId="11" w16cid:durableId="1281111617">
    <w:abstractNumId w:val="18"/>
  </w:num>
  <w:num w:numId="12" w16cid:durableId="568855096">
    <w:abstractNumId w:val="4"/>
  </w:num>
  <w:num w:numId="13" w16cid:durableId="1555463502">
    <w:abstractNumId w:val="19"/>
  </w:num>
  <w:num w:numId="14" w16cid:durableId="466973457">
    <w:abstractNumId w:val="14"/>
  </w:num>
  <w:num w:numId="15" w16cid:durableId="807017726">
    <w:abstractNumId w:val="6"/>
  </w:num>
  <w:num w:numId="16" w16cid:durableId="1485392919">
    <w:abstractNumId w:val="15"/>
  </w:num>
  <w:num w:numId="17" w16cid:durableId="1033575885">
    <w:abstractNumId w:val="9"/>
  </w:num>
  <w:num w:numId="18" w16cid:durableId="136724477">
    <w:abstractNumId w:val="21"/>
  </w:num>
  <w:num w:numId="19" w16cid:durableId="1903443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3133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7406753">
    <w:abstractNumId w:val="3"/>
  </w:num>
  <w:num w:numId="22" w16cid:durableId="1050419077">
    <w:abstractNumId w:val="13"/>
  </w:num>
  <w:num w:numId="23" w16cid:durableId="1273633095">
    <w:abstractNumId w:val="5"/>
  </w:num>
  <w:num w:numId="24" w16cid:durableId="1857764153">
    <w:abstractNumId w:val="10"/>
  </w:num>
  <w:num w:numId="25" w16cid:durableId="1102142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0B"/>
    <w:rsid w:val="00003192"/>
    <w:rsid w:val="000074F4"/>
    <w:rsid w:val="00012F89"/>
    <w:rsid w:val="00030666"/>
    <w:rsid w:val="00031327"/>
    <w:rsid w:val="00032172"/>
    <w:rsid w:val="000353DB"/>
    <w:rsid w:val="00051072"/>
    <w:rsid w:val="00060246"/>
    <w:rsid w:val="00062036"/>
    <w:rsid w:val="00062A1F"/>
    <w:rsid w:val="00064766"/>
    <w:rsid w:val="00074D97"/>
    <w:rsid w:val="00076E42"/>
    <w:rsid w:val="0008074B"/>
    <w:rsid w:val="00082497"/>
    <w:rsid w:val="0009350A"/>
    <w:rsid w:val="000B41B0"/>
    <w:rsid w:val="000C6588"/>
    <w:rsid w:val="000E13C8"/>
    <w:rsid w:val="000E1BFA"/>
    <w:rsid w:val="000E2633"/>
    <w:rsid w:val="000E52D6"/>
    <w:rsid w:val="000E7368"/>
    <w:rsid w:val="000F7D81"/>
    <w:rsid w:val="0010268C"/>
    <w:rsid w:val="001109B4"/>
    <w:rsid w:val="0011468C"/>
    <w:rsid w:val="00123A52"/>
    <w:rsid w:val="0012534B"/>
    <w:rsid w:val="001276B6"/>
    <w:rsid w:val="00127C1D"/>
    <w:rsid w:val="001302D7"/>
    <w:rsid w:val="00131031"/>
    <w:rsid w:val="0013120C"/>
    <w:rsid w:val="00134658"/>
    <w:rsid w:val="00135D7B"/>
    <w:rsid w:val="001371CC"/>
    <w:rsid w:val="00137C58"/>
    <w:rsid w:val="00146E77"/>
    <w:rsid w:val="001472DB"/>
    <w:rsid w:val="00177805"/>
    <w:rsid w:val="00190DF2"/>
    <w:rsid w:val="001A5D4F"/>
    <w:rsid w:val="001B0ED6"/>
    <w:rsid w:val="001B0FC5"/>
    <w:rsid w:val="001C3D12"/>
    <w:rsid w:val="001C4B8F"/>
    <w:rsid w:val="001D3B9D"/>
    <w:rsid w:val="001D6E47"/>
    <w:rsid w:val="001E27A0"/>
    <w:rsid w:val="001E383C"/>
    <w:rsid w:val="001F026E"/>
    <w:rsid w:val="001F2B2D"/>
    <w:rsid w:val="001F383B"/>
    <w:rsid w:val="001F3E83"/>
    <w:rsid w:val="001F5BE1"/>
    <w:rsid w:val="002030D2"/>
    <w:rsid w:val="00224F05"/>
    <w:rsid w:val="0022509B"/>
    <w:rsid w:val="00230214"/>
    <w:rsid w:val="0023093E"/>
    <w:rsid w:val="00241208"/>
    <w:rsid w:val="00243B14"/>
    <w:rsid w:val="00255DB0"/>
    <w:rsid w:val="00262988"/>
    <w:rsid w:val="002671FA"/>
    <w:rsid w:val="00270F63"/>
    <w:rsid w:val="00272B1D"/>
    <w:rsid w:val="00274E87"/>
    <w:rsid w:val="00275FD3"/>
    <w:rsid w:val="002835E6"/>
    <w:rsid w:val="00284657"/>
    <w:rsid w:val="0029212E"/>
    <w:rsid w:val="00293EC4"/>
    <w:rsid w:val="002A1F9D"/>
    <w:rsid w:val="002A22D4"/>
    <w:rsid w:val="002A57CE"/>
    <w:rsid w:val="002B136F"/>
    <w:rsid w:val="002C07DD"/>
    <w:rsid w:val="002C7027"/>
    <w:rsid w:val="002D2E86"/>
    <w:rsid w:val="002D5431"/>
    <w:rsid w:val="002E1E4C"/>
    <w:rsid w:val="002E41BB"/>
    <w:rsid w:val="002E5296"/>
    <w:rsid w:val="002F076D"/>
    <w:rsid w:val="002F083F"/>
    <w:rsid w:val="003023C9"/>
    <w:rsid w:val="00311F82"/>
    <w:rsid w:val="003225FF"/>
    <w:rsid w:val="00323E5E"/>
    <w:rsid w:val="00323EF1"/>
    <w:rsid w:val="00324089"/>
    <w:rsid w:val="00330ED0"/>
    <w:rsid w:val="00336BBA"/>
    <w:rsid w:val="00340970"/>
    <w:rsid w:val="00341AB0"/>
    <w:rsid w:val="0034215F"/>
    <w:rsid w:val="0035314C"/>
    <w:rsid w:val="00355AEB"/>
    <w:rsid w:val="00360F73"/>
    <w:rsid w:val="0037397E"/>
    <w:rsid w:val="00376AB3"/>
    <w:rsid w:val="00382A21"/>
    <w:rsid w:val="0038383E"/>
    <w:rsid w:val="0038526E"/>
    <w:rsid w:val="003855DE"/>
    <w:rsid w:val="00385B8B"/>
    <w:rsid w:val="00395DD5"/>
    <w:rsid w:val="003A285F"/>
    <w:rsid w:val="003A4C95"/>
    <w:rsid w:val="003A6533"/>
    <w:rsid w:val="003B3D18"/>
    <w:rsid w:val="003B4DA1"/>
    <w:rsid w:val="003B688B"/>
    <w:rsid w:val="003C3A19"/>
    <w:rsid w:val="003C5A06"/>
    <w:rsid w:val="003D135B"/>
    <w:rsid w:val="003D1A5C"/>
    <w:rsid w:val="003E32C0"/>
    <w:rsid w:val="003F07B3"/>
    <w:rsid w:val="003F5B8A"/>
    <w:rsid w:val="00400227"/>
    <w:rsid w:val="00400B85"/>
    <w:rsid w:val="004033BA"/>
    <w:rsid w:val="0041176F"/>
    <w:rsid w:val="00423DEB"/>
    <w:rsid w:val="004326B4"/>
    <w:rsid w:val="00441532"/>
    <w:rsid w:val="00442AF7"/>
    <w:rsid w:val="004539EE"/>
    <w:rsid w:val="00453B7B"/>
    <w:rsid w:val="00454D45"/>
    <w:rsid w:val="00464B9B"/>
    <w:rsid w:val="00475082"/>
    <w:rsid w:val="0048414A"/>
    <w:rsid w:val="00485BF2"/>
    <w:rsid w:val="004907E8"/>
    <w:rsid w:val="004947BC"/>
    <w:rsid w:val="00495899"/>
    <w:rsid w:val="0049650C"/>
    <w:rsid w:val="004A2B19"/>
    <w:rsid w:val="004A2CFC"/>
    <w:rsid w:val="004A7FE8"/>
    <w:rsid w:val="004B3EB9"/>
    <w:rsid w:val="004B6746"/>
    <w:rsid w:val="004B7E54"/>
    <w:rsid w:val="004D3FBA"/>
    <w:rsid w:val="004E20DE"/>
    <w:rsid w:val="004F20B4"/>
    <w:rsid w:val="004F304A"/>
    <w:rsid w:val="004F314D"/>
    <w:rsid w:val="004F4466"/>
    <w:rsid w:val="004F5EEE"/>
    <w:rsid w:val="0050279D"/>
    <w:rsid w:val="00502F12"/>
    <w:rsid w:val="00503A34"/>
    <w:rsid w:val="00503B8A"/>
    <w:rsid w:val="00507C83"/>
    <w:rsid w:val="00513904"/>
    <w:rsid w:val="00523F2E"/>
    <w:rsid w:val="00524672"/>
    <w:rsid w:val="0052796D"/>
    <w:rsid w:val="0053679D"/>
    <w:rsid w:val="0055219E"/>
    <w:rsid w:val="00552774"/>
    <w:rsid w:val="0055632D"/>
    <w:rsid w:val="00560EBB"/>
    <w:rsid w:val="00567D62"/>
    <w:rsid w:val="005757B1"/>
    <w:rsid w:val="00576FBB"/>
    <w:rsid w:val="005962FE"/>
    <w:rsid w:val="00597C09"/>
    <w:rsid w:val="005A12D6"/>
    <w:rsid w:val="005A162E"/>
    <w:rsid w:val="005A3693"/>
    <w:rsid w:val="005A4FD8"/>
    <w:rsid w:val="005A653E"/>
    <w:rsid w:val="005B31F1"/>
    <w:rsid w:val="005B6331"/>
    <w:rsid w:val="005B7711"/>
    <w:rsid w:val="005C1A2B"/>
    <w:rsid w:val="005C38CA"/>
    <w:rsid w:val="005C4527"/>
    <w:rsid w:val="005D4AA4"/>
    <w:rsid w:val="005F22C2"/>
    <w:rsid w:val="005F7DD3"/>
    <w:rsid w:val="00606290"/>
    <w:rsid w:val="00606E10"/>
    <w:rsid w:val="00611C4E"/>
    <w:rsid w:val="00615B5C"/>
    <w:rsid w:val="006223D9"/>
    <w:rsid w:val="006249F8"/>
    <w:rsid w:val="00626E23"/>
    <w:rsid w:val="00631BFE"/>
    <w:rsid w:val="00632CA3"/>
    <w:rsid w:val="00670C7B"/>
    <w:rsid w:val="00677330"/>
    <w:rsid w:val="006822AF"/>
    <w:rsid w:val="00691FFF"/>
    <w:rsid w:val="006924AE"/>
    <w:rsid w:val="00697E9C"/>
    <w:rsid w:val="006A6203"/>
    <w:rsid w:val="006B168B"/>
    <w:rsid w:val="006B7015"/>
    <w:rsid w:val="006B7371"/>
    <w:rsid w:val="006C3889"/>
    <w:rsid w:val="006C71BA"/>
    <w:rsid w:val="006E0949"/>
    <w:rsid w:val="006E24E7"/>
    <w:rsid w:val="0070314D"/>
    <w:rsid w:val="00706638"/>
    <w:rsid w:val="00706A77"/>
    <w:rsid w:val="00711747"/>
    <w:rsid w:val="00712FC0"/>
    <w:rsid w:val="00714D24"/>
    <w:rsid w:val="00730CEA"/>
    <w:rsid w:val="00737B32"/>
    <w:rsid w:val="00742F3F"/>
    <w:rsid w:val="007450D8"/>
    <w:rsid w:val="00747895"/>
    <w:rsid w:val="00751A7E"/>
    <w:rsid w:val="00756DE1"/>
    <w:rsid w:val="00761D8D"/>
    <w:rsid w:val="00763CCB"/>
    <w:rsid w:val="00777B1D"/>
    <w:rsid w:val="00782B5B"/>
    <w:rsid w:val="0078575B"/>
    <w:rsid w:val="00794DE7"/>
    <w:rsid w:val="007953C5"/>
    <w:rsid w:val="007A0AAA"/>
    <w:rsid w:val="007A5150"/>
    <w:rsid w:val="007A5419"/>
    <w:rsid w:val="007B52F9"/>
    <w:rsid w:val="007B53B7"/>
    <w:rsid w:val="007B7DC0"/>
    <w:rsid w:val="007C4FA3"/>
    <w:rsid w:val="007D1604"/>
    <w:rsid w:val="007D5796"/>
    <w:rsid w:val="00800E03"/>
    <w:rsid w:val="00801891"/>
    <w:rsid w:val="008079D3"/>
    <w:rsid w:val="008101B3"/>
    <w:rsid w:val="00817E78"/>
    <w:rsid w:val="008203AC"/>
    <w:rsid w:val="00832CAB"/>
    <w:rsid w:val="00835DF3"/>
    <w:rsid w:val="00836B8E"/>
    <w:rsid w:val="008425AD"/>
    <w:rsid w:val="008529DB"/>
    <w:rsid w:val="008557DC"/>
    <w:rsid w:val="00857DE1"/>
    <w:rsid w:val="00860297"/>
    <w:rsid w:val="00863E86"/>
    <w:rsid w:val="00864D32"/>
    <w:rsid w:val="00866F51"/>
    <w:rsid w:val="00874E76"/>
    <w:rsid w:val="00876783"/>
    <w:rsid w:val="008805B5"/>
    <w:rsid w:val="0089453A"/>
    <w:rsid w:val="008A07AA"/>
    <w:rsid w:val="008A37DA"/>
    <w:rsid w:val="008A54FF"/>
    <w:rsid w:val="008A6E5C"/>
    <w:rsid w:val="008B4FA3"/>
    <w:rsid w:val="008C1D9C"/>
    <w:rsid w:val="008C2B59"/>
    <w:rsid w:val="008C428A"/>
    <w:rsid w:val="008E5F5B"/>
    <w:rsid w:val="008E7D8D"/>
    <w:rsid w:val="00900F31"/>
    <w:rsid w:val="00902C06"/>
    <w:rsid w:val="009038EA"/>
    <w:rsid w:val="00913B34"/>
    <w:rsid w:val="00926A90"/>
    <w:rsid w:val="00930870"/>
    <w:rsid w:val="00931321"/>
    <w:rsid w:val="00937961"/>
    <w:rsid w:val="009427E6"/>
    <w:rsid w:val="00942B13"/>
    <w:rsid w:val="0094446F"/>
    <w:rsid w:val="00947977"/>
    <w:rsid w:val="00955E43"/>
    <w:rsid w:val="00961963"/>
    <w:rsid w:val="00962CD8"/>
    <w:rsid w:val="0096515A"/>
    <w:rsid w:val="0096640D"/>
    <w:rsid w:val="00966D46"/>
    <w:rsid w:val="00967DA1"/>
    <w:rsid w:val="00970DD4"/>
    <w:rsid w:val="00976F8E"/>
    <w:rsid w:val="009810FB"/>
    <w:rsid w:val="009856C7"/>
    <w:rsid w:val="009A7CD3"/>
    <w:rsid w:val="009B08BE"/>
    <w:rsid w:val="009B3BC8"/>
    <w:rsid w:val="009C15A5"/>
    <w:rsid w:val="009C77A7"/>
    <w:rsid w:val="009D1860"/>
    <w:rsid w:val="009D42B9"/>
    <w:rsid w:val="009E137A"/>
    <w:rsid w:val="009E7BF7"/>
    <w:rsid w:val="009F22BB"/>
    <w:rsid w:val="009F23D9"/>
    <w:rsid w:val="009F49EA"/>
    <w:rsid w:val="009F61BB"/>
    <w:rsid w:val="00A00C64"/>
    <w:rsid w:val="00A131C7"/>
    <w:rsid w:val="00A17867"/>
    <w:rsid w:val="00A22F36"/>
    <w:rsid w:val="00A27D47"/>
    <w:rsid w:val="00A30972"/>
    <w:rsid w:val="00A32178"/>
    <w:rsid w:val="00A32FFA"/>
    <w:rsid w:val="00A349FA"/>
    <w:rsid w:val="00A35A81"/>
    <w:rsid w:val="00A36F1A"/>
    <w:rsid w:val="00A40541"/>
    <w:rsid w:val="00A40C15"/>
    <w:rsid w:val="00A41CBC"/>
    <w:rsid w:val="00A44503"/>
    <w:rsid w:val="00A47DDC"/>
    <w:rsid w:val="00A55179"/>
    <w:rsid w:val="00A71EBB"/>
    <w:rsid w:val="00A72E0A"/>
    <w:rsid w:val="00A84C4F"/>
    <w:rsid w:val="00A91655"/>
    <w:rsid w:val="00A919A6"/>
    <w:rsid w:val="00A967CC"/>
    <w:rsid w:val="00AA5A04"/>
    <w:rsid w:val="00AA6FB2"/>
    <w:rsid w:val="00AB7173"/>
    <w:rsid w:val="00AC7324"/>
    <w:rsid w:val="00AF5E00"/>
    <w:rsid w:val="00B03315"/>
    <w:rsid w:val="00B073BD"/>
    <w:rsid w:val="00B16F78"/>
    <w:rsid w:val="00B31C3E"/>
    <w:rsid w:val="00B350DB"/>
    <w:rsid w:val="00B35E23"/>
    <w:rsid w:val="00B41CDD"/>
    <w:rsid w:val="00B41E99"/>
    <w:rsid w:val="00B4392C"/>
    <w:rsid w:val="00B4601E"/>
    <w:rsid w:val="00B46B34"/>
    <w:rsid w:val="00B5155D"/>
    <w:rsid w:val="00B5239B"/>
    <w:rsid w:val="00B524E1"/>
    <w:rsid w:val="00B6230A"/>
    <w:rsid w:val="00B67611"/>
    <w:rsid w:val="00B70CDC"/>
    <w:rsid w:val="00B853F7"/>
    <w:rsid w:val="00B87A55"/>
    <w:rsid w:val="00B92216"/>
    <w:rsid w:val="00B96209"/>
    <w:rsid w:val="00B97419"/>
    <w:rsid w:val="00BA5A2B"/>
    <w:rsid w:val="00BB34F4"/>
    <w:rsid w:val="00BB426B"/>
    <w:rsid w:val="00BB59B6"/>
    <w:rsid w:val="00BB6F7D"/>
    <w:rsid w:val="00BC3E1E"/>
    <w:rsid w:val="00BD0D26"/>
    <w:rsid w:val="00BD1BD1"/>
    <w:rsid w:val="00BD27EF"/>
    <w:rsid w:val="00BD6E2A"/>
    <w:rsid w:val="00BD7958"/>
    <w:rsid w:val="00BE04AB"/>
    <w:rsid w:val="00BE4BA0"/>
    <w:rsid w:val="00BE61D1"/>
    <w:rsid w:val="00BF7C06"/>
    <w:rsid w:val="00C0410A"/>
    <w:rsid w:val="00C114FF"/>
    <w:rsid w:val="00C122AC"/>
    <w:rsid w:val="00C169EA"/>
    <w:rsid w:val="00C1795B"/>
    <w:rsid w:val="00C260DF"/>
    <w:rsid w:val="00C33D32"/>
    <w:rsid w:val="00C4034C"/>
    <w:rsid w:val="00C41770"/>
    <w:rsid w:val="00C419BB"/>
    <w:rsid w:val="00C442A1"/>
    <w:rsid w:val="00C46331"/>
    <w:rsid w:val="00C46954"/>
    <w:rsid w:val="00C47CE2"/>
    <w:rsid w:val="00C5327A"/>
    <w:rsid w:val="00C5675D"/>
    <w:rsid w:val="00C60901"/>
    <w:rsid w:val="00C6243E"/>
    <w:rsid w:val="00C62CDA"/>
    <w:rsid w:val="00C62DED"/>
    <w:rsid w:val="00C67607"/>
    <w:rsid w:val="00C73949"/>
    <w:rsid w:val="00C75067"/>
    <w:rsid w:val="00C7703E"/>
    <w:rsid w:val="00C81F3E"/>
    <w:rsid w:val="00CA545A"/>
    <w:rsid w:val="00CB08E4"/>
    <w:rsid w:val="00CB2834"/>
    <w:rsid w:val="00CB519E"/>
    <w:rsid w:val="00CC020A"/>
    <w:rsid w:val="00CC278A"/>
    <w:rsid w:val="00CC4E85"/>
    <w:rsid w:val="00CC78BA"/>
    <w:rsid w:val="00CC79A8"/>
    <w:rsid w:val="00CD0290"/>
    <w:rsid w:val="00CD11A4"/>
    <w:rsid w:val="00CD2566"/>
    <w:rsid w:val="00CD32D2"/>
    <w:rsid w:val="00CD713F"/>
    <w:rsid w:val="00CE1361"/>
    <w:rsid w:val="00CE336B"/>
    <w:rsid w:val="00CE5483"/>
    <w:rsid w:val="00CE71AF"/>
    <w:rsid w:val="00CE7BE0"/>
    <w:rsid w:val="00CF0138"/>
    <w:rsid w:val="00CF2F3E"/>
    <w:rsid w:val="00CF40F2"/>
    <w:rsid w:val="00CF5189"/>
    <w:rsid w:val="00CF602D"/>
    <w:rsid w:val="00CF731C"/>
    <w:rsid w:val="00CF740B"/>
    <w:rsid w:val="00CF7AE8"/>
    <w:rsid w:val="00D02058"/>
    <w:rsid w:val="00D03B49"/>
    <w:rsid w:val="00D06A7C"/>
    <w:rsid w:val="00D076C4"/>
    <w:rsid w:val="00D077BD"/>
    <w:rsid w:val="00D1001F"/>
    <w:rsid w:val="00D15A5D"/>
    <w:rsid w:val="00D165C4"/>
    <w:rsid w:val="00D171CE"/>
    <w:rsid w:val="00D244D6"/>
    <w:rsid w:val="00D309D4"/>
    <w:rsid w:val="00D367B0"/>
    <w:rsid w:val="00D52F38"/>
    <w:rsid w:val="00D53351"/>
    <w:rsid w:val="00D602D7"/>
    <w:rsid w:val="00D67386"/>
    <w:rsid w:val="00D71F30"/>
    <w:rsid w:val="00D7370D"/>
    <w:rsid w:val="00D80033"/>
    <w:rsid w:val="00D8374D"/>
    <w:rsid w:val="00D9393E"/>
    <w:rsid w:val="00D95F96"/>
    <w:rsid w:val="00D979F1"/>
    <w:rsid w:val="00DA1B29"/>
    <w:rsid w:val="00DA7221"/>
    <w:rsid w:val="00DB0D1F"/>
    <w:rsid w:val="00DB1588"/>
    <w:rsid w:val="00DB1DB9"/>
    <w:rsid w:val="00DB50ED"/>
    <w:rsid w:val="00DC2D75"/>
    <w:rsid w:val="00DC5771"/>
    <w:rsid w:val="00DC6610"/>
    <w:rsid w:val="00DD7874"/>
    <w:rsid w:val="00DE1C76"/>
    <w:rsid w:val="00DF1BFF"/>
    <w:rsid w:val="00DF3B91"/>
    <w:rsid w:val="00DF62E6"/>
    <w:rsid w:val="00E00B85"/>
    <w:rsid w:val="00E02FC3"/>
    <w:rsid w:val="00E03B80"/>
    <w:rsid w:val="00E14F21"/>
    <w:rsid w:val="00E16FD5"/>
    <w:rsid w:val="00E17C3E"/>
    <w:rsid w:val="00E24978"/>
    <w:rsid w:val="00E25FB5"/>
    <w:rsid w:val="00E30C34"/>
    <w:rsid w:val="00E33390"/>
    <w:rsid w:val="00E3399C"/>
    <w:rsid w:val="00E34AF1"/>
    <w:rsid w:val="00E377C4"/>
    <w:rsid w:val="00E42C71"/>
    <w:rsid w:val="00E459CE"/>
    <w:rsid w:val="00E6160F"/>
    <w:rsid w:val="00E639B3"/>
    <w:rsid w:val="00E6407C"/>
    <w:rsid w:val="00E650C1"/>
    <w:rsid w:val="00E715D6"/>
    <w:rsid w:val="00E85203"/>
    <w:rsid w:val="00E92B28"/>
    <w:rsid w:val="00E95895"/>
    <w:rsid w:val="00E96063"/>
    <w:rsid w:val="00E965C6"/>
    <w:rsid w:val="00EA0748"/>
    <w:rsid w:val="00EA299E"/>
    <w:rsid w:val="00EA3639"/>
    <w:rsid w:val="00EA4600"/>
    <w:rsid w:val="00EA4B79"/>
    <w:rsid w:val="00EB0110"/>
    <w:rsid w:val="00EB1ED8"/>
    <w:rsid w:val="00EC48F3"/>
    <w:rsid w:val="00EC4958"/>
    <w:rsid w:val="00EC68AF"/>
    <w:rsid w:val="00ED08C8"/>
    <w:rsid w:val="00ED501E"/>
    <w:rsid w:val="00ED64C9"/>
    <w:rsid w:val="00ED757E"/>
    <w:rsid w:val="00EE1036"/>
    <w:rsid w:val="00EE69C7"/>
    <w:rsid w:val="00EF0212"/>
    <w:rsid w:val="00EF3D8A"/>
    <w:rsid w:val="00F02D53"/>
    <w:rsid w:val="00F1361D"/>
    <w:rsid w:val="00F15011"/>
    <w:rsid w:val="00F1660A"/>
    <w:rsid w:val="00F1783E"/>
    <w:rsid w:val="00F24DC5"/>
    <w:rsid w:val="00F26AEB"/>
    <w:rsid w:val="00F33246"/>
    <w:rsid w:val="00F41BE6"/>
    <w:rsid w:val="00F43D50"/>
    <w:rsid w:val="00F442C1"/>
    <w:rsid w:val="00F45F89"/>
    <w:rsid w:val="00F4602D"/>
    <w:rsid w:val="00F57545"/>
    <w:rsid w:val="00F64942"/>
    <w:rsid w:val="00F66C55"/>
    <w:rsid w:val="00F7086F"/>
    <w:rsid w:val="00F7154E"/>
    <w:rsid w:val="00F71DFF"/>
    <w:rsid w:val="00F72DBE"/>
    <w:rsid w:val="00F739B4"/>
    <w:rsid w:val="00F75D0E"/>
    <w:rsid w:val="00F82381"/>
    <w:rsid w:val="00F83FFD"/>
    <w:rsid w:val="00F86D5B"/>
    <w:rsid w:val="00F87AF1"/>
    <w:rsid w:val="00F9037C"/>
    <w:rsid w:val="00F909C3"/>
    <w:rsid w:val="00FA7595"/>
    <w:rsid w:val="00FB4FAA"/>
    <w:rsid w:val="00FB771B"/>
    <w:rsid w:val="00FC4CA2"/>
    <w:rsid w:val="00FC5772"/>
    <w:rsid w:val="00FD65DA"/>
    <w:rsid w:val="00FF3A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16EB3"/>
  <w15:docId w15:val="{BE19AA06-DF2F-48E4-AFB6-3608C636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E23"/>
    <w:rPr>
      <w:sz w:val="24"/>
      <w:szCs w:val="24"/>
      <w:lang w:eastAsia="es-ES"/>
    </w:rPr>
  </w:style>
  <w:style w:type="paragraph" w:styleId="Ttulo1">
    <w:name w:val="heading 1"/>
    <w:basedOn w:val="Normal"/>
    <w:next w:val="Normal"/>
    <w:link w:val="Ttulo1Car"/>
    <w:qFormat/>
    <w:rsid w:val="0052796D"/>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semiHidden/>
    <w:unhideWhenUsed/>
    <w:qFormat/>
    <w:rsid w:val="00BB59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Piedepgina"/>
    <w:next w:val="Continuarlista"/>
    <w:autoRedefine/>
    <w:rsid w:val="00A35A81"/>
    <w:pPr>
      <w:jc w:val="both"/>
    </w:pPr>
    <w:rPr>
      <w:rFonts w:ascii="Arial" w:hAnsi="Arial" w:cs="Arial"/>
      <w:sz w:val="20"/>
      <w:szCs w:val="22"/>
    </w:rPr>
  </w:style>
  <w:style w:type="paragraph" w:styleId="Piedepgina">
    <w:name w:val="footer"/>
    <w:basedOn w:val="Normal"/>
    <w:link w:val="PiedepginaCar"/>
    <w:uiPriority w:val="99"/>
    <w:rsid w:val="00A35A81"/>
    <w:pPr>
      <w:tabs>
        <w:tab w:val="center" w:pos="4252"/>
        <w:tab w:val="right" w:pos="8504"/>
      </w:tabs>
    </w:pPr>
  </w:style>
  <w:style w:type="paragraph" w:styleId="Continuarlista">
    <w:name w:val="List Continue"/>
    <w:basedOn w:val="Normal"/>
    <w:rsid w:val="00A35A81"/>
    <w:pPr>
      <w:spacing w:after="120"/>
      <w:ind w:left="283"/>
    </w:pPr>
  </w:style>
  <w:style w:type="paragraph" w:styleId="Encabezado">
    <w:name w:val="header"/>
    <w:basedOn w:val="Normal"/>
    <w:link w:val="EncabezadoCar"/>
    <w:rsid w:val="00CF740B"/>
    <w:pPr>
      <w:tabs>
        <w:tab w:val="center" w:pos="4252"/>
        <w:tab w:val="right" w:pos="8504"/>
      </w:tabs>
    </w:pPr>
  </w:style>
  <w:style w:type="character" w:styleId="Nmerodepgina">
    <w:name w:val="page number"/>
    <w:rsid w:val="00CF740B"/>
    <w:rPr>
      <w:rFonts w:ascii="Arial" w:hAnsi="Arial"/>
      <w:sz w:val="20"/>
    </w:rPr>
  </w:style>
  <w:style w:type="character" w:customStyle="1" w:styleId="EncabezadoCar">
    <w:name w:val="Encabezado Car"/>
    <w:link w:val="Encabezado"/>
    <w:rsid w:val="00CF740B"/>
    <w:rPr>
      <w:sz w:val="24"/>
      <w:szCs w:val="24"/>
      <w:lang w:val="es-CO" w:eastAsia="es-ES" w:bidi="ar-SA"/>
    </w:rPr>
  </w:style>
  <w:style w:type="character" w:customStyle="1" w:styleId="PiedepginaCar">
    <w:name w:val="Pie de página Car"/>
    <w:link w:val="Piedepgina"/>
    <w:uiPriority w:val="99"/>
    <w:rsid w:val="00CF740B"/>
    <w:rPr>
      <w:sz w:val="24"/>
      <w:szCs w:val="24"/>
      <w:lang w:val="es-ES" w:eastAsia="es-ES" w:bidi="ar-SA"/>
    </w:rPr>
  </w:style>
  <w:style w:type="paragraph" w:styleId="Prrafodelista">
    <w:name w:val="List Paragraph"/>
    <w:aliases w:val="Bullet List,FooterText,numbered,Paragraphe de liste1,Bulletr List Paragraph,列出段落,列出段落1,List Paragraph2,List Paragraph21,Listeafsnit1,Parágrafo da Lista1,Ha,titulo 3,List,Bullets,Fluvial1,Cuadrícula clara - Énfasis 31,Normal. Viñetas"/>
    <w:basedOn w:val="Normal"/>
    <w:link w:val="PrrafodelistaCar"/>
    <w:uiPriority w:val="34"/>
    <w:qFormat/>
    <w:rsid w:val="000E1BFA"/>
    <w:pPr>
      <w:ind w:left="708"/>
    </w:pPr>
  </w:style>
  <w:style w:type="paragraph" w:customStyle="1" w:styleId="2titulo">
    <w:name w:val="2titulo"/>
    <w:basedOn w:val="Ttulo1"/>
    <w:rsid w:val="0052796D"/>
    <w:pPr>
      <w:jc w:val="both"/>
    </w:pPr>
    <w:rPr>
      <w:rFonts w:ascii="Arial" w:hAnsi="Arial"/>
      <w:bCs w:val="0"/>
      <w:sz w:val="22"/>
      <w:szCs w:val="22"/>
      <w:lang w:val="es-ES" w:eastAsia="x-none"/>
    </w:rPr>
  </w:style>
  <w:style w:type="character" w:customStyle="1" w:styleId="Ttulo1Car">
    <w:name w:val="Título 1 Car"/>
    <w:link w:val="Ttulo1"/>
    <w:rsid w:val="0052796D"/>
    <w:rPr>
      <w:rFonts w:ascii="Cambria" w:eastAsia="Times New Roman" w:hAnsi="Cambria" w:cs="Times New Roman"/>
      <w:b/>
      <w:bCs/>
      <w:kern w:val="32"/>
      <w:sz w:val="32"/>
      <w:szCs w:val="32"/>
      <w:lang w:val="es-CO"/>
    </w:rPr>
  </w:style>
  <w:style w:type="table" w:styleId="Tablaconcuadrcula">
    <w:name w:val="Table Grid"/>
    <w:basedOn w:val="Tablanormal"/>
    <w:rsid w:val="00EB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A5D4F"/>
    <w:rPr>
      <w:rFonts w:ascii="Tahoma" w:hAnsi="Tahoma" w:cs="Tahoma"/>
      <w:sz w:val="16"/>
      <w:szCs w:val="16"/>
    </w:rPr>
  </w:style>
  <w:style w:type="character" w:customStyle="1" w:styleId="TextodegloboCar">
    <w:name w:val="Texto de globo Car"/>
    <w:link w:val="Textodeglobo"/>
    <w:rsid w:val="001A5D4F"/>
    <w:rPr>
      <w:rFonts w:ascii="Tahoma" w:hAnsi="Tahoma" w:cs="Tahoma"/>
      <w:sz w:val="16"/>
      <w:szCs w:val="16"/>
      <w:lang w:eastAsia="es-ES"/>
    </w:rPr>
  </w:style>
  <w:style w:type="character" w:customStyle="1" w:styleId="SYSHYPERTEXT">
    <w:name w:val="SYS_HYPERTEXT"/>
    <w:rsid w:val="004D3FBA"/>
    <w:rPr>
      <w:noProof/>
      <w:color w:val="0000FF"/>
      <w:u w:val="single"/>
    </w:rPr>
  </w:style>
  <w:style w:type="paragraph" w:styleId="Subttulo">
    <w:name w:val="Subtitle"/>
    <w:basedOn w:val="Normal"/>
    <w:link w:val="SubttuloCar"/>
    <w:qFormat/>
    <w:rsid w:val="00866F51"/>
    <w:pPr>
      <w:autoSpaceDE w:val="0"/>
      <w:autoSpaceDN w:val="0"/>
      <w:adjustRightInd w:val="0"/>
    </w:pPr>
    <w:rPr>
      <w:b/>
      <w:bCs/>
      <w:lang w:val="en-US" w:eastAsia="en-US"/>
    </w:rPr>
  </w:style>
  <w:style w:type="character" w:customStyle="1" w:styleId="SubttuloCar">
    <w:name w:val="Subtítulo Car"/>
    <w:basedOn w:val="Fuentedeprrafopredeter"/>
    <w:link w:val="Subttulo"/>
    <w:rsid w:val="00866F51"/>
    <w:rPr>
      <w:b/>
      <w:bCs/>
      <w:sz w:val="24"/>
      <w:szCs w:val="24"/>
      <w:lang w:val="en-US" w:eastAsia="en-US"/>
    </w:rPr>
  </w:style>
  <w:style w:type="character" w:styleId="Hipervnculo">
    <w:name w:val="Hyperlink"/>
    <w:uiPriority w:val="99"/>
    <w:rsid w:val="00866F51"/>
    <w:rPr>
      <w:color w:val="0000FF"/>
      <w:u w:val="single"/>
    </w:rPr>
  </w:style>
  <w:style w:type="paragraph" w:styleId="TDC1">
    <w:name w:val="toc 1"/>
    <w:basedOn w:val="Normal"/>
    <w:next w:val="Normal"/>
    <w:autoRedefine/>
    <w:uiPriority w:val="39"/>
    <w:rsid w:val="003225FF"/>
    <w:pPr>
      <w:tabs>
        <w:tab w:val="left" w:pos="480"/>
        <w:tab w:val="right" w:leader="dot" w:pos="10469"/>
      </w:tabs>
    </w:pPr>
    <w:rPr>
      <w:rFonts w:ascii="Arial" w:hAnsi="Arial" w:cs="Arial"/>
      <w:noProof/>
      <w:kern w:val="32"/>
      <w:sz w:val="22"/>
      <w:szCs w:val="22"/>
      <w:lang w:val="en-US" w:eastAsia="en-US"/>
    </w:rPr>
  </w:style>
  <w:style w:type="paragraph" w:customStyle="1" w:styleId="Titulotabla">
    <w:name w:val="Titulo tabla"/>
    <w:basedOn w:val="Normal"/>
    <w:qFormat/>
    <w:rsid w:val="00866F51"/>
    <w:pPr>
      <w:spacing w:line="276" w:lineRule="auto"/>
    </w:pPr>
    <w:rPr>
      <w:rFonts w:eastAsia="Calibri"/>
      <w:i/>
      <w:lang w:eastAsia="en-US"/>
    </w:r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a Car,titulo 3 Car,List Car"/>
    <w:link w:val="Prrafodelista"/>
    <w:uiPriority w:val="34"/>
    <w:locked/>
    <w:rsid w:val="006E24E7"/>
    <w:rPr>
      <w:sz w:val="24"/>
      <w:szCs w:val="24"/>
      <w:lang w:eastAsia="es-ES"/>
    </w:rPr>
  </w:style>
  <w:style w:type="paragraph" w:styleId="Revisin">
    <w:name w:val="Revision"/>
    <w:hidden/>
    <w:uiPriority w:val="99"/>
    <w:semiHidden/>
    <w:rsid w:val="003D1A5C"/>
    <w:rPr>
      <w:sz w:val="24"/>
      <w:szCs w:val="24"/>
      <w:lang w:eastAsia="es-ES"/>
    </w:rPr>
  </w:style>
  <w:style w:type="paragraph" w:styleId="Textocomentario">
    <w:name w:val="annotation text"/>
    <w:basedOn w:val="Normal"/>
    <w:link w:val="TextocomentarioCar"/>
    <w:semiHidden/>
    <w:unhideWhenUsed/>
    <w:rsid w:val="007450D8"/>
    <w:rPr>
      <w:sz w:val="20"/>
      <w:szCs w:val="20"/>
    </w:rPr>
  </w:style>
  <w:style w:type="character" w:customStyle="1" w:styleId="TextocomentarioCar">
    <w:name w:val="Texto comentario Car"/>
    <w:basedOn w:val="Fuentedeprrafopredeter"/>
    <w:link w:val="Textocomentario"/>
    <w:semiHidden/>
    <w:rsid w:val="007450D8"/>
    <w:rPr>
      <w:lang w:eastAsia="es-ES"/>
    </w:rPr>
  </w:style>
  <w:style w:type="character" w:styleId="Refdecomentario">
    <w:name w:val="annotation reference"/>
    <w:basedOn w:val="Fuentedeprrafopredeter"/>
    <w:semiHidden/>
    <w:unhideWhenUsed/>
    <w:rsid w:val="007450D8"/>
    <w:rPr>
      <w:sz w:val="16"/>
      <w:szCs w:val="16"/>
    </w:rPr>
  </w:style>
  <w:style w:type="character" w:customStyle="1" w:styleId="Ttulo4Car">
    <w:name w:val="Título 4 Car"/>
    <w:basedOn w:val="Fuentedeprrafopredeter"/>
    <w:link w:val="Ttulo4"/>
    <w:semiHidden/>
    <w:rsid w:val="00BB59B6"/>
    <w:rPr>
      <w:rFonts w:asciiTheme="majorHAnsi" w:eastAsiaTheme="majorEastAsia" w:hAnsiTheme="majorHAnsi" w:cstheme="majorBidi"/>
      <w:i/>
      <w:iCs/>
      <w:color w:val="365F91" w:themeColor="accent1" w:themeShade="BF"/>
      <w:sz w:val="24"/>
      <w:szCs w:val="24"/>
      <w:lang w:eastAsia="es-ES"/>
    </w:rPr>
  </w:style>
  <w:style w:type="character" w:styleId="Mencinsinresolver">
    <w:name w:val="Unresolved Mention"/>
    <w:basedOn w:val="Fuentedeprrafopredeter"/>
    <w:uiPriority w:val="99"/>
    <w:semiHidden/>
    <w:unhideWhenUsed/>
    <w:rsid w:val="00B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3406">
      <w:bodyDiv w:val="1"/>
      <w:marLeft w:val="0"/>
      <w:marRight w:val="0"/>
      <w:marTop w:val="0"/>
      <w:marBottom w:val="0"/>
      <w:divBdr>
        <w:top w:val="none" w:sz="0" w:space="0" w:color="auto"/>
        <w:left w:val="none" w:sz="0" w:space="0" w:color="auto"/>
        <w:bottom w:val="none" w:sz="0" w:space="0" w:color="auto"/>
        <w:right w:val="none" w:sz="0" w:space="0" w:color="auto"/>
      </w:divBdr>
    </w:div>
    <w:div w:id="98574910">
      <w:bodyDiv w:val="1"/>
      <w:marLeft w:val="0"/>
      <w:marRight w:val="0"/>
      <w:marTop w:val="0"/>
      <w:marBottom w:val="0"/>
      <w:divBdr>
        <w:top w:val="none" w:sz="0" w:space="0" w:color="auto"/>
        <w:left w:val="none" w:sz="0" w:space="0" w:color="auto"/>
        <w:bottom w:val="none" w:sz="0" w:space="0" w:color="auto"/>
        <w:right w:val="none" w:sz="0" w:space="0" w:color="auto"/>
      </w:divBdr>
    </w:div>
    <w:div w:id="240648274">
      <w:bodyDiv w:val="1"/>
      <w:marLeft w:val="0"/>
      <w:marRight w:val="0"/>
      <w:marTop w:val="0"/>
      <w:marBottom w:val="0"/>
      <w:divBdr>
        <w:top w:val="none" w:sz="0" w:space="0" w:color="auto"/>
        <w:left w:val="none" w:sz="0" w:space="0" w:color="auto"/>
        <w:bottom w:val="none" w:sz="0" w:space="0" w:color="auto"/>
        <w:right w:val="none" w:sz="0" w:space="0" w:color="auto"/>
      </w:divBdr>
    </w:div>
    <w:div w:id="307173820">
      <w:bodyDiv w:val="1"/>
      <w:marLeft w:val="0"/>
      <w:marRight w:val="0"/>
      <w:marTop w:val="0"/>
      <w:marBottom w:val="0"/>
      <w:divBdr>
        <w:top w:val="none" w:sz="0" w:space="0" w:color="auto"/>
        <w:left w:val="none" w:sz="0" w:space="0" w:color="auto"/>
        <w:bottom w:val="none" w:sz="0" w:space="0" w:color="auto"/>
        <w:right w:val="none" w:sz="0" w:space="0" w:color="auto"/>
      </w:divBdr>
    </w:div>
    <w:div w:id="457262613">
      <w:bodyDiv w:val="1"/>
      <w:marLeft w:val="0"/>
      <w:marRight w:val="0"/>
      <w:marTop w:val="0"/>
      <w:marBottom w:val="0"/>
      <w:divBdr>
        <w:top w:val="none" w:sz="0" w:space="0" w:color="auto"/>
        <w:left w:val="none" w:sz="0" w:space="0" w:color="auto"/>
        <w:bottom w:val="none" w:sz="0" w:space="0" w:color="auto"/>
        <w:right w:val="none" w:sz="0" w:space="0" w:color="auto"/>
      </w:divBdr>
    </w:div>
    <w:div w:id="490952074">
      <w:bodyDiv w:val="1"/>
      <w:marLeft w:val="0"/>
      <w:marRight w:val="0"/>
      <w:marTop w:val="0"/>
      <w:marBottom w:val="0"/>
      <w:divBdr>
        <w:top w:val="none" w:sz="0" w:space="0" w:color="auto"/>
        <w:left w:val="none" w:sz="0" w:space="0" w:color="auto"/>
        <w:bottom w:val="none" w:sz="0" w:space="0" w:color="auto"/>
        <w:right w:val="none" w:sz="0" w:space="0" w:color="auto"/>
      </w:divBdr>
      <w:divsChild>
        <w:div w:id="266618015">
          <w:marLeft w:val="-225"/>
          <w:marRight w:val="-225"/>
          <w:marTop w:val="0"/>
          <w:marBottom w:val="0"/>
          <w:divBdr>
            <w:top w:val="none" w:sz="0" w:space="0" w:color="auto"/>
            <w:left w:val="none" w:sz="0" w:space="0" w:color="auto"/>
            <w:bottom w:val="none" w:sz="0" w:space="0" w:color="auto"/>
            <w:right w:val="none" w:sz="0" w:space="0" w:color="auto"/>
          </w:divBdr>
          <w:divsChild>
            <w:div w:id="12343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7302">
      <w:bodyDiv w:val="1"/>
      <w:marLeft w:val="0"/>
      <w:marRight w:val="0"/>
      <w:marTop w:val="0"/>
      <w:marBottom w:val="0"/>
      <w:divBdr>
        <w:top w:val="none" w:sz="0" w:space="0" w:color="auto"/>
        <w:left w:val="none" w:sz="0" w:space="0" w:color="auto"/>
        <w:bottom w:val="none" w:sz="0" w:space="0" w:color="auto"/>
        <w:right w:val="none" w:sz="0" w:space="0" w:color="auto"/>
      </w:divBdr>
    </w:div>
    <w:div w:id="991911292">
      <w:bodyDiv w:val="1"/>
      <w:marLeft w:val="0"/>
      <w:marRight w:val="0"/>
      <w:marTop w:val="0"/>
      <w:marBottom w:val="0"/>
      <w:divBdr>
        <w:top w:val="none" w:sz="0" w:space="0" w:color="auto"/>
        <w:left w:val="none" w:sz="0" w:space="0" w:color="auto"/>
        <w:bottom w:val="none" w:sz="0" w:space="0" w:color="auto"/>
        <w:right w:val="none" w:sz="0" w:space="0" w:color="auto"/>
      </w:divBdr>
    </w:div>
    <w:div w:id="1148472568">
      <w:bodyDiv w:val="1"/>
      <w:marLeft w:val="0"/>
      <w:marRight w:val="0"/>
      <w:marTop w:val="0"/>
      <w:marBottom w:val="0"/>
      <w:divBdr>
        <w:top w:val="none" w:sz="0" w:space="0" w:color="auto"/>
        <w:left w:val="none" w:sz="0" w:space="0" w:color="auto"/>
        <w:bottom w:val="none" w:sz="0" w:space="0" w:color="auto"/>
        <w:right w:val="none" w:sz="0" w:space="0" w:color="auto"/>
      </w:divBdr>
    </w:div>
    <w:div w:id="1287659534">
      <w:bodyDiv w:val="1"/>
      <w:marLeft w:val="0"/>
      <w:marRight w:val="0"/>
      <w:marTop w:val="0"/>
      <w:marBottom w:val="0"/>
      <w:divBdr>
        <w:top w:val="none" w:sz="0" w:space="0" w:color="auto"/>
        <w:left w:val="none" w:sz="0" w:space="0" w:color="auto"/>
        <w:bottom w:val="none" w:sz="0" w:space="0" w:color="auto"/>
        <w:right w:val="none" w:sz="0" w:space="0" w:color="auto"/>
      </w:divBdr>
    </w:div>
    <w:div w:id="1566188104">
      <w:bodyDiv w:val="1"/>
      <w:marLeft w:val="0"/>
      <w:marRight w:val="0"/>
      <w:marTop w:val="0"/>
      <w:marBottom w:val="0"/>
      <w:divBdr>
        <w:top w:val="none" w:sz="0" w:space="0" w:color="auto"/>
        <w:left w:val="none" w:sz="0" w:space="0" w:color="auto"/>
        <w:bottom w:val="none" w:sz="0" w:space="0" w:color="auto"/>
        <w:right w:val="none" w:sz="0" w:space="0" w:color="auto"/>
      </w:divBdr>
    </w:div>
    <w:div w:id="1652708432">
      <w:bodyDiv w:val="1"/>
      <w:marLeft w:val="0"/>
      <w:marRight w:val="0"/>
      <w:marTop w:val="0"/>
      <w:marBottom w:val="0"/>
      <w:divBdr>
        <w:top w:val="none" w:sz="0" w:space="0" w:color="auto"/>
        <w:left w:val="none" w:sz="0" w:space="0" w:color="auto"/>
        <w:bottom w:val="none" w:sz="0" w:space="0" w:color="auto"/>
        <w:right w:val="none" w:sz="0" w:space="0" w:color="auto"/>
      </w:divBdr>
    </w:div>
    <w:div w:id="1673026026">
      <w:bodyDiv w:val="1"/>
      <w:marLeft w:val="0"/>
      <w:marRight w:val="0"/>
      <w:marTop w:val="0"/>
      <w:marBottom w:val="0"/>
      <w:divBdr>
        <w:top w:val="none" w:sz="0" w:space="0" w:color="auto"/>
        <w:left w:val="none" w:sz="0" w:space="0" w:color="auto"/>
        <w:bottom w:val="none" w:sz="0" w:space="0" w:color="auto"/>
        <w:right w:val="none" w:sz="0" w:space="0" w:color="auto"/>
      </w:divBdr>
      <w:divsChild>
        <w:div w:id="1052197755">
          <w:marLeft w:val="-225"/>
          <w:marRight w:val="-225"/>
          <w:marTop w:val="0"/>
          <w:marBottom w:val="0"/>
          <w:divBdr>
            <w:top w:val="none" w:sz="0" w:space="0" w:color="auto"/>
            <w:left w:val="none" w:sz="0" w:space="0" w:color="auto"/>
            <w:bottom w:val="none" w:sz="0" w:space="0" w:color="auto"/>
            <w:right w:val="none" w:sz="0" w:space="0" w:color="auto"/>
          </w:divBdr>
          <w:divsChild>
            <w:div w:id="20857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E173-9B9A-450D-9A6A-E814C0FC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2103</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Administrador</dc:creator>
  <cp:keywords/>
  <cp:lastModifiedBy>Cesar Augusto Rodriguez Chaparro</cp:lastModifiedBy>
  <cp:revision>3</cp:revision>
  <cp:lastPrinted>2016-04-12T20:59:00Z</cp:lastPrinted>
  <dcterms:created xsi:type="dcterms:W3CDTF">2024-09-17T21:37:00Z</dcterms:created>
  <dcterms:modified xsi:type="dcterms:W3CDTF">2024-09-18T22:32:00Z</dcterms:modified>
</cp:coreProperties>
</file>