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8055130"/>
    <w:p w14:paraId="54F40569" w14:textId="543F6BC0" w:rsidR="004A00D0" w:rsidRDefault="00A87363" w:rsidP="00905E1A">
      <w:pPr>
        <w:spacing w:after="0" w:line="240" w:lineRule="auto"/>
        <w:jc w:val="center"/>
        <w:rPr>
          <w:rFonts w:ascii="Arial" w:hAnsi="Arial" w:cs="Arial"/>
          <w:b/>
        </w:rPr>
      </w:pPr>
      <w:r>
        <w:rPr>
          <w:noProof/>
          <w:lang w:val="es-CO" w:eastAsia="es-CO"/>
        </w:rPr>
        <mc:AlternateContent>
          <mc:Choice Requires="wps">
            <w:drawing>
              <wp:anchor distT="0" distB="0" distL="114300" distR="114300" simplePos="0" relativeHeight="251705344" behindDoc="0" locked="0" layoutInCell="1" allowOverlap="1" wp14:anchorId="7FE74F9B" wp14:editId="67E5F766">
                <wp:simplePos x="0" y="0"/>
                <wp:positionH relativeFrom="margin">
                  <wp:posOffset>5408930</wp:posOffset>
                </wp:positionH>
                <wp:positionV relativeFrom="paragraph">
                  <wp:posOffset>-142685</wp:posOffset>
                </wp:positionV>
                <wp:extent cx="1267460" cy="59436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C679D" w14:textId="77777777" w:rsidR="00016C0E" w:rsidRPr="004172E3" w:rsidRDefault="00016C0E" w:rsidP="00A87363">
                            <w:pPr>
                              <w:jc w:val="center"/>
                              <w:rPr>
                                <w:rFonts w:ascii="Arial" w:hAnsi="Arial" w:cs="Arial"/>
                                <w:b/>
                                <w:color w:val="FFFFFF" w:themeColor="background1"/>
                                <w:sz w:val="72"/>
                                <w:szCs w:val="96"/>
                              </w:rPr>
                            </w:pPr>
                            <w:r>
                              <w:rPr>
                                <w:rFonts w:ascii="Arial" w:hAnsi="Arial" w:cs="Arial"/>
                                <w:b/>
                                <w:color w:val="FFFFFF" w:themeColor="background1"/>
                                <w:sz w:val="72"/>
                                <w:szCs w:val="9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4F9B" id="_x0000_t202" coordsize="21600,21600" o:spt="202" path="m,l,21600r21600,l21600,xe">
                <v:stroke joinstyle="miter"/>
                <v:path gradientshapeok="t" o:connecttype="rect"/>
              </v:shapetype>
              <v:shape id="Cuadro de texto 30" o:spid="_x0000_s1026" type="#_x0000_t202" style="position:absolute;left:0;text-align:left;margin-left:425.9pt;margin-top:-11.25pt;width:99.8pt;height:46.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YZuQIAAMI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" filled="f" stroked="f">
                <v:textbox>
                  <w:txbxContent>
                    <w:p w14:paraId="747C679D" w14:textId="77777777" w:rsidR="00016C0E" w:rsidRPr="004172E3" w:rsidRDefault="00016C0E" w:rsidP="00A87363">
                      <w:pPr>
                        <w:jc w:val="center"/>
                        <w:rPr>
                          <w:rFonts w:ascii="Arial" w:hAnsi="Arial" w:cs="Arial"/>
                          <w:b/>
                          <w:color w:val="FFFFFF" w:themeColor="background1"/>
                          <w:sz w:val="72"/>
                          <w:szCs w:val="96"/>
                        </w:rPr>
                      </w:pPr>
                      <w:r>
                        <w:rPr>
                          <w:rFonts w:ascii="Arial" w:hAnsi="Arial" w:cs="Arial"/>
                          <w:b/>
                          <w:color w:val="FFFFFF" w:themeColor="background1"/>
                          <w:sz w:val="72"/>
                          <w:szCs w:val="96"/>
                        </w:rPr>
                        <w:t>2015</w:t>
                      </w:r>
                    </w:p>
                  </w:txbxContent>
                </v:textbox>
                <w10:wrap anchorx="margin"/>
              </v:shape>
            </w:pict>
          </mc:Fallback>
        </mc:AlternateContent>
      </w:r>
    </w:p>
    <w:p w14:paraId="77B079A0" w14:textId="77777777" w:rsidR="004B0A82" w:rsidRDefault="004B0A82" w:rsidP="004B0A82">
      <w:pPr>
        <w:jc w:val="center"/>
        <w:rPr>
          <w:rFonts w:ascii="Arial" w:hAnsi="Arial" w:cs="Arial"/>
          <w:b/>
          <w:bCs/>
        </w:rPr>
      </w:pPr>
    </w:p>
    <w:p w14:paraId="4836DC98" w14:textId="77777777" w:rsidR="004B0A82" w:rsidRDefault="004B0A82" w:rsidP="004B0A82">
      <w:pPr>
        <w:jc w:val="center"/>
        <w:rPr>
          <w:rFonts w:ascii="Arial" w:hAnsi="Arial" w:cs="Arial"/>
          <w:b/>
          <w:bCs/>
        </w:rPr>
      </w:pPr>
    </w:p>
    <w:p w14:paraId="7BB99B97" w14:textId="77777777" w:rsidR="004B0A82" w:rsidRDefault="004B0A82" w:rsidP="004B0A82">
      <w:pPr>
        <w:jc w:val="center"/>
        <w:rPr>
          <w:rFonts w:ascii="Arial" w:hAnsi="Arial" w:cs="Arial"/>
          <w:b/>
          <w:bCs/>
        </w:rPr>
      </w:pPr>
    </w:p>
    <w:p w14:paraId="1A92F109" w14:textId="77777777" w:rsidR="004B0A82" w:rsidRDefault="004B0A82" w:rsidP="004B0A82">
      <w:pPr>
        <w:jc w:val="center"/>
        <w:rPr>
          <w:rFonts w:ascii="Arial" w:hAnsi="Arial" w:cs="Arial"/>
          <w:b/>
          <w:bCs/>
        </w:rPr>
      </w:pPr>
    </w:p>
    <w:p w14:paraId="4A8C4827" w14:textId="570AC0DA" w:rsidR="004B0A82" w:rsidRPr="0063476F" w:rsidRDefault="004B0A82" w:rsidP="004B0A82">
      <w:pPr>
        <w:jc w:val="center"/>
        <w:rPr>
          <w:rFonts w:ascii="Arial" w:hAnsi="Arial" w:cs="Arial"/>
          <w:b/>
          <w:bCs/>
        </w:rPr>
      </w:pPr>
      <w:r w:rsidRPr="0063476F">
        <w:rPr>
          <w:rFonts w:ascii="Arial" w:hAnsi="Arial" w:cs="Arial"/>
          <w:b/>
          <w:bCs/>
        </w:rPr>
        <w:t xml:space="preserve">INFORME  DE  SEGUIMIENTO </w:t>
      </w:r>
      <w:r w:rsidR="00D11201">
        <w:rPr>
          <w:rFonts w:ascii="Arial" w:hAnsi="Arial" w:cs="Arial"/>
          <w:b/>
          <w:bCs/>
        </w:rPr>
        <w:t>TERCER</w:t>
      </w:r>
      <w:r w:rsidR="006F1F08">
        <w:rPr>
          <w:rFonts w:ascii="Arial" w:hAnsi="Arial" w:cs="Arial"/>
          <w:b/>
          <w:bCs/>
        </w:rPr>
        <w:t xml:space="preserve"> </w:t>
      </w:r>
      <w:r w:rsidRPr="0063476F">
        <w:rPr>
          <w:rFonts w:ascii="Arial" w:hAnsi="Arial" w:cs="Arial"/>
          <w:b/>
          <w:bCs/>
        </w:rPr>
        <w:t xml:space="preserve"> </w:t>
      </w:r>
      <w:r>
        <w:rPr>
          <w:rFonts w:ascii="Arial" w:hAnsi="Arial" w:cs="Arial"/>
          <w:b/>
          <w:bCs/>
        </w:rPr>
        <w:t xml:space="preserve">TRIMESTRE </w:t>
      </w:r>
      <w:r w:rsidRPr="0063476F">
        <w:rPr>
          <w:rFonts w:ascii="Arial" w:hAnsi="Arial" w:cs="Arial"/>
          <w:b/>
          <w:bCs/>
        </w:rPr>
        <w:t xml:space="preserve"> DE 201</w:t>
      </w:r>
      <w:r>
        <w:rPr>
          <w:rFonts w:ascii="Arial" w:hAnsi="Arial" w:cs="Arial"/>
          <w:b/>
          <w:bCs/>
        </w:rPr>
        <w:t>6</w:t>
      </w:r>
    </w:p>
    <w:p w14:paraId="3E222511" w14:textId="4393A599" w:rsidR="006F1F08" w:rsidRDefault="004B0A82" w:rsidP="004B0A82">
      <w:pPr>
        <w:jc w:val="center"/>
        <w:rPr>
          <w:rFonts w:ascii="Arial" w:hAnsi="Arial" w:cs="Arial"/>
          <w:b/>
          <w:bCs/>
        </w:rPr>
      </w:pPr>
      <w:r w:rsidRPr="0063476F">
        <w:rPr>
          <w:rFonts w:ascii="Arial" w:hAnsi="Arial" w:cs="Arial"/>
          <w:b/>
          <w:bCs/>
        </w:rPr>
        <w:t xml:space="preserve">RENDICIÓN DE CUENTAS Y MESAS </w:t>
      </w:r>
      <w:r w:rsidR="006F1F08" w:rsidRPr="0063476F">
        <w:rPr>
          <w:rFonts w:ascii="Arial" w:hAnsi="Arial" w:cs="Arial"/>
          <w:b/>
          <w:bCs/>
        </w:rPr>
        <w:t>PÚBLICAS</w:t>
      </w:r>
      <w:r w:rsidRPr="0063476F">
        <w:rPr>
          <w:rFonts w:ascii="Arial" w:hAnsi="Arial" w:cs="Arial"/>
          <w:b/>
          <w:bCs/>
        </w:rPr>
        <w:t xml:space="preserve">  DEL N</w:t>
      </w:r>
      <w:r>
        <w:rPr>
          <w:rFonts w:ascii="Arial" w:hAnsi="Arial" w:cs="Arial"/>
          <w:b/>
          <w:bCs/>
        </w:rPr>
        <w:t xml:space="preserve">IVEL REGIONAL Y ZONAL  </w:t>
      </w:r>
    </w:p>
    <w:p w14:paraId="02B8D644" w14:textId="54A7F202" w:rsidR="004B0A82" w:rsidRPr="0063476F" w:rsidRDefault="004B0A82" w:rsidP="004B0A82">
      <w:pPr>
        <w:jc w:val="center"/>
        <w:rPr>
          <w:rFonts w:ascii="Arial" w:hAnsi="Arial" w:cs="Arial"/>
          <w:b/>
          <w:bCs/>
        </w:rPr>
      </w:pPr>
      <w:r>
        <w:rPr>
          <w:rFonts w:ascii="Arial" w:hAnsi="Arial" w:cs="Arial"/>
          <w:b/>
          <w:bCs/>
        </w:rPr>
        <w:t>(</w:t>
      </w:r>
      <w:r w:rsidR="009F66C7">
        <w:rPr>
          <w:rFonts w:ascii="Arial" w:hAnsi="Arial" w:cs="Arial"/>
          <w:b/>
          <w:bCs/>
        </w:rPr>
        <w:t xml:space="preserve">OCTUBRE </w:t>
      </w:r>
      <w:r w:rsidR="006F1F08">
        <w:rPr>
          <w:rFonts w:ascii="Arial" w:hAnsi="Arial" w:cs="Arial"/>
          <w:b/>
          <w:bCs/>
        </w:rPr>
        <w:t xml:space="preserve"> – </w:t>
      </w:r>
      <w:r w:rsidR="009F66C7">
        <w:rPr>
          <w:rFonts w:ascii="Arial" w:hAnsi="Arial" w:cs="Arial"/>
          <w:b/>
          <w:bCs/>
        </w:rPr>
        <w:t xml:space="preserve">DICIEMBRE </w:t>
      </w:r>
      <w:r w:rsidR="006F1F08">
        <w:rPr>
          <w:rFonts w:ascii="Arial" w:hAnsi="Arial" w:cs="Arial"/>
          <w:b/>
          <w:bCs/>
        </w:rPr>
        <w:t xml:space="preserve"> </w:t>
      </w:r>
      <w:r>
        <w:rPr>
          <w:rFonts w:ascii="Arial" w:hAnsi="Arial" w:cs="Arial"/>
          <w:b/>
          <w:bCs/>
        </w:rPr>
        <w:t xml:space="preserve"> </w:t>
      </w:r>
      <w:r w:rsidRPr="0063476F">
        <w:rPr>
          <w:rFonts w:ascii="Arial" w:hAnsi="Arial" w:cs="Arial"/>
          <w:b/>
          <w:bCs/>
        </w:rPr>
        <w:t xml:space="preserve">DE </w:t>
      </w:r>
      <w:r>
        <w:rPr>
          <w:rFonts w:ascii="Arial" w:hAnsi="Arial" w:cs="Arial"/>
          <w:b/>
          <w:bCs/>
        </w:rPr>
        <w:t>2016</w:t>
      </w:r>
      <w:r w:rsidRPr="0063476F">
        <w:rPr>
          <w:rFonts w:ascii="Arial" w:hAnsi="Arial" w:cs="Arial"/>
          <w:b/>
          <w:bCs/>
        </w:rPr>
        <w:t>)</w:t>
      </w:r>
    </w:p>
    <w:p w14:paraId="080096DE" w14:textId="77777777" w:rsidR="004B0A82" w:rsidRPr="0063476F" w:rsidRDefault="004B0A82" w:rsidP="004B0A82">
      <w:pPr>
        <w:jc w:val="center"/>
        <w:rPr>
          <w:rFonts w:ascii="Arial" w:hAnsi="Arial" w:cs="Arial"/>
          <w:b/>
          <w:bCs/>
        </w:rPr>
      </w:pPr>
    </w:p>
    <w:p w14:paraId="19A883EA" w14:textId="77777777" w:rsidR="004B0A82" w:rsidRPr="0063476F" w:rsidRDefault="004B0A82" w:rsidP="004B0A82">
      <w:pPr>
        <w:jc w:val="center"/>
        <w:rPr>
          <w:rFonts w:ascii="Arial" w:hAnsi="Arial" w:cs="Arial"/>
          <w:b/>
          <w:bCs/>
        </w:rPr>
      </w:pPr>
    </w:p>
    <w:p w14:paraId="70D97A7E" w14:textId="77777777" w:rsidR="004B0A82" w:rsidRPr="0063476F" w:rsidRDefault="004B0A82" w:rsidP="004B0A82">
      <w:pPr>
        <w:jc w:val="center"/>
        <w:rPr>
          <w:rFonts w:ascii="Arial" w:hAnsi="Arial" w:cs="Arial"/>
          <w:b/>
          <w:bCs/>
        </w:rPr>
      </w:pPr>
    </w:p>
    <w:p w14:paraId="623D2434" w14:textId="77777777" w:rsidR="004B0A82" w:rsidRPr="0063476F" w:rsidRDefault="004B0A82" w:rsidP="004B0A82">
      <w:pPr>
        <w:jc w:val="center"/>
        <w:rPr>
          <w:rFonts w:ascii="Arial" w:hAnsi="Arial" w:cs="Arial"/>
          <w:b/>
          <w:bCs/>
        </w:rPr>
      </w:pPr>
    </w:p>
    <w:p w14:paraId="5EA2BAAD" w14:textId="77777777" w:rsidR="004B0A82" w:rsidRPr="0063476F" w:rsidRDefault="004B0A82" w:rsidP="004B0A82">
      <w:pPr>
        <w:jc w:val="center"/>
        <w:rPr>
          <w:rFonts w:ascii="Arial" w:hAnsi="Arial" w:cs="Arial"/>
          <w:b/>
          <w:bCs/>
        </w:rPr>
      </w:pPr>
    </w:p>
    <w:p w14:paraId="23E06C3F" w14:textId="77777777" w:rsidR="004B0A82" w:rsidRPr="0063476F" w:rsidRDefault="004B0A82" w:rsidP="004B0A82">
      <w:pPr>
        <w:jc w:val="center"/>
        <w:rPr>
          <w:rFonts w:ascii="Arial" w:hAnsi="Arial" w:cs="Arial"/>
          <w:b/>
          <w:lang w:val="es-MX"/>
        </w:rPr>
      </w:pPr>
      <w:r w:rsidRPr="0063476F">
        <w:rPr>
          <w:rFonts w:ascii="Arial" w:hAnsi="Arial" w:cs="Arial"/>
          <w:b/>
          <w:lang w:val="es-MX"/>
        </w:rPr>
        <w:t>PRESENTA:</w:t>
      </w:r>
    </w:p>
    <w:p w14:paraId="73A567DA" w14:textId="4CACA046" w:rsidR="004B0A82" w:rsidRPr="0063476F" w:rsidRDefault="00EE6E49" w:rsidP="004B0A82">
      <w:pPr>
        <w:spacing w:after="0"/>
        <w:jc w:val="center"/>
        <w:rPr>
          <w:rFonts w:ascii="Arial" w:hAnsi="Arial" w:cs="Arial"/>
          <w:b/>
          <w:lang w:val="es-MX"/>
        </w:rPr>
      </w:pPr>
      <w:r>
        <w:rPr>
          <w:rFonts w:ascii="Arial" w:hAnsi="Arial" w:cs="Arial"/>
          <w:b/>
          <w:lang w:val="es-MX"/>
        </w:rPr>
        <w:t>(</w:t>
      </w:r>
      <w:r w:rsidR="004B0A82" w:rsidRPr="0063476F">
        <w:rPr>
          <w:rFonts w:ascii="Arial" w:hAnsi="Arial" w:cs="Arial"/>
          <w:b/>
          <w:lang w:val="es-MX"/>
        </w:rPr>
        <w:t>SUBDIRECCIÓN DE MONITOREO Y  EVALUACIÓN)</w:t>
      </w:r>
    </w:p>
    <w:p w14:paraId="2B8E1487" w14:textId="77777777" w:rsidR="004B0A82" w:rsidRPr="0063476F" w:rsidRDefault="004B0A82" w:rsidP="004B0A82">
      <w:pPr>
        <w:jc w:val="center"/>
        <w:rPr>
          <w:rFonts w:ascii="Arial" w:hAnsi="Arial" w:cs="Arial"/>
          <w:b/>
          <w:lang w:val="es-MX"/>
        </w:rPr>
      </w:pPr>
    </w:p>
    <w:p w14:paraId="04B63BF7" w14:textId="77777777" w:rsidR="004B0A82" w:rsidRPr="0063476F" w:rsidRDefault="004B0A82" w:rsidP="004B0A82">
      <w:pPr>
        <w:jc w:val="center"/>
        <w:rPr>
          <w:rFonts w:ascii="Arial" w:hAnsi="Arial" w:cs="Arial"/>
          <w:b/>
          <w:lang w:val="es-MX"/>
        </w:rPr>
      </w:pPr>
    </w:p>
    <w:p w14:paraId="5E2719B1" w14:textId="77777777" w:rsidR="004B0A82" w:rsidRPr="0063476F" w:rsidRDefault="004B0A82" w:rsidP="004B0A82">
      <w:pPr>
        <w:jc w:val="center"/>
        <w:rPr>
          <w:rFonts w:ascii="Arial" w:hAnsi="Arial" w:cs="Arial"/>
          <w:b/>
          <w:lang w:val="es-MX"/>
        </w:rPr>
      </w:pPr>
    </w:p>
    <w:p w14:paraId="1D118687" w14:textId="77777777" w:rsidR="004B0A82" w:rsidRPr="0063476F" w:rsidRDefault="004B0A82" w:rsidP="004B0A82">
      <w:pPr>
        <w:jc w:val="center"/>
        <w:rPr>
          <w:rFonts w:ascii="Arial" w:hAnsi="Arial" w:cs="Arial"/>
          <w:b/>
          <w:lang w:val="es-MX"/>
        </w:rPr>
      </w:pPr>
    </w:p>
    <w:p w14:paraId="446299BF" w14:textId="77777777" w:rsidR="004B0A82" w:rsidRPr="0063476F" w:rsidRDefault="004B0A82" w:rsidP="004B0A82">
      <w:pPr>
        <w:jc w:val="center"/>
        <w:rPr>
          <w:rFonts w:ascii="Arial" w:hAnsi="Arial" w:cs="Arial"/>
          <w:b/>
          <w:lang w:val="es-MX"/>
        </w:rPr>
      </w:pPr>
    </w:p>
    <w:p w14:paraId="15B110C7" w14:textId="77777777" w:rsidR="004B0A82" w:rsidRPr="0063476F" w:rsidRDefault="004B0A82" w:rsidP="004B0A82">
      <w:pPr>
        <w:jc w:val="center"/>
        <w:rPr>
          <w:rFonts w:ascii="Arial" w:hAnsi="Arial" w:cs="Arial"/>
          <w:b/>
          <w:lang w:val="es-MX"/>
        </w:rPr>
      </w:pPr>
    </w:p>
    <w:p w14:paraId="44DD5458" w14:textId="77777777" w:rsidR="004B0A82" w:rsidRPr="0063476F" w:rsidRDefault="004B0A82" w:rsidP="004B0A82">
      <w:pPr>
        <w:spacing w:after="0"/>
        <w:jc w:val="center"/>
        <w:rPr>
          <w:rFonts w:ascii="Arial" w:hAnsi="Arial" w:cs="Arial"/>
          <w:b/>
          <w:lang w:val="es-MX"/>
        </w:rPr>
      </w:pPr>
      <w:r w:rsidRPr="0063476F">
        <w:rPr>
          <w:rFonts w:ascii="Arial" w:hAnsi="Arial" w:cs="Arial"/>
          <w:b/>
          <w:lang w:val="es-MX"/>
        </w:rPr>
        <w:t>BOGOTÁ DC</w:t>
      </w:r>
    </w:p>
    <w:p w14:paraId="79F99AB1" w14:textId="67C668D1" w:rsidR="004B0A82" w:rsidRPr="0063476F" w:rsidRDefault="004B0A82" w:rsidP="004B0A82">
      <w:pPr>
        <w:spacing w:after="0"/>
        <w:jc w:val="center"/>
        <w:rPr>
          <w:rFonts w:ascii="Arial" w:hAnsi="Arial" w:cs="Arial"/>
          <w:b/>
          <w:lang w:val="es-MX"/>
        </w:rPr>
      </w:pPr>
      <w:r w:rsidRPr="0063476F">
        <w:rPr>
          <w:rFonts w:ascii="Arial" w:hAnsi="Arial" w:cs="Arial"/>
          <w:b/>
          <w:lang w:val="es-MX"/>
        </w:rPr>
        <w:t>(</w:t>
      </w:r>
      <w:r w:rsidR="009F66C7">
        <w:rPr>
          <w:rFonts w:ascii="Arial" w:hAnsi="Arial" w:cs="Arial"/>
          <w:b/>
          <w:lang w:val="es-MX"/>
        </w:rPr>
        <w:t>DICIEMBRE 30</w:t>
      </w:r>
      <w:r w:rsidR="006F1F08">
        <w:rPr>
          <w:rFonts w:ascii="Arial" w:hAnsi="Arial" w:cs="Arial"/>
          <w:b/>
          <w:lang w:val="es-MX"/>
        </w:rPr>
        <w:t xml:space="preserve"> </w:t>
      </w:r>
      <w:r>
        <w:rPr>
          <w:rFonts w:ascii="Arial" w:hAnsi="Arial" w:cs="Arial"/>
          <w:b/>
          <w:lang w:val="es-MX"/>
        </w:rPr>
        <w:t xml:space="preserve"> </w:t>
      </w:r>
      <w:r w:rsidRPr="0063476F">
        <w:rPr>
          <w:rFonts w:ascii="Arial" w:hAnsi="Arial" w:cs="Arial"/>
          <w:b/>
          <w:lang w:val="es-MX"/>
        </w:rPr>
        <w:t xml:space="preserve"> DE </w:t>
      </w:r>
      <w:r>
        <w:rPr>
          <w:rFonts w:ascii="Arial" w:hAnsi="Arial" w:cs="Arial"/>
          <w:b/>
          <w:lang w:val="es-MX"/>
        </w:rPr>
        <w:t>2016</w:t>
      </w:r>
      <w:r w:rsidRPr="0063476F">
        <w:rPr>
          <w:rFonts w:ascii="Arial" w:hAnsi="Arial" w:cs="Arial"/>
          <w:b/>
          <w:lang w:val="es-MX"/>
        </w:rPr>
        <w:t>)</w:t>
      </w:r>
    </w:p>
    <w:p w14:paraId="30806B25" w14:textId="73C5053C" w:rsidR="004A00D0" w:rsidRDefault="002760E0" w:rsidP="00905E1A">
      <w:pPr>
        <w:spacing w:after="0" w:line="240" w:lineRule="auto"/>
        <w:rPr>
          <w:rFonts w:ascii="Arial" w:hAnsi="Arial" w:cs="Arial"/>
          <w:b/>
        </w:rPr>
      </w:pPr>
      <w:r>
        <w:rPr>
          <w:rFonts w:ascii="Arial" w:hAnsi="Arial" w:cs="Arial"/>
          <w:b/>
          <w:noProof/>
          <w:sz w:val="20"/>
          <w:szCs w:val="20"/>
          <w:lang w:val="es-CO" w:eastAsia="es-CO"/>
        </w:rPr>
        <mc:AlternateContent>
          <mc:Choice Requires="wps">
            <w:drawing>
              <wp:anchor distT="0" distB="0" distL="114300" distR="114300" simplePos="0" relativeHeight="251706368" behindDoc="0" locked="0" layoutInCell="1" allowOverlap="1" wp14:anchorId="51973615" wp14:editId="307D5C01">
                <wp:simplePos x="0" y="0"/>
                <wp:positionH relativeFrom="page">
                  <wp:align>center</wp:align>
                </wp:positionH>
                <wp:positionV relativeFrom="paragraph">
                  <wp:posOffset>8811260</wp:posOffset>
                </wp:positionV>
                <wp:extent cx="4030345" cy="358775"/>
                <wp:effectExtent l="0" t="0" r="0" b="3175"/>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6D4D" w14:textId="77777777" w:rsidR="00016C0E" w:rsidRPr="007A099B" w:rsidRDefault="00016C0E" w:rsidP="0017188A">
                            <w:pPr>
                              <w:spacing w:after="0" w:line="240" w:lineRule="auto"/>
                              <w:jc w:val="center"/>
                              <w:rPr>
                                <w:rFonts w:ascii="Arial" w:hAnsi="Arial" w:cs="Arial"/>
                                <w:b/>
                                <w:color w:val="808080" w:themeColor="background1" w:themeShade="80"/>
                                <w:sz w:val="24"/>
                                <w:szCs w:val="24"/>
                              </w:rPr>
                            </w:pPr>
                            <w:r w:rsidRPr="007A099B">
                              <w:rPr>
                                <w:rFonts w:ascii="Arial" w:hAnsi="Arial" w:cs="Arial"/>
                                <w:b/>
                                <w:color w:val="808080" w:themeColor="background1" w:themeShade="80"/>
                                <w:sz w:val="24"/>
                                <w:szCs w:val="24"/>
                              </w:rPr>
                              <w:t>Dirección de Plan</w:t>
                            </w:r>
                            <w:r w:rsidRPr="00457A50">
                              <w:rPr>
                                <w:rFonts w:ascii="Arial" w:hAnsi="Arial" w:cs="Arial"/>
                                <w:color w:val="808080" w:themeColor="background1" w:themeShade="80"/>
                                <w:sz w:val="24"/>
                                <w:szCs w:val="24"/>
                              </w:rPr>
                              <w:t>e</w:t>
                            </w:r>
                            <w:r w:rsidRPr="007A099B">
                              <w:rPr>
                                <w:rFonts w:ascii="Arial" w:hAnsi="Arial" w:cs="Arial"/>
                                <w:b/>
                                <w:color w:val="808080" w:themeColor="background1" w:themeShade="80"/>
                                <w:sz w:val="24"/>
                                <w:szCs w:val="24"/>
                              </w:rPr>
                              <w:t>ación y Control de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73615" id="Cuadro de texto 448" o:spid="_x0000_s1027" type="#_x0000_t202" style="position:absolute;margin-left:0;margin-top:693.8pt;width:317.35pt;height:28.2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" filled="f" stroked="f">
                <v:textbox>
                  <w:txbxContent>
                    <w:p w14:paraId="188A6D4D" w14:textId="77777777" w:rsidR="00016C0E" w:rsidRPr="007A099B" w:rsidRDefault="00016C0E" w:rsidP="0017188A">
                      <w:pPr>
                        <w:spacing w:after="0" w:line="240" w:lineRule="auto"/>
                        <w:jc w:val="center"/>
                        <w:rPr>
                          <w:rFonts w:ascii="Arial" w:hAnsi="Arial" w:cs="Arial"/>
                          <w:b/>
                          <w:color w:val="808080" w:themeColor="background1" w:themeShade="80"/>
                          <w:sz w:val="24"/>
                          <w:szCs w:val="24"/>
                        </w:rPr>
                      </w:pPr>
                      <w:r w:rsidRPr="007A099B">
                        <w:rPr>
                          <w:rFonts w:ascii="Arial" w:hAnsi="Arial" w:cs="Arial"/>
                          <w:b/>
                          <w:color w:val="808080" w:themeColor="background1" w:themeShade="80"/>
                          <w:sz w:val="24"/>
                          <w:szCs w:val="24"/>
                        </w:rPr>
                        <w:t>Dirección de Plan</w:t>
                      </w:r>
                      <w:r w:rsidRPr="00457A50">
                        <w:rPr>
                          <w:rFonts w:ascii="Arial" w:hAnsi="Arial" w:cs="Arial"/>
                          <w:color w:val="808080" w:themeColor="background1" w:themeShade="80"/>
                          <w:sz w:val="24"/>
                          <w:szCs w:val="24"/>
                        </w:rPr>
                        <w:t>e</w:t>
                      </w:r>
                      <w:r w:rsidRPr="007A099B">
                        <w:rPr>
                          <w:rFonts w:ascii="Arial" w:hAnsi="Arial" w:cs="Arial"/>
                          <w:b/>
                          <w:color w:val="808080" w:themeColor="background1" w:themeShade="80"/>
                          <w:sz w:val="24"/>
                          <w:szCs w:val="24"/>
                        </w:rPr>
                        <w:t>ación y Control de Gestión</w:t>
                      </w:r>
                    </w:p>
                  </w:txbxContent>
                </v:textbox>
                <w10:wrap anchorx="page"/>
              </v:shape>
            </w:pict>
          </mc:Fallback>
        </mc:AlternateContent>
      </w:r>
      <w:r w:rsidRPr="00A87363">
        <w:rPr>
          <w:rFonts w:ascii="Arial" w:hAnsi="Arial" w:cs="Arial"/>
          <w:b/>
          <w:noProof/>
          <w:lang w:val="es-CO" w:eastAsia="es-CO"/>
        </w:rPr>
        <w:drawing>
          <wp:anchor distT="0" distB="0" distL="114300" distR="114300" simplePos="0" relativeHeight="251700224" behindDoc="0" locked="0" layoutInCell="1" allowOverlap="1" wp14:anchorId="4D03AEE5" wp14:editId="21595BDD">
            <wp:simplePos x="0" y="0"/>
            <wp:positionH relativeFrom="column">
              <wp:posOffset>1682115</wp:posOffset>
            </wp:positionH>
            <wp:positionV relativeFrom="paragraph">
              <wp:posOffset>9169400</wp:posOffset>
            </wp:positionV>
            <wp:extent cx="2209800" cy="359053"/>
            <wp:effectExtent l="0" t="0" r="0" b="0"/>
            <wp:wrapNone/>
            <wp:docPr id="477" name="Imagen 477"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se-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359053"/>
                    </a:xfrm>
                    <a:prstGeom prst="rect">
                      <a:avLst/>
                    </a:prstGeom>
                    <a:noFill/>
                    <a:ln>
                      <a:noFill/>
                    </a:ln>
                  </pic:spPr>
                </pic:pic>
              </a:graphicData>
            </a:graphic>
            <wp14:sizeRelH relativeFrom="page">
              <wp14:pctWidth>0</wp14:pctWidth>
            </wp14:sizeRelH>
            <wp14:sizeRelV relativeFrom="page">
              <wp14:pctHeight>0</wp14:pctHeight>
            </wp14:sizeRelV>
          </wp:anchor>
        </w:drawing>
      </w:r>
      <w:r w:rsidR="0078245D" w:rsidRPr="00D0772B">
        <w:rPr>
          <w:noProof/>
          <w:lang w:val="es-CO" w:eastAsia="es-CO"/>
        </w:rPr>
        <w:drawing>
          <wp:anchor distT="0" distB="0" distL="114300" distR="114300" simplePos="0" relativeHeight="251704320" behindDoc="0" locked="0" layoutInCell="1" allowOverlap="1" wp14:anchorId="46C0C2C4" wp14:editId="7C7BBFB4">
            <wp:simplePos x="0" y="0"/>
            <wp:positionH relativeFrom="column">
              <wp:posOffset>-829500</wp:posOffset>
            </wp:positionH>
            <wp:positionV relativeFrom="paragraph">
              <wp:posOffset>8580120</wp:posOffset>
            </wp:positionV>
            <wp:extent cx="541655" cy="658495"/>
            <wp:effectExtent l="0" t="0" r="0" b="8255"/>
            <wp:wrapNone/>
            <wp:docPr id="471" name="Imagen 471" descr="LOGO ICBF corel [Conver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ICBF corel [Converti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5E">
        <w:rPr>
          <w:rFonts w:ascii="Arial" w:hAnsi="Arial" w:cs="Arial"/>
          <w:b/>
          <w:noProof/>
          <w:lang w:val="es-CO" w:eastAsia="es-CO"/>
        </w:rPr>
        <w:drawing>
          <wp:anchor distT="0" distB="0" distL="114300" distR="114300" simplePos="0" relativeHeight="251702272" behindDoc="0" locked="0" layoutInCell="1" allowOverlap="1" wp14:anchorId="583CA0DE" wp14:editId="28F43772">
            <wp:simplePos x="0" y="0"/>
            <wp:positionH relativeFrom="column">
              <wp:posOffset>5481320</wp:posOffset>
            </wp:positionH>
            <wp:positionV relativeFrom="paragraph">
              <wp:posOffset>8673465</wp:posOffset>
            </wp:positionV>
            <wp:extent cx="1050290" cy="471805"/>
            <wp:effectExtent l="0" t="0" r="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MA GOBIERN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290" cy="471805"/>
                    </a:xfrm>
                    <a:prstGeom prst="rect">
                      <a:avLst/>
                    </a:prstGeom>
                  </pic:spPr>
                </pic:pic>
              </a:graphicData>
            </a:graphic>
            <wp14:sizeRelH relativeFrom="page">
              <wp14:pctWidth>0</wp14:pctWidth>
            </wp14:sizeRelH>
            <wp14:sizeRelV relativeFrom="page">
              <wp14:pctHeight>0</wp14:pctHeight>
            </wp14:sizeRelV>
          </wp:anchor>
        </w:drawing>
      </w:r>
      <w:r w:rsidR="004A00D0">
        <w:rPr>
          <w:rFonts w:ascii="Arial" w:hAnsi="Arial" w:cs="Arial"/>
          <w:b/>
        </w:rPr>
        <w:br w:type="page"/>
      </w:r>
      <w:r w:rsidR="00D201EA">
        <w:rPr>
          <w:rFonts w:ascii="Arial" w:hAnsi="Arial" w:cs="Arial"/>
          <w:b/>
        </w:rPr>
        <w:lastRenderedPageBreak/>
        <w:t xml:space="preserve">RENDICIÓN DE CUENTAS  </w:t>
      </w:r>
    </w:p>
    <w:p w14:paraId="1BC7FD1F" w14:textId="77777777" w:rsidR="00145853" w:rsidRPr="00214D67" w:rsidRDefault="00145853" w:rsidP="00145853">
      <w:pPr>
        <w:pStyle w:val="Standard"/>
        <w:jc w:val="both"/>
        <w:rPr>
          <w:rFonts w:asciiTheme="minorHAnsi" w:hAnsiTheme="minorHAnsi" w:cs="Arial"/>
          <w:color w:val="FF0000"/>
          <w:sz w:val="22"/>
          <w:szCs w:val="22"/>
        </w:rPr>
      </w:pPr>
    </w:p>
    <w:p w14:paraId="76DF9F6B" w14:textId="0687461B" w:rsidR="004919BD" w:rsidRPr="000F2ABA" w:rsidRDefault="004919BD" w:rsidP="00485C09">
      <w:pPr>
        <w:pStyle w:val="Standard"/>
        <w:jc w:val="both"/>
        <w:rPr>
          <w:rFonts w:asciiTheme="minorHAnsi" w:hAnsiTheme="minorHAnsi" w:cs="Arial"/>
          <w:b/>
          <w:sz w:val="22"/>
          <w:szCs w:val="22"/>
        </w:rPr>
      </w:pPr>
      <w:r w:rsidRPr="000F2ABA">
        <w:rPr>
          <w:rFonts w:asciiTheme="minorHAnsi" w:hAnsiTheme="minorHAnsi" w:cs="Arial"/>
          <w:b/>
          <w:sz w:val="22"/>
          <w:szCs w:val="22"/>
        </w:rPr>
        <w:t>Generalidades 2016</w:t>
      </w:r>
      <w:r w:rsidR="006F1F08">
        <w:rPr>
          <w:rFonts w:asciiTheme="minorHAnsi" w:hAnsiTheme="minorHAnsi" w:cs="Arial"/>
          <w:b/>
          <w:sz w:val="22"/>
          <w:szCs w:val="22"/>
        </w:rPr>
        <w:t xml:space="preserve"> (</w:t>
      </w:r>
      <w:r w:rsidR="009F66C7">
        <w:rPr>
          <w:rFonts w:asciiTheme="minorHAnsi" w:hAnsiTheme="minorHAnsi" w:cs="Arial"/>
          <w:b/>
          <w:sz w:val="22"/>
          <w:szCs w:val="22"/>
        </w:rPr>
        <w:t>Cuarto trimestre</w:t>
      </w:r>
      <w:r w:rsidR="006F1F08">
        <w:rPr>
          <w:rFonts w:asciiTheme="minorHAnsi" w:hAnsiTheme="minorHAnsi" w:cs="Arial"/>
          <w:b/>
          <w:sz w:val="22"/>
          <w:szCs w:val="22"/>
        </w:rPr>
        <w:t>)</w:t>
      </w:r>
      <w:r w:rsidRPr="000F2ABA">
        <w:rPr>
          <w:rFonts w:asciiTheme="minorHAnsi" w:hAnsiTheme="minorHAnsi" w:cs="Arial"/>
          <w:b/>
          <w:sz w:val="22"/>
          <w:szCs w:val="22"/>
        </w:rPr>
        <w:t xml:space="preserve"> </w:t>
      </w:r>
    </w:p>
    <w:p w14:paraId="7A7EAA1B" w14:textId="77777777" w:rsidR="004919BD" w:rsidRPr="00F14742" w:rsidRDefault="004919BD" w:rsidP="004919BD">
      <w:pPr>
        <w:pStyle w:val="Standard"/>
        <w:jc w:val="both"/>
        <w:rPr>
          <w:rFonts w:asciiTheme="minorHAnsi" w:hAnsiTheme="minorHAnsi" w:cs="Arial"/>
          <w:sz w:val="22"/>
          <w:szCs w:val="22"/>
        </w:rPr>
      </w:pPr>
    </w:p>
    <w:p w14:paraId="2AF41F2D" w14:textId="58690606" w:rsidR="009F66C7" w:rsidRPr="00D61F17" w:rsidRDefault="009F66C7" w:rsidP="009F66C7">
      <w:pPr>
        <w:pStyle w:val="Standard"/>
        <w:jc w:val="both"/>
      </w:pPr>
      <w:r>
        <w:t xml:space="preserve">Dando continuidad a la </w:t>
      </w:r>
      <w:r w:rsidRPr="00D61F17">
        <w:t>Implementación de la Política de Rendición de Cuentas del ICBF a los Ciudadanos, está establecida en el documento Conpes 3654 de 2010</w:t>
      </w:r>
      <w:r>
        <w:t xml:space="preserve">, </w:t>
      </w:r>
      <w:r w:rsidRPr="00D61F17">
        <w:t xml:space="preserve">para el </w:t>
      </w:r>
      <w:r>
        <w:t xml:space="preserve">Cuarto trimestre  de </w:t>
      </w:r>
      <w:r w:rsidRPr="00D61F17">
        <w:t>2016 se c</w:t>
      </w:r>
      <w:r>
        <w:t xml:space="preserve">ontinuó </w:t>
      </w:r>
      <w:r w:rsidRPr="00D61F17">
        <w:t xml:space="preserve"> orientando a posicionar la cultura de apertura de la información, transparencia y diálogo entre el Estado y los ciudadanos.</w:t>
      </w:r>
    </w:p>
    <w:p w14:paraId="725CD1F8" w14:textId="77777777" w:rsidR="009F66C7" w:rsidRPr="00D61F17" w:rsidRDefault="009F66C7" w:rsidP="009F66C7">
      <w:pPr>
        <w:pStyle w:val="Standard"/>
        <w:jc w:val="both"/>
      </w:pPr>
    </w:p>
    <w:p w14:paraId="6DF00204" w14:textId="77777777" w:rsidR="009F66C7" w:rsidRPr="00D61F17" w:rsidRDefault="009F66C7" w:rsidP="009F66C7">
      <w:pPr>
        <w:pStyle w:val="Standard"/>
        <w:jc w:val="both"/>
      </w:pPr>
      <w:r w:rsidRPr="00D61F17">
        <w:t xml:space="preserve">En los tres niveles del ICBF el proceso de rendición de cuentas </w:t>
      </w:r>
      <w:r>
        <w:t xml:space="preserve">continuó </w:t>
      </w:r>
      <w:r w:rsidRPr="00D61F17">
        <w:t xml:space="preserve"> consolidando los siguientes propósitos:</w:t>
      </w:r>
    </w:p>
    <w:p w14:paraId="2B8A3516" w14:textId="77777777" w:rsidR="009F66C7" w:rsidRPr="00D61F17" w:rsidRDefault="009F66C7" w:rsidP="009F66C7">
      <w:pPr>
        <w:pStyle w:val="Standard"/>
        <w:jc w:val="both"/>
      </w:pPr>
    </w:p>
    <w:p w14:paraId="70235A8A" w14:textId="77777777" w:rsidR="009F66C7" w:rsidRPr="00D61F17" w:rsidRDefault="009F66C7" w:rsidP="009F66C7">
      <w:pPr>
        <w:pStyle w:val="Standard"/>
        <w:numPr>
          <w:ilvl w:val="0"/>
          <w:numId w:val="15"/>
        </w:numPr>
        <w:jc w:val="both"/>
      </w:pPr>
      <w:r w:rsidRPr="00D61F17">
        <w:t>Mejorar cada vez más los atributos de la información que se entrega a los ciudadanos, a los operadores, a los sujetos de nuestro quehacer misional y a la sociedad, haciendo que la información que se brinda, sea cada vez más comprensible, más actualizada, más oportuna, disponible y completa.</w:t>
      </w:r>
    </w:p>
    <w:p w14:paraId="17556043" w14:textId="77777777" w:rsidR="009F66C7" w:rsidRPr="00D61F17" w:rsidRDefault="009F66C7" w:rsidP="009F66C7">
      <w:pPr>
        <w:pStyle w:val="Standard"/>
        <w:numPr>
          <w:ilvl w:val="0"/>
          <w:numId w:val="15"/>
        </w:numPr>
        <w:jc w:val="both"/>
      </w:pPr>
      <w:r w:rsidRPr="00D61F17">
        <w:t>Fomentar el diálogo y la retroalimentación entre los distintos actores institucionales y Sociales reconociendo entre estos últimos a los propios niños, niñas, adolescentes y sus familias, para lo cual cada nivel de la entidad está comprometida no solo a informar, sino también explicar y justificar su gestión en el marco de los derechos y la calidad de vida de los sujetos de su quehacer misional.</w:t>
      </w:r>
    </w:p>
    <w:p w14:paraId="415AB532" w14:textId="77777777" w:rsidR="009F66C7" w:rsidRPr="00D61F17" w:rsidRDefault="009F66C7" w:rsidP="009F66C7">
      <w:pPr>
        <w:pStyle w:val="Standard"/>
        <w:numPr>
          <w:ilvl w:val="0"/>
          <w:numId w:val="15"/>
        </w:numPr>
        <w:jc w:val="both"/>
      </w:pPr>
      <w:r w:rsidRPr="00D61F17">
        <w:t xml:space="preserve">Promover el ejercicio de rendición de cuentas  y mesas públicas contemplando las solicitudes, peticiones, intereses e iniciativas ciudadanas y dando respuestas oportunas a las mismas. </w:t>
      </w:r>
    </w:p>
    <w:p w14:paraId="4FE6043F" w14:textId="77777777" w:rsidR="009F66C7" w:rsidRPr="00D61F17" w:rsidRDefault="009F66C7" w:rsidP="009F66C7">
      <w:pPr>
        <w:pStyle w:val="Standard"/>
        <w:jc w:val="both"/>
      </w:pPr>
    </w:p>
    <w:p w14:paraId="0246EBF4" w14:textId="4FCCE870" w:rsidR="00016C0E" w:rsidRDefault="004919BD" w:rsidP="00016C0E">
      <w:pPr>
        <w:pStyle w:val="Standard"/>
        <w:jc w:val="both"/>
        <w:rPr>
          <w:rFonts w:asciiTheme="minorHAnsi" w:hAnsiTheme="minorHAnsi" w:cs="Arial"/>
          <w:sz w:val="22"/>
          <w:szCs w:val="22"/>
        </w:rPr>
      </w:pPr>
      <w:r w:rsidRPr="000F2ABA">
        <w:rPr>
          <w:rFonts w:asciiTheme="minorHAnsi" w:hAnsiTheme="minorHAnsi" w:cs="Arial"/>
          <w:b/>
          <w:sz w:val="22"/>
          <w:szCs w:val="22"/>
        </w:rPr>
        <w:t xml:space="preserve">Avances </w:t>
      </w:r>
      <w:r w:rsidR="009F66C7">
        <w:rPr>
          <w:rFonts w:asciiTheme="minorHAnsi" w:hAnsiTheme="minorHAnsi" w:cs="Arial"/>
          <w:b/>
          <w:sz w:val="22"/>
          <w:szCs w:val="22"/>
        </w:rPr>
        <w:t>Cuarto trimestre</w:t>
      </w:r>
      <w:r w:rsidR="001733A2">
        <w:rPr>
          <w:rFonts w:asciiTheme="minorHAnsi" w:hAnsiTheme="minorHAnsi" w:cs="Arial"/>
          <w:b/>
          <w:sz w:val="22"/>
          <w:szCs w:val="22"/>
        </w:rPr>
        <w:t xml:space="preserve"> (</w:t>
      </w:r>
      <w:r w:rsidR="009F66C7">
        <w:rPr>
          <w:rFonts w:asciiTheme="minorHAnsi" w:hAnsiTheme="minorHAnsi" w:cs="Arial"/>
          <w:b/>
          <w:sz w:val="22"/>
          <w:szCs w:val="22"/>
        </w:rPr>
        <w:t>Octubre, noviembre y diciembre</w:t>
      </w:r>
      <w:r w:rsidR="00D11201">
        <w:rPr>
          <w:rFonts w:asciiTheme="minorHAnsi" w:hAnsiTheme="minorHAnsi" w:cs="Arial"/>
          <w:b/>
          <w:sz w:val="22"/>
          <w:szCs w:val="22"/>
        </w:rPr>
        <w:t>):</w:t>
      </w:r>
      <w:r w:rsidR="000F2ABA">
        <w:rPr>
          <w:rFonts w:asciiTheme="minorHAnsi" w:hAnsiTheme="minorHAnsi" w:cs="Arial"/>
          <w:b/>
          <w:sz w:val="22"/>
          <w:szCs w:val="22"/>
        </w:rPr>
        <w:t xml:space="preserve"> </w:t>
      </w:r>
      <w:r w:rsidR="00016C0E">
        <w:rPr>
          <w:rFonts w:asciiTheme="minorHAnsi" w:hAnsiTheme="minorHAnsi" w:cs="Arial"/>
          <w:sz w:val="22"/>
          <w:szCs w:val="22"/>
        </w:rPr>
        <w:t>Co</w:t>
      </w:r>
      <w:r w:rsidR="00016C0E" w:rsidRPr="00950CB0">
        <w:rPr>
          <w:rFonts w:asciiTheme="minorHAnsi" w:hAnsiTheme="minorHAnsi" w:cs="Arial"/>
          <w:sz w:val="22"/>
          <w:szCs w:val="22"/>
        </w:rPr>
        <w:t xml:space="preserve">n base en lo </w:t>
      </w:r>
      <w:r w:rsidR="006F1F08">
        <w:rPr>
          <w:rFonts w:asciiTheme="minorHAnsi" w:hAnsiTheme="minorHAnsi" w:cs="Arial"/>
          <w:sz w:val="22"/>
          <w:szCs w:val="22"/>
        </w:rPr>
        <w:t xml:space="preserve">propuesto </w:t>
      </w:r>
      <w:r w:rsidR="00016C0E" w:rsidRPr="00950CB0">
        <w:rPr>
          <w:rFonts w:asciiTheme="minorHAnsi" w:hAnsiTheme="minorHAnsi" w:cs="Arial"/>
          <w:sz w:val="22"/>
          <w:szCs w:val="22"/>
        </w:rPr>
        <w:t xml:space="preserve"> en el plan de rendición de cuentas</w:t>
      </w:r>
      <w:r w:rsidR="006F1F08">
        <w:rPr>
          <w:rFonts w:asciiTheme="minorHAnsi" w:hAnsiTheme="minorHAnsi" w:cs="Arial"/>
          <w:sz w:val="22"/>
          <w:szCs w:val="22"/>
        </w:rPr>
        <w:t xml:space="preserve">, el plan anticorrupción </w:t>
      </w:r>
      <w:r w:rsidR="00016C0E" w:rsidRPr="00950CB0">
        <w:rPr>
          <w:rFonts w:asciiTheme="minorHAnsi" w:hAnsiTheme="minorHAnsi" w:cs="Arial"/>
          <w:sz w:val="22"/>
          <w:szCs w:val="22"/>
        </w:rPr>
        <w:t xml:space="preserve"> y el plan de acción 2016 </w:t>
      </w:r>
      <w:r w:rsidR="00016C0E">
        <w:rPr>
          <w:rFonts w:asciiTheme="minorHAnsi" w:hAnsiTheme="minorHAnsi" w:cs="Arial"/>
          <w:sz w:val="22"/>
          <w:szCs w:val="22"/>
        </w:rPr>
        <w:t xml:space="preserve">del Instituto, </w:t>
      </w:r>
      <w:r w:rsidR="00016C0E" w:rsidRPr="00950CB0">
        <w:rPr>
          <w:rFonts w:asciiTheme="minorHAnsi" w:hAnsiTheme="minorHAnsi" w:cs="Arial"/>
          <w:sz w:val="22"/>
          <w:szCs w:val="22"/>
        </w:rPr>
        <w:t>se destacan los siguientes avances:</w:t>
      </w:r>
    </w:p>
    <w:p w14:paraId="75D6ABBB" w14:textId="77777777" w:rsidR="00016C0E" w:rsidRPr="00950CB0" w:rsidRDefault="00016C0E" w:rsidP="00016C0E">
      <w:pPr>
        <w:pStyle w:val="Standard"/>
        <w:jc w:val="both"/>
        <w:rPr>
          <w:rFonts w:asciiTheme="minorHAnsi" w:hAnsiTheme="minorHAnsi" w:cs="Arial"/>
          <w:sz w:val="22"/>
          <w:szCs w:val="22"/>
        </w:rPr>
      </w:pPr>
    </w:p>
    <w:p w14:paraId="5C4CE147" w14:textId="77777777" w:rsidR="009F66C7" w:rsidRDefault="009F66C7" w:rsidP="009F66C7">
      <w:pPr>
        <w:pStyle w:val="Prrafodelista"/>
        <w:numPr>
          <w:ilvl w:val="0"/>
          <w:numId w:val="21"/>
        </w:numPr>
        <w:spacing w:after="0" w:line="240" w:lineRule="auto"/>
        <w:jc w:val="both"/>
        <w:rPr>
          <w:rFonts w:cs="Arial"/>
        </w:rPr>
      </w:pPr>
      <w:r w:rsidRPr="00895CE3">
        <w:rPr>
          <w:rFonts w:cs="Arial"/>
        </w:rPr>
        <w:t xml:space="preserve">Se continúa colgando todas las evidencias frente a las convocatorias y a los informes previos a las MP y demás informes para ser consultados por la sociedad en general. </w:t>
      </w:r>
    </w:p>
    <w:p w14:paraId="0C6B413B" w14:textId="77777777" w:rsidR="009F66C7" w:rsidRPr="00836972" w:rsidRDefault="009F66C7" w:rsidP="009F66C7">
      <w:pPr>
        <w:pStyle w:val="Prrafodelista"/>
        <w:numPr>
          <w:ilvl w:val="0"/>
          <w:numId w:val="21"/>
        </w:numPr>
        <w:spacing w:after="0" w:line="240" w:lineRule="auto"/>
        <w:jc w:val="both"/>
        <w:rPr>
          <w:rFonts w:cs="Arial"/>
        </w:rPr>
      </w:pPr>
      <w:r>
        <w:rPr>
          <w:rFonts w:cs="Arial"/>
        </w:rPr>
        <w:t xml:space="preserve">Se actualizó toda la información en la NAS  sobre los avances en </w:t>
      </w:r>
      <w:r w:rsidRPr="00836972">
        <w:rPr>
          <w:rFonts w:cs="Arial"/>
        </w:rPr>
        <w:t xml:space="preserve"> del plan anticorrupción del ICBF y se compartieron </w:t>
      </w:r>
      <w:r>
        <w:rPr>
          <w:rFonts w:cs="Arial"/>
        </w:rPr>
        <w:t xml:space="preserve">algunas evidencias representativas por actividad. </w:t>
      </w:r>
      <w:r w:rsidRPr="00836972">
        <w:rPr>
          <w:rFonts w:cs="Arial"/>
        </w:rPr>
        <w:t xml:space="preserve"> </w:t>
      </w:r>
    </w:p>
    <w:p w14:paraId="09B21F25" w14:textId="77777777" w:rsidR="009F66C7" w:rsidRPr="00836972" w:rsidRDefault="009F66C7" w:rsidP="009F66C7">
      <w:pPr>
        <w:pStyle w:val="Prrafodelista"/>
        <w:numPr>
          <w:ilvl w:val="0"/>
          <w:numId w:val="21"/>
        </w:numPr>
        <w:spacing w:after="0" w:line="240" w:lineRule="auto"/>
        <w:jc w:val="both"/>
        <w:rPr>
          <w:rFonts w:cs="Arial"/>
        </w:rPr>
      </w:pPr>
      <w:r>
        <w:rPr>
          <w:rFonts w:cs="Arial"/>
        </w:rPr>
        <w:t xml:space="preserve">Se ha continuado brindado asistencia tecnica sobre las líneas de acción de esta meta, en el tema de compromisos y la consulta previa de la convocatoria y los informes de gestión. </w:t>
      </w:r>
    </w:p>
    <w:p w14:paraId="11619673" w14:textId="77777777" w:rsidR="009F66C7" w:rsidRPr="0082263A" w:rsidRDefault="009F66C7" w:rsidP="009F66C7">
      <w:pPr>
        <w:pStyle w:val="Prrafodelista"/>
        <w:numPr>
          <w:ilvl w:val="0"/>
          <w:numId w:val="21"/>
        </w:numPr>
        <w:spacing w:after="0" w:line="240" w:lineRule="auto"/>
        <w:jc w:val="both"/>
        <w:rPr>
          <w:rFonts w:cs="Arial"/>
        </w:rPr>
      </w:pPr>
      <w:r w:rsidRPr="0082263A">
        <w:rPr>
          <w:rFonts w:cs="Arial"/>
        </w:rPr>
        <w:t>Se cuenta con información actualizada en tiempo real de las  en las cuatro matrices la información</w:t>
      </w:r>
      <w:r>
        <w:rPr>
          <w:rFonts w:cs="Arial"/>
        </w:rPr>
        <w:t xml:space="preserve"> </w:t>
      </w:r>
      <w:r w:rsidRPr="0082263A">
        <w:rPr>
          <w:rFonts w:cs="Arial"/>
        </w:rPr>
        <w:t>de la meta por cada Regional y Centro Zonal en la que se viene reportando los avances de la meta</w:t>
      </w:r>
      <w:r>
        <w:rPr>
          <w:rFonts w:cs="Arial"/>
        </w:rPr>
        <w:t xml:space="preserve">. </w:t>
      </w:r>
    </w:p>
    <w:p w14:paraId="158D6AFC" w14:textId="77777777" w:rsidR="00EE6E49" w:rsidRDefault="009F66C7" w:rsidP="009F66C7">
      <w:pPr>
        <w:pStyle w:val="Prrafodelista"/>
        <w:numPr>
          <w:ilvl w:val="0"/>
          <w:numId w:val="21"/>
        </w:numPr>
        <w:spacing w:after="0" w:line="240" w:lineRule="auto"/>
        <w:jc w:val="both"/>
        <w:rPr>
          <w:rFonts w:cs="Arial"/>
        </w:rPr>
      </w:pPr>
      <w:r w:rsidRPr="0082263A">
        <w:rPr>
          <w:rFonts w:cs="Arial"/>
        </w:rPr>
        <w:t>Se continúa colgando en la página Web el cronograma de rendición de cuentas y mesas públicas 2016 actualizado con las novedades de reprogramación que continuamente vienen reportando las Regionales, este puede y ha sido consultado tanto por los actores sociales como los actores institucionales</w:t>
      </w:r>
      <w:r>
        <w:rPr>
          <w:rStyle w:val="Refdenotaalpie"/>
          <w:rFonts w:cs="Arial"/>
        </w:rPr>
        <w:t>.</w:t>
      </w:r>
      <w:r w:rsidRPr="0082263A">
        <w:rPr>
          <w:rFonts w:cs="Arial"/>
        </w:rPr>
        <w:t xml:space="preserve"> </w:t>
      </w:r>
    </w:p>
    <w:p w14:paraId="63544CFB" w14:textId="77777777" w:rsidR="00EE6E49" w:rsidRDefault="00EE6E49" w:rsidP="009F66C7">
      <w:pPr>
        <w:pStyle w:val="Prrafodelista"/>
        <w:numPr>
          <w:ilvl w:val="0"/>
          <w:numId w:val="21"/>
        </w:numPr>
        <w:spacing w:after="0" w:line="240" w:lineRule="auto"/>
        <w:jc w:val="both"/>
        <w:rPr>
          <w:rFonts w:cs="Arial"/>
        </w:rPr>
      </w:pPr>
    </w:p>
    <w:p w14:paraId="67D5829B" w14:textId="6D4DF8F2" w:rsidR="009F66C7" w:rsidRPr="00EE6E49" w:rsidRDefault="00D90C0C" w:rsidP="00EE6E49">
      <w:pPr>
        <w:spacing w:after="0" w:line="240" w:lineRule="auto"/>
        <w:ind w:left="66"/>
        <w:jc w:val="both"/>
        <w:rPr>
          <w:rStyle w:val="Hipervnculo"/>
          <w:rFonts w:cs="Arial"/>
          <w:color w:val="auto"/>
          <w:u w:val="none"/>
        </w:rPr>
      </w:pPr>
      <w:hyperlink r:id="rId11" w:history="1">
        <w:r w:rsidR="009F66C7" w:rsidRPr="00EE6E49">
          <w:rPr>
            <w:rStyle w:val="Hipervnculo"/>
            <w:rFonts w:cs="Arial"/>
            <w:color w:val="auto"/>
          </w:rPr>
          <w:t>http://www.icbf.gov.co/portal/page/portal/PortalICBF/LeyTransparencia/RendicionCuentasICBF</w:t>
        </w:r>
      </w:hyperlink>
    </w:p>
    <w:p w14:paraId="0500636E" w14:textId="77777777" w:rsidR="009F66C7" w:rsidRDefault="009F66C7" w:rsidP="009F66C7">
      <w:pPr>
        <w:pStyle w:val="Prrafodelista"/>
        <w:numPr>
          <w:ilvl w:val="0"/>
          <w:numId w:val="21"/>
        </w:numPr>
        <w:spacing w:after="0" w:line="240" w:lineRule="auto"/>
        <w:jc w:val="both"/>
        <w:rPr>
          <w:rStyle w:val="Hipervnculo"/>
          <w:rFonts w:cs="Arial"/>
          <w:color w:val="auto"/>
          <w:u w:val="none"/>
        </w:rPr>
      </w:pPr>
      <w:r w:rsidRPr="0082263A">
        <w:rPr>
          <w:rStyle w:val="Hipervnculo"/>
          <w:rFonts w:cs="Arial"/>
          <w:color w:val="auto"/>
          <w:u w:val="none"/>
        </w:rPr>
        <w:t xml:space="preserve">Se cuenta con </w:t>
      </w:r>
      <w:r>
        <w:rPr>
          <w:rStyle w:val="Hipervnculo"/>
          <w:rFonts w:cs="Arial"/>
          <w:color w:val="auto"/>
          <w:u w:val="none"/>
        </w:rPr>
        <w:t xml:space="preserve">cuatro  </w:t>
      </w:r>
      <w:r w:rsidRPr="0082263A">
        <w:rPr>
          <w:rStyle w:val="Hipervnculo"/>
          <w:rFonts w:cs="Arial"/>
          <w:color w:val="auto"/>
          <w:u w:val="none"/>
        </w:rPr>
        <w:t xml:space="preserve">informes </w:t>
      </w:r>
      <w:r>
        <w:rPr>
          <w:rStyle w:val="Hipervnculo"/>
          <w:rFonts w:cs="Arial"/>
          <w:color w:val="auto"/>
          <w:u w:val="none"/>
        </w:rPr>
        <w:t>trimestrales,  tres  informes cuatrimestrales,  un informe semestral  y un informe final que dan cuenta del desarrollo de esta meta.</w:t>
      </w:r>
    </w:p>
    <w:p w14:paraId="7AF334BF" w14:textId="6D9D9520" w:rsidR="009F66C7" w:rsidRDefault="009F66C7" w:rsidP="009F66C7">
      <w:pPr>
        <w:pStyle w:val="Prrafodelista"/>
        <w:numPr>
          <w:ilvl w:val="0"/>
          <w:numId w:val="21"/>
        </w:numPr>
        <w:spacing w:after="0" w:line="240" w:lineRule="auto"/>
        <w:jc w:val="both"/>
        <w:rPr>
          <w:rFonts w:cs="Arial"/>
        </w:rPr>
      </w:pPr>
      <w:r w:rsidRPr="009F66C7">
        <w:rPr>
          <w:rFonts w:cs="Arial"/>
        </w:rPr>
        <w:t xml:space="preserve">Para el Cuarto trimestre   las Regionales programaron </w:t>
      </w:r>
      <w:r w:rsidR="0024572D">
        <w:rPr>
          <w:rFonts w:cs="Arial"/>
        </w:rPr>
        <w:t>30</w:t>
      </w:r>
      <w:r w:rsidRPr="009F66C7">
        <w:rPr>
          <w:rFonts w:cs="Arial"/>
        </w:rPr>
        <w:t xml:space="preserve">  MP</w:t>
      </w:r>
      <w:r w:rsidR="000273CB">
        <w:rPr>
          <w:rFonts w:cs="Arial"/>
        </w:rPr>
        <w:t>,</w:t>
      </w:r>
      <w:r w:rsidRPr="009F66C7">
        <w:rPr>
          <w:rFonts w:cs="Arial"/>
        </w:rPr>
        <w:t xml:space="preserve"> de las cuales </w:t>
      </w:r>
      <w:r w:rsidR="0024572D">
        <w:rPr>
          <w:rFonts w:cs="Arial"/>
        </w:rPr>
        <w:t>26</w:t>
      </w:r>
      <w:r w:rsidRPr="009F66C7">
        <w:rPr>
          <w:rFonts w:cs="Arial"/>
        </w:rPr>
        <w:t xml:space="preserve"> se realizaron en el mes </w:t>
      </w:r>
      <w:r w:rsidR="0024572D">
        <w:rPr>
          <w:rFonts w:cs="Arial"/>
        </w:rPr>
        <w:t>Octubre</w:t>
      </w:r>
      <w:r w:rsidRPr="009F66C7">
        <w:rPr>
          <w:rFonts w:cs="Arial"/>
        </w:rPr>
        <w:t xml:space="preserve">, </w:t>
      </w:r>
      <w:r w:rsidR="000273CB">
        <w:rPr>
          <w:rFonts w:cs="Arial"/>
        </w:rPr>
        <w:t>4</w:t>
      </w:r>
      <w:r w:rsidRPr="009F66C7">
        <w:rPr>
          <w:rFonts w:cs="Arial"/>
        </w:rPr>
        <w:t xml:space="preserve"> en el mes </w:t>
      </w:r>
      <w:r w:rsidR="0024572D">
        <w:rPr>
          <w:rFonts w:cs="Arial"/>
        </w:rPr>
        <w:t xml:space="preserve">noviembre </w:t>
      </w:r>
      <w:r w:rsidRPr="009F66C7">
        <w:rPr>
          <w:rFonts w:cs="Arial"/>
        </w:rPr>
        <w:t xml:space="preserve"> y 0 MP en el mes de diciembre   porcentaje de gestión cuarto trimestre 100 % </w:t>
      </w:r>
      <w:r w:rsidR="0024572D">
        <w:rPr>
          <w:rFonts w:cs="Arial"/>
        </w:rPr>
        <w:t xml:space="preserve"> </w:t>
      </w:r>
      <w:r w:rsidRPr="009F66C7">
        <w:rPr>
          <w:rFonts w:cs="Arial"/>
        </w:rPr>
        <w:t xml:space="preserve">(Ver Grafica 1). </w:t>
      </w:r>
    </w:p>
    <w:p w14:paraId="521E2802" w14:textId="77777777" w:rsidR="00B11B87" w:rsidRPr="00B11B87" w:rsidRDefault="0024572D" w:rsidP="00A1467C">
      <w:pPr>
        <w:pStyle w:val="Prrafodelista"/>
        <w:numPr>
          <w:ilvl w:val="0"/>
          <w:numId w:val="16"/>
        </w:numPr>
        <w:spacing w:after="0" w:line="240" w:lineRule="auto"/>
        <w:ind w:left="426"/>
        <w:jc w:val="both"/>
        <w:rPr>
          <w:rFonts w:cs="Arial"/>
          <w:b/>
          <w:color w:val="FF0000"/>
        </w:rPr>
      </w:pPr>
      <w:r w:rsidRPr="00B11B87">
        <w:rPr>
          <w:rFonts w:cs="Arial"/>
        </w:rPr>
        <w:t xml:space="preserve">Para el cuarto trimestre las regionales programaron 34 eventos de RPC y a la fecha </w:t>
      </w:r>
      <w:r w:rsidR="000273CB" w:rsidRPr="00B11B87">
        <w:rPr>
          <w:rFonts w:cs="Arial"/>
        </w:rPr>
        <w:t>reportaron 3</w:t>
      </w:r>
      <w:r w:rsidR="00B11B87" w:rsidRPr="00B11B87">
        <w:rPr>
          <w:rFonts w:cs="Arial"/>
        </w:rPr>
        <w:t>4</w:t>
      </w:r>
      <w:r w:rsidRPr="00B11B87">
        <w:rPr>
          <w:rFonts w:cs="Arial"/>
        </w:rPr>
        <w:t xml:space="preserve"> eventos de rendición de cuentas</w:t>
      </w:r>
      <w:r w:rsidR="00B11B87" w:rsidRPr="00B11B87">
        <w:rPr>
          <w:rFonts w:cs="Arial"/>
        </w:rPr>
        <w:t xml:space="preserve">. </w:t>
      </w:r>
    </w:p>
    <w:p w14:paraId="5F3B6FA8" w14:textId="69F1B515" w:rsidR="009F66C7" w:rsidRPr="00B11B87" w:rsidRDefault="009F66C7" w:rsidP="00A1467C">
      <w:pPr>
        <w:pStyle w:val="Prrafodelista"/>
        <w:numPr>
          <w:ilvl w:val="0"/>
          <w:numId w:val="16"/>
        </w:numPr>
        <w:spacing w:after="0" w:line="240" w:lineRule="auto"/>
        <w:ind w:left="426"/>
        <w:jc w:val="both"/>
        <w:rPr>
          <w:rFonts w:cs="Arial"/>
          <w:b/>
          <w:color w:val="FF0000"/>
        </w:rPr>
      </w:pPr>
      <w:r w:rsidRPr="00B11B87">
        <w:rPr>
          <w:rFonts w:cs="Arial"/>
        </w:rPr>
        <w:t>De las MP</w:t>
      </w:r>
      <w:r w:rsidR="000273CB" w:rsidRPr="00B11B87">
        <w:rPr>
          <w:rFonts w:cs="Arial"/>
        </w:rPr>
        <w:t xml:space="preserve"> y los eventos de RPC </w:t>
      </w:r>
      <w:r w:rsidRPr="00B11B87">
        <w:rPr>
          <w:rFonts w:cs="Arial"/>
        </w:rPr>
        <w:t>realizadas hasta el momento se cuentan con todas las evidencias incluyendo los formatos de cumplimiento a compromisos</w:t>
      </w:r>
      <w:r w:rsidR="000273CB" w:rsidRPr="00B11B87">
        <w:rPr>
          <w:rFonts w:cs="Arial"/>
        </w:rPr>
        <w:t xml:space="preserve"> </w:t>
      </w:r>
      <w:r w:rsidR="00EE6E49" w:rsidRPr="00B11B87">
        <w:rPr>
          <w:rFonts w:cs="Arial"/>
        </w:rPr>
        <w:t>(</w:t>
      </w:r>
      <w:r w:rsidR="000273CB" w:rsidRPr="00B11B87">
        <w:rPr>
          <w:rFonts w:cs="Arial"/>
        </w:rPr>
        <w:t>Ver Informe Final de RPC y MP</w:t>
      </w:r>
      <w:r w:rsidR="00EE6E49" w:rsidRPr="00B11B87">
        <w:rPr>
          <w:rFonts w:cs="Arial"/>
        </w:rPr>
        <w:t>)</w:t>
      </w:r>
      <w:r w:rsidRPr="00B11B87">
        <w:rPr>
          <w:rFonts w:cs="Arial"/>
        </w:rPr>
        <w:t>.</w:t>
      </w:r>
    </w:p>
    <w:p w14:paraId="17373264" w14:textId="77777777" w:rsidR="009F66C7" w:rsidRPr="00374AC6" w:rsidRDefault="009F66C7" w:rsidP="009F66C7">
      <w:pPr>
        <w:pStyle w:val="Prrafodelista"/>
        <w:spacing w:after="0" w:line="240" w:lineRule="auto"/>
        <w:ind w:left="66"/>
        <w:jc w:val="both"/>
        <w:rPr>
          <w:rFonts w:cs="Arial"/>
          <w:b/>
          <w:color w:val="FF0000"/>
        </w:rPr>
      </w:pPr>
    </w:p>
    <w:p w14:paraId="023AA0BA" w14:textId="30BCE9A0" w:rsidR="00837FBD" w:rsidRDefault="00B11B87" w:rsidP="00CF0B70">
      <w:pPr>
        <w:spacing w:after="0" w:line="240" w:lineRule="auto"/>
        <w:jc w:val="both"/>
        <w:rPr>
          <w:rFonts w:asciiTheme="minorHAnsi" w:eastAsiaTheme="minorHAnsi" w:hAnsiTheme="minorHAnsi" w:cs="Arial"/>
          <w:lang w:val="es-CO"/>
        </w:rPr>
      </w:pPr>
      <w:r>
        <w:rPr>
          <w:noProof/>
          <w:lang w:val="es-CO" w:eastAsia="es-CO"/>
        </w:rPr>
        <w:drawing>
          <wp:inline distT="0" distB="0" distL="0" distR="0" wp14:anchorId="5A5B5FDD" wp14:editId="3E7D9BCC">
            <wp:extent cx="5972175" cy="2456815"/>
            <wp:effectExtent l="0" t="0" r="9525" b="6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D59EA">
        <w:rPr>
          <w:rFonts w:asciiTheme="minorHAnsi" w:eastAsiaTheme="minorHAnsi" w:hAnsiTheme="minorHAnsi" w:cs="Arial"/>
          <w:lang w:val="es-CO"/>
        </w:rPr>
        <w:br/>
      </w:r>
    </w:p>
    <w:p w14:paraId="7240C202" w14:textId="5CAA694E" w:rsidR="00C10C0F" w:rsidRDefault="00C10C0F" w:rsidP="00837FBD">
      <w:pPr>
        <w:spacing w:after="0" w:line="240" w:lineRule="auto"/>
        <w:ind w:left="360"/>
        <w:jc w:val="both"/>
        <w:rPr>
          <w:rFonts w:asciiTheme="minorHAnsi" w:eastAsiaTheme="minorHAnsi" w:hAnsiTheme="minorHAnsi" w:cs="Arial"/>
          <w:lang w:val="es-CO"/>
        </w:rPr>
      </w:pPr>
    </w:p>
    <w:p w14:paraId="48AFD7FB" w14:textId="11E068DC" w:rsidR="005E2A38" w:rsidRDefault="00E96179" w:rsidP="007A2933">
      <w:pPr>
        <w:numPr>
          <w:ilvl w:val="0"/>
          <w:numId w:val="19"/>
        </w:numPr>
        <w:spacing w:after="0" w:line="240" w:lineRule="auto"/>
        <w:jc w:val="both"/>
        <w:rPr>
          <w:rFonts w:asciiTheme="minorHAnsi" w:eastAsiaTheme="minorHAnsi" w:hAnsiTheme="minorHAnsi" w:cs="Arial"/>
          <w:lang w:val="es-CO"/>
        </w:rPr>
      </w:pPr>
      <w:r w:rsidRPr="00220C88">
        <w:rPr>
          <w:rFonts w:asciiTheme="minorHAnsi" w:eastAsiaTheme="minorHAnsi" w:hAnsiTheme="minorHAnsi" w:cs="Arial"/>
          <w:lang w:val="es-CO"/>
        </w:rPr>
        <w:t xml:space="preserve">En </w:t>
      </w:r>
      <w:r w:rsidR="00350864" w:rsidRPr="00220C88">
        <w:rPr>
          <w:rFonts w:asciiTheme="minorHAnsi" w:eastAsiaTheme="minorHAnsi" w:hAnsiTheme="minorHAnsi" w:cs="Arial"/>
          <w:lang w:val="es-CO"/>
        </w:rPr>
        <w:t xml:space="preserve">las </w:t>
      </w:r>
      <w:r w:rsidR="00B519A7" w:rsidRPr="00220C88">
        <w:rPr>
          <w:rFonts w:asciiTheme="minorHAnsi" w:eastAsiaTheme="minorHAnsi" w:hAnsiTheme="minorHAnsi" w:cs="Arial"/>
          <w:lang w:val="es-CO"/>
        </w:rPr>
        <w:t>M</w:t>
      </w:r>
      <w:r w:rsidRPr="00220C88">
        <w:rPr>
          <w:rFonts w:asciiTheme="minorHAnsi" w:eastAsiaTheme="minorHAnsi" w:hAnsiTheme="minorHAnsi" w:cs="Arial"/>
          <w:lang w:val="es-CO"/>
        </w:rPr>
        <w:t>esas</w:t>
      </w:r>
      <w:r w:rsidR="00350864" w:rsidRPr="00220C88">
        <w:rPr>
          <w:rFonts w:asciiTheme="minorHAnsi" w:eastAsiaTheme="minorHAnsi" w:hAnsiTheme="minorHAnsi" w:cs="Arial"/>
          <w:lang w:val="es-CO"/>
        </w:rPr>
        <w:t xml:space="preserve"> </w:t>
      </w:r>
      <w:r w:rsidR="00B519A7" w:rsidRPr="00220C88">
        <w:rPr>
          <w:rFonts w:asciiTheme="minorHAnsi" w:eastAsiaTheme="minorHAnsi" w:hAnsiTheme="minorHAnsi" w:cs="Arial"/>
          <w:lang w:val="es-CO"/>
        </w:rPr>
        <w:t>P</w:t>
      </w:r>
      <w:r w:rsidR="00350864" w:rsidRPr="00220C88">
        <w:rPr>
          <w:rFonts w:asciiTheme="minorHAnsi" w:eastAsiaTheme="minorHAnsi" w:hAnsiTheme="minorHAnsi" w:cs="Arial"/>
          <w:lang w:val="es-CO"/>
        </w:rPr>
        <w:t xml:space="preserve">úblicas y la RPC </w:t>
      </w:r>
      <w:r w:rsidRPr="00220C88">
        <w:rPr>
          <w:rFonts w:asciiTheme="minorHAnsi" w:eastAsiaTheme="minorHAnsi" w:hAnsiTheme="minorHAnsi" w:cs="Arial"/>
          <w:lang w:val="es-CO"/>
        </w:rPr>
        <w:t xml:space="preserve"> a la fecha han participado </w:t>
      </w:r>
      <w:r w:rsidR="00792398">
        <w:rPr>
          <w:rFonts w:asciiTheme="minorHAnsi" w:eastAsiaTheme="minorHAnsi" w:hAnsiTheme="minorHAnsi" w:cs="Arial"/>
          <w:lang w:val="es-CO"/>
        </w:rPr>
        <w:t xml:space="preserve">9. </w:t>
      </w:r>
      <w:r w:rsidR="007A2933">
        <w:rPr>
          <w:rFonts w:asciiTheme="minorHAnsi" w:eastAsiaTheme="minorHAnsi" w:hAnsiTheme="minorHAnsi" w:cs="Arial"/>
          <w:lang w:val="es-CO"/>
        </w:rPr>
        <w:t>869</w:t>
      </w:r>
      <w:r w:rsidR="00792398">
        <w:rPr>
          <w:rFonts w:asciiTheme="minorHAnsi" w:eastAsiaTheme="minorHAnsi" w:hAnsiTheme="minorHAnsi" w:cs="Arial"/>
          <w:lang w:val="es-CO"/>
        </w:rPr>
        <w:t xml:space="preserve"> </w:t>
      </w:r>
      <w:r w:rsidRPr="00220C88">
        <w:rPr>
          <w:rFonts w:asciiTheme="minorHAnsi" w:eastAsiaTheme="minorHAnsi" w:hAnsiTheme="minorHAnsi" w:cs="Arial"/>
          <w:lang w:val="es-CO"/>
        </w:rPr>
        <w:t>personas</w:t>
      </w:r>
      <w:r w:rsidR="005E2A38" w:rsidRPr="00220C88">
        <w:rPr>
          <w:rFonts w:asciiTheme="minorHAnsi" w:eastAsiaTheme="minorHAnsi" w:hAnsiTheme="minorHAnsi" w:cs="Arial"/>
          <w:lang w:val="es-CO"/>
        </w:rPr>
        <w:t xml:space="preserve"> de las cuales </w:t>
      </w:r>
      <w:r w:rsidR="00792398">
        <w:rPr>
          <w:rFonts w:asciiTheme="minorHAnsi" w:eastAsiaTheme="minorHAnsi" w:hAnsiTheme="minorHAnsi" w:cs="Arial"/>
          <w:lang w:val="es-CO"/>
        </w:rPr>
        <w:t>2</w:t>
      </w:r>
      <w:r w:rsidR="006730EC" w:rsidRPr="00220C88">
        <w:rPr>
          <w:rFonts w:asciiTheme="minorHAnsi" w:eastAsiaTheme="minorHAnsi" w:hAnsiTheme="minorHAnsi" w:cs="Arial"/>
          <w:lang w:val="es-CO"/>
        </w:rPr>
        <w:t>.</w:t>
      </w:r>
      <w:r w:rsidR="007A2933">
        <w:rPr>
          <w:rFonts w:asciiTheme="minorHAnsi" w:eastAsiaTheme="minorHAnsi" w:hAnsiTheme="minorHAnsi" w:cs="Arial"/>
          <w:lang w:val="es-CO"/>
        </w:rPr>
        <w:t>412</w:t>
      </w:r>
      <w:r w:rsidR="005E2A38" w:rsidRPr="00220C88">
        <w:rPr>
          <w:rFonts w:asciiTheme="minorHAnsi" w:eastAsiaTheme="minorHAnsi" w:hAnsiTheme="minorHAnsi" w:cs="Arial"/>
          <w:lang w:val="es-CO"/>
        </w:rPr>
        <w:t xml:space="preserve"> </w:t>
      </w:r>
      <w:r w:rsidRPr="00220C88">
        <w:rPr>
          <w:rFonts w:asciiTheme="minorHAnsi" w:eastAsiaTheme="minorHAnsi" w:hAnsiTheme="minorHAnsi" w:cs="Arial"/>
          <w:lang w:val="es-CO"/>
        </w:rPr>
        <w:t xml:space="preserve"> que representan a las Organizaciones Gubernamentales, </w:t>
      </w:r>
      <w:r w:rsidR="00220C88" w:rsidRPr="00220C88">
        <w:rPr>
          <w:rFonts w:asciiTheme="minorHAnsi" w:eastAsiaTheme="minorHAnsi" w:hAnsiTheme="minorHAnsi" w:cs="Arial"/>
          <w:lang w:val="es-CO"/>
        </w:rPr>
        <w:t>6.</w:t>
      </w:r>
      <w:r w:rsidR="00890DCE">
        <w:rPr>
          <w:rFonts w:asciiTheme="minorHAnsi" w:eastAsiaTheme="minorHAnsi" w:hAnsiTheme="minorHAnsi" w:cs="Arial"/>
          <w:lang w:val="es-CO"/>
        </w:rPr>
        <w:t>8</w:t>
      </w:r>
      <w:r w:rsidR="007A2933">
        <w:rPr>
          <w:rFonts w:asciiTheme="minorHAnsi" w:eastAsiaTheme="minorHAnsi" w:hAnsiTheme="minorHAnsi" w:cs="Arial"/>
          <w:lang w:val="es-CO"/>
        </w:rPr>
        <w:t>98</w:t>
      </w:r>
      <w:r w:rsidRPr="00220C88">
        <w:rPr>
          <w:rFonts w:asciiTheme="minorHAnsi" w:eastAsiaTheme="minorHAnsi" w:hAnsiTheme="minorHAnsi" w:cs="Arial"/>
          <w:lang w:val="es-CO"/>
        </w:rPr>
        <w:t xml:space="preserve"> </w:t>
      </w:r>
      <w:r w:rsidR="00220C88">
        <w:rPr>
          <w:rFonts w:asciiTheme="minorHAnsi" w:eastAsiaTheme="minorHAnsi" w:hAnsiTheme="minorHAnsi" w:cs="Arial"/>
          <w:lang w:val="es-CO"/>
        </w:rPr>
        <w:t xml:space="preserve"> </w:t>
      </w:r>
      <w:r w:rsidRPr="00220C88">
        <w:rPr>
          <w:rFonts w:asciiTheme="minorHAnsi" w:eastAsiaTheme="minorHAnsi" w:hAnsiTheme="minorHAnsi" w:cs="Arial"/>
          <w:lang w:val="es-CO"/>
        </w:rPr>
        <w:t xml:space="preserve">personas que representan a las ONG  y </w:t>
      </w:r>
      <w:r w:rsidR="00220C88" w:rsidRPr="00220C88">
        <w:rPr>
          <w:rFonts w:asciiTheme="minorHAnsi" w:eastAsiaTheme="minorHAnsi" w:hAnsiTheme="minorHAnsi" w:cs="Arial"/>
          <w:lang w:val="es-CO"/>
        </w:rPr>
        <w:t>5</w:t>
      </w:r>
      <w:r w:rsidR="00792398">
        <w:rPr>
          <w:rFonts w:asciiTheme="minorHAnsi" w:eastAsiaTheme="minorHAnsi" w:hAnsiTheme="minorHAnsi" w:cs="Arial"/>
          <w:lang w:val="es-CO"/>
        </w:rPr>
        <w:t>5</w:t>
      </w:r>
      <w:r w:rsidR="007A2933">
        <w:rPr>
          <w:rFonts w:asciiTheme="minorHAnsi" w:eastAsiaTheme="minorHAnsi" w:hAnsiTheme="minorHAnsi" w:cs="Arial"/>
          <w:lang w:val="es-CO"/>
        </w:rPr>
        <w:t>9</w:t>
      </w:r>
      <w:r w:rsidR="00792398">
        <w:rPr>
          <w:rFonts w:asciiTheme="minorHAnsi" w:eastAsiaTheme="minorHAnsi" w:hAnsiTheme="minorHAnsi" w:cs="Arial"/>
          <w:lang w:val="es-CO"/>
        </w:rPr>
        <w:t xml:space="preserve"> </w:t>
      </w:r>
      <w:r w:rsidRPr="00220C88">
        <w:rPr>
          <w:rFonts w:asciiTheme="minorHAnsi" w:eastAsiaTheme="minorHAnsi" w:hAnsiTheme="minorHAnsi" w:cs="Arial"/>
          <w:lang w:val="es-CO"/>
        </w:rPr>
        <w:t>personas que representan a los entes de control y veedurías.  (Ver graficas)</w:t>
      </w:r>
      <w:r w:rsidR="005E2A38" w:rsidRPr="00220C88">
        <w:rPr>
          <w:rFonts w:asciiTheme="minorHAnsi" w:eastAsiaTheme="minorHAnsi" w:hAnsiTheme="minorHAnsi" w:cs="Arial"/>
          <w:lang w:val="es-CO"/>
        </w:rPr>
        <w:t xml:space="preserve"> </w:t>
      </w:r>
    </w:p>
    <w:p w14:paraId="1EE3163A" w14:textId="0FFA5D3D" w:rsidR="00F45A5E" w:rsidRDefault="007A2933" w:rsidP="006F1F08">
      <w:pPr>
        <w:spacing w:after="0" w:line="240" w:lineRule="auto"/>
        <w:ind w:firstLine="708"/>
        <w:jc w:val="both"/>
        <w:rPr>
          <w:rFonts w:asciiTheme="minorHAnsi" w:eastAsiaTheme="minorHAnsi" w:hAnsiTheme="minorHAnsi" w:cs="Arial"/>
          <w:lang w:val="es-CO"/>
        </w:rPr>
      </w:pPr>
      <w:r>
        <w:rPr>
          <w:noProof/>
          <w:lang w:val="es-CO" w:eastAsia="es-CO"/>
        </w:rPr>
        <w:lastRenderedPageBreak/>
        <w:drawing>
          <wp:inline distT="0" distB="0" distL="0" distR="0" wp14:anchorId="12D79506" wp14:editId="44AD6088">
            <wp:extent cx="4577443" cy="2736396"/>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DCF231" w14:textId="77777777" w:rsidR="00792398" w:rsidRDefault="00792398" w:rsidP="006F1F08">
      <w:pPr>
        <w:spacing w:after="0" w:line="240" w:lineRule="auto"/>
        <w:ind w:firstLine="708"/>
        <w:jc w:val="both"/>
        <w:rPr>
          <w:rFonts w:asciiTheme="minorHAnsi" w:eastAsiaTheme="minorHAnsi" w:hAnsiTheme="minorHAnsi" w:cs="Arial"/>
          <w:lang w:val="es-CO"/>
        </w:rPr>
      </w:pPr>
    </w:p>
    <w:p w14:paraId="48B377CF" w14:textId="031AADA7" w:rsidR="00F45A5E" w:rsidRDefault="00E96179" w:rsidP="000273CB">
      <w:pPr>
        <w:numPr>
          <w:ilvl w:val="0"/>
          <w:numId w:val="19"/>
        </w:numPr>
        <w:tabs>
          <w:tab w:val="clear" w:pos="720"/>
        </w:tabs>
        <w:spacing w:after="0" w:line="240" w:lineRule="auto"/>
        <w:ind w:left="426"/>
        <w:jc w:val="both"/>
        <w:rPr>
          <w:rFonts w:asciiTheme="minorHAnsi" w:eastAsiaTheme="minorHAnsi" w:hAnsiTheme="minorHAnsi" w:cs="Arial"/>
          <w:lang w:val="es-CO"/>
        </w:rPr>
      </w:pPr>
      <w:r w:rsidRPr="006F1F08">
        <w:rPr>
          <w:rFonts w:asciiTheme="minorHAnsi" w:eastAsiaTheme="minorHAnsi" w:hAnsiTheme="minorHAnsi" w:cs="Arial"/>
          <w:lang w:val="es-CO"/>
        </w:rPr>
        <w:t xml:space="preserve">De las </w:t>
      </w:r>
      <w:r w:rsidR="000273CB">
        <w:rPr>
          <w:rFonts w:asciiTheme="minorHAnsi" w:eastAsiaTheme="minorHAnsi" w:hAnsiTheme="minorHAnsi" w:cs="Arial"/>
          <w:lang w:val="es-CO"/>
        </w:rPr>
        <w:t>30</w:t>
      </w:r>
      <w:r w:rsidR="00350864">
        <w:rPr>
          <w:rFonts w:asciiTheme="minorHAnsi" w:eastAsiaTheme="minorHAnsi" w:hAnsiTheme="minorHAnsi" w:cs="Arial"/>
          <w:lang w:val="es-CO"/>
        </w:rPr>
        <w:t xml:space="preserve"> </w:t>
      </w:r>
      <w:r w:rsidRPr="006F1F08">
        <w:rPr>
          <w:rFonts w:asciiTheme="minorHAnsi" w:eastAsiaTheme="minorHAnsi" w:hAnsiTheme="minorHAnsi" w:cs="Arial"/>
          <w:lang w:val="es-CO"/>
        </w:rPr>
        <w:t xml:space="preserve"> MP realizadas en el </w:t>
      </w:r>
      <w:r w:rsidR="009F66C7">
        <w:rPr>
          <w:rFonts w:asciiTheme="minorHAnsi" w:eastAsiaTheme="minorHAnsi" w:hAnsiTheme="minorHAnsi" w:cs="Arial"/>
          <w:lang w:val="es-CO"/>
        </w:rPr>
        <w:t>Cuarto trimestre</w:t>
      </w:r>
      <w:r w:rsidRPr="006F1F08">
        <w:rPr>
          <w:rFonts w:asciiTheme="minorHAnsi" w:eastAsiaTheme="minorHAnsi" w:hAnsiTheme="minorHAnsi" w:cs="Arial"/>
          <w:lang w:val="es-CO"/>
        </w:rPr>
        <w:t xml:space="preserve">  las tendencias en cuanto a temáticas </w:t>
      </w:r>
      <w:r w:rsidR="00026854">
        <w:rPr>
          <w:rFonts w:asciiTheme="minorHAnsi" w:eastAsiaTheme="minorHAnsi" w:hAnsiTheme="minorHAnsi" w:cs="Arial"/>
          <w:lang w:val="es-CO"/>
        </w:rPr>
        <w:t>fueron:</w:t>
      </w:r>
      <w:r w:rsidRPr="006F1F08">
        <w:rPr>
          <w:rFonts w:asciiTheme="minorHAnsi" w:eastAsiaTheme="minorHAnsi" w:hAnsiTheme="minorHAnsi" w:cs="Arial"/>
          <w:lang w:val="es-CO"/>
        </w:rPr>
        <w:t xml:space="preserve"> </w:t>
      </w:r>
      <w:r w:rsidR="00B519A7">
        <w:rPr>
          <w:rFonts w:asciiTheme="minorHAnsi" w:eastAsiaTheme="minorHAnsi" w:hAnsiTheme="minorHAnsi" w:cs="Arial"/>
          <w:lang w:val="es-CO"/>
        </w:rPr>
        <w:t>17</w:t>
      </w:r>
      <w:r w:rsidR="009978A6">
        <w:rPr>
          <w:rFonts w:asciiTheme="minorHAnsi" w:eastAsiaTheme="minorHAnsi" w:hAnsiTheme="minorHAnsi" w:cs="Arial"/>
          <w:lang w:val="es-CO"/>
        </w:rPr>
        <w:t xml:space="preserve"> </w:t>
      </w:r>
      <w:r w:rsidRPr="006F1F08">
        <w:rPr>
          <w:rFonts w:asciiTheme="minorHAnsi" w:eastAsiaTheme="minorHAnsi" w:hAnsiTheme="minorHAnsi" w:cs="Arial"/>
          <w:lang w:val="es-CO"/>
        </w:rPr>
        <w:t xml:space="preserve">mesas publica sobre primera infancia, </w:t>
      </w:r>
      <w:r w:rsidR="00B519A7">
        <w:rPr>
          <w:rFonts w:asciiTheme="minorHAnsi" w:eastAsiaTheme="minorHAnsi" w:hAnsiTheme="minorHAnsi" w:cs="Arial"/>
          <w:lang w:val="es-CO"/>
        </w:rPr>
        <w:t>7</w:t>
      </w:r>
      <w:r w:rsidR="009978A6">
        <w:rPr>
          <w:rFonts w:asciiTheme="minorHAnsi" w:eastAsiaTheme="minorHAnsi" w:hAnsiTheme="minorHAnsi" w:cs="Arial"/>
          <w:lang w:val="es-CO"/>
        </w:rPr>
        <w:t xml:space="preserve"> </w:t>
      </w:r>
      <w:r w:rsidRPr="006F1F08">
        <w:rPr>
          <w:rFonts w:asciiTheme="minorHAnsi" w:eastAsiaTheme="minorHAnsi" w:hAnsiTheme="minorHAnsi" w:cs="Arial"/>
          <w:lang w:val="es-CO"/>
        </w:rPr>
        <w:t xml:space="preserve"> mesas públicas sobre programas y servicios,  </w:t>
      </w:r>
      <w:r w:rsidR="00B403A3">
        <w:rPr>
          <w:rFonts w:asciiTheme="minorHAnsi" w:eastAsiaTheme="minorHAnsi" w:hAnsiTheme="minorHAnsi" w:cs="Arial"/>
          <w:lang w:val="es-CO"/>
        </w:rPr>
        <w:t>2</w:t>
      </w:r>
      <w:r w:rsidR="00B519A7">
        <w:rPr>
          <w:rFonts w:asciiTheme="minorHAnsi" w:eastAsiaTheme="minorHAnsi" w:hAnsiTheme="minorHAnsi" w:cs="Arial"/>
          <w:lang w:val="es-CO"/>
        </w:rPr>
        <w:t xml:space="preserve"> </w:t>
      </w:r>
      <w:r w:rsidRPr="006F1F08">
        <w:rPr>
          <w:rFonts w:asciiTheme="minorHAnsi" w:eastAsiaTheme="minorHAnsi" w:hAnsiTheme="minorHAnsi" w:cs="Arial"/>
          <w:lang w:val="es-CO"/>
        </w:rPr>
        <w:t xml:space="preserve"> MP sobre temas de protección </w:t>
      </w:r>
      <w:r w:rsidR="00B519A7">
        <w:rPr>
          <w:rFonts w:asciiTheme="minorHAnsi" w:eastAsiaTheme="minorHAnsi" w:hAnsiTheme="minorHAnsi" w:cs="Arial"/>
          <w:lang w:val="es-CO"/>
        </w:rPr>
        <w:t>3</w:t>
      </w:r>
      <w:r w:rsidR="00940E22">
        <w:rPr>
          <w:rFonts w:asciiTheme="minorHAnsi" w:eastAsiaTheme="minorHAnsi" w:hAnsiTheme="minorHAnsi" w:cs="Arial"/>
          <w:lang w:val="es-CO"/>
        </w:rPr>
        <w:t xml:space="preserve"> </w:t>
      </w:r>
      <w:r w:rsidRPr="006F1F08">
        <w:rPr>
          <w:rFonts w:asciiTheme="minorHAnsi" w:eastAsiaTheme="minorHAnsi" w:hAnsiTheme="minorHAnsi" w:cs="Arial"/>
          <w:lang w:val="es-CO"/>
        </w:rPr>
        <w:t xml:space="preserve">MP sobre bienestarina y </w:t>
      </w:r>
      <w:r w:rsidR="004179CC">
        <w:rPr>
          <w:rFonts w:asciiTheme="minorHAnsi" w:eastAsiaTheme="minorHAnsi" w:hAnsiTheme="minorHAnsi" w:cs="Arial"/>
          <w:lang w:val="es-CO"/>
        </w:rPr>
        <w:t>1</w:t>
      </w:r>
      <w:r w:rsidRPr="006F1F08">
        <w:rPr>
          <w:rFonts w:asciiTheme="minorHAnsi" w:eastAsiaTheme="minorHAnsi" w:hAnsiTheme="minorHAnsi" w:cs="Arial"/>
          <w:lang w:val="es-CO"/>
        </w:rPr>
        <w:t xml:space="preserve">MP sobre el programa </w:t>
      </w:r>
      <w:r w:rsidR="00B519A7">
        <w:rPr>
          <w:rFonts w:asciiTheme="minorHAnsi" w:eastAsiaTheme="minorHAnsi" w:hAnsiTheme="minorHAnsi" w:cs="Arial"/>
          <w:lang w:val="es-CO"/>
        </w:rPr>
        <w:t xml:space="preserve">Familias </w:t>
      </w:r>
      <w:r w:rsidRPr="006F1F08">
        <w:rPr>
          <w:rFonts w:asciiTheme="minorHAnsi" w:eastAsiaTheme="minorHAnsi" w:hAnsiTheme="minorHAnsi" w:cs="Arial"/>
          <w:lang w:val="es-CO"/>
        </w:rPr>
        <w:t xml:space="preserve"> con Bienestar</w:t>
      </w:r>
      <w:r w:rsidR="00F45A5E">
        <w:rPr>
          <w:rFonts w:asciiTheme="minorHAnsi" w:eastAsiaTheme="minorHAnsi" w:hAnsiTheme="minorHAnsi" w:cs="Arial"/>
          <w:lang w:val="es-CO"/>
        </w:rPr>
        <w:t xml:space="preserve"> </w:t>
      </w:r>
      <w:r w:rsidR="006F1F08">
        <w:rPr>
          <w:rFonts w:asciiTheme="minorHAnsi" w:eastAsiaTheme="minorHAnsi" w:hAnsiTheme="minorHAnsi" w:cs="Arial"/>
          <w:lang w:val="es-CO"/>
        </w:rPr>
        <w:t xml:space="preserve"> </w:t>
      </w:r>
      <w:r w:rsidR="00F45A5E">
        <w:rPr>
          <w:rFonts w:asciiTheme="minorHAnsi" w:eastAsiaTheme="minorHAnsi" w:hAnsiTheme="minorHAnsi" w:cs="Arial"/>
          <w:lang w:val="es-CO"/>
        </w:rPr>
        <w:t>(</w:t>
      </w:r>
      <w:r w:rsidR="006F1F08">
        <w:rPr>
          <w:rFonts w:asciiTheme="minorHAnsi" w:eastAsiaTheme="minorHAnsi" w:hAnsiTheme="minorHAnsi" w:cs="Arial"/>
          <w:lang w:val="es-CO"/>
        </w:rPr>
        <w:t>Ver grafica</w:t>
      </w:r>
      <w:r w:rsidR="00F45A5E">
        <w:rPr>
          <w:rFonts w:asciiTheme="minorHAnsi" w:eastAsiaTheme="minorHAnsi" w:hAnsiTheme="minorHAnsi" w:cs="Arial"/>
          <w:lang w:val="es-CO"/>
        </w:rPr>
        <w:t>)</w:t>
      </w:r>
      <w:r w:rsidR="009978A6">
        <w:rPr>
          <w:rFonts w:asciiTheme="minorHAnsi" w:eastAsiaTheme="minorHAnsi" w:hAnsiTheme="minorHAnsi" w:cs="Arial"/>
          <w:lang w:val="es-CO"/>
        </w:rPr>
        <w:t>.</w:t>
      </w:r>
      <w:r w:rsidRPr="006F1F08">
        <w:rPr>
          <w:rFonts w:asciiTheme="minorHAnsi" w:eastAsiaTheme="minorHAnsi" w:hAnsiTheme="minorHAnsi" w:cs="Arial"/>
          <w:lang w:val="es-CO"/>
        </w:rPr>
        <w:t xml:space="preserve"> </w:t>
      </w:r>
    </w:p>
    <w:p w14:paraId="7196C79F" w14:textId="28082834" w:rsidR="00D7515A" w:rsidRDefault="00E96179" w:rsidP="00F45A5E">
      <w:pPr>
        <w:spacing w:after="0" w:line="240" w:lineRule="auto"/>
        <w:ind w:left="360"/>
        <w:jc w:val="both"/>
        <w:rPr>
          <w:rFonts w:asciiTheme="minorHAnsi" w:eastAsiaTheme="minorHAnsi" w:hAnsiTheme="minorHAnsi" w:cs="Arial"/>
          <w:lang w:val="es-CO"/>
        </w:rPr>
      </w:pPr>
      <w:r w:rsidRPr="006F1F08">
        <w:rPr>
          <w:rFonts w:asciiTheme="minorHAnsi" w:eastAsiaTheme="minorHAnsi" w:hAnsiTheme="minorHAnsi" w:cs="Arial"/>
          <w:lang w:val="es-CO"/>
        </w:rPr>
        <w:t xml:space="preserve"> </w:t>
      </w:r>
    </w:p>
    <w:p w14:paraId="672258EA" w14:textId="6919B322" w:rsidR="00F45A5E" w:rsidRDefault="00B519A7" w:rsidP="00553505">
      <w:pPr>
        <w:spacing w:after="0" w:line="240" w:lineRule="auto"/>
        <w:jc w:val="both"/>
        <w:rPr>
          <w:rFonts w:asciiTheme="minorHAnsi" w:eastAsiaTheme="minorHAnsi" w:hAnsiTheme="minorHAnsi" w:cs="Arial"/>
          <w:lang w:val="es-CO"/>
        </w:rPr>
      </w:pPr>
      <w:r>
        <w:rPr>
          <w:noProof/>
          <w:lang w:val="es-CO" w:eastAsia="es-CO"/>
        </w:rPr>
        <w:drawing>
          <wp:inline distT="0" distB="0" distL="0" distR="0" wp14:anchorId="19FA0927" wp14:editId="5979B5E2">
            <wp:extent cx="5324475" cy="2819400"/>
            <wp:effectExtent l="0" t="0" r="952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2B3C81" w14:textId="77777777" w:rsidR="00F45A5E" w:rsidRDefault="00F45A5E" w:rsidP="00F45A5E">
      <w:pPr>
        <w:spacing w:after="0" w:line="240" w:lineRule="auto"/>
        <w:jc w:val="both"/>
        <w:rPr>
          <w:rFonts w:asciiTheme="minorHAnsi" w:eastAsiaTheme="minorHAnsi" w:hAnsiTheme="minorHAnsi" w:cs="Arial"/>
          <w:lang w:val="es-CO"/>
        </w:rPr>
      </w:pPr>
    </w:p>
    <w:p w14:paraId="6C1798AE" w14:textId="43842158" w:rsidR="001733A2" w:rsidRDefault="001733A2" w:rsidP="006F1F08">
      <w:pPr>
        <w:numPr>
          <w:ilvl w:val="0"/>
          <w:numId w:val="19"/>
        </w:numPr>
        <w:spacing w:after="0" w:line="240" w:lineRule="auto"/>
        <w:jc w:val="both"/>
        <w:rPr>
          <w:rFonts w:asciiTheme="minorHAnsi" w:eastAsiaTheme="minorHAnsi" w:hAnsiTheme="minorHAnsi" w:cs="Arial"/>
          <w:lang w:val="es-CO"/>
        </w:rPr>
      </w:pPr>
      <w:r>
        <w:rPr>
          <w:rFonts w:asciiTheme="minorHAnsi" w:eastAsiaTheme="minorHAnsi" w:hAnsiTheme="minorHAnsi" w:cs="Arial"/>
          <w:lang w:val="es-CO"/>
        </w:rPr>
        <w:t xml:space="preserve">Se cuenta con las evidencias y aportes de cada una de las MP realizadas hasta el momento y </w:t>
      </w:r>
      <w:r w:rsidR="00B519A7">
        <w:rPr>
          <w:rFonts w:asciiTheme="minorHAnsi" w:eastAsiaTheme="minorHAnsi" w:hAnsiTheme="minorHAnsi" w:cs="Arial"/>
          <w:lang w:val="es-CO"/>
        </w:rPr>
        <w:t>los informes de RPC</w:t>
      </w:r>
      <w:r w:rsidR="00026854">
        <w:rPr>
          <w:rFonts w:asciiTheme="minorHAnsi" w:eastAsiaTheme="minorHAnsi" w:hAnsiTheme="minorHAnsi" w:cs="Arial"/>
          <w:lang w:val="es-CO"/>
        </w:rPr>
        <w:t>.</w:t>
      </w:r>
    </w:p>
    <w:p w14:paraId="31848236" w14:textId="77777777" w:rsidR="00026854" w:rsidRDefault="00026854" w:rsidP="00026854">
      <w:pPr>
        <w:spacing w:after="0" w:line="240" w:lineRule="auto"/>
        <w:jc w:val="both"/>
        <w:rPr>
          <w:rFonts w:asciiTheme="minorHAnsi" w:eastAsiaTheme="minorHAnsi" w:hAnsiTheme="minorHAnsi" w:cs="Arial"/>
          <w:lang w:val="es-CO"/>
        </w:rPr>
      </w:pPr>
    </w:p>
    <w:p w14:paraId="23E0B3FE" w14:textId="008E9AE2" w:rsidR="00837FBD" w:rsidRPr="00940E22" w:rsidRDefault="00837FBD" w:rsidP="00837FBD">
      <w:pPr>
        <w:pStyle w:val="Prrafodelista"/>
        <w:numPr>
          <w:ilvl w:val="0"/>
          <w:numId w:val="19"/>
        </w:numPr>
        <w:spacing w:after="0" w:line="240" w:lineRule="auto"/>
        <w:contextualSpacing w:val="0"/>
        <w:jc w:val="both"/>
        <w:rPr>
          <w:rFonts w:cs="Arial"/>
          <w:b/>
          <w:color w:val="FF0000"/>
        </w:rPr>
      </w:pPr>
      <w:r w:rsidRPr="00DC12A4">
        <w:rPr>
          <w:rFonts w:cs="Arial"/>
        </w:rPr>
        <w:lastRenderedPageBreak/>
        <w:t xml:space="preserve">De las mesas </w:t>
      </w:r>
      <w:r w:rsidR="00256434">
        <w:rPr>
          <w:rFonts w:cs="Arial"/>
        </w:rPr>
        <w:t xml:space="preserve">30 </w:t>
      </w:r>
      <w:r w:rsidR="00B519A7">
        <w:rPr>
          <w:rFonts w:cs="Arial"/>
        </w:rPr>
        <w:t xml:space="preserve"> </w:t>
      </w:r>
      <w:r w:rsidRPr="00DC12A4">
        <w:rPr>
          <w:rFonts w:cs="Arial"/>
        </w:rPr>
        <w:t>y</w:t>
      </w:r>
      <w:r w:rsidR="00026854">
        <w:rPr>
          <w:rFonts w:cs="Arial"/>
        </w:rPr>
        <w:t xml:space="preserve"> los </w:t>
      </w:r>
      <w:r w:rsidRPr="00DC12A4">
        <w:rPr>
          <w:rFonts w:cs="Arial"/>
        </w:rPr>
        <w:t xml:space="preserve"> eventos de rendición de cuentas a la fecha</w:t>
      </w:r>
      <w:r>
        <w:rPr>
          <w:rFonts w:cs="Arial"/>
        </w:rPr>
        <w:t>,</w:t>
      </w:r>
      <w:r w:rsidRPr="00DC12A4">
        <w:rPr>
          <w:rFonts w:cs="Arial"/>
        </w:rPr>
        <w:t xml:space="preserve"> se han generado un total de </w:t>
      </w:r>
      <w:r w:rsidR="00220C88">
        <w:rPr>
          <w:rFonts w:cs="Arial"/>
        </w:rPr>
        <w:t>14</w:t>
      </w:r>
      <w:r w:rsidR="00792398">
        <w:rPr>
          <w:rFonts w:cs="Arial"/>
        </w:rPr>
        <w:t>7</w:t>
      </w:r>
      <w:r w:rsidR="00B519A7">
        <w:rPr>
          <w:rFonts w:cs="Arial"/>
        </w:rPr>
        <w:t xml:space="preserve"> </w:t>
      </w:r>
      <w:r w:rsidRPr="00DC12A4">
        <w:rPr>
          <w:rFonts w:cs="Arial"/>
        </w:rPr>
        <w:t xml:space="preserve">compromisos de los cuales </w:t>
      </w:r>
      <w:r w:rsidR="00220C88">
        <w:rPr>
          <w:rFonts w:cs="Arial"/>
        </w:rPr>
        <w:t>14</w:t>
      </w:r>
      <w:r w:rsidR="00792398">
        <w:rPr>
          <w:rFonts w:cs="Arial"/>
        </w:rPr>
        <w:t xml:space="preserve">7 </w:t>
      </w:r>
      <w:r w:rsidR="00EF386F">
        <w:rPr>
          <w:rFonts w:cs="Arial"/>
        </w:rPr>
        <w:t xml:space="preserve"> </w:t>
      </w:r>
      <w:r w:rsidRPr="00DC12A4">
        <w:rPr>
          <w:rFonts w:cs="Arial"/>
        </w:rPr>
        <w:t>compromisos</w:t>
      </w:r>
      <w:r w:rsidR="00CC6C2D">
        <w:rPr>
          <w:rFonts w:cs="Arial"/>
        </w:rPr>
        <w:t xml:space="preserve"> </w:t>
      </w:r>
      <w:r w:rsidRPr="00DC12A4">
        <w:rPr>
          <w:rFonts w:cs="Arial"/>
        </w:rPr>
        <w:t>se han resuelto</w:t>
      </w:r>
      <w:r w:rsidR="007F44C4">
        <w:rPr>
          <w:rFonts w:cs="Arial"/>
        </w:rPr>
        <w:t>,</w:t>
      </w:r>
      <w:r w:rsidRPr="00DC12A4">
        <w:rPr>
          <w:rFonts w:cs="Arial"/>
        </w:rPr>
        <w:t xml:space="preserve"> </w:t>
      </w:r>
      <w:r w:rsidR="00220C88">
        <w:rPr>
          <w:rFonts w:cs="Arial"/>
        </w:rPr>
        <w:t xml:space="preserve">para un 100% </w:t>
      </w:r>
      <w:r w:rsidRPr="00DC12A4">
        <w:rPr>
          <w:rFonts w:cs="Arial"/>
        </w:rPr>
        <w:t>de avances</w:t>
      </w:r>
      <w:r>
        <w:rPr>
          <w:rFonts w:cs="Arial"/>
        </w:rPr>
        <w:t>. (Ver gráfica, C): de estos compromisos se cuenta con un balance y totales por Regional y por CZ, además se cuenta con el formato de compromisos por Regional y por CZ los cuales pueden ser consultados por las areas misionales.</w:t>
      </w:r>
    </w:p>
    <w:p w14:paraId="1F58E3A9" w14:textId="7AA6CA28" w:rsidR="00940E22" w:rsidRDefault="00792398" w:rsidP="00940E22">
      <w:pPr>
        <w:spacing w:after="0" w:line="240" w:lineRule="auto"/>
        <w:jc w:val="both"/>
        <w:rPr>
          <w:rFonts w:cs="Arial"/>
          <w:b/>
          <w:color w:val="FF0000"/>
        </w:rPr>
      </w:pPr>
      <w:r>
        <w:rPr>
          <w:noProof/>
          <w:lang w:val="es-CO" w:eastAsia="es-CO"/>
        </w:rPr>
        <w:drawing>
          <wp:anchor distT="0" distB="0" distL="114300" distR="114300" simplePos="0" relativeHeight="251707392" behindDoc="0" locked="0" layoutInCell="1" allowOverlap="1" wp14:anchorId="25E63A48" wp14:editId="0BB8C34D">
            <wp:simplePos x="0" y="0"/>
            <wp:positionH relativeFrom="column">
              <wp:posOffset>367665</wp:posOffset>
            </wp:positionH>
            <wp:positionV relativeFrom="paragraph">
              <wp:posOffset>167640</wp:posOffset>
            </wp:positionV>
            <wp:extent cx="5572125" cy="2581275"/>
            <wp:effectExtent l="0" t="0" r="9525" b="9525"/>
            <wp:wrapThrough wrapText="bothSides">
              <wp:wrapPolygon edited="0">
                <wp:start x="0" y="0"/>
                <wp:lineTo x="0" y="21520"/>
                <wp:lineTo x="21563" y="21520"/>
                <wp:lineTo x="21563" y="0"/>
                <wp:lineTo x="0" y="0"/>
              </wp:wrapPolygon>
            </wp:wrapThrough>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6E1FE283" w14:textId="0C3F7CE3" w:rsidR="00940E22" w:rsidRDefault="00940E22" w:rsidP="00940E22">
      <w:pPr>
        <w:spacing w:after="0" w:line="240" w:lineRule="auto"/>
        <w:jc w:val="both"/>
        <w:rPr>
          <w:rFonts w:cs="Arial"/>
          <w:b/>
          <w:color w:val="FF0000"/>
        </w:rPr>
      </w:pPr>
    </w:p>
    <w:p w14:paraId="3CA69AF1" w14:textId="77777777" w:rsidR="00B11B87" w:rsidRDefault="00B11B87" w:rsidP="000A2BA6">
      <w:pPr>
        <w:spacing w:after="0" w:line="240" w:lineRule="auto"/>
        <w:jc w:val="both"/>
        <w:rPr>
          <w:rFonts w:asciiTheme="minorHAnsi" w:eastAsiaTheme="minorHAnsi" w:hAnsiTheme="minorHAnsi" w:cs="Arial"/>
          <w:b/>
          <w:color w:val="FF0000"/>
          <w:sz w:val="16"/>
          <w:szCs w:val="16"/>
        </w:rPr>
      </w:pPr>
    </w:p>
    <w:p w14:paraId="2B36A172"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69DC5446"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4499F4AB"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614C2BE5"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423CDFFC"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3469A0B0"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5346471E"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4A23392B"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4454F658"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0A7B7200"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3CD13049"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40362288"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77D79637"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24AAC1E1"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45DC9EFE"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3BCC5056"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2832D9D2"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41DB1A51"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0D8D64C7" w14:textId="77777777" w:rsidR="00792398" w:rsidRDefault="00792398" w:rsidP="000A2BA6">
      <w:pPr>
        <w:spacing w:after="0" w:line="240" w:lineRule="auto"/>
        <w:jc w:val="both"/>
        <w:rPr>
          <w:rFonts w:asciiTheme="minorHAnsi" w:eastAsiaTheme="minorHAnsi" w:hAnsiTheme="minorHAnsi" w:cs="Arial"/>
          <w:b/>
          <w:color w:val="FF0000"/>
          <w:sz w:val="16"/>
          <w:szCs w:val="16"/>
        </w:rPr>
      </w:pPr>
    </w:p>
    <w:p w14:paraId="67CC01F7" w14:textId="02464389" w:rsidR="007F44C4" w:rsidRPr="00BE7349" w:rsidRDefault="007F44C4" w:rsidP="000A2BA6">
      <w:pPr>
        <w:spacing w:after="0" w:line="240" w:lineRule="auto"/>
        <w:jc w:val="both"/>
        <w:rPr>
          <w:rFonts w:asciiTheme="minorHAnsi" w:eastAsiaTheme="minorHAnsi" w:hAnsiTheme="minorHAnsi" w:cs="Arial"/>
          <w:b/>
          <w:color w:val="FF0000"/>
          <w:sz w:val="16"/>
          <w:szCs w:val="16"/>
        </w:rPr>
      </w:pPr>
      <w:r w:rsidRPr="00BE7349">
        <w:rPr>
          <w:rFonts w:asciiTheme="minorHAnsi" w:eastAsiaTheme="minorHAnsi" w:hAnsiTheme="minorHAnsi" w:cs="Arial"/>
          <w:b/>
          <w:color w:val="FF0000"/>
          <w:sz w:val="16"/>
          <w:szCs w:val="16"/>
        </w:rPr>
        <w:t>Grafica C</w:t>
      </w:r>
    </w:p>
    <w:p w14:paraId="3DF6415F" w14:textId="77777777" w:rsidR="00792398" w:rsidRDefault="00792398" w:rsidP="000A2BA6">
      <w:pPr>
        <w:spacing w:after="0" w:line="240" w:lineRule="auto"/>
        <w:jc w:val="both"/>
        <w:rPr>
          <w:rFonts w:asciiTheme="minorHAnsi" w:eastAsiaTheme="minorHAnsi" w:hAnsiTheme="minorHAnsi" w:cs="Arial"/>
          <w:b/>
        </w:rPr>
      </w:pPr>
    </w:p>
    <w:p w14:paraId="62A42B17" w14:textId="6C11C0BD" w:rsidR="00F14742" w:rsidRDefault="00F14742" w:rsidP="000A2BA6">
      <w:pPr>
        <w:spacing w:after="0" w:line="240" w:lineRule="auto"/>
        <w:jc w:val="both"/>
        <w:rPr>
          <w:rFonts w:asciiTheme="minorHAnsi" w:eastAsiaTheme="minorHAnsi" w:hAnsiTheme="minorHAnsi" w:cs="Arial"/>
          <w:b/>
        </w:rPr>
      </w:pPr>
      <w:r w:rsidRPr="00F14742">
        <w:rPr>
          <w:rFonts w:asciiTheme="minorHAnsi" w:eastAsiaTheme="minorHAnsi" w:hAnsiTheme="minorHAnsi" w:cs="Arial"/>
          <w:b/>
        </w:rPr>
        <w:t xml:space="preserve">Retos para el </w:t>
      </w:r>
      <w:r w:rsidR="00B519A7">
        <w:rPr>
          <w:rFonts w:asciiTheme="minorHAnsi" w:eastAsiaTheme="minorHAnsi" w:hAnsiTheme="minorHAnsi" w:cs="Arial"/>
          <w:b/>
        </w:rPr>
        <w:t>2017</w:t>
      </w:r>
    </w:p>
    <w:p w14:paraId="64E92335" w14:textId="77777777"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 xml:space="preserve">Realizar una caravana institucional que capte la atención de la comunidad y que evidencie claramente la oferta y la gestión realizada por las Regionales y por los centros zonales.   </w:t>
      </w:r>
    </w:p>
    <w:p w14:paraId="5EF896C6" w14:textId="038A77A8"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Continuar clarificando en los   lineamientos 2017</w:t>
      </w:r>
      <w:r>
        <w:rPr>
          <w:rFonts w:cs="Arial"/>
        </w:rPr>
        <w:t>, el nivel de responsabilidades.</w:t>
      </w:r>
    </w:p>
    <w:p w14:paraId="01BD00B3" w14:textId="77777777"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Fortalecer el Equipo Regional para la programación y ejecución del evento de Rendición de Cuentas,  teniendo en cuenta que es un proceso Regional y no solamente del GAT, Planeación ni de la Referente del SNBF.</w:t>
      </w:r>
    </w:p>
    <w:p w14:paraId="4AD0938A" w14:textId="77777777"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 xml:space="preserve">Continuar Colgando  en página Web la información para que sea consultada por las distintas áreas y niveles de la entidad y demás sectores del estado y la comunidad en general. </w:t>
      </w:r>
    </w:p>
    <w:p w14:paraId="3EB8FE09" w14:textId="77777777"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Hacer  más visible  el proceso de rendición de cuentas y  mesas públicas  para que sea conocido por toda la población.</w:t>
      </w:r>
    </w:p>
    <w:p w14:paraId="59F67523" w14:textId="721D1A3B"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Adelantar los informes de gestión</w:t>
      </w:r>
      <w:r>
        <w:rPr>
          <w:rFonts w:cs="Arial"/>
        </w:rPr>
        <w:t xml:space="preserve"> de las MP y la RPC </w:t>
      </w:r>
      <w:r w:rsidRPr="00026854">
        <w:rPr>
          <w:rFonts w:cs="Arial"/>
        </w:rPr>
        <w:t xml:space="preserve"> con la anterioridad suficiente para poder realizar su publicación y divulgación</w:t>
      </w:r>
    </w:p>
    <w:p w14:paraId="031363A8" w14:textId="5928A200" w:rsidR="00026854" w:rsidRPr="00026854" w:rsidRDefault="00026854" w:rsidP="008D5334">
      <w:pPr>
        <w:pStyle w:val="Prrafodelista"/>
        <w:numPr>
          <w:ilvl w:val="0"/>
          <w:numId w:val="19"/>
        </w:numPr>
        <w:spacing w:after="0" w:line="240" w:lineRule="auto"/>
        <w:contextualSpacing w:val="0"/>
        <w:jc w:val="both"/>
        <w:rPr>
          <w:rFonts w:cs="Arial"/>
        </w:rPr>
      </w:pPr>
      <w:r w:rsidRPr="00026854">
        <w:rPr>
          <w:rFonts w:cs="Arial"/>
        </w:rPr>
        <w:t xml:space="preserve">Realizar la  contratación desde principio de año de un operador logístico con el fin de que pueda proveer los apoyos requeridos y </w:t>
      </w:r>
      <w:r>
        <w:rPr>
          <w:rFonts w:cs="Arial"/>
        </w:rPr>
        <w:t>a</w:t>
      </w:r>
      <w:r w:rsidRPr="00026854">
        <w:rPr>
          <w:rFonts w:cs="Arial"/>
        </w:rPr>
        <w:t>signar  recursos con mayor anticipación</w:t>
      </w:r>
      <w:r>
        <w:rPr>
          <w:rFonts w:cs="Arial"/>
        </w:rPr>
        <w:t>.</w:t>
      </w:r>
    </w:p>
    <w:p w14:paraId="19E2DE67" w14:textId="06DBC9CC"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Realizar mesas públicas  exclusiva para niños, niñas y adolescentes</w:t>
      </w:r>
      <w:r>
        <w:rPr>
          <w:rFonts w:cs="Arial"/>
        </w:rPr>
        <w:t>.</w:t>
      </w:r>
    </w:p>
    <w:p w14:paraId="2F7ADC01" w14:textId="38803CE4"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Continuar con el tema de quejas y denuncias</w:t>
      </w:r>
      <w:r w:rsidR="00EE6E49">
        <w:rPr>
          <w:rFonts w:cs="Arial"/>
        </w:rPr>
        <w:t>.</w:t>
      </w:r>
    </w:p>
    <w:p w14:paraId="1756E0E4" w14:textId="625533AE" w:rsidR="00026854" w:rsidRDefault="00026854" w:rsidP="00026854">
      <w:pPr>
        <w:pStyle w:val="Prrafodelista"/>
        <w:numPr>
          <w:ilvl w:val="0"/>
          <w:numId w:val="19"/>
        </w:numPr>
        <w:spacing w:after="0" w:line="240" w:lineRule="auto"/>
        <w:contextualSpacing w:val="0"/>
        <w:jc w:val="both"/>
        <w:rPr>
          <w:rFonts w:cs="Arial"/>
        </w:rPr>
      </w:pPr>
      <w:r w:rsidRPr="00026854">
        <w:rPr>
          <w:rFonts w:cs="Arial"/>
        </w:rPr>
        <w:t xml:space="preserve">Generar  metodologías participativas, para garantizar que la comunidad  se sienta más libre en su intervención y aportes. </w:t>
      </w:r>
    </w:p>
    <w:p w14:paraId="4A291D97" w14:textId="77777777" w:rsidR="00792398" w:rsidRPr="00792398" w:rsidRDefault="00792398" w:rsidP="00792398">
      <w:pPr>
        <w:spacing w:after="0" w:line="240" w:lineRule="auto"/>
        <w:jc w:val="both"/>
        <w:rPr>
          <w:rFonts w:cs="Arial"/>
        </w:rPr>
      </w:pPr>
    </w:p>
    <w:p w14:paraId="7AFE4C16" w14:textId="77777777"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lastRenderedPageBreak/>
        <w:t>Promover la participación y el apoyo de las emisoras comunitarias.</w:t>
      </w:r>
    </w:p>
    <w:p w14:paraId="08B9F037" w14:textId="77777777" w:rsidR="00026854" w:rsidRPr="00026854" w:rsidRDefault="00026854" w:rsidP="00026854">
      <w:pPr>
        <w:pStyle w:val="Prrafodelista"/>
        <w:numPr>
          <w:ilvl w:val="0"/>
          <w:numId w:val="19"/>
        </w:numPr>
        <w:spacing w:after="0" w:line="240" w:lineRule="auto"/>
        <w:contextualSpacing w:val="0"/>
        <w:jc w:val="both"/>
        <w:rPr>
          <w:rFonts w:cs="Arial"/>
        </w:rPr>
      </w:pPr>
      <w:r w:rsidRPr="00026854">
        <w:rPr>
          <w:rFonts w:cs="Arial"/>
        </w:rPr>
        <w:t>Continuar presentando los stands que permiten retroalimentar a los asistentes sobre los macroprocesos y programas del ICBF</w:t>
      </w:r>
    </w:p>
    <w:p w14:paraId="7527AA1A" w14:textId="2C4CB0F6" w:rsidR="00D7515A" w:rsidRPr="00026854" w:rsidRDefault="00F45A5E" w:rsidP="00026854">
      <w:pPr>
        <w:pStyle w:val="Prrafodelista"/>
        <w:numPr>
          <w:ilvl w:val="0"/>
          <w:numId w:val="19"/>
        </w:numPr>
        <w:spacing w:after="0" w:line="240" w:lineRule="auto"/>
        <w:contextualSpacing w:val="0"/>
        <w:jc w:val="both"/>
        <w:rPr>
          <w:rFonts w:cs="Arial"/>
        </w:rPr>
      </w:pPr>
      <w:r w:rsidRPr="00026854">
        <w:rPr>
          <w:rFonts w:cs="Arial"/>
        </w:rPr>
        <w:t xml:space="preserve">Continuar apoyando </w:t>
      </w:r>
      <w:r w:rsidR="00E96179" w:rsidRPr="00026854">
        <w:rPr>
          <w:rFonts w:cs="Arial"/>
        </w:rPr>
        <w:t>el plan  anticorrupción.</w:t>
      </w:r>
    </w:p>
    <w:p w14:paraId="0DB5A9F9" w14:textId="77777777" w:rsidR="00D7515A" w:rsidRPr="00026854" w:rsidRDefault="00E96179" w:rsidP="00026854">
      <w:pPr>
        <w:pStyle w:val="Prrafodelista"/>
        <w:numPr>
          <w:ilvl w:val="0"/>
          <w:numId w:val="19"/>
        </w:numPr>
        <w:spacing w:after="0" w:line="240" w:lineRule="auto"/>
        <w:contextualSpacing w:val="0"/>
        <w:jc w:val="both"/>
        <w:rPr>
          <w:rFonts w:cs="Arial"/>
        </w:rPr>
      </w:pPr>
      <w:r w:rsidRPr="00026854">
        <w:rPr>
          <w:rFonts w:cs="Arial"/>
        </w:rPr>
        <w:t xml:space="preserve">Aportar insumos de contenidos del tema de Rendición de cuentas para la escuela virtual. </w:t>
      </w:r>
    </w:p>
    <w:p w14:paraId="4DC3E3F3" w14:textId="0D01F71A" w:rsidR="00C36406" w:rsidRPr="00026854" w:rsidRDefault="00475234" w:rsidP="00026854">
      <w:pPr>
        <w:pStyle w:val="Prrafodelista"/>
        <w:numPr>
          <w:ilvl w:val="0"/>
          <w:numId w:val="19"/>
        </w:numPr>
        <w:spacing w:after="0" w:line="240" w:lineRule="auto"/>
        <w:contextualSpacing w:val="0"/>
        <w:jc w:val="both"/>
        <w:rPr>
          <w:rFonts w:cs="Arial"/>
        </w:rPr>
      </w:pPr>
      <w:r w:rsidRPr="00026854">
        <w:rPr>
          <w:rFonts w:cs="Arial"/>
        </w:rPr>
        <w:t xml:space="preserve">Presentar los formatos de compromisos finales de cada Regional y colgarlos en la </w:t>
      </w:r>
      <w:r w:rsidR="00F90929" w:rsidRPr="00026854">
        <w:rPr>
          <w:rFonts w:cs="Arial"/>
        </w:rPr>
        <w:t>página</w:t>
      </w:r>
      <w:r w:rsidRPr="00026854">
        <w:rPr>
          <w:rFonts w:cs="Arial"/>
        </w:rPr>
        <w:t xml:space="preserve"> Web </w:t>
      </w:r>
    </w:p>
    <w:p w14:paraId="6044364C" w14:textId="0275D912" w:rsidR="00F90929" w:rsidRPr="00026854" w:rsidRDefault="00475234" w:rsidP="00026854">
      <w:pPr>
        <w:pStyle w:val="Prrafodelista"/>
        <w:numPr>
          <w:ilvl w:val="0"/>
          <w:numId w:val="19"/>
        </w:numPr>
        <w:spacing w:after="0" w:line="240" w:lineRule="auto"/>
        <w:contextualSpacing w:val="0"/>
        <w:jc w:val="both"/>
        <w:rPr>
          <w:rFonts w:cs="Arial"/>
        </w:rPr>
      </w:pPr>
      <w:r w:rsidRPr="00026854">
        <w:rPr>
          <w:rFonts w:cs="Arial"/>
        </w:rPr>
        <w:t xml:space="preserve">Presentar el informe final de esta meta. </w:t>
      </w:r>
    </w:p>
    <w:p w14:paraId="3545207B" w14:textId="77777777" w:rsidR="00F45A5E" w:rsidRDefault="00F45A5E" w:rsidP="000A2BA6">
      <w:pPr>
        <w:spacing w:after="0" w:line="240" w:lineRule="auto"/>
        <w:jc w:val="both"/>
        <w:rPr>
          <w:rFonts w:asciiTheme="minorHAnsi" w:eastAsiaTheme="minorHAnsi" w:hAnsiTheme="minorHAnsi" w:cs="Arial"/>
          <w:b/>
        </w:rPr>
      </w:pPr>
    </w:p>
    <w:p w14:paraId="69554C7A" w14:textId="77777777" w:rsidR="00F45A5E" w:rsidRPr="001733A2" w:rsidRDefault="00F45A5E" w:rsidP="000A2BA6">
      <w:pPr>
        <w:spacing w:after="0" w:line="240" w:lineRule="auto"/>
        <w:jc w:val="both"/>
        <w:rPr>
          <w:rFonts w:asciiTheme="minorHAnsi" w:eastAsiaTheme="minorHAnsi" w:hAnsiTheme="minorHAnsi" w:cs="Arial"/>
          <w:sz w:val="20"/>
          <w:szCs w:val="20"/>
        </w:rPr>
      </w:pPr>
      <w:r w:rsidRPr="001733A2">
        <w:rPr>
          <w:rFonts w:asciiTheme="minorHAnsi" w:eastAsiaTheme="minorHAnsi" w:hAnsiTheme="minorHAnsi" w:cs="Arial"/>
          <w:sz w:val="20"/>
          <w:szCs w:val="20"/>
        </w:rPr>
        <w:t>Presenta.</w:t>
      </w:r>
    </w:p>
    <w:p w14:paraId="772F54C2" w14:textId="393CC190" w:rsidR="00F45A5E" w:rsidRPr="001733A2" w:rsidRDefault="00F45A5E" w:rsidP="000A2BA6">
      <w:pPr>
        <w:spacing w:after="0" w:line="240" w:lineRule="auto"/>
        <w:jc w:val="both"/>
        <w:rPr>
          <w:rFonts w:asciiTheme="minorHAnsi" w:eastAsiaTheme="minorHAnsi" w:hAnsiTheme="minorHAnsi" w:cs="Arial"/>
          <w:sz w:val="20"/>
          <w:szCs w:val="20"/>
        </w:rPr>
      </w:pPr>
      <w:r w:rsidRPr="001733A2">
        <w:rPr>
          <w:rFonts w:asciiTheme="minorHAnsi" w:eastAsiaTheme="minorHAnsi" w:hAnsiTheme="minorHAnsi" w:cs="Arial"/>
          <w:sz w:val="20"/>
          <w:szCs w:val="20"/>
        </w:rPr>
        <w:t>Subdirección de Monitoreo y Evaluación</w:t>
      </w:r>
    </w:p>
    <w:p w14:paraId="12260F3E" w14:textId="37C9A462" w:rsidR="00F45A5E" w:rsidRPr="001733A2" w:rsidRDefault="00F45A5E" w:rsidP="000A2BA6">
      <w:pPr>
        <w:spacing w:after="0" w:line="240" w:lineRule="auto"/>
        <w:jc w:val="both"/>
        <w:rPr>
          <w:rFonts w:asciiTheme="minorHAnsi" w:eastAsiaTheme="minorHAnsi" w:hAnsiTheme="minorHAnsi" w:cs="Arial"/>
          <w:sz w:val="20"/>
          <w:szCs w:val="20"/>
        </w:rPr>
      </w:pPr>
      <w:r w:rsidRPr="001733A2">
        <w:rPr>
          <w:rFonts w:asciiTheme="minorHAnsi" w:eastAsiaTheme="minorHAnsi" w:hAnsiTheme="minorHAnsi" w:cs="Arial"/>
          <w:sz w:val="20"/>
          <w:szCs w:val="20"/>
        </w:rPr>
        <w:t xml:space="preserve">Prepara: Luis Angel Mora </w:t>
      </w:r>
    </w:p>
    <w:p w14:paraId="1D2BE3AA" w14:textId="2978F12E" w:rsidR="00F45A5E" w:rsidRPr="001733A2" w:rsidRDefault="00F45A5E" w:rsidP="000A2BA6">
      <w:pPr>
        <w:spacing w:after="0" w:line="240" w:lineRule="auto"/>
        <w:jc w:val="both"/>
        <w:rPr>
          <w:rFonts w:asciiTheme="minorHAnsi" w:eastAsiaTheme="minorHAnsi" w:hAnsiTheme="minorHAnsi" w:cs="Arial"/>
          <w:sz w:val="20"/>
          <w:szCs w:val="20"/>
        </w:rPr>
      </w:pPr>
      <w:r w:rsidRPr="001733A2">
        <w:rPr>
          <w:rFonts w:asciiTheme="minorHAnsi" w:eastAsiaTheme="minorHAnsi" w:hAnsiTheme="minorHAnsi" w:cs="Arial"/>
          <w:sz w:val="20"/>
          <w:szCs w:val="20"/>
        </w:rPr>
        <w:t>Profesional Especializado</w:t>
      </w:r>
    </w:p>
    <w:p w14:paraId="799B8377" w14:textId="42C2F7E3" w:rsidR="00F45A5E" w:rsidRPr="001733A2" w:rsidRDefault="00F45A5E" w:rsidP="000A2BA6">
      <w:pPr>
        <w:spacing w:after="0" w:line="240" w:lineRule="auto"/>
        <w:jc w:val="both"/>
        <w:rPr>
          <w:rFonts w:asciiTheme="minorHAnsi" w:eastAsiaTheme="minorHAnsi" w:hAnsiTheme="minorHAnsi" w:cs="Arial"/>
          <w:sz w:val="20"/>
          <w:szCs w:val="20"/>
        </w:rPr>
      </w:pPr>
      <w:r w:rsidRPr="001733A2">
        <w:rPr>
          <w:rFonts w:asciiTheme="minorHAnsi" w:eastAsiaTheme="minorHAnsi" w:hAnsiTheme="minorHAnsi" w:cs="Arial"/>
          <w:sz w:val="20"/>
          <w:szCs w:val="20"/>
        </w:rPr>
        <w:t>Fecha</w:t>
      </w:r>
      <w:r w:rsidR="0057746D">
        <w:rPr>
          <w:rFonts w:asciiTheme="minorHAnsi" w:eastAsiaTheme="minorHAnsi" w:hAnsiTheme="minorHAnsi" w:cs="Arial"/>
          <w:sz w:val="20"/>
          <w:szCs w:val="20"/>
        </w:rPr>
        <w:t>:</w:t>
      </w:r>
      <w:r w:rsidRPr="001733A2">
        <w:rPr>
          <w:rFonts w:asciiTheme="minorHAnsi" w:eastAsiaTheme="minorHAnsi" w:hAnsiTheme="minorHAnsi" w:cs="Arial"/>
          <w:sz w:val="20"/>
          <w:szCs w:val="20"/>
        </w:rPr>
        <w:t xml:space="preserve"> </w:t>
      </w:r>
      <w:r w:rsidR="00EE6E49">
        <w:rPr>
          <w:rFonts w:asciiTheme="minorHAnsi" w:eastAsiaTheme="minorHAnsi" w:hAnsiTheme="minorHAnsi" w:cs="Arial"/>
          <w:sz w:val="20"/>
          <w:szCs w:val="20"/>
        </w:rPr>
        <w:t>Diciembre 30</w:t>
      </w:r>
      <w:r w:rsidR="004179CC">
        <w:rPr>
          <w:rFonts w:asciiTheme="minorHAnsi" w:eastAsiaTheme="minorHAnsi" w:hAnsiTheme="minorHAnsi" w:cs="Arial"/>
          <w:sz w:val="20"/>
          <w:szCs w:val="20"/>
        </w:rPr>
        <w:t xml:space="preserve"> </w:t>
      </w:r>
      <w:r w:rsidRPr="001733A2">
        <w:rPr>
          <w:rFonts w:asciiTheme="minorHAnsi" w:eastAsiaTheme="minorHAnsi" w:hAnsiTheme="minorHAnsi" w:cs="Arial"/>
          <w:sz w:val="20"/>
          <w:szCs w:val="20"/>
        </w:rPr>
        <w:t xml:space="preserve"> de 2016  </w:t>
      </w:r>
      <w:bookmarkStart w:id="1" w:name="_GoBack"/>
      <w:bookmarkEnd w:id="0"/>
      <w:bookmarkEnd w:id="1"/>
    </w:p>
    <w:sectPr w:rsidR="00F45A5E" w:rsidRPr="001733A2" w:rsidSect="004A00D0">
      <w:headerReference w:type="default" r:id="rId16"/>
      <w:footerReference w:type="default" r:id="rId17"/>
      <w:headerReference w:type="first" r:id="rId18"/>
      <w:pgSz w:w="12240" w:h="15840" w:code="1"/>
      <w:pgMar w:top="567" w:right="1134" w:bottom="567" w:left="1701" w:header="1531"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EC38" w14:textId="77777777" w:rsidR="00D90C0C" w:rsidRDefault="00D90C0C" w:rsidP="00855163">
      <w:pPr>
        <w:spacing w:after="0" w:line="240" w:lineRule="auto"/>
      </w:pPr>
      <w:r>
        <w:separator/>
      </w:r>
    </w:p>
  </w:endnote>
  <w:endnote w:type="continuationSeparator" w:id="0">
    <w:p w14:paraId="52E96D65" w14:textId="77777777" w:rsidR="00D90C0C" w:rsidRDefault="00D90C0C"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Zurich Cn BT">
    <w:altName w:val="Franklin Gothic Demi Con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21C7" w14:textId="77777777" w:rsidR="00016C0E" w:rsidRDefault="00016C0E" w:rsidP="00855163">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14:anchorId="1144329C" wp14:editId="00564858">
              <wp:simplePos x="0" y="0"/>
              <wp:positionH relativeFrom="column">
                <wp:posOffset>-97155</wp:posOffset>
              </wp:positionH>
              <wp:positionV relativeFrom="paragraph">
                <wp:posOffset>61595</wp:posOffset>
              </wp:positionV>
              <wp:extent cx="3385820" cy="8432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F89" w14:textId="77777777" w:rsidR="00016C0E" w:rsidRPr="00FC0F0C" w:rsidRDefault="00016C0E" w:rsidP="00855163">
                          <w:pPr>
                            <w:spacing w:after="0" w:line="240" w:lineRule="auto"/>
                            <w:rPr>
                              <w:rFonts w:ascii="Arial" w:hAnsi="Arial" w:cs="Arial"/>
                            </w:rPr>
                          </w:pPr>
                          <w:r w:rsidRPr="00FC0F0C">
                            <w:rPr>
                              <w:rFonts w:ascii="Arial" w:hAnsi="Arial" w:cs="Arial"/>
                            </w:rPr>
                            <w:t>Sede de la Dirección General</w:t>
                          </w:r>
                        </w:p>
                        <w:p w14:paraId="026E303B" w14:textId="77777777" w:rsidR="00016C0E" w:rsidRPr="00FC0F0C" w:rsidRDefault="00016C0E"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583D0985" w14:textId="77777777" w:rsidR="00016C0E" w:rsidRPr="00FC0F0C" w:rsidRDefault="00016C0E" w:rsidP="00855163">
                          <w:pPr>
                            <w:spacing w:after="0" w:line="240" w:lineRule="auto"/>
                            <w:rPr>
                              <w:rFonts w:ascii="Arial" w:hAnsi="Arial" w:cs="Arial"/>
                            </w:rPr>
                          </w:pPr>
                          <w:r w:rsidRPr="00FC0F0C">
                            <w:rPr>
                              <w:rFonts w:ascii="Arial" w:hAnsi="Arial" w:cs="Arial"/>
                            </w:rPr>
                            <w:t>Línea gratuita nacional ICBF 01 8000 91 8080</w:t>
                          </w:r>
                        </w:p>
                        <w:p w14:paraId="38A3151A" w14:textId="77777777" w:rsidR="00016C0E" w:rsidRPr="00FC0F0C" w:rsidRDefault="00016C0E" w:rsidP="00855163">
                          <w:pPr>
                            <w:spacing w:after="0" w:line="240" w:lineRule="auto"/>
                            <w:rPr>
                              <w:rFonts w:ascii="Arial" w:hAnsi="Arial" w:cs="Arial"/>
                            </w:rPr>
                          </w:pPr>
                          <w:r w:rsidRPr="00FC0F0C">
                            <w:rPr>
                              <w:rFonts w:ascii="Arial" w:hAnsi="Arial" w:cs="Arial"/>
                            </w:rPr>
                            <w:t>www.icbf.gov.co</w:t>
                          </w:r>
                        </w:p>
                        <w:p w14:paraId="636D527F" w14:textId="77777777" w:rsidR="00016C0E" w:rsidRPr="00985F06" w:rsidRDefault="00016C0E" w:rsidP="00855163">
                          <w:pPr>
                            <w:spacing w:after="0" w:line="240" w:lineRule="auto"/>
                            <w:rPr>
                              <w:rFonts w:ascii="Zurich Cn BT" w:hAnsi="Zurich Cn BT"/>
                              <w:b/>
                            </w:rPr>
                          </w:pPr>
                        </w:p>
                        <w:p w14:paraId="7402B9FC" w14:textId="77777777" w:rsidR="00016C0E" w:rsidRPr="009F369B" w:rsidRDefault="00016C0E"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4329C" id="_x0000_t202" coordsize="21600,21600" o:spt="202" path="m,l,21600r21600,l21600,xe">
              <v:stroke joinstyle="miter"/>
              <v:path gradientshapeok="t" o:connecttype="rect"/>
            </v:shapetype>
            <v:shape id="Text Box 8" o:spid="_x0000_s1030"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5xhA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" stroked="f">
              <v:textbox>
                <w:txbxContent>
                  <w:p w14:paraId="3F8C3F89" w14:textId="77777777" w:rsidR="00016C0E" w:rsidRPr="00FC0F0C" w:rsidRDefault="00016C0E" w:rsidP="00855163">
                    <w:pPr>
                      <w:spacing w:after="0" w:line="240" w:lineRule="auto"/>
                      <w:rPr>
                        <w:rFonts w:ascii="Arial" w:hAnsi="Arial" w:cs="Arial"/>
                      </w:rPr>
                    </w:pPr>
                    <w:r w:rsidRPr="00FC0F0C">
                      <w:rPr>
                        <w:rFonts w:ascii="Arial" w:hAnsi="Arial" w:cs="Arial"/>
                      </w:rPr>
                      <w:t>Sede de la Dirección General</w:t>
                    </w:r>
                  </w:p>
                  <w:p w14:paraId="026E303B" w14:textId="77777777" w:rsidR="00016C0E" w:rsidRPr="00FC0F0C" w:rsidRDefault="00016C0E"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583D0985" w14:textId="77777777" w:rsidR="00016C0E" w:rsidRPr="00FC0F0C" w:rsidRDefault="00016C0E" w:rsidP="00855163">
                    <w:pPr>
                      <w:spacing w:after="0" w:line="240" w:lineRule="auto"/>
                      <w:rPr>
                        <w:rFonts w:ascii="Arial" w:hAnsi="Arial" w:cs="Arial"/>
                      </w:rPr>
                    </w:pPr>
                    <w:r w:rsidRPr="00FC0F0C">
                      <w:rPr>
                        <w:rFonts w:ascii="Arial" w:hAnsi="Arial" w:cs="Arial"/>
                      </w:rPr>
                      <w:t>Línea gratuita nacional ICBF 01 8000 91 8080</w:t>
                    </w:r>
                  </w:p>
                  <w:p w14:paraId="38A3151A" w14:textId="77777777" w:rsidR="00016C0E" w:rsidRPr="00FC0F0C" w:rsidRDefault="00016C0E" w:rsidP="00855163">
                    <w:pPr>
                      <w:spacing w:after="0" w:line="240" w:lineRule="auto"/>
                      <w:rPr>
                        <w:rFonts w:ascii="Arial" w:hAnsi="Arial" w:cs="Arial"/>
                      </w:rPr>
                    </w:pPr>
                    <w:r w:rsidRPr="00FC0F0C">
                      <w:rPr>
                        <w:rFonts w:ascii="Arial" w:hAnsi="Arial" w:cs="Arial"/>
                      </w:rPr>
                      <w:t>www.icbf.gov.co</w:t>
                    </w:r>
                  </w:p>
                  <w:p w14:paraId="636D527F" w14:textId="77777777" w:rsidR="00016C0E" w:rsidRPr="00985F06" w:rsidRDefault="00016C0E" w:rsidP="00855163">
                    <w:pPr>
                      <w:spacing w:after="0" w:line="240" w:lineRule="auto"/>
                      <w:rPr>
                        <w:rFonts w:ascii="Zurich Cn BT" w:hAnsi="Zurich Cn BT"/>
                        <w:b/>
                      </w:rPr>
                    </w:pPr>
                  </w:p>
                  <w:p w14:paraId="7402B9FC" w14:textId="77777777" w:rsidR="00016C0E" w:rsidRPr="009F369B" w:rsidRDefault="00016C0E" w:rsidP="00855163">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704" behindDoc="0" locked="0" layoutInCell="1" allowOverlap="1" wp14:anchorId="0921F7E4" wp14:editId="772FA7D7">
              <wp:simplePos x="0" y="0"/>
              <wp:positionH relativeFrom="column">
                <wp:posOffset>12700</wp:posOffset>
              </wp:positionH>
              <wp:positionV relativeFrom="paragraph">
                <wp:posOffset>-48895</wp:posOffset>
              </wp:positionV>
              <wp:extent cx="5842635" cy="0"/>
              <wp:effectExtent l="12700" t="8255" r="1206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8522C"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t xml:space="preserve">                                                                                                                                 </w:t>
    </w:r>
  </w:p>
  <w:p w14:paraId="7C4AB7AA" w14:textId="77777777" w:rsidR="00016C0E" w:rsidRDefault="00016C0E" w:rsidP="00855163">
    <w:pPr>
      <w:spacing w:after="0" w:line="240" w:lineRule="auto"/>
    </w:pPr>
    <w:r>
      <w:rPr>
        <w:noProof/>
        <w:lang w:val="es-CO" w:eastAsia="es-CO"/>
      </w:rPr>
      <w:drawing>
        <wp:anchor distT="0" distB="0" distL="114300" distR="114300" simplePos="0" relativeHeight="251660800" behindDoc="1" locked="0" layoutInCell="1" allowOverlap="1" wp14:anchorId="7A46CC4B" wp14:editId="09184B37">
          <wp:simplePos x="0" y="0"/>
          <wp:positionH relativeFrom="column">
            <wp:posOffset>3169285</wp:posOffset>
          </wp:positionH>
          <wp:positionV relativeFrom="paragraph">
            <wp:posOffset>13970</wp:posOffset>
          </wp:positionV>
          <wp:extent cx="2922905" cy="475615"/>
          <wp:effectExtent l="0" t="0" r="0" b="0"/>
          <wp:wrapNone/>
          <wp:docPr id="12" name="Imagen 12"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974F602" w14:textId="77777777" w:rsidR="00016C0E" w:rsidRDefault="00016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B6E49" w14:textId="77777777" w:rsidR="00D90C0C" w:rsidRDefault="00D90C0C" w:rsidP="00855163">
      <w:pPr>
        <w:spacing w:after="0" w:line="240" w:lineRule="auto"/>
      </w:pPr>
      <w:r>
        <w:separator/>
      </w:r>
    </w:p>
  </w:footnote>
  <w:footnote w:type="continuationSeparator" w:id="0">
    <w:p w14:paraId="19B4B029" w14:textId="77777777" w:rsidR="00D90C0C" w:rsidRDefault="00D90C0C" w:rsidP="0085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D7DE" w14:textId="12D2C099" w:rsidR="00016C0E" w:rsidRDefault="009A5368" w:rsidP="0085516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03F3E4D0" wp14:editId="03AFAAB2">
              <wp:simplePos x="0" y="0"/>
              <wp:positionH relativeFrom="column">
                <wp:posOffset>1148715</wp:posOffset>
              </wp:positionH>
              <wp:positionV relativeFrom="paragraph">
                <wp:posOffset>-572135</wp:posOffset>
              </wp:positionV>
              <wp:extent cx="3419475" cy="9334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D4AEB"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0B501C20"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1B53A9C1" w14:textId="77777777" w:rsidR="00016C0E" w:rsidRPr="009A5368" w:rsidRDefault="00016C0E" w:rsidP="00855163">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73A41871" w14:textId="77777777" w:rsidR="00016C0E" w:rsidRPr="009A5368" w:rsidRDefault="00016C0E"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47815A17" w14:textId="2ED8B708" w:rsidR="009A5368" w:rsidRDefault="009A536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626F737A" w14:textId="77777777" w:rsidR="009A5368" w:rsidRPr="009A5368" w:rsidRDefault="009A5368" w:rsidP="00855163">
                          <w:pPr>
                            <w:spacing w:after="0" w:line="240" w:lineRule="auto"/>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3E4D0" id="_x0000_t202" coordsize="21600,21600" o:spt="202" path="m,l,21600r21600,l21600,xe">
              <v:stroke joinstyle="miter"/>
              <v:path gradientshapeok="t" o:connecttype="rect"/>
            </v:shapetype>
            <v:shape id="Text Box 1" o:spid="_x0000_s1028" type="#_x0000_t202" style="position:absolute;margin-left:90.45pt;margin-top:-45.05pt;width:269.2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" stroked="f">
              <v:textbox>
                <w:txbxContent>
                  <w:p w14:paraId="769D4AEB"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0B501C20"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1B53A9C1" w14:textId="77777777" w:rsidR="00016C0E" w:rsidRPr="009A5368" w:rsidRDefault="00016C0E" w:rsidP="00855163">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73A41871" w14:textId="77777777" w:rsidR="00016C0E" w:rsidRPr="009A5368" w:rsidRDefault="00016C0E"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47815A17" w14:textId="2ED8B708" w:rsidR="009A5368" w:rsidRDefault="009A536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626F737A" w14:textId="77777777" w:rsidR="009A5368" w:rsidRPr="009A5368" w:rsidRDefault="009A5368" w:rsidP="00855163">
                    <w:pPr>
                      <w:spacing w:after="0" w:line="240" w:lineRule="auto"/>
                      <w:jc w:val="center"/>
                      <w:rPr>
                        <w:rFonts w:ascii="Arial" w:hAnsi="Arial" w:cs="Arial"/>
                        <w:b/>
                        <w:sz w:val="20"/>
                        <w:szCs w:val="20"/>
                      </w:rPr>
                    </w:pPr>
                  </w:p>
                </w:txbxContent>
              </v:textbox>
            </v:shape>
          </w:pict>
        </mc:Fallback>
      </mc:AlternateContent>
    </w:r>
    <w:sdt>
      <w:sdtPr>
        <w:id w:val="-451094224"/>
        <w:docPartObj>
          <w:docPartGallery w:val="Page Numbers (Margins)"/>
          <w:docPartUnique/>
        </w:docPartObj>
      </w:sdtPr>
      <w:sdtEndPr/>
      <w:sdtContent>
        <w:r w:rsidR="00016C0E">
          <w:rPr>
            <w:noProof/>
            <w:lang w:val="es-CO" w:eastAsia="es-CO"/>
          </w:rPr>
          <mc:AlternateContent>
            <mc:Choice Requires="wps">
              <w:drawing>
                <wp:anchor distT="0" distB="0" distL="114300" distR="114300" simplePos="0" relativeHeight="251662848" behindDoc="0" locked="0" layoutInCell="0" allowOverlap="1" wp14:anchorId="000B0123" wp14:editId="41375CE7">
                  <wp:simplePos x="0" y="0"/>
                  <wp:positionH relativeFrom="rightMargin">
                    <wp:align>right</wp:align>
                  </wp:positionH>
                  <wp:positionV relativeFrom="margin">
                    <wp:align>center</wp:align>
                  </wp:positionV>
                  <wp:extent cx="727710" cy="329565"/>
                  <wp:effectExtent l="0" t="0" r="0" b="381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53F7" w14:textId="77777777" w:rsidR="00016C0E" w:rsidRDefault="00016C0E">
                              <w:pPr>
                                <w:pBdr>
                                  <w:bottom w:val="single" w:sz="4" w:space="1" w:color="auto"/>
                                </w:pBdr>
                              </w:pPr>
                              <w:r>
                                <w:fldChar w:fldCharType="begin"/>
                              </w:r>
                              <w:r>
                                <w:instrText>PAGE   \* MERGEFORMAT</w:instrText>
                              </w:r>
                              <w:r>
                                <w:fldChar w:fldCharType="separate"/>
                              </w:r>
                              <w:r w:rsidR="007A2933">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0B0123" id="Rectángulo 6" o:spid="_x0000_s1029" style="position:absolute;margin-left:6.1pt;margin-top:0;width:57.3pt;height:25.95pt;z-index:251662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4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DrZxPiJAgAADgUAAA4AAAAAAAAAAAAAAAAALgIAAGRycy9lMm9Eb2MueG1sUEsBAi0AFAAGAAgA&#10;AAAhAHGmhoPcAAAABAEAAA8AAAAAAAAAAAAAAAAA4wQAAGRycy9kb3ducmV2LnhtbFBLBQYAAAAA&#10;BAAEAPMAAADsBQAAAAA=&#10;" o:allowincell="f" stroked="f">
                  <v:textbox>
                    <w:txbxContent>
                      <w:p w14:paraId="30CC53F7" w14:textId="77777777" w:rsidR="00016C0E" w:rsidRDefault="00016C0E">
                        <w:pPr>
                          <w:pBdr>
                            <w:bottom w:val="single" w:sz="4" w:space="1" w:color="auto"/>
                          </w:pBdr>
                        </w:pPr>
                        <w:r>
                          <w:fldChar w:fldCharType="begin"/>
                        </w:r>
                        <w:r>
                          <w:instrText>PAGE   \* MERGEFORMAT</w:instrText>
                        </w:r>
                        <w:r>
                          <w:fldChar w:fldCharType="separate"/>
                        </w:r>
                        <w:r w:rsidR="007A2933">
                          <w:rPr>
                            <w:noProof/>
                          </w:rPr>
                          <w:t>6</w:t>
                        </w:r>
                        <w:r>
                          <w:fldChar w:fldCharType="end"/>
                        </w:r>
                      </w:p>
                    </w:txbxContent>
                  </v:textbox>
                  <w10:wrap anchorx="margin" anchory="margin"/>
                </v:rect>
              </w:pict>
            </mc:Fallback>
          </mc:AlternateContent>
        </w:r>
      </w:sdtContent>
    </w:sdt>
    <w:r w:rsidR="00016C0E">
      <w:rPr>
        <w:noProof/>
        <w:lang w:val="es-CO" w:eastAsia="es-CO"/>
      </w:rPr>
      <w:drawing>
        <wp:anchor distT="0" distB="0" distL="114300" distR="114300" simplePos="0" relativeHeight="251659776" behindDoc="1" locked="0" layoutInCell="1" allowOverlap="1" wp14:anchorId="411B8D20" wp14:editId="5901E954">
          <wp:simplePos x="0" y="0"/>
          <wp:positionH relativeFrom="column">
            <wp:posOffset>4711700</wp:posOffset>
          </wp:positionH>
          <wp:positionV relativeFrom="paragraph">
            <wp:posOffset>-457200</wp:posOffset>
          </wp:positionV>
          <wp:extent cx="1200150" cy="600075"/>
          <wp:effectExtent l="0" t="0" r="0" b="9525"/>
          <wp:wrapNone/>
          <wp:docPr id="10" name="Imagen 10"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0E">
      <w:rPr>
        <w:noProof/>
        <w:lang w:val="es-CO" w:eastAsia="es-CO"/>
      </w:rPr>
      <w:drawing>
        <wp:anchor distT="0" distB="0" distL="114300" distR="114300" simplePos="0" relativeHeight="251658752" behindDoc="1" locked="0" layoutInCell="1" allowOverlap="1" wp14:anchorId="39611A27" wp14:editId="5D350D74">
          <wp:simplePos x="0" y="0"/>
          <wp:positionH relativeFrom="column">
            <wp:posOffset>-19050</wp:posOffset>
          </wp:positionH>
          <wp:positionV relativeFrom="paragraph">
            <wp:posOffset>-474980</wp:posOffset>
          </wp:positionV>
          <wp:extent cx="633095" cy="791845"/>
          <wp:effectExtent l="0" t="0" r="0" b="8255"/>
          <wp:wrapNone/>
          <wp:docPr id="11" name="Imagen 11"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0E">
      <w:t xml:space="preserve">                                                                                                                                                                                                                                                                                                                                                                                                                    </w:t>
    </w:r>
  </w:p>
  <w:p w14:paraId="14E22F60" w14:textId="77777777" w:rsidR="00016C0E" w:rsidRDefault="00016C0E">
    <w:pPr>
      <w:pStyle w:val="Encabezado"/>
    </w:pPr>
    <w:r>
      <w:rPr>
        <w:noProof/>
        <w:lang w:val="es-CO" w:eastAsia="es-CO"/>
      </w:rPr>
      <mc:AlternateContent>
        <mc:Choice Requires="wps">
          <w:drawing>
            <wp:anchor distT="0" distB="0" distL="114300" distR="114300" simplePos="0" relativeHeight="251655680" behindDoc="0" locked="0" layoutInCell="1" allowOverlap="1" wp14:anchorId="5751F953" wp14:editId="7ED6CB5A">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98985"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91BD" w14:textId="77777777" w:rsidR="009A5368" w:rsidRDefault="009A5368" w:rsidP="009A5368">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64896" behindDoc="0" locked="0" layoutInCell="1" allowOverlap="1" wp14:anchorId="51D9DBE5" wp14:editId="2DD5D109">
              <wp:simplePos x="0" y="0"/>
              <wp:positionH relativeFrom="column">
                <wp:posOffset>1148715</wp:posOffset>
              </wp:positionH>
              <wp:positionV relativeFrom="paragraph">
                <wp:posOffset>-572135</wp:posOffset>
              </wp:positionV>
              <wp:extent cx="3419475" cy="9334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F5BBB"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3A3F1F67"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22A47FAC" w14:textId="77777777" w:rsidR="009A5368" w:rsidRPr="009A5368" w:rsidRDefault="009A5368" w:rsidP="009A5368">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1BC2A761" w14:textId="77777777" w:rsidR="009A5368" w:rsidRP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159BE911" w14:textId="77777777" w:rsid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1948E6D4" w14:textId="77777777" w:rsidR="009A5368" w:rsidRPr="009A5368" w:rsidRDefault="009A5368" w:rsidP="009A5368">
                          <w:pPr>
                            <w:spacing w:after="0" w:line="240" w:lineRule="auto"/>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9DBE5" id="_x0000_t202" coordsize="21600,21600" o:spt="202" path="m,l,21600r21600,l21600,xe">
              <v:stroke joinstyle="miter"/>
              <v:path gradientshapeok="t" o:connecttype="rect"/>
            </v:shapetype>
            <v:shape id="_x0000_s1031" type="#_x0000_t202" style="position:absolute;margin-left:90.45pt;margin-top:-45.05pt;width:269.25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" stroked="f">
              <v:textbox>
                <w:txbxContent>
                  <w:p w14:paraId="7A0F5BBB"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3A3F1F67"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22A47FAC" w14:textId="77777777" w:rsidR="009A5368" w:rsidRPr="009A5368" w:rsidRDefault="009A5368" w:rsidP="009A5368">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1BC2A761" w14:textId="77777777" w:rsidR="009A5368" w:rsidRP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159BE911" w14:textId="77777777" w:rsid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1948E6D4" w14:textId="77777777" w:rsidR="009A5368" w:rsidRPr="009A5368" w:rsidRDefault="009A5368" w:rsidP="009A5368">
                    <w:pPr>
                      <w:spacing w:after="0" w:line="240" w:lineRule="auto"/>
                      <w:jc w:val="center"/>
                      <w:rPr>
                        <w:rFonts w:ascii="Arial" w:hAnsi="Arial" w:cs="Arial"/>
                        <w:b/>
                        <w:sz w:val="20"/>
                        <w:szCs w:val="20"/>
                      </w:rPr>
                    </w:pPr>
                  </w:p>
                </w:txbxContent>
              </v:textbox>
            </v:shape>
          </w:pict>
        </mc:Fallback>
      </mc:AlternateContent>
    </w:r>
    <w:sdt>
      <w:sdtPr>
        <w:id w:val="1556583990"/>
        <w:docPartObj>
          <w:docPartGallery w:val="Page Numbers (Margins)"/>
          <w:docPartUnique/>
        </w:docPartObj>
      </w:sdtPr>
      <w:sdtEndPr/>
      <w:sdtContent>
        <w:r>
          <w:rPr>
            <w:noProof/>
            <w:lang w:val="es-CO" w:eastAsia="es-CO"/>
          </w:rPr>
          <mc:AlternateContent>
            <mc:Choice Requires="wps">
              <w:drawing>
                <wp:anchor distT="0" distB="0" distL="114300" distR="114300" simplePos="0" relativeHeight="251667968" behindDoc="0" locked="0" layoutInCell="0" allowOverlap="1" wp14:anchorId="7EC10EDF" wp14:editId="4F648197">
                  <wp:simplePos x="0" y="0"/>
                  <wp:positionH relativeFrom="rightMargin">
                    <wp:align>right</wp:align>
                  </wp:positionH>
                  <wp:positionV relativeFrom="margin">
                    <wp:align>center</wp:align>
                  </wp:positionV>
                  <wp:extent cx="727710" cy="329565"/>
                  <wp:effectExtent l="0" t="0" r="0" b="3810"/>
                  <wp:wrapNone/>
                  <wp:docPr id="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25DD3" w14:textId="77777777" w:rsidR="009A5368" w:rsidRDefault="009A5368" w:rsidP="009A5368">
                              <w:pPr>
                                <w:pBdr>
                                  <w:bottom w:val="single" w:sz="4" w:space="1" w:color="auto"/>
                                </w:pBdr>
                              </w:pPr>
                              <w:r>
                                <w:fldChar w:fldCharType="begin"/>
                              </w:r>
                              <w:r>
                                <w:instrText>PAGE   \* MERGEFORMAT</w:instrText>
                              </w:r>
                              <w:r>
                                <w:fldChar w:fldCharType="separate"/>
                              </w:r>
                              <w:r w:rsidR="007A293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C10EDF" id="_x0000_s1032" style="position:absolute;margin-left:6.1pt;margin-top:0;width:57.3pt;height:25.95pt;z-index:2516679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KeVcbigIAAA4FAAAOAAAAAAAAAAAAAAAAAC4CAABkcnMvZTJvRG9jLnhtbFBLAQItABQABgAI&#10;AAAAIQBxpoaD3AAAAAQBAAAPAAAAAAAAAAAAAAAAAOQEAABkcnMvZG93bnJldi54bWxQSwUGAAAA&#10;AAQABADzAAAA7QUAAAAA&#10;" o:allowincell="f" stroked="f">
                  <v:textbox>
                    <w:txbxContent>
                      <w:p w14:paraId="5A725DD3" w14:textId="77777777" w:rsidR="009A5368" w:rsidRDefault="009A5368" w:rsidP="009A5368">
                        <w:pPr>
                          <w:pBdr>
                            <w:bottom w:val="single" w:sz="4" w:space="1" w:color="auto"/>
                          </w:pBdr>
                        </w:pPr>
                        <w:r>
                          <w:fldChar w:fldCharType="begin"/>
                        </w:r>
                        <w:r>
                          <w:instrText>PAGE   \* MERGEFORMAT</w:instrText>
                        </w:r>
                        <w:r>
                          <w:fldChar w:fldCharType="separate"/>
                        </w:r>
                        <w:r w:rsidR="007A2933">
                          <w:rPr>
                            <w:noProof/>
                          </w:rPr>
                          <w:t>1</w:t>
                        </w:r>
                        <w:r>
                          <w:fldChar w:fldCharType="end"/>
                        </w:r>
                      </w:p>
                    </w:txbxContent>
                  </v:textbox>
                  <w10:wrap anchorx="margin" anchory="margin"/>
                </v:rect>
              </w:pict>
            </mc:Fallback>
          </mc:AlternateContent>
        </w:r>
      </w:sdtContent>
    </w:sdt>
    <w:r>
      <w:rPr>
        <w:noProof/>
        <w:lang w:val="es-CO" w:eastAsia="es-CO"/>
      </w:rPr>
      <w:drawing>
        <wp:anchor distT="0" distB="0" distL="114300" distR="114300" simplePos="0" relativeHeight="251666944" behindDoc="1" locked="0" layoutInCell="1" allowOverlap="1" wp14:anchorId="5DCC4C01" wp14:editId="018CAD84">
          <wp:simplePos x="0" y="0"/>
          <wp:positionH relativeFrom="column">
            <wp:posOffset>4711700</wp:posOffset>
          </wp:positionH>
          <wp:positionV relativeFrom="paragraph">
            <wp:posOffset>-457200</wp:posOffset>
          </wp:positionV>
          <wp:extent cx="1200150" cy="600075"/>
          <wp:effectExtent l="0" t="0" r="0" b="9525"/>
          <wp:wrapNone/>
          <wp:docPr id="9" name="Imagen 9"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5920" behindDoc="1" locked="0" layoutInCell="1" allowOverlap="1" wp14:anchorId="0CE94AB1" wp14:editId="6CE32272">
          <wp:simplePos x="0" y="0"/>
          <wp:positionH relativeFrom="column">
            <wp:posOffset>-19050</wp:posOffset>
          </wp:positionH>
          <wp:positionV relativeFrom="paragraph">
            <wp:posOffset>-474980</wp:posOffset>
          </wp:positionV>
          <wp:extent cx="633095" cy="791845"/>
          <wp:effectExtent l="0" t="0" r="0" b="8255"/>
          <wp:wrapNone/>
          <wp:docPr id="14" name="Imagen 14"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9425C67" w14:textId="77777777" w:rsidR="009A5368" w:rsidRDefault="009A53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AD8"/>
    <w:multiLevelType w:val="multilevel"/>
    <w:tmpl w:val="7C58D1E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E7EC5"/>
    <w:multiLevelType w:val="hybridMultilevel"/>
    <w:tmpl w:val="5E767298"/>
    <w:lvl w:ilvl="0" w:tplc="C79AD5DE">
      <w:start w:val="1"/>
      <w:numFmt w:val="bullet"/>
      <w:lvlText w:val="•"/>
      <w:lvlJc w:val="left"/>
      <w:pPr>
        <w:tabs>
          <w:tab w:val="num" w:pos="720"/>
        </w:tabs>
        <w:ind w:left="720" w:hanging="360"/>
      </w:pPr>
      <w:rPr>
        <w:rFonts w:ascii="Arial" w:hAnsi="Arial" w:hint="default"/>
      </w:rPr>
    </w:lvl>
    <w:lvl w:ilvl="1" w:tplc="5784E56C" w:tentative="1">
      <w:start w:val="1"/>
      <w:numFmt w:val="bullet"/>
      <w:lvlText w:val="•"/>
      <w:lvlJc w:val="left"/>
      <w:pPr>
        <w:tabs>
          <w:tab w:val="num" w:pos="1440"/>
        </w:tabs>
        <w:ind w:left="1440" w:hanging="360"/>
      </w:pPr>
      <w:rPr>
        <w:rFonts w:ascii="Arial" w:hAnsi="Arial" w:hint="default"/>
      </w:rPr>
    </w:lvl>
    <w:lvl w:ilvl="2" w:tplc="E70A22A0" w:tentative="1">
      <w:start w:val="1"/>
      <w:numFmt w:val="bullet"/>
      <w:lvlText w:val="•"/>
      <w:lvlJc w:val="left"/>
      <w:pPr>
        <w:tabs>
          <w:tab w:val="num" w:pos="2160"/>
        </w:tabs>
        <w:ind w:left="2160" w:hanging="360"/>
      </w:pPr>
      <w:rPr>
        <w:rFonts w:ascii="Arial" w:hAnsi="Arial" w:hint="default"/>
      </w:rPr>
    </w:lvl>
    <w:lvl w:ilvl="3" w:tplc="A008D3C2" w:tentative="1">
      <w:start w:val="1"/>
      <w:numFmt w:val="bullet"/>
      <w:lvlText w:val="•"/>
      <w:lvlJc w:val="left"/>
      <w:pPr>
        <w:tabs>
          <w:tab w:val="num" w:pos="2880"/>
        </w:tabs>
        <w:ind w:left="2880" w:hanging="360"/>
      </w:pPr>
      <w:rPr>
        <w:rFonts w:ascii="Arial" w:hAnsi="Arial" w:hint="default"/>
      </w:rPr>
    </w:lvl>
    <w:lvl w:ilvl="4" w:tplc="5D260CF2" w:tentative="1">
      <w:start w:val="1"/>
      <w:numFmt w:val="bullet"/>
      <w:lvlText w:val="•"/>
      <w:lvlJc w:val="left"/>
      <w:pPr>
        <w:tabs>
          <w:tab w:val="num" w:pos="3600"/>
        </w:tabs>
        <w:ind w:left="3600" w:hanging="360"/>
      </w:pPr>
      <w:rPr>
        <w:rFonts w:ascii="Arial" w:hAnsi="Arial" w:hint="default"/>
      </w:rPr>
    </w:lvl>
    <w:lvl w:ilvl="5" w:tplc="1F844B4E" w:tentative="1">
      <w:start w:val="1"/>
      <w:numFmt w:val="bullet"/>
      <w:lvlText w:val="•"/>
      <w:lvlJc w:val="left"/>
      <w:pPr>
        <w:tabs>
          <w:tab w:val="num" w:pos="4320"/>
        </w:tabs>
        <w:ind w:left="4320" w:hanging="360"/>
      </w:pPr>
      <w:rPr>
        <w:rFonts w:ascii="Arial" w:hAnsi="Arial" w:hint="default"/>
      </w:rPr>
    </w:lvl>
    <w:lvl w:ilvl="6" w:tplc="495CDE92" w:tentative="1">
      <w:start w:val="1"/>
      <w:numFmt w:val="bullet"/>
      <w:lvlText w:val="•"/>
      <w:lvlJc w:val="left"/>
      <w:pPr>
        <w:tabs>
          <w:tab w:val="num" w:pos="5040"/>
        </w:tabs>
        <w:ind w:left="5040" w:hanging="360"/>
      </w:pPr>
      <w:rPr>
        <w:rFonts w:ascii="Arial" w:hAnsi="Arial" w:hint="default"/>
      </w:rPr>
    </w:lvl>
    <w:lvl w:ilvl="7" w:tplc="2D3251EE" w:tentative="1">
      <w:start w:val="1"/>
      <w:numFmt w:val="bullet"/>
      <w:lvlText w:val="•"/>
      <w:lvlJc w:val="left"/>
      <w:pPr>
        <w:tabs>
          <w:tab w:val="num" w:pos="5760"/>
        </w:tabs>
        <w:ind w:left="5760" w:hanging="360"/>
      </w:pPr>
      <w:rPr>
        <w:rFonts w:ascii="Arial" w:hAnsi="Arial" w:hint="default"/>
      </w:rPr>
    </w:lvl>
    <w:lvl w:ilvl="8" w:tplc="90207F30" w:tentative="1">
      <w:start w:val="1"/>
      <w:numFmt w:val="bullet"/>
      <w:lvlText w:val="•"/>
      <w:lvlJc w:val="left"/>
      <w:pPr>
        <w:tabs>
          <w:tab w:val="num" w:pos="6480"/>
        </w:tabs>
        <w:ind w:left="6480" w:hanging="360"/>
      </w:pPr>
      <w:rPr>
        <w:rFonts w:ascii="Arial" w:hAnsi="Arial" w:hint="default"/>
      </w:rPr>
    </w:lvl>
  </w:abstractNum>
  <w:abstractNum w:abstractNumId="2">
    <w:nsid w:val="148201AF"/>
    <w:multiLevelType w:val="hybridMultilevel"/>
    <w:tmpl w:val="876EF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AE10BA"/>
    <w:multiLevelType w:val="hybridMultilevel"/>
    <w:tmpl w:val="904E94FA"/>
    <w:lvl w:ilvl="0" w:tplc="6FEE7C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E418D7"/>
    <w:multiLevelType w:val="multilevel"/>
    <w:tmpl w:val="82FEE0D8"/>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207736FA"/>
    <w:multiLevelType w:val="hybridMultilevel"/>
    <w:tmpl w:val="A4608BAA"/>
    <w:lvl w:ilvl="0" w:tplc="5DF4E54A">
      <w:start w:val="1"/>
      <w:numFmt w:val="bullet"/>
      <w:lvlText w:val="•"/>
      <w:lvlJc w:val="left"/>
      <w:pPr>
        <w:tabs>
          <w:tab w:val="num" w:pos="720"/>
        </w:tabs>
        <w:ind w:left="720" w:hanging="360"/>
      </w:pPr>
      <w:rPr>
        <w:rFonts w:ascii="Arial" w:hAnsi="Arial" w:hint="default"/>
      </w:rPr>
    </w:lvl>
    <w:lvl w:ilvl="1" w:tplc="D554970A" w:tentative="1">
      <w:start w:val="1"/>
      <w:numFmt w:val="bullet"/>
      <w:lvlText w:val="•"/>
      <w:lvlJc w:val="left"/>
      <w:pPr>
        <w:tabs>
          <w:tab w:val="num" w:pos="1440"/>
        </w:tabs>
        <w:ind w:left="1440" w:hanging="360"/>
      </w:pPr>
      <w:rPr>
        <w:rFonts w:ascii="Arial" w:hAnsi="Arial" w:hint="default"/>
      </w:rPr>
    </w:lvl>
    <w:lvl w:ilvl="2" w:tplc="E6304AAC" w:tentative="1">
      <w:start w:val="1"/>
      <w:numFmt w:val="bullet"/>
      <w:lvlText w:val="•"/>
      <w:lvlJc w:val="left"/>
      <w:pPr>
        <w:tabs>
          <w:tab w:val="num" w:pos="2160"/>
        </w:tabs>
        <w:ind w:left="2160" w:hanging="360"/>
      </w:pPr>
      <w:rPr>
        <w:rFonts w:ascii="Arial" w:hAnsi="Arial" w:hint="default"/>
      </w:rPr>
    </w:lvl>
    <w:lvl w:ilvl="3" w:tplc="FC3068A0" w:tentative="1">
      <w:start w:val="1"/>
      <w:numFmt w:val="bullet"/>
      <w:lvlText w:val="•"/>
      <w:lvlJc w:val="left"/>
      <w:pPr>
        <w:tabs>
          <w:tab w:val="num" w:pos="2880"/>
        </w:tabs>
        <w:ind w:left="2880" w:hanging="360"/>
      </w:pPr>
      <w:rPr>
        <w:rFonts w:ascii="Arial" w:hAnsi="Arial" w:hint="default"/>
      </w:rPr>
    </w:lvl>
    <w:lvl w:ilvl="4" w:tplc="196C8D74" w:tentative="1">
      <w:start w:val="1"/>
      <w:numFmt w:val="bullet"/>
      <w:lvlText w:val="•"/>
      <w:lvlJc w:val="left"/>
      <w:pPr>
        <w:tabs>
          <w:tab w:val="num" w:pos="3600"/>
        </w:tabs>
        <w:ind w:left="3600" w:hanging="360"/>
      </w:pPr>
      <w:rPr>
        <w:rFonts w:ascii="Arial" w:hAnsi="Arial" w:hint="default"/>
      </w:rPr>
    </w:lvl>
    <w:lvl w:ilvl="5" w:tplc="3ED82EA6" w:tentative="1">
      <w:start w:val="1"/>
      <w:numFmt w:val="bullet"/>
      <w:lvlText w:val="•"/>
      <w:lvlJc w:val="left"/>
      <w:pPr>
        <w:tabs>
          <w:tab w:val="num" w:pos="4320"/>
        </w:tabs>
        <w:ind w:left="4320" w:hanging="360"/>
      </w:pPr>
      <w:rPr>
        <w:rFonts w:ascii="Arial" w:hAnsi="Arial" w:hint="default"/>
      </w:rPr>
    </w:lvl>
    <w:lvl w:ilvl="6" w:tplc="1334150C" w:tentative="1">
      <w:start w:val="1"/>
      <w:numFmt w:val="bullet"/>
      <w:lvlText w:val="•"/>
      <w:lvlJc w:val="left"/>
      <w:pPr>
        <w:tabs>
          <w:tab w:val="num" w:pos="5040"/>
        </w:tabs>
        <w:ind w:left="5040" w:hanging="360"/>
      </w:pPr>
      <w:rPr>
        <w:rFonts w:ascii="Arial" w:hAnsi="Arial" w:hint="default"/>
      </w:rPr>
    </w:lvl>
    <w:lvl w:ilvl="7" w:tplc="AD6A273A" w:tentative="1">
      <w:start w:val="1"/>
      <w:numFmt w:val="bullet"/>
      <w:lvlText w:val="•"/>
      <w:lvlJc w:val="left"/>
      <w:pPr>
        <w:tabs>
          <w:tab w:val="num" w:pos="5760"/>
        </w:tabs>
        <w:ind w:left="5760" w:hanging="360"/>
      </w:pPr>
      <w:rPr>
        <w:rFonts w:ascii="Arial" w:hAnsi="Arial" w:hint="default"/>
      </w:rPr>
    </w:lvl>
    <w:lvl w:ilvl="8" w:tplc="4AD6601A" w:tentative="1">
      <w:start w:val="1"/>
      <w:numFmt w:val="bullet"/>
      <w:lvlText w:val="•"/>
      <w:lvlJc w:val="left"/>
      <w:pPr>
        <w:tabs>
          <w:tab w:val="num" w:pos="6480"/>
        </w:tabs>
        <w:ind w:left="6480" w:hanging="360"/>
      </w:pPr>
      <w:rPr>
        <w:rFonts w:ascii="Arial" w:hAnsi="Arial" w:hint="default"/>
      </w:rPr>
    </w:lvl>
  </w:abstractNum>
  <w:abstractNum w:abstractNumId="6">
    <w:nsid w:val="213524A2"/>
    <w:multiLevelType w:val="hybridMultilevel"/>
    <w:tmpl w:val="14D225EE"/>
    <w:lvl w:ilvl="0" w:tplc="97CAC60E">
      <w:start w:val="1"/>
      <w:numFmt w:val="bullet"/>
      <w:lvlText w:val="•"/>
      <w:lvlJc w:val="left"/>
      <w:pPr>
        <w:tabs>
          <w:tab w:val="num" w:pos="720"/>
        </w:tabs>
        <w:ind w:left="720" w:hanging="360"/>
      </w:pPr>
      <w:rPr>
        <w:rFonts w:ascii="Arial" w:hAnsi="Arial" w:hint="default"/>
      </w:rPr>
    </w:lvl>
    <w:lvl w:ilvl="1" w:tplc="A256636C" w:tentative="1">
      <w:start w:val="1"/>
      <w:numFmt w:val="bullet"/>
      <w:lvlText w:val="•"/>
      <w:lvlJc w:val="left"/>
      <w:pPr>
        <w:tabs>
          <w:tab w:val="num" w:pos="1440"/>
        </w:tabs>
        <w:ind w:left="1440" w:hanging="360"/>
      </w:pPr>
      <w:rPr>
        <w:rFonts w:ascii="Arial" w:hAnsi="Arial" w:hint="default"/>
      </w:rPr>
    </w:lvl>
    <w:lvl w:ilvl="2" w:tplc="831894C6" w:tentative="1">
      <w:start w:val="1"/>
      <w:numFmt w:val="bullet"/>
      <w:lvlText w:val="•"/>
      <w:lvlJc w:val="left"/>
      <w:pPr>
        <w:tabs>
          <w:tab w:val="num" w:pos="2160"/>
        </w:tabs>
        <w:ind w:left="2160" w:hanging="360"/>
      </w:pPr>
      <w:rPr>
        <w:rFonts w:ascii="Arial" w:hAnsi="Arial" w:hint="default"/>
      </w:rPr>
    </w:lvl>
    <w:lvl w:ilvl="3" w:tplc="1A8CCA12" w:tentative="1">
      <w:start w:val="1"/>
      <w:numFmt w:val="bullet"/>
      <w:lvlText w:val="•"/>
      <w:lvlJc w:val="left"/>
      <w:pPr>
        <w:tabs>
          <w:tab w:val="num" w:pos="2880"/>
        </w:tabs>
        <w:ind w:left="2880" w:hanging="360"/>
      </w:pPr>
      <w:rPr>
        <w:rFonts w:ascii="Arial" w:hAnsi="Arial" w:hint="default"/>
      </w:rPr>
    </w:lvl>
    <w:lvl w:ilvl="4" w:tplc="C67285DC" w:tentative="1">
      <w:start w:val="1"/>
      <w:numFmt w:val="bullet"/>
      <w:lvlText w:val="•"/>
      <w:lvlJc w:val="left"/>
      <w:pPr>
        <w:tabs>
          <w:tab w:val="num" w:pos="3600"/>
        </w:tabs>
        <w:ind w:left="3600" w:hanging="360"/>
      </w:pPr>
      <w:rPr>
        <w:rFonts w:ascii="Arial" w:hAnsi="Arial" w:hint="default"/>
      </w:rPr>
    </w:lvl>
    <w:lvl w:ilvl="5" w:tplc="D8FA9152" w:tentative="1">
      <w:start w:val="1"/>
      <w:numFmt w:val="bullet"/>
      <w:lvlText w:val="•"/>
      <w:lvlJc w:val="left"/>
      <w:pPr>
        <w:tabs>
          <w:tab w:val="num" w:pos="4320"/>
        </w:tabs>
        <w:ind w:left="4320" w:hanging="360"/>
      </w:pPr>
      <w:rPr>
        <w:rFonts w:ascii="Arial" w:hAnsi="Arial" w:hint="default"/>
      </w:rPr>
    </w:lvl>
    <w:lvl w:ilvl="6" w:tplc="74F2DBF0" w:tentative="1">
      <w:start w:val="1"/>
      <w:numFmt w:val="bullet"/>
      <w:lvlText w:val="•"/>
      <w:lvlJc w:val="left"/>
      <w:pPr>
        <w:tabs>
          <w:tab w:val="num" w:pos="5040"/>
        </w:tabs>
        <w:ind w:left="5040" w:hanging="360"/>
      </w:pPr>
      <w:rPr>
        <w:rFonts w:ascii="Arial" w:hAnsi="Arial" w:hint="default"/>
      </w:rPr>
    </w:lvl>
    <w:lvl w:ilvl="7" w:tplc="FEA6A996" w:tentative="1">
      <w:start w:val="1"/>
      <w:numFmt w:val="bullet"/>
      <w:lvlText w:val="•"/>
      <w:lvlJc w:val="left"/>
      <w:pPr>
        <w:tabs>
          <w:tab w:val="num" w:pos="5760"/>
        </w:tabs>
        <w:ind w:left="5760" w:hanging="360"/>
      </w:pPr>
      <w:rPr>
        <w:rFonts w:ascii="Arial" w:hAnsi="Arial" w:hint="default"/>
      </w:rPr>
    </w:lvl>
    <w:lvl w:ilvl="8" w:tplc="8A681E08" w:tentative="1">
      <w:start w:val="1"/>
      <w:numFmt w:val="bullet"/>
      <w:lvlText w:val="•"/>
      <w:lvlJc w:val="left"/>
      <w:pPr>
        <w:tabs>
          <w:tab w:val="num" w:pos="6480"/>
        </w:tabs>
        <w:ind w:left="6480" w:hanging="360"/>
      </w:pPr>
      <w:rPr>
        <w:rFonts w:ascii="Arial" w:hAnsi="Arial" w:hint="default"/>
      </w:rPr>
    </w:lvl>
  </w:abstractNum>
  <w:abstractNum w:abstractNumId="7">
    <w:nsid w:val="2B0466AB"/>
    <w:multiLevelType w:val="hybridMultilevel"/>
    <w:tmpl w:val="ED5C7EBC"/>
    <w:lvl w:ilvl="0" w:tplc="818E81F6">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870C87"/>
    <w:multiLevelType w:val="multilevel"/>
    <w:tmpl w:val="B082126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9">
    <w:nsid w:val="3AF33A96"/>
    <w:multiLevelType w:val="hybridMultilevel"/>
    <w:tmpl w:val="8B327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B0F6CC6"/>
    <w:multiLevelType w:val="hybridMultilevel"/>
    <w:tmpl w:val="5AC47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44749A"/>
    <w:multiLevelType w:val="multilevel"/>
    <w:tmpl w:val="B49C762A"/>
    <w:lvl w:ilvl="0">
      <w:start w:val="5"/>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49702508"/>
    <w:multiLevelType w:val="hybridMultilevel"/>
    <w:tmpl w:val="CB74C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A06798F"/>
    <w:multiLevelType w:val="multilevel"/>
    <w:tmpl w:val="ECBEF638"/>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4">
    <w:nsid w:val="50E534B4"/>
    <w:multiLevelType w:val="hybridMultilevel"/>
    <w:tmpl w:val="4AAAD958"/>
    <w:lvl w:ilvl="0" w:tplc="7D8CDDDE">
      <w:start w:val="1"/>
      <w:numFmt w:val="bullet"/>
      <w:lvlText w:val="•"/>
      <w:lvlJc w:val="left"/>
      <w:pPr>
        <w:tabs>
          <w:tab w:val="num" w:pos="720"/>
        </w:tabs>
        <w:ind w:left="720" w:hanging="360"/>
      </w:pPr>
      <w:rPr>
        <w:rFonts w:ascii="Arial" w:hAnsi="Arial" w:hint="default"/>
      </w:rPr>
    </w:lvl>
    <w:lvl w:ilvl="1" w:tplc="2AA8B436" w:tentative="1">
      <w:start w:val="1"/>
      <w:numFmt w:val="bullet"/>
      <w:lvlText w:val="•"/>
      <w:lvlJc w:val="left"/>
      <w:pPr>
        <w:tabs>
          <w:tab w:val="num" w:pos="1440"/>
        </w:tabs>
        <w:ind w:left="1440" w:hanging="360"/>
      </w:pPr>
      <w:rPr>
        <w:rFonts w:ascii="Arial" w:hAnsi="Arial" w:hint="default"/>
      </w:rPr>
    </w:lvl>
    <w:lvl w:ilvl="2" w:tplc="1864F492" w:tentative="1">
      <w:start w:val="1"/>
      <w:numFmt w:val="bullet"/>
      <w:lvlText w:val="•"/>
      <w:lvlJc w:val="left"/>
      <w:pPr>
        <w:tabs>
          <w:tab w:val="num" w:pos="2160"/>
        </w:tabs>
        <w:ind w:left="2160" w:hanging="360"/>
      </w:pPr>
      <w:rPr>
        <w:rFonts w:ascii="Arial" w:hAnsi="Arial" w:hint="default"/>
      </w:rPr>
    </w:lvl>
    <w:lvl w:ilvl="3" w:tplc="0644AE30" w:tentative="1">
      <w:start w:val="1"/>
      <w:numFmt w:val="bullet"/>
      <w:lvlText w:val="•"/>
      <w:lvlJc w:val="left"/>
      <w:pPr>
        <w:tabs>
          <w:tab w:val="num" w:pos="2880"/>
        </w:tabs>
        <w:ind w:left="2880" w:hanging="360"/>
      </w:pPr>
      <w:rPr>
        <w:rFonts w:ascii="Arial" w:hAnsi="Arial" w:hint="default"/>
      </w:rPr>
    </w:lvl>
    <w:lvl w:ilvl="4" w:tplc="FD1CADA4" w:tentative="1">
      <w:start w:val="1"/>
      <w:numFmt w:val="bullet"/>
      <w:lvlText w:val="•"/>
      <w:lvlJc w:val="left"/>
      <w:pPr>
        <w:tabs>
          <w:tab w:val="num" w:pos="3600"/>
        </w:tabs>
        <w:ind w:left="3600" w:hanging="360"/>
      </w:pPr>
      <w:rPr>
        <w:rFonts w:ascii="Arial" w:hAnsi="Arial" w:hint="default"/>
      </w:rPr>
    </w:lvl>
    <w:lvl w:ilvl="5" w:tplc="2132C08A" w:tentative="1">
      <w:start w:val="1"/>
      <w:numFmt w:val="bullet"/>
      <w:lvlText w:val="•"/>
      <w:lvlJc w:val="left"/>
      <w:pPr>
        <w:tabs>
          <w:tab w:val="num" w:pos="4320"/>
        </w:tabs>
        <w:ind w:left="4320" w:hanging="360"/>
      </w:pPr>
      <w:rPr>
        <w:rFonts w:ascii="Arial" w:hAnsi="Arial" w:hint="default"/>
      </w:rPr>
    </w:lvl>
    <w:lvl w:ilvl="6" w:tplc="1764A678" w:tentative="1">
      <w:start w:val="1"/>
      <w:numFmt w:val="bullet"/>
      <w:lvlText w:val="•"/>
      <w:lvlJc w:val="left"/>
      <w:pPr>
        <w:tabs>
          <w:tab w:val="num" w:pos="5040"/>
        </w:tabs>
        <w:ind w:left="5040" w:hanging="360"/>
      </w:pPr>
      <w:rPr>
        <w:rFonts w:ascii="Arial" w:hAnsi="Arial" w:hint="default"/>
      </w:rPr>
    </w:lvl>
    <w:lvl w:ilvl="7" w:tplc="FCA024C0" w:tentative="1">
      <w:start w:val="1"/>
      <w:numFmt w:val="bullet"/>
      <w:lvlText w:val="•"/>
      <w:lvlJc w:val="left"/>
      <w:pPr>
        <w:tabs>
          <w:tab w:val="num" w:pos="5760"/>
        </w:tabs>
        <w:ind w:left="5760" w:hanging="360"/>
      </w:pPr>
      <w:rPr>
        <w:rFonts w:ascii="Arial" w:hAnsi="Arial" w:hint="default"/>
      </w:rPr>
    </w:lvl>
    <w:lvl w:ilvl="8" w:tplc="2C44B012" w:tentative="1">
      <w:start w:val="1"/>
      <w:numFmt w:val="bullet"/>
      <w:lvlText w:val="•"/>
      <w:lvlJc w:val="left"/>
      <w:pPr>
        <w:tabs>
          <w:tab w:val="num" w:pos="6480"/>
        </w:tabs>
        <w:ind w:left="6480" w:hanging="360"/>
      </w:pPr>
      <w:rPr>
        <w:rFonts w:ascii="Arial" w:hAnsi="Arial" w:hint="default"/>
      </w:rPr>
    </w:lvl>
  </w:abstractNum>
  <w:abstractNum w:abstractNumId="15">
    <w:nsid w:val="52206801"/>
    <w:multiLevelType w:val="hybridMultilevel"/>
    <w:tmpl w:val="9B7A307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6">
    <w:nsid w:val="572D1D81"/>
    <w:multiLevelType w:val="hybridMultilevel"/>
    <w:tmpl w:val="137E21E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7">
    <w:nsid w:val="584D46E7"/>
    <w:multiLevelType w:val="multilevel"/>
    <w:tmpl w:val="E9FCF6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8">
    <w:nsid w:val="5C002F97"/>
    <w:multiLevelType w:val="hybridMultilevel"/>
    <w:tmpl w:val="389069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E5074E2"/>
    <w:multiLevelType w:val="hybridMultilevel"/>
    <w:tmpl w:val="2F3450AC"/>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EF34837"/>
    <w:multiLevelType w:val="hybridMultilevel"/>
    <w:tmpl w:val="ABFA0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10D7CB2"/>
    <w:multiLevelType w:val="hybridMultilevel"/>
    <w:tmpl w:val="1FEE6D60"/>
    <w:lvl w:ilvl="0" w:tplc="55AAEF4E">
      <w:start w:val="1"/>
      <w:numFmt w:val="upp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0E71C15"/>
    <w:multiLevelType w:val="hybridMultilevel"/>
    <w:tmpl w:val="255E12A2"/>
    <w:lvl w:ilvl="0" w:tplc="240A0001">
      <w:start w:val="1"/>
      <w:numFmt w:val="bullet"/>
      <w:lvlText w:val=""/>
      <w:lvlJc w:val="left"/>
      <w:pPr>
        <w:ind w:left="426" w:hanging="360"/>
      </w:pPr>
      <w:rPr>
        <w:rFonts w:ascii="Symbol" w:hAnsi="Symbo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23">
    <w:nsid w:val="745F34E8"/>
    <w:multiLevelType w:val="hybridMultilevel"/>
    <w:tmpl w:val="28A811A4"/>
    <w:lvl w:ilvl="0" w:tplc="6EC4E4D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6B30170"/>
    <w:multiLevelType w:val="hybridMultilevel"/>
    <w:tmpl w:val="89089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95B5E40"/>
    <w:multiLevelType w:val="multilevel"/>
    <w:tmpl w:val="BD9235B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eastAsiaTheme="minorHAnsi" w:hint="default"/>
        <w:strike/>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13"/>
  </w:num>
  <w:num w:numId="2">
    <w:abstractNumId w:val="17"/>
  </w:num>
  <w:num w:numId="3">
    <w:abstractNumId w:val="8"/>
  </w:num>
  <w:num w:numId="4">
    <w:abstractNumId w:val="18"/>
  </w:num>
  <w:num w:numId="5">
    <w:abstractNumId w:val="19"/>
  </w:num>
  <w:num w:numId="6">
    <w:abstractNumId w:val="21"/>
  </w:num>
  <w:num w:numId="7">
    <w:abstractNumId w:val="4"/>
  </w:num>
  <w:num w:numId="8">
    <w:abstractNumId w:val="0"/>
  </w:num>
  <w:num w:numId="9">
    <w:abstractNumId w:val="25"/>
  </w:num>
  <w:num w:numId="10">
    <w:abstractNumId w:val="7"/>
  </w:num>
  <w:num w:numId="11">
    <w:abstractNumId w:val="20"/>
  </w:num>
  <w:num w:numId="12">
    <w:abstractNumId w:val="11"/>
  </w:num>
  <w:num w:numId="13">
    <w:abstractNumId w:val="23"/>
  </w:num>
  <w:num w:numId="14">
    <w:abstractNumId w:val="3"/>
  </w:num>
  <w:num w:numId="15">
    <w:abstractNumId w:val="12"/>
  </w:num>
  <w:num w:numId="16">
    <w:abstractNumId w:val="16"/>
  </w:num>
  <w:num w:numId="17">
    <w:abstractNumId w:val="9"/>
  </w:num>
  <w:num w:numId="18">
    <w:abstractNumId w:val="6"/>
  </w:num>
  <w:num w:numId="19">
    <w:abstractNumId w:val="14"/>
  </w:num>
  <w:num w:numId="20">
    <w:abstractNumId w:val="1"/>
  </w:num>
  <w:num w:numId="21">
    <w:abstractNumId w:val="22"/>
  </w:num>
  <w:num w:numId="22">
    <w:abstractNumId w:val="15"/>
  </w:num>
  <w:num w:numId="23">
    <w:abstractNumId w:val="5"/>
  </w:num>
  <w:num w:numId="24">
    <w:abstractNumId w:val="10"/>
  </w:num>
  <w:num w:numId="25">
    <w:abstractNumId w:val="2"/>
  </w:num>
  <w:num w:numId="2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17D4"/>
    <w:rsid w:val="000026C1"/>
    <w:rsid w:val="000027BF"/>
    <w:rsid w:val="00002DAE"/>
    <w:rsid w:val="0000461F"/>
    <w:rsid w:val="0000480B"/>
    <w:rsid w:val="00004DFE"/>
    <w:rsid w:val="00005B73"/>
    <w:rsid w:val="0001288A"/>
    <w:rsid w:val="00012908"/>
    <w:rsid w:val="000139B6"/>
    <w:rsid w:val="00013DC4"/>
    <w:rsid w:val="00013F39"/>
    <w:rsid w:val="00014C40"/>
    <w:rsid w:val="00016A0A"/>
    <w:rsid w:val="00016C0E"/>
    <w:rsid w:val="00021E75"/>
    <w:rsid w:val="0002219A"/>
    <w:rsid w:val="00024BB5"/>
    <w:rsid w:val="00025136"/>
    <w:rsid w:val="000257DB"/>
    <w:rsid w:val="00026854"/>
    <w:rsid w:val="0002709E"/>
    <w:rsid w:val="000273CB"/>
    <w:rsid w:val="0002749A"/>
    <w:rsid w:val="00031771"/>
    <w:rsid w:val="00031BC0"/>
    <w:rsid w:val="00033231"/>
    <w:rsid w:val="00034312"/>
    <w:rsid w:val="000349F1"/>
    <w:rsid w:val="00036EF8"/>
    <w:rsid w:val="00041F9C"/>
    <w:rsid w:val="00043199"/>
    <w:rsid w:val="000442E5"/>
    <w:rsid w:val="0004493B"/>
    <w:rsid w:val="000451E6"/>
    <w:rsid w:val="0004644C"/>
    <w:rsid w:val="00051A18"/>
    <w:rsid w:val="00053122"/>
    <w:rsid w:val="00053884"/>
    <w:rsid w:val="00054DD7"/>
    <w:rsid w:val="000600B0"/>
    <w:rsid w:val="00063ACD"/>
    <w:rsid w:val="000748E4"/>
    <w:rsid w:val="0007506A"/>
    <w:rsid w:val="000771A7"/>
    <w:rsid w:val="00077B8D"/>
    <w:rsid w:val="00077CEF"/>
    <w:rsid w:val="00081391"/>
    <w:rsid w:val="00082466"/>
    <w:rsid w:val="00083147"/>
    <w:rsid w:val="000852CB"/>
    <w:rsid w:val="0009007E"/>
    <w:rsid w:val="000947A0"/>
    <w:rsid w:val="00096DFE"/>
    <w:rsid w:val="000A2BA6"/>
    <w:rsid w:val="000A3D0F"/>
    <w:rsid w:val="000A4A61"/>
    <w:rsid w:val="000A4B00"/>
    <w:rsid w:val="000A5E5B"/>
    <w:rsid w:val="000A754D"/>
    <w:rsid w:val="000B0FA9"/>
    <w:rsid w:val="000B2E05"/>
    <w:rsid w:val="000B39DA"/>
    <w:rsid w:val="000C10CD"/>
    <w:rsid w:val="000C1EF7"/>
    <w:rsid w:val="000C2E47"/>
    <w:rsid w:val="000C7101"/>
    <w:rsid w:val="000C76B5"/>
    <w:rsid w:val="000C77E6"/>
    <w:rsid w:val="000D00C2"/>
    <w:rsid w:val="000D0FB2"/>
    <w:rsid w:val="000D3273"/>
    <w:rsid w:val="000D4245"/>
    <w:rsid w:val="000D4942"/>
    <w:rsid w:val="000E3A3F"/>
    <w:rsid w:val="000E3CA1"/>
    <w:rsid w:val="000E3E86"/>
    <w:rsid w:val="000E58B8"/>
    <w:rsid w:val="000F1CB0"/>
    <w:rsid w:val="000F230A"/>
    <w:rsid w:val="000F2ABA"/>
    <w:rsid w:val="000F45AE"/>
    <w:rsid w:val="000F485B"/>
    <w:rsid w:val="00101B0D"/>
    <w:rsid w:val="00102349"/>
    <w:rsid w:val="001037C0"/>
    <w:rsid w:val="001058FD"/>
    <w:rsid w:val="00107637"/>
    <w:rsid w:val="00110865"/>
    <w:rsid w:val="001126B8"/>
    <w:rsid w:val="001138E2"/>
    <w:rsid w:val="0011740E"/>
    <w:rsid w:val="001242C8"/>
    <w:rsid w:val="001242EE"/>
    <w:rsid w:val="001248C2"/>
    <w:rsid w:val="001272DD"/>
    <w:rsid w:val="001303A1"/>
    <w:rsid w:val="00134385"/>
    <w:rsid w:val="00136790"/>
    <w:rsid w:val="001377F7"/>
    <w:rsid w:val="00145853"/>
    <w:rsid w:val="001507B4"/>
    <w:rsid w:val="001522FF"/>
    <w:rsid w:val="0015330F"/>
    <w:rsid w:val="00153C96"/>
    <w:rsid w:val="001546F5"/>
    <w:rsid w:val="00156639"/>
    <w:rsid w:val="00160625"/>
    <w:rsid w:val="00160983"/>
    <w:rsid w:val="00160C0C"/>
    <w:rsid w:val="00162F2E"/>
    <w:rsid w:val="00166082"/>
    <w:rsid w:val="0017188A"/>
    <w:rsid w:val="00171F52"/>
    <w:rsid w:val="001733A2"/>
    <w:rsid w:val="00175206"/>
    <w:rsid w:val="00175407"/>
    <w:rsid w:val="00175705"/>
    <w:rsid w:val="00175711"/>
    <w:rsid w:val="00177320"/>
    <w:rsid w:val="00177586"/>
    <w:rsid w:val="00182D9F"/>
    <w:rsid w:val="001834C4"/>
    <w:rsid w:val="00184552"/>
    <w:rsid w:val="001846F2"/>
    <w:rsid w:val="00185088"/>
    <w:rsid w:val="001856D2"/>
    <w:rsid w:val="00187649"/>
    <w:rsid w:val="0019050C"/>
    <w:rsid w:val="00190EB5"/>
    <w:rsid w:val="00191C9A"/>
    <w:rsid w:val="00193353"/>
    <w:rsid w:val="00194DD0"/>
    <w:rsid w:val="00194F87"/>
    <w:rsid w:val="00195D7F"/>
    <w:rsid w:val="001A0D0E"/>
    <w:rsid w:val="001A209C"/>
    <w:rsid w:val="001A61D1"/>
    <w:rsid w:val="001B28B0"/>
    <w:rsid w:val="001B49EC"/>
    <w:rsid w:val="001B57F3"/>
    <w:rsid w:val="001C56DC"/>
    <w:rsid w:val="001C6D52"/>
    <w:rsid w:val="001D2E01"/>
    <w:rsid w:val="001D2FB1"/>
    <w:rsid w:val="001D41DA"/>
    <w:rsid w:val="001D59EA"/>
    <w:rsid w:val="001D75E1"/>
    <w:rsid w:val="001E02E0"/>
    <w:rsid w:val="001E1022"/>
    <w:rsid w:val="001E39C6"/>
    <w:rsid w:val="001E4730"/>
    <w:rsid w:val="001E50EB"/>
    <w:rsid w:val="001E7CE2"/>
    <w:rsid w:val="001F1690"/>
    <w:rsid w:val="001F371C"/>
    <w:rsid w:val="002007D4"/>
    <w:rsid w:val="00202073"/>
    <w:rsid w:val="00202A1B"/>
    <w:rsid w:val="00205631"/>
    <w:rsid w:val="002075D1"/>
    <w:rsid w:val="0021153B"/>
    <w:rsid w:val="0021233F"/>
    <w:rsid w:val="002132E1"/>
    <w:rsid w:val="00213BE4"/>
    <w:rsid w:val="00214D67"/>
    <w:rsid w:val="002151AC"/>
    <w:rsid w:val="00217095"/>
    <w:rsid w:val="00217F39"/>
    <w:rsid w:val="00220C88"/>
    <w:rsid w:val="00222326"/>
    <w:rsid w:val="00225427"/>
    <w:rsid w:val="00226C0B"/>
    <w:rsid w:val="00226CEE"/>
    <w:rsid w:val="0023009F"/>
    <w:rsid w:val="0023038C"/>
    <w:rsid w:val="00231B55"/>
    <w:rsid w:val="00232592"/>
    <w:rsid w:val="00234055"/>
    <w:rsid w:val="00234EAF"/>
    <w:rsid w:val="00235104"/>
    <w:rsid w:val="00236B74"/>
    <w:rsid w:val="00244BE0"/>
    <w:rsid w:val="0024572D"/>
    <w:rsid w:val="00245C25"/>
    <w:rsid w:val="00246E79"/>
    <w:rsid w:val="00256434"/>
    <w:rsid w:val="00262629"/>
    <w:rsid w:val="00265439"/>
    <w:rsid w:val="0026563E"/>
    <w:rsid w:val="00266FC5"/>
    <w:rsid w:val="00267CF7"/>
    <w:rsid w:val="00270A98"/>
    <w:rsid w:val="002737D5"/>
    <w:rsid w:val="002760E0"/>
    <w:rsid w:val="00281012"/>
    <w:rsid w:val="002812C6"/>
    <w:rsid w:val="0029161C"/>
    <w:rsid w:val="002917F5"/>
    <w:rsid w:val="00291CCB"/>
    <w:rsid w:val="0029345E"/>
    <w:rsid w:val="00295A0F"/>
    <w:rsid w:val="002970A9"/>
    <w:rsid w:val="002A02B8"/>
    <w:rsid w:val="002A043C"/>
    <w:rsid w:val="002A185A"/>
    <w:rsid w:val="002A2089"/>
    <w:rsid w:val="002A22BE"/>
    <w:rsid w:val="002B2B3E"/>
    <w:rsid w:val="002B4230"/>
    <w:rsid w:val="002B43FF"/>
    <w:rsid w:val="002D2930"/>
    <w:rsid w:val="002E0BFB"/>
    <w:rsid w:val="002E246B"/>
    <w:rsid w:val="002E7C3E"/>
    <w:rsid w:val="002F39AD"/>
    <w:rsid w:val="002F3DC3"/>
    <w:rsid w:val="002F47E6"/>
    <w:rsid w:val="002F4C68"/>
    <w:rsid w:val="002F6FF3"/>
    <w:rsid w:val="00304200"/>
    <w:rsid w:val="003045A9"/>
    <w:rsid w:val="00310937"/>
    <w:rsid w:val="00316FE8"/>
    <w:rsid w:val="00325F56"/>
    <w:rsid w:val="00327B9C"/>
    <w:rsid w:val="003325F2"/>
    <w:rsid w:val="003330B8"/>
    <w:rsid w:val="00335CF9"/>
    <w:rsid w:val="00336D6E"/>
    <w:rsid w:val="00340F64"/>
    <w:rsid w:val="00342294"/>
    <w:rsid w:val="00343D53"/>
    <w:rsid w:val="00350864"/>
    <w:rsid w:val="003527A1"/>
    <w:rsid w:val="003530AF"/>
    <w:rsid w:val="00355B59"/>
    <w:rsid w:val="00360577"/>
    <w:rsid w:val="00360A59"/>
    <w:rsid w:val="00362075"/>
    <w:rsid w:val="003643E1"/>
    <w:rsid w:val="0036589F"/>
    <w:rsid w:val="00365BFD"/>
    <w:rsid w:val="00366E2E"/>
    <w:rsid w:val="00367B46"/>
    <w:rsid w:val="0037417A"/>
    <w:rsid w:val="00376047"/>
    <w:rsid w:val="00384937"/>
    <w:rsid w:val="003850F6"/>
    <w:rsid w:val="0038571B"/>
    <w:rsid w:val="003868E6"/>
    <w:rsid w:val="00387642"/>
    <w:rsid w:val="00387885"/>
    <w:rsid w:val="00390CB8"/>
    <w:rsid w:val="003946B6"/>
    <w:rsid w:val="0039522A"/>
    <w:rsid w:val="003A1575"/>
    <w:rsid w:val="003A56FB"/>
    <w:rsid w:val="003A5D12"/>
    <w:rsid w:val="003A68C9"/>
    <w:rsid w:val="003A6B95"/>
    <w:rsid w:val="003A6BD2"/>
    <w:rsid w:val="003A6E84"/>
    <w:rsid w:val="003A72F6"/>
    <w:rsid w:val="003B49AC"/>
    <w:rsid w:val="003B6089"/>
    <w:rsid w:val="003B667F"/>
    <w:rsid w:val="003C1629"/>
    <w:rsid w:val="003C2293"/>
    <w:rsid w:val="003C24BE"/>
    <w:rsid w:val="003C28C2"/>
    <w:rsid w:val="003C5279"/>
    <w:rsid w:val="003D06B5"/>
    <w:rsid w:val="003D1451"/>
    <w:rsid w:val="003D4119"/>
    <w:rsid w:val="003D4AA7"/>
    <w:rsid w:val="003E0480"/>
    <w:rsid w:val="003E33D1"/>
    <w:rsid w:val="003E400F"/>
    <w:rsid w:val="00402027"/>
    <w:rsid w:val="00402C0A"/>
    <w:rsid w:val="004037BC"/>
    <w:rsid w:val="0040420E"/>
    <w:rsid w:val="00405743"/>
    <w:rsid w:val="00406730"/>
    <w:rsid w:val="00407202"/>
    <w:rsid w:val="00414B4C"/>
    <w:rsid w:val="00416396"/>
    <w:rsid w:val="00416681"/>
    <w:rsid w:val="004179CC"/>
    <w:rsid w:val="0042266F"/>
    <w:rsid w:val="0042340C"/>
    <w:rsid w:val="0042438C"/>
    <w:rsid w:val="00426596"/>
    <w:rsid w:val="004273D5"/>
    <w:rsid w:val="004301FB"/>
    <w:rsid w:val="0043036D"/>
    <w:rsid w:val="004325B8"/>
    <w:rsid w:val="004338EA"/>
    <w:rsid w:val="00434F9B"/>
    <w:rsid w:val="00436673"/>
    <w:rsid w:val="0043764C"/>
    <w:rsid w:val="00437F14"/>
    <w:rsid w:val="00440B0F"/>
    <w:rsid w:val="00440DF5"/>
    <w:rsid w:val="00441248"/>
    <w:rsid w:val="00443998"/>
    <w:rsid w:val="00444F42"/>
    <w:rsid w:val="0044723D"/>
    <w:rsid w:val="00451FDB"/>
    <w:rsid w:val="004522FB"/>
    <w:rsid w:val="00454B74"/>
    <w:rsid w:val="00455A69"/>
    <w:rsid w:val="00456F23"/>
    <w:rsid w:val="0045793E"/>
    <w:rsid w:val="00457BA6"/>
    <w:rsid w:val="004610FB"/>
    <w:rsid w:val="004652D5"/>
    <w:rsid w:val="00465607"/>
    <w:rsid w:val="00465CAB"/>
    <w:rsid w:val="0046696F"/>
    <w:rsid w:val="00466E7F"/>
    <w:rsid w:val="0046744E"/>
    <w:rsid w:val="00475234"/>
    <w:rsid w:val="00475D78"/>
    <w:rsid w:val="00484691"/>
    <w:rsid w:val="00485C09"/>
    <w:rsid w:val="00487FA4"/>
    <w:rsid w:val="004919BD"/>
    <w:rsid w:val="00492718"/>
    <w:rsid w:val="00495A4A"/>
    <w:rsid w:val="00497EC8"/>
    <w:rsid w:val="004A00D0"/>
    <w:rsid w:val="004A5572"/>
    <w:rsid w:val="004A66F8"/>
    <w:rsid w:val="004B0330"/>
    <w:rsid w:val="004B0A82"/>
    <w:rsid w:val="004B210F"/>
    <w:rsid w:val="004B3622"/>
    <w:rsid w:val="004B7DC8"/>
    <w:rsid w:val="004C0B9C"/>
    <w:rsid w:val="004C4D14"/>
    <w:rsid w:val="004D0584"/>
    <w:rsid w:val="004D2123"/>
    <w:rsid w:val="004D5134"/>
    <w:rsid w:val="004D5153"/>
    <w:rsid w:val="004D5940"/>
    <w:rsid w:val="004D65F2"/>
    <w:rsid w:val="004D6611"/>
    <w:rsid w:val="004D68B8"/>
    <w:rsid w:val="004E0D0D"/>
    <w:rsid w:val="004E1952"/>
    <w:rsid w:val="004E1FAD"/>
    <w:rsid w:val="004E73C0"/>
    <w:rsid w:val="004F04D2"/>
    <w:rsid w:val="004F2619"/>
    <w:rsid w:val="004F2A4C"/>
    <w:rsid w:val="004F2B59"/>
    <w:rsid w:val="004F2E08"/>
    <w:rsid w:val="004F72A0"/>
    <w:rsid w:val="0050327C"/>
    <w:rsid w:val="00503CAE"/>
    <w:rsid w:val="00504971"/>
    <w:rsid w:val="00504F9C"/>
    <w:rsid w:val="00505021"/>
    <w:rsid w:val="00506D22"/>
    <w:rsid w:val="00513319"/>
    <w:rsid w:val="00513CFC"/>
    <w:rsid w:val="00513DE1"/>
    <w:rsid w:val="005145D4"/>
    <w:rsid w:val="005166BE"/>
    <w:rsid w:val="00520F70"/>
    <w:rsid w:val="00522F77"/>
    <w:rsid w:val="00525C73"/>
    <w:rsid w:val="00531AC8"/>
    <w:rsid w:val="00534DBA"/>
    <w:rsid w:val="00535016"/>
    <w:rsid w:val="00536813"/>
    <w:rsid w:val="00536B9F"/>
    <w:rsid w:val="005409F4"/>
    <w:rsid w:val="00542682"/>
    <w:rsid w:val="0054478E"/>
    <w:rsid w:val="00545033"/>
    <w:rsid w:val="00547CC6"/>
    <w:rsid w:val="00550101"/>
    <w:rsid w:val="00553505"/>
    <w:rsid w:val="00556E72"/>
    <w:rsid w:val="00557030"/>
    <w:rsid w:val="005574C1"/>
    <w:rsid w:val="005702B6"/>
    <w:rsid w:val="0057180F"/>
    <w:rsid w:val="005725E2"/>
    <w:rsid w:val="0057315F"/>
    <w:rsid w:val="0057746D"/>
    <w:rsid w:val="005779B5"/>
    <w:rsid w:val="005805EE"/>
    <w:rsid w:val="00582AFA"/>
    <w:rsid w:val="00583A70"/>
    <w:rsid w:val="00585906"/>
    <w:rsid w:val="005869BB"/>
    <w:rsid w:val="00587685"/>
    <w:rsid w:val="005876FC"/>
    <w:rsid w:val="00590966"/>
    <w:rsid w:val="005930CF"/>
    <w:rsid w:val="005A0D5B"/>
    <w:rsid w:val="005A18D3"/>
    <w:rsid w:val="005A5159"/>
    <w:rsid w:val="005A6071"/>
    <w:rsid w:val="005B13D5"/>
    <w:rsid w:val="005B28EA"/>
    <w:rsid w:val="005D4444"/>
    <w:rsid w:val="005D5D0C"/>
    <w:rsid w:val="005D6174"/>
    <w:rsid w:val="005E2708"/>
    <w:rsid w:val="005E2A38"/>
    <w:rsid w:val="005E43A1"/>
    <w:rsid w:val="005E53D7"/>
    <w:rsid w:val="005E6AB9"/>
    <w:rsid w:val="005F0AD5"/>
    <w:rsid w:val="005F1ECD"/>
    <w:rsid w:val="005F36BE"/>
    <w:rsid w:val="005F473F"/>
    <w:rsid w:val="00603ABE"/>
    <w:rsid w:val="00605243"/>
    <w:rsid w:val="006056E5"/>
    <w:rsid w:val="00606905"/>
    <w:rsid w:val="006113C7"/>
    <w:rsid w:val="00611F1E"/>
    <w:rsid w:val="006121BA"/>
    <w:rsid w:val="00612CC2"/>
    <w:rsid w:val="00613D76"/>
    <w:rsid w:val="00615551"/>
    <w:rsid w:val="00617956"/>
    <w:rsid w:val="006235A7"/>
    <w:rsid w:val="00626B98"/>
    <w:rsid w:val="00630042"/>
    <w:rsid w:val="006335DD"/>
    <w:rsid w:val="00637A8B"/>
    <w:rsid w:val="00640CED"/>
    <w:rsid w:val="00643DFA"/>
    <w:rsid w:val="00646C38"/>
    <w:rsid w:val="006517CC"/>
    <w:rsid w:val="006534B5"/>
    <w:rsid w:val="006549A3"/>
    <w:rsid w:val="006555C2"/>
    <w:rsid w:val="006625FE"/>
    <w:rsid w:val="00664655"/>
    <w:rsid w:val="00665F91"/>
    <w:rsid w:val="00667BC6"/>
    <w:rsid w:val="0067036E"/>
    <w:rsid w:val="0067092A"/>
    <w:rsid w:val="00672E9D"/>
    <w:rsid w:val="006730EC"/>
    <w:rsid w:val="00673246"/>
    <w:rsid w:val="0067412C"/>
    <w:rsid w:val="00675521"/>
    <w:rsid w:val="00675827"/>
    <w:rsid w:val="00675B3E"/>
    <w:rsid w:val="00676FE3"/>
    <w:rsid w:val="0067749D"/>
    <w:rsid w:val="006824E0"/>
    <w:rsid w:val="0068431F"/>
    <w:rsid w:val="00687115"/>
    <w:rsid w:val="00690C93"/>
    <w:rsid w:val="00691E59"/>
    <w:rsid w:val="00694252"/>
    <w:rsid w:val="00695AEE"/>
    <w:rsid w:val="00697ED8"/>
    <w:rsid w:val="006A257F"/>
    <w:rsid w:val="006A3B75"/>
    <w:rsid w:val="006B11C7"/>
    <w:rsid w:val="006B594E"/>
    <w:rsid w:val="006B6544"/>
    <w:rsid w:val="006C1A10"/>
    <w:rsid w:val="006C3701"/>
    <w:rsid w:val="006D3286"/>
    <w:rsid w:val="006D5D29"/>
    <w:rsid w:val="006D6D00"/>
    <w:rsid w:val="006D7BE6"/>
    <w:rsid w:val="006E018F"/>
    <w:rsid w:val="006F1F08"/>
    <w:rsid w:val="006F3811"/>
    <w:rsid w:val="0070419B"/>
    <w:rsid w:val="00705ED4"/>
    <w:rsid w:val="007065EB"/>
    <w:rsid w:val="00707394"/>
    <w:rsid w:val="00715065"/>
    <w:rsid w:val="007169CC"/>
    <w:rsid w:val="00721D35"/>
    <w:rsid w:val="00722418"/>
    <w:rsid w:val="00722B6F"/>
    <w:rsid w:val="00723B4E"/>
    <w:rsid w:val="0073368B"/>
    <w:rsid w:val="00733B50"/>
    <w:rsid w:val="007358C9"/>
    <w:rsid w:val="00741918"/>
    <w:rsid w:val="00742A2A"/>
    <w:rsid w:val="0074661A"/>
    <w:rsid w:val="00746EAB"/>
    <w:rsid w:val="00747A12"/>
    <w:rsid w:val="00747F9E"/>
    <w:rsid w:val="00750EB6"/>
    <w:rsid w:val="007578E0"/>
    <w:rsid w:val="007623DB"/>
    <w:rsid w:val="00767635"/>
    <w:rsid w:val="007713AD"/>
    <w:rsid w:val="00771568"/>
    <w:rsid w:val="00773165"/>
    <w:rsid w:val="0077353E"/>
    <w:rsid w:val="007737A7"/>
    <w:rsid w:val="00776C07"/>
    <w:rsid w:val="00777EEA"/>
    <w:rsid w:val="00780B9D"/>
    <w:rsid w:val="0078245D"/>
    <w:rsid w:val="00791080"/>
    <w:rsid w:val="00792398"/>
    <w:rsid w:val="0079244E"/>
    <w:rsid w:val="0079298A"/>
    <w:rsid w:val="00796E66"/>
    <w:rsid w:val="007A2933"/>
    <w:rsid w:val="007A3ABE"/>
    <w:rsid w:val="007A6179"/>
    <w:rsid w:val="007A669F"/>
    <w:rsid w:val="007B2B66"/>
    <w:rsid w:val="007B3A3A"/>
    <w:rsid w:val="007B6416"/>
    <w:rsid w:val="007B66C8"/>
    <w:rsid w:val="007B7387"/>
    <w:rsid w:val="007C29D4"/>
    <w:rsid w:val="007C34CB"/>
    <w:rsid w:val="007C56BF"/>
    <w:rsid w:val="007C608C"/>
    <w:rsid w:val="007D0E4D"/>
    <w:rsid w:val="007D3991"/>
    <w:rsid w:val="007D5878"/>
    <w:rsid w:val="007E0B5A"/>
    <w:rsid w:val="007E52A5"/>
    <w:rsid w:val="007E772B"/>
    <w:rsid w:val="007F22C1"/>
    <w:rsid w:val="007F397D"/>
    <w:rsid w:val="007F44C4"/>
    <w:rsid w:val="007F6519"/>
    <w:rsid w:val="007F6792"/>
    <w:rsid w:val="007F6CBE"/>
    <w:rsid w:val="007F7D49"/>
    <w:rsid w:val="008002FB"/>
    <w:rsid w:val="00800CAB"/>
    <w:rsid w:val="008011BA"/>
    <w:rsid w:val="00801BD4"/>
    <w:rsid w:val="0080460E"/>
    <w:rsid w:val="00804BD9"/>
    <w:rsid w:val="008055CE"/>
    <w:rsid w:val="008058CA"/>
    <w:rsid w:val="008078F3"/>
    <w:rsid w:val="008101ED"/>
    <w:rsid w:val="00810754"/>
    <w:rsid w:val="00814038"/>
    <w:rsid w:val="00815B26"/>
    <w:rsid w:val="0081699C"/>
    <w:rsid w:val="00816F49"/>
    <w:rsid w:val="00817F6C"/>
    <w:rsid w:val="00820D98"/>
    <w:rsid w:val="00823EC0"/>
    <w:rsid w:val="00824B9C"/>
    <w:rsid w:val="00824EC7"/>
    <w:rsid w:val="00826FA9"/>
    <w:rsid w:val="008270E1"/>
    <w:rsid w:val="008279DA"/>
    <w:rsid w:val="00827A26"/>
    <w:rsid w:val="008347C0"/>
    <w:rsid w:val="0083588E"/>
    <w:rsid w:val="008363B1"/>
    <w:rsid w:val="008377AF"/>
    <w:rsid w:val="00837B09"/>
    <w:rsid w:val="00837FBD"/>
    <w:rsid w:val="00842FDD"/>
    <w:rsid w:val="0084546A"/>
    <w:rsid w:val="008463B1"/>
    <w:rsid w:val="00850940"/>
    <w:rsid w:val="00851780"/>
    <w:rsid w:val="00853AB5"/>
    <w:rsid w:val="00854D0F"/>
    <w:rsid w:val="00855163"/>
    <w:rsid w:val="00860EA7"/>
    <w:rsid w:val="00864B4A"/>
    <w:rsid w:val="00864CB3"/>
    <w:rsid w:val="00864F7C"/>
    <w:rsid w:val="0086502C"/>
    <w:rsid w:val="00865877"/>
    <w:rsid w:val="00867831"/>
    <w:rsid w:val="00871806"/>
    <w:rsid w:val="0087345C"/>
    <w:rsid w:val="00875415"/>
    <w:rsid w:val="008771A8"/>
    <w:rsid w:val="00880E2C"/>
    <w:rsid w:val="008867CF"/>
    <w:rsid w:val="008869C1"/>
    <w:rsid w:val="008906AA"/>
    <w:rsid w:val="00890DCE"/>
    <w:rsid w:val="008970C7"/>
    <w:rsid w:val="008A094E"/>
    <w:rsid w:val="008A1486"/>
    <w:rsid w:val="008A4612"/>
    <w:rsid w:val="008B4587"/>
    <w:rsid w:val="008C5048"/>
    <w:rsid w:val="008C5FD6"/>
    <w:rsid w:val="008C7EAB"/>
    <w:rsid w:val="008D29E1"/>
    <w:rsid w:val="008D441D"/>
    <w:rsid w:val="008D44BD"/>
    <w:rsid w:val="008D71F1"/>
    <w:rsid w:val="008E1659"/>
    <w:rsid w:val="008E27A6"/>
    <w:rsid w:val="008E470B"/>
    <w:rsid w:val="008E4D75"/>
    <w:rsid w:val="008E7E29"/>
    <w:rsid w:val="008F0F29"/>
    <w:rsid w:val="008F50EF"/>
    <w:rsid w:val="008F6AEF"/>
    <w:rsid w:val="008F7228"/>
    <w:rsid w:val="00901104"/>
    <w:rsid w:val="00905200"/>
    <w:rsid w:val="00905E1A"/>
    <w:rsid w:val="009069A3"/>
    <w:rsid w:val="00907B62"/>
    <w:rsid w:val="00910FA6"/>
    <w:rsid w:val="009143BE"/>
    <w:rsid w:val="00915D75"/>
    <w:rsid w:val="009166FE"/>
    <w:rsid w:val="00916B34"/>
    <w:rsid w:val="00916FB9"/>
    <w:rsid w:val="00917E62"/>
    <w:rsid w:val="0092035B"/>
    <w:rsid w:val="00920705"/>
    <w:rsid w:val="00921022"/>
    <w:rsid w:val="00922CAC"/>
    <w:rsid w:val="0092515C"/>
    <w:rsid w:val="00925ABF"/>
    <w:rsid w:val="009303F0"/>
    <w:rsid w:val="0093196C"/>
    <w:rsid w:val="009329DF"/>
    <w:rsid w:val="00940917"/>
    <w:rsid w:val="00940E22"/>
    <w:rsid w:val="00945D21"/>
    <w:rsid w:val="009477EE"/>
    <w:rsid w:val="00947AF6"/>
    <w:rsid w:val="00947DC6"/>
    <w:rsid w:val="00952932"/>
    <w:rsid w:val="00952B77"/>
    <w:rsid w:val="00956806"/>
    <w:rsid w:val="0096275A"/>
    <w:rsid w:val="009637DD"/>
    <w:rsid w:val="00963E5E"/>
    <w:rsid w:val="009646F6"/>
    <w:rsid w:val="00964CFC"/>
    <w:rsid w:val="0096539C"/>
    <w:rsid w:val="00967256"/>
    <w:rsid w:val="00971C4A"/>
    <w:rsid w:val="009828E0"/>
    <w:rsid w:val="009840E5"/>
    <w:rsid w:val="0098501E"/>
    <w:rsid w:val="00985ECC"/>
    <w:rsid w:val="00987D89"/>
    <w:rsid w:val="00994B1A"/>
    <w:rsid w:val="00996E06"/>
    <w:rsid w:val="009978A6"/>
    <w:rsid w:val="009A0EEB"/>
    <w:rsid w:val="009A1995"/>
    <w:rsid w:val="009A318D"/>
    <w:rsid w:val="009A40BD"/>
    <w:rsid w:val="009A5368"/>
    <w:rsid w:val="009A7469"/>
    <w:rsid w:val="009B11FF"/>
    <w:rsid w:val="009B1360"/>
    <w:rsid w:val="009B2507"/>
    <w:rsid w:val="009B3874"/>
    <w:rsid w:val="009B441F"/>
    <w:rsid w:val="009B532E"/>
    <w:rsid w:val="009C072C"/>
    <w:rsid w:val="009C3AE7"/>
    <w:rsid w:val="009C3AFC"/>
    <w:rsid w:val="009C6634"/>
    <w:rsid w:val="009C7EF4"/>
    <w:rsid w:val="009D2557"/>
    <w:rsid w:val="009D2836"/>
    <w:rsid w:val="009D3DD0"/>
    <w:rsid w:val="009D4FEE"/>
    <w:rsid w:val="009D6FF5"/>
    <w:rsid w:val="009E0453"/>
    <w:rsid w:val="009E1081"/>
    <w:rsid w:val="009E1C54"/>
    <w:rsid w:val="009E3945"/>
    <w:rsid w:val="009E477E"/>
    <w:rsid w:val="009F168C"/>
    <w:rsid w:val="009F2370"/>
    <w:rsid w:val="009F2FD6"/>
    <w:rsid w:val="009F4347"/>
    <w:rsid w:val="009F54CB"/>
    <w:rsid w:val="009F5844"/>
    <w:rsid w:val="009F5DB7"/>
    <w:rsid w:val="009F641F"/>
    <w:rsid w:val="009F66C7"/>
    <w:rsid w:val="00A02F7F"/>
    <w:rsid w:val="00A05B8C"/>
    <w:rsid w:val="00A1101A"/>
    <w:rsid w:val="00A11519"/>
    <w:rsid w:val="00A11D1F"/>
    <w:rsid w:val="00A1302D"/>
    <w:rsid w:val="00A130DE"/>
    <w:rsid w:val="00A13AA8"/>
    <w:rsid w:val="00A17720"/>
    <w:rsid w:val="00A17BE5"/>
    <w:rsid w:val="00A20019"/>
    <w:rsid w:val="00A201CD"/>
    <w:rsid w:val="00A22735"/>
    <w:rsid w:val="00A23487"/>
    <w:rsid w:val="00A241C5"/>
    <w:rsid w:val="00A257BC"/>
    <w:rsid w:val="00A27951"/>
    <w:rsid w:val="00A30575"/>
    <w:rsid w:val="00A30E0B"/>
    <w:rsid w:val="00A32228"/>
    <w:rsid w:val="00A3363C"/>
    <w:rsid w:val="00A34738"/>
    <w:rsid w:val="00A43EFF"/>
    <w:rsid w:val="00A53030"/>
    <w:rsid w:val="00A55CEA"/>
    <w:rsid w:val="00A56437"/>
    <w:rsid w:val="00A5745F"/>
    <w:rsid w:val="00A6130E"/>
    <w:rsid w:val="00A61442"/>
    <w:rsid w:val="00A63200"/>
    <w:rsid w:val="00A656FB"/>
    <w:rsid w:val="00A72914"/>
    <w:rsid w:val="00A7585C"/>
    <w:rsid w:val="00A759B9"/>
    <w:rsid w:val="00A77249"/>
    <w:rsid w:val="00A80108"/>
    <w:rsid w:val="00A81FC8"/>
    <w:rsid w:val="00A82BEC"/>
    <w:rsid w:val="00A8379B"/>
    <w:rsid w:val="00A845BD"/>
    <w:rsid w:val="00A86E89"/>
    <w:rsid w:val="00A87363"/>
    <w:rsid w:val="00A91A11"/>
    <w:rsid w:val="00A9361F"/>
    <w:rsid w:val="00A97159"/>
    <w:rsid w:val="00AA038A"/>
    <w:rsid w:val="00AA125C"/>
    <w:rsid w:val="00AA66EC"/>
    <w:rsid w:val="00AA79DE"/>
    <w:rsid w:val="00AB1B7D"/>
    <w:rsid w:val="00AB2095"/>
    <w:rsid w:val="00AB390E"/>
    <w:rsid w:val="00AB7527"/>
    <w:rsid w:val="00AC0072"/>
    <w:rsid w:val="00AC0196"/>
    <w:rsid w:val="00AC0F08"/>
    <w:rsid w:val="00AC1922"/>
    <w:rsid w:val="00AC194D"/>
    <w:rsid w:val="00AC315E"/>
    <w:rsid w:val="00AC350C"/>
    <w:rsid w:val="00AC352F"/>
    <w:rsid w:val="00AC40CA"/>
    <w:rsid w:val="00AC415A"/>
    <w:rsid w:val="00AC6523"/>
    <w:rsid w:val="00AC66D2"/>
    <w:rsid w:val="00AC7135"/>
    <w:rsid w:val="00AD3A9D"/>
    <w:rsid w:val="00AD4EEF"/>
    <w:rsid w:val="00AD55F8"/>
    <w:rsid w:val="00AD68DF"/>
    <w:rsid w:val="00AD7BB2"/>
    <w:rsid w:val="00AE78DB"/>
    <w:rsid w:val="00AF7BF2"/>
    <w:rsid w:val="00B00121"/>
    <w:rsid w:val="00B03E4D"/>
    <w:rsid w:val="00B04219"/>
    <w:rsid w:val="00B046CB"/>
    <w:rsid w:val="00B11B87"/>
    <w:rsid w:val="00B139FB"/>
    <w:rsid w:val="00B16DEA"/>
    <w:rsid w:val="00B20146"/>
    <w:rsid w:val="00B31ED6"/>
    <w:rsid w:val="00B35C9D"/>
    <w:rsid w:val="00B36AAD"/>
    <w:rsid w:val="00B37FA9"/>
    <w:rsid w:val="00B403A3"/>
    <w:rsid w:val="00B40E5F"/>
    <w:rsid w:val="00B4194F"/>
    <w:rsid w:val="00B42091"/>
    <w:rsid w:val="00B442B6"/>
    <w:rsid w:val="00B44961"/>
    <w:rsid w:val="00B45376"/>
    <w:rsid w:val="00B461C9"/>
    <w:rsid w:val="00B50ADB"/>
    <w:rsid w:val="00B513B2"/>
    <w:rsid w:val="00B519A7"/>
    <w:rsid w:val="00B51D88"/>
    <w:rsid w:val="00B531D9"/>
    <w:rsid w:val="00B54FCA"/>
    <w:rsid w:val="00B551ED"/>
    <w:rsid w:val="00B57108"/>
    <w:rsid w:val="00B60B72"/>
    <w:rsid w:val="00B61ACA"/>
    <w:rsid w:val="00B625DC"/>
    <w:rsid w:val="00B65EEA"/>
    <w:rsid w:val="00B71845"/>
    <w:rsid w:val="00B7201E"/>
    <w:rsid w:val="00B72D9F"/>
    <w:rsid w:val="00B75BE5"/>
    <w:rsid w:val="00B75F76"/>
    <w:rsid w:val="00B80671"/>
    <w:rsid w:val="00B836EB"/>
    <w:rsid w:val="00B8418D"/>
    <w:rsid w:val="00B84518"/>
    <w:rsid w:val="00B856FF"/>
    <w:rsid w:val="00B85E8A"/>
    <w:rsid w:val="00B903C5"/>
    <w:rsid w:val="00B9298A"/>
    <w:rsid w:val="00B947F7"/>
    <w:rsid w:val="00BA0F9E"/>
    <w:rsid w:val="00BA2069"/>
    <w:rsid w:val="00BA71C5"/>
    <w:rsid w:val="00BB0543"/>
    <w:rsid w:val="00BB0C2F"/>
    <w:rsid w:val="00BB1DF1"/>
    <w:rsid w:val="00BB2037"/>
    <w:rsid w:val="00BB30EC"/>
    <w:rsid w:val="00BB32C0"/>
    <w:rsid w:val="00BB477E"/>
    <w:rsid w:val="00BC44A9"/>
    <w:rsid w:val="00BC6945"/>
    <w:rsid w:val="00BC6E48"/>
    <w:rsid w:val="00BD28A3"/>
    <w:rsid w:val="00BD67BB"/>
    <w:rsid w:val="00BE03A1"/>
    <w:rsid w:val="00BE32CD"/>
    <w:rsid w:val="00BE3C73"/>
    <w:rsid w:val="00BE6E0B"/>
    <w:rsid w:val="00BE7349"/>
    <w:rsid w:val="00BE7C10"/>
    <w:rsid w:val="00BF0896"/>
    <w:rsid w:val="00BF2EC3"/>
    <w:rsid w:val="00BF6FD2"/>
    <w:rsid w:val="00C00FD3"/>
    <w:rsid w:val="00C03B3F"/>
    <w:rsid w:val="00C044C2"/>
    <w:rsid w:val="00C0513B"/>
    <w:rsid w:val="00C055A4"/>
    <w:rsid w:val="00C05C64"/>
    <w:rsid w:val="00C07D9D"/>
    <w:rsid w:val="00C10C0F"/>
    <w:rsid w:val="00C111DE"/>
    <w:rsid w:val="00C13115"/>
    <w:rsid w:val="00C13AB9"/>
    <w:rsid w:val="00C22927"/>
    <w:rsid w:val="00C23815"/>
    <w:rsid w:val="00C2438E"/>
    <w:rsid w:val="00C27390"/>
    <w:rsid w:val="00C3191C"/>
    <w:rsid w:val="00C31A55"/>
    <w:rsid w:val="00C31E6A"/>
    <w:rsid w:val="00C34C62"/>
    <w:rsid w:val="00C36406"/>
    <w:rsid w:val="00C378A7"/>
    <w:rsid w:val="00C43BE5"/>
    <w:rsid w:val="00C46977"/>
    <w:rsid w:val="00C4768B"/>
    <w:rsid w:val="00C52A2A"/>
    <w:rsid w:val="00C53A85"/>
    <w:rsid w:val="00C556DC"/>
    <w:rsid w:val="00C67ACA"/>
    <w:rsid w:val="00C7081F"/>
    <w:rsid w:val="00C709C8"/>
    <w:rsid w:val="00C800B6"/>
    <w:rsid w:val="00C80421"/>
    <w:rsid w:val="00C81815"/>
    <w:rsid w:val="00C87B34"/>
    <w:rsid w:val="00C92657"/>
    <w:rsid w:val="00C92F26"/>
    <w:rsid w:val="00C945E2"/>
    <w:rsid w:val="00C95758"/>
    <w:rsid w:val="00CA01EB"/>
    <w:rsid w:val="00CA2F21"/>
    <w:rsid w:val="00CA5399"/>
    <w:rsid w:val="00CA6625"/>
    <w:rsid w:val="00CA6CBC"/>
    <w:rsid w:val="00CB16F3"/>
    <w:rsid w:val="00CB2127"/>
    <w:rsid w:val="00CB3FAC"/>
    <w:rsid w:val="00CB45B5"/>
    <w:rsid w:val="00CB7CE1"/>
    <w:rsid w:val="00CC6C2D"/>
    <w:rsid w:val="00CD417C"/>
    <w:rsid w:val="00CD4E3D"/>
    <w:rsid w:val="00CE1C8F"/>
    <w:rsid w:val="00CE415E"/>
    <w:rsid w:val="00CE44B4"/>
    <w:rsid w:val="00CE54E1"/>
    <w:rsid w:val="00CE5846"/>
    <w:rsid w:val="00CE7445"/>
    <w:rsid w:val="00CF0B70"/>
    <w:rsid w:val="00CF18FE"/>
    <w:rsid w:val="00CF2459"/>
    <w:rsid w:val="00CF735B"/>
    <w:rsid w:val="00CF7A73"/>
    <w:rsid w:val="00D0114D"/>
    <w:rsid w:val="00D03C8F"/>
    <w:rsid w:val="00D06F99"/>
    <w:rsid w:val="00D07815"/>
    <w:rsid w:val="00D10978"/>
    <w:rsid w:val="00D11201"/>
    <w:rsid w:val="00D112F2"/>
    <w:rsid w:val="00D1334F"/>
    <w:rsid w:val="00D14195"/>
    <w:rsid w:val="00D14D8B"/>
    <w:rsid w:val="00D162B9"/>
    <w:rsid w:val="00D17760"/>
    <w:rsid w:val="00D201EA"/>
    <w:rsid w:val="00D21969"/>
    <w:rsid w:val="00D23ED6"/>
    <w:rsid w:val="00D262A1"/>
    <w:rsid w:val="00D27997"/>
    <w:rsid w:val="00D30774"/>
    <w:rsid w:val="00D41311"/>
    <w:rsid w:val="00D418A0"/>
    <w:rsid w:val="00D45136"/>
    <w:rsid w:val="00D472DE"/>
    <w:rsid w:val="00D51A3A"/>
    <w:rsid w:val="00D63980"/>
    <w:rsid w:val="00D655F2"/>
    <w:rsid w:val="00D65764"/>
    <w:rsid w:val="00D65BBF"/>
    <w:rsid w:val="00D7035B"/>
    <w:rsid w:val="00D7154B"/>
    <w:rsid w:val="00D7515A"/>
    <w:rsid w:val="00D80DD8"/>
    <w:rsid w:val="00D863EC"/>
    <w:rsid w:val="00D909F3"/>
    <w:rsid w:val="00D90C0C"/>
    <w:rsid w:val="00D92BF6"/>
    <w:rsid w:val="00D95B61"/>
    <w:rsid w:val="00D96013"/>
    <w:rsid w:val="00DA1384"/>
    <w:rsid w:val="00DA6977"/>
    <w:rsid w:val="00DA7D70"/>
    <w:rsid w:val="00DA7FE7"/>
    <w:rsid w:val="00DB11C5"/>
    <w:rsid w:val="00DB488B"/>
    <w:rsid w:val="00DB6222"/>
    <w:rsid w:val="00DB7EC3"/>
    <w:rsid w:val="00DC21F9"/>
    <w:rsid w:val="00DC2899"/>
    <w:rsid w:val="00DC3FEC"/>
    <w:rsid w:val="00DC5465"/>
    <w:rsid w:val="00DC54C9"/>
    <w:rsid w:val="00DD2103"/>
    <w:rsid w:val="00DD2879"/>
    <w:rsid w:val="00DD4564"/>
    <w:rsid w:val="00DD7EE4"/>
    <w:rsid w:val="00DE1B66"/>
    <w:rsid w:val="00DE2F9B"/>
    <w:rsid w:val="00DE5087"/>
    <w:rsid w:val="00DE56DB"/>
    <w:rsid w:val="00DF1BC3"/>
    <w:rsid w:val="00DF3476"/>
    <w:rsid w:val="00DF4345"/>
    <w:rsid w:val="00DF43F7"/>
    <w:rsid w:val="00DF50EE"/>
    <w:rsid w:val="00DF5279"/>
    <w:rsid w:val="00DF5847"/>
    <w:rsid w:val="00DF72FB"/>
    <w:rsid w:val="00DF7900"/>
    <w:rsid w:val="00E0295B"/>
    <w:rsid w:val="00E05AC7"/>
    <w:rsid w:val="00E05C91"/>
    <w:rsid w:val="00E05CF7"/>
    <w:rsid w:val="00E104F7"/>
    <w:rsid w:val="00E13561"/>
    <w:rsid w:val="00E13CA5"/>
    <w:rsid w:val="00E17135"/>
    <w:rsid w:val="00E24A86"/>
    <w:rsid w:val="00E33128"/>
    <w:rsid w:val="00E3434E"/>
    <w:rsid w:val="00E36F97"/>
    <w:rsid w:val="00E40D5C"/>
    <w:rsid w:val="00E40F75"/>
    <w:rsid w:val="00E443CF"/>
    <w:rsid w:val="00E44D25"/>
    <w:rsid w:val="00E4616E"/>
    <w:rsid w:val="00E47319"/>
    <w:rsid w:val="00E50D79"/>
    <w:rsid w:val="00E56CBC"/>
    <w:rsid w:val="00E57E23"/>
    <w:rsid w:val="00E612FF"/>
    <w:rsid w:val="00E61737"/>
    <w:rsid w:val="00E647B1"/>
    <w:rsid w:val="00E64BC7"/>
    <w:rsid w:val="00E65543"/>
    <w:rsid w:val="00E67E50"/>
    <w:rsid w:val="00E70A01"/>
    <w:rsid w:val="00E71A79"/>
    <w:rsid w:val="00E71C12"/>
    <w:rsid w:val="00E7256F"/>
    <w:rsid w:val="00E80666"/>
    <w:rsid w:val="00E84DAA"/>
    <w:rsid w:val="00E8541E"/>
    <w:rsid w:val="00E856F0"/>
    <w:rsid w:val="00E85C4C"/>
    <w:rsid w:val="00E86047"/>
    <w:rsid w:val="00E86929"/>
    <w:rsid w:val="00E87F31"/>
    <w:rsid w:val="00E94784"/>
    <w:rsid w:val="00E96179"/>
    <w:rsid w:val="00EA1CA0"/>
    <w:rsid w:val="00EA2DF8"/>
    <w:rsid w:val="00EA35A5"/>
    <w:rsid w:val="00EA537B"/>
    <w:rsid w:val="00EA5587"/>
    <w:rsid w:val="00EA72E3"/>
    <w:rsid w:val="00EA74EC"/>
    <w:rsid w:val="00EA7BA5"/>
    <w:rsid w:val="00EB0F29"/>
    <w:rsid w:val="00EB4596"/>
    <w:rsid w:val="00EB50C0"/>
    <w:rsid w:val="00EC00D9"/>
    <w:rsid w:val="00EC0FEF"/>
    <w:rsid w:val="00EC2B8B"/>
    <w:rsid w:val="00EC3D1F"/>
    <w:rsid w:val="00EC47AB"/>
    <w:rsid w:val="00EC591C"/>
    <w:rsid w:val="00EC64C4"/>
    <w:rsid w:val="00ED170B"/>
    <w:rsid w:val="00ED1FFB"/>
    <w:rsid w:val="00ED43FA"/>
    <w:rsid w:val="00ED4EF3"/>
    <w:rsid w:val="00ED613B"/>
    <w:rsid w:val="00ED7038"/>
    <w:rsid w:val="00EE1B0B"/>
    <w:rsid w:val="00EE6E49"/>
    <w:rsid w:val="00EE7326"/>
    <w:rsid w:val="00EF03AF"/>
    <w:rsid w:val="00EF0D2B"/>
    <w:rsid w:val="00EF346D"/>
    <w:rsid w:val="00EF386F"/>
    <w:rsid w:val="00EF4495"/>
    <w:rsid w:val="00F03BBB"/>
    <w:rsid w:val="00F054BD"/>
    <w:rsid w:val="00F06560"/>
    <w:rsid w:val="00F0753C"/>
    <w:rsid w:val="00F07D2F"/>
    <w:rsid w:val="00F11D88"/>
    <w:rsid w:val="00F12A64"/>
    <w:rsid w:val="00F12C9A"/>
    <w:rsid w:val="00F131A6"/>
    <w:rsid w:val="00F13372"/>
    <w:rsid w:val="00F136AE"/>
    <w:rsid w:val="00F14742"/>
    <w:rsid w:val="00F14FC7"/>
    <w:rsid w:val="00F15A91"/>
    <w:rsid w:val="00F16D6F"/>
    <w:rsid w:val="00F20685"/>
    <w:rsid w:val="00F26BA4"/>
    <w:rsid w:val="00F31884"/>
    <w:rsid w:val="00F31EC9"/>
    <w:rsid w:val="00F35C2D"/>
    <w:rsid w:val="00F362F3"/>
    <w:rsid w:val="00F377CC"/>
    <w:rsid w:val="00F4184C"/>
    <w:rsid w:val="00F41DFA"/>
    <w:rsid w:val="00F41DFF"/>
    <w:rsid w:val="00F424F5"/>
    <w:rsid w:val="00F440E7"/>
    <w:rsid w:val="00F44290"/>
    <w:rsid w:val="00F45A5E"/>
    <w:rsid w:val="00F46C0D"/>
    <w:rsid w:val="00F502EC"/>
    <w:rsid w:val="00F53658"/>
    <w:rsid w:val="00F547D0"/>
    <w:rsid w:val="00F56614"/>
    <w:rsid w:val="00F60F85"/>
    <w:rsid w:val="00F615C0"/>
    <w:rsid w:val="00F65043"/>
    <w:rsid w:val="00F6646C"/>
    <w:rsid w:val="00F667B0"/>
    <w:rsid w:val="00F7014F"/>
    <w:rsid w:val="00F73E7D"/>
    <w:rsid w:val="00F8451F"/>
    <w:rsid w:val="00F90929"/>
    <w:rsid w:val="00F91A62"/>
    <w:rsid w:val="00F96353"/>
    <w:rsid w:val="00F975EA"/>
    <w:rsid w:val="00FA1AAF"/>
    <w:rsid w:val="00FA46D3"/>
    <w:rsid w:val="00FA47DA"/>
    <w:rsid w:val="00FA65E3"/>
    <w:rsid w:val="00FB0FA8"/>
    <w:rsid w:val="00FB2272"/>
    <w:rsid w:val="00FB5DD6"/>
    <w:rsid w:val="00FC0F0C"/>
    <w:rsid w:val="00FC0F27"/>
    <w:rsid w:val="00FC13A0"/>
    <w:rsid w:val="00FC638B"/>
    <w:rsid w:val="00FC6DB9"/>
    <w:rsid w:val="00FD0370"/>
    <w:rsid w:val="00FD53DC"/>
    <w:rsid w:val="00FD6915"/>
    <w:rsid w:val="00FD7D3B"/>
    <w:rsid w:val="00FE04BC"/>
    <w:rsid w:val="00FE1853"/>
    <w:rsid w:val="00FE22E3"/>
    <w:rsid w:val="00FE2FC1"/>
    <w:rsid w:val="00FE4F8B"/>
    <w:rsid w:val="00FE5D2B"/>
    <w:rsid w:val="00FE5F7A"/>
    <w:rsid w:val="00FF1C32"/>
    <w:rsid w:val="00FF3E50"/>
    <w:rsid w:val="00FF5A22"/>
    <w:rsid w:val="00FF5B58"/>
    <w:rsid w:val="00FF6BFE"/>
    <w:rsid w:val="00FF6C75"/>
    <w:rsid w:val="00FF71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0301"/>
  <w15:docId w15:val="{83C90E16-707B-485D-9EB2-CC249197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C2"/>
    <w:pPr>
      <w:spacing w:after="200" w:line="276" w:lineRule="auto"/>
    </w:pPr>
    <w:rPr>
      <w:sz w:val="22"/>
      <w:szCs w:val="22"/>
      <w:lang w:val="es-ES" w:eastAsia="en-US"/>
    </w:rPr>
  </w:style>
  <w:style w:type="paragraph" w:styleId="Ttulo1">
    <w:name w:val="heading 1"/>
    <w:basedOn w:val="Normal"/>
    <w:next w:val="Normal"/>
    <w:link w:val="Ttulo1Car"/>
    <w:uiPriority w:val="9"/>
    <w:qFormat/>
    <w:rsid w:val="00EE732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CO"/>
    </w:rPr>
  </w:style>
  <w:style w:type="paragraph" w:styleId="Ttulo2">
    <w:name w:val="heading 2"/>
    <w:basedOn w:val="Normal"/>
    <w:next w:val="Normal"/>
    <w:link w:val="Ttulo2Car"/>
    <w:uiPriority w:val="9"/>
    <w:unhideWhenUsed/>
    <w:qFormat/>
    <w:rsid w:val="00EE732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CO"/>
    </w:rPr>
  </w:style>
  <w:style w:type="paragraph" w:styleId="Ttulo3">
    <w:name w:val="heading 3"/>
    <w:basedOn w:val="Normal"/>
    <w:next w:val="Normal"/>
    <w:link w:val="Ttulo3Car"/>
    <w:uiPriority w:val="9"/>
    <w:unhideWhenUsed/>
    <w:qFormat/>
    <w:rsid w:val="00EE732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CO"/>
    </w:rPr>
  </w:style>
  <w:style w:type="paragraph" w:styleId="Ttulo5">
    <w:name w:val="heading 5"/>
    <w:basedOn w:val="Normal"/>
    <w:next w:val="Normal"/>
    <w:link w:val="Ttulo5Car"/>
    <w:uiPriority w:val="9"/>
    <w:unhideWhenUsed/>
    <w:qFormat/>
    <w:rsid w:val="00EE7326"/>
    <w:pPr>
      <w:keepNext/>
      <w:keepLines/>
      <w:spacing w:before="40" w:after="0" w:line="259" w:lineRule="auto"/>
      <w:outlineLvl w:val="4"/>
    </w:pPr>
    <w:rPr>
      <w:rFonts w:asciiTheme="majorHAnsi" w:eastAsiaTheme="majorEastAsia" w:hAnsiTheme="majorHAnsi" w:cstheme="majorBidi"/>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uiPriority w:val="99"/>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Normal. Viñetas,Bullet List,FooterText,numbered,Paragraphe de liste1,Bulletr List Paragraph,列出段落,列出段落1,List Paragraph21,Listeafsnit1,Parágrafo da Lista1,titulo 3,List,Bullets,Fluvial1,Cuadrícula clara - Énfasis 31,HOJA,Bolita,BOLADEF"/>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Normal. Viñetas Car,Bullet List Car,FooterText Car,numbered Car,Paragraphe de liste1 Car,Bulletr List Paragraph Car,列出段落 Car,列出段落1 Car,List Paragraph21 Car,Listeafsnit1 Car,Parágrafo da Lista1 Car,titulo 3 Car,List Car"/>
    <w:link w:val="Prrafodelista"/>
    <w:uiPriority w:val="34"/>
    <w:locked/>
    <w:rsid w:val="00DF7900"/>
    <w:rPr>
      <w:sz w:val="22"/>
      <w:szCs w:val="22"/>
      <w:lang w:val="es-ES" w:eastAsia="en-US"/>
    </w:rPr>
  </w:style>
  <w:style w:type="character" w:styleId="Refdecomentario">
    <w:name w:val="annotation reference"/>
    <w:basedOn w:val="Fuentedeprrafopredeter"/>
    <w:uiPriority w:val="99"/>
    <w:semiHidden/>
    <w:unhideWhenUsed/>
    <w:rsid w:val="00BA0F9E"/>
    <w:rPr>
      <w:sz w:val="16"/>
      <w:szCs w:val="16"/>
    </w:rPr>
  </w:style>
  <w:style w:type="paragraph" w:styleId="Textocomentario">
    <w:name w:val="annotation text"/>
    <w:basedOn w:val="Normal"/>
    <w:link w:val="TextocomentarioCar"/>
    <w:uiPriority w:val="99"/>
    <w:semiHidden/>
    <w:unhideWhenUsed/>
    <w:rsid w:val="00BA0F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F9E"/>
    <w:rPr>
      <w:lang w:val="es-ES" w:eastAsia="en-US"/>
    </w:rPr>
  </w:style>
  <w:style w:type="paragraph" w:styleId="Asuntodelcomentario">
    <w:name w:val="annotation subject"/>
    <w:basedOn w:val="Textocomentario"/>
    <w:next w:val="Textocomentario"/>
    <w:link w:val="AsuntodelcomentarioCar"/>
    <w:uiPriority w:val="99"/>
    <w:semiHidden/>
    <w:unhideWhenUsed/>
    <w:rsid w:val="00BA0F9E"/>
    <w:rPr>
      <w:b/>
      <w:bCs/>
    </w:rPr>
  </w:style>
  <w:style w:type="character" w:customStyle="1" w:styleId="AsuntodelcomentarioCar">
    <w:name w:val="Asunto del comentario Car"/>
    <w:basedOn w:val="TextocomentarioCar"/>
    <w:link w:val="Asuntodelcomentario"/>
    <w:uiPriority w:val="99"/>
    <w:semiHidden/>
    <w:rsid w:val="00BA0F9E"/>
    <w:rPr>
      <w:b/>
      <w:bCs/>
      <w:lang w:val="es-ES" w:eastAsia="en-US"/>
    </w:rPr>
  </w:style>
  <w:style w:type="paragraph" w:customStyle="1" w:styleId="Default">
    <w:name w:val="Default"/>
    <w:link w:val="DefaultCar"/>
    <w:rsid w:val="00437F14"/>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4610FB"/>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4610FB"/>
    <w:rPr>
      <w:rFonts w:ascii="Arial" w:eastAsia="Times New Roman" w:hAnsi="Arial"/>
      <w:sz w:val="24"/>
      <w:lang w:val="es-ES" w:eastAsia="es-ES"/>
    </w:rPr>
  </w:style>
  <w:style w:type="character" w:customStyle="1" w:styleId="Ttulo1Car">
    <w:name w:val="Título 1 Car"/>
    <w:basedOn w:val="Fuentedeprrafopredeter"/>
    <w:link w:val="Ttulo1"/>
    <w:uiPriority w:val="9"/>
    <w:rsid w:val="00EE7326"/>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EE7326"/>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EE7326"/>
    <w:rPr>
      <w:rFonts w:asciiTheme="majorHAnsi" w:eastAsiaTheme="majorEastAsia" w:hAnsiTheme="majorHAnsi" w:cstheme="majorBidi"/>
      <w:color w:val="1F4D78" w:themeColor="accent1" w:themeShade="7F"/>
      <w:sz w:val="24"/>
      <w:szCs w:val="24"/>
      <w:lang w:eastAsia="en-US"/>
    </w:rPr>
  </w:style>
  <w:style w:type="character" w:customStyle="1" w:styleId="Ttulo5Car">
    <w:name w:val="Título 5 Car"/>
    <w:basedOn w:val="Fuentedeprrafopredeter"/>
    <w:link w:val="Ttulo5"/>
    <w:uiPriority w:val="9"/>
    <w:rsid w:val="00EE7326"/>
    <w:rPr>
      <w:rFonts w:asciiTheme="majorHAnsi" w:eastAsiaTheme="majorEastAsia" w:hAnsiTheme="majorHAnsi" w:cstheme="majorBidi"/>
      <w:color w:val="2E74B5" w:themeColor="accent1" w:themeShade="BF"/>
      <w:sz w:val="22"/>
      <w:szCs w:val="22"/>
      <w:lang w:eastAsia="en-US"/>
    </w:rPr>
  </w:style>
  <w:style w:type="paragraph" w:styleId="Sinespaciado">
    <w:name w:val="No Spacing"/>
    <w:link w:val="SinespaciadoCar"/>
    <w:uiPriority w:val="1"/>
    <w:qFormat/>
    <w:rsid w:val="00AB390E"/>
    <w:rPr>
      <w:sz w:val="22"/>
      <w:szCs w:val="22"/>
      <w:lang w:eastAsia="en-US"/>
    </w:rPr>
  </w:style>
  <w:style w:type="paragraph" w:customStyle="1" w:styleId="BodyText21">
    <w:name w:val="Body Text 21"/>
    <w:basedOn w:val="Normal"/>
    <w:rsid w:val="00AB390E"/>
    <w:pPr>
      <w:widowControl w:val="0"/>
      <w:spacing w:after="0" w:line="240" w:lineRule="auto"/>
      <w:jc w:val="center"/>
    </w:pPr>
    <w:rPr>
      <w:rFonts w:ascii="Courier New" w:eastAsia="Times New Roman" w:hAnsi="Courier New" w:cs="Courier New"/>
      <w:b/>
      <w:bCs/>
      <w:sz w:val="32"/>
      <w:szCs w:val="32"/>
      <w:lang w:val="es-CO" w:eastAsia="es-CO"/>
    </w:rPr>
  </w:style>
  <w:style w:type="character" w:customStyle="1" w:styleId="SinespaciadoCar">
    <w:name w:val="Sin espaciado Car"/>
    <w:link w:val="Sinespaciado"/>
    <w:uiPriority w:val="1"/>
    <w:rsid w:val="00AB390E"/>
    <w:rPr>
      <w:sz w:val="22"/>
      <w:szCs w:val="22"/>
      <w:lang w:eastAsia="en-US"/>
    </w:rPr>
  </w:style>
  <w:style w:type="table" w:customStyle="1" w:styleId="Tabladelista3-nfasis11">
    <w:name w:val="Tabla de lista 3 - Énfasis 11"/>
    <w:basedOn w:val="Tablanormal"/>
    <w:uiPriority w:val="48"/>
    <w:rsid w:val="00CA6CB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1clara-nfasis11">
    <w:name w:val="Tabla de cuadrícula 1 clara - Énfasis 11"/>
    <w:basedOn w:val="Tablanormal"/>
    <w:uiPriority w:val="46"/>
    <w:rsid w:val="00695AEE"/>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C67A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AA66EC"/>
    <w:pPr>
      <w:spacing w:after="120" w:line="264" w:lineRule="auto"/>
    </w:pPr>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Fuentedeprrafopredeter"/>
    <w:rsid w:val="00335CF9"/>
  </w:style>
  <w:style w:type="table" w:styleId="Cuadrculamedia3-nfasis6">
    <w:name w:val="Medium Grid 3 Accent 6"/>
    <w:basedOn w:val="Tablanormal"/>
    <w:uiPriority w:val="69"/>
    <w:rsid w:val="00231B5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adecuadrcula3-nfasis61">
    <w:name w:val="Tabla de cuadrícula 3 - Énfasis 61"/>
    <w:basedOn w:val="Tablanormal"/>
    <w:uiPriority w:val="48"/>
    <w:rsid w:val="00D41311"/>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lista4-nfasis61">
    <w:name w:val="Tabla de lista 4 - Énfasis 61"/>
    <w:basedOn w:val="Tablanormal"/>
    <w:uiPriority w:val="49"/>
    <w:rsid w:val="006C1A1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
    <w:name w:val="Tabla de cuadrícula 4 - Énfasis 61"/>
    <w:basedOn w:val="Tablanormal"/>
    <w:uiPriority w:val="49"/>
    <w:rsid w:val="006C1A1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3">
    <w:name w:val="Tabla con cuadrícula3"/>
    <w:basedOn w:val="Tablanormal"/>
    <w:next w:val="Tablaconcuadrcula"/>
    <w:uiPriority w:val="39"/>
    <w:rsid w:val="00A322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aultCar">
    <w:name w:val="Default Car"/>
    <w:link w:val="Default"/>
    <w:rsid w:val="005D5D0C"/>
    <w:rPr>
      <w:rFonts w:ascii="Arial" w:hAnsi="Arial" w:cs="Arial"/>
      <w:color w:val="000000"/>
      <w:sz w:val="24"/>
      <w:szCs w:val="24"/>
    </w:rPr>
  </w:style>
  <w:style w:type="paragraph" w:customStyle="1" w:styleId="Arialsinespacio">
    <w:name w:val="Arial sin espacio"/>
    <w:basedOn w:val="Sinespaciado"/>
    <w:link w:val="ArialsinespacioCar"/>
    <w:qFormat/>
    <w:rsid w:val="0000461F"/>
    <w:rPr>
      <w:rFonts w:ascii="Arial" w:eastAsia="Times New Roman" w:hAnsi="Arial"/>
      <w:szCs w:val="20"/>
      <w:lang w:val="es-ES" w:eastAsia="es-ES"/>
    </w:rPr>
  </w:style>
  <w:style w:type="character" w:customStyle="1" w:styleId="ArialsinespacioCar">
    <w:name w:val="Arial sin espacio Car"/>
    <w:link w:val="Arialsinespacio"/>
    <w:rsid w:val="0000461F"/>
    <w:rPr>
      <w:rFonts w:ascii="Arial" w:eastAsia="Times New Roman" w:hAnsi="Arial"/>
      <w:sz w:val="22"/>
      <w:lang w:val="es-ES" w:eastAsia="es-ES"/>
    </w:rPr>
  </w:style>
  <w:style w:type="paragraph" w:styleId="Revisin">
    <w:name w:val="Revision"/>
    <w:hidden/>
    <w:uiPriority w:val="99"/>
    <w:semiHidden/>
    <w:rsid w:val="00901104"/>
    <w:rPr>
      <w:sz w:val="22"/>
      <w:szCs w:val="22"/>
      <w:lang w:val="es-ES" w:eastAsia="en-US"/>
    </w:rPr>
  </w:style>
  <w:style w:type="paragraph" w:styleId="Textonotaalfinal">
    <w:name w:val="endnote text"/>
    <w:basedOn w:val="Normal"/>
    <w:link w:val="TextonotaalfinalCar"/>
    <w:uiPriority w:val="99"/>
    <w:semiHidden/>
    <w:unhideWhenUsed/>
    <w:rsid w:val="00016C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6C0E"/>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830">
      <w:bodyDiv w:val="1"/>
      <w:marLeft w:val="0"/>
      <w:marRight w:val="0"/>
      <w:marTop w:val="0"/>
      <w:marBottom w:val="0"/>
      <w:divBdr>
        <w:top w:val="none" w:sz="0" w:space="0" w:color="auto"/>
        <w:left w:val="none" w:sz="0" w:space="0" w:color="auto"/>
        <w:bottom w:val="none" w:sz="0" w:space="0" w:color="auto"/>
        <w:right w:val="none" w:sz="0" w:space="0" w:color="auto"/>
      </w:divBdr>
    </w:div>
    <w:div w:id="11804965">
      <w:bodyDiv w:val="1"/>
      <w:marLeft w:val="0"/>
      <w:marRight w:val="0"/>
      <w:marTop w:val="0"/>
      <w:marBottom w:val="0"/>
      <w:divBdr>
        <w:top w:val="none" w:sz="0" w:space="0" w:color="auto"/>
        <w:left w:val="none" w:sz="0" w:space="0" w:color="auto"/>
        <w:bottom w:val="none" w:sz="0" w:space="0" w:color="auto"/>
        <w:right w:val="none" w:sz="0" w:space="0" w:color="auto"/>
      </w:divBdr>
    </w:div>
    <w:div w:id="95102145">
      <w:bodyDiv w:val="1"/>
      <w:marLeft w:val="0"/>
      <w:marRight w:val="0"/>
      <w:marTop w:val="0"/>
      <w:marBottom w:val="0"/>
      <w:divBdr>
        <w:top w:val="none" w:sz="0" w:space="0" w:color="auto"/>
        <w:left w:val="none" w:sz="0" w:space="0" w:color="auto"/>
        <w:bottom w:val="none" w:sz="0" w:space="0" w:color="auto"/>
        <w:right w:val="none" w:sz="0" w:space="0" w:color="auto"/>
      </w:divBdr>
    </w:div>
    <w:div w:id="140659400">
      <w:bodyDiv w:val="1"/>
      <w:marLeft w:val="0"/>
      <w:marRight w:val="0"/>
      <w:marTop w:val="0"/>
      <w:marBottom w:val="0"/>
      <w:divBdr>
        <w:top w:val="none" w:sz="0" w:space="0" w:color="auto"/>
        <w:left w:val="none" w:sz="0" w:space="0" w:color="auto"/>
        <w:bottom w:val="none" w:sz="0" w:space="0" w:color="auto"/>
        <w:right w:val="none" w:sz="0" w:space="0" w:color="auto"/>
      </w:divBdr>
      <w:divsChild>
        <w:div w:id="453209295">
          <w:marLeft w:val="0"/>
          <w:marRight w:val="0"/>
          <w:marTop w:val="0"/>
          <w:marBottom w:val="0"/>
          <w:divBdr>
            <w:top w:val="none" w:sz="0" w:space="0" w:color="auto"/>
            <w:left w:val="none" w:sz="0" w:space="0" w:color="auto"/>
            <w:bottom w:val="none" w:sz="0" w:space="0" w:color="auto"/>
            <w:right w:val="none" w:sz="0" w:space="0" w:color="auto"/>
          </w:divBdr>
        </w:div>
        <w:div w:id="1885487663">
          <w:marLeft w:val="0"/>
          <w:marRight w:val="0"/>
          <w:marTop w:val="0"/>
          <w:marBottom w:val="0"/>
          <w:divBdr>
            <w:top w:val="none" w:sz="0" w:space="0" w:color="auto"/>
            <w:left w:val="none" w:sz="0" w:space="0" w:color="auto"/>
            <w:bottom w:val="none" w:sz="0" w:space="0" w:color="auto"/>
            <w:right w:val="none" w:sz="0" w:space="0" w:color="auto"/>
          </w:divBdr>
        </w:div>
        <w:div w:id="452099543">
          <w:marLeft w:val="0"/>
          <w:marRight w:val="0"/>
          <w:marTop w:val="0"/>
          <w:marBottom w:val="0"/>
          <w:divBdr>
            <w:top w:val="none" w:sz="0" w:space="0" w:color="auto"/>
            <w:left w:val="none" w:sz="0" w:space="0" w:color="auto"/>
            <w:bottom w:val="none" w:sz="0" w:space="0" w:color="auto"/>
            <w:right w:val="none" w:sz="0" w:space="0" w:color="auto"/>
          </w:divBdr>
        </w:div>
        <w:div w:id="1339773967">
          <w:marLeft w:val="0"/>
          <w:marRight w:val="0"/>
          <w:marTop w:val="0"/>
          <w:marBottom w:val="0"/>
          <w:divBdr>
            <w:top w:val="none" w:sz="0" w:space="0" w:color="auto"/>
            <w:left w:val="none" w:sz="0" w:space="0" w:color="auto"/>
            <w:bottom w:val="none" w:sz="0" w:space="0" w:color="auto"/>
            <w:right w:val="none" w:sz="0" w:space="0" w:color="auto"/>
          </w:divBdr>
        </w:div>
        <w:div w:id="1623416066">
          <w:marLeft w:val="0"/>
          <w:marRight w:val="0"/>
          <w:marTop w:val="0"/>
          <w:marBottom w:val="0"/>
          <w:divBdr>
            <w:top w:val="none" w:sz="0" w:space="0" w:color="auto"/>
            <w:left w:val="none" w:sz="0" w:space="0" w:color="auto"/>
            <w:bottom w:val="none" w:sz="0" w:space="0" w:color="auto"/>
            <w:right w:val="none" w:sz="0" w:space="0" w:color="auto"/>
          </w:divBdr>
        </w:div>
        <w:div w:id="1163665423">
          <w:marLeft w:val="0"/>
          <w:marRight w:val="0"/>
          <w:marTop w:val="0"/>
          <w:marBottom w:val="0"/>
          <w:divBdr>
            <w:top w:val="none" w:sz="0" w:space="0" w:color="auto"/>
            <w:left w:val="none" w:sz="0" w:space="0" w:color="auto"/>
            <w:bottom w:val="none" w:sz="0" w:space="0" w:color="auto"/>
            <w:right w:val="none" w:sz="0" w:space="0" w:color="auto"/>
          </w:divBdr>
        </w:div>
        <w:div w:id="1606378597">
          <w:marLeft w:val="0"/>
          <w:marRight w:val="0"/>
          <w:marTop w:val="0"/>
          <w:marBottom w:val="0"/>
          <w:divBdr>
            <w:top w:val="none" w:sz="0" w:space="0" w:color="auto"/>
            <w:left w:val="none" w:sz="0" w:space="0" w:color="auto"/>
            <w:bottom w:val="none" w:sz="0" w:space="0" w:color="auto"/>
            <w:right w:val="none" w:sz="0" w:space="0" w:color="auto"/>
          </w:divBdr>
        </w:div>
        <w:div w:id="186406941">
          <w:marLeft w:val="0"/>
          <w:marRight w:val="0"/>
          <w:marTop w:val="0"/>
          <w:marBottom w:val="0"/>
          <w:divBdr>
            <w:top w:val="none" w:sz="0" w:space="0" w:color="auto"/>
            <w:left w:val="none" w:sz="0" w:space="0" w:color="auto"/>
            <w:bottom w:val="none" w:sz="0" w:space="0" w:color="auto"/>
            <w:right w:val="none" w:sz="0" w:space="0" w:color="auto"/>
          </w:divBdr>
        </w:div>
        <w:div w:id="1929079094">
          <w:marLeft w:val="0"/>
          <w:marRight w:val="0"/>
          <w:marTop w:val="0"/>
          <w:marBottom w:val="0"/>
          <w:divBdr>
            <w:top w:val="none" w:sz="0" w:space="0" w:color="auto"/>
            <w:left w:val="none" w:sz="0" w:space="0" w:color="auto"/>
            <w:bottom w:val="none" w:sz="0" w:space="0" w:color="auto"/>
            <w:right w:val="none" w:sz="0" w:space="0" w:color="auto"/>
          </w:divBdr>
        </w:div>
        <w:div w:id="1622299330">
          <w:marLeft w:val="0"/>
          <w:marRight w:val="0"/>
          <w:marTop w:val="0"/>
          <w:marBottom w:val="0"/>
          <w:divBdr>
            <w:top w:val="none" w:sz="0" w:space="0" w:color="auto"/>
            <w:left w:val="none" w:sz="0" w:space="0" w:color="auto"/>
            <w:bottom w:val="none" w:sz="0" w:space="0" w:color="auto"/>
            <w:right w:val="none" w:sz="0" w:space="0" w:color="auto"/>
          </w:divBdr>
        </w:div>
        <w:div w:id="1780828417">
          <w:marLeft w:val="0"/>
          <w:marRight w:val="0"/>
          <w:marTop w:val="0"/>
          <w:marBottom w:val="0"/>
          <w:divBdr>
            <w:top w:val="none" w:sz="0" w:space="0" w:color="auto"/>
            <w:left w:val="none" w:sz="0" w:space="0" w:color="auto"/>
            <w:bottom w:val="none" w:sz="0" w:space="0" w:color="auto"/>
            <w:right w:val="none" w:sz="0" w:space="0" w:color="auto"/>
          </w:divBdr>
        </w:div>
        <w:div w:id="1123428718">
          <w:marLeft w:val="0"/>
          <w:marRight w:val="0"/>
          <w:marTop w:val="0"/>
          <w:marBottom w:val="0"/>
          <w:divBdr>
            <w:top w:val="none" w:sz="0" w:space="0" w:color="auto"/>
            <w:left w:val="none" w:sz="0" w:space="0" w:color="auto"/>
            <w:bottom w:val="none" w:sz="0" w:space="0" w:color="auto"/>
            <w:right w:val="none" w:sz="0" w:space="0" w:color="auto"/>
          </w:divBdr>
        </w:div>
        <w:div w:id="40987318">
          <w:marLeft w:val="0"/>
          <w:marRight w:val="0"/>
          <w:marTop w:val="0"/>
          <w:marBottom w:val="0"/>
          <w:divBdr>
            <w:top w:val="none" w:sz="0" w:space="0" w:color="auto"/>
            <w:left w:val="none" w:sz="0" w:space="0" w:color="auto"/>
            <w:bottom w:val="none" w:sz="0" w:space="0" w:color="auto"/>
            <w:right w:val="none" w:sz="0" w:space="0" w:color="auto"/>
          </w:divBdr>
        </w:div>
        <w:div w:id="1591281378">
          <w:marLeft w:val="0"/>
          <w:marRight w:val="0"/>
          <w:marTop w:val="0"/>
          <w:marBottom w:val="0"/>
          <w:divBdr>
            <w:top w:val="none" w:sz="0" w:space="0" w:color="auto"/>
            <w:left w:val="none" w:sz="0" w:space="0" w:color="auto"/>
            <w:bottom w:val="none" w:sz="0" w:space="0" w:color="auto"/>
            <w:right w:val="none" w:sz="0" w:space="0" w:color="auto"/>
          </w:divBdr>
        </w:div>
        <w:div w:id="321666679">
          <w:marLeft w:val="0"/>
          <w:marRight w:val="0"/>
          <w:marTop w:val="0"/>
          <w:marBottom w:val="0"/>
          <w:divBdr>
            <w:top w:val="none" w:sz="0" w:space="0" w:color="auto"/>
            <w:left w:val="none" w:sz="0" w:space="0" w:color="auto"/>
            <w:bottom w:val="none" w:sz="0" w:space="0" w:color="auto"/>
            <w:right w:val="none" w:sz="0" w:space="0" w:color="auto"/>
          </w:divBdr>
        </w:div>
        <w:div w:id="2026131544">
          <w:marLeft w:val="0"/>
          <w:marRight w:val="0"/>
          <w:marTop w:val="0"/>
          <w:marBottom w:val="0"/>
          <w:divBdr>
            <w:top w:val="none" w:sz="0" w:space="0" w:color="auto"/>
            <w:left w:val="none" w:sz="0" w:space="0" w:color="auto"/>
            <w:bottom w:val="none" w:sz="0" w:space="0" w:color="auto"/>
            <w:right w:val="none" w:sz="0" w:space="0" w:color="auto"/>
          </w:divBdr>
        </w:div>
        <w:div w:id="1823890271">
          <w:marLeft w:val="0"/>
          <w:marRight w:val="0"/>
          <w:marTop w:val="0"/>
          <w:marBottom w:val="0"/>
          <w:divBdr>
            <w:top w:val="none" w:sz="0" w:space="0" w:color="auto"/>
            <w:left w:val="none" w:sz="0" w:space="0" w:color="auto"/>
            <w:bottom w:val="none" w:sz="0" w:space="0" w:color="auto"/>
            <w:right w:val="none" w:sz="0" w:space="0" w:color="auto"/>
          </w:divBdr>
        </w:div>
        <w:div w:id="1580091133">
          <w:marLeft w:val="0"/>
          <w:marRight w:val="0"/>
          <w:marTop w:val="0"/>
          <w:marBottom w:val="0"/>
          <w:divBdr>
            <w:top w:val="none" w:sz="0" w:space="0" w:color="auto"/>
            <w:left w:val="none" w:sz="0" w:space="0" w:color="auto"/>
            <w:bottom w:val="none" w:sz="0" w:space="0" w:color="auto"/>
            <w:right w:val="none" w:sz="0" w:space="0" w:color="auto"/>
          </w:divBdr>
        </w:div>
        <w:div w:id="1673796519">
          <w:marLeft w:val="0"/>
          <w:marRight w:val="0"/>
          <w:marTop w:val="0"/>
          <w:marBottom w:val="0"/>
          <w:divBdr>
            <w:top w:val="none" w:sz="0" w:space="0" w:color="auto"/>
            <w:left w:val="none" w:sz="0" w:space="0" w:color="auto"/>
            <w:bottom w:val="none" w:sz="0" w:space="0" w:color="auto"/>
            <w:right w:val="none" w:sz="0" w:space="0" w:color="auto"/>
          </w:divBdr>
        </w:div>
        <w:div w:id="1940676174">
          <w:marLeft w:val="0"/>
          <w:marRight w:val="0"/>
          <w:marTop w:val="0"/>
          <w:marBottom w:val="0"/>
          <w:divBdr>
            <w:top w:val="none" w:sz="0" w:space="0" w:color="auto"/>
            <w:left w:val="none" w:sz="0" w:space="0" w:color="auto"/>
            <w:bottom w:val="none" w:sz="0" w:space="0" w:color="auto"/>
            <w:right w:val="none" w:sz="0" w:space="0" w:color="auto"/>
          </w:divBdr>
        </w:div>
        <w:div w:id="2121872845">
          <w:marLeft w:val="0"/>
          <w:marRight w:val="0"/>
          <w:marTop w:val="0"/>
          <w:marBottom w:val="0"/>
          <w:divBdr>
            <w:top w:val="none" w:sz="0" w:space="0" w:color="auto"/>
            <w:left w:val="none" w:sz="0" w:space="0" w:color="auto"/>
            <w:bottom w:val="none" w:sz="0" w:space="0" w:color="auto"/>
            <w:right w:val="none" w:sz="0" w:space="0" w:color="auto"/>
          </w:divBdr>
        </w:div>
        <w:div w:id="179131066">
          <w:marLeft w:val="0"/>
          <w:marRight w:val="0"/>
          <w:marTop w:val="0"/>
          <w:marBottom w:val="0"/>
          <w:divBdr>
            <w:top w:val="none" w:sz="0" w:space="0" w:color="auto"/>
            <w:left w:val="none" w:sz="0" w:space="0" w:color="auto"/>
            <w:bottom w:val="none" w:sz="0" w:space="0" w:color="auto"/>
            <w:right w:val="none" w:sz="0" w:space="0" w:color="auto"/>
          </w:divBdr>
        </w:div>
        <w:div w:id="1157768100">
          <w:marLeft w:val="0"/>
          <w:marRight w:val="0"/>
          <w:marTop w:val="0"/>
          <w:marBottom w:val="0"/>
          <w:divBdr>
            <w:top w:val="none" w:sz="0" w:space="0" w:color="auto"/>
            <w:left w:val="none" w:sz="0" w:space="0" w:color="auto"/>
            <w:bottom w:val="none" w:sz="0" w:space="0" w:color="auto"/>
            <w:right w:val="none" w:sz="0" w:space="0" w:color="auto"/>
          </w:divBdr>
        </w:div>
        <w:div w:id="1422413153">
          <w:marLeft w:val="0"/>
          <w:marRight w:val="0"/>
          <w:marTop w:val="0"/>
          <w:marBottom w:val="0"/>
          <w:divBdr>
            <w:top w:val="none" w:sz="0" w:space="0" w:color="auto"/>
            <w:left w:val="none" w:sz="0" w:space="0" w:color="auto"/>
            <w:bottom w:val="none" w:sz="0" w:space="0" w:color="auto"/>
            <w:right w:val="none" w:sz="0" w:space="0" w:color="auto"/>
          </w:divBdr>
        </w:div>
        <w:div w:id="437259776">
          <w:marLeft w:val="0"/>
          <w:marRight w:val="0"/>
          <w:marTop w:val="0"/>
          <w:marBottom w:val="0"/>
          <w:divBdr>
            <w:top w:val="none" w:sz="0" w:space="0" w:color="auto"/>
            <w:left w:val="none" w:sz="0" w:space="0" w:color="auto"/>
            <w:bottom w:val="none" w:sz="0" w:space="0" w:color="auto"/>
            <w:right w:val="none" w:sz="0" w:space="0" w:color="auto"/>
          </w:divBdr>
        </w:div>
        <w:div w:id="381557007">
          <w:marLeft w:val="0"/>
          <w:marRight w:val="0"/>
          <w:marTop w:val="0"/>
          <w:marBottom w:val="0"/>
          <w:divBdr>
            <w:top w:val="none" w:sz="0" w:space="0" w:color="auto"/>
            <w:left w:val="none" w:sz="0" w:space="0" w:color="auto"/>
            <w:bottom w:val="none" w:sz="0" w:space="0" w:color="auto"/>
            <w:right w:val="none" w:sz="0" w:space="0" w:color="auto"/>
          </w:divBdr>
        </w:div>
        <w:div w:id="1791511111">
          <w:marLeft w:val="0"/>
          <w:marRight w:val="0"/>
          <w:marTop w:val="0"/>
          <w:marBottom w:val="0"/>
          <w:divBdr>
            <w:top w:val="none" w:sz="0" w:space="0" w:color="auto"/>
            <w:left w:val="none" w:sz="0" w:space="0" w:color="auto"/>
            <w:bottom w:val="none" w:sz="0" w:space="0" w:color="auto"/>
            <w:right w:val="none" w:sz="0" w:space="0" w:color="auto"/>
          </w:divBdr>
        </w:div>
        <w:div w:id="551038552">
          <w:marLeft w:val="0"/>
          <w:marRight w:val="0"/>
          <w:marTop w:val="0"/>
          <w:marBottom w:val="0"/>
          <w:divBdr>
            <w:top w:val="none" w:sz="0" w:space="0" w:color="auto"/>
            <w:left w:val="none" w:sz="0" w:space="0" w:color="auto"/>
            <w:bottom w:val="none" w:sz="0" w:space="0" w:color="auto"/>
            <w:right w:val="none" w:sz="0" w:space="0" w:color="auto"/>
          </w:divBdr>
        </w:div>
        <w:div w:id="130363774">
          <w:marLeft w:val="0"/>
          <w:marRight w:val="0"/>
          <w:marTop w:val="0"/>
          <w:marBottom w:val="0"/>
          <w:divBdr>
            <w:top w:val="none" w:sz="0" w:space="0" w:color="auto"/>
            <w:left w:val="none" w:sz="0" w:space="0" w:color="auto"/>
            <w:bottom w:val="none" w:sz="0" w:space="0" w:color="auto"/>
            <w:right w:val="none" w:sz="0" w:space="0" w:color="auto"/>
          </w:divBdr>
        </w:div>
        <w:div w:id="1289093279">
          <w:marLeft w:val="0"/>
          <w:marRight w:val="0"/>
          <w:marTop w:val="0"/>
          <w:marBottom w:val="0"/>
          <w:divBdr>
            <w:top w:val="none" w:sz="0" w:space="0" w:color="auto"/>
            <w:left w:val="none" w:sz="0" w:space="0" w:color="auto"/>
            <w:bottom w:val="none" w:sz="0" w:space="0" w:color="auto"/>
            <w:right w:val="none" w:sz="0" w:space="0" w:color="auto"/>
          </w:divBdr>
        </w:div>
        <w:div w:id="1446389535">
          <w:marLeft w:val="0"/>
          <w:marRight w:val="0"/>
          <w:marTop w:val="0"/>
          <w:marBottom w:val="0"/>
          <w:divBdr>
            <w:top w:val="none" w:sz="0" w:space="0" w:color="auto"/>
            <w:left w:val="none" w:sz="0" w:space="0" w:color="auto"/>
            <w:bottom w:val="none" w:sz="0" w:space="0" w:color="auto"/>
            <w:right w:val="none" w:sz="0" w:space="0" w:color="auto"/>
          </w:divBdr>
        </w:div>
        <w:div w:id="1949311173">
          <w:marLeft w:val="0"/>
          <w:marRight w:val="0"/>
          <w:marTop w:val="0"/>
          <w:marBottom w:val="0"/>
          <w:divBdr>
            <w:top w:val="none" w:sz="0" w:space="0" w:color="auto"/>
            <w:left w:val="none" w:sz="0" w:space="0" w:color="auto"/>
            <w:bottom w:val="none" w:sz="0" w:space="0" w:color="auto"/>
            <w:right w:val="none" w:sz="0" w:space="0" w:color="auto"/>
          </w:divBdr>
        </w:div>
        <w:div w:id="668560993">
          <w:marLeft w:val="0"/>
          <w:marRight w:val="0"/>
          <w:marTop w:val="0"/>
          <w:marBottom w:val="0"/>
          <w:divBdr>
            <w:top w:val="none" w:sz="0" w:space="0" w:color="auto"/>
            <w:left w:val="none" w:sz="0" w:space="0" w:color="auto"/>
            <w:bottom w:val="none" w:sz="0" w:space="0" w:color="auto"/>
            <w:right w:val="none" w:sz="0" w:space="0" w:color="auto"/>
          </w:divBdr>
        </w:div>
        <w:div w:id="796340223">
          <w:marLeft w:val="0"/>
          <w:marRight w:val="0"/>
          <w:marTop w:val="0"/>
          <w:marBottom w:val="0"/>
          <w:divBdr>
            <w:top w:val="none" w:sz="0" w:space="0" w:color="auto"/>
            <w:left w:val="none" w:sz="0" w:space="0" w:color="auto"/>
            <w:bottom w:val="none" w:sz="0" w:space="0" w:color="auto"/>
            <w:right w:val="none" w:sz="0" w:space="0" w:color="auto"/>
          </w:divBdr>
        </w:div>
        <w:div w:id="1515992942">
          <w:marLeft w:val="0"/>
          <w:marRight w:val="0"/>
          <w:marTop w:val="0"/>
          <w:marBottom w:val="0"/>
          <w:divBdr>
            <w:top w:val="none" w:sz="0" w:space="0" w:color="auto"/>
            <w:left w:val="none" w:sz="0" w:space="0" w:color="auto"/>
            <w:bottom w:val="none" w:sz="0" w:space="0" w:color="auto"/>
            <w:right w:val="none" w:sz="0" w:space="0" w:color="auto"/>
          </w:divBdr>
        </w:div>
        <w:div w:id="4091099">
          <w:marLeft w:val="0"/>
          <w:marRight w:val="0"/>
          <w:marTop w:val="0"/>
          <w:marBottom w:val="0"/>
          <w:divBdr>
            <w:top w:val="none" w:sz="0" w:space="0" w:color="auto"/>
            <w:left w:val="none" w:sz="0" w:space="0" w:color="auto"/>
            <w:bottom w:val="none" w:sz="0" w:space="0" w:color="auto"/>
            <w:right w:val="none" w:sz="0" w:space="0" w:color="auto"/>
          </w:divBdr>
        </w:div>
        <w:div w:id="979193610">
          <w:marLeft w:val="0"/>
          <w:marRight w:val="0"/>
          <w:marTop w:val="0"/>
          <w:marBottom w:val="0"/>
          <w:divBdr>
            <w:top w:val="none" w:sz="0" w:space="0" w:color="auto"/>
            <w:left w:val="none" w:sz="0" w:space="0" w:color="auto"/>
            <w:bottom w:val="none" w:sz="0" w:space="0" w:color="auto"/>
            <w:right w:val="none" w:sz="0" w:space="0" w:color="auto"/>
          </w:divBdr>
        </w:div>
        <w:div w:id="1391228908">
          <w:marLeft w:val="0"/>
          <w:marRight w:val="0"/>
          <w:marTop w:val="0"/>
          <w:marBottom w:val="0"/>
          <w:divBdr>
            <w:top w:val="none" w:sz="0" w:space="0" w:color="auto"/>
            <w:left w:val="none" w:sz="0" w:space="0" w:color="auto"/>
            <w:bottom w:val="none" w:sz="0" w:space="0" w:color="auto"/>
            <w:right w:val="none" w:sz="0" w:space="0" w:color="auto"/>
          </w:divBdr>
        </w:div>
        <w:div w:id="1375539265">
          <w:marLeft w:val="0"/>
          <w:marRight w:val="0"/>
          <w:marTop w:val="0"/>
          <w:marBottom w:val="0"/>
          <w:divBdr>
            <w:top w:val="none" w:sz="0" w:space="0" w:color="auto"/>
            <w:left w:val="none" w:sz="0" w:space="0" w:color="auto"/>
            <w:bottom w:val="none" w:sz="0" w:space="0" w:color="auto"/>
            <w:right w:val="none" w:sz="0" w:space="0" w:color="auto"/>
          </w:divBdr>
        </w:div>
        <w:div w:id="507913300">
          <w:marLeft w:val="0"/>
          <w:marRight w:val="0"/>
          <w:marTop w:val="0"/>
          <w:marBottom w:val="0"/>
          <w:divBdr>
            <w:top w:val="none" w:sz="0" w:space="0" w:color="auto"/>
            <w:left w:val="none" w:sz="0" w:space="0" w:color="auto"/>
            <w:bottom w:val="none" w:sz="0" w:space="0" w:color="auto"/>
            <w:right w:val="none" w:sz="0" w:space="0" w:color="auto"/>
          </w:divBdr>
        </w:div>
        <w:div w:id="962881751">
          <w:marLeft w:val="0"/>
          <w:marRight w:val="0"/>
          <w:marTop w:val="0"/>
          <w:marBottom w:val="0"/>
          <w:divBdr>
            <w:top w:val="none" w:sz="0" w:space="0" w:color="auto"/>
            <w:left w:val="none" w:sz="0" w:space="0" w:color="auto"/>
            <w:bottom w:val="none" w:sz="0" w:space="0" w:color="auto"/>
            <w:right w:val="none" w:sz="0" w:space="0" w:color="auto"/>
          </w:divBdr>
        </w:div>
        <w:div w:id="864093915">
          <w:marLeft w:val="0"/>
          <w:marRight w:val="0"/>
          <w:marTop w:val="0"/>
          <w:marBottom w:val="0"/>
          <w:divBdr>
            <w:top w:val="none" w:sz="0" w:space="0" w:color="auto"/>
            <w:left w:val="none" w:sz="0" w:space="0" w:color="auto"/>
            <w:bottom w:val="none" w:sz="0" w:space="0" w:color="auto"/>
            <w:right w:val="none" w:sz="0" w:space="0" w:color="auto"/>
          </w:divBdr>
        </w:div>
        <w:div w:id="376852990">
          <w:marLeft w:val="0"/>
          <w:marRight w:val="0"/>
          <w:marTop w:val="0"/>
          <w:marBottom w:val="0"/>
          <w:divBdr>
            <w:top w:val="none" w:sz="0" w:space="0" w:color="auto"/>
            <w:left w:val="none" w:sz="0" w:space="0" w:color="auto"/>
            <w:bottom w:val="none" w:sz="0" w:space="0" w:color="auto"/>
            <w:right w:val="none" w:sz="0" w:space="0" w:color="auto"/>
          </w:divBdr>
        </w:div>
        <w:div w:id="434836844">
          <w:marLeft w:val="0"/>
          <w:marRight w:val="0"/>
          <w:marTop w:val="0"/>
          <w:marBottom w:val="0"/>
          <w:divBdr>
            <w:top w:val="none" w:sz="0" w:space="0" w:color="auto"/>
            <w:left w:val="none" w:sz="0" w:space="0" w:color="auto"/>
            <w:bottom w:val="none" w:sz="0" w:space="0" w:color="auto"/>
            <w:right w:val="none" w:sz="0" w:space="0" w:color="auto"/>
          </w:divBdr>
        </w:div>
        <w:div w:id="1775588840">
          <w:marLeft w:val="0"/>
          <w:marRight w:val="0"/>
          <w:marTop w:val="0"/>
          <w:marBottom w:val="0"/>
          <w:divBdr>
            <w:top w:val="none" w:sz="0" w:space="0" w:color="auto"/>
            <w:left w:val="none" w:sz="0" w:space="0" w:color="auto"/>
            <w:bottom w:val="none" w:sz="0" w:space="0" w:color="auto"/>
            <w:right w:val="none" w:sz="0" w:space="0" w:color="auto"/>
          </w:divBdr>
        </w:div>
        <w:div w:id="1173883729">
          <w:marLeft w:val="0"/>
          <w:marRight w:val="0"/>
          <w:marTop w:val="0"/>
          <w:marBottom w:val="0"/>
          <w:divBdr>
            <w:top w:val="none" w:sz="0" w:space="0" w:color="auto"/>
            <w:left w:val="none" w:sz="0" w:space="0" w:color="auto"/>
            <w:bottom w:val="none" w:sz="0" w:space="0" w:color="auto"/>
            <w:right w:val="none" w:sz="0" w:space="0" w:color="auto"/>
          </w:divBdr>
        </w:div>
        <w:div w:id="860437436">
          <w:marLeft w:val="0"/>
          <w:marRight w:val="0"/>
          <w:marTop w:val="0"/>
          <w:marBottom w:val="0"/>
          <w:divBdr>
            <w:top w:val="none" w:sz="0" w:space="0" w:color="auto"/>
            <w:left w:val="none" w:sz="0" w:space="0" w:color="auto"/>
            <w:bottom w:val="none" w:sz="0" w:space="0" w:color="auto"/>
            <w:right w:val="none" w:sz="0" w:space="0" w:color="auto"/>
          </w:divBdr>
        </w:div>
        <w:div w:id="755857834">
          <w:marLeft w:val="0"/>
          <w:marRight w:val="0"/>
          <w:marTop w:val="0"/>
          <w:marBottom w:val="0"/>
          <w:divBdr>
            <w:top w:val="none" w:sz="0" w:space="0" w:color="auto"/>
            <w:left w:val="none" w:sz="0" w:space="0" w:color="auto"/>
            <w:bottom w:val="none" w:sz="0" w:space="0" w:color="auto"/>
            <w:right w:val="none" w:sz="0" w:space="0" w:color="auto"/>
          </w:divBdr>
        </w:div>
        <w:div w:id="329799088">
          <w:marLeft w:val="0"/>
          <w:marRight w:val="0"/>
          <w:marTop w:val="0"/>
          <w:marBottom w:val="0"/>
          <w:divBdr>
            <w:top w:val="none" w:sz="0" w:space="0" w:color="auto"/>
            <w:left w:val="none" w:sz="0" w:space="0" w:color="auto"/>
            <w:bottom w:val="none" w:sz="0" w:space="0" w:color="auto"/>
            <w:right w:val="none" w:sz="0" w:space="0" w:color="auto"/>
          </w:divBdr>
        </w:div>
        <w:div w:id="1554075820">
          <w:marLeft w:val="0"/>
          <w:marRight w:val="0"/>
          <w:marTop w:val="0"/>
          <w:marBottom w:val="0"/>
          <w:divBdr>
            <w:top w:val="none" w:sz="0" w:space="0" w:color="auto"/>
            <w:left w:val="none" w:sz="0" w:space="0" w:color="auto"/>
            <w:bottom w:val="none" w:sz="0" w:space="0" w:color="auto"/>
            <w:right w:val="none" w:sz="0" w:space="0" w:color="auto"/>
          </w:divBdr>
        </w:div>
        <w:div w:id="1791511754">
          <w:marLeft w:val="0"/>
          <w:marRight w:val="0"/>
          <w:marTop w:val="0"/>
          <w:marBottom w:val="0"/>
          <w:divBdr>
            <w:top w:val="none" w:sz="0" w:space="0" w:color="auto"/>
            <w:left w:val="none" w:sz="0" w:space="0" w:color="auto"/>
            <w:bottom w:val="none" w:sz="0" w:space="0" w:color="auto"/>
            <w:right w:val="none" w:sz="0" w:space="0" w:color="auto"/>
          </w:divBdr>
        </w:div>
        <w:div w:id="104622551">
          <w:marLeft w:val="0"/>
          <w:marRight w:val="0"/>
          <w:marTop w:val="0"/>
          <w:marBottom w:val="0"/>
          <w:divBdr>
            <w:top w:val="none" w:sz="0" w:space="0" w:color="auto"/>
            <w:left w:val="none" w:sz="0" w:space="0" w:color="auto"/>
            <w:bottom w:val="none" w:sz="0" w:space="0" w:color="auto"/>
            <w:right w:val="none" w:sz="0" w:space="0" w:color="auto"/>
          </w:divBdr>
        </w:div>
        <w:div w:id="2026321166">
          <w:marLeft w:val="0"/>
          <w:marRight w:val="0"/>
          <w:marTop w:val="0"/>
          <w:marBottom w:val="0"/>
          <w:divBdr>
            <w:top w:val="none" w:sz="0" w:space="0" w:color="auto"/>
            <w:left w:val="none" w:sz="0" w:space="0" w:color="auto"/>
            <w:bottom w:val="none" w:sz="0" w:space="0" w:color="auto"/>
            <w:right w:val="none" w:sz="0" w:space="0" w:color="auto"/>
          </w:divBdr>
        </w:div>
        <w:div w:id="2147313893">
          <w:marLeft w:val="0"/>
          <w:marRight w:val="0"/>
          <w:marTop w:val="0"/>
          <w:marBottom w:val="0"/>
          <w:divBdr>
            <w:top w:val="none" w:sz="0" w:space="0" w:color="auto"/>
            <w:left w:val="none" w:sz="0" w:space="0" w:color="auto"/>
            <w:bottom w:val="none" w:sz="0" w:space="0" w:color="auto"/>
            <w:right w:val="none" w:sz="0" w:space="0" w:color="auto"/>
          </w:divBdr>
        </w:div>
        <w:div w:id="796920780">
          <w:marLeft w:val="0"/>
          <w:marRight w:val="0"/>
          <w:marTop w:val="0"/>
          <w:marBottom w:val="0"/>
          <w:divBdr>
            <w:top w:val="none" w:sz="0" w:space="0" w:color="auto"/>
            <w:left w:val="none" w:sz="0" w:space="0" w:color="auto"/>
            <w:bottom w:val="none" w:sz="0" w:space="0" w:color="auto"/>
            <w:right w:val="none" w:sz="0" w:space="0" w:color="auto"/>
          </w:divBdr>
        </w:div>
        <w:div w:id="319700923">
          <w:marLeft w:val="0"/>
          <w:marRight w:val="0"/>
          <w:marTop w:val="0"/>
          <w:marBottom w:val="0"/>
          <w:divBdr>
            <w:top w:val="none" w:sz="0" w:space="0" w:color="auto"/>
            <w:left w:val="none" w:sz="0" w:space="0" w:color="auto"/>
            <w:bottom w:val="none" w:sz="0" w:space="0" w:color="auto"/>
            <w:right w:val="none" w:sz="0" w:space="0" w:color="auto"/>
          </w:divBdr>
        </w:div>
        <w:div w:id="188035879">
          <w:marLeft w:val="0"/>
          <w:marRight w:val="0"/>
          <w:marTop w:val="0"/>
          <w:marBottom w:val="0"/>
          <w:divBdr>
            <w:top w:val="none" w:sz="0" w:space="0" w:color="auto"/>
            <w:left w:val="none" w:sz="0" w:space="0" w:color="auto"/>
            <w:bottom w:val="none" w:sz="0" w:space="0" w:color="auto"/>
            <w:right w:val="none" w:sz="0" w:space="0" w:color="auto"/>
          </w:divBdr>
        </w:div>
        <w:div w:id="1699547115">
          <w:marLeft w:val="0"/>
          <w:marRight w:val="0"/>
          <w:marTop w:val="0"/>
          <w:marBottom w:val="0"/>
          <w:divBdr>
            <w:top w:val="none" w:sz="0" w:space="0" w:color="auto"/>
            <w:left w:val="none" w:sz="0" w:space="0" w:color="auto"/>
            <w:bottom w:val="none" w:sz="0" w:space="0" w:color="auto"/>
            <w:right w:val="none" w:sz="0" w:space="0" w:color="auto"/>
          </w:divBdr>
        </w:div>
        <w:div w:id="1453401563">
          <w:marLeft w:val="0"/>
          <w:marRight w:val="0"/>
          <w:marTop w:val="0"/>
          <w:marBottom w:val="0"/>
          <w:divBdr>
            <w:top w:val="none" w:sz="0" w:space="0" w:color="auto"/>
            <w:left w:val="none" w:sz="0" w:space="0" w:color="auto"/>
            <w:bottom w:val="none" w:sz="0" w:space="0" w:color="auto"/>
            <w:right w:val="none" w:sz="0" w:space="0" w:color="auto"/>
          </w:divBdr>
        </w:div>
        <w:div w:id="1329092491">
          <w:marLeft w:val="0"/>
          <w:marRight w:val="0"/>
          <w:marTop w:val="0"/>
          <w:marBottom w:val="0"/>
          <w:divBdr>
            <w:top w:val="none" w:sz="0" w:space="0" w:color="auto"/>
            <w:left w:val="none" w:sz="0" w:space="0" w:color="auto"/>
            <w:bottom w:val="none" w:sz="0" w:space="0" w:color="auto"/>
            <w:right w:val="none" w:sz="0" w:space="0" w:color="auto"/>
          </w:divBdr>
        </w:div>
        <w:div w:id="21368815">
          <w:marLeft w:val="0"/>
          <w:marRight w:val="0"/>
          <w:marTop w:val="0"/>
          <w:marBottom w:val="0"/>
          <w:divBdr>
            <w:top w:val="none" w:sz="0" w:space="0" w:color="auto"/>
            <w:left w:val="none" w:sz="0" w:space="0" w:color="auto"/>
            <w:bottom w:val="none" w:sz="0" w:space="0" w:color="auto"/>
            <w:right w:val="none" w:sz="0" w:space="0" w:color="auto"/>
          </w:divBdr>
        </w:div>
        <w:div w:id="1550260565">
          <w:marLeft w:val="0"/>
          <w:marRight w:val="0"/>
          <w:marTop w:val="0"/>
          <w:marBottom w:val="0"/>
          <w:divBdr>
            <w:top w:val="none" w:sz="0" w:space="0" w:color="auto"/>
            <w:left w:val="none" w:sz="0" w:space="0" w:color="auto"/>
            <w:bottom w:val="none" w:sz="0" w:space="0" w:color="auto"/>
            <w:right w:val="none" w:sz="0" w:space="0" w:color="auto"/>
          </w:divBdr>
        </w:div>
        <w:div w:id="1437747413">
          <w:marLeft w:val="0"/>
          <w:marRight w:val="0"/>
          <w:marTop w:val="0"/>
          <w:marBottom w:val="0"/>
          <w:divBdr>
            <w:top w:val="none" w:sz="0" w:space="0" w:color="auto"/>
            <w:left w:val="none" w:sz="0" w:space="0" w:color="auto"/>
            <w:bottom w:val="none" w:sz="0" w:space="0" w:color="auto"/>
            <w:right w:val="none" w:sz="0" w:space="0" w:color="auto"/>
          </w:divBdr>
        </w:div>
        <w:div w:id="1109082429">
          <w:marLeft w:val="0"/>
          <w:marRight w:val="0"/>
          <w:marTop w:val="0"/>
          <w:marBottom w:val="0"/>
          <w:divBdr>
            <w:top w:val="none" w:sz="0" w:space="0" w:color="auto"/>
            <w:left w:val="none" w:sz="0" w:space="0" w:color="auto"/>
            <w:bottom w:val="none" w:sz="0" w:space="0" w:color="auto"/>
            <w:right w:val="none" w:sz="0" w:space="0" w:color="auto"/>
          </w:divBdr>
        </w:div>
        <w:div w:id="1670986080">
          <w:marLeft w:val="0"/>
          <w:marRight w:val="0"/>
          <w:marTop w:val="0"/>
          <w:marBottom w:val="0"/>
          <w:divBdr>
            <w:top w:val="none" w:sz="0" w:space="0" w:color="auto"/>
            <w:left w:val="none" w:sz="0" w:space="0" w:color="auto"/>
            <w:bottom w:val="none" w:sz="0" w:space="0" w:color="auto"/>
            <w:right w:val="none" w:sz="0" w:space="0" w:color="auto"/>
          </w:divBdr>
        </w:div>
        <w:div w:id="714624385">
          <w:marLeft w:val="0"/>
          <w:marRight w:val="0"/>
          <w:marTop w:val="0"/>
          <w:marBottom w:val="0"/>
          <w:divBdr>
            <w:top w:val="none" w:sz="0" w:space="0" w:color="auto"/>
            <w:left w:val="none" w:sz="0" w:space="0" w:color="auto"/>
            <w:bottom w:val="none" w:sz="0" w:space="0" w:color="auto"/>
            <w:right w:val="none" w:sz="0" w:space="0" w:color="auto"/>
          </w:divBdr>
        </w:div>
        <w:div w:id="1554655583">
          <w:marLeft w:val="0"/>
          <w:marRight w:val="0"/>
          <w:marTop w:val="0"/>
          <w:marBottom w:val="0"/>
          <w:divBdr>
            <w:top w:val="none" w:sz="0" w:space="0" w:color="auto"/>
            <w:left w:val="none" w:sz="0" w:space="0" w:color="auto"/>
            <w:bottom w:val="none" w:sz="0" w:space="0" w:color="auto"/>
            <w:right w:val="none" w:sz="0" w:space="0" w:color="auto"/>
          </w:divBdr>
        </w:div>
        <w:div w:id="780685200">
          <w:marLeft w:val="0"/>
          <w:marRight w:val="0"/>
          <w:marTop w:val="0"/>
          <w:marBottom w:val="0"/>
          <w:divBdr>
            <w:top w:val="none" w:sz="0" w:space="0" w:color="auto"/>
            <w:left w:val="none" w:sz="0" w:space="0" w:color="auto"/>
            <w:bottom w:val="none" w:sz="0" w:space="0" w:color="auto"/>
            <w:right w:val="none" w:sz="0" w:space="0" w:color="auto"/>
          </w:divBdr>
        </w:div>
        <w:div w:id="1620335299">
          <w:marLeft w:val="0"/>
          <w:marRight w:val="0"/>
          <w:marTop w:val="0"/>
          <w:marBottom w:val="0"/>
          <w:divBdr>
            <w:top w:val="none" w:sz="0" w:space="0" w:color="auto"/>
            <w:left w:val="none" w:sz="0" w:space="0" w:color="auto"/>
            <w:bottom w:val="none" w:sz="0" w:space="0" w:color="auto"/>
            <w:right w:val="none" w:sz="0" w:space="0" w:color="auto"/>
          </w:divBdr>
        </w:div>
        <w:div w:id="2098668486">
          <w:marLeft w:val="0"/>
          <w:marRight w:val="0"/>
          <w:marTop w:val="0"/>
          <w:marBottom w:val="0"/>
          <w:divBdr>
            <w:top w:val="none" w:sz="0" w:space="0" w:color="auto"/>
            <w:left w:val="none" w:sz="0" w:space="0" w:color="auto"/>
            <w:bottom w:val="none" w:sz="0" w:space="0" w:color="auto"/>
            <w:right w:val="none" w:sz="0" w:space="0" w:color="auto"/>
          </w:divBdr>
        </w:div>
        <w:div w:id="1865317320">
          <w:marLeft w:val="0"/>
          <w:marRight w:val="0"/>
          <w:marTop w:val="0"/>
          <w:marBottom w:val="0"/>
          <w:divBdr>
            <w:top w:val="none" w:sz="0" w:space="0" w:color="auto"/>
            <w:left w:val="none" w:sz="0" w:space="0" w:color="auto"/>
            <w:bottom w:val="none" w:sz="0" w:space="0" w:color="auto"/>
            <w:right w:val="none" w:sz="0" w:space="0" w:color="auto"/>
          </w:divBdr>
        </w:div>
        <w:div w:id="1481775565">
          <w:marLeft w:val="0"/>
          <w:marRight w:val="0"/>
          <w:marTop w:val="0"/>
          <w:marBottom w:val="0"/>
          <w:divBdr>
            <w:top w:val="none" w:sz="0" w:space="0" w:color="auto"/>
            <w:left w:val="none" w:sz="0" w:space="0" w:color="auto"/>
            <w:bottom w:val="none" w:sz="0" w:space="0" w:color="auto"/>
            <w:right w:val="none" w:sz="0" w:space="0" w:color="auto"/>
          </w:divBdr>
        </w:div>
        <w:div w:id="1392188686">
          <w:marLeft w:val="0"/>
          <w:marRight w:val="0"/>
          <w:marTop w:val="0"/>
          <w:marBottom w:val="0"/>
          <w:divBdr>
            <w:top w:val="none" w:sz="0" w:space="0" w:color="auto"/>
            <w:left w:val="none" w:sz="0" w:space="0" w:color="auto"/>
            <w:bottom w:val="none" w:sz="0" w:space="0" w:color="auto"/>
            <w:right w:val="none" w:sz="0" w:space="0" w:color="auto"/>
          </w:divBdr>
        </w:div>
        <w:div w:id="958338634">
          <w:marLeft w:val="0"/>
          <w:marRight w:val="0"/>
          <w:marTop w:val="0"/>
          <w:marBottom w:val="0"/>
          <w:divBdr>
            <w:top w:val="none" w:sz="0" w:space="0" w:color="auto"/>
            <w:left w:val="none" w:sz="0" w:space="0" w:color="auto"/>
            <w:bottom w:val="none" w:sz="0" w:space="0" w:color="auto"/>
            <w:right w:val="none" w:sz="0" w:space="0" w:color="auto"/>
          </w:divBdr>
        </w:div>
        <w:div w:id="693113480">
          <w:marLeft w:val="0"/>
          <w:marRight w:val="0"/>
          <w:marTop w:val="0"/>
          <w:marBottom w:val="0"/>
          <w:divBdr>
            <w:top w:val="none" w:sz="0" w:space="0" w:color="auto"/>
            <w:left w:val="none" w:sz="0" w:space="0" w:color="auto"/>
            <w:bottom w:val="none" w:sz="0" w:space="0" w:color="auto"/>
            <w:right w:val="none" w:sz="0" w:space="0" w:color="auto"/>
          </w:divBdr>
        </w:div>
        <w:div w:id="1828668024">
          <w:marLeft w:val="0"/>
          <w:marRight w:val="0"/>
          <w:marTop w:val="0"/>
          <w:marBottom w:val="0"/>
          <w:divBdr>
            <w:top w:val="none" w:sz="0" w:space="0" w:color="auto"/>
            <w:left w:val="none" w:sz="0" w:space="0" w:color="auto"/>
            <w:bottom w:val="none" w:sz="0" w:space="0" w:color="auto"/>
            <w:right w:val="none" w:sz="0" w:space="0" w:color="auto"/>
          </w:divBdr>
        </w:div>
        <w:div w:id="376202063">
          <w:marLeft w:val="0"/>
          <w:marRight w:val="0"/>
          <w:marTop w:val="0"/>
          <w:marBottom w:val="0"/>
          <w:divBdr>
            <w:top w:val="none" w:sz="0" w:space="0" w:color="auto"/>
            <w:left w:val="none" w:sz="0" w:space="0" w:color="auto"/>
            <w:bottom w:val="none" w:sz="0" w:space="0" w:color="auto"/>
            <w:right w:val="none" w:sz="0" w:space="0" w:color="auto"/>
          </w:divBdr>
        </w:div>
        <w:div w:id="1853908884">
          <w:marLeft w:val="0"/>
          <w:marRight w:val="0"/>
          <w:marTop w:val="0"/>
          <w:marBottom w:val="0"/>
          <w:divBdr>
            <w:top w:val="none" w:sz="0" w:space="0" w:color="auto"/>
            <w:left w:val="none" w:sz="0" w:space="0" w:color="auto"/>
            <w:bottom w:val="none" w:sz="0" w:space="0" w:color="auto"/>
            <w:right w:val="none" w:sz="0" w:space="0" w:color="auto"/>
          </w:divBdr>
        </w:div>
        <w:div w:id="1124730362">
          <w:marLeft w:val="0"/>
          <w:marRight w:val="0"/>
          <w:marTop w:val="0"/>
          <w:marBottom w:val="0"/>
          <w:divBdr>
            <w:top w:val="none" w:sz="0" w:space="0" w:color="auto"/>
            <w:left w:val="none" w:sz="0" w:space="0" w:color="auto"/>
            <w:bottom w:val="none" w:sz="0" w:space="0" w:color="auto"/>
            <w:right w:val="none" w:sz="0" w:space="0" w:color="auto"/>
          </w:divBdr>
        </w:div>
        <w:div w:id="1334458393">
          <w:marLeft w:val="0"/>
          <w:marRight w:val="0"/>
          <w:marTop w:val="0"/>
          <w:marBottom w:val="0"/>
          <w:divBdr>
            <w:top w:val="none" w:sz="0" w:space="0" w:color="auto"/>
            <w:left w:val="none" w:sz="0" w:space="0" w:color="auto"/>
            <w:bottom w:val="none" w:sz="0" w:space="0" w:color="auto"/>
            <w:right w:val="none" w:sz="0" w:space="0" w:color="auto"/>
          </w:divBdr>
        </w:div>
        <w:div w:id="595358665">
          <w:marLeft w:val="0"/>
          <w:marRight w:val="0"/>
          <w:marTop w:val="0"/>
          <w:marBottom w:val="0"/>
          <w:divBdr>
            <w:top w:val="none" w:sz="0" w:space="0" w:color="auto"/>
            <w:left w:val="none" w:sz="0" w:space="0" w:color="auto"/>
            <w:bottom w:val="none" w:sz="0" w:space="0" w:color="auto"/>
            <w:right w:val="none" w:sz="0" w:space="0" w:color="auto"/>
          </w:divBdr>
        </w:div>
        <w:div w:id="33700661">
          <w:marLeft w:val="0"/>
          <w:marRight w:val="0"/>
          <w:marTop w:val="0"/>
          <w:marBottom w:val="0"/>
          <w:divBdr>
            <w:top w:val="none" w:sz="0" w:space="0" w:color="auto"/>
            <w:left w:val="none" w:sz="0" w:space="0" w:color="auto"/>
            <w:bottom w:val="none" w:sz="0" w:space="0" w:color="auto"/>
            <w:right w:val="none" w:sz="0" w:space="0" w:color="auto"/>
          </w:divBdr>
        </w:div>
        <w:div w:id="1734155614">
          <w:marLeft w:val="0"/>
          <w:marRight w:val="0"/>
          <w:marTop w:val="0"/>
          <w:marBottom w:val="0"/>
          <w:divBdr>
            <w:top w:val="none" w:sz="0" w:space="0" w:color="auto"/>
            <w:left w:val="none" w:sz="0" w:space="0" w:color="auto"/>
            <w:bottom w:val="none" w:sz="0" w:space="0" w:color="auto"/>
            <w:right w:val="none" w:sz="0" w:space="0" w:color="auto"/>
          </w:divBdr>
        </w:div>
        <w:div w:id="658072747">
          <w:marLeft w:val="0"/>
          <w:marRight w:val="0"/>
          <w:marTop w:val="0"/>
          <w:marBottom w:val="0"/>
          <w:divBdr>
            <w:top w:val="none" w:sz="0" w:space="0" w:color="auto"/>
            <w:left w:val="none" w:sz="0" w:space="0" w:color="auto"/>
            <w:bottom w:val="none" w:sz="0" w:space="0" w:color="auto"/>
            <w:right w:val="none" w:sz="0" w:space="0" w:color="auto"/>
          </w:divBdr>
        </w:div>
        <w:div w:id="159541374">
          <w:marLeft w:val="0"/>
          <w:marRight w:val="0"/>
          <w:marTop w:val="0"/>
          <w:marBottom w:val="0"/>
          <w:divBdr>
            <w:top w:val="none" w:sz="0" w:space="0" w:color="auto"/>
            <w:left w:val="none" w:sz="0" w:space="0" w:color="auto"/>
            <w:bottom w:val="none" w:sz="0" w:space="0" w:color="auto"/>
            <w:right w:val="none" w:sz="0" w:space="0" w:color="auto"/>
          </w:divBdr>
        </w:div>
        <w:div w:id="1612544182">
          <w:marLeft w:val="0"/>
          <w:marRight w:val="0"/>
          <w:marTop w:val="0"/>
          <w:marBottom w:val="0"/>
          <w:divBdr>
            <w:top w:val="none" w:sz="0" w:space="0" w:color="auto"/>
            <w:left w:val="none" w:sz="0" w:space="0" w:color="auto"/>
            <w:bottom w:val="none" w:sz="0" w:space="0" w:color="auto"/>
            <w:right w:val="none" w:sz="0" w:space="0" w:color="auto"/>
          </w:divBdr>
        </w:div>
        <w:div w:id="457647263">
          <w:marLeft w:val="0"/>
          <w:marRight w:val="0"/>
          <w:marTop w:val="0"/>
          <w:marBottom w:val="0"/>
          <w:divBdr>
            <w:top w:val="none" w:sz="0" w:space="0" w:color="auto"/>
            <w:left w:val="none" w:sz="0" w:space="0" w:color="auto"/>
            <w:bottom w:val="none" w:sz="0" w:space="0" w:color="auto"/>
            <w:right w:val="none" w:sz="0" w:space="0" w:color="auto"/>
          </w:divBdr>
        </w:div>
        <w:div w:id="1999772528">
          <w:marLeft w:val="0"/>
          <w:marRight w:val="0"/>
          <w:marTop w:val="0"/>
          <w:marBottom w:val="0"/>
          <w:divBdr>
            <w:top w:val="none" w:sz="0" w:space="0" w:color="auto"/>
            <w:left w:val="none" w:sz="0" w:space="0" w:color="auto"/>
            <w:bottom w:val="none" w:sz="0" w:space="0" w:color="auto"/>
            <w:right w:val="none" w:sz="0" w:space="0" w:color="auto"/>
          </w:divBdr>
        </w:div>
        <w:div w:id="943613332">
          <w:marLeft w:val="0"/>
          <w:marRight w:val="0"/>
          <w:marTop w:val="0"/>
          <w:marBottom w:val="0"/>
          <w:divBdr>
            <w:top w:val="none" w:sz="0" w:space="0" w:color="auto"/>
            <w:left w:val="none" w:sz="0" w:space="0" w:color="auto"/>
            <w:bottom w:val="none" w:sz="0" w:space="0" w:color="auto"/>
            <w:right w:val="none" w:sz="0" w:space="0" w:color="auto"/>
          </w:divBdr>
        </w:div>
        <w:div w:id="2130971327">
          <w:marLeft w:val="0"/>
          <w:marRight w:val="0"/>
          <w:marTop w:val="0"/>
          <w:marBottom w:val="0"/>
          <w:divBdr>
            <w:top w:val="none" w:sz="0" w:space="0" w:color="auto"/>
            <w:left w:val="none" w:sz="0" w:space="0" w:color="auto"/>
            <w:bottom w:val="none" w:sz="0" w:space="0" w:color="auto"/>
            <w:right w:val="none" w:sz="0" w:space="0" w:color="auto"/>
          </w:divBdr>
        </w:div>
        <w:div w:id="1555702968">
          <w:marLeft w:val="0"/>
          <w:marRight w:val="0"/>
          <w:marTop w:val="0"/>
          <w:marBottom w:val="0"/>
          <w:divBdr>
            <w:top w:val="none" w:sz="0" w:space="0" w:color="auto"/>
            <w:left w:val="none" w:sz="0" w:space="0" w:color="auto"/>
            <w:bottom w:val="none" w:sz="0" w:space="0" w:color="auto"/>
            <w:right w:val="none" w:sz="0" w:space="0" w:color="auto"/>
          </w:divBdr>
        </w:div>
        <w:div w:id="845099775">
          <w:marLeft w:val="0"/>
          <w:marRight w:val="0"/>
          <w:marTop w:val="0"/>
          <w:marBottom w:val="0"/>
          <w:divBdr>
            <w:top w:val="none" w:sz="0" w:space="0" w:color="auto"/>
            <w:left w:val="none" w:sz="0" w:space="0" w:color="auto"/>
            <w:bottom w:val="none" w:sz="0" w:space="0" w:color="auto"/>
            <w:right w:val="none" w:sz="0" w:space="0" w:color="auto"/>
          </w:divBdr>
        </w:div>
        <w:div w:id="1910459140">
          <w:marLeft w:val="0"/>
          <w:marRight w:val="0"/>
          <w:marTop w:val="0"/>
          <w:marBottom w:val="0"/>
          <w:divBdr>
            <w:top w:val="none" w:sz="0" w:space="0" w:color="auto"/>
            <w:left w:val="none" w:sz="0" w:space="0" w:color="auto"/>
            <w:bottom w:val="none" w:sz="0" w:space="0" w:color="auto"/>
            <w:right w:val="none" w:sz="0" w:space="0" w:color="auto"/>
          </w:divBdr>
        </w:div>
        <w:div w:id="126121204">
          <w:marLeft w:val="0"/>
          <w:marRight w:val="0"/>
          <w:marTop w:val="0"/>
          <w:marBottom w:val="0"/>
          <w:divBdr>
            <w:top w:val="none" w:sz="0" w:space="0" w:color="auto"/>
            <w:left w:val="none" w:sz="0" w:space="0" w:color="auto"/>
            <w:bottom w:val="none" w:sz="0" w:space="0" w:color="auto"/>
            <w:right w:val="none" w:sz="0" w:space="0" w:color="auto"/>
          </w:divBdr>
        </w:div>
        <w:div w:id="1675570771">
          <w:marLeft w:val="0"/>
          <w:marRight w:val="0"/>
          <w:marTop w:val="0"/>
          <w:marBottom w:val="0"/>
          <w:divBdr>
            <w:top w:val="none" w:sz="0" w:space="0" w:color="auto"/>
            <w:left w:val="none" w:sz="0" w:space="0" w:color="auto"/>
            <w:bottom w:val="none" w:sz="0" w:space="0" w:color="auto"/>
            <w:right w:val="none" w:sz="0" w:space="0" w:color="auto"/>
          </w:divBdr>
        </w:div>
        <w:div w:id="1193684393">
          <w:marLeft w:val="0"/>
          <w:marRight w:val="0"/>
          <w:marTop w:val="0"/>
          <w:marBottom w:val="0"/>
          <w:divBdr>
            <w:top w:val="none" w:sz="0" w:space="0" w:color="auto"/>
            <w:left w:val="none" w:sz="0" w:space="0" w:color="auto"/>
            <w:bottom w:val="none" w:sz="0" w:space="0" w:color="auto"/>
            <w:right w:val="none" w:sz="0" w:space="0" w:color="auto"/>
          </w:divBdr>
        </w:div>
        <w:div w:id="1225608613">
          <w:marLeft w:val="0"/>
          <w:marRight w:val="0"/>
          <w:marTop w:val="0"/>
          <w:marBottom w:val="0"/>
          <w:divBdr>
            <w:top w:val="none" w:sz="0" w:space="0" w:color="auto"/>
            <w:left w:val="none" w:sz="0" w:space="0" w:color="auto"/>
            <w:bottom w:val="none" w:sz="0" w:space="0" w:color="auto"/>
            <w:right w:val="none" w:sz="0" w:space="0" w:color="auto"/>
          </w:divBdr>
        </w:div>
        <w:div w:id="1118718629">
          <w:marLeft w:val="0"/>
          <w:marRight w:val="0"/>
          <w:marTop w:val="0"/>
          <w:marBottom w:val="0"/>
          <w:divBdr>
            <w:top w:val="none" w:sz="0" w:space="0" w:color="auto"/>
            <w:left w:val="none" w:sz="0" w:space="0" w:color="auto"/>
            <w:bottom w:val="none" w:sz="0" w:space="0" w:color="auto"/>
            <w:right w:val="none" w:sz="0" w:space="0" w:color="auto"/>
          </w:divBdr>
        </w:div>
        <w:div w:id="1195071294">
          <w:marLeft w:val="0"/>
          <w:marRight w:val="0"/>
          <w:marTop w:val="0"/>
          <w:marBottom w:val="0"/>
          <w:divBdr>
            <w:top w:val="none" w:sz="0" w:space="0" w:color="auto"/>
            <w:left w:val="none" w:sz="0" w:space="0" w:color="auto"/>
            <w:bottom w:val="none" w:sz="0" w:space="0" w:color="auto"/>
            <w:right w:val="none" w:sz="0" w:space="0" w:color="auto"/>
          </w:divBdr>
        </w:div>
        <w:div w:id="84545557">
          <w:marLeft w:val="0"/>
          <w:marRight w:val="0"/>
          <w:marTop w:val="0"/>
          <w:marBottom w:val="0"/>
          <w:divBdr>
            <w:top w:val="none" w:sz="0" w:space="0" w:color="auto"/>
            <w:left w:val="none" w:sz="0" w:space="0" w:color="auto"/>
            <w:bottom w:val="none" w:sz="0" w:space="0" w:color="auto"/>
            <w:right w:val="none" w:sz="0" w:space="0" w:color="auto"/>
          </w:divBdr>
        </w:div>
        <w:div w:id="2129733704">
          <w:marLeft w:val="0"/>
          <w:marRight w:val="0"/>
          <w:marTop w:val="0"/>
          <w:marBottom w:val="0"/>
          <w:divBdr>
            <w:top w:val="none" w:sz="0" w:space="0" w:color="auto"/>
            <w:left w:val="none" w:sz="0" w:space="0" w:color="auto"/>
            <w:bottom w:val="none" w:sz="0" w:space="0" w:color="auto"/>
            <w:right w:val="none" w:sz="0" w:space="0" w:color="auto"/>
          </w:divBdr>
        </w:div>
        <w:div w:id="1579514214">
          <w:marLeft w:val="0"/>
          <w:marRight w:val="0"/>
          <w:marTop w:val="0"/>
          <w:marBottom w:val="0"/>
          <w:divBdr>
            <w:top w:val="none" w:sz="0" w:space="0" w:color="auto"/>
            <w:left w:val="none" w:sz="0" w:space="0" w:color="auto"/>
            <w:bottom w:val="none" w:sz="0" w:space="0" w:color="auto"/>
            <w:right w:val="none" w:sz="0" w:space="0" w:color="auto"/>
          </w:divBdr>
        </w:div>
        <w:div w:id="1997106344">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1710104368">
          <w:marLeft w:val="0"/>
          <w:marRight w:val="0"/>
          <w:marTop w:val="0"/>
          <w:marBottom w:val="0"/>
          <w:divBdr>
            <w:top w:val="none" w:sz="0" w:space="0" w:color="auto"/>
            <w:left w:val="none" w:sz="0" w:space="0" w:color="auto"/>
            <w:bottom w:val="none" w:sz="0" w:space="0" w:color="auto"/>
            <w:right w:val="none" w:sz="0" w:space="0" w:color="auto"/>
          </w:divBdr>
        </w:div>
        <w:div w:id="305280140">
          <w:marLeft w:val="0"/>
          <w:marRight w:val="0"/>
          <w:marTop w:val="0"/>
          <w:marBottom w:val="0"/>
          <w:divBdr>
            <w:top w:val="none" w:sz="0" w:space="0" w:color="auto"/>
            <w:left w:val="none" w:sz="0" w:space="0" w:color="auto"/>
            <w:bottom w:val="none" w:sz="0" w:space="0" w:color="auto"/>
            <w:right w:val="none" w:sz="0" w:space="0" w:color="auto"/>
          </w:divBdr>
        </w:div>
        <w:div w:id="2105301688">
          <w:marLeft w:val="0"/>
          <w:marRight w:val="0"/>
          <w:marTop w:val="0"/>
          <w:marBottom w:val="0"/>
          <w:divBdr>
            <w:top w:val="none" w:sz="0" w:space="0" w:color="auto"/>
            <w:left w:val="none" w:sz="0" w:space="0" w:color="auto"/>
            <w:bottom w:val="none" w:sz="0" w:space="0" w:color="auto"/>
            <w:right w:val="none" w:sz="0" w:space="0" w:color="auto"/>
          </w:divBdr>
        </w:div>
        <w:div w:id="1930456686">
          <w:marLeft w:val="0"/>
          <w:marRight w:val="0"/>
          <w:marTop w:val="0"/>
          <w:marBottom w:val="0"/>
          <w:divBdr>
            <w:top w:val="none" w:sz="0" w:space="0" w:color="auto"/>
            <w:left w:val="none" w:sz="0" w:space="0" w:color="auto"/>
            <w:bottom w:val="none" w:sz="0" w:space="0" w:color="auto"/>
            <w:right w:val="none" w:sz="0" w:space="0" w:color="auto"/>
          </w:divBdr>
        </w:div>
        <w:div w:id="326833405">
          <w:marLeft w:val="0"/>
          <w:marRight w:val="0"/>
          <w:marTop w:val="0"/>
          <w:marBottom w:val="0"/>
          <w:divBdr>
            <w:top w:val="none" w:sz="0" w:space="0" w:color="auto"/>
            <w:left w:val="none" w:sz="0" w:space="0" w:color="auto"/>
            <w:bottom w:val="none" w:sz="0" w:space="0" w:color="auto"/>
            <w:right w:val="none" w:sz="0" w:space="0" w:color="auto"/>
          </w:divBdr>
        </w:div>
        <w:div w:id="731005030">
          <w:marLeft w:val="0"/>
          <w:marRight w:val="0"/>
          <w:marTop w:val="0"/>
          <w:marBottom w:val="0"/>
          <w:divBdr>
            <w:top w:val="none" w:sz="0" w:space="0" w:color="auto"/>
            <w:left w:val="none" w:sz="0" w:space="0" w:color="auto"/>
            <w:bottom w:val="none" w:sz="0" w:space="0" w:color="auto"/>
            <w:right w:val="none" w:sz="0" w:space="0" w:color="auto"/>
          </w:divBdr>
        </w:div>
        <w:div w:id="572350377">
          <w:marLeft w:val="0"/>
          <w:marRight w:val="0"/>
          <w:marTop w:val="0"/>
          <w:marBottom w:val="0"/>
          <w:divBdr>
            <w:top w:val="none" w:sz="0" w:space="0" w:color="auto"/>
            <w:left w:val="none" w:sz="0" w:space="0" w:color="auto"/>
            <w:bottom w:val="none" w:sz="0" w:space="0" w:color="auto"/>
            <w:right w:val="none" w:sz="0" w:space="0" w:color="auto"/>
          </w:divBdr>
        </w:div>
        <w:div w:id="34039999">
          <w:marLeft w:val="0"/>
          <w:marRight w:val="0"/>
          <w:marTop w:val="0"/>
          <w:marBottom w:val="0"/>
          <w:divBdr>
            <w:top w:val="none" w:sz="0" w:space="0" w:color="auto"/>
            <w:left w:val="none" w:sz="0" w:space="0" w:color="auto"/>
            <w:bottom w:val="none" w:sz="0" w:space="0" w:color="auto"/>
            <w:right w:val="none" w:sz="0" w:space="0" w:color="auto"/>
          </w:divBdr>
        </w:div>
        <w:div w:id="405107988">
          <w:marLeft w:val="0"/>
          <w:marRight w:val="0"/>
          <w:marTop w:val="0"/>
          <w:marBottom w:val="0"/>
          <w:divBdr>
            <w:top w:val="none" w:sz="0" w:space="0" w:color="auto"/>
            <w:left w:val="none" w:sz="0" w:space="0" w:color="auto"/>
            <w:bottom w:val="none" w:sz="0" w:space="0" w:color="auto"/>
            <w:right w:val="none" w:sz="0" w:space="0" w:color="auto"/>
          </w:divBdr>
        </w:div>
        <w:div w:id="590554054">
          <w:marLeft w:val="0"/>
          <w:marRight w:val="0"/>
          <w:marTop w:val="0"/>
          <w:marBottom w:val="0"/>
          <w:divBdr>
            <w:top w:val="none" w:sz="0" w:space="0" w:color="auto"/>
            <w:left w:val="none" w:sz="0" w:space="0" w:color="auto"/>
            <w:bottom w:val="none" w:sz="0" w:space="0" w:color="auto"/>
            <w:right w:val="none" w:sz="0" w:space="0" w:color="auto"/>
          </w:divBdr>
        </w:div>
      </w:divsChild>
    </w:div>
    <w:div w:id="148522789">
      <w:bodyDiv w:val="1"/>
      <w:marLeft w:val="0"/>
      <w:marRight w:val="0"/>
      <w:marTop w:val="0"/>
      <w:marBottom w:val="0"/>
      <w:divBdr>
        <w:top w:val="none" w:sz="0" w:space="0" w:color="auto"/>
        <w:left w:val="none" w:sz="0" w:space="0" w:color="auto"/>
        <w:bottom w:val="none" w:sz="0" w:space="0" w:color="auto"/>
        <w:right w:val="none" w:sz="0" w:space="0" w:color="auto"/>
      </w:divBdr>
    </w:div>
    <w:div w:id="165290545">
      <w:bodyDiv w:val="1"/>
      <w:marLeft w:val="0"/>
      <w:marRight w:val="0"/>
      <w:marTop w:val="0"/>
      <w:marBottom w:val="0"/>
      <w:divBdr>
        <w:top w:val="none" w:sz="0" w:space="0" w:color="auto"/>
        <w:left w:val="none" w:sz="0" w:space="0" w:color="auto"/>
        <w:bottom w:val="none" w:sz="0" w:space="0" w:color="auto"/>
        <w:right w:val="none" w:sz="0" w:space="0" w:color="auto"/>
      </w:divBdr>
    </w:div>
    <w:div w:id="168564033">
      <w:bodyDiv w:val="1"/>
      <w:marLeft w:val="0"/>
      <w:marRight w:val="0"/>
      <w:marTop w:val="0"/>
      <w:marBottom w:val="0"/>
      <w:divBdr>
        <w:top w:val="none" w:sz="0" w:space="0" w:color="auto"/>
        <w:left w:val="none" w:sz="0" w:space="0" w:color="auto"/>
        <w:bottom w:val="none" w:sz="0" w:space="0" w:color="auto"/>
        <w:right w:val="none" w:sz="0" w:space="0" w:color="auto"/>
      </w:divBdr>
    </w:div>
    <w:div w:id="224337188">
      <w:bodyDiv w:val="1"/>
      <w:marLeft w:val="0"/>
      <w:marRight w:val="0"/>
      <w:marTop w:val="0"/>
      <w:marBottom w:val="0"/>
      <w:divBdr>
        <w:top w:val="none" w:sz="0" w:space="0" w:color="auto"/>
        <w:left w:val="none" w:sz="0" w:space="0" w:color="auto"/>
        <w:bottom w:val="none" w:sz="0" w:space="0" w:color="auto"/>
        <w:right w:val="none" w:sz="0" w:space="0" w:color="auto"/>
      </w:divBdr>
    </w:div>
    <w:div w:id="252973900">
      <w:bodyDiv w:val="1"/>
      <w:marLeft w:val="0"/>
      <w:marRight w:val="0"/>
      <w:marTop w:val="0"/>
      <w:marBottom w:val="0"/>
      <w:divBdr>
        <w:top w:val="none" w:sz="0" w:space="0" w:color="auto"/>
        <w:left w:val="none" w:sz="0" w:space="0" w:color="auto"/>
        <w:bottom w:val="none" w:sz="0" w:space="0" w:color="auto"/>
        <w:right w:val="none" w:sz="0" w:space="0" w:color="auto"/>
      </w:divBdr>
    </w:div>
    <w:div w:id="282810222">
      <w:bodyDiv w:val="1"/>
      <w:marLeft w:val="0"/>
      <w:marRight w:val="0"/>
      <w:marTop w:val="0"/>
      <w:marBottom w:val="0"/>
      <w:divBdr>
        <w:top w:val="none" w:sz="0" w:space="0" w:color="auto"/>
        <w:left w:val="none" w:sz="0" w:space="0" w:color="auto"/>
        <w:bottom w:val="none" w:sz="0" w:space="0" w:color="auto"/>
        <w:right w:val="none" w:sz="0" w:space="0" w:color="auto"/>
      </w:divBdr>
      <w:divsChild>
        <w:div w:id="18823919">
          <w:marLeft w:val="446"/>
          <w:marRight w:val="0"/>
          <w:marTop w:val="0"/>
          <w:marBottom w:val="0"/>
          <w:divBdr>
            <w:top w:val="none" w:sz="0" w:space="0" w:color="auto"/>
            <w:left w:val="none" w:sz="0" w:space="0" w:color="auto"/>
            <w:bottom w:val="none" w:sz="0" w:space="0" w:color="auto"/>
            <w:right w:val="none" w:sz="0" w:space="0" w:color="auto"/>
          </w:divBdr>
        </w:div>
        <w:div w:id="915045234">
          <w:marLeft w:val="446"/>
          <w:marRight w:val="0"/>
          <w:marTop w:val="0"/>
          <w:marBottom w:val="0"/>
          <w:divBdr>
            <w:top w:val="none" w:sz="0" w:space="0" w:color="auto"/>
            <w:left w:val="none" w:sz="0" w:space="0" w:color="auto"/>
            <w:bottom w:val="none" w:sz="0" w:space="0" w:color="auto"/>
            <w:right w:val="none" w:sz="0" w:space="0" w:color="auto"/>
          </w:divBdr>
        </w:div>
        <w:div w:id="1840535357">
          <w:marLeft w:val="446"/>
          <w:marRight w:val="0"/>
          <w:marTop w:val="0"/>
          <w:marBottom w:val="0"/>
          <w:divBdr>
            <w:top w:val="none" w:sz="0" w:space="0" w:color="auto"/>
            <w:left w:val="none" w:sz="0" w:space="0" w:color="auto"/>
            <w:bottom w:val="none" w:sz="0" w:space="0" w:color="auto"/>
            <w:right w:val="none" w:sz="0" w:space="0" w:color="auto"/>
          </w:divBdr>
        </w:div>
        <w:div w:id="2017533683">
          <w:marLeft w:val="446"/>
          <w:marRight w:val="0"/>
          <w:marTop w:val="0"/>
          <w:marBottom w:val="0"/>
          <w:divBdr>
            <w:top w:val="none" w:sz="0" w:space="0" w:color="auto"/>
            <w:left w:val="none" w:sz="0" w:space="0" w:color="auto"/>
            <w:bottom w:val="none" w:sz="0" w:space="0" w:color="auto"/>
            <w:right w:val="none" w:sz="0" w:space="0" w:color="auto"/>
          </w:divBdr>
        </w:div>
        <w:div w:id="786853667">
          <w:marLeft w:val="446"/>
          <w:marRight w:val="0"/>
          <w:marTop w:val="0"/>
          <w:marBottom w:val="0"/>
          <w:divBdr>
            <w:top w:val="none" w:sz="0" w:space="0" w:color="auto"/>
            <w:left w:val="none" w:sz="0" w:space="0" w:color="auto"/>
            <w:bottom w:val="none" w:sz="0" w:space="0" w:color="auto"/>
            <w:right w:val="none" w:sz="0" w:space="0" w:color="auto"/>
          </w:divBdr>
        </w:div>
        <w:div w:id="922378646">
          <w:marLeft w:val="446"/>
          <w:marRight w:val="0"/>
          <w:marTop w:val="0"/>
          <w:marBottom w:val="0"/>
          <w:divBdr>
            <w:top w:val="none" w:sz="0" w:space="0" w:color="auto"/>
            <w:left w:val="none" w:sz="0" w:space="0" w:color="auto"/>
            <w:bottom w:val="none" w:sz="0" w:space="0" w:color="auto"/>
            <w:right w:val="none" w:sz="0" w:space="0" w:color="auto"/>
          </w:divBdr>
        </w:div>
        <w:div w:id="59135660">
          <w:marLeft w:val="446"/>
          <w:marRight w:val="0"/>
          <w:marTop w:val="0"/>
          <w:marBottom w:val="0"/>
          <w:divBdr>
            <w:top w:val="none" w:sz="0" w:space="0" w:color="auto"/>
            <w:left w:val="none" w:sz="0" w:space="0" w:color="auto"/>
            <w:bottom w:val="none" w:sz="0" w:space="0" w:color="auto"/>
            <w:right w:val="none" w:sz="0" w:space="0" w:color="auto"/>
          </w:divBdr>
        </w:div>
        <w:div w:id="632640942">
          <w:marLeft w:val="446"/>
          <w:marRight w:val="0"/>
          <w:marTop w:val="0"/>
          <w:marBottom w:val="0"/>
          <w:divBdr>
            <w:top w:val="none" w:sz="0" w:space="0" w:color="auto"/>
            <w:left w:val="none" w:sz="0" w:space="0" w:color="auto"/>
            <w:bottom w:val="none" w:sz="0" w:space="0" w:color="auto"/>
            <w:right w:val="none" w:sz="0" w:space="0" w:color="auto"/>
          </w:divBdr>
        </w:div>
        <w:div w:id="1947079717">
          <w:marLeft w:val="446"/>
          <w:marRight w:val="0"/>
          <w:marTop w:val="0"/>
          <w:marBottom w:val="0"/>
          <w:divBdr>
            <w:top w:val="none" w:sz="0" w:space="0" w:color="auto"/>
            <w:left w:val="none" w:sz="0" w:space="0" w:color="auto"/>
            <w:bottom w:val="none" w:sz="0" w:space="0" w:color="auto"/>
            <w:right w:val="none" w:sz="0" w:space="0" w:color="auto"/>
          </w:divBdr>
        </w:div>
        <w:div w:id="1567642800">
          <w:marLeft w:val="446"/>
          <w:marRight w:val="0"/>
          <w:marTop w:val="0"/>
          <w:marBottom w:val="0"/>
          <w:divBdr>
            <w:top w:val="none" w:sz="0" w:space="0" w:color="auto"/>
            <w:left w:val="none" w:sz="0" w:space="0" w:color="auto"/>
            <w:bottom w:val="none" w:sz="0" w:space="0" w:color="auto"/>
            <w:right w:val="none" w:sz="0" w:space="0" w:color="auto"/>
          </w:divBdr>
        </w:div>
        <w:div w:id="2060476940">
          <w:marLeft w:val="446"/>
          <w:marRight w:val="0"/>
          <w:marTop w:val="0"/>
          <w:marBottom w:val="0"/>
          <w:divBdr>
            <w:top w:val="none" w:sz="0" w:space="0" w:color="auto"/>
            <w:left w:val="none" w:sz="0" w:space="0" w:color="auto"/>
            <w:bottom w:val="none" w:sz="0" w:space="0" w:color="auto"/>
            <w:right w:val="none" w:sz="0" w:space="0" w:color="auto"/>
          </w:divBdr>
        </w:div>
        <w:div w:id="146677724">
          <w:marLeft w:val="446"/>
          <w:marRight w:val="0"/>
          <w:marTop w:val="0"/>
          <w:marBottom w:val="0"/>
          <w:divBdr>
            <w:top w:val="none" w:sz="0" w:space="0" w:color="auto"/>
            <w:left w:val="none" w:sz="0" w:space="0" w:color="auto"/>
            <w:bottom w:val="none" w:sz="0" w:space="0" w:color="auto"/>
            <w:right w:val="none" w:sz="0" w:space="0" w:color="auto"/>
          </w:divBdr>
        </w:div>
        <w:div w:id="2045205585">
          <w:marLeft w:val="446"/>
          <w:marRight w:val="0"/>
          <w:marTop w:val="0"/>
          <w:marBottom w:val="0"/>
          <w:divBdr>
            <w:top w:val="none" w:sz="0" w:space="0" w:color="auto"/>
            <w:left w:val="none" w:sz="0" w:space="0" w:color="auto"/>
            <w:bottom w:val="none" w:sz="0" w:space="0" w:color="auto"/>
            <w:right w:val="none" w:sz="0" w:space="0" w:color="auto"/>
          </w:divBdr>
        </w:div>
        <w:div w:id="921842051">
          <w:marLeft w:val="446"/>
          <w:marRight w:val="0"/>
          <w:marTop w:val="0"/>
          <w:marBottom w:val="0"/>
          <w:divBdr>
            <w:top w:val="none" w:sz="0" w:space="0" w:color="auto"/>
            <w:left w:val="none" w:sz="0" w:space="0" w:color="auto"/>
            <w:bottom w:val="none" w:sz="0" w:space="0" w:color="auto"/>
            <w:right w:val="none" w:sz="0" w:space="0" w:color="auto"/>
          </w:divBdr>
        </w:div>
      </w:divsChild>
    </w:div>
    <w:div w:id="337192849">
      <w:bodyDiv w:val="1"/>
      <w:marLeft w:val="0"/>
      <w:marRight w:val="0"/>
      <w:marTop w:val="0"/>
      <w:marBottom w:val="0"/>
      <w:divBdr>
        <w:top w:val="none" w:sz="0" w:space="0" w:color="auto"/>
        <w:left w:val="none" w:sz="0" w:space="0" w:color="auto"/>
        <w:bottom w:val="none" w:sz="0" w:space="0" w:color="auto"/>
        <w:right w:val="none" w:sz="0" w:space="0" w:color="auto"/>
      </w:divBdr>
    </w:div>
    <w:div w:id="466748417">
      <w:bodyDiv w:val="1"/>
      <w:marLeft w:val="0"/>
      <w:marRight w:val="0"/>
      <w:marTop w:val="0"/>
      <w:marBottom w:val="0"/>
      <w:divBdr>
        <w:top w:val="none" w:sz="0" w:space="0" w:color="auto"/>
        <w:left w:val="none" w:sz="0" w:space="0" w:color="auto"/>
        <w:bottom w:val="none" w:sz="0" w:space="0" w:color="auto"/>
        <w:right w:val="none" w:sz="0" w:space="0" w:color="auto"/>
      </w:divBdr>
      <w:divsChild>
        <w:div w:id="192695378">
          <w:marLeft w:val="446"/>
          <w:marRight w:val="0"/>
          <w:marTop w:val="0"/>
          <w:marBottom w:val="0"/>
          <w:divBdr>
            <w:top w:val="none" w:sz="0" w:space="0" w:color="auto"/>
            <w:left w:val="none" w:sz="0" w:space="0" w:color="auto"/>
            <w:bottom w:val="none" w:sz="0" w:space="0" w:color="auto"/>
            <w:right w:val="none" w:sz="0" w:space="0" w:color="auto"/>
          </w:divBdr>
        </w:div>
        <w:div w:id="2025325957">
          <w:marLeft w:val="446"/>
          <w:marRight w:val="0"/>
          <w:marTop w:val="0"/>
          <w:marBottom w:val="0"/>
          <w:divBdr>
            <w:top w:val="none" w:sz="0" w:space="0" w:color="auto"/>
            <w:left w:val="none" w:sz="0" w:space="0" w:color="auto"/>
            <w:bottom w:val="none" w:sz="0" w:space="0" w:color="auto"/>
            <w:right w:val="none" w:sz="0" w:space="0" w:color="auto"/>
          </w:divBdr>
        </w:div>
        <w:div w:id="1019116770">
          <w:marLeft w:val="446"/>
          <w:marRight w:val="0"/>
          <w:marTop w:val="0"/>
          <w:marBottom w:val="0"/>
          <w:divBdr>
            <w:top w:val="none" w:sz="0" w:space="0" w:color="auto"/>
            <w:left w:val="none" w:sz="0" w:space="0" w:color="auto"/>
            <w:bottom w:val="none" w:sz="0" w:space="0" w:color="auto"/>
            <w:right w:val="none" w:sz="0" w:space="0" w:color="auto"/>
          </w:divBdr>
        </w:div>
      </w:divsChild>
    </w:div>
    <w:div w:id="496917224">
      <w:bodyDiv w:val="1"/>
      <w:marLeft w:val="0"/>
      <w:marRight w:val="0"/>
      <w:marTop w:val="0"/>
      <w:marBottom w:val="0"/>
      <w:divBdr>
        <w:top w:val="none" w:sz="0" w:space="0" w:color="auto"/>
        <w:left w:val="none" w:sz="0" w:space="0" w:color="auto"/>
        <w:bottom w:val="none" w:sz="0" w:space="0" w:color="auto"/>
        <w:right w:val="none" w:sz="0" w:space="0" w:color="auto"/>
      </w:divBdr>
    </w:div>
    <w:div w:id="505049636">
      <w:bodyDiv w:val="1"/>
      <w:marLeft w:val="0"/>
      <w:marRight w:val="0"/>
      <w:marTop w:val="0"/>
      <w:marBottom w:val="0"/>
      <w:divBdr>
        <w:top w:val="none" w:sz="0" w:space="0" w:color="auto"/>
        <w:left w:val="none" w:sz="0" w:space="0" w:color="auto"/>
        <w:bottom w:val="none" w:sz="0" w:space="0" w:color="auto"/>
        <w:right w:val="none" w:sz="0" w:space="0" w:color="auto"/>
      </w:divBdr>
    </w:div>
    <w:div w:id="631861416">
      <w:bodyDiv w:val="1"/>
      <w:marLeft w:val="0"/>
      <w:marRight w:val="0"/>
      <w:marTop w:val="0"/>
      <w:marBottom w:val="0"/>
      <w:divBdr>
        <w:top w:val="none" w:sz="0" w:space="0" w:color="auto"/>
        <w:left w:val="none" w:sz="0" w:space="0" w:color="auto"/>
        <w:bottom w:val="none" w:sz="0" w:space="0" w:color="auto"/>
        <w:right w:val="none" w:sz="0" w:space="0" w:color="auto"/>
      </w:divBdr>
    </w:div>
    <w:div w:id="653410337">
      <w:bodyDiv w:val="1"/>
      <w:marLeft w:val="0"/>
      <w:marRight w:val="0"/>
      <w:marTop w:val="0"/>
      <w:marBottom w:val="0"/>
      <w:divBdr>
        <w:top w:val="none" w:sz="0" w:space="0" w:color="auto"/>
        <w:left w:val="none" w:sz="0" w:space="0" w:color="auto"/>
        <w:bottom w:val="none" w:sz="0" w:space="0" w:color="auto"/>
        <w:right w:val="none" w:sz="0" w:space="0" w:color="auto"/>
      </w:divBdr>
    </w:div>
    <w:div w:id="735125241">
      <w:bodyDiv w:val="1"/>
      <w:marLeft w:val="0"/>
      <w:marRight w:val="0"/>
      <w:marTop w:val="0"/>
      <w:marBottom w:val="0"/>
      <w:divBdr>
        <w:top w:val="none" w:sz="0" w:space="0" w:color="auto"/>
        <w:left w:val="none" w:sz="0" w:space="0" w:color="auto"/>
        <w:bottom w:val="none" w:sz="0" w:space="0" w:color="auto"/>
        <w:right w:val="none" w:sz="0" w:space="0" w:color="auto"/>
      </w:divBdr>
    </w:div>
    <w:div w:id="756092442">
      <w:bodyDiv w:val="1"/>
      <w:marLeft w:val="0"/>
      <w:marRight w:val="0"/>
      <w:marTop w:val="0"/>
      <w:marBottom w:val="0"/>
      <w:divBdr>
        <w:top w:val="none" w:sz="0" w:space="0" w:color="auto"/>
        <w:left w:val="none" w:sz="0" w:space="0" w:color="auto"/>
        <w:bottom w:val="none" w:sz="0" w:space="0" w:color="auto"/>
        <w:right w:val="none" w:sz="0" w:space="0" w:color="auto"/>
      </w:divBdr>
    </w:div>
    <w:div w:id="763495762">
      <w:bodyDiv w:val="1"/>
      <w:marLeft w:val="0"/>
      <w:marRight w:val="0"/>
      <w:marTop w:val="0"/>
      <w:marBottom w:val="0"/>
      <w:divBdr>
        <w:top w:val="none" w:sz="0" w:space="0" w:color="auto"/>
        <w:left w:val="none" w:sz="0" w:space="0" w:color="auto"/>
        <w:bottom w:val="none" w:sz="0" w:space="0" w:color="auto"/>
        <w:right w:val="none" w:sz="0" w:space="0" w:color="auto"/>
      </w:divBdr>
    </w:div>
    <w:div w:id="792015519">
      <w:bodyDiv w:val="1"/>
      <w:marLeft w:val="0"/>
      <w:marRight w:val="0"/>
      <w:marTop w:val="0"/>
      <w:marBottom w:val="0"/>
      <w:divBdr>
        <w:top w:val="none" w:sz="0" w:space="0" w:color="auto"/>
        <w:left w:val="none" w:sz="0" w:space="0" w:color="auto"/>
        <w:bottom w:val="none" w:sz="0" w:space="0" w:color="auto"/>
        <w:right w:val="none" w:sz="0" w:space="0" w:color="auto"/>
      </w:divBdr>
    </w:div>
    <w:div w:id="824660116">
      <w:bodyDiv w:val="1"/>
      <w:marLeft w:val="0"/>
      <w:marRight w:val="0"/>
      <w:marTop w:val="0"/>
      <w:marBottom w:val="0"/>
      <w:divBdr>
        <w:top w:val="none" w:sz="0" w:space="0" w:color="auto"/>
        <w:left w:val="none" w:sz="0" w:space="0" w:color="auto"/>
        <w:bottom w:val="none" w:sz="0" w:space="0" w:color="auto"/>
        <w:right w:val="none" w:sz="0" w:space="0" w:color="auto"/>
      </w:divBdr>
    </w:div>
    <w:div w:id="857085420">
      <w:bodyDiv w:val="1"/>
      <w:marLeft w:val="0"/>
      <w:marRight w:val="0"/>
      <w:marTop w:val="0"/>
      <w:marBottom w:val="0"/>
      <w:divBdr>
        <w:top w:val="none" w:sz="0" w:space="0" w:color="auto"/>
        <w:left w:val="none" w:sz="0" w:space="0" w:color="auto"/>
        <w:bottom w:val="none" w:sz="0" w:space="0" w:color="auto"/>
        <w:right w:val="none" w:sz="0" w:space="0" w:color="auto"/>
      </w:divBdr>
    </w:div>
    <w:div w:id="1030495963">
      <w:bodyDiv w:val="1"/>
      <w:marLeft w:val="0"/>
      <w:marRight w:val="0"/>
      <w:marTop w:val="0"/>
      <w:marBottom w:val="0"/>
      <w:divBdr>
        <w:top w:val="none" w:sz="0" w:space="0" w:color="auto"/>
        <w:left w:val="none" w:sz="0" w:space="0" w:color="auto"/>
        <w:bottom w:val="none" w:sz="0" w:space="0" w:color="auto"/>
        <w:right w:val="none" w:sz="0" w:space="0" w:color="auto"/>
      </w:divBdr>
    </w:div>
    <w:div w:id="1142233191">
      <w:bodyDiv w:val="1"/>
      <w:marLeft w:val="0"/>
      <w:marRight w:val="0"/>
      <w:marTop w:val="0"/>
      <w:marBottom w:val="0"/>
      <w:divBdr>
        <w:top w:val="none" w:sz="0" w:space="0" w:color="auto"/>
        <w:left w:val="none" w:sz="0" w:space="0" w:color="auto"/>
        <w:bottom w:val="none" w:sz="0" w:space="0" w:color="auto"/>
        <w:right w:val="none" w:sz="0" w:space="0" w:color="auto"/>
      </w:divBdr>
    </w:div>
    <w:div w:id="1145197858">
      <w:bodyDiv w:val="1"/>
      <w:marLeft w:val="0"/>
      <w:marRight w:val="0"/>
      <w:marTop w:val="0"/>
      <w:marBottom w:val="0"/>
      <w:divBdr>
        <w:top w:val="none" w:sz="0" w:space="0" w:color="auto"/>
        <w:left w:val="none" w:sz="0" w:space="0" w:color="auto"/>
        <w:bottom w:val="none" w:sz="0" w:space="0" w:color="auto"/>
        <w:right w:val="none" w:sz="0" w:space="0" w:color="auto"/>
      </w:divBdr>
    </w:div>
    <w:div w:id="1219827980">
      <w:bodyDiv w:val="1"/>
      <w:marLeft w:val="0"/>
      <w:marRight w:val="0"/>
      <w:marTop w:val="0"/>
      <w:marBottom w:val="0"/>
      <w:divBdr>
        <w:top w:val="none" w:sz="0" w:space="0" w:color="auto"/>
        <w:left w:val="none" w:sz="0" w:space="0" w:color="auto"/>
        <w:bottom w:val="none" w:sz="0" w:space="0" w:color="auto"/>
        <w:right w:val="none" w:sz="0" w:space="0" w:color="auto"/>
      </w:divBdr>
    </w:div>
    <w:div w:id="1230309786">
      <w:bodyDiv w:val="1"/>
      <w:marLeft w:val="0"/>
      <w:marRight w:val="0"/>
      <w:marTop w:val="0"/>
      <w:marBottom w:val="0"/>
      <w:divBdr>
        <w:top w:val="none" w:sz="0" w:space="0" w:color="auto"/>
        <w:left w:val="none" w:sz="0" w:space="0" w:color="auto"/>
        <w:bottom w:val="none" w:sz="0" w:space="0" w:color="auto"/>
        <w:right w:val="none" w:sz="0" w:space="0" w:color="auto"/>
      </w:divBdr>
    </w:div>
    <w:div w:id="1284001101">
      <w:bodyDiv w:val="1"/>
      <w:marLeft w:val="0"/>
      <w:marRight w:val="0"/>
      <w:marTop w:val="0"/>
      <w:marBottom w:val="0"/>
      <w:divBdr>
        <w:top w:val="none" w:sz="0" w:space="0" w:color="auto"/>
        <w:left w:val="none" w:sz="0" w:space="0" w:color="auto"/>
        <w:bottom w:val="none" w:sz="0" w:space="0" w:color="auto"/>
        <w:right w:val="none" w:sz="0" w:space="0" w:color="auto"/>
      </w:divBdr>
    </w:div>
    <w:div w:id="1294746550">
      <w:bodyDiv w:val="1"/>
      <w:marLeft w:val="0"/>
      <w:marRight w:val="0"/>
      <w:marTop w:val="0"/>
      <w:marBottom w:val="0"/>
      <w:divBdr>
        <w:top w:val="none" w:sz="0" w:space="0" w:color="auto"/>
        <w:left w:val="none" w:sz="0" w:space="0" w:color="auto"/>
        <w:bottom w:val="none" w:sz="0" w:space="0" w:color="auto"/>
        <w:right w:val="none" w:sz="0" w:space="0" w:color="auto"/>
      </w:divBdr>
    </w:div>
    <w:div w:id="1326326159">
      <w:bodyDiv w:val="1"/>
      <w:marLeft w:val="0"/>
      <w:marRight w:val="0"/>
      <w:marTop w:val="0"/>
      <w:marBottom w:val="0"/>
      <w:divBdr>
        <w:top w:val="none" w:sz="0" w:space="0" w:color="auto"/>
        <w:left w:val="none" w:sz="0" w:space="0" w:color="auto"/>
        <w:bottom w:val="none" w:sz="0" w:space="0" w:color="auto"/>
        <w:right w:val="none" w:sz="0" w:space="0" w:color="auto"/>
      </w:divBdr>
    </w:div>
    <w:div w:id="1342006275">
      <w:bodyDiv w:val="1"/>
      <w:marLeft w:val="0"/>
      <w:marRight w:val="0"/>
      <w:marTop w:val="0"/>
      <w:marBottom w:val="0"/>
      <w:divBdr>
        <w:top w:val="none" w:sz="0" w:space="0" w:color="auto"/>
        <w:left w:val="none" w:sz="0" w:space="0" w:color="auto"/>
        <w:bottom w:val="none" w:sz="0" w:space="0" w:color="auto"/>
        <w:right w:val="none" w:sz="0" w:space="0" w:color="auto"/>
      </w:divBdr>
    </w:div>
    <w:div w:id="1361782451">
      <w:bodyDiv w:val="1"/>
      <w:marLeft w:val="0"/>
      <w:marRight w:val="0"/>
      <w:marTop w:val="0"/>
      <w:marBottom w:val="0"/>
      <w:divBdr>
        <w:top w:val="none" w:sz="0" w:space="0" w:color="auto"/>
        <w:left w:val="none" w:sz="0" w:space="0" w:color="auto"/>
        <w:bottom w:val="none" w:sz="0" w:space="0" w:color="auto"/>
        <w:right w:val="none" w:sz="0" w:space="0" w:color="auto"/>
      </w:divBdr>
    </w:div>
    <w:div w:id="1373922600">
      <w:bodyDiv w:val="1"/>
      <w:marLeft w:val="0"/>
      <w:marRight w:val="0"/>
      <w:marTop w:val="0"/>
      <w:marBottom w:val="0"/>
      <w:divBdr>
        <w:top w:val="none" w:sz="0" w:space="0" w:color="auto"/>
        <w:left w:val="none" w:sz="0" w:space="0" w:color="auto"/>
        <w:bottom w:val="none" w:sz="0" w:space="0" w:color="auto"/>
        <w:right w:val="none" w:sz="0" w:space="0" w:color="auto"/>
      </w:divBdr>
      <w:divsChild>
        <w:div w:id="1027679351">
          <w:marLeft w:val="547"/>
          <w:marRight w:val="0"/>
          <w:marTop w:val="0"/>
          <w:marBottom w:val="0"/>
          <w:divBdr>
            <w:top w:val="none" w:sz="0" w:space="0" w:color="auto"/>
            <w:left w:val="none" w:sz="0" w:space="0" w:color="auto"/>
            <w:bottom w:val="none" w:sz="0" w:space="0" w:color="auto"/>
            <w:right w:val="none" w:sz="0" w:space="0" w:color="auto"/>
          </w:divBdr>
        </w:div>
        <w:div w:id="1067068800">
          <w:marLeft w:val="547"/>
          <w:marRight w:val="0"/>
          <w:marTop w:val="0"/>
          <w:marBottom w:val="0"/>
          <w:divBdr>
            <w:top w:val="none" w:sz="0" w:space="0" w:color="auto"/>
            <w:left w:val="none" w:sz="0" w:space="0" w:color="auto"/>
            <w:bottom w:val="none" w:sz="0" w:space="0" w:color="auto"/>
            <w:right w:val="none" w:sz="0" w:space="0" w:color="auto"/>
          </w:divBdr>
        </w:div>
        <w:div w:id="1480419334">
          <w:marLeft w:val="547"/>
          <w:marRight w:val="0"/>
          <w:marTop w:val="0"/>
          <w:marBottom w:val="0"/>
          <w:divBdr>
            <w:top w:val="none" w:sz="0" w:space="0" w:color="auto"/>
            <w:left w:val="none" w:sz="0" w:space="0" w:color="auto"/>
            <w:bottom w:val="none" w:sz="0" w:space="0" w:color="auto"/>
            <w:right w:val="none" w:sz="0" w:space="0" w:color="auto"/>
          </w:divBdr>
        </w:div>
      </w:divsChild>
    </w:div>
    <w:div w:id="1432168512">
      <w:bodyDiv w:val="1"/>
      <w:marLeft w:val="0"/>
      <w:marRight w:val="0"/>
      <w:marTop w:val="0"/>
      <w:marBottom w:val="0"/>
      <w:divBdr>
        <w:top w:val="none" w:sz="0" w:space="0" w:color="auto"/>
        <w:left w:val="none" w:sz="0" w:space="0" w:color="auto"/>
        <w:bottom w:val="none" w:sz="0" w:space="0" w:color="auto"/>
        <w:right w:val="none" w:sz="0" w:space="0" w:color="auto"/>
      </w:divBdr>
    </w:div>
    <w:div w:id="1457336292">
      <w:bodyDiv w:val="1"/>
      <w:marLeft w:val="0"/>
      <w:marRight w:val="0"/>
      <w:marTop w:val="0"/>
      <w:marBottom w:val="0"/>
      <w:divBdr>
        <w:top w:val="none" w:sz="0" w:space="0" w:color="auto"/>
        <w:left w:val="none" w:sz="0" w:space="0" w:color="auto"/>
        <w:bottom w:val="none" w:sz="0" w:space="0" w:color="auto"/>
        <w:right w:val="none" w:sz="0" w:space="0" w:color="auto"/>
      </w:divBdr>
    </w:div>
    <w:div w:id="1489782835">
      <w:bodyDiv w:val="1"/>
      <w:marLeft w:val="0"/>
      <w:marRight w:val="0"/>
      <w:marTop w:val="0"/>
      <w:marBottom w:val="0"/>
      <w:divBdr>
        <w:top w:val="none" w:sz="0" w:space="0" w:color="auto"/>
        <w:left w:val="none" w:sz="0" w:space="0" w:color="auto"/>
        <w:bottom w:val="none" w:sz="0" w:space="0" w:color="auto"/>
        <w:right w:val="none" w:sz="0" w:space="0" w:color="auto"/>
      </w:divBdr>
    </w:div>
    <w:div w:id="1490096100">
      <w:bodyDiv w:val="1"/>
      <w:marLeft w:val="0"/>
      <w:marRight w:val="0"/>
      <w:marTop w:val="0"/>
      <w:marBottom w:val="0"/>
      <w:divBdr>
        <w:top w:val="none" w:sz="0" w:space="0" w:color="auto"/>
        <w:left w:val="none" w:sz="0" w:space="0" w:color="auto"/>
        <w:bottom w:val="none" w:sz="0" w:space="0" w:color="auto"/>
        <w:right w:val="none" w:sz="0" w:space="0" w:color="auto"/>
      </w:divBdr>
    </w:div>
    <w:div w:id="1568765445">
      <w:bodyDiv w:val="1"/>
      <w:marLeft w:val="0"/>
      <w:marRight w:val="0"/>
      <w:marTop w:val="0"/>
      <w:marBottom w:val="0"/>
      <w:divBdr>
        <w:top w:val="none" w:sz="0" w:space="0" w:color="auto"/>
        <w:left w:val="none" w:sz="0" w:space="0" w:color="auto"/>
        <w:bottom w:val="none" w:sz="0" w:space="0" w:color="auto"/>
        <w:right w:val="none" w:sz="0" w:space="0" w:color="auto"/>
      </w:divBdr>
      <w:divsChild>
        <w:div w:id="241842222">
          <w:marLeft w:val="446"/>
          <w:marRight w:val="0"/>
          <w:marTop w:val="0"/>
          <w:marBottom w:val="0"/>
          <w:divBdr>
            <w:top w:val="none" w:sz="0" w:space="0" w:color="auto"/>
            <w:left w:val="none" w:sz="0" w:space="0" w:color="auto"/>
            <w:bottom w:val="none" w:sz="0" w:space="0" w:color="auto"/>
            <w:right w:val="none" w:sz="0" w:space="0" w:color="auto"/>
          </w:divBdr>
        </w:div>
        <w:div w:id="1873154011">
          <w:marLeft w:val="446"/>
          <w:marRight w:val="0"/>
          <w:marTop w:val="0"/>
          <w:marBottom w:val="0"/>
          <w:divBdr>
            <w:top w:val="none" w:sz="0" w:space="0" w:color="auto"/>
            <w:left w:val="none" w:sz="0" w:space="0" w:color="auto"/>
            <w:bottom w:val="none" w:sz="0" w:space="0" w:color="auto"/>
            <w:right w:val="none" w:sz="0" w:space="0" w:color="auto"/>
          </w:divBdr>
        </w:div>
      </w:divsChild>
    </w:div>
    <w:div w:id="1573465036">
      <w:bodyDiv w:val="1"/>
      <w:marLeft w:val="0"/>
      <w:marRight w:val="0"/>
      <w:marTop w:val="0"/>
      <w:marBottom w:val="0"/>
      <w:divBdr>
        <w:top w:val="none" w:sz="0" w:space="0" w:color="auto"/>
        <w:left w:val="none" w:sz="0" w:space="0" w:color="auto"/>
        <w:bottom w:val="none" w:sz="0" w:space="0" w:color="auto"/>
        <w:right w:val="none" w:sz="0" w:space="0" w:color="auto"/>
      </w:divBdr>
    </w:div>
    <w:div w:id="1594237578">
      <w:bodyDiv w:val="1"/>
      <w:marLeft w:val="0"/>
      <w:marRight w:val="0"/>
      <w:marTop w:val="0"/>
      <w:marBottom w:val="0"/>
      <w:divBdr>
        <w:top w:val="none" w:sz="0" w:space="0" w:color="auto"/>
        <w:left w:val="none" w:sz="0" w:space="0" w:color="auto"/>
        <w:bottom w:val="none" w:sz="0" w:space="0" w:color="auto"/>
        <w:right w:val="none" w:sz="0" w:space="0" w:color="auto"/>
      </w:divBdr>
    </w:div>
    <w:div w:id="1623270859">
      <w:bodyDiv w:val="1"/>
      <w:marLeft w:val="0"/>
      <w:marRight w:val="0"/>
      <w:marTop w:val="0"/>
      <w:marBottom w:val="0"/>
      <w:divBdr>
        <w:top w:val="none" w:sz="0" w:space="0" w:color="auto"/>
        <w:left w:val="none" w:sz="0" w:space="0" w:color="auto"/>
        <w:bottom w:val="none" w:sz="0" w:space="0" w:color="auto"/>
        <w:right w:val="none" w:sz="0" w:space="0" w:color="auto"/>
      </w:divBdr>
    </w:div>
    <w:div w:id="1681472727">
      <w:bodyDiv w:val="1"/>
      <w:marLeft w:val="0"/>
      <w:marRight w:val="0"/>
      <w:marTop w:val="0"/>
      <w:marBottom w:val="0"/>
      <w:divBdr>
        <w:top w:val="none" w:sz="0" w:space="0" w:color="auto"/>
        <w:left w:val="none" w:sz="0" w:space="0" w:color="auto"/>
        <w:bottom w:val="none" w:sz="0" w:space="0" w:color="auto"/>
        <w:right w:val="none" w:sz="0" w:space="0" w:color="auto"/>
      </w:divBdr>
    </w:div>
    <w:div w:id="1684823393">
      <w:bodyDiv w:val="1"/>
      <w:marLeft w:val="0"/>
      <w:marRight w:val="0"/>
      <w:marTop w:val="0"/>
      <w:marBottom w:val="0"/>
      <w:divBdr>
        <w:top w:val="none" w:sz="0" w:space="0" w:color="auto"/>
        <w:left w:val="none" w:sz="0" w:space="0" w:color="auto"/>
        <w:bottom w:val="none" w:sz="0" w:space="0" w:color="auto"/>
        <w:right w:val="none" w:sz="0" w:space="0" w:color="auto"/>
      </w:divBdr>
    </w:div>
    <w:div w:id="1745644454">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 w:id="1780837435">
      <w:bodyDiv w:val="1"/>
      <w:marLeft w:val="0"/>
      <w:marRight w:val="0"/>
      <w:marTop w:val="0"/>
      <w:marBottom w:val="0"/>
      <w:divBdr>
        <w:top w:val="none" w:sz="0" w:space="0" w:color="auto"/>
        <w:left w:val="none" w:sz="0" w:space="0" w:color="auto"/>
        <w:bottom w:val="none" w:sz="0" w:space="0" w:color="auto"/>
        <w:right w:val="none" w:sz="0" w:space="0" w:color="auto"/>
      </w:divBdr>
    </w:div>
    <w:div w:id="1797945925">
      <w:bodyDiv w:val="1"/>
      <w:marLeft w:val="0"/>
      <w:marRight w:val="0"/>
      <w:marTop w:val="0"/>
      <w:marBottom w:val="0"/>
      <w:divBdr>
        <w:top w:val="none" w:sz="0" w:space="0" w:color="auto"/>
        <w:left w:val="none" w:sz="0" w:space="0" w:color="auto"/>
        <w:bottom w:val="none" w:sz="0" w:space="0" w:color="auto"/>
        <w:right w:val="none" w:sz="0" w:space="0" w:color="auto"/>
      </w:divBdr>
    </w:div>
    <w:div w:id="1798445483">
      <w:bodyDiv w:val="1"/>
      <w:marLeft w:val="0"/>
      <w:marRight w:val="0"/>
      <w:marTop w:val="0"/>
      <w:marBottom w:val="0"/>
      <w:divBdr>
        <w:top w:val="none" w:sz="0" w:space="0" w:color="auto"/>
        <w:left w:val="none" w:sz="0" w:space="0" w:color="auto"/>
        <w:bottom w:val="none" w:sz="0" w:space="0" w:color="auto"/>
        <w:right w:val="none" w:sz="0" w:space="0" w:color="auto"/>
      </w:divBdr>
    </w:div>
    <w:div w:id="1833177049">
      <w:bodyDiv w:val="1"/>
      <w:marLeft w:val="0"/>
      <w:marRight w:val="0"/>
      <w:marTop w:val="0"/>
      <w:marBottom w:val="0"/>
      <w:divBdr>
        <w:top w:val="none" w:sz="0" w:space="0" w:color="auto"/>
        <w:left w:val="none" w:sz="0" w:space="0" w:color="auto"/>
        <w:bottom w:val="none" w:sz="0" w:space="0" w:color="auto"/>
        <w:right w:val="none" w:sz="0" w:space="0" w:color="auto"/>
      </w:divBdr>
    </w:div>
    <w:div w:id="1838690207">
      <w:bodyDiv w:val="1"/>
      <w:marLeft w:val="0"/>
      <w:marRight w:val="0"/>
      <w:marTop w:val="0"/>
      <w:marBottom w:val="0"/>
      <w:divBdr>
        <w:top w:val="none" w:sz="0" w:space="0" w:color="auto"/>
        <w:left w:val="none" w:sz="0" w:space="0" w:color="auto"/>
        <w:bottom w:val="none" w:sz="0" w:space="0" w:color="auto"/>
        <w:right w:val="none" w:sz="0" w:space="0" w:color="auto"/>
      </w:divBdr>
      <w:divsChild>
        <w:div w:id="1415664249">
          <w:marLeft w:val="446"/>
          <w:marRight w:val="0"/>
          <w:marTop w:val="0"/>
          <w:marBottom w:val="0"/>
          <w:divBdr>
            <w:top w:val="none" w:sz="0" w:space="0" w:color="auto"/>
            <w:left w:val="none" w:sz="0" w:space="0" w:color="auto"/>
            <w:bottom w:val="none" w:sz="0" w:space="0" w:color="auto"/>
            <w:right w:val="none" w:sz="0" w:space="0" w:color="auto"/>
          </w:divBdr>
        </w:div>
        <w:div w:id="1458403740">
          <w:marLeft w:val="446"/>
          <w:marRight w:val="0"/>
          <w:marTop w:val="0"/>
          <w:marBottom w:val="0"/>
          <w:divBdr>
            <w:top w:val="none" w:sz="0" w:space="0" w:color="auto"/>
            <w:left w:val="none" w:sz="0" w:space="0" w:color="auto"/>
            <w:bottom w:val="none" w:sz="0" w:space="0" w:color="auto"/>
            <w:right w:val="none" w:sz="0" w:space="0" w:color="auto"/>
          </w:divBdr>
        </w:div>
        <w:div w:id="269704397">
          <w:marLeft w:val="446"/>
          <w:marRight w:val="0"/>
          <w:marTop w:val="0"/>
          <w:marBottom w:val="0"/>
          <w:divBdr>
            <w:top w:val="none" w:sz="0" w:space="0" w:color="auto"/>
            <w:left w:val="none" w:sz="0" w:space="0" w:color="auto"/>
            <w:bottom w:val="none" w:sz="0" w:space="0" w:color="auto"/>
            <w:right w:val="none" w:sz="0" w:space="0" w:color="auto"/>
          </w:divBdr>
        </w:div>
        <w:div w:id="552348490">
          <w:marLeft w:val="446"/>
          <w:marRight w:val="0"/>
          <w:marTop w:val="0"/>
          <w:marBottom w:val="0"/>
          <w:divBdr>
            <w:top w:val="none" w:sz="0" w:space="0" w:color="auto"/>
            <w:left w:val="none" w:sz="0" w:space="0" w:color="auto"/>
            <w:bottom w:val="none" w:sz="0" w:space="0" w:color="auto"/>
            <w:right w:val="none" w:sz="0" w:space="0" w:color="auto"/>
          </w:divBdr>
        </w:div>
        <w:div w:id="963463787">
          <w:marLeft w:val="446"/>
          <w:marRight w:val="0"/>
          <w:marTop w:val="0"/>
          <w:marBottom w:val="0"/>
          <w:divBdr>
            <w:top w:val="none" w:sz="0" w:space="0" w:color="auto"/>
            <w:left w:val="none" w:sz="0" w:space="0" w:color="auto"/>
            <w:bottom w:val="none" w:sz="0" w:space="0" w:color="auto"/>
            <w:right w:val="none" w:sz="0" w:space="0" w:color="auto"/>
          </w:divBdr>
        </w:div>
        <w:div w:id="194270295">
          <w:marLeft w:val="446"/>
          <w:marRight w:val="0"/>
          <w:marTop w:val="0"/>
          <w:marBottom w:val="0"/>
          <w:divBdr>
            <w:top w:val="none" w:sz="0" w:space="0" w:color="auto"/>
            <w:left w:val="none" w:sz="0" w:space="0" w:color="auto"/>
            <w:bottom w:val="none" w:sz="0" w:space="0" w:color="auto"/>
            <w:right w:val="none" w:sz="0" w:space="0" w:color="auto"/>
          </w:divBdr>
        </w:div>
        <w:div w:id="1388840366">
          <w:marLeft w:val="446"/>
          <w:marRight w:val="0"/>
          <w:marTop w:val="0"/>
          <w:marBottom w:val="0"/>
          <w:divBdr>
            <w:top w:val="none" w:sz="0" w:space="0" w:color="auto"/>
            <w:left w:val="none" w:sz="0" w:space="0" w:color="auto"/>
            <w:bottom w:val="none" w:sz="0" w:space="0" w:color="auto"/>
            <w:right w:val="none" w:sz="0" w:space="0" w:color="auto"/>
          </w:divBdr>
        </w:div>
        <w:div w:id="1879313081">
          <w:marLeft w:val="446"/>
          <w:marRight w:val="0"/>
          <w:marTop w:val="0"/>
          <w:marBottom w:val="0"/>
          <w:divBdr>
            <w:top w:val="none" w:sz="0" w:space="0" w:color="auto"/>
            <w:left w:val="none" w:sz="0" w:space="0" w:color="auto"/>
            <w:bottom w:val="none" w:sz="0" w:space="0" w:color="auto"/>
            <w:right w:val="none" w:sz="0" w:space="0" w:color="auto"/>
          </w:divBdr>
        </w:div>
      </w:divsChild>
    </w:div>
    <w:div w:id="1858618731">
      <w:bodyDiv w:val="1"/>
      <w:marLeft w:val="0"/>
      <w:marRight w:val="0"/>
      <w:marTop w:val="0"/>
      <w:marBottom w:val="0"/>
      <w:divBdr>
        <w:top w:val="none" w:sz="0" w:space="0" w:color="auto"/>
        <w:left w:val="none" w:sz="0" w:space="0" w:color="auto"/>
        <w:bottom w:val="none" w:sz="0" w:space="0" w:color="auto"/>
        <w:right w:val="none" w:sz="0" w:space="0" w:color="auto"/>
      </w:divBdr>
    </w:div>
    <w:div w:id="1869951643">
      <w:bodyDiv w:val="1"/>
      <w:marLeft w:val="0"/>
      <w:marRight w:val="0"/>
      <w:marTop w:val="0"/>
      <w:marBottom w:val="0"/>
      <w:divBdr>
        <w:top w:val="none" w:sz="0" w:space="0" w:color="auto"/>
        <w:left w:val="none" w:sz="0" w:space="0" w:color="auto"/>
        <w:bottom w:val="none" w:sz="0" w:space="0" w:color="auto"/>
        <w:right w:val="none" w:sz="0" w:space="0" w:color="auto"/>
      </w:divBdr>
    </w:div>
    <w:div w:id="1900632660">
      <w:bodyDiv w:val="1"/>
      <w:marLeft w:val="0"/>
      <w:marRight w:val="0"/>
      <w:marTop w:val="0"/>
      <w:marBottom w:val="0"/>
      <w:divBdr>
        <w:top w:val="none" w:sz="0" w:space="0" w:color="auto"/>
        <w:left w:val="none" w:sz="0" w:space="0" w:color="auto"/>
        <w:bottom w:val="none" w:sz="0" w:space="0" w:color="auto"/>
        <w:right w:val="none" w:sz="0" w:space="0" w:color="auto"/>
      </w:divBdr>
    </w:div>
    <w:div w:id="1992827157">
      <w:bodyDiv w:val="1"/>
      <w:marLeft w:val="0"/>
      <w:marRight w:val="0"/>
      <w:marTop w:val="0"/>
      <w:marBottom w:val="0"/>
      <w:divBdr>
        <w:top w:val="none" w:sz="0" w:space="0" w:color="auto"/>
        <w:left w:val="none" w:sz="0" w:space="0" w:color="auto"/>
        <w:bottom w:val="none" w:sz="0" w:space="0" w:color="auto"/>
        <w:right w:val="none" w:sz="0" w:space="0" w:color="auto"/>
      </w:divBdr>
    </w:div>
    <w:div w:id="2017149062">
      <w:bodyDiv w:val="1"/>
      <w:marLeft w:val="0"/>
      <w:marRight w:val="0"/>
      <w:marTop w:val="0"/>
      <w:marBottom w:val="0"/>
      <w:divBdr>
        <w:top w:val="none" w:sz="0" w:space="0" w:color="auto"/>
        <w:left w:val="none" w:sz="0" w:space="0" w:color="auto"/>
        <w:bottom w:val="none" w:sz="0" w:space="0" w:color="auto"/>
        <w:right w:val="none" w:sz="0" w:space="0" w:color="auto"/>
      </w:divBdr>
    </w:div>
    <w:div w:id="2019043538">
      <w:bodyDiv w:val="1"/>
      <w:marLeft w:val="0"/>
      <w:marRight w:val="0"/>
      <w:marTop w:val="0"/>
      <w:marBottom w:val="0"/>
      <w:divBdr>
        <w:top w:val="none" w:sz="0" w:space="0" w:color="auto"/>
        <w:left w:val="none" w:sz="0" w:space="0" w:color="auto"/>
        <w:bottom w:val="none" w:sz="0" w:space="0" w:color="auto"/>
        <w:right w:val="none" w:sz="0" w:space="0" w:color="auto"/>
      </w:divBdr>
    </w:div>
    <w:div w:id="2043434502">
      <w:bodyDiv w:val="1"/>
      <w:marLeft w:val="0"/>
      <w:marRight w:val="0"/>
      <w:marTop w:val="0"/>
      <w:marBottom w:val="0"/>
      <w:divBdr>
        <w:top w:val="none" w:sz="0" w:space="0" w:color="auto"/>
        <w:left w:val="none" w:sz="0" w:space="0" w:color="auto"/>
        <w:bottom w:val="none" w:sz="0" w:space="0" w:color="auto"/>
        <w:right w:val="none" w:sz="0" w:space="0" w:color="auto"/>
      </w:divBdr>
    </w:div>
    <w:div w:id="2044206870">
      <w:bodyDiv w:val="1"/>
      <w:marLeft w:val="0"/>
      <w:marRight w:val="0"/>
      <w:marTop w:val="0"/>
      <w:marBottom w:val="0"/>
      <w:divBdr>
        <w:top w:val="none" w:sz="0" w:space="0" w:color="auto"/>
        <w:left w:val="none" w:sz="0" w:space="0" w:color="auto"/>
        <w:bottom w:val="none" w:sz="0" w:space="0" w:color="auto"/>
        <w:right w:val="none" w:sz="0" w:space="0" w:color="auto"/>
      </w:divBdr>
    </w:div>
    <w:div w:id="2049141491">
      <w:bodyDiv w:val="1"/>
      <w:marLeft w:val="0"/>
      <w:marRight w:val="0"/>
      <w:marTop w:val="0"/>
      <w:marBottom w:val="0"/>
      <w:divBdr>
        <w:top w:val="none" w:sz="0" w:space="0" w:color="auto"/>
        <w:left w:val="none" w:sz="0" w:space="0" w:color="auto"/>
        <w:bottom w:val="none" w:sz="0" w:space="0" w:color="auto"/>
        <w:right w:val="none" w:sz="0" w:space="0" w:color="auto"/>
      </w:divBdr>
    </w:div>
    <w:div w:id="2063796277">
      <w:bodyDiv w:val="1"/>
      <w:marLeft w:val="0"/>
      <w:marRight w:val="0"/>
      <w:marTop w:val="0"/>
      <w:marBottom w:val="0"/>
      <w:divBdr>
        <w:top w:val="none" w:sz="0" w:space="0" w:color="auto"/>
        <w:left w:val="none" w:sz="0" w:space="0" w:color="auto"/>
        <w:bottom w:val="none" w:sz="0" w:space="0" w:color="auto"/>
        <w:right w:val="none" w:sz="0" w:space="0" w:color="auto"/>
      </w:divBdr>
    </w:div>
    <w:div w:id="20798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f.gov.co/portal/page/portal/PortalICBF/LeyTransparencia/RendicionCuentasICBF"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D:\Datos1\Evaluaci&#243;n\Marcoevalua\MARCOANALISIS\analisis%20de%20servicios\DIRECCI&#211;N%20PLANEACI&#211;N\SUBDIRECCI&#211;N%20DE%20EVALUACI&#211;N\RENDICI&#211;NCUENTASCONASESORIATERRITOLUISANGEL\RENDICI&#211;NCUENTAS2016\MATRICES2016\SI2016MUNPROEJEC.xls" TargetMode="External"/><Relationship Id="rId2" Type="http://schemas.openxmlformats.org/officeDocument/2006/relationships/image" Target="../media/image5.jpeg"/><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1" Type="http://schemas.openxmlformats.org/officeDocument/2006/relationships/oleObject" Target="file:///D:\Datos1\Evaluaci&#243;n\Marcoevalua\MARCOANALISIS\analisis%20de%20servicios\DIRECCI&#211;N%20PLANEACI&#211;N\SUBDIRECCI&#211;N%20DE%20EVALUACI&#211;N\RENDICI&#211;NCUENTASCONASESORIATERRITOLUISANGEL\RENDICI&#211;NCUENTAS2016\MATRICES2016\1SEMES2016RPCZONAL.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Datos1\Evaluaci&#243;n\Marcoevalua\MARCOANALISIS\analisis%20de%20servicios\DIRECCI&#211;N%20PLANEACI&#211;N\SUBDIRECCI&#211;N%20DE%20EVALUACI&#211;N\RENDICI&#211;NCUENTASCONASESORIATERRITOLUISANGEL\RENDICI&#211;NCUENTAS2016\MATRICES2016\1SEM2016RPCYMPGRAF.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D:\Datos1\Evaluaci&#243;n\Marcoevalua\MARCOANALISIS\analisis%20de%20servicios\DIRECCI&#211;N%20PLANEACI&#211;N\SUBDIRECCI&#211;N%20DE%20EVALUACI&#211;N\RENDICI&#211;NCUENTASCONASESORIATERRITOLUISANGEL\RENDICI&#211;NCUENTAS2016\MATRICES2016\SI2016MUNPROEJE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s-CO"/>
              <a:t>GESTIÓN CUARTO TRIMESTRE 2014 </a:t>
            </a:r>
          </a:p>
        </c:rich>
      </c:tx>
      <c:overlay val="0"/>
    </c:title>
    <c:autoTitleDeleted val="0"/>
    <c:plotArea>
      <c:layout>
        <c:manualLayout>
          <c:layoutTarget val="inner"/>
          <c:xMode val="edge"/>
          <c:yMode val="edge"/>
          <c:x val="6.943564537950464E-2"/>
          <c:y val="0.15498556122274793"/>
          <c:w val="0.90109232172320886"/>
          <c:h val="0.63267906162651999"/>
        </c:manualLayout>
      </c:layout>
      <c:barChart>
        <c:barDir val="col"/>
        <c:grouping val="clustered"/>
        <c:varyColors val="0"/>
        <c:ser>
          <c:idx val="0"/>
          <c:order val="0"/>
          <c:tx>
            <c:v>GESTIÓN CUARTO TRIMESTRE 2013 </c:v>
          </c:tx>
          <c:invertIfNegative val="0"/>
          <c:dLbls>
            <c:spPr>
              <a:blipFill>
                <a:blip xmlns:r="http://schemas.openxmlformats.org/officeDocument/2006/relationships" r:embed="rId1"/>
                <a:tile tx="0" ty="0" sx="100000" sy="100000" flip="none" algn="tl"/>
              </a:blipFill>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 ANUAL POR TRIMESTRE'!$W$4:$Z$4</c:f>
              <c:strCache>
                <c:ptCount val="4"/>
                <c:pt idx="0">
                  <c:v>RENDICIÓN DE CUENTAS PROGRAMADAS</c:v>
                </c:pt>
                <c:pt idx="1">
                  <c:v>RENDICIÓN DE CUENTAS REALIZADAS </c:v>
                </c:pt>
                <c:pt idx="2">
                  <c:v>MESAS PUBLICAS PROGRAMADAS</c:v>
                </c:pt>
                <c:pt idx="3">
                  <c:v>MESAS PÚBLICAS REALIZADAS </c:v>
                </c:pt>
              </c:strCache>
            </c:strRef>
          </c:cat>
          <c:val>
            <c:numRef>
              <c:f>'TOTAL ANUAL POR TRIMESTRE'!$W$39:$Z$39</c:f>
              <c:numCache>
                <c:formatCode>General</c:formatCode>
                <c:ptCount val="4"/>
                <c:pt idx="0">
                  <c:v>34</c:v>
                </c:pt>
                <c:pt idx="1">
                  <c:v>34</c:v>
                </c:pt>
                <c:pt idx="2">
                  <c:v>30</c:v>
                </c:pt>
                <c:pt idx="3">
                  <c:v>30</c:v>
                </c:pt>
              </c:numCache>
            </c:numRef>
          </c:val>
        </c:ser>
        <c:dLbls>
          <c:showLegendKey val="0"/>
          <c:showVal val="0"/>
          <c:showCatName val="0"/>
          <c:showSerName val="0"/>
          <c:showPercent val="0"/>
          <c:showBubbleSize val="0"/>
        </c:dLbls>
        <c:gapWidth val="150"/>
        <c:axId val="400852784"/>
        <c:axId val="400853176"/>
      </c:barChart>
      <c:catAx>
        <c:axId val="40085278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O"/>
          </a:p>
        </c:txPr>
        <c:crossAx val="400853176"/>
        <c:crosses val="autoZero"/>
        <c:auto val="1"/>
        <c:lblAlgn val="ctr"/>
        <c:lblOffset val="100"/>
        <c:noMultiLvlLbl val="0"/>
      </c:catAx>
      <c:valAx>
        <c:axId val="40085317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O"/>
          </a:p>
        </c:txPr>
        <c:crossAx val="400852784"/>
        <c:crosses val="autoZero"/>
        <c:crossBetween val="between"/>
      </c:valAx>
    </c:plotArea>
    <c:plotVisOnly val="1"/>
    <c:dispBlanksAs val="gap"/>
    <c:showDLblsOverMax val="0"/>
  </c:chart>
  <c:spPr>
    <a:blipFill dpi="0" rotWithShape="1">
      <a:blip xmlns:r="http://schemas.openxmlformats.org/officeDocument/2006/relationships" r:embed="rId2"/>
      <a:srcRect/>
      <a:stretch>
        <a:fillRect/>
      </a:stretch>
    </a:blipFill>
  </c:spPr>
  <c:txPr>
    <a:bodyPr/>
    <a:lstStyle/>
    <a:p>
      <a:pPr>
        <a:defRPr sz="1000" b="0" i="0" u="none" strike="noStrike" baseline="0">
          <a:solidFill>
            <a:srgbClr val="000000"/>
          </a:solidFill>
          <a:latin typeface="Calibri"/>
          <a:ea typeface="Calibri"/>
          <a:cs typeface="Calibri"/>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rgbClr val="4F81BD"/>
            </a:solidFill>
            <a:ln w="25400">
              <a:noFill/>
            </a:ln>
          </c:spPr>
          <c:invertIfNegative val="0"/>
          <c:dPt>
            <c:idx val="0"/>
            <c:invertIfNegative val="0"/>
            <c:bubble3D val="0"/>
            <c:spPr>
              <a:solidFill>
                <a:srgbClr val="C0504D"/>
              </a:solidFill>
              <a:ln w="25400">
                <a:noFill/>
              </a:ln>
            </c:spPr>
          </c:dPt>
          <c:dPt>
            <c:idx val="1"/>
            <c:invertIfNegative val="0"/>
            <c:bubble3D val="0"/>
            <c:spPr>
              <a:solidFill>
                <a:srgbClr val="FFFF00"/>
              </a:solidFill>
              <a:ln w="25400">
                <a:noFill/>
              </a:ln>
            </c:spPr>
          </c:dPt>
          <c:dPt>
            <c:idx val="2"/>
            <c:invertIfNegative val="0"/>
            <c:bubble3D val="0"/>
            <c:spPr>
              <a:solidFill>
                <a:srgbClr val="00B050"/>
              </a:solidFill>
              <a:ln w="25400">
                <a:noFill/>
              </a:ln>
            </c:spPr>
          </c:dPt>
          <c:dLbls>
            <c:dLbl>
              <c:idx val="0"/>
              <c:layout>
                <c:manualLayout>
                  <c:x val="-8.3333333333333835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185067526415994E-16"/>
                  <c:y val="-4.629629629629631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8E-3"/>
                  <c:y val="-6.018518518518518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50" b="0" i="0" u="none" strike="noStrike" kern="1200" baseline="0">
                    <a:solidFill>
                      <a:srgbClr val="FF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REGIONALESRENDICIÓNCUENTAS2016!$D$126:$F$128</c:f>
              <c:multiLvlStrCache>
                <c:ptCount val="3"/>
                <c:lvl>
                  <c:pt idx="0">
                    <c:v>Organizaciones             Gubernamentales</c:v>
                  </c:pt>
                  <c:pt idx="1">
                    <c:v>Organizaciones No Gubernamentales</c:v>
                  </c:pt>
                  <c:pt idx="2">
                    <c:v>Organizaciones de control y Veeduria</c:v>
                  </c:pt>
                </c:lvl>
                <c:lvl>
                  <c:pt idx="0">
                    <c:v>SUMATORIA DE PARTICIPANTES MP Y RPC 2016 CUARTO TRIMESTRE </c:v>
                  </c:pt>
                </c:lvl>
              </c:multiLvlStrCache>
            </c:multiLvlStrRef>
          </c:cat>
          <c:val>
            <c:numRef>
              <c:f>REGIONALESRENDICIÓNCUENTAS2016!$D$129:$F$129</c:f>
              <c:numCache>
                <c:formatCode>General</c:formatCode>
                <c:ptCount val="3"/>
                <c:pt idx="0">
                  <c:v>2412</c:v>
                </c:pt>
                <c:pt idx="1">
                  <c:v>6898</c:v>
                </c:pt>
                <c:pt idx="2">
                  <c:v>559</c:v>
                </c:pt>
              </c:numCache>
            </c:numRef>
          </c:val>
        </c:ser>
        <c:dLbls>
          <c:showLegendKey val="0"/>
          <c:showVal val="0"/>
          <c:showCatName val="0"/>
          <c:showSerName val="0"/>
          <c:showPercent val="0"/>
          <c:showBubbleSize val="0"/>
        </c:dLbls>
        <c:gapWidth val="150"/>
        <c:shape val="box"/>
        <c:axId val="400850432"/>
        <c:axId val="400853568"/>
        <c:axId val="0"/>
      </c:bar3DChart>
      <c:catAx>
        <c:axId val="400850432"/>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853568"/>
        <c:crosses val="autoZero"/>
        <c:auto val="1"/>
        <c:lblAlgn val="ctr"/>
        <c:lblOffset val="100"/>
        <c:noMultiLvlLbl val="0"/>
      </c:catAx>
      <c:valAx>
        <c:axId val="400853568"/>
        <c:scaling>
          <c:orientation val="minMax"/>
        </c:scaling>
        <c:delete val="1"/>
        <c:axPos val="l"/>
        <c:numFmt formatCode="General" sourceLinked="1"/>
        <c:majorTickMark val="none"/>
        <c:minorTickMark val="none"/>
        <c:tickLblPos val="nextTo"/>
        <c:crossAx val="400850432"/>
        <c:crosses val="autoZero"/>
        <c:crossBetween val="between"/>
      </c:valAx>
      <c:spPr>
        <a:noFill/>
        <a:ln w="25400">
          <a:noFill/>
        </a:ln>
      </c:spPr>
    </c:plotArea>
    <c:plotVisOnly val="1"/>
    <c:dispBlanksAs val="gap"/>
    <c:showDLblsOverMax val="0"/>
  </c:chart>
  <c:spPr>
    <a:noFill/>
    <a:ln w="9525">
      <a:noFill/>
    </a:ln>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CO" sz="1100"/>
              <a:t>Temas y tendencias cuarto</a:t>
            </a:r>
            <a:r>
              <a:rPr lang="es-CO" sz="1100" baseline="0"/>
              <a:t> trimestre 2016</a:t>
            </a:r>
            <a:r>
              <a:rPr lang="es-CO" sz="1100"/>
              <a:t>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'TENDENCIASgraftrimestre 20 (2'!$C$75:$C$76</c:f>
              <c:strCache>
                <c:ptCount val="2"/>
                <c:pt idx="0">
                  <c:v>TERCER   CUATRIMESTRE 2016 (OCTUBRE  - DICIEMBRE  )</c:v>
                </c:pt>
                <c:pt idx="1">
                  <c:v>No DE MESAS PUBLICAS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'TENDENCIASgraftrimestre 20 (2'!$A$77:$B$85</c:f>
              <c:multiLvlStrCache>
                <c:ptCount val="9"/>
                <c:lvl>
                  <c:pt idx="0">
                    <c:v>Primera Infancia</c:v>
                  </c:pt>
                  <c:pt idx="1">
                    <c:v>Programas y servicios</c:v>
                  </c:pt>
                  <c:pt idx="2">
                    <c:v>Protección SRPA</c:v>
                  </c:pt>
                  <c:pt idx="3">
                    <c:v>Generaciones con Bienestar </c:v>
                  </c:pt>
                  <c:pt idx="4">
                    <c:v>Desayunos día </c:v>
                  </c:pt>
                  <c:pt idx="5">
                    <c:v>Bienestarina y Nutrición</c:v>
                  </c:pt>
                  <c:pt idx="6">
                    <c:v>Familias con bienestar</c:v>
                  </c:pt>
                  <c:pt idx="7">
                    <c:v>PAE</c:v>
                  </c:pt>
                  <c:pt idx="8">
                    <c:v>TOTAL DE TEMAS </c:v>
                  </c:pt>
                </c:lvl>
                <c:lvl>
                  <c:pt idx="0">
                    <c:v>1</c:v>
                  </c:pt>
                  <c:pt idx="1">
                    <c:v>2</c:v>
                  </c:pt>
                  <c:pt idx="2">
                    <c:v>3</c:v>
                  </c:pt>
                  <c:pt idx="3">
                    <c:v>4</c:v>
                  </c:pt>
                  <c:pt idx="4">
                    <c:v>5</c:v>
                  </c:pt>
                  <c:pt idx="5">
                    <c:v>6</c:v>
                  </c:pt>
                  <c:pt idx="6">
                    <c:v>7</c:v>
                  </c:pt>
                  <c:pt idx="7">
                    <c:v>8</c:v>
                  </c:pt>
                  <c:pt idx="8">
                    <c:v>8</c:v>
                  </c:pt>
                </c:lvl>
              </c:multiLvlStrCache>
            </c:multiLvlStrRef>
          </c:cat>
          <c:val>
            <c:numRef>
              <c:f>'TENDENCIASgraftrimestre 20 (2'!$C$77:$C$85</c:f>
              <c:numCache>
                <c:formatCode>General</c:formatCode>
                <c:ptCount val="9"/>
                <c:pt idx="0">
                  <c:v>17</c:v>
                </c:pt>
                <c:pt idx="1">
                  <c:v>7</c:v>
                </c:pt>
                <c:pt idx="2">
                  <c:v>2</c:v>
                </c:pt>
                <c:pt idx="5">
                  <c:v>3</c:v>
                </c:pt>
                <c:pt idx="6">
                  <c:v>1</c:v>
                </c:pt>
                <c:pt idx="8">
                  <c:v>30</c:v>
                </c:pt>
              </c:numCache>
            </c:numRef>
          </c:val>
        </c:ser>
        <c:ser>
          <c:idx val="1"/>
          <c:order val="1"/>
          <c:tx>
            <c:strRef>
              <c:f>'TENDENCIASgraftrimestre 20 (2'!$D$75:$D$76</c:f>
              <c:strCache>
                <c:ptCount val="2"/>
                <c:pt idx="0">
                  <c:v>TERCER   CUATRIMESTRE 2016 (OCTUBRE  - DICIEMBRE  )</c:v>
                </c:pt>
                <c:pt idx="1">
                  <c:v>%</c:v>
                </c:pt>
              </c:strCache>
            </c:strRef>
          </c:tx>
          <c:spPr>
            <a:solidFill>
              <a:schemeClr val="accent2"/>
            </a:solidFill>
            <a:ln>
              <a:noFill/>
            </a:ln>
            <a:effectLst/>
          </c:spPr>
          <c:invertIfNegative val="0"/>
          <c:cat>
            <c:multiLvlStrRef>
              <c:f>'TENDENCIASgraftrimestre 20 (2'!$A$77:$B$85</c:f>
              <c:multiLvlStrCache>
                <c:ptCount val="9"/>
                <c:lvl>
                  <c:pt idx="0">
                    <c:v>Primera Infancia</c:v>
                  </c:pt>
                  <c:pt idx="1">
                    <c:v>Programas y servicios</c:v>
                  </c:pt>
                  <c:pt idx="2">
                    <c:v>Protección SRPA</c:v>
                  </c:pt>
                  <c:pt idx="3">
                    <c:v>Generaciones con Bienestar </c:v>
                  </c:pt>
                  <c:pt idx="4">
                    <c:v>Desayunos día </c:v>
                  </c:pt>
                  <c:pt idx="5">
                    <c:v>Bienestarina y Nutrición</c:v>
                  </c:pt>
                  <c:pt idx="6">
                    <c:v>Familias con bienestar</c:v>
                  </c:pt>
                  <c:pt idx="7">
                    <c:v>PAE</c:v>
                  </c:pt>
                  <c:pt idx="8">
                    <c:v>TOTAL DE TEMAS </c:v>
                  </c:pt>
                </c:lvl>
                <c:lvl>
                  <c:pt idx="0">
                    <c:v>1</c:v>
                  </c:pt>
                  <c:pt idx="1">
                    <c:v>2</c:v>
                  </c:pt>
                  <c:pt idx="2">
                    <c:v>3</c:v>
                  </c:pt>
                  <c:pt idx="3">
                    <c:v>4</c:v>
                  </c:pt>
                  <c:pt idx="4">
                    <c:v>5</c:v>
                  </c:pt>
                  <c:pt idx="5">
                    <c:v>6</c:v>
                  </c:pt>
                  <c:pt idx="6">
                    <c:v>7</c:v>
                  </c:pt>
                  <c:pt idx="7">
                    <c:v>8</c:v>
                  </c:pt>
                  <c:pt idx="8">
                    <c:v>8</c:v>
                  </c:pt>
                </c:lvl>
              </c:multiLvlStrCache>
            </c:multiLvlStrRef>
          </c:cat>
          <c:val>
            <c:numRef>
              <c:f>'TENDENCIASgraftrimestre 20 (2'!$D$77:$D$85</c:f>
              <c:numCache>
                <c:formatCode>0%</c:formatCode>
                <c:ptCount val="9"/>
                <c:pt idx="0">
                  <c:v>0.56666666666666665</c:v>
                </c:pt>
                <c:pt idx="1">
                  <c:v>0.23333333333333334</c:v>
                </c:pt>
                <c:pt idx="2">
                  <c:v>6.6666666666666666E-2</c:v>
                </c:pt>
                <c:pt idx="3">
                  <c:v>0</c:v>
                </c:pt>
                <c:pt idx="4">
                  <c:v>0</c:v>
                </c:pt>
                <c:pt idx="5">
                  <c:v>0.1</c:v>
                </c:pt>
                <c:pt idx="6">
                  <c:v>3.3333333333333333E-2</c:v>
                </c:pt>
                <c:pt idx="7">
                  <c:v>0</c:v>
                </c:pt>
                <c:pt idx="8">
                  <c:v>1</c:v>
                </c:pt>
              </c:numCache>
            </c:numRef>
          </c:val>
        </c:ser>
        <c:dLbls>
          <c:showLegendKey val="0"/>
          <c:showVal val="0"/>
          <c:showCatName val="0"/>
          <c:showSerName val="0"/>
          <c:showPercent val="0"/>
          <c:showBubbleSize val="0"/>
        </c:dLbls>
        <c:gapWidth val="219"/>
        <c:overlap val="-27"/>
        <c:axId val="400853960"/>
        <c:axId val="400847688"/>
      </c:barChart>
      <c:catAx>
        <c:axId val="40085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847688"/>
        <c:crosses val="autoZero"/>
        <c:auto val="1"/>
        <c:lblAlgn val="ctr"/>
        <c:lblOffset val="100"/>
        <c:noMultiLvlLbl val="0"/>
      </c:catAx>
      <c:valAx>
        <c:axId val="400847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853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s-CO"/>
              <a:t>Compromisos adquiridos y cumplidos cuarto trimestre de 2016</a:t>
            </a:r>
          </a:p>
        </c:rich>
      </c:tx>
      <c:overlay val="0"/>
      <c:spPr>
        <a:noFill/>
        <a:ln w="25400">
          <a:noFill/>
        </a:ln>
      </c:spPr>
    </c:title>
    <c:autoTitleDeleted val="0"/>
    <c:plotArea>
      <c:layout/>
      <c:barChart>
        <c:barDir val="col"/>
        <c:grouping val="clustered"/>
        <c:varyColors val="0"/>
        <c:ser>
          <c:idx val="0"/>
          <c:order val="0"/>
          <c:spPr>
            <a:solidFill>
              <a:srgbClr val="4F81BD"/>
            </a:solidFill>
            <a:ln w="25400">
              <a:noFill/>
            </a:ln>
          </c:spPr>
          <c:invertIfNegative val="0"/>
          <c:dPt>
            <c:idx val="0"/>
            <c:invertIfNegative val="0"/>
            <c:bubble3D val="0"/>
            <c:spPr>
              <a:solidFill>
                <a:srgbClr val="00B050"/>
              </a:solidFill>
              <a:ln w="25400">
                <a:noFill/>
              </a:ln>
            </c:spPr>
          </c:dPt>
          <c:dPt>
            <c:idx val="1"/>
            <c:invertIfNegative val="0"/>
            <c:bubble3D val="0"/>
            <c:spPr>
              <a:solidFill>
                <a:srgbClr val="00B0F0"/>
              </a:solidFill>
              <a:ln w="25400">
                <a:noFill/>
              </a:ln>
            </c:spPr>
          </c:dPt>
          <c:dPt>
            <c:idx val="2"/>
            <c:invertIfNegative val="0"/>
            <c:bubble3D val="0"/>
            <c:spPr>
              <a:solidFill>
                <a:srgbClr val="FF0000"/>
              </a:solidFill>
              <a:ln w="25400">
                <a:noFill/>
              </a:ln>
            </c:spPr>
          </c:dPt>
          <c:dPt>
            <c:idx val="3"/>
            <c:invertIfNegative val="0"/>
            <c:bubble3D val="0"/>
            <c:spPr>
              <a:solidFill>
                <a:srgbClr val="FFFF00"/>
              </a:solidFill>
              <a:ln w="25400">
                <a:noFill/>
              </a:ln>
            </c:spPr>
          </c:dPt>
          <c:dLbls>
            <c:spPr>
              <a:noFill/>
              <a:ln w="25400">
                <a:noFill/>
              </a:ln>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(INDICADORCOMPROISOS!$J$3,INDICADORCOMPROISOS!$N$3,INDICADORCOMPROISOS!$P$3,INDICADORCOMPROISOS!$S$3)</c:f>
              <c:strCache>
                <c:ptCount val="4"/>
                <c:pt idx="0">
                  <c:v>Cuarto trimestre compromisos adquiridos  (Segundo semestre)  </c:v>
                </c:pt>
                <c:pt idx="1">
                  <c:v>Cuarto trimestre  compromisos cumplidos  (Segundo semestre)  </c:v>
                </c:pt>
                <c:pt idx="2">
                  <c:v>Total de compromisos pendientes </c:v>
                </c:pt>
                <c:pt idx="3">
                  <c:v>Cuarto  trimestre  % de avances </c:v>
                </c:pt>
              </c:strCache>
            </c:strRef>
          </c:cat>
          <c:val>
            <c:numRef>
              <c:f>(INDICADORCOMPROISOS!$J$38,INDICADORCOMPROISOS!$N$38,INDICADORCOMPROISOS!$P$38,INDICADORCOMPROISOS!$S$38)</c:f>
              <c:numCache>
                <c:formatCode>General</c:formatCode>
                <c:ptCount val="4"/>
                <c:pt idx="0">
                  <c:v>147</c:v>
                </c:pt>
                <c:pt idx="1">
                  <c:v>147</c:v>
                </c:pt>
                <c:pt idx="2">
                  <c:v>0</c:v>
                </c:pt>
                <c:pt idx="3" formatCode="0%">
                  <c:v>1</c:v>
                </c:pt>
              </c:numCache>
            </c:numRef>
          </c:val>
        </c:ser>
        <c:dLbls>
          <c:showLegendKey val="0"/>
          <c:showVal val="0"/>
          <c:showCatName val="0"/>
          <c:showSerName val="0"/>
          <c:showPercent val="0"/>
          <c:showBubbleSize val="0"/>
        </c:dLbls>
        <c:gapWidth val="150"/>
        <c:axId val="400849256"/>
        <c:axId val="400851608"/>
      </c:barChart>
      <c:catAx>
        <c:axId val="40084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CO"/>
          </a:p>
        </c:txPr>
        <c:crossAx val="400851608"/>
        <c:crosses val="autoZero"/>
        <c:auto val="1"/>
        <c:lblAlgn val="ctr"/>
        <c:lblOffset val="100"/>
        <c:noMultiLvlLbl val="0"/>
      </c:catAx>
      <c:valAx>
        <c:axId val="400851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00849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s-CO"/>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71FA-1D8D-4E58-B2CB-A125BE52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Luis Angel Mora Fuentes</cp:lastModifiedBy>
  <cp:revision>10</cp:revision>
  <cp:lastPrinted>2015-09-22T14:58:00Z</cp:lastPrinted>
  <dcterms:created xsi:type="dcterms:W3CDTF">2016-12-14T21:53:00Z</dcterms:created>
  <dcterms:modified xsi:type="dcterms:W3CDTF">2016-12-30T17:24:00Z</dcterms:modified>
</cp:coreProperties>
</file>