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96A" w:rsidRPr="009A6619" w:rsidRDefault="0052196A" w:rsidP="0052196A">
      <w:pPr>
        <w:spacing w:after="0" w:line="240" w:lineRule="auto"/>
        <w:jc w:val="center"/>
        <w:rPr>
          <w:rFonts w:ascii="Arial" w:hAnsi="Arial" w:cs="Arial"/>
          <w:b/>
        </w:rPr>
      </w:pPr>
      <w:r>
        <w:rPr>
          <w:rFonts w:ascii="Arial" w:hAnsi="Arial" w:cs="Arial"/>
          <w:b/>
        </w:rPr>
        <w:t xml:space="preserve">RESOLUCION </w:t>
      </w:r>
      <w:r w:rsidR="004322AB">
        <w:rPr>
          <w:rFonts w:ascii="Arial" w:hAnsi="Arial" w:cs="Arial"/>
          <w:b/>
        </w:rPr>
        <w:t>No.132</w:t>
      </w:r>
      <w:bookmarkStart w:id="0" w:name="_GoBack"/>
      <w:bookmarkEnd w:id="0"/>
    </w:p>
    <w:p w:rsidR="0052196A" w:rsidRPr="00E54533" w:rsidRDefault="0052196A" w:rsidP="0052196A">
      <w:pPr>
        <w:spacing w:after="0" w:line="240" w:lineRule="auto"/>
        <w:jc w:val="center"/>
        <w:rPr>
          <w:rFonts w:ascii="Arial" w:hAnsi="Arial" w:cs="Arial"/>
          <w:b/>
        </w:rPr>
      </w:pPr>
      <w:r w:rsidRPr="00E54533">
        <w:rPr>
          <w:rFonts w:ascii="Arial" w:hAnsi="Arial" w:cs="Arial"/>
          <w:b/>
        </w:rPr>
        <w:t>(</w:t>
      </w:r>
      <w:r w:rsidR="000C42D4">
        <w:rPr>
          <w:rFonts w:ascii="Arial" w:hAnsi="Arial" w:cs="Arial"/>
          <w:b/>
        </w:rPr>
        <w:t>26</w:t>
      </w:r>
      <w:r w:rsidR="00076C1B">
        <w:rPr>
          <w:rFonts w:ascii="Arial" w:hAnsi="Arial" w:cs="Arial"/>
          <w:b/>
        </w:rPr>
        <w:t xml:space="preserve"> </w:t>
      </w:r>
      <w:r>
        <w:rPr>
          <w:rFonts w:ascii="Arial" w:hAnsi="Arial" w:cs="Arial"/>
          <w:b/>
        </w:rPr>
        <w:t>de</w:t>
      </w:r>
      <w:r w:rsidR="00076C1B">
        <w:rPr>
          <w:rFonts w:ascii="Arial" w:hAnsi="Arial" w:cs="Arial"/>
          <w:b/>
        </w:rPr>
        <w:t xml:space="preserve"> </w:t>
      </w:r>
      <w:r w:rsidR="000C42D4">
        <w:rPr>
          <w:rFonts w:ascii="Arial" w:hAnsi="Arial" w:cs="Arial"/>
          <w:b/>
        </w:rPr>
        <w:t>octubre</w:t>
      </w:r>
      <w:r w:rsidR="00076C1B">
        <w:rPr>
          <w:rFonts w:ascii="Arial" w:hAnsi="Arial" w:cs="Arial"/>
          <w:b/>
        </w:rPr>
        <w:t xml:space="preserve"> de</w:t>
      </w:r>
      <w:r>
        <w:rPr>
          <w:rFonts w:ascii="Arial" w:hAnsi="Arial" w:cs="Arial"/>
          <w:b/>
        </w:rPr>
        <w:t xml:space="preserve"> 2018</w:t>
      </w:r>
      <w:r w:rsidRPr="00E54533">
        <w:rPr>
          <w:rFonts w:ascii="Arial" w:hAnsi="Arial" w:cs="Arial"/>
          <w:b/>
        </w:rPr>
        <w:t>)</w:t>
      </w:r>
    </w:p>
    <w:p w:rsidR="0052196A" w:rsidRPr="00E54533" w:rsidRDefault="0052196A" w:rsidP="0052196A">
      <w:pPr>
        <w:spacing w:after="0" w:line="240" w:lineRule="auto"/>
        <w:jc w:val="center"/>
        <w:rPr>
          <w:rFonts w:ascii="Arial" w:hAnsi="Arial" w:cs="Arial"/>
          <w:b/>
        </w:rPr>
      </w:pPr>
    </w:p>
    <w:p w:rsidR="0052196A" w:rsidRDefault="0052196A" w:rsidP="0052196A">
      <w:pPr>
        <w:spacing w:after="0" w:line="240" w:lineRule="auto"/>
        <w:jc w:val="center"/>
        <w:rPr>
          <w:rFonts w:ascii="Arial" w:hAnsi="Arial" w:cs="Arial"/>
          <w:szCs w:val="24"/>
        </w:rPr>
      </w:pPr>
      <w:r w:rsidRPr="00E54533">
        <w:rPr>
          <w:rFonts w:ascii="Arial" w:hAnsi="Arial" w:cs="Arial"/>
          <w:b/>
        </w:rPr>
        <w:t xml:space="preserve">“Por medio de la cual se ordena seguir adelante con la ejecución </w:t>
      </w:r>
      <w:bookmarkStart w:id="1" w:name="_Hlk525639984"/>
      <w:r w:rsidRPr="00E54533">
        <w:rPr>
          <w:rFonts w:ascii="Arial" w:hAnsi="Arial" w:cs="Arial"/>
          <w:b/>
        </w:rPr>
        <w:t xml:space="preserve">del proceso </w:t>
      </w:r>
      <w:r w:rsidR="000C42D4">
        <w:rPr>
          <w:rFonts w:ascii="Arial" w:hAnsi="Arial" w:cs="Arial"/>
          <w:b/>
        </w:rPr>
        <w:t>2018-049</w:t>
      </w:r>
      <w:r>
        <w:rPr>
          <w:rFonts w:ascii="Arial" w:hAnsi="Arial" w:cs="Arial"/>
          <w:b/>
        </w:rPr>
        <w:t xml:space="preserve"> seguido en contra del señor</w:t>
      </w:r>
      <w:r w:rsidRPr="00E54533">
        <w:rPr>
          <w:rFonts w:ascii="Arial" w:hAnsi="Arial" w:cs="Arial"/>
          <w:b/>
        </w:rPr>
        <w:t xml:space="preserve"> </w:t>
      </w:r>
      <w:r w:rsidR="000C42D4">
        <w:rPr>
          <w:rFonts w:ascii="Arial" w:hAnsi="Arial" w:cs="Arial"/>
          <w:b/>
          <w:szCs w:val="24"/>
        </w:rPr>
        <w:t>NESTOR DANIEL ARCOS DIAZ</w:t>
      </w:r>
      <w:r>
        <w:rPr>
          <w:rFonts w:ascii="Arial" w:hAnsi="Arial" w:cs="Arial"/>
          <w:szCs w:val="24"/>
        </w:rPr>
        <w:t xml:space="preserve">, identificado con cédula número </w:t>
      </w:r>
      <w:r w:rsidR="000C42D4">
        <w:rPr>
          <w:rFonts w:ascii="Arial" w:hAnsi="Arial" w:cs="Arial"/>
          <w:szCs w:val="24"/>
        </w:rPr>
        <w:t>1085244605</w:t>
      </w:r>
    </w:p>
    <w:bookmarkEnd w:id="1"/>
    <w:p w:rsidR="0052196A" w:rsidRPr="00E54533" w:rsidRDefault="0052196A" w:rsidP="0052196A">
      <w:pPr>
        <w:spacing w:after="0" w:line="240" w:lineRule="auto"/>
        <w:jc w:val="center"/>
        <w:rPr>
          <w:rFonts w:ascii="Arial" w:hAnsi="Arial" w:cs="Arial"/>
          <w:b/>
        </w:rPr>
      </w:pPr>
    </w:p>
    <w:p w:rsidR="0052196A" w:rsidRPr="00E54533" w:rsidRDefault="0052196A" w:rsidP="0052196A">
      <w:pPr>
        <w:spacing w:after="0" w:line="240" w:lineRule="auto"/>
        <w:jc w:val="center"/>
        <w:rPr>
          <w:rFonts w:ascii="Arial" w:hAnsi="Arial" w:cs="Arial"/>
          <w:b/>
        </w:rPr>
      </w:pPr>
      <w:r>
        <w:rPr>
          <w:rFonts w:ascii="Arial" w:hAnsi="Arial" w:cs="Arial"/>
          <w:b/>
        </w:rPr>
        <w:t>EL</w:t>
      </w:r>
      <w:r w:rsidR="00395E75">
        <w:rPr>
          <w:rFonts w:ascii="Arial" w:hAnsi="Arial" w:cs="Arial"/>
          <w:b/>
        </w:rPr>
        <w:t xml:space="preserve"> FUNCIONARIO EJECUTOR</w:t>
      </w:r>
      <w:r w:rsidRPr="00E54533">
        <w:rPr>
          <w:rFonts w:ascii="Arial" w:hAnsi="Arial" w:cs="Arial"/>
          <w:b/>
        </w:rPr>
        <w:t xml:space="preserve"> DE LA OFICINA ADMINISTRATIVA DE JURISDICCIÓN COACTIVA DEL ICBF – REGIONAL NARIÑO</w:t>
      </w:r>
    </w:p>
    <w:p w:rsidR="0052196A" w:rsidRPr="00E54533" w:rsidRDefault="0052196A" w:rsidP="0052196A">
      <w:pPr>
        <w:spacing w:after="0" w:line="240" w:lineRule="auto"/>
        <w:jc w:val="both"/>
        <w:rPr>
          <w:rFonts w:ascii="Arial" w:hAnsi="Arial" w:cs="Arial"/>
        </w:rPr>
      </w:pPr>
    </w:p>
    <w:p w:rsidR="0052196A" w:rsidRPr="00E54533" w:rsidRDefault="0052196A" w:rsidP="0052196A">
      <w:pPr>
        <w:spacing w:after="0" w:line="240" w:lineRule="auto"/>
        <w:jc w:val="both"/>
        <w:rPr>
          <w:rFonts w:ascii="Arial" w:hAnsi="Arial" w:cs="Arial"/>
        </w:rPr>
      </w:pPr>
      <w:r w:rsidRPr="00E54533">
        <w:rPr>
          <w:rFonts w:ascii="Arial" w:hAnsi="Arial" w:cs="Arial"/>
        </w:rPr>
        <w:t>En uso de sus facultades conferidas por los arts. 5, 8, 16 de la ley 1066 de 2006, arts. 817 y 820 del Estatuto Tributario, Arts. 58 y 60 de la resolución Nro. 384 de 2008 por la cual se subroga la resolución Nro. 22385 del 25 de septiembre de 2007 y se adopta el Reglamento Interno de Recaudo de Cartera y la Resolución Nro. 2934 de 2009  y</w:t>
      </w:r>
    </w:p>
    <w:p w:rsidR="0052196A" w:rsidRPr="00E54533" w:rsidRDefault="0052196A" w:rsidP="0052196A">
      <w:pPr>
        <w:tabs>
          <w:tab w:val="left" w:pos="9356"/>
        </w:tabs>
        <w:spacing w:after="0" w:line="240" w:lineRule="auto"/>
        <w:jc w:val="both"/>
        <w:rPr>
          <w:rFonts w:ascii="Arial" w:hAnsi="Arial" w:cs="Arial"/>
        </w:rPr>
      </w:pPr>
    </w:p>
    <w:p w:rsidR="0052196A" w:rsidRPr="00E54533" w:rsidRDefault="0052196A" w:rsidP="0052196A">
      <w:pPr>
        <w:tabs>
          <w:tab w:val="left" w:pos="9356"/>
        </w:tabs>
        <w:spacing w:after="0" w:line="240" w:lineRule="auto"/>
        <w:jc w:val="center"/>
        <w:rPr>
          <w:rFonts w:ascii="Arial" w:hAnsi="Arial" w:cs="Arial"/>
          <w:b/>
        </w:rPr>
      </w:pPr>
      <w:r w:rsidRPr="00E54533">
        <w:rPr>
          <w:rFonts w:ascii="Arial" w:hAnsi="Arial" w:cs="Arial"/>
          <w:b/>
        </w:rPr>
        <w:t>CONSIDERANDO</w:t>
      </w:r>
    </w:p>
    <w:p w:rsidR="0052196A" w:rsidRPr="00E54533" w:rsidRDefault="0052196A" w:rsidP="0052196A">
      <w:pPr>
        <w:tabs>
          <w:tab w:val="left" w:pos="9356"/>
        </w:tabs>
        <w:spacing w:after="0" w:line="240" w:lineRule="auto"/>
        <w:jc w:val="center"/>
        <w:rPr>
          <w:rFonts w:ascii="Arial" w:hAnsi="Arial" w:cs="Arial"/>
          <w:b/>
        </w:rPr>
      </w:pPr>
    </w:p>
    <w:p w:rsidR="000C42D4" w:rsidRDefault="000C42D4" w:rsidP="000C42D4">
      <w:pPr>
        <w:pStyle w:val="Sinespaciado"/>
        <w:jc w:val="both"/>
        <w:rPr>
          <w:rFonts w:ascii="Arial" w:hAnsi="Arial" w:cs="Arial"/>
          <w:szCs w:val="24"/>
        </w:rPr>
      </w:pPr>
      <w:r>
        <w:rPr>
          <w:rFonts w:ascii="Arial" w:hAnsi="Arial" w:cs="Arial"/>
        </w:rPr>
        <w:t>Que el día 20 de junio de 2018,</w:t>
      </w:r>
      <w:r w:rsidRPr="00AC7570">
        <w:rPr>
          <w:rFonts w:ascii="Arial" w:hAnsi="Arial" w:cs="Arial"/>
          <w:szCs w:val="24"/>
        </w:rPr>
        <w:t xml:space="preserve"> </w:t>
      </w:r>
      <w:r>
        <w:rPr>
          <w:rFonts w:ascii="Arial" w:hAnsi="Arial" w:cs="Arial"/>
          <w:szCs w:val="24"/>
        </w:rPr>
        <w:t>el Juzgado Cuarto de Familia Circuito de Pasto, dicto sentencia dentro del proceso de impugnación del reconocimiento paterno extramatrimonial y filiación extramatrimonial de menor de edad 2017-00124 donde en el numeral tercero declara que la niña ISABELA MERCEDES MUÑOZ CAICEDO es hija del señor</w:t>
      </w:r>
      <w:r w:rsidRPr="003A63F8">
        <w:rPr>
          <w:rFonts w:ascii="Arial" w:hAnsi="Arial" w:cs="Arial"/>
          <w:b/>
          <w:szCs w:val="24"/>
        </w:rPr>
        <w:t xml:space="preserve"> </w:t>
      </w:r>
      <w:r>
        <w:rPr>
          <w:rFonts w:ascii="Arial" w:hAnsi="Arial" w:cs="Arial"/>
          <w:b/>
          <w:szCs w:val="24"/>
        </w:rPr>
        <w:t xml:space="preserve">NESTOR DANIEL ARCOS DIAZ, </w:t>
      </w:r>
      <w:r>
        <w:rPr>
          <w:rFonts w:ascii="Arial" w:hAnsi="Arial" w:cs="Arial"/>
          <w:szCs w:val="24"/>
        </w:rPr>
        <w:t>identificado con cédula de ciudadanía. Nro.1085244605. La cual quedo ejecutoriada, el día 20 de junio de 2018</w:t>
      </w:r>
    </w:p>
    <w:p w:rsidR="000C42D4" w:rsidRDefault="000C42D4" w:rsidP="000C42D4">
      <w:pPr>
        <w:spacing w:after="0" w:line="240" w:lineRule="auto"/>
        <w:jc w:val="both"/>
        <w:rPr>
          <w:rFonts w:ascii="Arial" w:hAnsi="Arial" w:cs="Arial"/>
        </w:rPr>
      </w:pPr>
    </w:p>
    <w:p w:rsidR="000C42D4" w:rsidRDefault="000C42D4" w:rsidP="000C42D4">
      <w:pPr>
        <w:spacing w:after="0" w:line="240" w:lineRule="auto"/>
        <w:jc w:val="both"/>
        <w:rPr>
          <w:rFonts w:ascii="Arial" w:hAnsi="Arial" w:cs="Arial"/>
          <w:szCs w:val="24"/>
        </w:rPr>
      </w:pPr>
      <w:r>
        <w:rPr>
          <w:rFonts w:ascii="Arial" w:hAnsi="Arial" w:cs="Arial"/>
          <w:szCs w:val="24"/>
        </w:rPr>
        <w:t>Que el día 20 de marzo de 2018, el Instituto de Medicina legal y ciencias forenses hace constar que el valor de la prueba genética fue de OCHOCIENTOS VEINTICUATRO MIL PESOS ($824.000)</w:t>
      </w:r>
    </w:p>
    <w:p w:rsidR="000C42D4" w:rsidRDefault="000C42D4" w:rsidP="000C42D4">
      <w:pPr>
        <w:pStyle w:val="Sinespaciado"/>
        <w:jc w:val="both"/>
        <w:rPr>
          <w:rFonts w:ascii="Arial" w:hAnsi="Arial" w:cs="Arial"/>
        </w:rPr>
      </w:pPr>
    </w:p>
    <w:p w:rsidR="000C42D4" w:rsidRDefault="000C42D4" w:rsidP="000C42D4">
      <w:pPr>
        <w:spacing w:after="0" w:line="240" w:lineRule="auto"/>
        <w:jc w:val="both"/>
        <w:rPr>
          <w:rFonts w:ascii="Arial" w:hAnsi="Arial" w:cs="Arial"/>
          <w:szCs w:val="24"/>
        </w:rPr>
      </w:pPr>
      <w:r>
        <w:rPr>
          <w:rFonts w:ascii="Arial" w:hAnsi="Arial" w:cs="Arial"/>
          <w:szCs w:val="24"/>
        </w:rPr>
        <w:t xml:space="preserve">Que dicho valor según concepto emanado de la Oficina Jurídica-Sede Nacional, mediante el cual se aclara el concepto 60 de 2017 debe ser indexado por una sola vez. Por lo cual la encargada de recaudo, a través de certificación indica que el valor a cobrar es de </w:t>
      </w:r>
      <w:r w:rsidRPr="00353367">
        <w:rPr>
          <w:rFonts w:ascii="Arial" w:hAnsi="Arial" w:cs="Arial"/>
          <w:b/>
          <w:szCs w:val="24"/>
        </w:rPr>
        <w:t xml:space="preserve">OCHOCIENTOS </w:t>
      </w:r>
      <w:r>
        <w:rPr>
          <w:rFonts w:ascii="Arial" w:hAnsi="Arial" w:cs="Arial"/>
          <w:b/>
          <w:szCs w:val="24"/>
        </w:rPr>
        <w:t>CINCUENTA Y UN MIL OCHOCIENTOS CATORCE</w:t>
      </w:r>
      <w:r w:rsidRPr="00353367">
        <w:rPr>
          <w:rFonts w:ascii="Arial" w:hAnsi="Arial" w:cs="Arial"/>
          <w:b/>
          <w:szCs w:val="24"/>
        </w:rPr>
        <w:t xml:space="preserve"> PESOS ($</w:t>
      </w:r>
      <w:r>
        <w:rPr>
          <w:rFonts w:ascii="Arial" w:hAnsi="Arial" w:cs="Arial"/>
          <w:b/>
          <w:szCs w:val="24"/>
        </w:rPr>
        <w:t>851</w:t>
      </w:r>
      <w:r w:rsidRPr="00353367">
        <w:rPr>
          <w:rFonts w:ascii="Arial" w:hAnsi="Arial" w:cs="Arial"/>
          <w:b/>
          <w:szCs w:val="24"/>
        </w:rPr>
        <w:t>.</w:t>
      </w:r>
      <w:r>
        <w:rPr>
          <w:rFonts w:ascii="Arial" w:hAnsi="Arial" w:cs="Arial"/>
          <w:b/>
          <w:szCs w:val="24"/>
        </w:rPr>
        <w:t xml:space="preserve">814). </w:t>
      </w:r>
      <w:r>
        <w:rPr>
          <w:rFonts w:ascii="Arial" w:hAnsi="Arial" w:cs="Arial"/>
          <w:szCs w:val="24"/>
        </w:rPr>
        <w:t>Correspondiente al valor total de la prueba genética.</w:t>
      </w:r>
    </w:p>
    <w:p w:rsidR="000C42D4" w:rsidRDefault="000C42D4" w:rsidP="000C42D4">
      <w:pPr>
        <w:spacing w:after="0" w:line="240" w:lineRule="auto"/>
        <w:jc w:val="both"/>
        <w:rPr>
          <w:rFonts w:ascii="Arial" w:hAnsi="Arial" w:cs="Arial"/>
        </w:rPr>
      </w:pPr>
    </w:p>
    <w:p w:rsidR="000C42D4" w:rsidRDefault="000C42D4" w:rsidP="000C42D4">
      <w:pPr>
        <w:spacing w:after="0" w:line="240" w:lineRule="auto"/>
        <w:jc w:val="both"/>
        <w:rPr>
          <w:rFonts w:ascii="Arial" w:hAnsi="Arial" w:cs="Arial"/>
        </w:rPr>
      </w:pPr>
      <w:r>
        <w:rPr>
          <w:rFonts w:ascii="Arial" w:hAnsi="Arial" w:cs="Arial"/>
        </w:rPr>
        <w:t xml:space="preserve">Que con fechas 13-08-2018 y 24-08-2018, realizaron los respectivos cobros persuasivos al señor </w:t>
      </w:r>
      <w:r>
        <w:rPr>
          <w:rFonts w:ascii="Arial" w:hAnsi="Arial" w:cs="Arial"/>
          <w:b/>
          <w:szCs w:val="24"/>
        </w:rPr>
        <w:t xml:space="preserve">NESTOR DANIEL ARCOS DIAZ, </w:t>
      </w:r>
      <w:r>
        <w:rPr>
          <w:rFonts w:ascii="Arial" w:hAnsi="Arial" w:cs="Arial"/>
          <w:szCs w:val="24"/>
        </w:rPr>
        <w:t xml:space="preserve">identificado con cédula de ciudadanía. Nro.1085244605 </w:t>
      </w:r>
      <w:r>
        <w:rPr>
          <w:rFonts w:ascii="Arial" w:hAnsi="Arial" w:cs="Arial"/>
        </w:rPr>
        <w:t>respecto del recobro de la prueba genética de ADN.</w:t>
      </w:r>
    </w:p>
    <w:p w:rsidR="000C42D4" w:rsidRDefault="000C42D4" w:rsidP="000C42D4">
      <w:pPr>
        <w:spacing w:after="0" w:line="240" w:lineRule="auto"/>
        <w:jc w:val="both"/>
        <w:rPr>
          <w:rFonts w:ascii="Arial" w:hAnsi="Arial" w:cs="Arial"/>
        </w:rPr>
      </w:pPr>
    </w:p>
    <w:p w:rsidR="000C42D4" w:rsidRDefault="000C42D4" w:rsidP="000C42D4">
      <w:pPr>
        <w:spacing w:after="0" w:line="240" w:lineRule="auto"/>
        <w:jc w:val="both"/>
        <w:rPr>
          <w:rFonts w:ascii="Arial" w:hAnsi="Arial" w:cs="Arial"/>
        </w:rPr>
      </w:pPr>
      <w:r>
        <w:rPr>
          <w:rFonts w:ascii="Arial" w:hAnsi="Arial" w:cs="Arial"/>
        </w:rPr>
        <w:t xml:space="preserve">Que la encargada de recaudo del Grupo Financiero del ICBF Regional Nariño, certifico que en el balance general del Instituto Colombiano de Bienestar Familiar (ICBF) Regional Nariño, se verifica que el señor </w:t>
      </w:r>
      <w:r>
        <w:rPr>
          <w:rFonts w:ascii="Arial" w:hAnsi="Arial" w:cs="Arial"/>
          <w:b/>
          <w:szCs w:val="24"/>
        </w:rPr>
        <w:t xml:space="preserve">NESTOR DANIEL ARCOS DIAZ, </w:t>
      </w:r>
      <w:r>
        <w:rPr>
          <w:rFonts w:ascii="Arial" w:hAnsi="Arial" w:cs="Arial"/>
          <w:szCs w:val="24"/>
        </w:rPr>
        <w:t>identificado con cédula de ciudadanía. Nro.1085244605</w:t>
      </w:r>
      <w:r>
        <w:rPr>
          <w:rFonts w:ascii="Arial" w:hAnsi="Arial" w:cs="Arial"/>
        </w:rPr>
        <w:t xml:space="preserve">, presenta el saldo a corte 31 de agosto de 2018 de </w:t>
      </w:r>
      <w:r w:rsidRPr="00353367">
        <w:rPr>
          <w:rFonts w:ascii="Arial" w:hAnsi="Arial" w:cs="Arial"/>
          <w:b/>
          <w:szCs w:val="24"/>
        </w:rPr>
        <w:t xml:space="preserve">OCHOCIENTOS </w:t>
      </w:r>
      <w:r>
        <w:rPr>
          <w:rFonts w:ascii="Arial" w:hAnsi="Arial" w:cs="Arial"/>
          <w:b/>
          <w:szCs w:val="24"/>
        </w:rPr>
        <w:t>CINCUENTA Y UN MIL OCHOCIENTOS CATORCE</w:t>
      </w:r>
      <w:r w:rsidRPr="00353367">
        <w:rPr>
          <w:rFonts w:ascii="Arial" w:hAnsi="Arial" w:cs="Arial"/>
          <w:b/>
          <w:szCs w:val="24"/>
        </w:rPr>
        <w:t xml:space="preserve"> PESOS ($</w:t>
      </w:r>
      <w:r>
        <w:rPr>
          <w:rFonts w:ascii="Arial" w:hAnsi="Arial" w:cs="Arial"/>
          <w:b/>
          <w:szCs w:val="24"/>
        </w:rPr>
        <w:t>851</w:t>
      </w:r>
      <w:r w:rsidRPr="00353367">
        <w:rPr>
          <w:rFonts w:ascii="Arial" w:hAnsi="Arial" w:cs="Arial"/>
          <w:b/>
          <w:szCs w:val="24"/>
        </w:rPr>
        <w:t>.</w:t>
      </w:r>
      <w:r>
        <w:rPr>
          <w:rFonts w:ascii="Arial" w:hAnsi="Arial" w:cs="Arial"/>
          <w:b/>
          <w:szCs w:val="24"/>
        </w:rPr>
        <w:t xml:space="preserve">814). </w:t>
      </w:r>
      <w:r>
        <w:rPr>
          <w:rFonts w:ascii="Arial" w:hAnsi="Arial" w:cs="Arial"/>
          <w:szCs w:val="24"/>
        </w:rPr>
        <w:t>m/cte</w:t>
      </w:r>
      <w:r>
        <w:rPr>
          <w:rFonts w:ascii="Arial" w:hAnsi="Arial" w:cs="Arial"/>
          <w:b/>
          <w:szCs w:val="24"/>
        </w:rPr>
        <w:t>.</w:t>
      </w:r>
      <w:r>
        <w:rPr>
          <w:rFonts w:ascii="Arial" w:hAnsi="Arial" w:cs="Arial"/>
          <w:b/>
        </w:rPr>
        <w:t xml:space="preserve">, </w:t>
      </w:r>
      <w:r>
        <w:rPr>
          <w:rFonts w:ascii="Arial" w:hAnsi="Arial" w:cs="Arial"/>
        </w:rPr>
        <w:t>por el valor total de la prueba genética de ADN, debidamente indexado.</w:t>
      </w:r>
    </w:p>
    <w:p w:rsidR="000C42D4" w:rsidRDefault="000C42D4" w:rsidP="000C42D4">
      <w:pPr>
        <w:spacing w:after="0" w:line="240" w:lineRule="auto"/>
        <w:jc w:val="both"/>
        <w:rPr>
          <w:rFonts w:ascii="Arial" w:hAnsi="Arial" w:cs="Arial"/>
        </w:rPr>
      </w:pPr>
    </w:p>
    <w:p w:rsidR="000C42D4" w:rsidRDefault="000C42D4" w:rsidP="000C42D4">
      <w:pPr>
        <w:spacing w:after="0" w:line="240" w:lineRule="auto"/>
        <w:jc w:val="both"/>
        <w:rPr>
          <w:rFonts w:ascii="Arial" w:hAnsi="Arial" w:cs="Arial"/>
        </w:rPr>
      </w:pPr>
      <w:r>
        <w:rPr>
          <w:rFonts w:ascii="Arial" w:hAnsi="Arial" w:cs="Arial"/>
        </w:rPr>
        <w:t xml:space="preserve">Que la Coordinadora del Grupo Jurídico del ICBF Regional Nariño remitió a la Oficina de Jurisdicción coactiva del Instituto Colombiano de Bienestar Regional Nariño, el proceso del señor </w:t>
      </w:r>
      <w:r>
        <w:rPr>
          <w:rFonts w:ascii="Arial" w:hAnsi="Arial" w:cs="Arial"/>
          <w:b/>
          <w:szCs w:val="24"/>
        </w:rPr>
        <w:t xml:space="preserve">NESTOR DANIEL ARCOS DIAZ, </w:t>
      </w:r>
      <w:r>
        <w:rPr>
          <w:rFonts w:ascii="Arial" w:hAnsi="Arial" w:cs="Arial"/>
          <w:szCs w:val="24"/>
        </w:rPr>
        <w:t xml:space="preserve">identificado con cédula de ciudadanía. Nro.1085244605 </w:t>
      </w:r>
      <w:r>
        <w:rPr>
          <w:rFonts w:ascii="Arial" w:hAnsi="Arial" w:cs="Arial"/>
        </w:rPr>
        <w:t xml:space="preserve">por haberse agotado la etapa del cobro persuasivo según lo contenido en el título III Capítulo I etapa del cobro persuasivo, para que este despacho continúe con el cobro coactivo y demás actuaciones. </w:t>
      </w:r>
    </w:p>
    <w:p w:rsidR="000C42D4" w:rsidRDefault="000C42D4" w:rsidP="000C42D4">
      <w:pPr>
        <w:spacing w:after="0" w:line="240" w:lineRule="auto"/>
        <w:jc w:val="both"/>
        <w:rPr>
          <w:rFonts w:ascii="Arial" w:hAnsi="Arial" w:cs="Arial"/>
        </w:rPr>
      </w:pPr>
    </w:p>
    <w:p w:rsidR="000C42D4" w:rsidRDefault="000C42D4" w:rsidP="000C42D4">
      <w:pPr>
        <w:spacing w:after="0" w:line="240" w:lineRule="auto"/>
        <w:jc w:val="both"/>
        <w:rPr>
          <w:rFonts w:ascii="Arial" w:hAnsi="Arial" w:cs="Arial"/>
        </w:rPr>
      </w:pPr>
      <w:r>
        <w:rPr>
          <w:rFonts w:ascii="Arial" w:hAnsi="Arial" w:cs="Arial"/>
        </w:rPr>
        <w:t>Que mediante auto de 13 de septiembre de 2018 este Despacho avoco conocimiento de la documentación remitida por la Coordinadora del Grupo Jurídico, por lo que se debe continuar con el correspondiente proceso de cobro administrativo coactivo.</w:t>
      </w:r>
    </w:p>
    <w:p w:rsidR="0052196A" w:rsidRDefault="000C42D4" w:rsidP="0052196A">
      <w:pPr>
        <w:spacing w:after="0" w:line="240" w:lineRule="auto"/>
        <w:jc w:val="both"/>
        <w:rPr>
          <w:rFonts w:ascii="Arial" w:hAnsi="Arial" w:cs="Arial"/>
          <w:b/>
          <w:szCs w:val="24"/>
        </w:rPr>
      </w:pPr>
      <w:r>
        <w:rPr>
          <w:rFonts w:ascii="Arial" w:hAnsi="Arial" w:cs="Arial"/>
        </w:rPr>
        <w:lastRenderedPageBreak/>
        <w:t>Que mediante R</w:t>
      </w:r>
      <w:r w:rsidR="0052196A">
        <w:rPr>
          <w:rFonts w:ascii="Arial" w:hAnsi="Arial" w:cs="Arial"/>
        </w:rPr>
        <w:t xml:space="preserve">esolución </w:t>
      </w:r>
      <w:r>
        <w:rPr>
          <w:rFonts w:ascii="Arial" w:hAnsi="Arial" w:cs="Arial"/>
        </w:rPr>
        <w:t>121</w:t>
      </w:r>
      <w:r w:rsidR="0052196A">
        <w:rPr>
          <w:rFonts w:ascii="Arial" w:hAnsi="Arial" w:cs="Arial"/>
        </w:rPr>
        <w:t xml:space="preserve"> del </w:t>
      </w:r>
      <w:r>
        <w:rPr>
          <w:rFonts w:ascii="Arial" w:hAnsi="Arial" w:cs="Arial"/>
        </w:rPr>
        <w:t xml:space="preserve">17 </w:t>
      </w:r>
      <w:r w:rsidR="0052196A">
        <w:rPr>
          <w:rFonts w:ascii="Arial" w:hAnsi="Arial" w:cs="Arial"/>
        </w:rPr>
        <w:t xml:space="preserve">de </w:t>
      </w:r>
      <w:r>
        <w:rPr>
          <w:rFonts w:ascii="Arial" w:hAnsi="Arial" w:cs="Arial"/>
        </w:rPr>
        <w:t>septiembre</w:t>
      </w:r>
      <w:r w:rsidR="0052196A">
        <w:rPr>
          <w:rFonts w:ascii="Arial" w:hAnsi="Arial" w:cs="Arial"/>
        </w:rPr>
        <w:t xml:space="preserve"> de 2018, se libró mandamiento de pago en contra del señor </w:t>
      </w:r>
      <w:r>
        <w:rPr>
          <w:rFonts w:ascii="Arial" w:hAnsi="Arial" w:cs="Arial"/>
          <w:b/>
          <w:szCs w:val="24"/>
        </w:rPr>
        <w:t xml:space="preserve">NESTOR DANIEL ARCOS DIAZ, </w:t>
      </w:r>
      <w:r>
        <w:rPr>
          <w:rFonts w:ascii="Arial" w:hAnsi="Arial" w:cs="Arial"/>
          <w:szCs w:val="24"/>
        </w:rPr>
        <w:t>identificado con cédula de ciudadanía Nro.1085244605</w:t>
      </w:r>
      <w:r w:rsidR="0052196A">
        <w:rPr>
          <w:rFonts w:ascii="Arial" w:hAnsi="Arial" w:cs="Arial"/>
          <w:szCs w:val="24"/>
        </w:rPr>
        <w:t xml:space="preserve">, </w:t>
      </w:r>
      <w:r w:rsidR="0052196A" w:rsidRPr="001078F7">
        <w:rPr>
          <w:rFonts w:ascii="Arial" w:hAnsi="Arial" w:cs="Arial"/>
          <w:szCs w:val="24"/>
        </w:rPr>
        <w:t>por la suma de</w:t>
      </w:r>
      <w:r w:rsidR="0052196A">
        <w:rPr>
          <w:rFonts w:ascii="Arial" w:hAnsi="Arial" w:cs="Arial"/>
          <w:b/>
          <w:szCs w:val="24"/>
        </w:rPr>
        <w:t xml:space="preserve"> </w:t>
      </w:r>
      <w:r w:rsidRPr="00353367">
        <w:rPr>
          <w:rFonts w:ascii="Arial" w:hAnsi="Arial" w:cs="Arial"/>
          <w:b/>
          <w:szCs w:val="24"/>
        </w:rPr>
        <w:t xml:space="preserve">OCHOCIENTOS </w:t>
      </w:r>
      <w:r>
        <w:rPr>
          <w:rFonts w:ascii="Arial" w:hAnsi="Arial" w:cs="Arial"/>
          <w:b/>
          <w:szCs w:val="24"/>
        </w:rPr>
        <w:t>CINCUENTA Y UN MIL OCHOCIENTOS CATORCE</w:t>
      </w:r>
      <w:r w:rsidRPr="00353367">
        <w:rPr>
          <w:rFonts w:ascii="Arial" w:hAnsi="Arial" w:cs="Arial"/>
          <w:b/>
          <w:szCs w:val="24"/>
        </w:rPr>
        <w:t xml:space="preserve"> PESOS ($</w:t>
      </w:r>
      <w:r>
        <w:rPr>
          <w:rFonts w:ascii="Arial" w:hAnsi="Arial" w:cs="Arial"/>
          <w:b/>
          <w:szCs w:val="24"/>
        </w:rPr>
        <w:t>851</w:t>
      </w:r>
      <w:r w:rsidRPr="00353367">
        <w:rPr>
          <w:rFonts w:ascii="Arial" w:hAnsi="Arial" w:cs="Arial"/>
          <w:b/>
          <w:szCs w:val="24"/>
        </w:rPr>
        <w:t>.</w:t>
      </w:r>
      <w:r>
        <w:rPr>
          <w:rFonts w:ascii="Arial" w:hAnsi="Arial" w:cs="Arial"/>
          <w:b/>
          <w:szCs w:val="24"/>
        </w:rPr>
        <w:t>814)</w:t>
      </w:r>
    </w:p>
    <w:p w:rsidR="0052196A" w:rsidRDefault="0052196A" w:rsidP="0052196A">
      <w:pPr>
        <w:spacing w:after="0" w:line="240" w:lineRule="auto"/>
        <w:jc w:val="both"/>
        <w:rPr>
          <w:rFonts w:ascii="Arial" w:hAnsi="Arial" w:cs="Arial"/>
          <w:b/>
          <w:szCs w:val="24"/>
        </w:rPr>
      </w:pPr>
      <w:r>
        <w:rPr>
          <w:rFonts w:ascii="Arial" w:hAnsi="Arial" w:cs="Arial"/>
          <w:b/>
          <w:szCs w:val="24"/>
        </w:rPr>
        <w:t xml:space="preserve"> </w:t>
      </w:r>
    </w:p>
    <w:p w:rsidR="0052196A" w:rsidRDefault="0052196A" w:rsidP="0052196A">
      <w:pPr>
        <w:spacing w:after="0" w:line="240" w:lineRule="auto"/>
        <w:jc w:val="both"/>
        <w:rPr>
          <w:rFonts w:ascii="Arial" w:hAnsi="Arial" w:cs="Arial"/>
          <w:szCs w:val="24"/>
        </w:rPr>
      </w:pPr>
      <w:r>
        <w:rPr>
          <w:rFonts w:ascii="Arial" w:hAnsi="Arial" w:cs="Arial"/>
        </w:rPr>
        <w:t xml:space="preserve">Que el día </w:t>
      </w:r>
      <w:r w:rsidR="000C42D4">
        <w:rPr>
          <w:rFonts w:ascii="Arial" w:hAnsi="Arial" w:cs="Arial"/>
        </w:rPr>
        <w:t>20</w:t>
      </w:r>
      <w:r>
        <w:rPr>
          <w:rFonts w:ascii="Arial" w:hAnsi="Arial" w:cs="Arial"/>
        </w:rPr>
        <w:t xml:space="preserve"> de </w:t>
      </w:r>
      <w:r w:rsidR="000C42D4">
        <w:rPr>
          <w:rFonts w:ascii="Arial" w:hAnsi="Arial" w:cs="Arial"/>
        </w:rPr>
        <w:t>septiembre</w:t>
      </w:r>
      <w:r>
        <w:rPr>
          <w:rFonts w:ascii="Arial" w:hAnsi="Arial" w:cs="Arial"/>
        </w:rPr>
        <w:t xml:space="preserve"> de 2018</w:t>
      </w:r>
      <w:r w:rsidRPr="00E54533">
        <w:rPr>
          <w:rFonts w:ascii="Arial" w:hAnsi="Arial" w:cs="Arial"/>
        </w:rPr>
        <w:t xml:space="preserve">, se </w:t>
      </w:r>
      <w:r w:rsidR="000C42D4">
        <w:rPr>
          <w:rFonts w:ascii="Arial" w:hAnsi="Arial" w:cs="Arial"/>
        </w:rPr>
        <w:t>adelantó diligencia de notificación personal</w:t>
      </w:r>
      <w:r w:rsidRPr="00E54533">
        <w:rPr>
          <w:rFonts w:ascii="Arial" w:hAnsi="Arial" w:cs="Arial"/>
        </w:rPr>
        <w:t xml:space="preserve"> </w:t>
      </w:r>
      <w:r w:rsidR="000C42D4">
        <w:rPr>
          <w:rFonts w:ascii="Arial" w:hAnsi="Arial" w:cs="Arial"/>
        </w:rPr>
        <w:t>del contenido de la R</w:t>
      </w:r>
      <w:r w:rsidRPr="00E54533">
        <w:rPr>
          <w:rFonts w:ascii="Arial" w:hAnsi="Arial" w:cs="Arial"/>
        </w:rPr>
        <w:t>esolución No.</w:t>
      </w:r>
      <w:r>
        <w:rPr>
          <w:rFonts w:ascii="Arial" w:hAnsi="Arial" w:cs="Arial"/>
        </w:rPr>
        <w:t xml:space="preserve"> </w:t>
      </w:r>
      <w:r w:rsidR="000C42D4">
        <w:rPr>
          <w:rFonts w:ascii="Arial" w:hAnsi="Arial" w:cs="Arial"/>
        </w:rPr>
        <w:t>121 del 17 de septiembre de 2018</w:t>
      </w:r>
      <w:r w:rsidR="000C42D4" w:rsidRPr="00E54533">
        <w:rPr>
          <w:rFonts w:ascii="Arial" w:hAnsi="Arial" w:cs="Arial"/>
        </w:rPr>
        <w:t xml:space="preserve"> </w:t>
      </w:r>
      <w:r w:rsidRPr="00E54533">
        <w:rPr>
          <w:rFonts w:ascii="Arial" w:hAnsi="Arial" w:cs="Arial"/>
        </w:rPr>
        <w:t>“Por medio del cual se libra mandamiento de pago</w:t>
      </w:r>
      <w:r w:rsidR="000C42D4">
        <w:rPr>
          <w:rFonts w:ascii="Arial" w:hAnsi="Arial" w:cs="Arial"/>
        </w:rPr>
        <w:t xml:space="preserve"> dentro del proceso de jurisdicción coactiva Nro. 2018-049, en contra del señor </w:t>
      </w:r>
      <w:r w:rsidR="000C42D4">
        <w:rPr>
          <w:rFonts w:ascii="Arial" w:hAnsi="Arial" w:cs="Arial"/>
          <w:b/>
          <w:szCs w:val="24"/>
        </w:rPr>
        <w:t>NESTOR DANIEL ARCOS DIAZ</w:t>
      </w:r>
      <w:r w:rsidR="000C42D4">
        <w:rPr>
          <w:rFonts w:ascii="Arial" w:hAnsi="Arial" w:cs="Arial"/>
          <w:szCs w:val="24"/>
        </w:rPr>
        <w:t>”</w:t>
      </w:r>
    </w:p>
    <w:p w:rsidR="000C42D4" w:rsidRDefault="000C42D4" w:rsidP="0052196A">
      <w:pPr>
        <w:spacing w:after="0" w:line="240" w:lineRule="auto"/>
        <w:jc w:val="both"/>
        <w:rPr>
          <w:rFonts w:ascii="Arial" w:hAnsi="Arial" w:cs="Arial"/>
          <w:szCs w:val="24"/>
        </w:rPr>
      </w:pPr>
    </w:p>
    <w:p w:rsidR="0052196A" w:rsidRDefault="0052196A" w:rsidP="0052196A">
      <w:pPr>
        <w:spacing w:after="0" w:line="240" w:lineRule="auto"/>
        <w:jc w:val="both"/>
        <w:rPr>
          <w:rFonts w:ascii="Arial" w:hAnsi="Arial" w:cs="Arial"/>
        </w:rPr>
      </w:pPr>
      <w:r>
        <w:rPr>
          <w:rFonts w:ascii="Arial" w:hAnsi="Arial" w:cs="Arial"/>
        </w:rPr>
        <w:t>Que el deudor</w:t>
      </w:r>
      <w:r w:rsidRPr="00E54533">
        <w:rPr>
          <w:rFonts w:ascii="Arial" w:hAnsi="Arial" w:cs="Arial"/>
        </w:rPr>
        <w:t xml:space="preserve"> no presento dentro de los quince (15) días después de la notificación personal excepción alguna al contenido de la resolución No.</w:t>
      </w:r>
      <w:r>
        <w:rPr>
          <w:rFonts w:ascii="Arial" w:hAnsi="Arial" w:cs="Arial"/>
        </w:rPr>
        <w:t>103 del 01 de agosto de 2018</w:t>
      </w:r>
      <w:r w:rsidRPr="00E54533">
        <w:rPr>
          <w:rFonts w:ascii="Arial" w:hAnsi="Arial" w:cs="Arial"/>
        </w:rPr>
        <w:t>, es así como se procede aplicar el numeral 3.1.3 del Manual de Procedimiento de Cobro Administrativo Resolución 2934 del 17 de julio de 2009, de la Dirección General del ICBF que señala entre otros, que si vencido el termino para presentar excepciones el deudor no las hubiere propuesto o no hubiere efectuado el pago, el Funcionario Ejecutor debe proferir orden de Ej</w:t>
      </w:r>
      <w:r>
        <w:rPr>
          <w:rFonts w:ascii="Arial" w:hAnsi="Arial" w:cs="Arial"/>
        </w:rPr>
        <w:t>ecución, dentro de la</w:t>
      </w:r>
      <w:r w:rsidRPr="00E54533">
        <w:rPr>
          <w:rFonts w:ascii="Arial" w:hAnsi="Arial" w:cs="Arial"/>
        </w:rPr>
        <w:t xml:space="preserve"> cual debe ordenar seguir adelante con la ejecución, la liquidación del Crédito incluyendo los intereses a que haya lugar, condenar costes procesales al ejecutado y advertir que contra dichas ejecución no procede recurso alguno.</w:t>
      </w:r>
    </w:p>
    <w:p w:rsidR="0052196A" w:rsidRPr="00E54533" w:rsidRDefault="0052196A" w:rsidP="0052196A">
      <w:pPr>
        <w:spacing w:after="0" w:line="240" w:lineRule="auto"/>
        <w:jc w:val="both"/>
        <w:rPr>
          <w:rFonts w:ascii="Arial" w:hAnsi="Arial" w:cs="Arial"/>
        </w:rPr>
      </w:pPr>
    </w:p>
    <w:p w:rsidR="0052196A" w:rsidRPr="00E54533" w:rsidRDefault="0052196A" w:rsidP="0052196A">
      <w:pPr>
        <w:spacing w:after="0" w:line="240" w:lineRule="auto"/>
        <w:jc w:val="both"/>
        <w:rPr>
          <w:rFonts w:ascii="Arial" w:hAnsi="Arial" w:cs="Arial"/>
        </w:rPr>
      </w:pPr>
      <w:r w:rsidRPr="00E54533">
        <w:rPr>
          <w:rFonts w:ascii="Arial" w:hAnsi="Arial" w:cs="Arial"/>
        </w:rPr>
        <w:t>Que en mérito de lo expuesto este despacho, debe ordenar seguir adelante con la ejecución del proceso, ordenar la liquidación del crédito y condenar al ejecutado al pago de los costes procesales en que haya incurrido la administración dentro del proceso de jurisdicción Coactiva</w:t>
      </w:r>
    </w:p>
    <w:p w:rsidR="0052196A" w:rsidRPr="00E54533" w:rsidRDefault="0052196A" w:rsidP="0052196A">
      <w:pPr>
        <w:tabs>
          <w:tab w:val="left" w:pos="9356"/>
        </w:tabs>
        <w:spacing w:after="0" w:line="240" w:lineRule="auto"/>
        <w:jc w:val="both"/>
        <w:rPr>
          <w:rFonts w:ascii="Arial" w:hAnsi="Arial" w:cs="Arial"/>
        </w:rPr>
      </w:pPr>
    </w:p>
    <w:p w:rsidR="0052196A" w:rsidRPr="00E54533" w:rsidRDefault="0052196A" w:rsidP="0052196A">
      <w:pPr>
        <w:tabs>
          <w:tab w:val="left" w:pos="9356"/>
        </w:tabs>
        <w:spacing w:after="0" w:line="240" w:lineRule="auto"/>
        <w:jc w:val="both"/>
        <w:rPr>
          <w:rFonts w:ascii="Arial" w:hAnsi="Arial" w:cs="Arial"/>
        </w:rPr>
      </w:pPr>
      <w:r w:rsidRPr="00E54533">
        <w:rPr>
          <w:rFonts w:ascii="Arial" w:hAnsi="Arial" w:cs="Arial"/>
        </w:rPr>
        <w:t>Por lo anterior este Despacho</w:t>
      </w:r>
    </w:p>
    <w:p w:rsidR="0052196A" w:rsidRPr="00E54533" w:rsidRDefault="0052196A" w:rsidP="0052196A">
      <w:pPr>
        <w:tabs>
          <w:tab w:val="left" w:pos="9356"/>
        </w:tabs>
        <w:spacing w:after="0" w:line="240" w:lineRule="auto"/>
        <w:rPr>
          <w:rFonts w:ascii="Arial" w:hAnsi="Arial" w:cs="Arial"/>
          <w:b/>
        </w:rPr>
      </w:pPr>
    </w:p>
    <w:p w:rsidR="0052196A" w:rsidRPr="00E54533" w:rsidRDefault="0052196A" w:rsidP="0052196A">
      <w:pPr>
        <w:tabs>
          <w:tab w:val="left" w:pos="9356"/>
        </w:tabs>
        <w:spacing w:after="0" w:line="240" w:lineRule="auto"/>
        <w:jc w:val="center"/>
        <w:rPr>
          <w:rFonts w:ascii="Arial" w:hAnsi="Arial" w:cs="Arial"/>
          <w:b/>
        </w:rPr>
      </w:pPr>
      <w:r w:rsidRPr="00E54533">
        <w:rPr>
          <w:rFonts w:ascii="Arial" w:hAnsi="Arial" w:cs="Arial"/>
          <w:b/>
        </w:rPr>
        <w:t>RESUELVE</w:t>
      </w:r>
    </w:p>
    <w:p w:rsidR="0052196A" w:rsidRPr="00E54533" w:rsidRDefault="0052196A" w:rsidP="0052196A">
      <w:pPr>
        <w:tabs>
          <w:tab w:val="left" w:pos="9356"/>
        </w:tabs>
        <w:spacing w:after="0" w:line="240" w:lineRule="auto"/>
        <w:rPr>
          <w:rFonts w:ascii="Arial" w:hAnsi="Arial" w:cs="Arial"/>
          <w:b/>
        </w:rPr>
      </w:pPr>
    </w:p>
    <w:p w:rsidR="0052196A" w:rsidRPr="00E54533" w:rsidRDefault="0052196A" w:rsidP="0052196A">
      <w:pPr>
        <w:tabs>
          <w:tab w:val="left" w:pos="9356"/>
        </w:tabs>
        <w:spacing w:after="0" w:line="240" w:lineRule="auto"/>
        <w:jc w:val="both"/>
        <w:rPr>
          <w:rFonts w:ascii="Arial" w:hAnsi="Arial" w:cs="Arial"/>
          <w:b/>
        </w:rPr>
      </w:pPr>
      <w:r w:rsidRPr="00E54533">
        <w:rPr>
          <w:rFonts w:ascii="Arial" w:hAnsi="Arial" w:cs="Arial"/>
          <w:b/>
        </w:rPr>
        <w:t xml:space="preserve">PRIMERO: ORDENAR </w:t>
      </w:r>
      <w:r w:rsidRPr="00E54533">
        <w:rPr>
          <w:rFonts w:ascii="Arial" w:hAnsi="Arial" w:cs="Arial"/>
        </w:rPr>
        <w:t>seguir adelante con la ejecución del proceso No.</w:t>
      </w:r>
      <w:r w:rsidR="000C42D4">
        <w:rPr>
          <w:rFonts w:ascii="Arial" w:hAnsi="Arial" w:cs="Arial"/>
        </w:rPr>
        <w:t>2018-049</w:t>
      </w:r>
      <w:r w:rsidRPr="00E54533">
        <w:rPr>
          <w:rFonts w:ascii="Arial" w:hAnsi="Arial" w:cs="Arial"/>
        </w:rPr>
        <w:t>, seguido en contra de</w:t>
      </w:r>
      <w:r>
        <w:rPr>
          <w:rFonts w:ascii="Arial" w:hAnsi="Arial" w:cs="Arial"/>
        </w:rPr>
        <w:t>l señor</w:t>
      </w:r>
      <w:r w:rsidRPr="00E54533">
        <w:rPr>
          <w:rFonts w:ascii="Arial" w:hAnsi="Arial" w:cs="Arial"/>
        </w:rPr>
        <w:t xml:space="preserve"> </w:t>
      </w:r>
      <w:r w:rsidR="002D4067">
        <w:rPr>
          <w:rFonts w:ascii="Arial" w:hAnsi="Arial" w:cs="Arial"/>
          <w:b/>
          <w:szCs w:val="24"/>
        </w:rPr>
        <w:t xml:space="preserve">NESTOR DANIEL ARCOS DIAZ, </w:t>
      </w:r>
      <w:r w:rsidR="002D4067">
        <w:rPr>
          <w:rFonts w:ascii="Arial" w:hAnsi="Arial" w:cs="Arial"/>
          <w:szCs w:val="24"/>
        </w:rPr>
        <w:t>identificado con cédula de ciudadanía Nro.1085244605</w:t>
      </w:r>
      <w:r>
        <w:rPr>
          <w:rFonts w:ascii="Arial" w:hAnsi="Arial" w:cs="Arial"/>
          <w:szCs w:val="24"/>
        </w:rPr>
        <w:t xml:space="preserve"> </w:t>
      </w:r>
      <w:r w:rsidRPr="00E54533">
        <w:rPr>
          <w:rFonts w:ascii="Arial" w:hAnsi="Arial" w:cs="Arial"/>
        </w:rPr>
        <w:t>por la suma de</w:t>
      </w:r>
      <w:r w:rsidRPr="00E54533">
        <w:rPr>
          <w:rFonts w:ascii="Arial" w:hAnsi="Arial" w:cs="Arial"/>
          <w:b/>
        </w:rPr>
        <w:t xml:space="preserve"> </w:t>
      </w:r>
      <w:r w:rsidR="002D4067" w:rsidRPr="00353367">
        <w:rPr>
          <w:rFonts w:ascii="Arial" w:hAnsi="Arial" w:cs="Arial"/>
          <w:b/>
          <w:szCs w:val="24"/>
        </w:rPr>
        <w:t xml:space="preserve">OCHOCIENTOS </w:t>
      </w:r>
      <w:r w:rsidR="002D4067">
        <w:rPr>
          <w:rFonts w:ascii="Arial" w:hAnsi="Arial" w:cs="Arial"/>
          <w:b/>
          <w:szCs w:val="24"/>
        </w:rPr>
        <w:t>CINCUENTA Y UN MIL OCHOCIENTOS CATORCE</w:t>
      </w:r>
      <w:r w:rsidR="002D4067" w:rsidRPr="00353367">
        <w:rPr>
          <w:rFonts w:ascii="Arial" w:hAnsi="Arial" w:cs="Arial"/>
          <w:b/>
          <w:szCs w:val="24"/>
        </w:rPr>
        <w:t xml:space="preserve"> PESOS ($</w:t>
      </w:r>
      <w:r w:rsidR="002D4067">
        <w:rPr>
          <w:rFonts w:ascii="Arial" w:hAnsi="Arial" w:cs="Arial"/>
          <w:b/>
          <w:szCs w:val="24"/>
        </w:rPr>
        <w:t>851</w:t>
      </w:r>
      <w:r w:rsidR="002D4067" w:rsidRPr="00353367">
        <w:rPr>
          <w:rFonts w:ascii="Arial" w:hAnsi="Arial" w:cs="Arial"/>
          <w:b/>
          <w:szCs w:val="24"/>
        </w:rPr>
        <w:t>.</w:t>
      </w:r>
      <w:r w:rsidR="002D4067">
        <w:rPr>
          <w:rFonts w:ascii="Arial" w:hAnsi="Arial" w:cs="Arial"/>
          <w:b/>
          <w:szCs w:val="24"/>
        </w:rPr>
        <w:t xml:space="preserve">814) </w:t>
      </w:r>
      <w:r w:rsidRPr="00E54533">
        <w:rPr>
          <w:rFonts w:ascii="Arial" w:hAnsi="Arial" w:cs="Arial"/>
        </w:rPr>
        <w:t>correspondientes a capital, más los intereses moratorios causados diariamente conforme lo señala el Estatuto Tributario y las normas internas del ICBF, de conformidad con la parte motiva de la presente resolución.</w:t>
      </w:r>
    </w:p>
    <w:p w:rsidR="0052196A" w:rsidRPr="00E54533" w:rsidRDefault="0052196A" w:rsidP="0052196A">
      <w:pPr>
        <w:tabs>
          <w:tab w:val="left" w:pos="9356"/>
        </w:tabs>
        <w:spacing w:after="0" w:line="240" w:lineRule="auto"/>
        <w:jc w:val="both"/>
        <w:rPr>
          <w:rFonts w:ascii="Arial" w:hAnsi="Arial" w:cs="Arial"/>
          <w:b/>
        </w:rPr>
      </w:pPr>
    </w:p>
    <w:p w:rsidR="0052196A" w:rsidRPr="00E54533" w:rsidRDefault="0052196A" w:rsidP="0052196A">
      <w:pPr>
        <w:tabs>
          <w:tab w:val="left" w:pos="9356"/>
        </w:tabs>
        <w:spacing w:after="0" w:line="240" w:lineRule="auto"/>
        <w:jc w:val="both"/>
        <w:rPr>
          <w:rFonts w:ascii="Arial" w:hAnsi="Arial" w:cs="Arial"/>
          <w:b/>
        </w:rPr>
      </w:pPr>
      <w:r w:rsidRPr="00E54533">
        <w:rPr>
          <w:rFonts w:ascii="Arial" w:hAnsi="Arial" w:cs="Arial"/>
          <w:b/>
        </w:rPr>
        <w:t>SEGUNDO</w:t>
      </w:r>
      <w:r w:rsidRPr="00E54533">
        <w:rPr>
          <w:rFonts w:ascii="Arial" w:hAnsi="Arial" w:cs="Arial"/>
        </w:rPr>
        <w:t xml:space="preserve">: </w:t>
      </w:r>
      <w:r w:rsidRPr="00E54533">
        <w:rPr>
          <w:rFonts w:ascii="Arial" w:hAnsi="Arial" w:cs="Arial"/>
          <w:b/>
        </w:rPr>
        <w:t xml:space="preserve">ORDENAR </w:t>
      </w:r>
      <w:r w:rsidRPr="00E54533">
        <w:rPr>
          <w:rFonts w:ascii="Arial" w:hAnsi="Arial" w:cs="Arial"/>
        </w:rPr>
        <w:t>la liquidación del crédito de la obligación adeudada dentro del proceso que cursa</w:t>
      </w:r>
      <w:r w:rsidR="002D4067">
        <w:rPr>
          <w:rFonts w:ascii="Arial" w:hAnsi="Arial" w:cs="Arial"/>
        </w:rPr>
        <w:t xml:space="preserve"> en este Despacho a nombre del</w:t>
      </w:r>
      <w:r w:rsidRPr="00E54533">
        <w:rPr>
          <w:rFonts w:ascii="Arial" w:hAnsi="Arial" w:cs="Arial"/>
        </w:rPr>
        <w:t xml:space="preserve"> ejec</w:t>
      </w:r>
      <w:r w:rsidR="002D4067">
        <w:rPr>
          <w:rFonts w:ascii="Arial" w:hAnsi="Arial" w:cs="Arial"/>
        </w:rPr>
        <w:t>utada citado</w:t>
      </w:r>
      <w:r w:rsidRPr="00E54533">
        <w:rPr>
          <w:rFonts w:ascii="Arial" w:hAnsi="Arial" w:cs="Arial"/>
        </w:rPr>
        <w:t xml:space="preserve"> en el numeral anterior de la presente providencia </w:t>
      </w:r>
    </w:p>
    <w:p w:rsidR="0052196A" w:rsidRPr="00E54533" w:rsidRDefault="0052196A" w:rsidP="0052196A">
      <w:pPr>
        <w:tabs>
          <w:tab w:val="left" w:pos="9356"/>
        </w:tabs>
        <w:spacing w:after="0" w:line="240" w:lineRule="auto"/>
        <w:jc w:val="both"/>
        <w:rPr>
          <w:rFonts w:ascii="Arial" w:hAnsi="Arial" w:cs="Arial"/>
        </w:rPr>
      </w:pPr>
    </w:p>
    <w:p w:rsidR="0052196A" w:rsidRPr="00E54533" w:rsidRDefault="0052196A" w:rsidP="0052196A">
      <w:pPr>
        <w:tabs>
          <w:tab w:val="left" w:pos="9356"/>
        </w:tabs>
        <w:spacing w:after="0" w:line="240" w:lineRule="auto"/>
        <w:jc w:val="both"/>
        <w:rPr>
          <w:rFonts w:ascii="Arial" w:hAnsi="Arial" w:cs="Arial"/>
        </w:rPr>
      </w:pPr>
      <w:r w:rsidRPr="00E54533">
        <w:rPr>
          <w:rFonts w:ascii="Arial" w:hAnsi="Arial" w:cs="Arial"/>
          <w:b/>
        </w:rPr>
        <w:t>TERCERO</w:t>
      </w:r>
      <w:r w:rsidRPr="00E54533">
        <w:rPr>
          <w:rFonts w:ascii="Arial" w:hAnsi="Arial" w:cs="Arial"/>
        </w:rPr>
        <w:t xml:space="preserve">: </w:t>
      </w:r>
      <w:r w:rsidRPr="00E54533">
        <w:rPr>
          <w:rFonts w:ascii="Arial" w:hAnsi="Arial" w:cs="Arial"/>
          <w:b/>
        </w:rPr>
        <w:t xml:space="preserve">CONDENAR </w:t>
      </w:r>
      <w:r w:rsidR="002D4067">
        <w:rPr>
          <w:rFonts w:ascii="Arial" w:hAnsi="Arial" w:cs="Arial"/>
        </w:rPr>
        <w:t>al ejecutado</w:t>
      </w:r>
      <w:r w:rsidRPr="00E54533">
        <w:rPr>
          <w:rFonts w:ascii="Arial" w:hAnsi="Arial" w:cs="Arial"/>
        </w:rPr>
        <w:t xml:space="preserve"> al pago de los costes procesales en que haya incurrido la administración dentro del proceso No.</w:t>
      </w:r>
      <w:r w:rsidR="002D4067">
        <w:rPr>
          <w:rFonts w:ascii="Arial" w:hAnsi="Arial" w:cs="Arial"/>
        </w:rPr>
        <w:t>2018-049</w:t>
      </w:r>
    </w:p>
    <w:p w:rsidR="0052196A" w:rsidRPr="00E54533" w:rsidRDefault="0052196A" w:rsidP="0052196A">
      <w:pPr>
        <w:tabs>
          <w:tab w:val="left" w:pos="9356"/>
        </w:tabs>
        <w:spacing w:after="0" w:line="240" w:lineRule="auto"/>
        <w:jc w:val="both"/>
        <w:rPr>
          <w:rFonts w:ascii="Arial" w:hAnsi="Arial" w:cs="Arial"/>
        </w:rPr>
      </w:pPr>
    </w:p>
    <w:p w:rsidR="0052196A" w:rsidRPr="00E54533" w:rsidRDefault="0052196A" w:rsidP="0052196A">
      <w:pPr>
        <w:tabs>
          <w:tab w:val="left" w:pos="9356"/>
        </w:tabs>
        <w:spacing w:after="0" w:line="240" w:lineRule="auto"/>
        <w:jc w:val="both"/>
        <w:rPr>
          <w:rFonts w:ascii="Arial" w:hAnsi="Arial" w:cs="Arial"/>
        </w:rPr>
      </w:pPr>
      <w:r w:rsidRPr="00E54533">
        <w:rPr>
          <w:rFonts w:ascii="Arial" w:hAnsi="Arial" w:cs="Arial"/>
          <w:b/>
        </w:rPr>
        <w:t>CUARTO</w:t>
      </w:r>
      <w:r w:rsidRPr="00E54533">
        <w:rPr>
          <w:rFonts w:ascii="Arial" w:hAnsi="Arial" w:cs="Arial"/>
        </w:rPr>
        <w:t xml:space="preserve">: </w:t>
      </w:r>
      <w:r w:rsidRPr="00E54533">
        <w:rPr>
          <w:rFonts w:ascii="Arial" w:hAnsi="Arial" w:cs="Arial"/>
          <w:b/>
        </w:rPr>
        <w:t>NOTIFICAR</w:t>
      </w:r>
      <w:r w:rsidRPr="00E54533">
        <w:rPr>
          <w:rFonts w:ascii="Arial" w:hAnsi="Arial" w:cs="Arial"/>
        </w:rPr>
        <w:t xml:space="preserve"> la presente resolución de conformidad con lo establecido en el Estatuto Tributario y las normas internas del ICBF</w:t>
      </w:r>
    </w:p>
    <w:p w:rsidR="0052196A" w:rsidRPr="00E54533" w:rsidRDefault="0052196A" w:rsidP="0052196A">
      <w:pPr>
        <w:tabs>
          <w:tab w:val="left" w:pos="9356"/>
        </w:tabs>
        <w:spacing w:after="0" w:line="240" w:lineRule="auto"/>
        <w:jc w:val="both"/>
        <w:rPr>
          <w:rFonts w:ascii="Arial" w:hAnsi="Arial" w:cs="Arial"/>
        </w:rPr>
      </w:pPr>
    </w:p>
    <w:p w:rsidR="0052196A" w:rsidRPr="00E54533" w:rsidRDefault="0052196A" w:rsidP="0052196A">
      <w:pPr>
        <w:tabs>
          <w:tab w:val="left" w:pos="9356"/>
        </w:tabs>
        <w:spacing w:after="0" w:line="240" w:lineRule="auto"/>
        <w:jc w:val="both"/>
        <w:rPr>
          <w:rFonts w:ascii="Arial" w:hAnsi="Arial" w:cs="Arial"/>
        </w:rPr>
      </w:pPr>
      <w:r w:rsidRPr="00E54533">
        <w:rPr>
          <w:rFonts w:ascii="Arial" w:hAnsi="Arial" w:cs="Arial"/>
          <w:b/>
        </w:rPr>
        <w:t>QUINTO</w:t>
      </w:r>
      <w:r w:rsidRPr="00E54533">
        <w:rPr>
          <w:rFonts w:ascii="Arial" w:hAnsi="Arial" w:cs="Arial"/>
        </w:rPr>
        <w:t xml:space="preserve">: </w:t>
      </w:r>
      <w:r w:rsidR="00C96A9E" w:rsidRPr="00E54533">
        <w:rPr>
          <w:rFonts w:ascii="Arial" w:hAnsi="Arial" w:cs="Arial"/>
          <w:b/>
        </w:rPr>
        <w:t xml:space="preserve">ADVERTIR </w:t>
      </w:r>
      <w:r w:rsidR="00C96A9E" w:rsidRPr="00E54533">
        <w:rPr>
          <w:rFonts w:ascii="Arial" w:hAnsi="Arial" w:cs="Arial"/>
        </w:rPr>
        <w:t>que</w:t>
      </w:r>
      <w:r w:rsidRPr="00E54533">
        <w:rPr>
          <w:rFonts w:ascii="Arial" w:hAnsi="Arial" w:cs="Arial"/>
        </w:rPr>
        <w:t xml:space="preserve"> contra la presente resolución NO procede recurso alguno.</w:t>
      </w:r>
    </w:p>
    <w:p w:rsidR="0052196A" w:rsidRPr="00E54533" w:rsidRDefault="0052196A" w:rsidP="0052196A">
      <w:pPr>
        <w:tabs>
          <w:tab w:val="left" w:pos="9356"/>
        </w:tabs>
        <w:spacing w:after="0" w:line="240" w:lineRule="auto"/>
        <w:jc w:val="both"/>
        <w:rPr>
          <w:rFonts w:ascii="Arial" w:hAnsi="Arial" w:cs="Arial"/>
        </w:rPr>
      </w:pPr>
    </w:p>
    <w:p w:rsidR="0052196A" w:rsidRPr="00E54533" w:rsidRDefault="0052196A" w:rsidP="0052196A">
      <w:pPr>
        <w:tabs>
          <w:tab w:val="left" w:pos="9356"/>
        </w:tabs>
        <w:spacing w:after="0" w:line="240" w:lineRule="auto"/>
        <w:jc w:val="both"/>
        <w:rPr>
          <w:rFonts w:ascii="Arial" w:hAnsi="Arial" w:cs="Arial"/>
        </w:rPr>
      </w:pPr>
    </w:p>
    <w:p w:rsidR="0052196A" w:rsidRPr="00E54533" w:rsidRDefault="0052196A" w:rsidP="0052196A">
      <w:pPr>
        <w:tabs>
          <w:tab w:val="left" w:pos="9356"/>
        </w:tabs>
        <w:spacing w:after="0" w:line="240" w:lineRule="auto"/>
        <w:jc w:val="center"/>
        <w:rPr>
          <w:rFonts w:ascii="Arial" w:hAnsi="Arial" w:cs="Arial"/>
          <w:b/>
        </w:rPr>
      </w:pPr>
      <w:r w:rsidRPr="00E54533">
        <w:rPr>
          <w:rFonts w:ascii="Arial" w:hAnsi="Arial" w:cs="Arial"/>
          <w:b/>
        </w:rPr>
        <w:t>NOTIFIQUESE Y CUMPLASE</w:t>
      </w:r>
    </w:p>
    <w:p w:rsidR="0052196A" w:rsidRDefault="0052196A" w:rsidP="0052196A">
      <w:pPr>
        <w:tabs>
          <w:tab w:val="left" w:pos="9356"/>
        </w:tabs>
        <w:spacing w:after="0" w:line="240" w:lineRule="auto"/>
        <w:jc w:val="both"/>
        <w:rPr>
          <w:rFonts w:ascii="Arial" w:hAnsi="Arial" w:cs="Arial"/>
        </w:rPr>
      </w:pPr>
    </w:p>
    <w:p w:rsidR="00C96A9E" w:rsidRPr="00E54533" w:rsidRDefault="00C96A9E" w:rsidP="0052196A">
      <w:pPr>
        <w:tabs>
          <w:tab w:val="left" w:pos="9356"/>
        </w:tabs>
        <w:spacing w:after="0" w:line="240" w:lineRule="auto"/>
        <w:jc w:val="both"/>
        <w:rPr>
          <w:rFonts w:ascii="Arial" w:hAnsi="Arial" w:cs="Arial"/>
        </w:rPr>
      </w:pPr>
    </w:p>
    <w:p w:rsidR="0052196A" w:rsidRPr="00E54533" w:rsidRDefault="00C96A9E" w:rsidP="0052196A">
      <w:pPr>
        <w:tabs>
          <w:tab w:val="left" w:pos="9356"/>
        </w:tabs>
        <w:spacing w:after="0" w:line="240" w:lineRule="auto"/>
        <w:jc w:val="center"/>
        <w:rPr>
          <w:rFonts w:ascii="Arial" w:hAnsi="Arial" w:cs="Arial"/>
          <w:b/>
        </w:rPr>
      </w:pPr>
      <w:r>
        <w:rPr>
          <w:rFonts w:ascii="Arial" w:hAnsi="Arial" w:cs="Arial"/>
          <w:b/>
        </w:rPr>
        <w:t>CARLOS FERNANDO ACOSTA TORRES</w:t>
      </w:r>
    </w:p>
    <w:p w:rsidR="0052196A" w:rsidRPr="00E54533" w:rsidRDefault="00C96A9E" w:rsidP="0052196A">
      <w:pPr>
        <w:tabs>
          <w:tab w:val="left" w:pos="9356"/>
        </w:tabs>
        <w:spacing w:after="0" w:line="240" w:lineRule="auto"/>
        <w:jc w:val="center"/>
        <w:rPr>
          <w:rFonts w:ascii="Arial" w:hAnsi="Arial" w:cs="Arial"/>
        </w:rPr>
      </w:pPr>
      <w:r>
        <w:rPr>
          <w:rFonts w:ascii="Arial" w:hAnsi="Arial" w:cs="Arial"/>
        </w:rPr>
        <w:t>Funcionario Ejecutor</w:t>
      </w:r>
    </w:p>
    <w:p w:rsidR="0052196A" w:rsidRPr="00E54533" w:rsidRDefault="0052196A" w:rsidP="0052196A">
      <w:pPr>
        <w:tabs>
          <w:tab w:val="left" w:pos="9356"/>
        </w:tabs>
        <w:spacing w:after="0" w:line="240" w:lineRule="auto"/>
        <w:jc w:val="center"/>
        <w:rPr>
          <w:rFonts w:ascii="Arial" w:hAnsi="Arial" w:cs="Arial"/>
        </w:rPr>
      </w:pPr>
      <w:r w:rsidRPr="00E54533">
        <w:rPr>
          <w:rFonts w:ascii="Arial" w:hAnsi="Arial" w:cs="Arial"/>
        </w:rPr>
        <w:t>Grupo Jurídico - Cobro Administrativo Coactivo</w:t>
      </w:r>
    </w:p>
    <w:p w:rsidR="0052196A" w:rsidRPr="00E54533" w:rsidRDefault="0052196A" w:rsidP="0052196A">
      <w:pPr>
        <w:tabs>
          <w:tab w:val="left" w:pos="9356"/>
        </w:tabs>
        <w:spacing w:after="0" w:line="240" w:lineRule="auto"/>
        <w:jc w:val="center"/>
        <w:rPr>
          <w:rFonts w:ascii="Arial" w:hAnsi="Arial" w:cs="Arial"/>
        </w:rPr>
      </w:pPr>
      <w:r w:rsidRPr="00E54533">
        <w:rPr>
          <w:rFonts w:ascii="Arial" w:hAnsi="Arial" w:cs="Arial"/>
        </w:rPr>
        <w:t xml:space="preserve">ICBF </w:t>
      </w:r>
      <w:r w:rsidR="00C96A9E" w:rsidRPr="00E54533">
        <w:rPr>
          <w:rFonts w:ascii="Arial" w:hAnsi="Arial" w:cs="Arial"/>
        </w:rPr>
        <w:t>- Regional</w:t>
      </w:r>
      <w:r w:rsidRPr="00E54533">
        <w:rPr>
          <w:rFonts w:ascii="Arial" w:hAnsi="Arial" w:cs="Arial"/>
        </w:rPr>
        <w:t xml:space="preserve"> Nariño</w:t>
      </w:r>
    </w:p>
    <w:p w:rsidR="0052196A" w:rsidRPr="00542A6D" w:rsidRDefault="0052196A" w:rsidP="0052196A">
      <w:pPr>
        <w:spacing w:after="0" w:line="240" w:lineRule="auto"/>
        <w:jc w:val="both"/>
        <w:rPr>
          <w:rFonts w:ascii="Arial" w:hAnsi="Arial" w:cs="Arial"/>
        </w:rPr>
      </w:pPr>
      <w:r w:rsidRPr="00542A6D">
        <w:rPr>
          <w:rFonts w:ascii="Arial" w:hAnsi="Arial" w:cs="Arial"/>
        </w:rPr>
        <w:lastRenderedPageBreak/>
        <w:t>52 – 20000 – 113 – 3</w:t>
      </w:r>
    </w:p>
    <w:p w:rsidR="0052196A" w:rsidRPr="00542A6D" w:rsidRDefault="0052196A" w:rsidP="0052196A">
      <w:pPr>
        <w:spacing w:after="0" w:line="240" w:lineRule="auto"/>
        <w:jc w:val="both"/>
        <w:rPr>
          <w:rFonts w:ascii="Arial" w:hAnsi="Arial" w:cs="Arial"/>
        </w:rPr>
      </w:pPr>
      <w:r w:rsidRPr="00542A6D">
        <w:rPr>
          <w:rFonts w:ascii="Arial" w:hAnsi="Arial" w:cs="Arial"/>
        </w:rPr>
        <w:t>San Juan de Pasto</w:t>
      </w:r>
      <w:r w:rsidRPr="00542A6D">
        <w:rPr>
          <w:rFonts w:ascii="Arial" w:hAnsi="Arial" w:cs="Arial"/>
        </w:rPr>
        <w:tab/>
      </w:r>
      <w:r w:rsidRPr="00542A6D">
        <w:rPr>
          <w:rFonts w:ascii="Arial" w:hAnsi="Arial" w:cs="Arial"/>
        </w:rPr>
        <w:tab/>
      </w:r>
      <w:r w:rsidRPr="00542A6D">
        <w:rPr>
          <w:rFonts w:ascii="Arial" w:hAnsi="Arial" w:cs="Arial"/>
        </w:rPr>
        <w:tab/>
      </w:r>
      <w:r w:rsidRPr="00542A6D">
        <w:rPr>
          <w:rFonts w:ascii="Arial" w:hAnsi="Arial" w:cs="Arial"/>
        </w:rPr>
        <w:tab/>
      </w:r>
      <w:r w:rsidRPr="00542A6D">
        <w:rPr>
          <w:rFonts w:ascii="Arial" w:hAnsi="Arial" w:cs="Arial"/>
        </w:rPr>
        <w:tab/>
      </w:r>
      <w:r w:rsidRPr="00542A6D">
        <w:rPr>
          <w:rFonts w:ascii="Arial" w:hAnsi="Arial" w:cs="Arial"/>
        </w:rPr>
        <w:tab/>
      </w:r>
    </w:p>
    <w:p w:rsidR="0052196A" w:rsidRPr="00542A6D" w:rsidRDefault="0052196A" w:rsidP="0052196A">
      <w:pPr>
        <w:spacing w:after="0" w:line="240" w:lineRule="auto"/>
        <w:jc w:val="right"/>
        <w:rPr>
          <w:rFonts w:ascii="Arial" w:hAnsi="Arial" w:cs="Arial"/>
          <w:b/>
        </w:rPr>
      </w:pPr>
    </w:p>
    <w:p w:rsidR="00C96A9E" w:rsidRDefault="00C96A9E" w:rsidP="0052196A">
      <w:pPr>
        <w:spacing w:after="0" w:line="240" w:lineRule="auto"/>
        <w:rPr>
          <w:rFonts w:ascii="Arial" w:hAnsi="Arial" w:cs="Arial"/>
        </w:rPr>
      </w:pPr>
    </w:p>
    <w:p w:rsidR="0052196A" w:rsidRPr="00542A6D" w:rsidRDefault="0052196A" w:rsidP="0052196A">
      <w:pPr>
        <w:spacing w:after="0" w:line="240" w:lineRule="auto"/>
        <w:rPr>
          <w:rFonts w:ascii="Arial" w:hAnsi="Arial" w:cs="Arial"/>
        </w:rPr>
      </w:pPr>
      <w:r w:rsidRPr="00542A6D">
        <w:rPr>
          <w:rFonts w:ascii="Arial" w:hAnsi="Arial" w:cs="Arial"/>
        </w:rPr>
        <w:t>Señor:</w:t>
      </w:r>
    </w:p>
    <w:p w:rsidR="0052196A" w:rsidRDefault="002D4067" w:rsidP="0052196A">
      <w:pPr>
        <w:spacing w:after="0" w:line="240" w:lineRule="auto"/>
        <w:rPr>
          <w:rFonts w:ascii="Arial" w:hAnsi="Arial" w:cs="Arial"/>
          <w:b/>
          <w:szCs w:val="24"/>
        </w:rPr>
      </w:pPr>
      <w:r>
        <w:rPr>
          <w:rFonts w:ascii="Arial" w:hAnsi="Arial" w:cs="Arial"/>
          <w:b/>
          <w:szCs w:val="24"/>
        </w:rPr>
        <w:t>NESTOR DANIEL ARCOS DIAZ</w:t>
      </w:r>
    </w:p>
    <w:p w:rsidR="0052196A" w:rsidRDefault="002D4067" w:rsidP="0052196A">
      <w:pPr>
        <w:spacing w:after="0" w:line="240" w:lineRule="auto"/>
        <w:rPr>
          <w:rFonts w:ascii="Arial" w:hAnsi="Arial" w:cs="Arial"/>
          <w:color w:val="000000"/>
        </w:rPr>
      </w:pPr>
      <w:r>
        <w:rPr>
          <w:rFonts w:ascii="Arial" w:hAnsi="Arial" w:cs="Arial"/>
          <w:b/>
          <w:szCs w:val="24"/>
        </w:rPr>
        <w:t>Manzana 3 casa 4 Apartamento 1</w:t>
      </w:r>
    </w:p>
    <w:p w:rsidR="002D4067" w:rsidRDefault="002D4067" w:rsidP="0052196A">
      <w:pPr>
        <w:spacing w:after="0" w:line="240" w:lineRule="auto"/>
        <w:rPr>
          <w:rFonts w:ascii="Arial" w:hAnsi="Arial" w:cs="Arial"/>
          <w:color w:val="000000"/>
        </w:rPr>
      </w:pPr>
      <w:r>
        <w:rPr>
          <w:rFonts w:ascii="Arial" w:hAnsi="Arial" w:cs="Arial"/>
          <w:color w:val="000000"/>
        </w:rPr>
        <w:t>Barrio Nuevo Sol BIFAMILIAR</w:t>
      </w:r>
    </w:p>
    <w:p w:rsidR="002D4067" w:rsidRDefault="002D4067" w:rsidP="0052196A">
      <w:pPr>
        <w:spacing w:after="0" w:line="240" w:lineRule="auto"/>
        <w:rPr>
          <w:rFonts w:ascii="Arial" w:hAnsi="Arial" w:cs="Arial"/>
          <w:color w:val="000000"/>
        </w:rPr>
      </w:pPr>
      <w:r>
        <w:rPr>
          <w:rFonts w:ascii="Arial" w:hAnsi="Arial" w:cs="Arial"/>
          <w:color w:val="000000"/>
        </w:rPr>
        <w:t>Cel: 3167408511</w:t>
      </w:r>
    </w:p>
    <w:p w:rsidR="0052196A" w:rsidRDefault="002D4067" w:rsidP="0052196A">
      <w:pPr>
        <w:spacing w:after="0" w:line="240" w:lineRule="auto"/>
        <w:rPr>
          <w:rFonts w:ascii="Arial" w:hAnsi="Arial" w:cs="Arial"/>
          <w:color w:val="000000"/>
        </w:rPr>
      </w:pPr>
      <w:r>
        <w:rPr>
          <w:rFonts w:ascii="Arial" w:hAnsi="Arial" w:cs="Arial"/>
          <w:color w:val="000000"/>
        </w:rPr>
        <w:t>Pasto-Nariño</w:t>
      </w:r>
    </w:p>
    <w:p w:rsidR="002D4067" w:rsidRDefault="002D4067" w:rsidP="0052196A">
      <w:pPr>
        <w:spacing w:after="0" w:line="240" w:lineRule="auto"/>
        <w:rPr>
          <w:rFonts w:ascii="Arial" w:hAnsi="Arial" w:cs="Arial"/>
          <w:color w:val="000000"/>
        </w:rPr>
      </w:pPr>
    </w:p>
    <w:p w:rsidR="0052196A" w:rsidRPr="00542A6D" w:rsidRDefault="0052196A" w:rsidP="0052196A">
      <w:pPr>
        <w:spacing w:after="0" w:line="240" w:lineRule="auto"/>
        <w:rPr>
          <w:rFonts w:ascii="Arial" w:hAnsi="Arial" w:cs="Arial"/>
          <w:color w:val="000000"/>
        </w:rPr>
      </w:pPr>
    </w:p>
    <w:p w:rsidR="00C96A9E" w:rsidRDefault="00C96A9E" w:rsidP="0052196A">
      <w:pPr>
        <w:spacing w:after="0" w:line="240" w:lineRule="auto"/>
        <w:rPr>
          <w:rFonts w:ascii="Arial" w:hAnsi="Arial" w:cs="Arial"/>
          <w:color w:val="000000"/>
        </w:rPr>
      </w:pPr>
    </w:p>
    <w:p w:rsidR="0052196A" w:rsidRPr="00542A6D" w:rsidRDefault="00C96A9E" w:rsidP="0052196A">
      <w:pPr>
        <w:spacing w:after="0" w:line="240" w:lineRule="auto"/>
        <w:rPr>
          <w:rFonts w:ascii="Arial" w:hAnsi="Arial" w:cs="Arial"/>
          <w:color w:val="000000"/>
        </w:rPr>
      </w:pPr>
      <w:r>
        <w:rPr>
          <w:rFonts w:ascii="Arial" w:hAnsi="Arial" w:cs="Arial"/>
          <w:color w:val="000000"/>
        </w:rPr>
        <w:t xml:space="preserve"> </w:t>
      </w:r>
      <w:r w:rsidR="0052196A" w:rsidRPr="00542A6D">
        <w:rPr>
          <w:rFonts w:ascii="Arial" w:hAnsi="Arial" w:cs="Arial"/>
          <w:color w:val="000000"/>
        </w:rPr>
        <w:t>Referencia. Proceso administrativo coactivo</w:t>
      </w:r>
    </w:p>
    <w:p w:rsidR="0052196A" w:rsidRPr="00542A6D" w:rsidRDefault="00C96A9E" w:rsidP="0052196A">
      <w:pPr>
        <w:spacing w:after="0" w:line="240" w:lineRule="auto"/>
        <w:rPr>
          <w:rFonts w:ascii="Arial" w:hAnsi="Arial" w:cs="Arial"/>
          <w:color w:val="000000"/>
        </w:rPr>
      </w:pPr>
      <w:r w:rsidRPr="00542A6D">
        <w:rPr>
          <w:rFonts w:ascii="Arial" w:hAnsi="Arial" w:cs="Arial"/>
          <w:color w:val="000000"/>
        </w:rPr>
        <w:t>Radicación. -</w:t>
      </w:r>
      <w:r w:rsidR="0052196A" w:rsidRPr="00542A6D">
        <w:rPr>
          <w:rFonts w:ascii="Arial" w:hAnsi="Arial" w:cs="Arial"/>
          <w:color w:val="000000"/>
        </w:rPr>
        <w:t xml:space="preserve"> </w:t>
      </w:r>
      <w:r w:rsidR="00044CFB">
        <w:rPr>
          <w:rFonts w:ascii="Arial" w:hAnsi="Arial" w:cs="Arial"/>
          <w:color w:val="000000"/>
        </w:rPr>
        <w:t>2018-049</w:t>
      </w:r>
    </w:p>
    <w:p w:rsidR="0052196A" w:rsidRPr="00542A6D" w:rsidRDefault="0052196A" w:rsidP="0052196A">
      <w:pPr>
        <w:spacing w:after="0" w:line="240" w:lineRule="auto"/>
        <w:rPr>
          <w:rFonts w:ascii="Arial" w:hAnsi="Arial" w:cs="Arial"/>
          <w:color w:val="000000"/>
        </w:rPr>
      </w:pPr>
    </w:p>
    <w:p w:rsidR="0052196A" w:rsidRPr="00542A6D" w:rsidRDefault="0052196A" w:rsidP="0052196A">
      <w:pPr>
        <w:spacing w:after="0" w:line="240" w:lineRule="auto"/>
        <w:jc w:val="right"/>
        <w:rPr>
          <w:rFonts w:ascii="Arial" w:hAnsi="Arial" w:cs="Arial"/>
        </w:rPr>
      </w:pPr>
      <w:r w:rsidRPr="00542A6D">
        <w:rPr>
          <w:rFonts w:ascii="Arial" w:hAnsi="Arial" w:cs="Arial"/>
          <w:b/>
        </w:rPr>
        <w:t>ASUNTO</w:t>
      </w:r>
      <w:r w:rsidRPr="00542A6D">
        <w:rPr>
          <w:rFonts w:ascii="Arial" w:hAnsi="Arial" w:cs="Arial"/>
        </w:rPr>
        <w:t xml:space="preserve">: </w:t>
      </w:r>
      <w:r w:rsidRPr="00542A6D">
        <w:rPr>
          <w:rFonts w:ascii="Arial" w:hAnsi="Arial" w:cs="Arial"/>
          <w:b/>
          <w:u w:val="single"/>
        </w:rPr>
        <w:t>Resolución Nro.</w:t>
      </w:r>
      <w:r w:rsidR="00561D3B">
        <w:rPr>
          <w:rFonts w:ascii="Arial" w:hAnsi="Arial" w:cs="Arial"/>
          <w:b/>
          <w:u w:val="single"/>
        </w:rPr>
        <w:t>121</w:t>
      </w:r>
      <w:r>
        <w:rPr>
          <w:rFonts w:ascii="Arial" w:hAnsi="Arial" w:cs="Arial"/>
          <w:b/>
          <w:u w:val="single"/>
        </w:rPr>
        <w:t xml:space="preserve"> </w:t>
      </w:r>
      <w:bookmarkStart w:id="2" w:name="_Hlk525640313"/>
      <w:r w:rsidR="00561D3B">
        <w:rPr>
          <w:rFonts w:ascii="Arial" w:hAnsi="Arial" w:cs="Arial"/>
          <w:b/>
          <w:u w:val="single"/>
        </w:rPr>
        <w:t>del 17</w:t>
      </w:r>
      <w:r w:rsidR="003204BA">
        <w:rPr>
          <w:rFonts w:ascii="Arial" w:hAnsi="Arial" w:cs="Arial"/>
          <w:b/>
          <w:u w:val="single"/>
        </w:rPr>
        <w:t xml:space="preserve"> de septiembre de 2018</w:t>
      </w:r>
      <w:bookmarkEnd w:id="2"/>
    </w:p>
    <w:p w:rsidR="0052196A" w:rsidRPr="00542A6D" w:rsidRDefault="0052196A" w:rsidP="0052196A">
      <w:pPr>
        <w:spacing w:after="0" w:line="240" w:lineRule="auto"/>
        <w:jc w:val="both"/>
        <w:rPr>
          <w:rFonts w:ascii="Arial" w:hAnsi="Arial" w:cs="Arial"/>
        </w:rPr>
      </w:pPr>
    </w:p>
    <w:p w:rsidR="0052196A" w:rsidRPr="00542A6D" w:rsidRDefault="0052196A" w:rsidP="0052196A">
      <w:pPr>
        <w:spacing w:after="0" w:line="240" w:lineRule="auto"/>
        <w:jc w:val="both"/>
        <w:rPr>
          <w:rFonts w:ascii="Arial" w:hAnsi="Arial" w:cs="Arial"/>
        </w:rPr>
      </w:pPr>
    </w:p>
    <w:p w:rsidR="0052196A" w:rsidRDefault="00C96A9E" w:rsidP="0052196A">
      <w:pPr>
        <w:pStyle w:val="Sinespaciado"/>
        <w:jc w:val="both"/>
        <w:rPr>
          <w:rFonts w:ascii="Arial" w:hAnsi="Arial" w:cs="Arial"/>
        </w:rPr>
      </w:pPr>
      <w:r>
        <w:rPr>
          <w:rFonts w:ascii="Arial" w:hAnsi="Arial" w:cs="Arial"/>
        </w:rPr>
        <w:t>Nos permitimos informarle, que</w:t>
      </w:r>
      <w:r w:rsidR="0052196A">
        <w:rPr>
          <w:rFonts w:ascii="Arial" w:hAnsi="Arial" w:cs="Arial"/>
        </w:rPr>
        <w:t xml:space="preserve"> procedemos a notificarlo por correo </w:t>
      </w:r>
      <w:r>
        <w:rPr>
          <w:rFonts w:ascii="Arial" w:hAnsi="Arial" w:cs="Arial"/>
        </w:rPr>
        <w:t>certificado el</w:t>
      </w:r>
      <w:r w:rsidR="0052196A">
        <w:rPr>
          <w:rFonts w:ascii="Arial" w:hAnsi="Arial" w:cs="Arial"/>
        </w:rPr>
        <w:t xml:space="preserve"> contenido de la </w:t>
      </w:r>
      <w:r w:rsidR="0052196A" w:rsidRPr="003204BA">
        <w:rPr>
          <w:rFonts w:ascii="Arial" w:hAnsi="Arial" w:cs="Arial"/>
          <w:b/>
          <w:u w:val="single"/>
        </w:rPr>
        <w:t xml:space="preserve">RESOLUCION </w:t>
      </w:r>
      <w:r w:rsidR="00561D3B" w:rsidRPr="00542A6D">
        <w:rPr>
          <w:rFonts w:ascii="Arial" w:hAnsi="Arial" w:cs="Arial"/>
          <w:b/>
          <w:u w:val="single"/>
        </w:rPr>
        <w:t>Nro.</w:t>
      </w:r>
      <w:r w:rsidR="00561D3B">
        <w:rPr>
          <w:rFonts w:ascii="Arial" w:hAnsi="Arial" w:cs="Arial"/>
          <w:b/>
          <w:u w:val="single"/>
        </w:rPr>
        <w:t>121 del 17 de septiembre de 2018</w:t>
      </w:r>
      <w:r w:rsidR="0052196A" w:rsidRPr="003204BA">
        <w:rPr>
          <w:rFonts w:ascii="Arial" w:hAnsi="Arial" w:cs="Arial"/>
          <w:b/>
          <w:u w:val="single"/>
        </w:rPr>
        <w:t xml:space="preserve">, </w:t>
      </w:r>
      <w:r w:rsidR="00076C1B" w:rsidRPr="003204BA">
        <w:rPr>
          <w:rFonts w:ascii="Arial" w:hAnsi="Arial" w:cs="Arial"/>
          <w:b/>
          <w:u w:val="single"/>
        </w:rPr>
        <w:t>“P</w:t>
      </w:r>
      <w:r w:rsidR="0052196A" w:rsidRPr="003204BA">
        <w:rPr>
          <w:rFonts w:ascii="Arial" w:hAnsi="Arial" w:cs="Arial"/>
          <w:b/>
          <w:u w:val="single"/>
        </w:rPr>
        <w:t xml:space="preserve">or la cual se ordenó seguir adelante con la </w:t>
      </w:r>
      <w:r w:rsidR="0052196A" w:rsidRPr="00561D3B">
        <w:rPr>
          <w:rFonts w:ascii="Arial" w:hAnsi="Arial" w:cs="Arial"/>
          <w:b/>
          <w:u w:val="single"/>
        </w:rPr>
        <w:t xml:space="preserve">ejecución </w:t>
      </w:r>
      <w:r w:rsidR="00561D3B" w:rsidRPr="00561D3B">
        <w:rPr>
          <w:rFonts w:ascii="Arial" w:hAnsi="Arial" w:cs="Arial"/>
          <w:b/>
          <w:u w:val="single"/>
        </w:rPr>
        <w:t>del proceso 2018-049</w:t>
      </w:r>
      <w:r w:rsidR="00076C1B" w:rsidRPr="00561D3B">
        <w:rPr>
          <w:rFonts w:ascii="Arial" w:hAnsi="Arial" w:cs="Arial"/>
          <w:b/>
          <w:u w:val="single"/>
        </w:rPr>
        <w:t xml:space="preserve"> seguido en contra del señor </w:t>
      </w:r>
      <w:r w:rsidR="00561D3B" w:rsidRPr="00561D3B">
        <w:rPr>
          <w:rFonts w:ascii="Arial" w:hAnsi="Arial" w:cs="Arial"/>
          <w:b/>
          <w:szCs w:val="24"/>
          <w:u w:val="single"/>
        </w:rPr>
        <w:t>NESTOR DANIEL ARCOS DIAZ</w:t>
      </w:r>
      <w:r w:rsidR="00076C1B" w:rsidRPr="00561D3B">
        <w:rPr>
          <w:rFonts w:ascii="Arial" w:hAnsi="Arial" w:cs="Arial"/>
          <w:b/>
          <w:u w:val="single"/>
        </w:rPr>
        <w:t>,</w:t>
      </w:r>
      <w:r w:rsidR="00561D3B" w:rsidRPr="00561D3B">
        <w:rPr>
          <w:rFonts w:ascii="Arial" w:hAnsi="Arial" w:cs="Arial"/>
          <w:b/>
          <w:u w:val="single"/>
        </w:rPr>
        <w:t xml:space="preserve"> identificado con cédula número </w:t>
      </w:r>
      <w:r w:rsidR="00561D3B" w:rsidRPr="00561D3B">
        <w:rPr>
          <w:rFonts w:ascii="Arial" w:hAnsi="Arial" w:cs="Arial"/>
          <w:szCs w:val="24"/>
          <w:u w:val="single"/>
        </w:rPr>
        <w:t>1085244605</w:t>
      </w:r>
      <w:r w:rsidR="0052196A" w:rsidRPr="00561D3B">
        <w:rPr>
          <w:rFonts w:ascii="Arial" w:hAnsi="Arial" w:cs="Arial"/>
          <w:b/>
          <w:u w:val="single"/>
        </w:rPr>
        <w:t>”,</w:t>
      </w:r>
      <w:r w:rsidR="00561D3B">
        <w:rPr>
          <w:rFonts w:ascii="Arial" w:hAnsi="Arial" w:cs="Arial"/>
          <w:u w:val="single"/>
        </w:rPr>
        <w:t xml:space="preserve"> </w:t>
      </w:r>
      <w:r w:rsidR="0052196A">
        <w:rPr>
          <w:rFonts w:ascii="Arial" w:hAnsi="Arial" w:cs="Arial"/>
        </w:rPr>
        <w:t>para dicho acontecimiento le remitimos en copia el acto administrativo proferido por la Oficina de Jurisdicción Coactiva del Instituto Colombiano de Bienestar Familiar Regional Nariño.</w:t>
      </w:r>
    </w:p>
    <w:p w:rsidR="0052196A" w:rsidRDefault="0052196A" w:rsidP="0052196A">
      <w:pPr>
        <w:pStyle w:val="Sinespaciado"/>
        <w:jc w:val="both"/>
        <w:rPr>
          <w:rFonts w:ascii="Arial" w:hAnsi="Arial" w:cs="Arial"/>
        </w:rPr>
      </w:pPr>
    </w:p>
    <w:p w:rsidR="0052196A" w:rsidRDefault="0052196A" w:rsidP="0052196A">
      <w:pPr>
        <w:pStyle w:val="Sinespaciado"/>
        <w:jc w:val="both"/>
        <w:rPr>
          <w:rFonts w:ascii="Arial" w:hAnsi="Arial" w:cs="Arial"/>
        </w:rPr>
      </w:pPr>
      <w:r>
        <w:rPr>
          <w:rFonts w:ascii="Arial" w:hAnsi="Arial" w:cs="Arial"/>
        </w:rPr>
        <w:t xml:space="preserve">Una vez enterado y recibida la copia del acto </w:t>
      </w:r>
      <w:r w:rsidRPr="00561D3B">
        <w:rPr>
          <w:rFonts w:ascii="Arial" w:hAnsi="Arial" w:cs="Arial"/>
        </w:rPr>
        <w:t xml:space="preserve">administrativo </w:t>
      </w:r>
      <w:r w:rsidR="00561D3B" w:rsidRPr="00561D3B">
        <w:rPr>
          <w:rFonts w:ascii="Arial" w:hAnsi="Arial" w:cs="Arial"/>
        </w:rPr>
        <w:t>RESOLUCION Nro.121 del 17 de septiembre de 2018</w:t>
      </w:r>
      <w:r w:rsidRPr="00561D3B">
        <w:rPr>
          <w:rFonts w:ascii="Arial" w:hAnsi="Arial" w:cs="Arial"/>
        </w:rPr>
        <w:t xml:space="preserve">, </w:t>
      </w:r>
      <w:r w:rsidR="003204BA" w:rsidRPr="00561D3B">
        <w:rPr>
          <w:rFonts w:ascii="Arial" w:hAnsi="Arial" w:cs="Arial"/>
        </w:rPr>
        <w:t>“</w:t>
      </w:r>
      <w:r w:rsidR="00561D3B" w:rsidRPr="00561D3B">
        <w:rPr>
          <w:rFonts w:ascii="Arial" w:hAnsi="Arial" w:cs="Arial"/>
        </w:rPr>
        <w:t xml:space="preserve">Por la cual se ordenó seguir adelante con la ejecución del proceso 2018-049 seguido en contra del señor </w:t>
      </w:r>
      <w:r w:rsidR="00561D3B" w:rsidRPr="00561D3B">
        <w:rPr>
          <w:rFonts w:ascii="Arial" w:hAnsi="Arial" w:cs="Arial"/>
          <w:szCs w:val="24"/>
        </w:rPr>
        <w:t>NESTOR DANIEL ARCOS DIAZ</w:t>
      </w:r>
      <w:r w:rsidR="00561D3B" w:rsidRPr="00561D3B">
        <w:rPr>
          <w:rFonts w:ascii="Arial" w:hAnsi="Arial" w:cs="Arial"/>
        </w:rPr>
        <w:t xml:space="preserve">, identificado con cédula número </w:t>
      </w:r>
      <w:r w:rsidR="00561D3B" w:rsidRPr="00561D3B">
        <w:rPr>
          <w:rFonts w:ascii="Arial" w:hAnsi="Arial" w:cs="Arial"/>
          <w:szCs w:val="24"/>
        </w:rPr>
        <w:t>1085244605</w:t>
      </w:r>
      <w:r w:rsidR="00561D3B" w:rsidRPr="00561D3B">
        <w:rPr>
          <w:rFonts w:ascii="Arial" w:hAnsi="Arial" w:cs="Arial"/>
        </w:rPr>
        <w:t>”</w:t>
      </w:r>
      <w:r w:rsidR="003204BA" w:rsidRPr="00561D3B">
        <w:rPr>
          <w:rFonts w:ascii="Arial" w:hAnsi="Arial" w:cs="Arial"/>
        </w:rPr>
        <w:t xml:space="preserve">, </w:t>
      </w:r>
      <w:r w:rsidRPr="00561D3B">
        <w:rPr>
          <w:rFonts w:ascii="Arial" w:hAnsi="Arial" w:cs="Arial"/>
        </w:rPr>
        <w:t xml:space="preserve">se </w:t>
      </w:r>
      <w:r>
        <w:rPr>
          <w:rFonts w:ascii="Arial" w:hAnsi="Arial" w:cs="Arial"/>
        </w:rPr>
        <w:t xml:space="preserve">surte la presente notificación </w:t>
      </w:r>
    </w:p>
    <w:p w:rsidR="0052196A" w:rsidRDefault="0052196A" w:rsidP="0052196A">
      <w:pPr>
        <w:pStyle w:val="Sinespaciado"/>
        <w:jc w:val="both"/>
        <w:rPr>
          <w:rFonts w:ascii="Arial" w:hAnsi="Arial" w:cs="Arial"/>
        </w:rPr>
      </w:pPr>
    </w:p>
    <w:p w:rsidR="0052196A" w:rsidRDefault="0052196A" w:rsidP="0052196A">
      <w:pPr>
        <w:pStyle w:val="Sinespaciado"/>
        <w:jc w:val="both"/>
        <w:rPr>
          <w:rFonts w:ascii="Arial" w:hAnsi="Arial" w:cs="Arial"/>
        </w:rPr>
      </w:pPr>
      <w:r>
        <w:rPr>
          <w:rFonts w:ascii="Arial" w:hAnsi="Arial" w:cs="Arial"/>
        </w:rPr>
        <w:t>Se advierte que el caso omiso al presente dará lugar a la continuación del proceso adelantado en su contra.</w:t>
      </w:r>
    </w:p>
    <w:p w:rsidR="0052196A" w:rsidRDefault="0052196A" w:rsidP="0052196A">
      <w:pPr>
        <w:pStyle w:val="Sinespaciado"/>
        <w:jc w:val="both"/>
        <w:rPr>
          <w:rFonts w:ascii="Arial" w:hAnsi="Arial" w:cs="Arial"/>
        </w:rPr>
      </w:pPr>
      <w:r>
        <w:rPr>
          <w:rFonts w:ascii="Arial" w:hAnsi="Arial" w:cs="Arial"/>
        </w:rPr>
        <w:t xml:space="preserve"> </w:t>
      </w:r>
    </w:p>
    <w:p w:rsidR="0052196A" w:rsidRPr="00542A6D" w:rsidRDefault="0052196A" w:rsidP="0052196A">
      <w:pPr>
        <w:spacing w:after="0" w:line="240" w:lineRule="auto"/>
        <w:jc w:val="both"/>
        <w:rPr>
          <w:rFonts w:ascii="Arial" w:hAnsi="Arial" w:cs="Arial"/>
        </w:rPr>
      </w:pPr>
      <w:r w:rsidRPr="00542A6D">
        <w:rPr>
          <w:rFonts w:ascii="Arial" w:hAnsi="Arial" w:cs="Arial"/>
        </w:rPr>
        <w:t xml:space="preserve"> Atentamente </w:t>
      </w:r>
    </w:p>
    <w:p w:rsidR="0052196A" w:rsidRPr="00542A6D" w:rsidRDefault="0052196A" w:rsidP="0052196A">
      <w:pPr>
        <w:spacing w:after="0" w:line="240" w:lineRule="auto"/>
        <w:jc w:val="both"/>
        <w:rPr>
          <w:rFonts w:ascii="Arial" w:hAnsi="Arial" w:cs="Arial"/>
        </w:rPr>
      </w:pPr>
    </w:p>
    <w:p w:rsidR="0052196A" w:rsidRDefault="0052196A" w:rsidP="0052196A">
      <w:pPr>
        <w:spacing w:after="0" w:line="240" w:lineRule="auto"/>
        <w:jc w:val="both"/>
        <w:rPr>
          <w:rFonts w:ascii="Arial" w:hAnsi="Arial" w:cs="Arial"/>
        </w:rPr>
      </w:pPr>
    </w:p>
    <w:p w:rsidR="00C96A9E" w:rsidRDefault="00C96A9E" w:rsidP="0052196A">
      <w:pPr>
        <w:spacing w:after="0" w:line="240" w:lineRule="auto"/>
        <w:jc w:val="both"/>
        <w:rPr>
          <w:rFonts w:ascii="Arial" w:hAnsi="Arial" w:cs="Arial"/>
        </w:rPr>
      </w:pPr>
    </w:p>
    <w:p w:rsidR="00C96A9E" w:rsidRPr="00542A6D" w:rsidRDefault="00C96A9E" w:rsidP="0052196A">
      <w:pPr>
        <w:spacing w:after="0" w:line="240" w:lineRule="auto"/>
        <w:jc w:val="both"/>
        <w:rPr>
          <w:rFonts w:ascii="Arial" w:hAnsi="Arial" w:cs="Arial"/>
        </w:rPr>
      </w:pPr>
    </w:p>
    <w:p w:rsidR="0052196A" w:rsidRPr="00542A6D" w:rsidRDefault="00C96A9E" w:rsidP="0052196A">
      <w:pPr>
        <w:spacing w:after="0" w:line="240" w:lineRule="auto"/>
        <w:jc w:val="both"/>
        <w:rPr>
          <w:rFonts w:ascii="Arial" w:hAnsi="Arial" w:cs="Arial"/>
          <w:b/>
        </w:rPr>
      </w:pPr>
      <w:r>
        <w:rPr>
          <w:rFonts w:ascii="Arial" w:hAnsi="Arial" w:cs="Arial"/>
          <w:b/>
        </w:rPr>
        <w:t>CARLOS FERNANDO ACOSTA TORRES</w:t>
      </w:r>
    </w:p>
    <w:p w:rsidR="0052196A" w:rsidRPr="00542A6D" w:rsidRDefault="0052196A" w:rsidP="0052196A">
      <w:pPr>
        <w:spacing w:after="0" w:line="240" w:lineRule="auto"/>
        <w:jc w:val="both"/>
        <w:rPr>
          <w:rFonts w:ascii="Arial" w:hAnsi="Arial" w:cs="Arial"/>
        </w:rPr>
      </w:pPr>
      <w:r w:rsidRPr="00542A6D">
        <w:rPr>
          <w:rFonts w:ascii="Arial" w:hAnsi="Arial" w:cs="Arial"/>
        </w:rPr>
        <w:t>Funcionari</w:t>
      </w:r>
      <w:r w:rsidR="00C96A9E">
        <w:rPr>
          <w:rFonts w:ascii="Arial" w:hAnsi="Arial" w:cs="Arial"/>
        </w:rPr>
        <w:t>o Ejecutor</w:t>
      </w:r>
    </w:p>
    <w:p w:rsidR="0052196A" w:rsidRPr="00542A6D" w:rsidRDefault="0052196A" w:rsidP="0052196A">
      <w:pPr>
        <w:spacing w:after="0" w:line="240" w:lineRule="auto"/>
        <w:jc w:val="both"/>
        <w:rPr>
          <w:rFonts w:ascii="Arial" w:hAnsi="Arial" w:cs="Arial"/>
        </w:rPr>
      </w:pPr>
      <w:r w:rsidRPr="00542A6D">
        <w:rPr>
          <w:rFonts w:ascii="Arial" w:hAnsi="Arial" w:cs="Arial"/>
        </w:rPr>
        <w:t>Grupo Jurídico – Cobro Administrativo Coactivo</w:t>
      </w:r>
    </w:p>
    <w:p w:rsidR="0052196A" w:rsidRPr="00542A6D" w:rsidRDefault="0052196A" w:rsidP="0052196A">
      <w:pPr>
        <w:jc w:val="both"/>
        <w:rPr>
          <w:rFonts w:ascii="Arial" w:hAnsi="Arial"/>
        </w:rPr>
      </w:pPr>
      <w:r w:rsidRPr="00542A6D">
        <w:rPr>
          <w:rFonts w:ascii="Arial" w:hAnsi="Arial" w:cs="Arial"/>
        </w:rPr>
        <w:t>ICBF-  Regional Nariño.</w:t>
      </w:r>
      <w:r w:rsidRPr="00542A6D">
        <w:rPr>
          <w:rFonts w:ascii="Arial" w:hAnsi="Arial"/>
        </w:rPr>
        <w:t xml:space="preserve">                               </w:t>
      </w:r>
    </w:p>
    <w:p w:rsidR="0052196A" w:rsidRPr="00542A6D" w:rsidRDefault="0052196A" w:rsidP="0052196A">
      <w:pPr>
        <w:jc w:val="both"/>
      </w:pPr>
      <w:r w:rsidRPr="00542A6D">
        <w:t xml:space="preserve">                                        </w:t>
      </w:r>
    </w:p>
    <w:p w:rsidR="0052196A" w:rsidRDefault="0052196A" w:rsidP="0052196A">
      <w:pPr>
        <w:jc w:val="right"/>
      </w:pPr>
    </w:p>
    <w:p w:rsidR="0052196A" w:rsidRDefault="0052196A" w:rsidP="0052196A">
      <w:pPr>
        <w:tabs>
          <w:tab w:val="left" w:pos="5415"/>
          <w:tab w:val="left" w:pos="6305"/>
        </w:tabs>
      </w:pPr>
      <w:r>
        <w:tab/>
      </w:r>
      <w:r>
        <w:tab/>
      </w:r>
    </w:p>
    <w:p w:rsidR="0052196A" w:rsidRPr="00893DC2" w:rsidRDefault="0052196A" w:rsidP="0052196A"/>
    <w:p w:rsidR="0052196A" w:rsidRPr="00893DC2" w:rsidRDefault="0052196A" w:rsidP="0052196A"/>
    <w:p w:rsidR="00DB251F" w:rsidRDefault="00DB251F" w:rsidP="00DB251F">
      <w:pPr>
        <w:jc w:val="both"/>
      </w:pPr>
      <w:r>
        <w:t xml:space="preserve">            </w:t>
      </w:r>
    </w:p>
    <w:sectPr w:rsidR="00DB251F" w:rsidSect="00D8253E">
      <w:headerReference w:type="even" r:id="rId6"/>
      <w:headerReference w:type="default" r:id="rId7"/>
      <w:footerReference w:type="even" r:id="rId8"/>
      <w:footerReference w:type="default" r:id="rId9"/>
      <w:headerReference w:type="first" r:id="rId10"/>
      <w:footerReference w:type="first" r:id="rId11"/>
      <w:pgSz w:w="12242" w:h="18722" w:code="121"/>
      <w:pgMar w:top="567" w:right="1134" w:bottom="567" w:left="1701"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DAE" w:rsidRDefault="00CB3DAE" w:rsidP="00DB251F">
      <w:pPr>
        <w:spacing w:after="0" w:line="240" w:lineRule="auto"/>
      </w:pPr>
      <w:r>
        <w:separator/>
      </w:r>
    </w:p>
  </w:endnote>
  <w:endnote w:type="continuationSeparator" w:id="0">
    <w:p w:rsidR="00CB3DAE" w:rsidRDefault="00CB3DAE" w:rsidP="00DB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B7C" w:rsidRDefault="002E4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B5" w:rsidRDefault="00561D3B" w:rsidP="009653B5">
    <w:pPr>
      <w:spacing w:after="0" w:line="240" w:lineRule="auto"/>
    </w:pPr>
    <w:r>
      <w:rPr>
        <w:noProof/>
        <w:lang w:eastAsia="es-ES"/>
      </w:rPr>
      <mc:AlternateContent>
        <mc:Choice Requires="wps">
          <w:drawing>
            <wp:anchor distT="0" distB="0" distL="114300" distR="114300" simplePos="0" relativeHeight="251658752" behindDoc="0" locked="0" layoutInCell="1" allowOverlap="1">
              <wp:simplePos x="0" y="0"/>
              <wp:positionH relativeFrom="column">
                <wp:posOffset>12700</wp:posOffset>
              </wp:positionH>
              <wp:positionV relativeFrom="paragraph">
                <wp:posOffset>-48895</wp:posOffset>
              </wp:positionV>
              <wp:extent cx="5842635" cy="0"/>
              <wp:effectExtent l="12700" t="8255" r="12065" b="1079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D9A4E" id="_x0000_t32" coordsize="21600,21600" o:spt="32" o:oned="t" path="m,l21600,21600e" filled="f">
              <v:path arrowok="t" fillok="f" o:connecttype="none"/>
              <o:lock v:ext="edit" shapetype="t"/>
            </v:shapetype>
            <v:shape id="AutoShape 32" o:spid="_x0000_s1026" type="#_x0000_t32" style="position:absolute;margin-left:1pt;margin-top:-3.85pt;width:460.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4C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"/>
          </w:pict>
        </mc:Fallback>
      </mc:AlternateContent>
    </w:r>
    <w:r w:rsidR="009653B5">
      <w:t xml:space="preserve">                                                                                                                                 </w:t>
    </w:r>
  </w:p>
  <w:p w:rsidR="009653B5" w:rsidRDefault="00561D3B" w:rsidP="009653B5">
    <w:pPr>
      <w:spacing w:after="0" w:line="240" w:lineRule="auto"/>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-635</wp:posOffset>
              </wp:positionV>
              <wp:extent cx="5845810" cy="53594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810" cy="535940"/>
                      </a:xfrm>
                      <a:prstGeom prst="rect">
                        <a:avLst/>
                      </a:prstGeom>
                      <a:solidFill>
                        <a:sysClr val="window" lastClr="FFFFFF"/>
                      </a:solidFill>
                      <a:ln w="6350">
                        <a:noFill/>
                      </a:ln>
                    </wps:spPr>
                    <wps:txbx>
                      <w:txbxContent>
                        <w:tbl>
                          <w:tblPr>
                            <w:tblW w:w="0" w:type="auto"/>
                            <w:tblLook w:val="04A0" w:firstRow="1" w:lastRow="0" w:firstColumn="1" w:lastColumn="0" w:noHBand="0" w:noVBand="1"/>
                          </w:tblPr>
                          <w:tblGrid>
                            <w:gridCol w:w="2964"/>
                            <w:gridCol w:w="2946"/>
                            <w:gridCol w:w="2998"/>
                          </w:tblGrid>
                          <w:tr w:rsidR="009653B5" w:rsidRPr="00330181" w:rsidTr="00C30D68">
                            <w:tc>
                              <w:tcPr>
                                <w:tcW w:w="3131" w:type="dxa"/>
                                <w:shd w:val="clear" w:color="auto" w:fill="auto"/>
                              </w:tcPr>
                              <w:p w:rsidR="009653B5" w:rsidRPr="00330181"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Regional Nariño Calle 23 con Carrera 3ra Barrio Mercedario</w:t>
                                </w:r>
                                <w:r w:rsidRPr="00330181">
                                  <w:rPr>
                                    <w:rFonts w:ascii="Arial" w:hAnsi="Arial" w:cs="Arial"/>
                                    <w:sz w:val="18"/>
                                    <w:szCs w:val="18"/>
                                  </w:rPr>
                                  <w:t xml:space="preserve"> </w:t>
                                </w:r>
                              </w:p>
                            </w:tc>
                            <w:tc>
                              <w:tcPr>
                                <w:tcW w:w="3132" w:type="dxa"/>
                                <w:shd w:val="clear" w:color="auto" w:fill="auto"/>
                              </w:tcPr>
                              <w:p w:rsidR="009653B5"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rsidR="009653B5" w:rsidRPr="00BA7FF0"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sidRPr="00BA7FF0">
                                  <w:rPr>
                                    <w:rFonts w:ascii="Arial" w:hAnsi="Arial" w:cs="Arial"/>
                                    <w:color w:val="000000"/>
                                    <w:sz w:val="18"/>
                                    <w:szCs w:val="18"/>
                                  </w:rPr>
                                  <w:t>7307580</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rsidR="009653B5" w:rsidRDefault="009653B5" w:rsidP="009653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8" type="#_x0000_t202" style="position:absolute;margin-left:0;margin-top:-.05pt;width:460.3pt;height:4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" fillcolor="window" stroked="f" strokeweight=".5pt">
              <v:textbox>
                <w:txbxContent>
                  <w:tbl>
                    <w:tblPr>
                      <w:tblW w:w="0" w:type="auto"/>
                      <w:tblLook w:val="04A0" w:firstRow="1" w:lastRow="0" w:firstColumn="1" w:lastColumn="0" w:noHBand="0" w:noVBand="1"/>
                    </w:tblPr>
                    <w:tblGrid>
                      <w:gridCol w:w="2964"/>
                      <w:gridCol w:w="2946"/>
                      <w:gridCol w:w="2998"/>
                    </w:tblGrid>
                    <w:tr w:rsidR="009653B5" w:rsidRPr="00330181" w:rsidTr="00C30D68">
                      <w:tc>
                        <w:tcPr>
                          <w:tcW w:w="3131" w:type="dxa"/>
                          <w:shd w:val="clear" w:color="auto" w:fill="auto"/>
                        </w:tcPr>
                        <w:p w:rsidR="009653B5" w:rsidRPr="00330181"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Regional Nariño Calle 23 con Carrera 3ra Barrio Mercedario</w:t>
                          </w:r>
                          <w:r w:rsidRPr="00330181">
                            <w:rPr>
                              <w:rFonts w:ascii="Arial" w:hAnsi="Arial" w:cs="Arial"/>
                              <w:sz w:val="18"/>
                              <w:szCs w:val="18"/>
                            </w:rPr>
                            <w:t xml:space="preserve"> </w:t>
                          </w:r>
                        </w:p>
                      </w:tc>
                      <w:tc>
                        <w:tcPr>
                          <w:tcW w:w="3132" w:type="dxa"/>
                          <w:shd w:val="clear" w:color="auto" w:fill="auto"/>
                        </w:tcPr>
                        <w:p w:rsidR="009653B5"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rsidR="009653B5" w:rsidRPr="00BA7FF0"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sidRPr="00BA7FF0">
                            <w:rPr>
                              <w:rFonts w:ascii="Arial" w:hAnsi="Arial" w:cs="Arial"/>
                              <w:color w:val="000000"/>
                              <w:sz w:val="18"/>
                              <w:szCs w:val="18"/>
                            </w:rPr>
                            <w:t>7307580</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rsidR="009653B5" w:rsidRDefault="009653B5" w:rsidP="009653B5">
                    <w:pPr>
                      <w:jc w:val="center"/>
                    </w:pPr>
                  </w:p>
                </w:txbxContent>
              </v:textbox>
            </v:shape>
          </w:pict>
        </mc:Fallback>
      </mc:AlternateContent>
    </w:r>
    <w:r w:rsidR="009653B5">
      <w:t xml:space="preserve">                                             </w:t>
    </w:r>
  </w:p>
  <w:p w:rsidR="009653B5" w:rsidRDefault="009653B5" w:rsidP="009653B5"/>
  <w:p w:rsidR="00DB251F" w:rsidRPr="009653B5" w:rsidRDefault="00DB251F" w:rsidP="009653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B7C" w:rsidRDefault="002E4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DAE" w:rsidRDefault="00CB3DAE" w:rsidP="00DB251F">
      <w:pPr>
        <w:spacing w:after="0" w:line="240" w:lineRule="auto"/>
      </w:pPr>
      <w:r>
        <w:separator/>
      </w:r>
    </w:p>
  </w:footnote>
  <w:footnote w:type="continuationSeparator" w:id="0">
    <w:p w:rsidR="00CB3DAE" w:rsidRDefault="00CB3DAE" w:rsidP="00DB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B7C" w:rsidRDefault="002E4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51F" w:rsidRDefault="002E4B7C" w:rsidP="00DB251F">
    <w:pPr>
      <w:pStyle w:val="Encabezado"/>
      <w:tabs>
        <w:tab w:val="clear" w:pos="8504"/>
        <w:tab w:val="right" w:pos="9214"/>
      </w:tabs>
      <w:ind w:right="-568"/>
    </w:pPr>
    <w:sdt>
      <w:sdtPr>
        <w:id w:val="-1524245595"/>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ddbb456fa19a382c959120f2" o:spid="_x0000_s2049" type="#_x0000_t136" alt="{&quot;HashCode&quot;:-285586608,&quot;Height&quot;:936.0,&quot;Width&quot;:612.0,&quot;Placement&quot;:&quot;Header&quot;,&quot;Index&quot;:&quot;Primary&quot;,&quot;Section&quot;:1,&quot;Top&quot;:-999995.0,&quot;Left&quot;:-999995.0}" style="position:absolute;margin-left:0;margin-top:0;width:518pt;height:177.65pt;rotation:315;z-index:-251653632;mso-position-horizontal:center;mso-position-horizontal-relative:margin;mso-position-vertical:center;mso-position-vertical-relative:margin" o:allowincell="f" fillcolor="silver" stroked="f">
              <v:textpath style="font-family:&quot;Calibri&quot;;font-size:1pt" string="PÚBLICA"/>
              <w10:wrap anchorx="margin" anchory="margin"/>
            </v:shape>
          </w:pict>
        </w:r>
      </w:sdtContent>
    </w:sdt>
    <w:r w:rsidR="00561D3B">
      <w:rPr>
        <w:noProof/>
      </w:rPr>
      <mc:AlternateContent>
        <mc:Choice Requires="wps">
          <w:drawing>
            <wp:anchor distT="0" distB="0" distL="114300" distR="114300" simplePos="0" relativeHeight="251660800" behindDoc="1" locked="0" layoutInCell="0" allowOverlap="1">
              <wp:simplePos x="0" y="0"/>
              <wp:positionH relativeFrom="margin">
                <wp:align>center</wp:align>
              </wp:positionH>
              <wp:positionV relativeFrom="margin">
                <wp:align>center</wp:align>
              </wp:positionV>
              <wp:extent cx="6578600" cy="2256155"/>
              <wp:effectExtent l="0" t="1511300" r="0" b="1452245"/>
              <wp:wrapNone/>
              <wp:docPr id="4" name="MSIPWM38924866891ca20962fa7c81" descr="{&quot;HashCode&quot;:-285586608,&quot;Height&quot;:936.0,&quot;Width&quot;:612.0,&quot;Placement&quot;:&quot;Header&quot;,&quot;Index&quot;:&quot;Primary&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78600" cy="2256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61D3B" w:rsidRDefault="00561D3B" w:rsidP="00561D3B">
                          <w:pPr>
                            <w:pStyle w:val="NormalWeb"/>
                            <w:spacing w:before="0" w:beforeAutospacing="0" w:after="0" w:afterAutospacing="0"/>
                            <w:jc w:val="center"/>
                          </w:pPr>
                          <w:r>
                            <w:rPr>
                              <w:rFonts w:ascii="Calibri" w:hAnsi="Calibri" w:cs="Calibri"/>
                              <w:color w:val="C0C0C0"/>
                              <w:sz w:val="2"/>
                              <w:szCs w:val="2"/>
                            </w:rPr>
                            <w:t>PÚBLICA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WM38924866891ca20962fa7c81" o:spid="_x0000_s1026" type="#_x0000_t202" alt="{&quot;HashCode&quot;:-285586608,&quot;Height&quot;:936.0,&quot;Width&quot;:612.0,&quot;Placement&quot;:&quot;Header&quot;,&quot;Index&quot;:&quot;Primary&quot;,&quot;Section&quot;:1,&quot;Top&quot;:-999995.0,&quot;Left&quot;:-999995.0}" style="position:absolute;margin-left:0;margin-top:0;width:518pt;height:177.6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" o:allowincell="f" filled="f" stroked="f">
              <v:stroke joinstyle="round"/>
              <o:lock v:ext="edit" shapetype="t"/>
              <v:textbox style="mso-fit-shape-to-text:t">
                <w:txbxContent>
                  <w:p w:rsidR="00561D3B" w:rsidRDefault="00561D3B" w:rsidP="00561D3B">
                    <w:pPr>
                      <w:pStyle w:val="NormalWeb"/>
                      <w:spacing w:before="0" w:beforeAutospacing="0" w:after="0" w:afterAutospacing="0"/>
                      <w:jc w:val="center"/>
                    </w:pPr>
                    <w:r>
                      <w:rPr>
                        <w:rFonts w:ascii="Calibri" w:hAnsi="Calibri" w:cs="Calibri"/>
                        <w:color w:val="C0C0C0"/>
                        <w:sz w:val="2"/>
                        <w:szCs w:val="2"/>
                      </w:rPr>
                      <w:t>PÚBLICA</w:t>
                    </w:r>
                  </w:p>
                </w:txbxContent>
              </v:textbox>
              <w10:wrap anchorx="margin" anchory="margin"/>
            </v:shape>
          </w:pict>
        </mc:Fallback>
      </mc:AlternateContent>
    </w:r>
    <w:r w:rsidR="00561D3B">
      <w:rPr>
        <w:noProof/>
      </w:rPr>
      <w:drawing>
        <wp:anchor distT="0" distB="0" distL="114300" distR="114300" simplePos="0" relativeHeight="251656704" behindDoc="1" locked="0" layoutInCell="1" allowOverlap="1">
          <wp:simplePos x="0" y="0"/>
          <wp:positionH relativeFrom="column">
            <wp:posOffset>-19050</wp:posOffset>
          </wp:positionH>
          <wp:positionV relativeFrom="paragraph">
            <wp:posOffset>-617220</wp:posOffset>
          </wp:positionV>
          <wp:extent cx="633095" cy="817880"/>
          <wp:effectExtent l="0" t="0" r="0" b="0"/>
          <wp:wrapNone/>
          <wp:docPr id="10" name="Imagen 10"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ICB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D3B">
      <w:rPr>
        <w:noProof/>
      </w:rPr>
      <w:drawing>
        <wp:anchor distT="0" distB="0" distL="114300" distR="114300" simplePos="0" relativeHeight="251657728" behindDoc="0" locked="0" layoutInCell="1" allowOverlap="1">
          <wp:simplePos x="0" y="0"/>
          <wp:positionH relativeFrom="column">
            <wp:posOffset>4415155</wp:posOffset>
          </wp:positionH>
          <wp:positionV relativeFrom="paragraph">
            <wp:posOffset>-497205</wp:posOffset>
          </wp:positionV>
          <wp:extent cx="1398905" cy="569595"/>
          <wp:effectExtent l="0" t="0" r="0" b="0"/>
          <wp:wrapThrough wrapText="bothSides">
            <wp:wrapPolygon edited="0">
              <wp:start x="0" y="0"/>
              <wp:lineTo x="0" y="20950"/>
              <wp:lineTo x="21178" y="20950"/>
              <wp:lineTo x="21178" y="0"/>
              <wp:lineTo x="0" y="0"/>
            </wp:wrapPolygon>
          </wp:wrapThrough>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90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D3B">
      <w:rPr>
        <w:noProof/>
      </w:rPr>
      <mc:AlternateContent>
        <mc:Choice Requires="wps">
          <w:drawing>
            <wp:anchor distT="0" distB="0" distL="114300" distR="114300" simplePos="0" relativeHeight="251654656" behindDoc="0" locked="0" layoutInCell="1" allowOverlap="1">
              <wp:simplePos x="0" y="0"/>
              <wp:positionH relativeFrom="column">
                <wp:posOffset>1166495</wp:posOffset>
              </wp:positionH>
              <wp:positionV relativeFrom="paragraph">
                <wp:posOffset>-665480</wp:posOffset>
              </wp:positionV>
              <wp:extent cx="3238500" cy="894080"/>
              <wp:effectExtent l="4445"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89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República de Colombia</w:t>
                          </w:r>
                        </w:p>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Instituto Colombiano de Bienestar Familiar</w:t>
                          </w:r>
                        </w:p>
                        <w:p w:rsidR="00DB251F" w:rsidRPr="00B86022" w:rsidRDefault="00DB251F" w:rsidP="00DB251F">
                          <w:pPr>
                            <w:autoSpaceDE w:val="0"/>
                            <w:autoSpaceDN w:val="0"/>
                            <w:adjustRightInd w:val="0"/>
                            <w:spacing w:after="0" w:line="240" w:lineRule="auto"/>
                            <w:jc w:val="center"/>
                            <w:rPr>
                              <w:rFonts w:ascii="Arial" w:hAnsi="Arial" w:cs="Arial"/>
                              <w:color w:val="808080"/>
                            </w:rPr>
                          </w:pPr>
                          <w:r w:rsidRPr="00B86022">
                            <w:rPr>
                              <w:rFonts w:ascii="Arial" w:hAnsi="Arial" w:cs="Arial"/>
                              <w:color w:val="808080"/>
                            </w:rPr>
                            <w:t xml:space="preserve">Cecilia De la Fuente de Lleras </w:t>
                          </w:r>
                        </w:p>
                        <w:p w:rsidR="00DB251F" w:rsidRPr="00B86022" w:rsidRDefault="001E3C28" w:rsidP="00DB251F">
                          <w:pPr>
                            <w:spacing w:after="0" w:line="240" w:lineRule="auto"/>
                            <w:jc w:val="center"/>
                            <w:rPr>
                              <w:rFonts w:ascii="Arial" w:hAnsi="Arial" w:cs="Arial"/>
                              <w:b/>
                              <w:color w:val="000000"/>
                            </w:rPr>
                          </w:pPr>
                          <w:r>
                            <w:rPr>
                              <w:rFonts w:ascii="Arial" w:hAnsi="Arial" w:cs="Arial"/>
                              <w:b/>
                              <w:color w:val="000000"/>
                            </w:rPr>
                            <w:t>Regional Nariño</w:t>
                          </w:r>
                        </w:p>
                        <w:p w:rsidR="0020377B" w:rsidRDefault="0020377B" w:rsidP="0020377B">
                          <w:pPr>
                            <w:spacing w:after="0" w:line="240" w:lineRule="auto"/>
                            <w:jc w:val="center"/>
                            <w:rPr>
                              <w:rFonts w:ascii="Arial" w:hAnsi="Arial" w:cs="Arial"/>
                              <w:b/>
                              <w:color w:val="000000"/>
                            </w:rPr>
                          </w:pPr>
                          <w:r>
                            <w:rPr>
                              <w:rFonts w:ascii="Arial" w:hAnsi="Arial" w:cs="Arial"/>
                              <w:b/>
                              <w:color w:val="000000"/>
                            </w:rPr>
                            <w:t xml:space="preserve">Grupo </w:t>
                          </w:r>
                          <w:r w:rsidR="00677A65">
                            <w:rPr>
                              <w:rFonts w:ascii="Arial" w:hAnsi="Arial" w:cs="Arial"/>
                              <w:b/>
                              <w:color w:val="000000"/>
                            </w:rPr>
                            <w:t>Jurídico</w:t>
                          </w:r>
                        </w:p>
                        <w:p w:rsidR="00DB251F" w:rsidRPr="00B86022" w:rsidRDefault="00DB251F" w:rsidP="0036626E">
                          <w:pPr>
                            <w:spacing w:after="0" w:line="240" w:lineRule="auto"/>
                            <w:jc w:val="center"/>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91.85pt;margin-top:-52.4pt;width:255pt;height:7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" stroked="f">
              <v:textbox>
                <w:txbxContent>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República de Colombia</w:t>
                    </w:r>
                  </w:p>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Instituto Colombiano de Bienestar Familiar</w:t>
                    </w:r>
                  </w:p>
                  <w:p w:rsidR="00DB251F" w:rsidRPr="00B86022" w:rsidRDefault="00DB251F" w:rsidP="00DB251F">
                    <w:pPr>
                      <w:autoSpaceDE w:val="0"/>
                      <w:autoSpaceDN w:val="0"/>
                      <w:adjustRightInd w:val="0"/>
                      <w:spacing w:after="0" w:line="240" w:lineRule="auto"/>
                      <w:jc w:val="center"/>
                      <w:rPr>
                        <w:rFonts w:ascii="Arial" w:hAnsi="Arial" w:cs="Arial"/>
                        <w:color w:val="808080"/>
                      </w:rPr>
                    </w:pPr>
                    <w:r w:rsidRPr="00B86022">
                      <w:rPr>
                        <w:rFonts w:ascii="Arial" w:hAnsi="Arial" w:cs="Arial"/>
                        <w:color w:val="808080"/>
                      </w:rPr>
                      <w:t xml:space="preserve">Cecilia De la Fuente de Lleras </w:t>
                    </w:r>
                  </w:p>
                  <w:p w:rsidR="00DB251F" w:rsidRPr="00B86022" w:rsidRDefault="001E3C28" w:rsidP="00DB251F">
                    <w:pPr>
                      <w:spacing w:after="0" w:line="240" w:lineRule="auto"/>
                      <w:jc w:val="center"/>
                      <w:rPr>
                        <w:rFonts w:ascii="Arial" w:hAnsi="Arial" w:cs="Arial"/>
                        <w:b/>
                        <w:color w:val="000000"/>
                      </w:rPr>
                    </w:pPr>
                    <w:r>
                      <w:rPr>
                        <w:rFonts w:ascii="Arial" w:hAnsi="Arial" w:cs="Arial"/>
                        <w:b/>
                        <w:color w:val="000000"/>
                      </w:rPr>
                      <w:t>Regional Nariño</w:t>
                    </w:r>
                  </w:p>
                  <w:p w:rsidR="0020377B" w:rsidRDefault="0020377B" w:rsidP="0020377B">
                    <w:pPr>
                      <w:spacing w:after="0" w:line="240" w:lineRule="auto"/>
                      <w:jc w:val="center"/>
                      <w:rPr>
                        <w:rFonts w:ascii="Arial" w:hAnsi="Arial" w:cs="Arial"/>
                        <w:b/>
                        <w:color w:val="000000"/>
                      </w:rPr>
                    </w:pPr>
                    <w:r>
                      <w:rPr>
                        <w:rFonts w:ascii="Arial" w:hAnsi="Arial" w:cs="Arial"/>
                        <w:b/>
                        <w:color w:val="000000"/>
                      </w:rPr>
                      <w:t xml:space="preserve">Grupo </w:t>
                    </w:r>
                    <w:r w:rsidR="00677A65">
                      <w:rPr>
                        <w:rFonts w:ascii="Arial" w:hAnsi="Arial" w:cs="Arial"/>
                        <w:b/>
                        <w:color w:val="000000"/>
                      </w:rPr>
                      <w:t>Jurídico</w:t>
                    </w:r>
                  </w:p>
                  <w:p w:rsidR="00DB251F" w:rsidRPr="00B86022" w:rsidRDefault="00DB251F" w:rsidP="0036626E">
                    <w:pPr>
                      <w:spacing w:after="0" w:line="240" w:lineRule="auto"/>
                      <w:jc w:val="center"/>
                      <w:rPr>
                        <w:rFonts w:ascii="Arial" w:hAnsi="Arial" w:cs="Arial"/>
                        <w:b/>
                        <w:color w:val="000000"/>
                      </w:rPr>
                    </w:pPr>
                  </w:p>
                </w:txbxContent>
              </v:textbox>
            </v:shape>
          </w:pict>
        </mc:Fallback>
      </mc:AlternateContent>
    </w:r>
    <w:r w:rsidR="00DB251F">
      <w:t xml:space="preserve">                                                                                                                                                                                                                                                                                                                                                                                                                    </w:t>
    </w:r>
  </w:p>
  <w:p w:rsidR="00DB251F" w:rsidRDefault="00561D3B">
    <w:pPr>
      <w:pStyle w:val="Encabezado"/>
    </w:pPr>
    <w:r>
      <w:rPr>
        <w:noProof/>
        <w:lang w:eastAsia="es-E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5842635" cy="0"/>
              <wp:effectExtent l="9525" t="9525" r="57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F3F12"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4w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Ca9i4wHQIAADsEAAAOAAAAAAAAAAAAAAAAAC4CAABkcnMvZTJvRG9jLnhtbFBLAQItABQA&#10;BgAIAAAAIQD7Acwq2gAAAAYBAAAPAAAAAAAAAAAAAAAAAHcEAABkcnMvZG93bnJldi54bWxQSwUG&#10;AAAAAAQABADzAAAAf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B7C" w:rsidRDefault="002E4B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0B08"/>
    <w:rsid w:val="00044CFB"/>
    <w:rsid w:val="00076C1B"/>
    <w:rsid w:val="00091EB9"/>
    <w:rsid w:val="000C42D4"/>
    <w:rsid w:val="001E3C28"/>
    <w:rsid w:val="0020377B"/>
    <w:rsid w:val="002C72AD"/>
    <w:rsid w:val="002D4067"/>
    <w:rsid w:val="002E4B7C"/>
    <w:rsid w:val="003109AC"/>
    <w:rsid w:val="003204BA"/>
    <w:rsid w:val="0036626E"/>
    <w:rsid w:val="00395E75"/>
    <w:rsid w:val="003D2826"/>
    <w:rsid w:val="003E6ABF"/>
    <w:rsid w:val="0040466C"/>
    <w:rsid w:val="004322AB"/>
    <w:rsid w:val="004C7222"/>
    <w:rsid w:val="0052196A"/>
    <w:rsid w:val="0052498D"/>
    <w:rsid w:val="00561D3B"/>
    <w:rsid w:val="005809F6"/>
    <w:rsid w:val="00677A65"/>
    <w:rsid w:val="007966F1"/>
    <w:rsid w:val="008156B2"/>
    <w:rsid w:val="008479C9"/>
    <w:rsid w:val="00852741"/>
    <w:rsid w:val="008A0599"/>
    <w:rsid w:val="009410F3"/>
    <w:rsid w:val="00961A71"/>
    <w:rsid w:val="009653B5"/>
    <w:rsid w:val="00971ED0"/>
    <w:rsid w:val="0097399B"/>
    <w:rsid w:val="009B2507"/>
    <w:rsid w:val="00A649F8"/>
    <w:rsid w:val="00AA5014"/>
    <w:rsid w:val="00B86022"/>
    <w:rsid w:val="00BA1DAE"/>
    <w:rsid w:val="00BA35D3"/>
    <w:rsid w:val="00BE4416"/>
    <w:rsid w:val="00C10E86"/>
    <w:rsid w:val="00C13426"/>
    <w:rsid w:val="00C30D68"/>
    <w:rsid w:val="00C96A9E"/>
    <w:rsid w:val="00CB3DAE"/>
    <w:rsid w:val="00D63C79"/>
    <w:rsid w:val="00D73DF7"/>
    <w:rsid w:val="00D8253E"/>
    <w:rsid w:val="00DA12AF"/>
    <w:rsid w:val="00DB251F"/>
    <w:rsid w:val="00E04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53D1CE"/>
  <w15:chartTrackingRefBased/>
  <w15:docId w15:val="{4F63D2A2-7A3F-4D78-AADA-0178A5A6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C1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Sinespaciado">
    <w:name w:val="No Spacing"/>
    <w:uiPriority w:val="1"/>
    <w:qFormat/>
    <w:rsid w:val="0052196A"/>
    <w:rPr>
      <w:sz w:val="22"/>
      <w:szCs w:val="22"/>
      <w:lang w:val="es-ES" w:eastAsia="en-US"/>
    </w:rPr>
  </w:style>
  <w:style w:type="paragraph" w:styleId="NormalWeb">
    <w:name w:val="Normal (Web)"/>
    <w:basedOn w:val="Normal"/>
    <w:uiPriority w:val="99"/>
    <w:semiHidden/>
    <w:unhideWhenUsed/>
    <w:rsid w:val="00561D3B"/>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Template>
  <TotalTime>54</TotalTime>
  <Pages>1</Pages>
  <Words>1150</Words>
  <Characters>6330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Fernando Acosta Torres</dc:creator>
  <cp:keywords/>
  <dc:description/>
  <cp:lastModifiedBy>Carlos Fernando Acosta Torres</cp:lastModifiedBy>
  <cp:revision>3</cp:revision>
  <cp:lastPrinted>2018-10-26T21:05:00Z</cp:lastPrinted>
  <dcterms:created xsi:type="dcterms:W3CDTF">2018-10-26T16:12:00Z</dcterms:created>
  <dcterms:modified xsi:type="dcterms:W3CDTF">2018-10-26T21:15:00Z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4cf753-c258-43b3-a582-51cb1a8313a1_Enabled">
    <vt:lpwstr>True</vt:lpwstr>
  </property>
  <property fmtid="{D5CDD505-2E9C-101B-9397-08002B2CF9AE}" pid="3" name="MSIP_Label_3d4cf753-c258-43b3-a582-51cb1a8313a1_SiteId">
    <vt:lpwstr>3d92a5f3-bc7a-4a79-8c5e-5e483f7789bf</vt:lpwstr>
  </property>
  <property fmtid="{D5CDD505-2E9C-101B-9397-08002B2CF9AE}" pid="4" name="MSIP_Label_3d4cf753-c258-43b3-a582-51cb1a8313a1_Owner">
    <vt:lpwstr>Carlos.AcostaT@icbf.gov.co</vt:lpwstr>
  </property>
  <property fmtid="{D5CDD505-2E9C-101B-9397-08002B2CF9AE}" pid="5" name="MSIP_Label_3d4cf753-c258-43b3-a582-51cb1a8313a1_SetDate">
    <vt:lpwstr>2018-09-25T17:13:44.6644010Z</vt:lpwstr>
  </property>
  <property fmtid="{D5CDD505-2E9C-101B-9397-08002B2CF9AE}" pid="6" name="MSIP_Label_3d4cf753-c258-43b3-a582-51cb1a8313a1_Name">
    <vt:lpwstr>Pública</vt:lpwstr>
  </property>
  <property fmtid="{D5CDD505-2E9C-101B-9397-08002B2CF9AE}" pid="7" name="MSIP_Label_3d4cf753-c258-43b3-a582-51cb1a8313a1_Application">
    <vt:lpwstr>Microsoft Azure Information Protection</vt:lpwstr>
  </property>
  <property fmtid="{D5CDD505-2E9C-101B-9397-08002B2CF9AE}" pid="8" name="MSIP_Label_3d4cf753-c258-43b3-a582-51cb1a8313a1_Extended_MSFT_Method">
    <vt:lpwstr>Manual</vt:lpwstr>
  </property>
  <property fmtid="{D5CDD505-2E9C-101B-9397-08002B2CF9AE}" pid="9" name="Sensitivity">
    <vt:lpwstr>Pública</vt:lpwstr>
  </property>
</Properties>
</file>