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915"/>
      </w:tblGrid>
      <w:tr w:rsidR="00D84371" w:rsidRPr="00D84371" w:rsidTr="00F427C8">
        <w:trPr>
          <w:trHeight w:val="340"/>
        </w:trPr>
        <w:tc>
          <w:tcPr>
            <w:tcW w:w="10915" w:type="dxa"/>
            <w:shd w:val="clear" w:color="auto" w:fill="BFBFBF"/>
            <w:vAlign w:val="center"/>
          </w:tcPr>
          <w:p w:rsidR="00D84371" w:rsidRPr="00F427C8" w:rsidRDefault="00FE7966" w:rsidP="00246064">
            <w:pPr>
              <w:pStyle w:val="Prrafodelista"/>
              <w:numPr>
                <w:ilvl w:val="0"/>
                <w:numId w:val="28"/>
              </w:numPr>
              <w:tabs>
                <w:tab w:val="left" w:pos="-108"/>
              </w:tabs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VALIDACIÓN</w:t>
            </w:r>
            <w:r w:rsidR="00FF6EC0" w:rsidRPr="00FF6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313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SUBDIRECCIONES DE </w:t>
            </w:r>
            <w:r w:rsidR="00FF6EC0" w:rsidRPr="00FF6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DIRECCIÓN DE </w:t>
            </w:r>
            <w:r w:rsidR="00FF6EC0">
              <w:rPr>
                <w:rFonts w:ascii="Arial" w:hAnsi="Arial" w:cs="Arial"/>
                <w:b/>
                <w:bCs/>
                <w:sz w:val="22"/>
                <w:szCs w:val="22"/>
              </w:rPr>
              <w:t>PLANEACIÓN Y CONTROL DE GESTIÓN</w:t>
            </w:r>
          </w:p>
        </w:tc>
      </w:tr>
    </w:tbl>
    <w:p w:rsidR="00D84371" w:rsidRDefault="00D84371" w:rsidP="00D84371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tbl>
      <w:tblPr>
        <w:tblW w:w="6734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6734"/>
      </w:tblGrid>
      <w:tr w:rsidR="006627CF" w:rsidRPr="00D84371" w:rsidTr="00D65C6F">
        <w:trPr>
          <w:trHeight w:val="256"/>
        </w:trPr>
        <w:tc>
          <w:tcPr>
            <w:tcW w:w="6734" w:type="dxa"/>
            <w:shd w:val="clear" w:color="auto" w:fill="BFBFBF"/>
            <w:vAlign w:val="center"/>
          </w:tcPr>
          <w:p w:rsidR="006627CF" w:rsidRPr="00D84371" w:rsidRDefault="006627CF" w:rsidP="00D65C6F">
            <w:pPr>
              <w:pStyle w:val="Prrafodelista"/>
              <w:numPr>
                <w:ilvl w:val="1"/>
                <w:numId w:val="21"/>
              </w:numPr>
              <w:tabs>
                <w:tab w:val="left" w:pos="-142"/>
                <w:tab w:val="left" w:pos="33"/>
              </w:tabs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Subdirección de Programación</w:t>
            </w:r>
          </w:p>
        </w:tc>
      </w:tr>
    </w:tbl>
    <w:p w:rsidR="006627CF" w:rsidRDefault="006627CF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6627CF" w:rsidRPr="00FE7966" w:rsidRDefault="006627CF" w:rsidP="006627CF">
      <w:pPr>
        <w:tabs>
          <w:tab w:val="left" w:pos="-142"/>
          <w:tab w:val="left" w:pos="33"/>
        </w:tabs>
        <w:ind w:left="33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FE7966">
        <w:rPr>
          <w:rFonts w:ascii="Arial" w:hAnsi="Arial" w:cs="Arial"/>
          <w:bCs/>
          <w:color w:val="0070C0"/>
          <w:sz w:val="22"/>
          <w:szCs w:val="22"/>
        </w:rPr>
        <w:t xml:space="preserve">La Subdirección de Programación, analiza la justificación identificando la pertinencia de la solicitud de acuerdo con </w:t>
      </w:r>
      <w:r w:rsidR="00934D28" w:rsidRPr="00FE7966">
        <w:rPr>
          <w:rFonts w:ascii="Arial" w:hAnsi="Arial" w:cs="Arial"/>
          <w:bCs/>
          <w:color w:val="0070C0"/>
          <w:sz w:val="22"/>
          <w:szCs w:val="22"/>
        </w:rPr>
        <w:t xml:space="preserve">el comportamiento </w:t>
      </w:r>
      <w:r w:rsidRPr="00FE7966">
        <w:rPr>
          <w:rFonts w:ascii="Arial" w:hAnsi="Arial" w:cs="Arial"/>
          <w:bCs/>
          <w:color w:val="0070C0"/>
          <w:sz w:val="22"/>
          <w:szCs w:val="22"/>
        </w:rPr>
        <w:t>presupue</w:t>
      </w:r>
      <w:r w:rsidR="00934D28" w:rsidRPr="00FE7966">
        <w:rPr>
          <w:rFonts w:ascii="Arial" w:hAnsi="Arial" w:cs="Arial"/>
          <w:bCs/>
          <w:color w:val="0070C0"/>
          <w:sz w:val="22"/>
          <w:szCs w:val="22"/>
        </w:rPr>
        <w:t xml:space="preserve">stal </w:t>
      </w:r>
      <w:r w:rsidRPr="00FE7966">
        <w:rPr>
          <w:rFonts w:ascii="Arial" w:hAnsi="Arial" w:cs="Arial"/>
          <w:bCs/>
          <w:color w:val="0070C0"/>
          <w:sz w:val="22"/>
          <w:szCs w:val="22"/>
        </w:rPr>
        <w:t>y recomienda o no la aprobación de la solicitud.</w:t>
      </w:r>
    </w:p>
    <w:p w:rsidR="006627CF" w:rsidRDefault="006627CF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6627CF" w:rsidRDefault="006627CF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</w:p>
    <w:bookmarkEnd w:id="0"/>
    <w:p w:rsidR="00246064" w:rsidRDefault="00246064" w:rsidP="006627CF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719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2"/>
      </w:tblGrid>
      <w:tr w:rsidR="006627CF" w:rsidRPr="00D84371" w:rsidTr="00D65C6F">
        <w:trPr>
          <w:trHeight w:val="536"/>
        </w:trPr>
        <w:tc>
          <w:tcPr>
            <w:tcW w:w="7192" w:type="dxa"/>
            <w:shd w:val="clear" w:color="auto" w:fill="auto"/>
            <w:vAlign w:val="center"/>
          </w:tcPr>
          <w:p w:rsidR="006627CF" w:rsidRPr="003B5A52" w:rsidRDefault="006627CF" w:rsidP="00D65C6F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Firma:</w:t>
            </w:r>
          </w:p>
        </w:tc>
      </w:tr>
      <w:tr w:rsidR="006627CF" w:rsidRPr="00D84371" w:rsidTr="00D65C6F">
        <w:trPr>
          <w:trHeight w:val="157"/>
        </w:trPr>
        <w:tc>
          <w:tcPr>
            <w:tcW w:w="7192" w:type="dxa"/>
            <w:shd w:val="clear" w:color="auto" w:fill="auto"/>
            <w:vAlign w:val="center"/>
          </w:tcPr>
          <w:p w:rsidR="006627CF" w:rsidRPr="003B5A52" w:rsidRDefault="006627CF" w:rsidP="00D65C6F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Nombre: 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(</w:t>
            </w:r>
            <w:r>
              <w:rPr>
                <w:rFonts w:ascii="Arial" w:hAnsi="Arial" w:cs="Arial"/>
                <w:b/>
                <w:snapToGrid w:val="0"/>
                <w:sz w:val="16"/>
                <w:szCs w:val="22"/>
              </w:rPr>
              <w:t>Subdirector de Programación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)</w:t>
            </w:r>
          </w:p>
        </w:tc>
      </w:tr>
    </w:tbl>
    <w:p w:rsidR="00DD65A4" w:rsidRDefault="00DD65A4" w:rsidP="00D84371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p w:rsidR="00934D28" w:rsidRPr="00D84371" w:rsidRDefault="00934D28" w:rsidP="00D84371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tbl>
      <w:tblPr>
        <w:tblW w:w="6734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6734"/>
      </w:tblGrid>
      <w:tr w:rsidR="00D84371" w:rsidRPr="00D84371" w:rsidTr="00FF6EC0">
        <w:trPr>
          <w:trHeight w:val="256"/>
        </w:trPr>
        <w:tc>
          <w:tcPr>
            <w:tcW w:w="6734" w:type="dxa"/>
            <w:shd w:val="clear" w:color="auto" w:fill="BFBFBF"/>
            <w:vAlign w:val="center"/>
          </w:tcPr>
          <w:p w:rsidR="00D84371" w:rsidRPr="00D84371" w:rsidRDefault="00FF6EC0" w:rsidP="00262405">
            <w:pPr>
              <w:pStyle w:val="Prrafodelista"/>
              <w:numPr>
                <w:ilvl w:val="1"/>
                <w:numId w:val="21"/>
              </w:numPr>
              <w:tabs>
                <w:tab w:val="left" w:pos="-142"/>
                <w:tab w:val="left" w:pos="33"/>
              </w:tabs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Subdirección de Mejoramiento Organizacional</w:t>
            </w:r>
          </w:p>
        </w:tc>
      </w:tr>
    </w:tbl>
    <w:p w:rsidR="00D84371" w:rsidRDefault="00D84371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FF6EC0" w:rsidRPr="00FA3C3A" w:rsidRDefault="00A31389" w:rsidP="00A31389">
      <w:pPr>
        <w:tabs>
          <w:tab w:val="left" w:pos="-142"/>
          <w:tab w:val="left" w:pos="33"/>
        </w:tabs>
        <w:ind w:left="33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FA3C3A">
        <w:rPr>
          <w:rFonts w:ascii="Arial" w:hAnsi="Arial" w:cs="Arial"/>
          <w:bCs/>
          <w:color w:val="0070C0"/>
          <w:sz w:val="22"/>
          <w:szCs w:val="22"/>
        </w:rPr>
        <w:t xml:space="preserve">La Subdirección de Mejoramiento Organizacional analiza la justificación identificando la pertinencia de la solicitud de acuerdo con el Proceso </w:t>
      </w:r>
      <w:r w:rsidR="006627CF" w:rsidRPr="00FA3C3A">
        <w:rPr>
          <w:rFonts w:ascii="Arial" w:hAnsi="Arial" w:cs="Arial"/>
          <w:bCs/>
          <w:color w:val="0070C0"/>
          <w:sz w:val="22"/>
          <w:szCs w:val="22"/>
        </w:rPr>
        <w:t>correspondiente, el estudio de cargas vigente,</w:t>
      </w:r>
      <w:r w:rsidRPr="00FA3C3A">
        <w:rPr>
          <w:rFonts w:ascii="Arial" w:hAnsi="Arial" w:cs="Arial"/>
          <w:bCs/>
          <w:color w:val="0070C0"/>
          <w:sz w:val="22"/>
          <w:szCs w:val="22"/>
        </w:rPr>
        <w:t xml:space="preserve"> el estado de los cupos</w:t>
      </w:r>
      <w:r w:rsidR="006627CF" w:rsidRPr="00FA3C3A">
        <w:rPr>
          <w:rFonts w:ascii="Arial" w:hAnsi="Arial" w:cs="Arial"/>
          <w:bCs/>
          <w:color w:val="0070C0"/>
          <w:sz w:val="22"/>
          <w:szCs w:val="22"/>
        </w:rPr>
        <w:t xml:space="preserve"> aprobados</w:t>
      </w:r>
      <w:r w:rsidR="00934D28" w:rsidRPr="00FA3C3A">
        <w:rPr>
          <w:rFonts w:ascii="Arial" w:hAnsi="Arial" w:cs="Arial"/>
          <w:bCs/>
          <w:color w:val="0070C0"/>
          <w:sz w:val="22"/>
          <w:szCs w:val="22"/>
        </w:rPr>
        <w:t>,</w:t>
      </w:r>
      <w:r w:rsidR="006627CF" w:rsidRPr="00FA3C3A">
        <w:rPr>
          <w:rFonts w:ascii="Arial" w:hAnsi="Arial" w:cs="Arial"/>
          <w:bCs/>
          <w:color w:val="0070C0"/>
          <w:sz w:val="22"/>
          <w:szCs w:val="22"/>
        </w:rPr>
        <w:t xml:space="preserve"> el análisis de la Dirección de Gestión Humana </w:t>
      </w:r>
      <w:r w:rsidR="00934D28" w:rsidRPr="00FA3C3A">
        <w:rPr>
          <w:rFonts w:ascii="Arial" w:hAnsi="Arial" w:cs="Arial"/>
          <w:bCs/>
          <w:color w:val="0070C0"/>
          <w:sz w:val="22"/>
          <w:szCs w:val="22"/>
        </w:rPr>
        <w:t xml:space="preserve">y el análisis de la Subdirección de Programación </w:t>
      </w:r>
      <w:r w:rsidRPr="00FA3C3A">
        <w:rPr>
          <w:rFonts w:ascii="Arial" w:hAnsi="Arial" w:cs="Arial"/>
          <w:bCs/>
          <w:color w:val="0070C0"/>
          <w:sz w:val="22"/>
          <w:szCs w:val="22"/>
        </w:rPr>
        <w:t>y recomienda o no la aprobación de la solicitud.</w:t>
      </w:r>
    </w:p>
    <w:p w:rsidR="00DD65A4" w:rsidRDefault="00DD65A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46064" w:rsidRDefault="0024606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DD65A4" w:rsidRDefault="00DD65A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719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2"/>
      </w:tblGrid>
      <w:tr w:rsidR="00DD65A4" w:rsidRPr="00D84371" w:rsidTr="00D62EF9">
        <w:trPr>
          <w:trHeight w:val="536"/>
        </w:trPr>
        <w:tc>
          <w:tcPr>
            <w:tcW w:w="7192" w:type="dxa"/>
            <w:shd w:val="clear" w:color="auto" w:fill="auto"/>
            <w:vAlign w:val="center"/>
          </w:tcPr>
          <w:p w:rsidR="00DD65A4" w:rsidRPr="003B5A52" w:rsidRDefault="00DD65A4" w:rsidP="00D62EF9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Firma:</w:t>
            </w:r>
          </w:p>
        </w:tc>
      </w:tr>
      <w:tr w:rsidR="00DD65A4" w:rsidRPr="00D84371" w:rsidTr="00D62EF9">
        <w:trPr>
          <w:trHeight w:val="157"/>
        </w:trPr>
        <w:tc>
          <w:tcPr>
            <w:tcW w:w="7192" w:type="dxa"/>
            <w:shd w:val="clear" w:color="auto" w:fill="auto"/>
            <w:vAlign w:val="center"/>
          </w:tcPr>
          <w:p w:rsidR="00DD65A4" w:rsidRPr="003B5A52" w:rsidRDefault="00DD65A4" w:rsidP="00D62EF9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Nombre: (</w:t>
            </w:r>
            <w:r>
              <w:rPr>
                <w:rFonts w:ascii="Arial" w:hAnsi="Arial" w:cs="Arial"/>
                <w:b/>
                <w:snapToGrid w:val="0"/>
                <w:sz w:val="16"/>
                <w:szCs w:val="22"/>
              </w:rPr>
              <w:t>Subdirector de Mejoramiento Organizacional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)</w:t>
            </w:r>
          </w:p>
        </w:tc>
      </w:tr>
    </w:tbl>
    <w:p w:rsidR="00DD65A4" w:rsidRDefault="00DD65A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DD65A4" w:rsidRDefault="00DD65A4" w:rsidP="00D84371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DD65A4" w:rsidRDefault="00DD65A4" w:rsidP="00FF6EC0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33132" w:rsidRDefault="00233132" w:rsidP="00FF6EC0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233132" w:rsidRPr="00D84371" w:rsidRDefault="00233132" w:rsidP="00FF6EC0">
      <w:pPr>
        <w:tabs>
          <w:tab w:val="left" w:pos="-142"/>
          <w:tab w:val="left" w:pos="33"/>
        </w:tabs>
        <w:ind w:left="33"/>
        <w:jc w:val="center"/>
        <w:rPr>
          <w:rFonts w:ascii="Arial" w:hAnsi="Arial" w:cs="Arial"/>
          <w:bCs/>
          <w:sz w:val="22"/>
          <w:szCs w:val="22"/>
        </w:rPr>
      </w:pPr>
    </w:p>
    <w:p w:rsidR="00DD65A4" w:rsidRPr="00D84371" w:rsidRDefault="00DD65A4" w:rsidP="00DD65A4">
      <w:pPr>
        <w:pStyle w:val="Prrafodelista"/>
        <w:tabs>
          <w:tab w:val="left" w:pos="-142"/>
          <w:tab w:val="left" w:pos="33"/>
        </w:tabs>
        <w:ind w:left="393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915"/>
      </w:tblGrid>
      <w:tr w:rsidR="00DD65A4" w:rsidRPr="00D84371" w:rsidTr="00D62EF9">
        <w:trPr>
          <w:trHeight w:val="340"/>
        </w:trPr>
        <w:tc>
          <w:tcPr>
            <w:tcW w:w="10915" w:type="dxa"/>
            <w:shd w:val="clear" w:color="auto" w:fill="BFBFBF"/>
            <w:vAlign w:val="center"/>
          </w:tcPr>
          <w:p w:rsidR="00DD65A4" w:rsidRPr="00F427C8" w:rsidRDefault="00A31389" w:rsidP="00262405">
            <w:pPr>
              <w:pStyle w:val="Prrafodelista"/>
              <w:numPr>
                <w:ilvl w:val="0"/>
                <w:numId w:val="21"/>
              </w:numPr>
              <w:tabs>
                <w:tab w:val="left" w:pos="-108"/>
              </w:tabs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CONCEPTO</w:t>
            </w:r>
            <w:r w:rsidR="00DD65A4" w:rsidRPr="00FF6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DIRECCIÓN DE </w:t>
            </w:r>
            <w:r w:rsidR="00DD65A4">
              <w:rPr>
                <w:rFonts w:ascii="Arial" w:hAnsi="Arial" w:cs="Arial"/>
                <w:b/>
                <w:bCs/>
                <w:sz w:val="22"/>
                <w:szCs w:val="22"/>
              </w:rPr>
              <w:t>PLANEACIÓN Y CONTROL DE GESTIÓN</w:t>
            </w:r>
          </w:p>
        </w:tc>
      </w:tr>
    </w:tbl>
    <w:p w:rsidR="00DD65A4" w:rsidRDefault="00DD65A4" w:rsidP="00DD65A4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p w:rsidR="00FF6EC0" w:rsidRPr="00FE7966" w:rsidRDefault="00A31389" w:rsidP="0020152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FE7966">
        <w:rPr>
          <w:rFonts w:ascii="Arial" w:hAnsi="Arial" w:cs="Arial"/>
          <w:bCs/>
          <w:color w:val="0070C0"/>
          <w:sz w:val="22"/>
          <w:szCs w:val="22"/>
        </w:rPr>
        <w:t>Emite concepto y determina si se aprueba la solicitud de forma parcial</w:t>
      </w:r>
      <w:r w:rsidR="00934D28" w:rsidRPr="00FE7966">
        <w:rPr>
          <w:rFonts w:ascii="Arial" w:hAnsi="Arial" w:cs="Arial"/>
          <w:bCs/>
          <w:color w:val="0070C0"/>
          <w:sz w:val="22"/>
          <w:szCs w:val="22"/>
        </w:rPr>
        <w:t>,</w:t>
      </w:r>
      <w:r w:rsidRPr="00FE7966">
        <w:rPr>
          <w:rFonts w:ascii="Arial" w:hAnsi="Arial" w:cs="Arial"/>
          <w:bCs/>
          <w:color w:val="0070C0"/>
          <w:sz w:val="22"/>
          <w:szCs w:val="22"/>
        </w:rPr>
        <w:t xml:space="preserve"> total o si no se aprueba, así mismo se especifica el rubro, nivel jerárquico y tiempo de aprobación.</w:t>
      </w:r>
    </w:p>
    <w:p w:rsidR="00FF6EC0" w:rsidRPr="00934D28" w:rsidRDefault="00FF6EC0" w:rsidP="0020152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31389" w:rsidRDefault="00A31389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246064" w:rsidRDefault="00246064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246064" w:rsidRDefault="00246064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246064" w:rsidRDefault="00246064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246064" w:rsidRDefault="00246064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A31389" w:rsidRDefault="00A31389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A31389" w:rsidRDefault="00A31389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tbl>
      <w:tblPr>
        <w:tblW w:w="719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2"/>
      </w:tblGrid>
      <w:tr w:rsidR="00FF6EC0" w:rsidRPr="00D84371" w:rsidTr="00F96A81">
        <w:trPr>
          <w:trHeight w:val="536"/>
        </w:trPr>
        <w:tc>
          <w:tcPr>
            <w:tcW w:w="7192" w:type="dxa"/>
            <w:shd w:val="clear" w:color="auto" w:fill="auto"/>
            <w:vAlign w:val="center"/>
          </w:tcPr>
          <w:p w:rsidR="00FF6EC0" w:rsidRPr="003B5A52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Cs/>
              </w:rPr>
              <w:br w:type="page"/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Firma:</w:t>
            </w:r>
          </w:p>
        </w:tc>
      </w:tr>
      <w:tr w:rsidR="00FF6EC0" w:rsidRPr="00D84371" w:rsidTr="00F96A81">
        <w:trPr>
          <w:trHeight w:val="157"/>
        </w:trPr>
        <w:tc>
          <w:tcPr>
            <w:tcW w:w="7192" w:type="dxa"/>
            <w:shd w:val="clear" w:color="auto" w:fill="auto"/>
            <w:vAlign w:val="center"/>
          </w:tcPr>
          <w:p w:rsidR="00FF6EC0" w:rsidRPr="003B5A52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Nombre: 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 xml:space="preserve">(Director </w:t>
            </w:r>
            <w:r>
              <w:rPr>
                <w:rFonts w:ascii="Arial" w:hAnsi="Arial" w:cs="Arial"/>
                <w:b/>
                <w:snapToGrid w:val="0"/>
                <w:sz w:val="16"/>
                <w:szCs w:val="22"/>
              </w:rPr>
              <w:t>de Planeación y Control de Gestión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)</w:t>
            </w:r>
          </w:p>
        </w:tc>
      </w:tr>
    </w:tbl>
    <w:p w:rsidR="00233132" w:rsidRDefault="00233132" w:rsidP="002015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Pr="00233132" w:rsidRDefault="00233132" w:rsidP="00233132">
      <w:pPr>
        <w:rPr>
          <w:rFonts w:ascii="Arial" w:hAnsi="Arial" w:cs="Arial"/>
        </w:rPr>
      </w:pPr>
    </w:p>
    <w:p w:rsidR="00233132" w:rsidRDefault="00233132" w:rsidP="00233132">
      <w:pPr>
        <w:rPr>
          <w:rFonts w:ascii="Arial" w:hAnsi="Arial" w:cs="Arial"/>
        </w:rPr>
      </w:pPr>
    </w:p>
    <w:p w:rsidR="00233132" w:rsidRDefault="00233132" w:rsidP="00233132">
      <w:pPr>
        <w:rPr>
          <w:rFonts w:ascii="Arial" w:hAnsi="Arial" w:cs="Arial"/>
        </w:rPr>
      </w:pPr>
    </w:p>
    <w:p w:rsidR="00FF6EC0" w:rsidRPr="00233132" w:rsidRDefault="00233132" w:rsidP="00233132">
      <w:pPr>
        <w:tabs>
          <w:tab w:val="left" w:pos="8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F6EC0" w:rsidRPr="00233132" w:rsidSect="00233132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2127" w:right="1043" w:bottom="1276" w:left="720" w:header="567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D8" w:rsidRDefault="00B96ED8">
      <w:r>
        <w:separator/>
      </w:r>
    </w:p>
  </w:endnote>
  <w:endnote w:type="continuationSeparator" w:id="0">
    <w:p w:rsidR="00B96ED8" w:rsidRDefault="00B9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81" w:rsidRDefault="00F96A81" w:rsidP="00691FFF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 </w:t>
    </w:r>
  </w:p>
  <w:p w:rsidR="00F96A81" w:rsidRDefault="00F96A81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F96A81" w:rsidRDefault="00F96A81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F96A81" w:rsidRPr="00F96C18" w:rsidRDefault="00F96C18" w:rsidP="00F96C18">
    <w:pPr>
      <w:pStyle w:val="Piedepgina"/>
      <w:jc w:val="center"/>
      <w:rPr>
        <w:rFonts w:ascii="Arial" w:hAnsi="Arial" w:cs="Arial"/>
        <w:sz w:val="12"/>
        <w:szCs w:val="12"/>
      </w:rPr>
    </w:pPr>
    <w:r w:rsidRPr="00AE4F3F">
      <w:rPr>
        <w:rFonts w:ascii="Arial" w:hAnsi="Arial" w:cs="Arial"/>
        <w:sz w:val="12"/>
        <w:szCs w:val="12"/>
      </w:rPr>
      <w:t xml:space="preserve">LOS DATOS PROPORCIONADOS SERÁN TRATADOS DE ACUERDO </w:t>
    </w:r>
    <w:r w:rsidR="00076DCA">
      <w:rPr>
        <w:rFonts w:ascii="Arial" w:hAnsi="Arial" w:cs="Arial"/>
        <w:sz w:val="12"/>
        <w:szCs w:val="12"/>
      </w:rPr>
      <w:t>A</w:t>
    </w:r>
    <w:r w:rsidRPr="00AE4F3F"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81" w:rsidRDefault="00F96A81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:rsidR="00F96A81" w:rsidRPr="00064766" w:rsidRDefault="00F96A81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  </w:t>
    </w:r>
    <w:r w:rsidRPr="009A75E9">
      <w:rPr>
        <w:rFonts w:ascii="Tempus Sans ITC" w:hAnsi="Tempus Sans ITC"/>
        <w:b/>
      </w:rPr>
      <w:t>!</w:t>
    </w:r>
  </w:p>
  <w:p w:rsidR="00F96A81" w:rsidRDefault="00F96A81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F96A81" w:rsidRDefault="00F96A81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:rsidR="00F96A81" w:rsidRPr="00064766" w:rsidRDefault="00F96A81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</w:p>
  <w:p w:rsidR="00F96A81" w:rsidRPr="002835E6" w:rsidRDefault="00F96A81" w:rsidP="00691FFF">
    <w:pPr>
      <w:pStyle w:val="Piedepgina"/>
      <w:jc w:val="center"/>
    </w:pPr>
  </w:p>
  <w:p w:rsidR="00F96A81" w:rsidRPr="00691FFF" w:rsidRDefault="00F96A81" w:rsidP="00691F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D8" w:rsidRDefault="00B96ED8">
      <w:r>
        <w:separator/>
      </w:r>
    </w:p>
  </w:footnote>
  <w:footnote w:type="continuationSeparator" w:id="0">
    <w:p w:rsidR="00B96ED8" w:rsidRDefault="00B9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7"/>
      <w:gridCol w:w="6489"/>
      <w:gridCol w:w="1592"/>
      <w:gridCol w:w="1556"/>
    </w:tblGrid>
    <w:tr w:rsidR="00F96A81" w:rsidRPr="0082745E" w:rsidTr="00233132">
      <w:trPr>
        <w:cantSplit/>
        <w:trHeight w:val="702"/>
      </w:trPr>
      <w:tc>
        <w:tcPr>
          <w:tcW w:w="1227" w:type="dxa"/>
          <w:vMerge w:val="restart"/>
        </w:tcPr>
        <w:p w:rsidR="00F96A81" w:rsidRDefault="00F96A81" w:rsidP="00DF1BF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DC0C510" wp14:editId="4754DF6A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7" name="Imagen 3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9" w:type="dxa"/>
          <w:vMerge w:val="restart"/>
          <w:vAlign w:val="center"/>
        </w:tcPr>
        <w:p w:rsidR="00F96A81" w:rsidRPr="00233132" w:rsidRDefault="00F96A81" w:rsidP="00233132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233132">
            <w:rPr>
              <w:rFonts w:ascii="Arial" w:hAnsi="Arial" w:cs="Arial"/>
              <w:b/>
              <w:sz w:val="20"/>
              <w:szCs w:val="22"/>
            </w:rPr>
            <w:t>PROCESO</w:t>
          </w:r>
        </w:p>
        <w:p w:rsidR="00F96A81" w:rsidRPr="00233132" w:rsidRDefault="00F96A81" w:rsidP="00233132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233132">
            <w:rPr>
              <w:rFonts w:ascii="Arial" w:hAnsi="Arial" w:cs="Arial"/>
              <w:b/>
              <w:sz w:val="20"/>
              <w:szCs w:val="22"/>
            </w:rPr>
            <w:t>MEJORA E INNOVACION</w:t>
          </w:r>
        </w:p>
        <w:p w:rsidR="00F96A81" w:rsidRPr="00233132" w:rsidRDefault="00F96A81" w:rsidP="00233132">
          <w:pPr>
            <w:pStyle w:val="Encabezado"/>
            <w:jc w:val="center"/>
            <w:rPr>
              <w:b/>
              <w:sz w:val="18"/>
              <w:szCs w:val="20"/>
            </w:rPr>
          </w:pPr>
        </w:p>
        <w:p w:rsidR="00F96A81" w:rsidRPr="00FE7966" w:rsidRDefault="00FE7966" w:rsidP="0023313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33132">
            <w:rPr>
              <w:rFonts w:ascii="Arial" w:hAnsi="Arial" w:cs="Arial"/>
              <w:b/>
              <w:sz w:val="20"/>
              <w:szCs w:val="22"/>
            </w:rPr>
            <w:t>FORMATO CONCEPTO DE SOLICITUD DE CARGAS DE TRABAJO TEMPORALES.</w:t>
          </w:r>
        </w:p>
      </w:tc>
      <w:tc>
        <w:tcPr>
          <w:tcW w:w="1592" w:type="dxa"/>
          <w:vAlign w:val="center"/>
        </w:tcPr>
        <w:p w:rsidR="00F96A81" w:rsidRPr="0082745E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2745E">
            <w:rPr>
              <w:rFonts w:ascii="Arial" w:hAnsi="Arial" w:cs="Arial"/>
              <w:sz w:val="20"/>
              <w:szCs w:val="20"/>
            </w:rPr>
            <w:t>F</w:t>
          </w:r>
          <w:r w:rsidR="00852261" w:rsidRPr="0082745E">
            <w:rPr>
              <w:rFonts w:ascii="Arial" w:hAnsi="Arial" w:cs="Arial"/>
              <w:sz w:val="20"/>
              <w:szCs w:val="20"/>
            </w:rPr>
            <w:t>4</w:t>
          </w:r>
          <w:r w:rsidR="0082745E">
            <w:rPr>
              <w:rFonts w:ascii="Arial" w:hAnsi="Arial" w:cs="Arial"/>
              <w:sz w:val="20"/>
              <w:szCs w:val="20"/>
            </w:rPr>
            <w:t>.P9</w:t>
          </w:r>
          <w:r w:rsidRPr="0082745E">
            <w:rPr>
              <w:rFonts w:ascii="Arial" w:hAnsi="Arial" w:cs="Arial"/>
              <w:sz w:val="20"/>
              <w:szCs w:val="20"/>
            </w:rPr>
            <w:t>.MI</w:t>
          </w:r>
        </w:p>
      </w:tc>
      <w:tc>
        <w:tcPr>
          <w:tcW w:w="1556" w:type="dxa"/>
          <w:vAlign w:val="center"/>
        </w:tcPr>
        <w:p w:rsidR="00F96A81" w:rsidRPr="0082745E" w:rsidRDefault="0082745E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09/08/2018</w:t>
          </w:r>
        </w:p>
      </w:tc>
    </w:tr>
    <w:tr w:rsidR="00F96A81" w:rsidRPr="00636C1E" w:rsidTr="00233132">
      <w:trPr>
        <w:cantSplit/>
        <w:trHeight w:val="479"/>
      </w:trPr>
      <w:tc>
        <w:tcPr>
          <w:tcW w:w="1227" w:type="dxa"/>
          <w:vMerge/>
        </w:tcPr>
        <w:p w:rsidR="00F96A81" w:rsidRDefault="00F96A81" w:rsidP="00DF1BFF">
          <w:pPr>
            <w:pStyle w:val="Encabezado"/>
          </w:pPr>
        </w:p>
      </w:tc>
      <w:tc>
        <w:tcPr>
          <w:tcW w:w="6489" w:type="dxa"/>
          <w:vMerge/>
        </w:tcPr>
        <w:p w:rsidR="00F96A81" w:rsidRDefault="00F96A81" w:rsidP="00DF1BFF">
          <w:pPr>
            <w:pStyle w:val="Encabezado"/>
          </w:pPr>
        </w:p>
      </w:tc>
      <w:tc>
        <w:tcPr>
          <w:tcW w:w="1592" w:type="dxa"/>
          <w:vAlign w:val="center"/>
        </w:tcPr>
        <w:p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6" w:type="dxa"/>
          <w:tcMar>
            <w:left w:w="57" w:type="dxa"/>
            <w:right w:w="57" w:type="dxa"/>
          </w:tcMar>
          <w:vAlign w:val="center"/>
        </w:tcPr>
        <w:p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82745E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82745E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264808032"/>
      <w:docPartObj>
        <w:docPartGallery w:val="Watermarks"/>
        <w:docPartUnique/>
      </w:docPartObj>
    </w:sdtPr>
    <w:sdtEndPr/>
    <w:sdtContent>
      <w:p w:rsidR="00F96A81" w:rsidRDefault="00B96ED8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0604986" o:spid="_x0000_s2049" type="#_x0000_t136" style="position:absolute;margin-left:0;margin-top:0;width:580.35pt;height:158.2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ASIFICAD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F96A81" w:rsidRPr="00636C1E" w:rsidTr="0041176F">
      <w:trPr>
        <w:cantSplit/>
        <w:trHeight w:val="593"/>
      </w:trPr>
      <w:tc>
        <w:tcPr>
          <w:tcW w:w="1203" w:type="dxa"/>
          <w:vMerge w:val="restart"/>
        </w:tcPr>
        <w:p w:rsidR="00F96A81" w:rsidRDefault="00F96A81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5DC7664C" wp14:editId="45AC5E6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8" name="Imagen 3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F96A81" w:rsidRPr="00A349FA" w:rsidRDefault="00F96A81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96A81" w:rsidRPr="00A349FA" w:rsidRDefault="00F96A81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:rsidR="00F96A81" w:rsidRDefault="00F96A81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XX.XX.XX</w:t>
          </w:r>
        </w:p>
      </w:tc>
      <w:tc>
        <w:tcPr>
          <w:tcW w:w="1526" w:type="dxa"/>
          <w:vAlign w:val="center"/>
        </w:tcPr>
        <w:p w:rsidR="00F96A81" w:rsidRPr="009446F0" w:rsidRDefault="00F96A81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F96A81" w:rsidRPr="00636C1E" w:rsidTr="0041176F">
      <w:trPr>
        <w:cantSplit/>
        <w:trHeight w:val="299"/>
      </w:trPr>
      <w:tc>
        <w:tcPr>
          <w:tcW w:w="1203" w:type="dxa"/>
          <w:vMerge/>
        </w:tcPr>
        <w:p w:rsidR="00F96A81" w:rsidRDefault="00F96A81" w:rsidP="00D367B0">
          <w:pPr>
            <w:pStyle w:val="Encabezado"/>
          </w:pPr>
        </w:p>
      </w:tc>
      <w:tc>
        <w:tcPr>
          <w:tcW w:w="6363" w:type="dxa"/>
          <w:vMerge/>
        </w:tcPr>
        <w:p w:rsidR="00F96A81" w:rsidRDefault="00F96A81" w:rsidP="00D367B0">
          <w:pPr>
            <w:pStyle w:val="Encabezado"/>
          </w:pPr>
        </w:p>
      </w:tc>
      <w:tc>
        <w:tcPr>
          <w:tcW w:w="1562" w:type="dxa"/>
          <w:vAlign w:val="center"/>
        </w:tcPr>
        <w:p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:rsidR="00F96A81" w:rsidRPr="009446F0" w:rsidRDefault="00F96A81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96A81" w:rsidRDefault="00F96A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97313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C01EC9"/>
    <w:multiLevelType w:val="multilevel"/>
    <w:tmpl w:val="EE6C3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>
    <w:nsid w:val="2E02455D"/>
    <w:multiLevelType w:val="hybridMultilevel"/>
    <w:tmpl w:val="9ADC8FF8"/>
    <w:lvl w:ilvl="0" w:tplc="1A78EB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A72C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1042"/>
    <w:multiLevelType w:val="hybridMultilevel"/>
    <w:tmpl w:val="BDB443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D01FB9"/>
    <w:multiLevelType w:val="hybridMultilevel"/>
    <w:tmpl w:val="6A6648B6"/>
    <w:lvl w:ilvl="0" w:tplc="B51EE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04640D"/>
    <w:multiLevelType w:val="hybridMultilevel"/>
    <w:tmpl w:val="2D22D2EC"/>
    <w:lvl w:ilvl="0" w:tplc="4846F47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44689"/>
    <w:multiLevelType w:val="hybridMultilevel"/>
    <w:tmpl w:val="83CCA5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0B35F3"/>
    <w:multiLevelType w:val="hybridMultilevel"/>
    <w:tmpl w:val="B6742C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87928"/>
    <w:multiLevelType w:val="hybridMultilevel"/>
    <w:tmpl w:val="338E20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9742A8"/>
    <w:multiLevelType w:val="hybridMultilevel"/>
    <w:tmpl w:val="E2569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D3E26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A3023D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AF378B"/>
    <w:multiLevelType w:val="multilevel"/>
    <w:tmpl w:val="0FE06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869257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9721D4"/>
    <w:multiLevelType w:val="hybridMultilevel"/>
    <w:tmpl w:val="039A97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23"/>
  </w:num>
  <w:num w:numId="5">
    <w:abstractNumId w:val="6"/>
  </w:num>
  <w:num w:numId="6">
    <w:abstractNumId w:val="1"/>
  </w:num>
  <w:num w:numId="7">
    <w:abstractNumId w:val="3"/>
  </w:num>
  <w:num w:numId="8">
    <w:abstractNumId w:val="22"/>
  </w:num>
  <w:num w:numId="9">
    <w:abstractNumId w:val="5"/>
  </w:num>
  <w:num w:numId="10">
    <w:abstractNumId w:val="9"/>
  </w:num>
  <w:num w:numId="11">
    <w:abstractNumId w:val="19"/>
  </w:num>
  <w:num w:numId="12">
    <w:abstractNumId w:val="4"/>
  </w:num>
  <w:num w:numId="13">
    <w:abstractNumId w:val="8"/>
  </w:num>
  <w:num w:numId="14">
    <w:abstractNumId w:val="27"/>
  </w:num>
  <w:num w:numId="15">
    <w:abstractNumId w:val="13"/>
  </w:num>
  <w:num w:numId="16">
    <w:abstractNumId w:val="24"/>
  </w:num>
  <w:num w:numId="17">
    <w:abstractNumId w:val="16"/>
  </w:num>
  <w:num w:numId="18">
    <w:abstractNumId w:val="14"/>
  </w:num>
  <w:num w:numId="19">
    <w:abstractNumId w:val="7"/>
  </w:num>
  <w:num w:numId="20">
    <w:abstractNumId w:val="17"/>
  </w:num>
  <w:num w:numId="21">
    <w:abstractNumId w:val="18"/>
  </w:num>
  <w:num w:numId="22">
    <w:abstractNumId w:val="11"/>
  </w:num>
  <w:num w:numId="23">
    <w:abstractNumId w:val="25"/>
  </w:num>
  <w:num w:numId="24">
    <w:abstractNumId w:val="15"/>
  </w:num>
  <w:num w:numId="25">
    <w:abstractNumId w:val="10"/>
  </w:num>
  <w:num w:numId="26">
    <w:abstractNumId w:val="2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0B"/>
    <w:rsid w:val="00012F89"/>
    <w:rsid w:val="000249E0"/>
    <w:rsid w:val="00024B97"/>
    <w:rsid w:val="00031327"/>
    <w:rsid w:val="00032172"/>
    <w:rsid w:val="000353DB"/>
    <w:rsid w:val="00051072"/>
    <w:rsid w:val="00062036"/>
    <w:rsid w:val="00062A1F"/>
    <w:rsid w:val="00064766"/>
    <w:rsid w:val="00074D97"/>
    <w:rsid w:val="00076DCA"/>
    <w:rsid w:val="00076E42"/>
    <w:rsid w:val="0008074B"/>
    <w:rsid w:val="0009350A"/>
    <w:rsid w:val="000E13C8"/>
    <w:rsid w:val="000E1BFA"/>
    <w:rsid w:val="000E2633"/>
    <w:rsid w:val="000E52D6"/>
    <w:rsid w:val="000F1CBA"/>
    <w:rsid w:val="000F7D81"/>
    <w:rsid w:val="0010268C"/>
    <w:rsid w:val="00117BF2"/>
    <w:rsid w:val="001276B6"/>
    <w:rsid w:val="00131031"/>
    <w:rsid w:val="0013120C"/>
    <w:rsid w:val="00135D7B"/>
    <w:rsid w:val="00137C58"/>
    <w:rsid w:val="001717CA"/>
    <w:rsid w:val="001A5D4F"/>
    <w:rsid w:val="001C3D12"/>
    <w:rsid w:val="001C4B8F"/>
    <w:rsid w:val="001D6E47"/>
    <w:rsid w:val="001E27A0"/>
    <w:rsid w:val="001E383C"/>
    <w:rsid w:val="001F383B"/>
    <w:rsid w:val="001F5BE1"/>
    <w:rsid w:val="0020152E"/>
    <w:rsid w:val="002030D2"/>
    <w:rsid w:val="00217DA5"/>
    <w:rsid w:val="00224F05"/>
    <w:rsid w:val="0022509B"/>
    <w:rsid w:val="0023292B"/>
    <w:rsid w:val="00233132"/>
    <w:rsid w:val="00241208"/>
    <w:rsid w:val="00243B14"/>
    <w:rsid w:val="00246064"/>
    <w:rsid w:val="00255DB0"/>
    <w:rsid w:val="00262405"/>
    <w:rsid w:val="00262988"/>
    <w:rsid w:val="00270F63"/>
    <w:rsid w:val="00275FD3"/>
    <w:rsid w:val="002835E6"/>
    <w:rsid w:val="002A1F9D"/>
    <w:rsid w:val="002C521F"/>
    <w:rsid w:val="002D2E86"/>
    <w:rsid w:val="002E1E4C"/>
    <w:rsid w:val="002F076D"/>
    <w:rsid w:val="002F083F"/>
    <w:rsid w:val="003023C9"/>
    <w:rsid w:val="00313522"/>
    <w:rsid w:val="00323EF1"/>
    <w:rsid w:val="00336BBA"/>
    <w:rsid w:val="00340970"/>
    <w:rsid w:val="00341AB0"/>
    <w:rsid w:val="0034215F"/>
    <w:rsid w:val="00360F73"/>
    <w:rsid w:val="003709A4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B5A52"/>
    <w:rsid w:val="003D135B"/>
    <w:rsid w:val="003E32C0"/>
    <w:rsid w:val="003F5B8A"/>
    <w:rsid w:val="00400227"/>
    <w:rsid w:val="0041176F"/>
    <w:rsid w:val="004326B4"/>
    <w:rsid w:val="00442E60"/>
    <w:rsid w:val="004539EE"/>
    <w:rsid w:val="00464B9B"/>
    <w:rsid w:val="00475082"/>
    <w:rsid w:val="00485BF2"/>
    <w:rsid w:val="004907E8"/>
    <w:rsid w:val="00495899"/>
    <w:rsid w:val="0049650C"/>
    <w:rsid w:val="004A00F6"/>
    <w:rsid w:val="004A7FE8"/>
    <w:rsid w:val="004B3EB9"/>
    <w:rsid w:val="004B7E54"/>
    <w:rsid w:val="004E20DE"/>
    <w:rsid w:val="004F20B4"/>
    <w:rsid w:val="004F304A"/>
    <w:rsid w:val="004F314D"/>
    <w:rsid w:val="004F4466"/>
    <w:rsid w:val="0050279D"/>
    <w:rsid w:val="00503A34"/>
    <w:rsid w:val="00507C83"/>
    <w:rsid w:val="0052796D"/>
    <w:rsid w:val="0053679D"/>
    <w:rsid w:val="0055219E"/>
    <w:rsid w:val="00552774"/>
    <w:rsid w:val="00560EBB"/>
    <w:rsid w:val="005678C8"/>
    <w:rsid w:val="00597C09"/>
    <w:rsid w:val="005A3693"/>
    <w:rsid w:val="005A653E"/>
    <w:rsid w:val="005B6331"/>
    <w:rsid w:val="005C1A2B"/>
    <w:rsid w:val="005C38CA"/>
    <w:rsid w:val="005F22C2"/>
    <w:rsid w:val="005F7DD3"/>
    <w:rsid w:val="00606290"/>
    <w:rsid w:val="00606E10"/>
    <w:rsid w:val="00611C4E"/>
    <w:rsid w:val="0062475C"/>
    <w:rsid w:val="006249F8"/>
    <w:rsid w:val="00626E23"/>
    <w:rsid w:val="00632CA3"/>
    <w:rsid w:val="00650DA5"/>
    <w:rsid w:val="006627CF"/>
    <w:rsid w:val="006822AF"/>
    <w:rsid w:val="00691FFF"/>
    <w:rsid w:val="00697D34"/>
    <w:rsid w:val="00697E9C"/>
    <w:rsid w:val="006C3889"/>
    <w:rsid w:val="006F3973"/>
    <w:rsid w:val="00706638"/>
    <w:rsid w:val="00706A77"/>
    <w:rsid w:val="00711747"/>
    <w:rsid w:val="00712ADC"/>
    <w:rsid w:val="00737B32"/>
    <w:rsid w:val="00742F3F"/>
    <w:rsid w:val="00751A7E"/>
    <w:rsid w:val="007573B8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D1604"/>
    <w:rsid w:val="007D5796"/>
    <w:rsid w:val="00800E03"/>
    <w:rsid w:val="008079D3"/>
    <w:rsid w:val="008101B3"/>
    <w:rsid w:val="008203AC"/>
    <w:rsid w:val="0082745E"/>
    <w:rsid w:val="00836B8E"/>
    <w:rsid w:val="008425AD"/>
    <w:rsid w:val="00852261"/>
    <w:rsid w:val="008529DB"/>
    <w:rsid w:val="008557DC"/>
    <w:rsid w:val="00864D32"/>
    <w:rsid w:val="00867793"/>
    <w:rsid w:val="00874E76"/>
    <w:rsid w:val="00876783"/>
    <w:rsid w:val="008805B5"/>
    <w:rsid w:val="0089453A"/>
    <w:rsid w:val="008A54FF"/>
    <w:rsid w:val="008A605F"/>
    <w:rsid w:val="008C14BD"/>
    <w:rsid w:val="008C2B59"/>
    <w:rsid w:val="008E5F5B"/>
    <w:rsid w:val="008E7D8D"/>
    <w:rsid w:val="00900F31"/>
    <w:rsid w:val="00902C06"/>
    <w:rsid w:val="009038EA"/>
    <w:rsid w:val="00912898"/>
    <w:rsid w:val="00913B34"/>
    <w:rsid w:val="00934D28"/>
    <w:rsid w:val="00937961"/>
    <w:rsid w:val="00942B13"/>
    <w:rsid w:val="0094446F"/>
    <w:rsid w:val="00960BE0"/>
    <w:rsid w:val="00962CD8"/>
    <w:rsid w:val="0096640D"/>
    <w:rsid w:val="00967DA1"/>
    <w:rsid w:val="009A7CD3"/>
    <w:rsid w:val="009B08BE"/>
    <w:rsid w:val="009C15A5"/>
    <w:rsid w:val="009C77A7"/>
    <w:rsid w:val="009D1860"/>
    <w:rsid w:val="009F22BB"/>
    <w:rsid w:val="009F23D9"/>
    <w:rsid w:val="009F49EA"/>
    <w:rsid w:val="00A131C7"/>
    <w:rsid w:val="00A22F36"/>
    <w:rsid w:val="00A31389"/>
    <w:rsid w:val="00A32FFA"/>
    <w:rsid w:val="00A349FA"/>
    <w:rsid w:val="00A35A81"/>
    <w:rsid w:val="00A36F1A"/>
    <w:rsid w:val="00A40541"/>
    <w:rsid w:val="00A40C15"/>
    <w:rsid w:val="00A44503"/>
    <w:rsid w:val="00A470EF"/>
    <w:rsid w:val="00A47DDC"/>
    <w:rsid w:val="00A55179"/>
    <w:rsid w:val="00A72E0A"/>
    <w:rsid w:val="00A83440"/>
    <w:rsid w:val="00A91655"/>
    <w:rsid w:val="00A919A6"/>
    <w:rsid w:val="00A967CC"/>
    <w:rsid w:val="00AA5A04"/>
    <w:rsid w:val="00AB7173"/>
    <w:rsid w:val="00B16F78"/>
    <w:rsid w:val="00B350DB"/>
    <w:rsid w:val="00B35E23"/>
    <w:rsid w:val="00B37503"/>
    <w:rsid w:val="00B41CDD"/>
    <w:rsid w:val="00B41E99"/>
    <w:rsid w:val="00B4601E"/>
    <w:rsid w:val="00B5155D"/>
    <w:rsid w:val="00B5239B"/>
    <w:rsid w:val="00B524E1"/>
    <w:rsid w:val="00B52C1D"/>
    <w:rsid w:val="00B853F7"/>
    <w:rsid w:val="00B87A55"/>
    <w:rsid w:val="00B92216"/>
    <w:rsid w:val="00B96209"/>
    <w:rsid w:val="00B96ED8"/>
    <w:rsid w:val="00B97419"/>
    <w:rsid w:val="00BA5A2B"/>
    <w:rsid w:val="00BB34F4"/>
    <w:rsid w:val="00BB6F7D"/>
    <w:rsid w:val="00BC17FE"/>
    <w:rsid w:val="00BD0D26"/>
    <w:rsid w:val="00BD27EF"/>
    <w:rsid w:val="00BD7958"/>
    <w:rsid w:val="00BE4BA0"/>
    <w:rsid w:val="00BE61D1"/>
    <w:rsid w:val="00BE7182"/>
    <w:rsid w:val="00BF24E3"/>
    <w:rsid w:val="00BF7C06"/>
    <w:rsid w:val="00C114FF"/>
    <w:rsid w:val="00C122AC"/>
    <w:rsid w:val="00C260DF"/>
    <w:rsid w:val="00C33D32"/>
    <w:rsid w:val="00C4034C"/>
    <w:rsid w:val="00C41770"/>
    <w:rsid w:val="00C419BB"/>
    <w:rsid w:val="00C47CE2"/>
    <w:rsid w:val="00C57A04"/>
    <w:rsid w:val="00C60901"/>
    <w:rsid w:val="00C62DED"/>
    <w:rsid w:val="00C634F2"/>
    <w:rsid w:val="00C67607"/>
    <w:rsid w:val="00C73949"/>
    <w:rsid w:val="00C75067"/>
    <w:rsid w:val="00C7703E"/>
    <w:rsid w:val="00CC020A"/>
    <w:rsid w:val="00CC34DD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063B"/>
    <w:rsid w:val="00D01AA8"/>
    <w:rsid w:val="00D02058"/>
    <w:rsid w:val="00D06A7C"/>
    <w:rsid w:val="00D076C4"/>
    <w:rsid w:val="00D1001F"/>
    <w:rsid w:val="00D15A5D"/>
    <w:rsid w:val="00D165C4"/>
    <w:rsid w:val="00D306E1"/>
    <w:rsid w:val="00D367B0"/>
    <w:rsid w:val="00D53351"/>
    <w:rsid w:val="00D602D7"/>
    <w:rsid w:val="00D67386"/>
    <w:rsid w:val="00D71F30"/>
    <w:rsid w:val="00D8374D"/>
    <w:rsid w:val="00D84371"/>
    <w:rsid w:val="00DA18C0"/>
    <w:rsid w:val="00DA1B29"/>
    <w:rsid w:val="00DA7221"/>
    <w:rsid w:val="00DB1DB9"/>
    <w:rsid w:val="00DB50ED"/>
    <w:rsid w:val="00DC2D75"/>
    <w:rsid w:val="00DC5771"/>
    <w:rsid w:val="00DD65A4"/>
    <w:rsid w:val="00DD7874"/>
    <w:rsid w:val="00DE1C76"/>
    <w:rsid w:val="00DF1BFF"/>
    <w:rsid w:val="00DF3B91"/>
    <w:rsid w:val="00DF62E6"/>
    <w:rsid w:val="00E00B85"/>
    <w:rsid w:val="00E010C9"/>
    <w:rsid w:val="00E03B80"/>
    <w:rsid w:val="00E16FD5"/>
    <w:rsid w:val="00E17C3E"/>
    <w:rsid w:val="00E24978"/>
    <w:rsid w:val="00E25FB5"/>
    <w:rsid w:val="00E30C34"/>
    <w:rsid w:val="00E33390"/>
    <w:rsid w:val="00E42C71"/>
    <w:rsid w:val="00E42F6C"/>
    <w:rsid w:val="00E459CE"/>
    <w:rsid w:val="00E639B3"/>
    <w:rsid w:val="00E6407C"/>
    <w:rsid w:val="00E715D6"/>
    <w:rsid w:val="00E87060"/>
    <w:rsid w:val="00E93369"/>
    <w:rsid w:val="00E95895"/>
    <w:rsid w:val="00E965C6"/>
    <w:rsid w:val="00EA299E"/>
    <w:rsid w:val="00EA3639"/>
    <w:rsid w:val="00EA6837"/>
    <w:rsid w:val="00EB0110"/>
    <w:rsid w:val="00EB1ED8"/>
    <w:rsid w:val="00EC48F3"/>
    <w:rsid w:val="00EC4958"/>
    <w:rsid w:val="00EC68AF"/>
    <w:rsid w:val="00ED501E"/>
    <w:rsid w:val="00ED64C9"/>
    <w:rsid w:val="00EE69C7"/>
    <w:rsid w:val="00EF0212"/>
    <w:rsid w:val="00EF3D8A"/>
    <w:rsid w:val="00F02D53"/>
    <w:rsid w:val="00F1660A"/>
    <w:rsid w:val="00F24DC5"/>
    <w:rsid w:val="00F25956"/>
    <w:rsid w:val="00F427C8"/>
    <w:rsid w:val="00F43D50"/>
    <w:rsid w:val="00F442C1"/>
    <w:rsid w:val="00F45F89"/>
    <w:rsid w:val="00F4602D"/>
    <w:rsid w:val="00F60FE0"/>
    <w:rsid w:val="00F64942"/>
    <w:rsid w:val="00F66C55"/>
    <w:rsid w:val="00F7154E"/>
    <w:rsid w:val="00F71DFF"/>
    <w:rsid w:val="00F72DBE"/>
    <w:rsid w:val="00F739B4"/>
    <w:rsid w:val="00F75355"/>
    <w:rsid w:val="00F75D0E"/>
    <w:rsid w:val="00F82381"/>
    <w:rsid w:val="00F83FFD"/>
    <w:rsid w:val="00F86D5B"/>
    <w:rsid w:val="00F87AF1"/>
    <w:rsid w:val="00F9037C"/>
    <w:rsid w:val="00F950F9"/>
    <w:rsid w:val="00F96A81"/>
    <w:rsid w:val="00F96C18"/>
    <w:rsid w:val="00FA3C3A"/>
    <w:rsid w:val="00FA5508"/>
    <w:rsid w:val="00FA7595"/>
    <w:rsid w:val="00FB031C"/>
    <w:rsid w:val="00FB4FAA"/>
    <w:rsid w:val="00FD65DA"/>
    <w:rsid w:val="00FE7966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7C81-8E82-463F-9245-B3AF19A3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Liliana Traslaviña de Antonio</cp:lastModifiedBy>
  <cp:revision>2</cp:revision>
  <cp:lastPrinted>2018-06-27T21:03:00Z</cp:lastPrinted>
  <dcterms:created xsi:type="dcterms:W3CDTF">2018-08-09T15:30:00Z</dcterms:created>
  <dcterms:modified xsi:type="dcterms:W3CDTF">2018-08-09T15:30:00Z</dcterms:modified>
</cp:coreProperties>
</file>