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98"/>
        <w:gridCol w:w="4526"/>
      </w:tblGrid>
      <w:tr w:rsidR="00C86064" w:rsidRPr="000F48CF" w:rsidTr="00510683">
        <w:trPr>
          <w:trHeight w:val="340"/>
        </w:trPr>
        <w:tc>
          <w:tcPr>
            <w:tcW w:w="5000" w:type="pct"/>
            <w:gridSpan w:val="3"/>
            <w:shd w:val="clear" w:color="auto" w:fill="auto"/>
            <w:vAlign w:val="center"/>
          </w:tcPr>
          <w:p w:rsidR="00C86064" w:rsidRPr="000F48CF" w:rsidRDefault="00C86064" w:rsidP="009B0A48">
            <w:pPr>
              <w:jc w:val="center"/>
              <w:rPr>
                <w:rFonts w:ascii="Arial" w:hAnsi="Arial" w:cs="Arial"/>
                <w:b/>
                <w:sz w:val="24"/>
                <w:szCs w:val="24"/>
              </w:rPr>
            </w:pPr>
            <w:r w:rsidRPr="000F48CF">
              <w:rPr>
                <w:rFonts w:ascii="Arial" w:hAnsi="Arial" w:cs="Arial"/>
                <w:b/>
                <w:sz w:val="24"/>
                <w:szCs w:val="24"/>
              </w:rPr>
              <w:t>ACTA DE REUNIÓN COMITÉ ADOPCIONES No.____</w:t>
            </w:r>
          </w:p>
        </w:tc>
      </w:tr>
      <w:tr w:rsidR="00C86064" w:rsidRPr="000F48CF" w:rsidTr="00510683">
        <w:trPr>
          <w:trHeight w:val="340"/>
        </w:trPr>
        <w:tc>
          <w:tcPr>
            <w:tcW w:w="2818" w:type="pct"/>
            <w:gridSpan w:val="2"/>
            <w:shd w:val="clear" w:color="auto" w:fill="auto"/>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 xml:space="preserve">Hora Inicio: </w:t>
            </w:r>
          </w:p>
        </w:tc>
        <w:tc>
          <w:tcPr>
            <w:tcW w:w="2182" w:type="pct"/>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Fecha: DD/MM/AAAA</w:t>
            </w:r>
          </w:p>
        </w:tc>
      </w:tr>
      <w:tr w:rsidR="00C86064" w:rsidRPr="000F48CF" w:rsidTr="00510683">
        <w:trPr>
          <w:trHeight w:val="340"/>
        </w:trPr>
        <w:tc>
          <w:tcPr>
            <w:tcW w:w="1228" w:type="pct"/>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Lugar:</w:t>
            </w:r>
          </w:p>
        </w:tc>
        <w:tc>
          <w:tcPr>
            <w:tcW w:w="3772" w:type="pct"/>
            <w:gridSpan w:val="2"/>
            <w:vAlign w:val="center"/>
          </w:tcPr>
          <w:p w:rsidR="00C86064" w:rsidRPr="000F48CF" w:rsidRDefault="00C86064" w:rsidP="009B0A48">
            <w:pPr>
              <w:rPr>
                <w:rFonts w:ascii="Arial" w:hAnsi="Arial" w:cs="Arial"/>
                <w:sz w:val="24"/>
                <w:szCs w:val="24"/>
              </w:rPr>
            </w:pPr>
          </w:p>
        </w:tc>
      </w:tr>
      <w:tr w:rsidR="00C86064" w:rsidRPr="000F48CF" w:rsidTr="00510683">
        <w:trPr>
          <w:trHeight w:val="340"/>
        </w:trPr>
        <w:tc>
          <w:tcPr>
            <w:tcW w:w="1228" w:type="pct"/>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Dependencia que Convoca:</w:t>
            </w:r>
          </w:p>
        </w:tc>
        <w:tc>
          <w:tcPr>
            <w:tcW w:w="3772" w:type="pct"/>
            <w:gridSpan w:val="2"/>
            <w:vAlign w:val="center"/>
          </w:tcPr>
          <w:p w:rsidR="00C86064" w:rsidRPr="000F48CF" w:rsidRDefault="00C86064" w:rsidP="009B0A48">
            <w:pPr>
              <w:rPr>
                <w:rFonts w:ascii="Arial" w:hAnsi="Arial" w:cs="Arial"/>
                <w:sz w:val="24"/>
                <w:szCs w:val="24"/>
              </w:rPr>
            </w:pPr>
          </w:p>
        </w:tc>
      </w:tr>
      <w:tr w:rsidR="00C86064" w:rsidRPr="000F48CF" w:rsidTr="00510683">
        <w:trPr>
          <w:trHeight w:val="340"/>
        </w:trPr>
        <w:tc>
          <w:tcPr>
            <w:tcW w:w="1228" w:type="pct"/>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Proceso:</w:t>
            </w:r>
          </w:p>
        </w:tc>
        <w:tc>
          <w:tcPr>
            <w:tcW w:w="3772" w:type="pct"/>
            <w:gridSpan w:val="2"/>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Protección</w:t>
            </w:r>
          </w:p>
        </w:tc>
      </w:tr>
      <w:tr w:rsidR="00C86064" w:rsidRPr="000F48CF" w:rsidTr="00510683">
        <w:trPr>
          <w:trHeight w:val="340"/>
        </w:trPr>
        <w:tc>
          <w:tcPr>
            <w:tcW w:w="1228" w:type="pct"/>
            <w:tcBorders>
              <w:bottom w:val="single" w:sz="4" w:space="0" w:color="auto"/>
            </w:tcBorders>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Objetivo:</w:t>
            </w:r>
          </w:p>
          <w:p w:rsidR="00C86064" w:rsidRPr="000F48CF" w:rsidRDefault="00C86064" w:rsidP="009B0A48">
            <w:pPr>
              <w:rPr>
                <w:rFonts w:ascii="Arial" w:hAnsi="Arial" w:cs="Arial"/>
                <w:sz w:val="24"/>
                <w:szCs w:val="24"/>
              </w:rPr>
            </w:pPr>
          </w:p>
        </w:tc>
        <w:tc>
          <w:tcPr>
            <w:tcW w:w="3772" w:type="pct"/>
            <w:gridSpan w:val="2"/>
            <w:tcBorders>
              <w:bottom w:val="single" w:sz="4" w:space="0" w:color="auto"/>
            </w:tcBorders>
            <w:vAlign w:val="center"/>
          </w:tcPr>
          <w:p w:rsidR="00C86064" w:rsidRPr="000F48CF" w:rsidRDefault="00C86064" w:rsidP="009B0A48">
            <w:pPr>
              <w:rPr>
                <w:rFonts w:ascii="Arial" w:hAnsi="Arial" w:cs="Arial"/>
                <w:sz w:val="24"/>
                <w:szCs w:val="24"/>
              </w:rPr>
            </w:pPr>
            <w:r w:rsidRPr="000F48CF">
              <w:rPr>
                <w:rFonts w:ascii="Arial" w:hAnsi="Arial" w:cs="Arial"/>
                <w:sz w:val="24"/>
                <w:szCs w:val="24"/>
              </w:rPr>
              <w:t>Haga una descripción de los aspectos que se van a desarrollar, de las acciones y decisiones que el Comité de adopciones va a adelantar en esa sesión, haciendo relación numérica.</w:t>
            </w:r>
          </w:p>
        </w:tc>
      </w:tr>
      <w:tr w:rsidR="00C86064" w:rsidRPr="000F48CF" w:rsidTr="00510683">
        <w:trPr>
          <w:trHeight w:val="1288"/>
        </w:trPr>
        <w:tc>
          <w:tcPr>
            <w:tcW w:w="5000" w:type="pct"/>
            <w:gridSpan w:val="3"/>
            <w:tcBorders>
              <w:bottom w:val="single" w:sz="4" w:space="0" w:color="auto"/>
            </w:tcBorders>
          </w:tcPr>
          <w:tbl>
            <w:tblPr>
              <w:tblW w:w="9105" w:type="dxa"/>
              <w:tblCellMar>
                <w:left w:w="70" w:type="dxa"/>
                <w:right w:w="70" w:type="dxa"/>
              </w:tblCellMar>
              <w:tblLook w:val="04A0" w:firstRow="1" w:lastRow="0" w:firstColumn="1" w:lastColumn="0" w:noHBand="0" w:noVBand="1"/>
            </w:tblPr>
            <w:tblGrid>
              <w:gridCol w:w="9105"/>
            </w:tblGrid>
            <w:tr w:rsidR="00C86064" w:rsidRPr="000F48CF" w:rsidTr="009B0A48">
              <w:trPr>
                <w:trHeight w:val="180"/>
              </w:trPr>
              <w:tc>
                <w:tcPr>
                  <w:tcW w:w="9105" w:type="dxa"/>
                  <w:hideMark/>
                </w:tcPr>
                <w:p w:rsidR="00C86064" w:rsidRPr="000F48CF" w:rsidRDefault="00C86064" w:rsidP="00AE357A">
                  <w:pPr>
                    <w:numPr>
                      <w:ilvl w:val="0"/>
                      <w:numId w:val="32"/>
                    </w:numPr>
                    <w:spacing w:line="240" w:lineRule="auto"/>
                    <w:ind w:left="714" w:hanging="357"/>
                    <w:contextualSpacing/>
                    <w:rPr>
                      <w:rFonts w:ascii="Arial" w:hAnsi="Arial" w:cs="Arial"/>
                      <w:b/>
                      <w:color w:val="000000"/>
                      <w:sz w:val="24"/>
                      <w:szCs w:val="24"/>
                    </w:rPr>
                  </w:pPr>
                  <w:r w:rsidRPr="000F48CF">
                    <w:rPr>
                      <w:rFonts w:ascii="Arial" w:hAnsi="Arial" w:cs="Arial"/>
                      <w:b/>
                      <w:color w:val="000000"/>
                      <w:sz w:val="24"/>
                      <w:szCs w:val="24"/>
                    </w:rPr>
                    <w:t>Agenda:</w:t>
                  </w:r>
                </w:p>
                <w:p w:rsidR="00C86064" w:rsidRPr="000F48CF" w:rsidRDefault="00C86064" w:rsidP="009B0A48">
                  <w:pPr>
                    <w:ind w:left="357"/>
                    <w:contextualSpacing/>
                    <w:rPr>
                      <w:rFonts w:ascii="Arial" w:hAnsi="Arial" w:cs="Arial"/>
                      <w:b/>
                      <w:color w:val="000000"/>
                      <w:sz w:val="24"/>
                      <w:szCs w:val="24"/>
                    </w:rPr>
                  </w:pPr>
                </w:p>
              </w:tc>
            </w:tr>
            <w:tr w:rsidR="00C86064" w:rsidRPr="000F48CF" w:rsidTr="009B0A48">
              <w:trPr>
                <w:trHeight w:val="279"/>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Verificar Quórum.</w:t>
                  </w:r>
                </w:p>
              </w:tc>
            </w:tr>
            <w:tr w:rsidR="00C86064" w:rsidRPr="000F48CF" w:rsidTr="009B0A48">
              <w:trPr>
                <w:trHeight w:val="164"/>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Lectura y Aprobación del Acta anterior.</w:t>
                  </w:r>
                </w:p>
              </w:tc>
            </w:tr>
            <w:tr w:rsidR="00C86064" w:rsidRPr="000F48CF" w:rsidTr="009B0A48">
              <w:trPr>
                <w:trHeight w:val="227"/>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Análisis de las solicitudes de adopciones de Familias residentes en Colombia.</w:t>
                  </w:r>
                </w:p>
              </w:tc>
            </w:tr>
            <w:tr w:rsidR="00C86064" w:rsidRPr="000F48CF" w:rsidTr="00057F97">
              <w:trPr>
                <w:trHeight w:val="286"/>
              </w:trPr>
              <w:tc>
                <w:tcPr>
                  <w:tcW w:w="9105" w:type="dxa"/>
                  <w:hideMark/>
                </w:tcPr>
                <w:p w:rsidR="00C86064" w:rsidRPr="000F48CF" w:rsidRDefault="00C86064" w:rsidP="00057F97">
                  <w:pPr>
                    <w:numPr>
                      <w:ilvl w:val="0"/>
                      <w:numId w:val="33"/>
                    </w:numPr>
                    <w:spacing w:after="0"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Presentación y aprobación de Niños, Niñas y/o Adolescentes con situación Jurídica definida.</w:t>
                  </w:r>
                </w:p>
              </w:tc>
            </w:tr>
            <w:tr w:rsidR="00C86064" w:rsidRPr="000F48CF" w:rsidTr="009B0A48">
              <w:trPr>
                <w:trHeight w:val="187"/>
              </w:trPr>
              <w:tc>
                <w:tcPr>
                  <w:tcW w:w="9105" w:type="dxa"/>
                </w:tcPr>
                <w:p w:rsidR="00C86064" w:rsidRPr="000F48CF" w:rsidRDefault="00C86064" w:rsidP="00057F97">
                  <w:pPr>
                    <w:numPr>
                      <w:ilvl w:val="0"/>
                      <w:numId w:val="33"/>
                    </w:numPr>
                    <w:spacing w:after="0"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Presentación de los procesos de los Niños, Niñas y/o Adolescentes devueltos por el Comité de Adopciones.</w:t>
                  </w:r>
                </w:p>
              </w:tc>
            </w:tr>
            <w:tr w:rsidR="00C86064" w:rsidRPr="000F48CF" w:rsidTr="009B0A48">
              <w:trPr>
                <w:trHeight w:val="187"/>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Asignación de familia para los Niños, Niñas y/o Adolescentes sin características y necesidades especiales.</w:t>
                  </w:r>
                </w:p>
              </w:tc>
            </w:tr>
            <w:tr w:rsidR="00C86064" w:rsidRPr="000F48CF" w:rsidTr="009B0A48">
              <w:trPr>
                <w:trHeight w:val="298"/>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Asignación de familia para los Niños, Niñas y/o Adolescentes con características y necesidades especiales.</w:t>
                  </w:r>
                </w:p>
              </w:tc>
            </w:tr>
            <w:tr w:rsidR="00C86064" w:rsidRPr="000F48CF" w:rsidTr="009B0A48">
              <w:trPr>
                <w:trHeight w:val="160"/>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Reasignaciones.</w:t>
                  </w:r>
                </w:p>
              </w:tc>
            </w:tr>
            <w:tr w:rsidR="00C86064" w:rsidRPr="000F48CF" w:rsidTr="009B0A48">
              <w:trPr>
                <w:trHeight w:val="322"/>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Niños, Niñas y/o Adolescentes reportados en lista de espera a la Subdirección de Adopciones, (valoraciones).</w:t>
                  </w:r>
                </w:p>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 xml:space="preserve">Familias aprobadas y en lista de espera Colombianas o Extranjeras, que se encuentren en la regional. </w:t>
                  </w:r>
                </w:p>
              </w:tc>
            </w:tr>
            <w:tr w:rsidR="00C86064" w:rsidRPr="000F48CF" w:rsidTr="009B0A48">
              <w:trPr>
                <w:trHeight w:val="256"/>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Seguimientos.</w:t>
                  </w:r>
                </w:p>
              </w:tc>
            </w:tr>
            <w:tr w:rsidR="00C86064" w:rsidRPr="000F48CF" w:rsidTr="009B0A48">
              <w:trPr>
                <w:trHeight w:val="252"/>
              </w:trPr>
              <w:tc>
                <w:tcPr>
                  <w:tcW w:w="9105" w:type="dxa"/>
                  <w:hideMark/>
                </w:tcPr>
                <w:p w:rsidR="00C86064" w:rsidRPr="000F48CF" w:rsidRDefault="00C86064" w:rsidP="00AE357A">
                  <w:pPr>
                    <w:numPr>
                      <w:ilvl w:val="0"/>
                      <w:numId w:val="33"/>
                    </w:numPr>
                    <w:spacing w:line="240" w:lineRule="auto"/>
                    <w:ind w:left="390" w:hanging="357"/>
                    <w:contextualSpacing/>
                    <w:rPr>
                      <w:rFonts w:ascii="Arial" w:hAnsi="Arial" w:cs="Arial"/>
                      <w:color w:val="000000"/>
                      <w:sz w:val="24"/>
                      <w:szCs w:val="24"/>
                    </w:rPr>
                  </w:pPr>
                  <w:r w:rsidRPr="000F48CF">
                    <w:rPr>
                      <w:rFonts w:ascii="Arial" w:hAnsi="Arial" w:cs="Arial"/>
                      <w:color w:val="000000"/>
                      <w:sz w:val="24"/>
                      <w:szCs w:val="24"/>
                    </w:rPr>
                    <w:t>Varios.</w:t>
                  </w:r>
                </w:p>
              </w:tc>
            </w:tr>
          </w:tbl>
          <w:p w:rsidR="00C86064" w:rsidRPr="000F48CF" w:rsidRDefault="00C86064" w:rsidP="009B0A48">
            <w:pPr>
              <w:rPr>
                <w:rFonts w:ascii="Arial" w:hAnsi="Arial" w:cs="Arial"/>
                <w:sz w:val="24"/>
                <w:szCs w:val="24"/>
              </w:rPr>
            </w:pPr>
            <w:r w:rsidRPr="000F48CF">
              <w:rPr>
                <w:rFonts w:ascii="Arial" w:hAnsi="Arial" w:cs="Arial"/>
                <w:sz w:val="24"/>
                <w:szCs w:val="24"/>
              </w:rPr>
              <w:t xml:space="preserve"> </w:t>
            </w:r>
          </w:p>
          <w:p w:rsidR="00C86064" w:rsidRPr="000F48CF" w:rsidRDefault="00C86064" w:rsidP="00AE357A">
            <w:pPr>
              <w:numPr>
                <w:ilvl w:val="0"/>
                <w:numId w:val="32"/>
              </w:numPr>
              <w:rPr>
                <w:rFonts w:ascii="Arial" w:hAnsi="Arial" w:cs="Arial"/>
                <w:b/>
                <w:sz w:val="24"/>
                <w:szCs w:val="24"/>
              </w:rPr>
            </w:pPr>
            <w:r w:rsidRPr="000F48CF">
              <w:rPr>
                <w:rFonts w:ascii="Arial" w:hAnsi="Arial" w:cs="Arial"/>
                <w:b/>
                <w:sz w:val="24"/>
                <w:szCs w:val="24"/>
              </w:rPr>
              <w:t xml:space="preserve">Desarrollo de la sesión: </w:t>
            </w:r>
          </w:p>
          <w:p w:rsidR="00C86064" w:rsidRPr="000F48CF" w:rsidRDefault="00C86064" w:rsidP="009B0A48">
            <w:pPr>
              <w:rPr>
                <w:rFonts w:ascii="Arial" w:hAnsi="Arial" w:cs="Arial"/>
                <w:sz w:val="24"/>
                <w:szCs w:val="24"/>
              </w:rPr>
            </w:pPr>
            <w:r w:rsidRPr="000F48CF">
              <w:rPr>
                <w:rFonts w:ascii="Arial" w:hAnsi="Arial" w:cs="Arial"/>
                <w:sz w:val="24"/>
                <w:szCs w:val="24"/>
                <w:u w:val="single"/>
              </w:rPr>
              <w:t>Verificación del Quórum</w:t>
            </w:r>
            <w:r w:rsidRPr="000F48CF">
              <w:rPr>
                <w:rFonts w:ascii="Arial" w:hAnsi="Arial" w:cs="Arial"/>
                <w:sz w:val="24"/>
                <w:szCs w:val="24"/>
              </w:rPr>
              <w:t xml:space="preserve">: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rPr>
              <w:lastRenderedPageBreak/>
              <w:t xml:space="preserve">Existe quórum completo para deliberar.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rPr>
              <w:t xml:space="preserve">Se deja constancia que esta sesión del </w:t>
            </w:r>
            <w:r w:rsidR="008E5523" w:rsidRPr="000F48CF">
              <w:rPr>
                <w:rFonts w:ascii="Arial" w:hAnsi="Arial" w:cs="Arial"/>
                <w:sz w:val="24"/>
                <w:szCs w:val="24"/>
              </w:rPr>
              <w:t>Comité</w:t>
            </w:r>
            <w:r w:rsidRPr="000F48CF">
              <w:rPr>
                <w:rFonts w:ascii="Arial" w:hAnsi="Arial" w:cs="Arial"/>
                <w:sz w:val="24"/>
                <w:szCs w:val="24"/>
              </w:rPr>
              <w:t xml:space="preserve"> se realiza con el acompañamiento virtual de</w:t>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r>
            <w:r w:rsidRPr="000F48CF">
              <w:rPr>
                <w:rFonts w:ascii="Arial" w:hAnsi="Arial" w:cs="Arial"/>
                <w:sz w:val="24"/>
                <w:szCs w:val="24"/>
              </w:rPr>
              <w:softHyphen/>
              <w:t xml:space="preserve">___________________, enlace Subdirección de Adopciones, Sede de la Dirección General, quien participa con </w:t>
            </w:r>
            <w:r w:rsidR="006B4B8D" w:rsidRPr="000F48CF">
              <w:rPr>
                <w:rFonts w:ascii="Arial" w:hAnsi="Arial" w:cs="Arial"/>
                <w:sz w:val="24"/>
                <w:szCs w:val="24"/>
              </w:rPr>
              <w:t>voz,</w:t>
            </w:r>
            <w:r w:rsidRPr="000F48CF">
              <w:rPr>
                <w:rFonts w:ascii="Arial" w:hAnsi="Arial" w:cs="Arial"/>
                <w:sz w:val="24"/>
                <w:szCs w:val="24"/>
              </w:rPr>
              <w:t xml:space="preserve"> pero sin voto.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rPr>
              <w:t xml:space="preserve">Invitados: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i/>
                <w:sz w:val="24"/>
                <w:szCs w:val="24"/>
              </w:rPr>
            </w:pPr>
            <w:r w:rsidRPr="000F48CF">
              <w:rPr>
                <w:rFonts w:ascii="Arial" w:hAnsi="Arial" w:cs="Arial"/>
                <w:i/>
                <w:sz w:val="24"/>
                <w:szCs w:val="24"/>
              </w:rPr>
              <w:t xml:space="preserve">(Se enuncian las personas que asisten a la sesión del comité de adopciones, en caso de ser servidores o colaboradores indicar el cargo). </w:t>
            </w:r>
          </w:p>
          <w:p w:rsidR="00C86064" w:rsidRPr="000F48CF" w:rsidRDefault="00C86064" w:rsidP="009B0A48">
            <w:pPr>
              <w:rPr>
                <w:rFonts w:ascii="Arial" w:hAnsi="Arial" w:cs="Arial"/>
                <w:i/>
                <w:sz w:val="24"/>
                <w:szCs w:val="24"/>
              </w:rPr>
            </w:pPr>
          </w:p>
          <w:p w:rsidR="00C86064" w:rsidRPr="000F48CF" w:rsidRDefault="00C86064" w:rsidP="009B0A48">
            <w:pPr>
              <w:rPr>
                <w:rFonts w:ascii="Arial" w:hAnsi="Arial" w:cs="Arial"/>
                <w:i/>
                <w:sz w:val="24"/>
                <w:szCs w:val="24"/>
              </w:rPr>
            </w:pPr>
            <w:r w:rsidRPr="000F48CF">
              <w:rPr>
                <w:rFonts w:ascii="Arial" w:hAnsi="Arial" w:cs="Arial"/>
                <w:sz w:val="24"/>
                <w:szCs w:val="24"/>
              </w:rPr>
              <w:t>(</w:t>
            </w:r>
            <w:r w:rsidRPr="000F48CF">
              <w:rPr>
                <w:rFonts w:ascii="Arial" w:hAnsi="Arial" w:cs="Arial"/>
                <w:i/>
                <w:sz w:val="24"/>
                <w:szCs w:val="24"/>
              </w:rPr>
              <w:t xml:space="preserve">Las actas de comité adicionalmente pueden ser grabadas y documentadas digitalmente a la presente acta como anexo). </w:t>
            </w:r>
          </w:p>
          <w:p w:rsidR="00C86064" w:rsidRPr="000F48CF" w:rsidRDefault="00C86064" w:rsidP="009B0A48">
            <w:pPr>
              <w:rPr>
                <w:rFonts w:ascii="Arial" w:hAnsi="Arial" w:cs="Arial"/>
                <w:sz w:val="24"/>
                <w:szCs w:val="24"/>
              </w:rPr>
            </w:pPr>
            <w:r w:rsidRPr="000F48CF">
              <w:rPr>
                <w:rFonts w:ascii="Arial" w:hAnsi="Arial" w:cs="Arial"/>
                <w:sz w:val="24"/>
                <w:szCs w:val="24"/>
              </w:rPr>
              <w:t xml:space="preserve">     </w:t>
            </w:r>
          </w:p>
          <w:p w:rsidR="00C86064" w:rsidRPr="000F48CF" w:rsidRDefault="00C86064" w:rsidP="009B0A48">
            <w:pPr>
              <w:rPr>
                <w:rFonts w:ascii="Arial" w:hAnsi="Arial" w:cs="Arial"/>
                <w:color w:val="000000"/>
                <w:sz w:val="24"/>
                <w:szCs w:val="24"/>
              </w:rPr>
            </w:pPr>
            <w:r w:rsidRPr="000F48CF">
              <w:rPr>
                <w:rFonts w:ascii="Arial" w:hAnsi="Arial" w:cs="Arial"/>
                <w:color w:val="000000"/>
                <w:sz w:val="24"/>
                <w:szCs w:val="24"/>
                <w:u w:val="single"/>
              </w:rPr>
              <w:t>Lectura y Aprobación del Acta anterior</w:t>
            </w:r>
            <w:r w:rsidRPr="000F48CF">
              <w:rPr>
                <w:rFonts w:ascii="Arial" w:hAnsi="Arial" w:cs="Arial"/>
                <w:color w:val="000000"/>
                <w:sz w:val="24"/>
                <w:szCs w:val="24"/>
              </w:rPr>
              <w:t>:</w:t>
            </w:r>
          </w:p>
          <w:p w:rsidR="00C86064" w:rsidRPr="000F48CF" w:rsidRDefault="00C86064" w:rsidP="009B0A48">
            <w:pPr>
              <w:rPr>
                <w:rFonts w:ascii="Arial" w:hAnsi="Arial" w:cs="Arial"/>
                <w:i/>
                <w:color w:val="000000"/>
                <w:sz w:val="24"/>
                <w:szCs w:val="24"/>
              </w:rPr>
            </w:pPr>
          </w:p>
          <w:p w:rsidR="00C86064" w:rsidRPr="000F48CF" w:rsidRDefault="00C86064" w:rsidP="009B0A48">
            <w:pPr>
              <w:rPr>
                <w:rFonts w:ascii="Arial" w:hAnsi="Arial" w:cs="Arial"/>
                <w:i/>
                <w:color w:val="000000"/>
                <w:sz w:val="24"/>
                <w:szCs w:val="24"/>
              </w:rPr>
            </w:pPr>
            <w:r w:rsidRPr="000F48CF">
              <w:rPr>
                <w:rFonts w:ascii="Arial" w:hAnsi="Arial" w:cs="Arial"/>
                <w:i/>
                <w:color w:val="000000"/>
                <w:sz w:val="24"/>
                <w:szCs w:val="24"/>
              </w:rPr>
              <w:t xml:space="preserve">(Se da lectura al Acta de Comité de Adopciones anterior y se decide sobre su aprobación u observaciones al contenido). </w:t>
            </w:r>
          </w:p>
          <w:p w:rsidR="00C86064" w:rsidRPr="000F48CF" w:rsidRDefault="00C86064" w:rsidP="009B0A48">
            <w:pPr>
              <w:rPr>
                <w:rFonts w:ascii="Arial" w:hAnsi="Arial" w:cs="Arial"/>
                <w:sz w:val="24"/>
                <w:szCs w:val="24"/>
              </w:rPr>
            </w:pPr>
          </w:p>
          <w:p w:rsidR="00C86064" w:rsidRPr="000F48CF" w:rsidRDefault="00C86064" w:rsidP="009B0A48">
            <w:pPr>
              <w:contextualSpacing/>
              <w:rPr>
                <w:rFonts w:ascii="Arial" w:hAnsi="Arial" w:cs="Arial"/>
                <w:sz w:val="24"/>
                <w:szCs w:val="24"/>
              </w:rPr>
            </w:pPr>
            <w:r w:rsidRPr="000F48CF">
              <w:rPr>
                <w:rFonts w:ascii="Arial" w:hAnsi="Arial" w:cs="Arial"/>
                <w:sz w:val="24"/>
                <w:szCs w:val="24"/>
                <w:u w:val="single"/>
              </w:rPr>
              <w:t>Análisis de las solicitudes de adopción de familias residentes en Colombia</w:t>
            </w:r>
            <w:r w:rsidRPr="000F48CF">
              <w:rPr>
                <w:rFonts w:ascii="Arial" w:hAnsi="Arial" w:cs="Arial"/>
                <w:sz w:val="24"/>
                <w:szCs w:val="24"/>
              </w:rPr>
              <w:t xml:space="preserve">: </w:t>
            </w:r>
          </w:p>
          <w:p w:rsidR="00C86064" w:rsidRPr="000F48CF" w:rsidRDefault="00C86064" w:rsidP="009B0A48">
            <w:pPr>
              <w:contextualSpacing/>
              <w:rPr>
                <w:rFonts w:ascii="Arial" w:hAnsi="Arial" w:cs="Arial"/>
                <w:sz w:val="24"/>
                <w:szCs w:val="24"/>
              </w:rPr>
            </w:pPr>
          </w:p>
          <w:p w:rsidR="00C86064" w:rsidRPr="000F48CF" w:rsidRDefault="00C86064" w:rsidP="009B0A48">
            <w:pPr>
              <w:contextualSpacing/>
              <w:rPr>
                <w:rFonts w:ascii="Arial" w:hAnsi="Arial" w:cs="Arial"/>
                <w:i/>
                <w:sz w:val="24"/>
                <w:szCs w:val="24"/>
              </w:rPr>
            </w:pPr>
            <w:r w:rsidRPr="000F48CF">
              <w:rPr>
                <w:rFonts w:ascii="Arial" w:hAnsi="Arial" w:cs="Arial"/>
                <w:i/>
                <w:sz w:val="24"/>
                <w:szCs w:val="24"/>
              </w:rPr>
              <w:t>(Se enuncia cada solicitud de adopción con nombres, apellidos y Cod. SIM que ingresa a Comité, con una descripción sucinta de cada una)</w:t>
            </w:r>
            <w:r w:rsidR="006B4B8D" w:rsidRPr="000F48CF">
              <w:rPr>
                <w:rFonts w:ascii="Arial" w:hAnsi="Arial" w:cs="Arial"/>
                <w:i/>
                <w:sz w:val="24"/>
                <w:szCs w:val="24"/>
              </w:rPr>
              <w:t>.</w:t>
            </w:r>
          </w:p>
          <w:p w:rsidR="00C86064" w:rsidRPr="000F48CF" w:rsidRDefault="00C86064" w:rsidP="009B0A48">
            <w:pPr>
              <w:contextualSpacing/>
              <w:rPr>
                <w:rFonts w:ascii="Arial" w:hAnsi="Arial" w:cs="Arial"/>
                <w:sz w:val="24"/>
                <w:szCs w:val="24"/>
              </w:rPr>
            </w:pPr>
            <w:r w:rsidRPr="000F48CF">
              <w:rPr>
                <w:rFonts w:ascii="Arial" w:hAnsi="Arial" w:cs="Arial"/>
                <w:sz w:val="24"/>
                <w:szCs w:val="24"/>
              </w:rPr>
              <w:t xml:space="preserve"> </w:t>
            </w:r>
          </w:p>
          <w:p w:rsidR="00C86064" w:rsidRPr="000F48CF" w:rsidRDefault="00C86064" w:rsidP="009B0A48">
            <w:pPr>
              <w:contextualSpacing/>
              <w:rPr>
                <w:rFonts w:ascii="Arial" w:hAnsi="Arial" w:cs="Arial"/>
                <w:sz w:val="24"/>
                <w:szCs w:val="24"/>
              </w:rPr>
            </w:pPr>
            <w:r w:rsidRPr="000F48CF">
              <w:rPr>
                <w:rFonts w:ascii="Arial" w:hAnsi="Arial" w:cs="Arial"/>
                <w:sz w:val="24"/>
                <w:szCs w:val="24"/>
                <w:u w:val="single"/>
              </w:rPr>
              <w:t xml:space="preserve">Presentación de </w:t>
            </w:r>
            <w:r w:rsidR="00CF224F" w:rsidRPr="000F48CF">
              <w:rPr>
                <w:rFonts w:ascii="Arial" w:hAnsi="Arial" w:cs="Arial"/>
                <w:sz w:val="24"/>
                <w:szCs w:val="24"/>
                <w:u w:val="single"/>
              </w:rPr>
              <w:t>niños, niñas y adolescentes</w:t>
            </w:r>
            <w:r w:rsidRPr="000F48CF">
              <w:rPr>
                <w:rFonts w:ascii="Arial" w:hAnsi="Arial" w:cs="Arial"/>
                <w:sz w:val="24"/>
                <w:szCs w:val="24"/>
                <w:u w:val="single"/>
              </w:rPr>
              <w:t xml:space="preserve"> con situación Jurídica definida</w:t>
            </w:r>
            <w:r w:rsidRPr="000F48CF">
              <w:rPr>
                <w:rFonts w:ascii="Arial" w:hAnsi="Arial" w:cs="Arial"/>
                <w:sz w:val="24"/>
                <w:szCs w:val="24"/>
              </w:rPr>
              <w:t xml:space="preserve">: </w:t>
            </w:r>
          </w:p>
          <w:p w:rsidR="00C86064" w:rsidRPr="000F48CF" w:rsidRDefault="00C86064" w:rsidP="009B0A48">
            <w:pPr>
              <w:contextualSpacing/>
              <w:rPr>
                <w:rFonts w:ascii="Arial" w:hAnsi="Arial" w:cs="Arial"/>
                <w:sz w:val="24"/>
                <w:szCs w:val="24"/>
              </w:rPr>
            </w:pP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b/>
                <w:sz w:val="24"/>
                <w:szCs w:val="24"/>
                <w:lang w:eastAsia="es-CO"/>
              </w:rPr>
              <w:t xml:space="preserve">Nombre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lastRenderedPageBreak/>
              <w:t>Historia N</w:t>
            </w:r>
            <w:r w:rsidRPr="000F48CF">
              <w:rPr>
                <w:rFonts w:ascii="Arial" w:hAnsi="Arial" w:cs="Arial"/>
                <w:sz w:val="24"/>
                <w:szCs w:val="24"/>
              </w:rPr>
              <w:t>o.</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Fecha de Nacimiento: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SIM No.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Motivo de Ingreso: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Estado de Salud : </w:t>
            </w:r>
            <w:r w:rsidRPr="000F48CF">
              <w:rPr>
                <w:rFonts w:ascii="Arial" w:hAnsi="Arial" w:cs="Arial"/>
                <w:sz w:val="24"/>
                <w:szCs w:val="24"/>
              </w:rPr>
              <w:t xml:space="preserve">(Se cataloga si es sano, o </w:t>
            </w:r>
            <w:r w:rsidR="00CF224F" w:rsidRPr="000F48CF">
              <w:rPr>
                <w:rFonts w:ascii="Arial" w:hAnsi="Arial" w:cs="Arial"/>
                <w:sz w:val="24"/>
                <w:szCs w:val="24"/>
              </w:rPr>
              <w:t>niño, niña y adolescente</w:t>
            </w:r>
            <w:r w:rsidRPr="000F48CF">
              <w:rPr>
                <w:rFonts w:ascii="Arial" w:hAnsi="Arial" w:cs="Arial"/>
                <w:sz w:val="24"/>
                <w:szCs w:val="24"/>
              </w:rPr>
              <w:t xml:space="preserve"> de características y necesidades especiales, indicando Diagnóstico).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Estado nutricional: Normal.  </w:t>
            </w:r>
          </w:p>
          <w:p w:rsidR="00C86064" w:rsidRPr="000F48CF" w:rsidRDefault="00C86064" w:rsidP="009B0A48">
            <w:pPr>
              <w:contextualSpacing/>
              <w:rPr>
                <w:rFonts w:ascii="Arial" w:hAnsi="Arial" w:cs="Arial"/>
                <w:sz w:val="24"/>
                <w:szCs w:val="24"/>
              </w:rPr>
            </w:pPr>
          </w:p>
          <w:p w:rsidR="00C86064" w:rsidRPr="000F48CF" w:rsidRDefault="00C86064" w:rsidP="009B0A48">
            <w:pPr>
              <w:contextualSpacing/>
              <w:rPr>
                <w:rFonts w:ascii="Arial" w:hAnsi="Arial" w:cs="Arial"/>
                <w:sz w:val="24"/>
                <w:szCs w:val="24"/>
              </w:rPr>
            </w:pPr>
            <w:r w:rsidRPr="000F48CF">
              <w:rPr>
                <w:rFonts w:ascii="Arial" w:hAnsi="Arial" w:cs="Arial"/>
                <w:sz w:val="24"/>
                <w:szCs w:val="24"/>
              </w:rPr>
              <w:t xml:space="preserve">Breve descripción del PARD: </w:t>
            </w:r>
          </w:p>
          <w:p w:rsidR="00C86064" w:rsidRPr="000F48CF" w:rsidRDefault="00C86064" w:rsidP="009B0A48">
            <w:pPr>
              <w:contextualSpacing/>
              <w:rPr>
                <w:rFonts w:ascii="Arial" w:hAnsi="Arial" w:cs="Arial"/>
                <w:i/>
                <w:sz w:val="24"/>
                <w:szCs w:val="24"/>
              </w:rPr>
            </w:pPr>
          </w:p>
          <w:p w:rsidR="00C86064" w:rsidRPr="000F48CF" w:rsidRDefault="00C86064" w:rsidP="009B0A48">
            <w:pPr>
              <w:contextualSpacing/>
              <w:rPr>
                <w:rFonts w:ascii="Arial" w:hAnsi="Arial" w:cs="Arial"/>
                <w:i/>
                <w:sz w:val="24"/>
                <w:szCs w:val="24"/>
                <w:lang w:val="x-none"/>
              </w:rPr>
            </w:pPr>
            <w:r w:rsidRPr="000F48CF">
              <w:rPr>
                <w:rFonts w:ascii="Arial" w:hAnsi="Arial" w:cs="Arial"/>
                <w:i/>
                <w:sz w:val="24"/>
                <w:szCs w:val="24"/>
              </w:rPr>
              <w:t xml:space="preserve">(De manera sucinta se realiza una pequeña descripción del Motivo de ingreso, Proceso Administrativo de Restablecimiento de Derechos, situaciones particulares del caso). </w:t>
            </w:r>
          </w:p>
          <w:p w:rsidR="00C86064" w:rsidRPr="000F48CF" w:rsidRDefault="00C86064" w:rsidP="009B0A48">
            <w:pPr>
              <w:contextualSpacing/>
              <w:rPr>
                <w:rFonts w:ascii="Arial" w:hAnsi="Arial" w:cs="Arial"/>
                <w:i/>
                <w:sz w:val="24"/>
                <w:szCs w:val="24"/>
              </w:rPr>
            </w:pPr>
          </w:p>
          <w:p w:rsidR="00C86064" w:rsidRPr="000F48CF" w:rsidRDefault="00C86064" w:rsidP="009B0A48">
            <w:pPr>
              <w:contextualSpacing/>
              <w:rPr>
                <w:rFonts w:ascii="Arial" w:hAnsi="Arial" w:cs="Arial"/>
                <w:sz w:val="24"/>
                <w:szCs w:val="24"/>
              </w:rPr>
            </w:pPr>
            <w:r w:rsidRPr="000F48CF">
              <w:rPr>
                <w:rFonts w:ascii="Arial" w:hAnsi="Arial" w:cs="Arial"/>
                <w:sz w:val="24"/>
                <w:szCs w:val="24"/>
                <w:u w:val="single"/>
              </w:rPr>
              <w:t>Asignación de familia a los Niños, Niñas SIN características y necesidades especiales</w:t>
            </w:r>
            <w:r w:rsidRPr="000F48CF">
              <w:rPr>
                <w:rFonts w:ascii="Arial" w:hAnsi="Arial" w:cs="Arial"/>
                <w:sz w:val="24"/>
                <w:szCs w:val="24"/>
              </w:rPr>
              <w:t xml:space="preserve">: </w:t>
            </w:r>
          </w:p>
          <w:p w:rsidR="00C86064" w:rsidRPr="000F48CF" w:rsidRDefault="00C86064" w:rsidP="009B0A48">
            <w:pPr>
              <w:contextualSpacing/>
              <w:rPr>
                <w:rFonts w:ascii="Arial" w:hAnsi="Arial" w:cs="Arial"/>
                <w:i/>
                <w:sz w:val="24"/>
                <w:szCs w:val="24"/>
              </w:rPr>
            </w:pPr>
          </w:p>
          <w:p w:rsidR="00C86064" w:rsidRPr="000F48CF" w:rsidRDefault="00C86064" w:rsidP="009B0A48">
            <w:pPr>
              <w:pStyle w:val="Sangra3detindependiente"/>
              <w:spacing w:after="0"/>
              <w:ind w:left="0"/>
              <w:mirrorIndents/>
              <w:jc w:val="both"/>
              <w:rPr>
                <w:rFonts w:ascii="Arial" w:hAnsi="Arial" w:cs="Arial"/>
                <w:i/>
                <w:sz w:val="24"/>
                <w:szCs w:val="24"/>
              </w:rPr>
            </w:pPr>
            <w:r w:rsidRPr="000F48CF">
              <w:rPr>
                <w:rFonts w:ascii="Arial" w:hAnsi="Arial" w:cs="Arial"/>
                <w:i/>
                <w:sz w:val="24"/>
                <w:szCs w:val="24"/>
              </w:rPr>
              <w:t>(Se relacionan como míni</w:t>
            </w:r>
            <w:r w:rsidR="00CF224F" w:rsidRPr="000F48CF">
              <w:rPr>
                <w:rFonts w:ascii="Arial" w:hAnsi="Arial" w:cs="Arial"/>
                <w:i/>
                <w:sz w:val="24"/>
                <w:szCs w:val="24"/>
              </w:rPr>
              <w:t>mo 3 familias a estudiar por cad</w:t>
            </w:r>
            <w:r w:rsidRPr="000F48CF">
              <w:rPr>
                <w:rFonts w:ascii="Arial" w:hAnsi="Arial" w:cs="Arial"/>
                <w:i/>
                <w:sz w:val="24"/>
                <w:szCs w:val="24"/>
              </w:rPr>
              <w:t xml:space="preserve">a </w:t>
            </w:r>
            <w:r w:rsidR="00CF224F" w:rsidRPr="000F48CF">
              <w:rPr>
                <w:rFonts w:ascii="Arial" w:hAnsi="Arial" w:cs="Arial"/>
                <w:i/>
                <w:sz w:val="24"/>
                <w:szCs w:val="24"/>
              </w:rPr>
              <w:t xml:space="preserve">niño, niña y adolescente </w:t>
            </w:r>
            <w:r w:rsidRPr="000F48CF">
              <w:rPr>
                <w:rFonts w:ascii="Arial" w:hAnsi="Arial" w:cs="Arial"/>
                <w:i/>
                <w:sz w:val="24"/>
                <w:szCs w:val="24"/>
              </w:rPr>
              <w:t>sin características y necesidades especiales, describiendo las consideraciones técnicas que han sido tenidas en cuenta por los miembros del comité de adopciones para la asignación. Para lo cual</w:t>
            </w:r>
            <w:r w:rsidR="006B4B8D" w:rsidRPr="000F48CF">
              <w:rPr>
                <w:rFonts w:ascii="Arial" w:hAnsi="Arial" w:cs="Arial"/>
                <w:i/>
                <w:sz w:val="24"/>
                <w:szCs w:val="24"/>
              </w:rPr>
              <w:t>,</w:t>
            </w:r>
            <w:r w:rsidRPr="000F48CF">
              <w:rPr>
                <w:rFonts w:ascii="Arial" w:hAnsi="Arial" w:cs="Arial"/>
                <w:i/>
                <w:sz w:val="24"/>
                <w:szCs w:val="24"/>
              </w:rPr>
              <w:t xml:space="preserve"> se podrá solicitar familia a la Subdirección de Adopciones con el fin de la consecución de por lo menos tres (3) familias</w:t>
            </w:r>
            <w:r w:rsidR="006B4B8D" w:rsidRPr="000F48CF">
              <w:rPr>
                <w:rFonts w:ascii="Arial" w:hAnsi="Arial" w:cs="Arial"/>
                <w:i/>
                <w:sz w:val="24"/>
                <w:szCs w:val="24"/>
              </w:rPr>
              <w:t>.</w:t>
            </w:r>
            <w:r w:rsidRPr="000F48CF">
              <w:rPr>
                <w:rFonts w:ascii="Arial" w:hAnsi="Arial" w:cs="Arial"/>
                <w:i/>
                <w:sz w:val="24"/>
                <w:szCs w:val="24"/>
              </w:rPr>
              <w:t xml:space="preserve"> En estos casos, la Subdirección verifica primero la disponibilidad de familia colombiana abierta a cruce nacional, y en su defecto de familia con nacionalidad extranjera residente en el exterior. Por cada niño o niña sin características o necesidades especiales, se deben postular tres (3) familias para su análisis. </w:t>
            </w:r>
          </w:p>
          <w:p w:rsidR="00C86064" w:rsidRPr="000F48CF" w:rsidRDefault="00C86064" w:rsidP="009B0A48">
            <w:pPr>
              <w:jc w:val="center"/>
              <w:rPr>
                <w:rFonts w:ascii="Arial" w:hAnsi="Arial" w:cs="Arial"/>
                <w:i/>
                <w:sz w:val="24"/>
                <w:szCs w:val="24"/>
              </w:rPr>
            </w:pPr>
          </w:p>
          <w:p w:rsidR="00C86064" w:rsidRPr="000F48CF" w:rsidRDefault="00C86064" w:rsidP="006B4B8D">
            <w:pPr>
              <w:jc w:val="both"/>
              <w:rPr>
                <w:rFonts w:ascii="Arial" w:hAnsi="Arial" w:cs="Arial"/>
                <w:i/>
                <w:sz w:val="24"/>
                <w:szCs w:val="24"/>
              </w:rPr>
            </w:pPr>
            <w:r w:rsidRPr="000F48CF">
              <w:rPr>
                <w:rFonts w:ascii="Arial" w:hAnsi="Arial" w:cs="Arial"/>
                <w:i/>
                <w:sz w:val="24"/>
                <w:szCs w:val="24"/>
              </w:rPr>
              <w:t xml:space="preserve">En los casos en los cuales se ha constatado por parte del Comité de Adopciones que no existe las tres (3) </w:t>
            </w:r>
            <w:r w:rsidR="00057F97" w:rsidRPr="000F48CF">
              <w:rPr>
                <w:rFonts w:ascii="Arial" w:hAnsi="Arial" w:cs="Arial"/>
                <w:i/>
                <w:sz w:val="24"/>
                <w:szCs w:val="24"/>
              </w:rPr>
              <w:t xml:space="preserve">solicitudes de </w:t>
            </w:r>
            <w:r w:rsidRPr="000F48CF">
              <w:rPr>
                <w:rFonts w:ascii="Arial" w:hAnsi="Arial" w:cs="Arial"/>
                <w:i/>
                <w:sz w:val="24"/>
                <w:szCs w:val="24"/>
              </w:rPr>
              <w:t xml:space="preserve">familias colombianas o extranjeras </w:t>
            </w:r>
            <w:r w:rsidR="008E5523" w:rsidRPr="000F48CF">
              <w:rPr>
                <w:rFonts w:ascii="Arial" w:hAnsi="Arial" w:cs="Arial"/>
                <w:i/>
                <w:sz w:val="24"/>
                <w:szCs w:val="24"/>
              </w:rPr>
              <w:t>de acuerdo con el</w:t>
            </w:r>
            <w:r w:rsidRPr="000F48CF">
              <w:rPr>
                <w:rFonts w:ascii="Arial" w:hAnsi="Arial" w:cs="Arial"/>
                <w:i/>
                <w:sz w:val="24"/>
                <w:szCs w:val="24"/>
              </w:rPr>
              <w:t xml:space="preserve"> perfil del niño en la Regional, IAPA, Subdirección de Adopciones para asignación, se podrá realizar el análisis para posible asignación con dos (2) o una (1) familia.</w:t>
            </w:r>
          </w:p>
          <w:p w:rsidR="00C86064" w:rsidRPr="000F48CF" w:rsidRDefault="00C86064" w:rsidP="009B0A48">
            <w:pPr>
              <w:rPr>
                <w:rFonts w:ascii="Arial" w:hAnsi="Arial" w:cs="Arial"/>
                <w:i/>
                <w:sz w:val="24"/>
                <w:szCs w:val="24"/>
              </w:rPr>
            </w:pPr>
          </w:p>
          <w:p w:rsidR="00C86064" w:rsidRPr="000F48CF" w:rsidRDefault="00C86064" w:rsidP="009B0A48">
            <w:pPr>
              <w:rPr>
                <w:rFonts w:ascii="Arial" w:hAnsi="Arial" w:cs="Arial"/>
                <w:i/>
                <w:color w:val="000000"/>
                <w:sz w:val="24"/>
                <w:szCs w:val="24"/>
              </w:rPr>
            </w:pPr>
            <w:r w:rsidRPr="000F48CF">
              <w:rPr>
                <w:rFonts w:ascii="Arial" w:hAnsi="Arial" w:cs="Arial"/>
                <w:i/>
                <w:sz w:val="24"/>
                <w:szCs w:val="24"/>
              </w:rPr>
              <w:t xml:space="preserve">Todo lo anterior Verificando lo establecido en el art. 71 del Código de la Infancia y Adolescencia). </w:t>
            </w:r>
          </w:p>
          <w:p w:rsidR="00C86064" w:rsidRPr="000F48CF" w:rsidRDefault="00C86064" w:rsidP="009B0A48">
            <w:pPr>
              <w:rPr>
                <w:rFonts w:ascii="Arial" w:hAnsi="Arial" w:cs="Arial"/>
                <w:i/>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u w:val="single"/>
              </w:rPr>
              <w:t xml:space="preserve">Certificación de no existencia de familia </w:t>
            </w:r>
            <w:r w:rsidR="008E5523" w:rsidRPr="000F48CF">
              <w:rPr>
                <w:rFonts w:ascii="Arial" w:hAnsi="Arial" w:cs="Arial"/>
                <w:sz w:val="24"/>
                <w:szCs w:val="24"/>
                <w:u w:val="single"/>
              </w:rPr>
              <w:t>colombiana</w:t>
            </w:r>
            <w:r w:rsidRPr="000F48CF">
              <w:rPr>
                <w:rFonts w:ascii="Arial" w:hAnsi="Arial" w:cs="Arial"/>
                <w:sz w:val="24"/>
                <w:szCs w:val="24"/>
                <w:u w:val="single"/>
              </w:rPr>
              <w:t xml:space="preserve"> en territorio nacional o en el exterior</w:t>
            </w:r>
            <w:r w:rsidRPr="000F48CF">
              <w:rPr>
                <w:rFonts w:ascii="Arial" w:hAnsi="Arial" w:cs="Arial"/>
                <w:sz w:val="24"/>
                <w:szCs w:val="24"/>
              </w:rPr>
              <w:t>:</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rPr>
              <w:t>(</w:t>
            </w:r>
            <w:r w:rsidRPr="000F48CF">
              <w:rPr>
                <w:rFonts w:ascii="Arial" w:hAnsi="Arial" w:cs="Arial"/>
                <w:i/>
                <w:sz w:val="24"/>
                <w:szCs w:val="24"/>
              </w:rPr>
              <w:t xml:space="preserve">En </w:t>
            </w:r>
            <w:r w:rsidR="008E5523" w:rsidRPr="000F48CF">
              <w:rPr>
                <w:rFonts w:ascii="Arial" w:hAnsi="Arial" w:cs="Arial"/>
                <w:i/>
                <w:sz w:val="24"/>
                <w:szCs w:val="24"/>
              </w:rPr>
              <w:t>este</w:t>
            </w:r>
            <w:r w:rsidRPr="000F48CF">
              <w:rPr>
                <w:rFonts w:ascii="Arial" w:hAnsi="Arial" w:cs="Arial"/>
                <w:i/>
                <w:sz w:val="24"/>
                <w:szCs w:val="24"/>
              </w:rPr>
              <w:t xml:space="preserve"> apartado se certifica por los firmantes que ni en la Regional ICBF, ni en la IAPA ni en la Sede de la Dirección General- Subdirección de Adopciones, existen familias colombianas residentes o no en Colombia para la asignación</w:t>
            </w:r>
            <w:r w:rsidRPr="000F48CF">
              <w:rPr>
                <w:rFonts w:ascii="Arial" w:hAnsi="Arial" w:cs="Arial"/>
                <w:sz w:val="24"/>
                <w:szCs w:val="24"/>
              </w:rPr>
              <w:t xml:space="preserve">). </w:t>
            </w:r>
          </w:p>
          <w:p w:rsidR="00C86064" w:rsidRPr="000F48CF" w:rsidRDefault="00C86064" w:rsidP="009B0A48">
            <w:pPr>
              <w:rPr>
                <w:rFonts w:ascii="Arial" w:hAnsi="Arial" w:cs="Arial"/>
                <w:sz w:val="24"/>
                <w:szCs w:val="24"/>
              </w:rPr>
            </w:pPr>
          </w:p>
          <w:p w:rsidR="00C86064" w:rsidRPr="000F48CF" w:rsidRDefault="00C86064" w:rsidP="009B0A48">
            <w:pPr>
              <w:contextualSpacing/>
              <w:rPr>
                <w:rFonts w:ascii="Arial" w:hAnsi="Arial" w:cs="Arial"/>
                <w:sz w:val="24"/>
                <w:szCs w:val="24"/>
              </w:rPr>
            </w:pPr>
            <w:r w:rsidRPr="000F48CF">
              <w:rPr>
                <w:rFonts w:ascii="Arial" w:hAnsi="Arial" w:cs="Arial"/>
                <w:sz w:val="24"/>
                <w:szCs w:val="24"/>
                <w:u w:val="single"/>
              </w:rPr>
              <w:t>Asignación de familia a los Niños, Niñas y/o Adolescentes CON características y necesidades especiales</w:t>
            </w:r>
            <w:r w:rsidRPr="000F48CF">
              <w:rPr>
                <w:rFonts w:ascii="Arial" w:hAnsi="Arial" w:cs="Arial"/>
                <w:sz w:val="24"/>
                <w:szCs w:val="24"/>
              </w:rPr>
              <w:t xml:space="preserve">: </w:t>
            </w:r>
          </w:p>
          <w:p w:rsidR="00C86064" w:rsidRPr="000F48CF" w:rsidRDefault="00C86064" w:rsidP="009B0A48">
            <w:pPr>
              <w:contextualSpacing/>
              <w:rPr>
                <w:rFonts w:ascii="Arial" w:hAnsi="Arial" w:cs="Arial"/>
                <w:sz w:val="24"/>
                <w:szCs w:val="24"/>
              </w:rPr>
            </w:pPr>
          </w:p>
          <w:p w:rsidR="00C86064" w:rsidRPr="000F48CF" w:rsidRDefault="00C86064" w:rsidP="009B0A48">
            <w:pPr>
              <w:contextualSpacing/>
              <w:rPr>
                <w:rFonts w:ascii="Arial" w:hAnsi="Arial" w:cs="Arial"/>
                <w:i/>
                <w:sz w:val="24"/>
                <w:szCs w:val="24"/>
              </w:rPr>
            </w:pPr>
            <w:r w:rsidRPr="000F48CF">
              <w:rPr>
                <w:rFonts w:ascii="Arial" w:hAnsi="Arial" w:cs="Arial"/>
                <w:i/>
                <w:sz w:val="24"/>
                <w:szCs w:val="24"/>
              </w:rPr>
              <w:t>(Se describen las consideraciones técnicas que han sido tenidas en cuenta por los miembros del comité de adopciones para la asignación).</w:t>
            </w:r>
          </w:p>
          <w:p w:rsidR="006B4B8D" w:rsidRPr="000F48CF" w:rsidRDefault="006B4B8D" w:rsidP="009B0A48">
            <w:pPr>
              <w:contextualSpacing/>
              <w:rPr>
                <w:rFonts w:ascii="Arial" w:hAnsi="Arial" w:cs="Arial"/>
                <w:sz w:val="24"/>
                <w:szCs w:val="24"/>
              </w:rPr>
            </w:pPr>
            <w:r w:rsidRPr="000F48CF">
              <w:rPr>
                <w:rFonts w:ascii="Arial" w:hAnsi="Arial" w:cs="Arial"/>
                <w:i/>
                <w:sz w:val="24"/>
                <w:szCs w:val="24"/>
              </w:rPr>
              <w:t xml:space="preserve">Certificación de No existencia de familia colombiana para su asignación acorde a las características espéciales del niño, niña o adolescente.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u w:val="single"/>
              </w:rPr>
            </w:pPr>
            <w:r w:rsidRPr="000F48CF">
              <w:rPr>
                <w:rFonts w:ascii="Arial" w:hAnsi="Arial" w:cs="Arial"/>
                <w:sz w:val="24"/>
                <w:szCs w:val="24"/>
                <w:u w:val="single"/>
              </w:rPr>
              <w:t>Reasignaciones</w:t>
            </w:r>
          </w:p>
          <w:p w:rsidR="00C86064" w:rsidRPr="000F48CF" w:rsidRDefault="00C86064" w:rsidP="009B0A48">
            <w:pPr>
              <w:rPr>
                <w:rFonts w:ascii="Arial" w:hAnsi="Arial" w:cs="Arial"/>
                <w:i/>
                <w:sz w:val="24"/>
                <w:szCs w:val="24"/>
              </w:rPr>
            </w:pPr>
            <w:r w:rsidRPr="000F48CF">
              <w:rPr>
                <w:rFonts w:ascii="Arial" w:hAnsi="Arial" w:cs="Arial"/>
                <w:i/>
                <w:sz w:val="24"/>
                <w:szCs w:val="24"/>
              </w:rPr>
              <w:t xml:space="preserve">(Se especifican las reasignaciones por no aceptación de la asignación, con el respectivo análisis de las razones. Si es justificada o no se incorpora el análisis de la familia verificando si existe o no motivo para reconsiderar la idoneidad). </w:t>
            </w:r>
          </w:p>
          <w:p w:rsidR="00C86064" w:rsidRPr="000F48CF" w:rsidRDefault="00C86064" w:rsidP="009B0A48">
            <w:pPr>
              <w:rPr>
                <w:rFonts w:ascii="Arial" w:hAnsi="Arial" w:cs="Arial"/>
                <w:sz w:val="24"/>
                <w:szCs w:val="24"/>
              </w:rPr>
            </w:pPr>
            <w:r w:rsidRPr="000F48CF">
              <w:rPr>
                <w:rFonts w:ascii="Arial" w:hAnsi="Arial" w:cs="Arial"/>
                <w:sz w:val="24"/>
                <w:szCs w:val="24"/>
                <w:u w:val="single"/>
              </w:rPr>
              <w:t>Niños, Niñas y/o Adolescentes reportados en lista de espera Sede de la Dirección General/Subdirección de Adopciones (estrategias</w:t>
            </w:r>
            <w:r w:rsidR="00AE357A" w:rsidRPr="000F48CF">
              <w:rPr>
                <w:rFonts w:ascii="Arial" w:hAnsi="Arial" w:cs="Arial"/>
                <w:sz w:val="24"/>
                <w:szCs w:val="24"/>
                <w:u w:val="single"/>
              </w:rPr>
              <w:t>,</w:t>
            </w:r>
            <w:r w:rsidRPr="000F48CF">
              <w:rPr>
                <w:rFonts w:ascii="Arial" w:hAnsi="Arial" w:cs="Arial"/>
                <w:sz w:val="24"/>
                <w:szCs w:val="24"/>
                <w:u w:val="single"/>
              </w:rPr>
              <w:t xml:space="preserve"> instructivos </w:t>
            </w:r>
            <w:r w:rsidR="00AE357A" w:rsidRPr="000F48CF">
              <w:rPr>
                <w:rFonts w:ascii="Arial" w:hAnsi="Arial" w:cs="Arial"/>
                <w:sz w:val="24"/>
                <w:szCs w:val="24"/>
                <w:u w:val="single"/>
              </w:rPr>
              <w:t>o iniciativas para</w:t>
            </w:r>
            <w:r w:rsidRPr="000F48CF">
              <w:rPr>
                <w:rFonts w:ascii="Arial" w:hAnsi="Arial" w:cs="Arial"/>
                <w:sz w:val="24"/>
                <w:szCs w:val="24"/>
                <w:u w:val="single"/>
              </w:rPr>
              <w:t xml:space="preserve"> búsqueda de familia</w:t>
            </w:r>
            <w:r w:rsidRPr="000F48CF">
              <w:rPr>
                <w:rFonts w:ascii="Arial" w:hAnsi="Arial" w:cs="Arial"/>
                <w:sz w:val="24"/>
                <w:szCs w:val="24"/>
              </w:rPr>
              <w:t xml:space="preserve">):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eastAsia="es-CO"/>
              </w:rPr>
              <w:t>Nombre niño, niña o adolescente</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Fecha de Nacimiento: </w:t>
            </w:r>
          </w:p>
          <w:p w:rsidR="00C86064" w:rsidRPr="000F48CF" w:rsidRDefault="00C86064" w:rsidP="00AE357A">
            <w:pPr>
              <w:numPr>
                <w:ilvl w:val="0"/>
                <w:numId w:val="31"/>
              </w:numPr>
              <w:contextualSpacing/>
              <w:rPr>
                <w:rFonts w:ascii="Arial" w:hAnsi="Arial" w:cs="Arial"/>
                <w:sz w:val="24"/>
                <w:szCs w:val="24"/>
                <w:lang w:val="x-none"/>
              </w:rPr>
            </w:pPr>
            <w:r w:rsidRPr="000F48CF">
              <w:rPr>
                <w:rFonts w:ascii="Arial" w:hAnsi="Arial" w:cs="Arial"/>
                <w:sz w:val="24"/>
                <w:szCs w:val="24"/>
                <w:lang w:val="x-none"/>
              </w:rPr>
              <w:t xml:space="preserve">SIM No. </w:t>
            </w:r>
          </w:p>
          <w:p w:rsidR="00C86064" w:rsidRPr="000F48CF" w:rsidRDefault="00AE357A" w:rsidP="00AE357A">
            <w:pPr>
              <w:numPr>
                <w:ilvl w:val="0"/>
                <w:numId w:val="31"/>
              </w:numPr>
              <w:contextualSpacing/>
              <w:rPr>
                <w:rFonts w:ascii="Arial" w:hAnsi="Arial" w:cs="Arial"/>
                <w:sz w:val="24"/>
                <w:szCs w:val="24"/>
                <w:lang w:val="x-none"/>
              </w:rPr>
            </w:pPr>
            <w:r w:rsidRPr="000F48CF">
              <w:rPr>
                <w:rFonts w:ascii="Arial" w:hAnsi="Arial" w:cs="Arial"/>
                <w:sz w:val="24"/>
                <w:szCs w:val="24"/>
              </w:rPr>
              <w:t>Avance de la estrategia, instructivo o iniciativa para búsqueda de familia a la cual se postula el niño, niña o adolescente.</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color w:val="000000"/>
                <w:sz w:val="24"/>
                <w:szCs w:val="24"/>
                <w:u w:val="single"/>
              </w:rPr>
            </w:pPr>
            <w:r w:rsidRPr="000F48CF">
              <w:rPr>
                <w:rFonts w:ascii="Arial" w:hAnsi="Arial" w:cs="Arial"/>
                <w:color w:val="000000"/>
                <w:sz w:val="24"/>
                <w:szCs w:val="24"/>
                <w:u w:val="single"/>
              </w:rPr>
              <w:t>Familias aprobadas y en lista de espera Colombianas o Extranjeras, que se encuentren en la regional</w:t>
            </w:r>
          </w:p>
          <w:p w:rsidR="00C86064" w:rsidRPr="000F48CF" w:rsidRDefault="00C86064" w:rsidP="009B0A48">
            <w:pPr>
              <w:rPr>
                <w:rFonts w:ascii="Arial" w:hAnsi="Arial" w:cs="Arial"/>
                <w:i/>
                <w:sz w:val="24"/>
                <w:szCs w:val="24"/>
              </w:rPr>
            </w:pPr>
            <w:r w:rsidRPr="000F48CF">
              <w:rPr>
                <w:rFonts w:ascii="Arial" w:hAnsi="Arial" w:cs="Arial"/>
                <w:i/>
                <w:color w:val="000000"/>
                <w:sz w:val="24"/>
                <w:szCs w:val="24"/>
              </w:rPr>
              <w:t xml:space="preserve">(Se relacionan las solicitudes que continúan aprobadas y en lista de espera de la regional, se relacionan las familias extranjeras que se encuentran en la regional) </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u w:val="single"/>
              </w:rPr>
            </w:pPr>
            <w:r w:rsidRPr="000F48CF">
              <w:rPr>
                <w:rFonts w:ascii="Arial" w:hAnsi="Arial" w:cs="Arial"/>
                <w:sz w:val="24"/>
                <w:szCs w:val="24"/>
                <w:u w:val="single"/>
              </w:rPr>
              <w:t>Seguimientos post-adopción:</w:t>
            </w:r>
          </w:p>
          <w:p w:rsidR="00C86064" w:rsidRPr="000F48CF" w:rsidRDefault="00C86064" w:rsidP="009B0A48">
            <w:pPr>
              <w:rPr>
                <w:rFonts w:ascii="Arial" w:hAnsi="Arial" w:cs="Arial"/>
                <w:b/>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rPr>
              <w:t xml:space="preserve">Análisis y descripción de los seguimientos favorables </w:t>
            </w:r>
            <w:bookmarkStart w:id="0" w:name="_GoBack"/>
            <w:bookmarkEnd w:id="0"/>
          </w:p>
          <w:p w:rsidR="00C86064" w:rsidRPr="000F48CF" w:rsidRDefault="00C86064" w:rsidP="009B0A48">
            <w:pPr>
              <w:rPr>
                <w:rFonts w:ascii="Arial" w:hAnsi="Arial" w:cs="Arial"/>
                <w:b/>
                <w:sz w:val="24"/>
                <w:szCs w:val="24"/>
              </w:rPr>
            </w:pPr>
          </w:p>
          <w:p w:rsidR="00C86064" w:rsidRPr="000F48CF" w:rsidRDefault="00C86064" w:rsidP="009B0A48">
            <w:pPr>
              <w:rPr>
                <w:rFonts w:ascii="Arial" w:hAnsi="Arial" w:cs="Arial"/>
                <w:b/>
                <w:sz w:val="24"/>
                <w:szCs w:val="24"/>
              </w:rPr>
            </w:pPr>
            <w:r w:rsidRPr="000F48CF">
              <w:rPr>
                <w:rFonts w:ascii="Arial" w:hAnsi="Arial" w:cs="Arial"/>
                <w:b/>
                <w:sz w:val="24"/>
                <w:szCs w:val="24"/>
              </w:rPr>
              <w:t>Familias residentes en Colombia</w:t>
            </w:r>
          </w:p>
          <w:p w:rsidR="00C86064" w:rsidRPr="000F48CF" w:rsidRDefault="00C86064" w:rsidP="009B0A48">
            <w:pPr>
              <w:rPr>
                <w:rFonts w:ascii="Arial" w:hAnsi="Arial" w:cs="Arial"/>
                <w:b/>
                <w:sz w:val="24"/>
                <w:szCs w:val="24"/>
              </w:rPr>
            </w:pPr>
          </w:p>
          <w:tbl>
            <w:tblPr>
              <w:tblStyle w:val="Tablaconcuadrcula3"/>
              <w:tblW w:w="9518" w:type="dxa"/>
              <w:tblLook w:val="04A0" w:firstRow="1" w:lastRow="0" w:firstColumn="1" w:lastColumn="0" w:noHBand="0" w:noVBand="1"/>
            </w:tblPr>
            <w:tblGrid>
              <w:gridCol w:w="2833"/>
              <w:gridCol w:w="1270"/>
              <w:gridCol w:w="2245"/>
              <w:gridCol w:w="1408"/>
              <w:gridCol w:w="1762"/>
            </w:tblGrid>
            <w:tr w:rsidR="00C86064" w:rsidRPr="000F48CF" w:rsidTr="00510683">
              <w:trPr>
                <w:trHeight w:val="495"/>
              </w:trPr>
              <w:tc>
                <w:tcPr>
                  <w:tcW w:w="2833" w:type="dxa"/>
                  <w:vAlign w:val="center"/>
                </w:tcPr>
                <w:p w:rsidR="00C86064" w:rsidRPr="000F48CF" w:rsidRDefault="00510683" w:rsidP="00510683">
                  <w:pPr>
                    <w:jc w:val="center"/>
                    <w:rPr>
                      <w:rFonts w:ascii="Arial" w:hAnsi="Arial" w:cs="Arial"/>
                      <w:b/>
                      <w:sz w:val="24"/>
                      <w:szCs w:val="24"/>
                    </w:rPr>
                  </w:pPr>
                  <w:r w:rsidRPr="000F48CF">
                    <w:rPr>
                      <w:rFonts w:ascii="Arial" w:hAnsi="Arial" w:cs="Arial"/>
                      <w:b/>
                      <w:sz w:val="24"/>
                      <w:szCs w:val="24"/>
                    </w:rPr>
                    <w:t>Niños, niñas y adolescentes</w:t>
                  </w:r>
                </w:p>
              </w:tc>
              <w:tc>
                <w:tcPr>
                  <w:tcW w:w="1270" w:type="dxa"/>
                  <w:vAlign w:val="center"/>
                </w:tcPr>
                <w:p w:rsidR="00C86064" w:rsidRPr="000F48CF" w:rsidRDefault="00C86064" w:rsidP="00510683">
                  <w:pPr>
                    <w:jc w:val="center"/>
                    <w:rPr>
                      <w:rFonts w:ascii="Arial" w:hAnsi="Arial" w:cs="Arial"/>
                      <w:b/>
                      <w:sz w:val="24"/>
                      <w:szCs w:val="24"/>
                    </w:rPr>
                  </w:pPr>
                  <w:r w:rsidRPr="000F48CF">
                    <w:rPr>
                      <w:rFonts w:ascii="Arial" w:hAnsi="Arial" w:cs="Arial"/>
                      <w:b/>
                      <w:sz w:val="24"/>
                      <w:szCs w:val="24"/>
                    </w:rPr>
                    <w:t>Código SIM</w:t>
                  </w:r>
                </w:p>
              </w:tc>
              <w:tc>
                <w:tcPr>
                  <w:tcW w:w="2245" w:type="dxa"/>
                  <w:vAlign w:val="center"/>
                </w:tcPr>
                <w:p w:rsidR="00C86064" w:rsidRPr="000F48CF" w:rsidRDefault="00C86064" w:rsidP="00510683">
                  <w:pPr>
                    <w:jc w:val="center"/>
                    <w:rPr>
                      <w:rFonts w:ascii="Arial" w:hAnsi="Arial" w:cs="Arial"/>
                      <w:b/>
                      <w:sz w:val="24"/>
                      <w:szCs w:val="24"/>
                    </w:rPr>
                  </w:pPr>
                  <w:r w:rsidRPr="000F48CF">
                    <w:rPr>
                      <w:rFonts w:ascii="Arial" w:hAnsi="Arial" w:cs="Arial"/>
                      <w:b/>
                      <w:sz w:val="24"/>
                      <w:szCs w:val="24"/>
                    </w:rPr>
                    <w:t>Padres adoptantes</w:t>
                  </w:r>
                </w:p>
              </w:tc>
              <w:tc>
                <w:tcPr>
                  <w:tcW w:w="1408" w:type="dxa"/>
                  <w:vAlign w:val="center"/>
                </w:tcPr>
                <w:p w:rsidR="00C86064" w:rsidRPr="000F48CF" w:rsidRDefault="00C86064" w:rsidP="00510683">
                  <w:pPr>
                    <w:jc w:val="center"/>
                    <w:rPr>
                      <w:rFonts w:ascii="Arial" w:hAnsi="Arial" w:cs="Arial"/>
                      <w:b/>
                      <w:sz w:val="24"/>
                      <w:szCs w:val="24"/>
                    </w:rPr>
                  </w:pPr>
                  <w:r w:rsidRPr="000F48CF">
                    <w:rPr>
                      <w:rFonts w:ascii="Arial" w:hAnsi="Arial" w:cs="Arial"/>
                      <w:b/>
                      <w:sz w:val="24"/>
                      <w:szCs w:val="24"/>
                    </w:rPr>
                    <w:t>Código SIM</w:t>
                  </w:r>
                </w:p>
              </w:tc>
              <w:tc>
                <w:tcPr>
                  <w:tcW w:w="1762" w:type="dxa"/>
                  <w:vAlign w:val="center"/>
                </w:tcPr>
                <w:p w:rsidR="00C86064" w:rsidRPr="000F48CF" w:rsidRDefault="00C86064" w:rsidP="00510683">
                  <w:pPr>
                    <w:jc w:val="center"/>
                    <w:rPr>
                      <w:rFonts w:ascii="Arial" w:hAnsi="Arial" w:cs="Arial"/>
                      <w:b/>
                      <w:sz w:val="24"/>
                      <w:szCs w:val="24"/>
                    </w:rPr>
                  </w:pPr>
                  <w:r w:rsidRPr="000F48CF">
                    <w:rPr>
                      <w:rFonts w:ascii="Arial" w:hAnsi="Arial" w:cs="Arial"/>
                      <w:b/>
                      <w:sz w:val="24"/>
                      <w:szCs w:val="24"/>
                    </w:rPr>
                    <w:t>No. De seguimiento</w:t>
                  </w:r>
                </w:p>
              </w:tc>
            </w:tr>
            <w:tr w:rsidR="00C86064" w:rsidRPr="000F48CF" w:rsidTr="00510683">
              <w:trPr>
                <w:trHeight w:val="247"/>
              </w:trPr>
              <w:tc>
                <w:tcPr>
                  <w:tcW w:w="2833" w:type="dxa"/>
                </w:tcPr>
                <w:p w:rsidR="00C86064" w:rsidRPr="000F48CF" w:rsidRDefault="00C86064" w:rsidP="009B0A48">
                  <w:pPr>
                    <w:rPr>
                      <w:rFonts w:ascii="Arial" w:hAnsi="Arial" w:cs="Arial"/>
                      <w:b/>
                      <w:sz w:val="24"/>
                      <w:szCs w:val="24"/>
                    </w:rPr>
                  </w:pPr>
                </w:p>
              </w:tc>
              <w:tc>
                <w:tcPr>
                  <w:tcW w:w="1270" w:type="dxa"/>
                </w:tcPr>
                <w:p w:rsidR="00C86064" w:rsidRPr="000F48CF" w:rsidRDefault="00C86064" w:rsidP="009B0A48">
                  <w:pPr>
                    <w:rPr>
                      <w:rFonts w:ascii="Arial" w:hAnsi="Arial" w:cs="Arial"/>
                      <w:b/>
                      <w:sz w:val="24"/>
                      <w:szCs w:val="24"/>
                    </w:rPr>
                  </w:pPr>
                </w:p>
              </w:tc>
              <w:tc>
                <w:tcPr>
                  <w:tcW w:w="2245" w:type="dxa"/>
                </w:tcPr>
                <w:p w:rsidR="00C86064" w:rsidRPr="000F48CF" w:rsidRDefault="00C86064" w:rsidP="009B0A48">
                  <w:pPr>
                    <w:rPr>
                      <w:rFonts w:ascii="Arial" w:hAnsi="Arial" w:cs="Arial"/>
                      <w:b/>
                      <w:sz w:val="24"/>
                      <w:szCs w:val="24"/>
                    </w:rPr>
                  </w:pPr>
                </w:p>
              </w:tc>
              <w:tc>
                <w:tcPr>
                  <w:tcW w:w="1408" w:type="dxa"/>
                </w:tcPr>
                <w:p w:rsidR="00C86064" w:rsidRPr="000F48CF" w:rsidRDefault="00C86064" w:rsidP="009B0A48">
                  <w:pPr>
                    <w:rPr>
                      <w:rFonts w:ascii="Arial" w:hAnsi="Arial" w:cs="Arial"/>
                      <w:b/>
                      <w:sz w:val="24"/>
                      <w:szCs w:val="24"/>
                    </w:rPr>
                  </w:pPr>
                </w:p>
              </w:tc>
              <w:tc>
                <w:tcPr>
                  <w:tcW w:w="1762" w:type="dxa"/>
                </w:tcPr>
                <w:p w:rsidR="00C86064" w:rsidRPr="000F48CF" w:rsidRDefault="00C86064" w:rsidP="009B0A48">
                  <w:pPr>
                    <w:rPr>
                      <w:rFonts w:ascii="Arial" w:hAnsi="Arial" w:cs="Arial"/>
                      <w:b/>
                      <w:sz w:val="24"/>
                      <w:szCs w:val="24"/>
                    </w:rPr>
                  </w:pPr>
                </w:p>
              </w:tc>
            </w:tr>
            <w:tr w:rsidR="00C86064" w:rsidRPr="000F48CF" w:rsidTr="00510683">
              <w:trPr>
                <w:trHeight w:val="261"/>
              </w:trPr>
              <w:tc>
                <w:tcPr>
                  <w:tcW w:w="2833" w:type="dxa"/>
                </w:tcPr>
                <w:p w:rsidR="00C86064" w:rsidRPr="000F48CF" w:rsidRDefault="00C86064" w:rsidP="009B0A48">
                  <w:pPr>
                    <w:rPr>
                      <w:rFonts w:ascii="Arial" w:hAnsi="Arial" w:cs="Arial"/>
                      <w:b/>
                      <w:sz w:val="24"/>
                      <w:szCs w:val="24"/>
                    </w:rPr>
                  </w:pPr>
                </w:p>
              </w:tc>
              <w:tc>
                <w:tcPr>
                  <w:tcW w:w="1270" w:type="dxa"/>
                </w:tcPr>
                <w:p w:rsidR="00C86064" w:rsidRPr="000F48CF" w:rsidRDefault="00C86064" w:rsidP="009B0A48">
                  <w:pPr>
                    <w:rPr>
                      <w:rFonts w:ascii="Arial" w:hAnsi="Arial" w:cs="Arial"/>
                      <w:b/>
                      <w:sz w:val="24"/>
                      <w:szCs w:val="24"/>
                    </w:rPr>
                  </w:pPr>
                </w:p>
              </w:tc>
              <w:tc>
                <w:tcPr>
                  <w:tcW w:w="2245" w:type="dxa"/>
                </w:tcPr>
                <w:p w:rsidR="00C86064" w:rsidRPr="000F48CF" w:rsidRDefault="00C86064" w:rsidP="009B0A48">
                  <w:pPr>
                    <w:rPr>
                      <w:rFonts w:ascii="Arial" w:hAnsi="Arial" w:cs="Arial"/>
                      <w:b/>
                      <w:sz w:val="24"/>
                      <w:szCs w:val="24"/>
                    </w:rPr>
                  </w:pPr>
                </w:p>
              </w:tc>
              <w:tc>
                <w:tcPr>
                  <w:tcW w:w="1408" w:type="dxa"/>
                </w:tcPr>
                <w:p w:rsidR="00C86064" w:rsidRPr="000F48CF" w:rsidRDefault="00C86064" w:rsidP="009B0A48">
                  <w:pPr>
                    <w:rPr>
                      <w:rFonts w:ascii="Arial" w:hAnsi="Arial" w:cs="Arial"/>
                      <w:b/>
                      <w:sz w:val="24"/>
                      <w:szCs w:val="24"/>
                    </w:rPr>
                  </w:pPr>
                </w:p>
              </w:tc>
              <w:tc>
                <w:tcPr>
                  <w:tcW w:w="1762" w:type="dxa"/>
                </w:tcPr>
                <w:p w:rsidR="00C86064" w:rsidRPr="000F48CF" w:rsidRDefault="00C86064" w:rsidP="009B0A48">
                  <w:pPr>
                    <w:rPr>
                      <w:rFonts w:ascii="Arial" w:hAnsi="Arial" w:cs="Arial"/>
                      <w:b/>
                      <w:sz w:val="24"/>
                      <w:szCs w:val="24"/>
                    </w:rPr>
                  </w:pPr>
                </w:p>
              </w:tc>
            </w:tr>
          </w:tbl>
          <w:p w:rsidR="00C86064" w:rsidRPr="000F48CF" w:rsidRDefault="00C86064" w:rsidP="009B0A48">
            <w:pPr>
              <w:rPr>
                <w:rFonts w:ascii="Arial" w:hAnsi="Arial" w:cs="Arial"/>
                <w:b/>
                <w:sz w:val="24"/>
                <w:szCs w:val="24"/>
              </w:rPr>
            </w:pPr>
          </w:p>
          <w:p w:rsidR="00C86064" w:rsidRPr="000F48CF" w:rsidRDefault="00C86064" w:rsidP="009B0A48">
            <w:pPr>
              <w:rPr>
                <w:rFonts w:ascii="Arial" w:hAnsi="Arial" w:cs="Arial"/>
                <w:b/>
                <w:sz w:val="24"/>
                <w:szCs w:val="24"/>
              </w:rPr>
            </w:pPr>
            <w:r w:rsidRPr="000F48CF">
              <w:rPr>
                <w:rFonts w:ascii="Arial" w:hAnsi="Arial" w:cs="Arial"/>
                <w:b/>
                <w:sz w:val="24"/>
                <w:szCs w:val="24"/>
              </w:rPr>
              <w:t>Familias Residentes en el extranjero</w:t>
            </w:r>
          </w:p>
          <w:tbl>
            <w:tblPr>
              <w:tblStyle w:val="Tablaconcuadrcula3"/>
              <w:tblW w:w="9518" w:type="dxa"/>
              <w:tblLook w:val="04A0" w:firstRow="1" w:lastRow="0" w:firstColumn="1" w:lastColumn="0" w:noHBand="0" w:noVBand="1"/>
            </w:tblPr>
            <w:tblGrid>
              <w:gridCol w:w="2833"/>
              <w:gridCol w:w="1270"/>
              <w:gridCol w:w="2245"/>
              <w:gridCol w:w="1408"/>
              <w:gridCol w:w="1762"/>
            </w:tblGrid>
            <w:tr w:rsidR="00510683" w:rsidRPr="000F48CF" w:rsidTr="00B62B17">
              <w:trPr>
                <w:trHeight w:val="495"/>
              </w:trPr>
              <w:tc>
                <w:tcPr>
                  <w:tcW w:w="2833" w:type="dxa"/>
                  <w:vAlign w:val="center"/>
                </w:tcPr>
                <w:p w:rsidR="00510683" w:rsidRPr="000F48CF" w:rsidRDefault="00510683" w:rsidP="00510683">
                  <w:pPr>
                    <w:jc w:val="center"/>
                    <w:rPr>
                      <w:rFonts w:ascii="Arial" w:hAnsi="Arial" w:cs="Arial"/>
                      <w:b/>
                      <w:sz w:val="24"/>
                      <w:szCs w:val="24"/>
                    </w:rPr>
                  </w:pPr>
                  <w:r w:rsidRPr="000F48CF">
                    <w:rPr>
                      <w:rFonts w:ascii="Arial" w:hAnsi="Arial" w:cs="Arial"/>
                      <w:b/>
                      <w:sz w:val="24"/>
                      <w:szCs w:val="24"/>
                    </w:rPr>
                    <w:t>Niños, niñas y adolescentes</w:t>
                  </w:r>
                </w:p>
              </w:tc>
              <w:tc>
                <w:tcPr>
                  <w:tcW w:w="1270" w:type="dxa"/>
                  <w:vAlign w:val="center"/>
                </w:tcPr>
                <w:p w:rsidR="00510683" w:rsidRPr="000F48CF" w:rsidRDefault="00510683" w:rsidP="00510683">
                  <w:pPr>
                    <w:jc w:val="center"/>
                    <w:rPr>
                      <w:rFonts w:ascii="Arial" w:hAnsi="Arial" w:cs="Arial"/>
                      <w:b/>
                      <w:sz w:val="24"/>
                      <w:szCs w:val="24"/>
                    </w:rPr>
                  </w:pPr>
                  <w:r w:rsidRPr="000F48CF">
                    <w:rPr>
                      <w:rFonts w:ascii="Arial" w:hAnsi="Arial" w:cs="Arial"/>
                      <w:b/>
                      <w:sz w:val="24"/>
                      <w:szCs w:val="24"/>
                    </w:rPr>
                    <w:t>Código SIM</w:t>
                  </w:r>
                </w:p>
              </w:tc>
              <w:tc>
                <w:tcPr>
                  <w:tcW w:w="2245" w:type="dxa"/>
                  <w:vAlign w:val="center"/>
                </w:tcPr>
                <w:p w:rsidR="00510683" w:rsidRPr="000F48CF" w:rsidRDefault="00510683" w:rsidP="00510683">
                  <w:pPr>
                    <w:jc w:val="center"/>
                    <w:rPr>
                      <w:rFonts w:ascii="Arial" w:hAnsi="Arial" w:cs="Arial"/>
                      <w:b/>
                      <w:sz w:val="24"/>
                      <w:szCs w:val="24"/>
                    </w:rPr>
                  </w:pPr>
                  <w:r w:rsidRPr="000F48CF">
                    <w:rPr>
                      <w:rFonts w:ascii="Arial" w:hAnsi="Arial" w:cs="Arial"/>
                      <w:b/>
                      <w:sz w:val="24"/>
                      <w:szCs w:val="24"/>
                    </w:rPr>
                    <w:t>Padres adoptantes</w:t>
                  </w:r>
                </w:p>
              </w:tc>
              <w:tc>
                <w:tcPr>
                  <w:tcW w:w="1408" w:type="dxa"/>
                  <w:vAlign w:val="center"/>
                </w:tcPr>
                <w:p w:rsidR="00510683" w:rsidRPr="000F48CF" w:rsidRDefault="00510683" w:rsidP="00510683">
                  <w:pPr>
                    <w:jc w:val="center"/>
                    <w:rPr>
                      <w:rFonts w:ascii="Arial" w:hAnsi="Arial" w:cs="Arial"/>
                      <w:b/>
                      <w:sz w:val="24"/>
                      <w:szCs w:val="24"/>
                    </w:rPr>
                  </w:pPr>
                  <w:r w:rsidRPr="000F48CF">
                    <w:rPr>
                      <w:rFonts w:ascii="Arial" w:hAnsi="Arial" w:cs="Arial"/>
                      <w:b/>
                      <w:sz w:val="24"/>
                      <w:szCs w:val="24"/>
                    </w:rPr>
                    <w:t>Código SIM</w:t>
                  </w:r>
                </w:p>
              </w:tc>
              <w:tc>
                <w:tcPr>
                  <w:tcW w:w="1762" w:type="dxa"/>
                  <w:vAlign w:val="center"/>
                </w:tcPr>
                <w:p w:rsidR="00510683" w:rsidRPr="000F48CF" w:rsidRDefault="00510683" w:rsidP="00510683">
                  <w:pPr>
                    <w:jc w:val="center"/>
                    <w:rPr>
                      <w:rFonts w:ascii="Arial" w:hAnsi="Arial" w:cs="Arial"/>
                      <w:b/>
                      <w:sz w:val="24"/>
                      <w:szCs w:val="24"/>
                    </w:rPr>
                  </w:pPr>
                  <w:r w:rsidRPr="000F48CF">
                    <w:rPr>
                      <w:rFonts w:ascii="Arial" w:hAnsi="Arial" w:cs="Arial"/>
                      <w:b/>
                      <w:sz w:val="24"/>
                      <w:szCs w:val="24"/>
                    </w:rPr>
                    <w:t>No. De seguimiento</w:t>
                  </w:r>
                </w:p>
              </w:tc>
            </w:tr>
            <w:tr w:rsidR="00510683" w:rsidRPr="000F48CF" w:rsidTr="00B62B17">
              <w:trPr>
                <w:trHeight w:val="247"/>
              </w:trPr>
              <w:tc>
                <w:tcPr>
                  <w:tcW w:w="2833" w:type="dxa"/>
                </w:tcPr>
                <w:p w:rsidR="00510683" w:rsidRPr="000F48CF" w:rsidRDefault="00510683" w:rsidP="00510683">
                  <w:pPr>
                    <w:rPr>
                      <w:rFonts w:ascii="Arial" w:hAnsi="Arial" w:cs="Arial"/>
                      <w:b/>
                      <w:sz w:val="24"/>
                      <w:szCs w:val="24"/>
                    </w:rPr>
                  </w:pPr>
                </w:p>
              </w:tc>
              <w:tc>
                <w:tcPr>
                  <w:tcW w:w="1270" w:type="dxa"/>
                </w:tcPr>
                <w:p w:rsidR="00510683" w:rsidRPr="000F48CF" w:rsidRDefault="00510683" w:rsidP="00510683">
                  <w:pPr>
                    <w:rPr>
                      <w:rFonts w:ascii="Arial" w:hAnsi="Arial" w:cs="Arial"/>
                      <w:b/>
                      <w:sz w:val="24"/>
                      <w:szCs w:val="24"/>
                    </w:rPr>
                  </w:pPr>
                </w:p>
              </w:tc>
              <w:tc>
                <w:tcPr>
                  <w:tcW w:w="2245" w:type="dxa"/>
                </w:tcPr>
                <w:p w:rsidR="00510683" w:rsidRPr="000F48CF" w:rsidRDefault="00510683" w:rsidP="00510683">
                  <w:pPr>
                    <w:rPr>
                      <w:rFonts w:ascii="Arial" w:hAnsi="Arial" w:cs="Arial"/>
                      <w:b/>
                      <w:sz w:val="24"/>
                      <w:szCs w:val="24"/>
                    </w:rPr>
                  </w:pPr>
                </w:p>
              </w:tc>
              <w:tc>
                <w:tcPr>
                  <w:tcW w:w="1408" w:type="dxa"/>
                </w:tcPr>
                <w:p w:rsidR="00510683" w:rsidRPr="000F48CF" w:rsidRDefault="00510683" w:rsidP="00510683">
                  <w:pPr>
                    <w:rPr>
                      <w:rFonts w:ascii="Arial" w:hAnsi="Arial" w:cs="Arial"/>
                      <w:b/>
                      <w:sz w:val="24"/>
                      <w:szCs w:val="24"/>
                    </w:rPr>
                  </w:pPr>
                </w:p>
              </w:tc>
              <w:tc>
                <w:tcPr>
                  <w:tcW w:w="1762" w:type="dxa"/>
                </w:tcPr>
                <w:p w:rsidR="00510683" w:rsidRPr="000F48CF" w:rsidRDefault="00510683" w:rsidP="00510683">
                  <w:pPr>
                    <w:rPr>
                      <w:rFonts w:ascii="Arial" w:hAnsi="Arial" w:cs="Arial"/>
                      <w:b/>
                      <w:sz w:val="24"/>
                      <w:szCs w:val="24"/>
                    </w:rPr>
                  </w:pPr>
                </w:p>
              </w:tc>
            </w:tr>
            <w:tr w:rsidR="00510683" w:rsidRPr="000F48CF" w:rsidTr="00B62B17">
              <w:trPr>
                <w:trHeight w:val="261"/>
              </w:trPr>
              <w:tc>
                <w:tcPr>
                  <w:tcW w:w="2833" w:type="dxa"/>
                </w:tcPr>
                <w:p w:rsidR="00510683" w:rsidRPr="000F48CF" w:rsidRDefault="00510683" w:rsidP="00510683">
                  <w:pPr>
                    <w:rPr>
                      <w:rFonts w:ascii="Arial" w:hAnsi="Arial" w:cs="Arial"/>
                      <w:b/>
                      <w:sz w:val="24"/>
                      <w:szCs w:val="24"/>
                    </w:rPr>
                  </w:pPr>
                </w:p>
              </w:tc>
              <w:tc>
                <w:tcPr>
                  <w:tcW w:w="1270" w:type="dxa"/>
                </w:tcPr>
                <w:p w:rsidR="00510683" w:rsidRPr="000F48CF" w:rsidRDefault="00510683" w:rsidP="00510683">
                  <w:pPr>
                    <w:rPr>
                      <w:rFonts w:ascii="Arial" w:hAnsi="Arial" w:cs="Arial"/>
                      <w:b/>
                      <w:sz w:val="24"/>
                      <w:szCs w:val="24"/>
                    </w:rPr>
                  </w:pPr>
                </w:p>
              </w:tc>
              <w:tc>
                <w:tcPr>
                  <w:tcW w:w="2245" w:type="dxa"/>
                </w:tcPr>
                <w:p w:rsidR="00510683" w:rsidRPr="000F48CF" w:rsidRDefault="00510683" w:rsidP="00510683">
                  <w:pPr>
                    <w:rPr>
                      <w:rFonts w:ascii="Arial" w:hAnsi="Arial" w:cs="Arial"/>
                      <w:b/>
                      <w:sz w:val="24"/>
                      <w:szCs w:val="24"/>
                    </w:rPr>
                  </w:pPr>
                </w:p>
              </w:tc>
              <w:tc>
                <w:tcPr>
                  <w:tcW w:w="1408" w:type="dxa"/>
                </w:tcPr>
                <w:p w:rsidR="00510683" w:rsidRPr="000F48CF" w:rsidRDefault="00510683" w:rsidP="00510683">
                  <w:pPr>
                    <w:rPr>
                      <w:rFonts w:ascii="Arial" w:hAnsi="Arial" w:cs="Arial"/>
                      <w:b/>
                      <w:sz w:val="24"/>
                      <w:szCs w:val="24"/>
                    </w:rPr>
                  </w:pPr>
                </w:p>
              </w:tc>
              <w:tc>
                <w:tcPr>
                  <w:tcW w:w="1762" w:type="dxa"/>
                </w:tcPr>
                <w:p w:rsidR="00510683" w:rsidRPr="000F48CF" w:rsidRDefault="00510683" w:rsidP="00510683">
                  <w:pPr>
                    <w:rPr>
                      <w:rFonts w:ascii="Arial" w:hAnsi="Arial" w:cs="Arial"/>
                      <w:b/>
                      <w:sz w:val="24"/>
                      <w:szCs w:val="24"/>
                    </w:rPr>
                  </w:pPr>
                </w:p>
              </w:tc>
            </w:tr>
          </w:tbl>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i/>
                <w:sz w:val="24"/>
                <w:szCs w:val="24"/>
              </w:rPr>
            </w:pPr>
            <w:r w:rsidRPr="000F48CF">
              <w:rPr>
                <w:rFonts w:ascii="Arial" w:hAnsi="Arial" w:cs="Arial"/>
                <w:sz w:val="24"/>
                <w:szCs w:val="24"/>
              </w:rPr>
              <w:t xml:space="preserve">Análisis y descripción de los seguimientos desfavorables. </w:t>
            </w:r>
            <w:r w:rsidRPr="000F48CF">
              <w:rPr>
                <w:rFonts w:ascii="Arial" w:hAnsi="Arial" w:cs="Arial"/>
                <w:i/>
                <w:sz w:val="24"/>
                <w:szCs w:val="24"/>
              </w:rPr>
              <w:t>(se relacionan y analizan en cada caso particular)</w:t>
            </w:r>
          </w:p>
          <w:p w:rsidR="00C86064" w:rsidRPr="000F48CF" w:rsidRDefault="00C86064" w:rsidP="009B0A48">
            <w:pPr>
              <w:rPr>
                <w:rFonts w:ascii="Arial" w:hAnsi="Arial" w:cs="Arial"/>
                <w:sz w:val="24"/>
                <w:szCs w:val="24"/>
              </w:rPr>
            </w:pPr>
          </w:p>
          <w:p w:rsidR="00C86064" w:rsidRPr="000F48CF" w:rsidRDefault="00C86064" w:rsidP="009B0A48">
            <w:pPr>
              <w:rPr>
                <w:rFonts w:ascii="Arial" w:hAnsi="Arial" w:cs="Arial"/>
                <w:sz w:val="24"/>
                <w:szCs w:val="24"/>
              </w:rPr>
            </w:pPr>
            <w:r w:rsidRPr="000F48CF">
              <w:rPr>
                <w:rFonts w:ascii="Arial" w:hAnsi="Arial" w:cs="Arial"/>
                <w:sz w:val="24"/>
                <w:szCs w:val="24"/>
                <w:u w:val="single"/>
              </w:rPr>
              <w:t>Decisiones del Comité de Adopciones en la presente sesión</w:t>
            </w:r>
            <w:r w:rsidRPr="000F48CF">
              <w:rPr>
                <w:rFonts w:ascii="Arial" w:hAnsi="Arial" w:cs="Arial"/>
                <w:sz w:val="24"/>
                <w:szCs w:val="24"/>
              </w:rPr>
              <w:t>:</w:t>
            </w:r>
          </w:p>
          <w:p w:rsidR="00C86064" w:rsidRPr="000F48CF" w:rsidRDefault="00C86064" w:rsidP="006B4B8D">
            <w:pPr>
              <w:rPr>
                <w:rFonts w:ascii="Arial" w:hAnsi="Arial" w:cs="Arial"/>
                <w:i/>
                <w:sz w:val="24"/>
                <w:szCs w:val="24"/>
              </w:rPr>
            </w:pPr>
            <w:r w:rsidRPr="000F48CF">
              <w:rPr>
                <w:rFonts w:ascii="Arial" w:hAnsi="Arial" w:cs="Arial"/>
                <w:i/>
                <w:sz w:val="24"/>
                <w:szCs w:val="24"/>
              </w:rPr>
              <w:t>(se describen y enuncian las decisiones tomadas por el comité de adopciones, si existen salvamento de voto se incorporan especificando las razones)</w:t>
            </w:r>
          </w:p>
          <w:p w:rsidR="00C86064" w:rsidRPr="000F48CF" w:rsidRDefault="00C86064" w:rsidP="009B0A48">
            <w:pPr>
              <w:rPr>
                <w:rFonts w:ascii="Arial" w:hAnsi="Arial" w:cs="Arial"/>
                <w:sz w:val="24"/>
                <w:szCs w:val="24"/>
                <w:u w:val="single"/>
              </w:rPr>
            </w:pPr>
            <w:r w:rsidRPr="000F48CF">
              <w:rPr>
                <w:rFonts w:ascii="Arial" w:hAnsi="Arial" w:cs="Arial"/>
                <w:sz w:val="24"/>
                <w:szCs w:val="24"/>
                <w:u w:val="single"/>
              </w:rPr>
              <w:t>Varios:</w:t>
            </w:r>
          </w:p>
          <w:p w:rsidR="00C86064" w:rsidRPr="000F48CF" w:rsidRDefault="00C86064" w:rsidP="009B0A48">
            <w:pPr>
              <w:rPr>
                <w:rFonts w:ascii="Arial" w:hAnsi="Arial" w:cs="Arial"/>
                <w:sz w:val="24"/>
                <w:szCs w:val="24"/>
                <w:u w:val="single"/>
              </w:rPr>
            </w:pPr>
          </w:p>
          <w:p w:rsidR="00C86064" w:rsidRPr="000F48CF" w:rsidRDefault="00C86064" w:rsidP="009B0A48">
            <w:pPr>
              <w:rPr>
                <w:rFonts w:ascii="Arial" w:hAnsi="Arial" w:cs="Arial"/>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992"/>
              <w:gridCol w:w="1701"/>
              <w:gridCol w:w="987"/>
              <w:gridCol w:w="1140"/>
              <w:gridCol w:w="1729"/>
            </w:tblGrid>
            <w:tr w:rsidR="00C86064" w:rsidRPr="000F48CF" w:rsidTr="00AE357A">
              <w:trPr>
                <w:trHeight w:val="340"/>
              </w:trPr>
              <w:tc>
                <w:tcPr>
                  <w:tcW w:w="4111" w:type="dxa"/>
                  <w:gridSpan w:val="2"/>
                  <w:vAlign w:val="center"/>
                </w:tcPr>
                <w:p w:rsidR="00C86064" w:rsidRPr="000F48CF" w:rsidRDefault="00C86064" w:rsidP="009B0A48">
                  <w:pPr>
                    <w:rPr>
                      <w:rFonts w:ascii="Arial" w:hAnsi="Arial" w:cs="Arial"/>
                      <w:b/>
                      <w:sz w:val="24"/>
                      <w:szCs w:val="24"/>
                    </w:rPr>
                  </w:pPr>
                  <w:r w:rsidRPr="000F48CF">
                    <w:rPr>
                      <w:rFonts w:ascii="Arial" w:hAnsi="Arial" w:cs="Arial"/>
                      <w:b/>
                      <w:sz w:val="24"/>
                      <w:szCs w:val="24"/>
                    </w:rPr>
                    <w:t xml:space="preserve">    Compromisos / tareas</w:t>
                  </w:r>
                </w:p>
              </w:tc>
              <w:tc>
                <w:tcPr>
                  <w:tcW w:w="2688" w:type="dxa"/>
                  <w:gridSpan w:val="2"/>
                  <w:vAlign w:val="center"/>
                </w:tcPr>
                <w:p w:rsidR="00C86064" w:rsidRPr="000F48CF" w:rsidRDefault="00C86064" w:rsidP="009B0A48">
                  <w:pPr>
                    <w:jc w:val="center"/>
                    <w:rPr>
                      <w:rFonts w:ascii="Arial" w:hAnsi="Arial" w:cs="Arial"/>
                      <w:b/>
                      <w:sz w:val="24"/>
                      <w:szCs w:val="24"/>
                    </w:rPr>
                  </w:pPr>
                  <w:r w:rsidRPr="000F48CF">
                    <w:rPr>
                      <w:rFonts w:ascii="Arial" w:hAnsi="Arial" w:cs="Arial"/>
                      <w:b/>
                      <w:sz w:val="24"/>
                      <w:szCs w:val="24"/>
                    </w:rPr>
                    <w:t>Responsables</w:t>
                  </w:r>
                </w:p>
              </w:tc>
              <w:tc>
                <w:tcPr>
                  <w:tcW w:w="2869" w:type="dxa"/>
                  <w:gridSpan w:val="2"/>
                  <w:vAlign w:val="center"/>
                </w:tcPr>
                <w:p w:rsidR="00C86064" w:rsidRPr="000F48CF" w:rsidRDefault="00C86064" w:rsidP="009B0A48">
                  <w:pPr>
                    <w:jc w:val="center"/>
                    <w:rPr>
                      <w:rFonts w:ascii="Arial" w:hAnsi="Arial" w:cs="Arial"/>
                      <w:b/>
                      <w:sz w:val="24"/>
                      <w:szCs w:val="24"/>
                    </w:rPr>
                  </w:pPr>
                  <w:r w:rsidRPr="000F48CF">
                    <w:rPr>
                      <w:rFonts w:ascii="Arial" w:hAnsi="Arial" w:cs="Arial"/>
                      <w:b/>
                      <w:sz w:val="24"/>
                      <w:szCs w:val="24"/>
                    </w:rPr>
                    <w:t>Fechas</w:t>
                  </w: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510683" w:rsidRPr="000F48CF" w:rsidTr="00AE357A">
              <w:trPr>
                <w:trHeight w:val="340"/>
              </w:trPr>
              <w:tc>
                <w:tcPr>
                  <w:tcW w:w="4111" w:type="dxa"/>
                  <w:gridSpan w:val="2"/>
                  <w:vAlign w:val="center"/>
                </w:tcPr>
                <w:p w:rsidR="00510683" w:rsidRPr="000F48CF" w:rsidRDefault="00510683" w:rsidP="009B0A48">
                  <w:pPr>
                    <w:rPr>
                      <w:rFonts w:ascii="Arial" w:hAnsi="Arial" w:cs="Arial"/>
                      <w:sz w:val="24"/>
                      <w:szCs w:val="24"/>
                    </w:rPr>
                  </w:pPr>
                </w:p>
              </w:tc>
              <w:tc>
                <w:tcPr>
                  <w:tcW w:w="2688" w:type="dxa"/>
                  <w:gridSpan w:val="2"/>
                  <w:vAlign w:val="center"/>
                </w:tcPr>
                <w:p w:rsidR="00510683" w:rsidRPr="000F48CF" w:rsidRDefault="00510683" w:rsidP="009B0A48">
                  <w:pPr>
                    <w:rPr>
                      <w:rFonts w:ascii="Arial" w:hAnsi="Arial" w:cs="Arial"/>
                      <w:sz w:val="24"/>
                      <w:szCs w:val="24"/>
                    </w:rPr>
                  </w:pPr>
                </w:p>
              </w:tc>
              <w:tc>
                <w:tcPr>
                  <w:tcW w:w="2869" w:type="dxa"/>
                  <w:gridSpan w:val="2"/>
                  <w:vAlign w:val="center"/>
                </w:tcPr>
                <w:p w:rsidR="00510683" w:rsidRPr="000F48CF" w:rsidRDefault="00510683" w:rsidP="009B0A48">
                  <w:pPr>
                    <w:rPr>
                      <w:rFonts w:ascii="Arial" w:hAnsi="Arial" w:cs="Arial"/>
                      <w:sz w:val="24"/>
                      <w:szCs w:val="24"/>
                    </w:rPr>
                  </w:pPr>
                </w:p>
              </w:tc>
            </w:tr>
            <w:tr w:rsidR="00C86064" w:rsidRPr="000F48CF" w:rsidTr="009B0A48">
              <w:trPr>
                <w:trHeight w:val="340"/>
              </w:trPr>
              <w:tc>
                <w:tcPr>
                  <w:tcW w:w="9668" w:type="dxa"/>
                  <w:gridSpan w:val="6"/>
                  <w:vAlign w:val="center"/>
                </w:tcPr>
                <w:p w:rsidR="00C86064" w:rsidRPr="000F48CF" w:rsidRDefault="00C86064" w:rsidP="009B0A48">
                  <w:pPr>
                    <w:jc w:val="center"/>
                    <w:rPr>
                      <w:rFonts w:ascii="Arial" w:hAnsi="Arial" w:cs="Arial"/>
                      <w:b/>
                      <w:sz w:val="24"/>
                      <w:szCs w:val="24"/>
                    </w:rPr>
                  </w:pPr>
                </w:p>
                <w:p w:rsidR="00C86064" w:rsidRPr="000F48CF" w:rsidRDefault="00C86064" w:rsidP="008E5523">
                  <w:pPr>
                    <w:jc w:val="center"/>
                    <w:rPr>
                      <w:rFonts w:ascii="Arial" w:hAnsi="Arial" w:cs="Arial"/>
                      <w:b/>
                      <w:sz w:val="24"/>
                      <w:szCs w:val="24"/>
                    </w:rPr>
                  </w:pPr>
                  <w:r w:rsidRPr="000F48CF">
                    <w:rPr>
                      <w:rFonts w:ascii="Arial" w:hAnsi="Arial" w:cs="Arial"/>
                      <w:b/>
                      <w:sz w:val="24"/>
                      <w:szCs w:val="24"/>
                    </w:rPr>
                    <w:t xml:space="preserve">FIRMA ASISTENTES </w:t>
                  </w:r>
                </w:p>
              </w:tc>
            </w:tr>
            <w:tr w:rsidR="00C86064" w:rsidRPr="000F48CF" w:rsidTr="009B0A48">
              <w:trPr>
                <w:trHeight w:val="340"/>
              </w:trPr>
              <w:tc>
                <w:tcPr>
                  <w:tcW w:w="3119" w:type="dxa"/>
                  <w:vAlign w:val="center"/>
                </w:tcPr>
                <w:p w:rsidR="00C86064" w:rsidRPr="000F48CF" w:rsidRDefault="00C86064" w:rsidP="009B0A48">
                  <w:pPr>
                    <w:rPr>
                      <w:rFonts w:ascii="Arial" w:hAnsi="Arial" w:cs="Arial"/>
                      <w:b/>
                      <w:sz w:val="24"/>
                      <w:szCs w:val="24"/>
                    </w:rPr>
                  </w:pPr>
                  <w:r w:rsidRPr="000F48CF">
                    <w:rPr>
                      <w:rFonts w:ascii="Arial" w:hAnsi="Arial" w:cs="Arial"/>
                      <w:b/>
                      <w:sz w:val="24"/>
                      <w:szCs w:val="24"/>
                    </w:rPr>
                    <w:t>Nombre</w:t>
                  </w:r>
                </w:p>
              </w:tc>
              <w:tc>
                <w:tcPr>
                  <w:tcW w:w="2693" w:type="dxa"/>
                  <w:gridSpan w:val="2"/>
                  <w:vAlign w:val="center"/>
                </w:tcPr>
                <w:p w:rsidR="00C86064" w:rsidRPr="000F48CF" w:rsidRDefault="00C86064" w:rsidP="009B0A48">
                  <w:pPr>
                    <w:rPr>
                      <w:rFonts w:ascii="Arial" w:hAnsi="Arial" w:cs="Arial"/>
                      <w:b/>
                      <w:sz w:val="24"/>
                      <w:szCs w:val="24"/>
                    </w:rPr>
                  </w:pPr>
                  <w:r w:rsidRPr="000F48CF">
                    <w:rPr>
                      <w:rFonts w:ascii="Arial" w:hAnsi="Arial" w:cs="Arial"/>
                      <w:b/>
                      <w:sz w:val="24"/>
                      <w:szCs w:val="24"/>
                    </w:rPr>
                    <w:t>Cargo / Dependencia</w:t>
                  </w:r>
                </w:p>
              </w:tc>
              <w:tc>
                <w:tcPr>
                  <w:tcW w:w="2127" w:type="dxa"/>
                  <w:gridSpan w:val="2"/>
                  <w:vAlign w:val="center"/>
                </w:tcPr>
                <w:p w:rsidR="00C86064" w:rsidRPr="000F48CF" w:rsidRDefault="00C86064" w:rsidP="009B0A48">
                  <w:pPr>
                    <w:rPr>
                      <w:rFonts w:ascii="Arial" w:hAnsi="Arial" w:cs="Arial"/>
                      <w:b/>
                      <w:sz w:val="24"/>
                      <w:szCs w:val="24"/>
                    </w:rPr>
                  </w:pPr>
                  <w:r w:rsidRPr="000F48CF">
                    <w:rPr>
                      <w:rFonts w:ascii="Arial" w:hAnsi="Arial" w:cs="Arial"/>
                      <w:b/>
                      <w:sz w:val="24"/>
                      <w:szCs w:val="24"/>
                    </w:rPr>
                    <w:t>Entidad</w:t>
                  </w:r>
                </w:p>
              </w:tc>
              <w:tc>
                <w:tcPr>
                  <w:tcW w:w="1729" w:type="dxa"/>
                  <w:vAlign w:val="center"/>
                </w:tcPr>
                <w:p w:rsidR="00C86064" w:rsidRPr="000F48CF" w:rsidRDefault="00C86064" w:rsidP="009B0A48">
                  <w:pPr>
                    <w:rPr>
                      <w:rFonts w:ascii="Arial" w:hAnsi="Arial" w:cs="Arial"/>
                      <w:b/>
                      <w:sz w:val="24"/>
                      <w:szCs w:val="24"/>
                    </w:rPr>
                  </w:pPr>
                  <w:r w:rsidRPr="000F48CF">
                    <w:rPr>
                      <w:rFonts w:ascii="Arial" w:hAnsi="Arial" w:cs="Arial"/>
                      <w:b/>
                      <w:sz w:val="24"/>
                      <w:szCs w:val="24"/>
                    </w:rPr>
                    <w:t>Firma</w:t>
                  </w:r>
                </w:p>
              </w:tc>
            </w:tr>
            <w:tr w:rsidR="00C86064" w:rsidRPr="000F48CF" w:rsidTr="009B0A48">
              <w:trPr>
                <w:trHeight w:val="340"/>
              </w:trPr>
              <w:tc>
                <w:tcPr>
                  <w:tcW w:w="3119" w:type="dxa"/>
                  <w:vAlign w:val="center"/>
                </w:tcPr>
                <w:p w:rsidR="00C86064" w:rsidRPr="000F48CF" w:rsidRDefault="00C86064" w:rsidP="009B0A48">
                  <w:pPr>
                    <w:rPr>
                      <w:rFonts w:ascii="Arial" w:hAnsi="Arial" w:cs="Arial"/>
                      <w:sz w:val="24"/>
                      <w:szCs w:val="24"/>
                    </w:rPr>
                  </w:pPr>
                </w:p>
              </w:tc>
              <w:tc>
                <w:tcPr>
                  <w:tcW w:w="2693" w:type="dxa"/>
                  <w:gridSpan w:val="2"/>
                  <w:vAlign w:val="center"/>
                </w:tcPr>
                <w:p w:rsidR="00C86064" w:rsidRPr="000F48CF" w:rsidRDefault="00C86064" w:rsidP="009B0A48">
                  <w:pPr>
                    <w:rPr>
                      <w:rFonts w:ascii="Arial" w:hAnsi="Arial" w:cs="Arial"/>
                      <w:sz w:val="24"/>
                      <w:szCs w:val="24"/>
                    </w:rPr>
                  </w:pPr>
                </w:p>
              </w:tc>
              <w:tc>
                <w:tcPr>
                  <w:tcW w:w="2127" w:type="dxa"/>
                  <w:gridSpan w:val="2"/>
                  <w:vAlign w:val="center"/>
                </w:tcPr>
                <w:p w:rsidR="00C86064" w:rsidRPr="000F48CF" w:rsidRDefault="00C86064" w:rsidP="009B0A48">
                  <w:pPr>
                    <w:rPr>
                      <w:rFonts w:ascii="Arial" w:hAnsi="Arial" w:cs="Arial"/>
                      <w:sz w:val="24"/>
                      <w:szCs w:val="24"/>
                    </w:rPr>
                  </w:pPr>
                </w:p>
              </w:tc>
              <w:tc>
                <w:tcPr>
                  <w:tcW w:w="1729" w:type="dxa"/>
                  <w:vAlign w:val="center"/>
                </w:tcPr>
                <w:p w:rsidR="00C86064" w:rsidRPr="000F48CF" w:rsidRDefault="00C86064" w:rsidP="009B0A48">
                  <w:pPr>
                    <w:rPr>
                      <w:rFonts w:ascii="Arial" w:hAnsi="Arial" w:cs="Arial"/>
                      <w:sz w:val="24"/>
                      <w:szCs w:val="24"/>
                    </w:rPr>
                  </w:pPr>
                </w:p>
              </w:tc>
            </w:tr>
            <w:tr w:rsidR="00510683" w:rsidRPr="000F48CF" w:rsidTr="009B0A48">
              <w:trPr>
                <w:trHeight w:val="340"/>
              </w:trPr>
              <w:tc>
                <w:tcPr>
                  <w:tcW w:w="3119" w:type="dxa"/>
                  <w:vAlign w:val="center"/>
                </w:tcPr>
                <w:p w:rsidR="00510683" w:rsidRPr="000F48CF" w:rsidRDefault="00510683" w:rsidP="009B0A48">
                  <w:pPr>
                    <w:rPr>
                      <w:rFonts w:ascii="Arial" w:hAnsi="Arial" w:cs="Arial"/>
                      <w:sz w:val="24"/>
                      <w:szCs w:val="24"/>
                    </w:rPr>
                  </w:pPr>
                </w:p>
              </w:tc>
              <w:tc>
                <w:tcPr>
                  <w:tcW w:w="2693" w:type="dxa"/>
                  <w:gridSpan w:val="2"/>
                  <w:vAlign w:val="center"/>
                </w:tcPr>
                <w:p w:rsidR="00510683" w:rsidRPr="000F48CF" w:rsidRDefault="00510683" w:rsidP="009B0A48">
                  <w:pPr>
                    <w:rPr>
                      <w:rFonts w:ascii="Arial" w:hAnsi="Arial" w:cs="Arial"/>
                      <w:sz w:val="24"/>
                      <w:szCs w:val="24"/>
                    </w:rPr>
                  </w:pPr>
                </w:p>
              </w:tc>
              <w:tc>
                <w:tcPr>
                  <w:tcW w:w="2127" w:type="dxa"/>
                  <w:gridSpan w:val="2"/>
                  <w:vAlign w:val="center"/>
                </w:tcPr>
                <w:p w:rsidR="00510683" w:rsidRPr="000F48CF" w:rsidRDefault="00510683" w:rsidP="009B0A48">
                  <w:pPr>
                    <w:rPr>
                      <w:rFonts w:ascii="Arial" w:hAnsi="Arial" w:cs="Arial"/>
                      <w:sz w:val="24"/>
                      <w:szCs w:val="24"/>
                    </w:rPr>
                  </w:pPr>
                </w:p>
              </w:tc>
              <w:tc>
                <w:tcPr>
                  <w:tcW w:w="1729" w:type="dxa"/>
                  <w:vAlign w:val="center"/>
                </w:tcPr>
                <w:p w:rsidR="00510683" w:rsidRPr="000F48CF" w:rsidRDefault="00510683" w:rsidP="009B0A48">
                  <w:pPr>
                    <w:rPr>
                      <w:rFonts w:ascii="Arial" w:hAnsi="Arial" w:cs="Arial"/>
                      <w:sz w:val="24"/>
                      <w:szCs w:val="24"/>
                    </w:rPr>
                  </w:pPr>
                </w:p>
              </w:tc>
            </w:tr>
            <w:tr w:rsidR="00510683" w:rsidRPr="000F48CF" w:rsidTr="009B0A48">
              <w:trPr>
                <w:trHeight w:val="340"/>
              </w:trPr>
              <w:tc>
                <w:tcPr>
                  <w:tcW w:w="3119" w:type="dxa"/>
                  <w:vAlign w:val="center"/>
                </w:tcPr>
                <w:p w:rsidR="00510683" w:rsidRPr="000F48CF" w:rsidRDefault="00510683" w:rsidP="009B0A48">
                  <w:pPr>
                    <w:rPr>
                      <w:rFonts w:ascii="Arial" w:hAnsi="Arial" w:cs="Arial"/>
                      <w:sz w:val="24"/>
                      <w:szCs w:val="24"/>
                    </w:rPr>
                  </w:pPr>
                </w:p>
              </w:tc>
              <w:tc>
                <w:tcPr>
                  <w:tcW w:w="2693" w:type="dxa"/>
                  <w:gridSpan w:val="2"/>
                  <w:vAlign w:val="center"/>
                </w:tcPr>
                <w:p w:rsidR="00510683" w:rsidRPr="000F48CF" w:rsidRDefault="00510683" w:rsidP="009B0A48">
                  <w:pPr>
                    <w:rPr>
                      <w:rFonts w:ascii="Arial" w:hAnsi="Arial" w:cs="Arial"/>
                      <w:sz w:val="24"/>
                      <w:szCs w:val="24"/>
                    </w:rPr>
                  </w:pPr>
                </w:p>
              </w:tc>
              <w:tc>
                <w:tcPr>
                  <w:tcW w:w="2127" w:type="dxa"/>
                  <w:gridSpan w:val="2"/>
                  <w:vAlign w:val="center"/>
                </w:tcPr>
                <w:p w:rsidR="00510683" w:rsidRPr="000F48CF" w:rsidRDefault="00510683" w:rsidP="009B0A48">
                  <w:pPr>
                    <w:rPr>
                      <w:rFonts w:ascii="Arial" w:hAnsi="Arial" w:cs="Arial"/>
                      <w:sz w:val="24"/>
                      <w:szCs w:val="24"/>
                    </w:rPr>
                  </w:pPr>
                </w:p>
              </w:tc>
              <w:tc>
                <w:tcPr>
                  <w:tcW w:w="1729" w:type="dxa"/>
                  <w:vAlign w:val="center"/>
                </w:tcPr>
                <w:p w:rsidR="00510683" w:rsidRPr="000F48CF" w:rsidRDefault="00510683" w:rsidP="009B0A48">
                  <w:pPr>
                    <w:rPr>
                      <w:rFonts w:ascii="Arial" w:hAnsi="Arial" w:cs="Arial"/>
                      <w:sz w:val="24"/>
                      <w:szCs w:val="24"/>
                    </w:rPr>
                  </w:pPr>
                </w:p>
              </w:tc>
            </w:tr>
            <w:tr w:rsidR="00510683" w:rsidRPr="000F48CF" w:rsidTr="009B0A48">
              <w:trPr>
                <w:trHeight w:val="340"/>
              </w:trPr>
              <w:tc>
                <w:tcPr>
                  <w:tcW w:w="3119" w:type="dxa"/>
                  <w:vAlign w:val="center"/>
                </w:tcPr>
                <w:p w:rsidR="00510683" w:rsidRPr="000F48CF" w:rsidRDefault="00510683" w:rsidP="009B0A48">
                  <w:pPr>
                    <w:rPr>
                      <w:rFonts w:ascii="Arial" w:hAnsi="Arial" w:cs="Arial"/>
                      <w:sz w:val="24"/>
                      <w:szCs w:val="24"/>
                    </w:rPr>
                  </w:pPr>
                </w:p>
              </w:tc>
              <w:tc>
                <w:tcPr>
                  <w:tcW w:w="2693" w:type="dxa"/>
                  <w:gridSpan w:val="2"/>
                  <w:vAlign w:val="center"/>
                </w:tcPr>
                <w:p w:rsidR="00510683" w:rsidRPr="000F48CF" w:rsidRDefault="00510683" w:rsidP="009B0A48">
                  <w:pPr>
                    <w:rPr>
                      <w:rFonts w:ascii="Arial" w:hAnsi="Arial" w:cs="Arial"/>
                      <w:sz w:val="24"/>
                      <w:szCs w:val="24"/>
                    </w:rPr>
                  </w:pPr>
                </w:p>
              </w:tc>
              <w:tc>
                <w:tcPr>
                  <w:tcW w:w="2127" w:type="dxa"/>
                  <w:gridSpan w:val="2"/>
                  <w:vAlign w:val="center"/>
                </w:tcPr>
                <w:p w:rsidR="00510683" w:rsidRPr="000F48CF" w:rsidRDefault="00510683" w:rsidP="009B0A48">
                  <w:pPr>
                    <w:rPr>
                      <w:rFonts w:ascii="Arial" w:hAnsi="Arial" w:cs="Arial"/>
                      <w:sz w:val="24"/>
                      <w:szCs w:val="24"/>
                    </w:rPr>
                  </w:pPr>
                </w:p>
              </w:tc>
              <w:tc>
                <w:tcPr>
                  <w:tcW w:w="1729" w:type="dxa"/>
                  <w:vAlign w:val="center"/>
                </w:tcPr>
                <w:p w:rsidR="00510683" w:rsidRPr="000F48CF" w:rsidRDefault="00510683" w:rsidP="009B0A48">
                  <w:pPr>
                    <w:rPr>
                      <w:rFonts w:ascii="Arial" w:hAnsi="Arial" w:cs="Arial"/>
                      <w:sz w:val="24"/>
                      <w:szCs w:val="24"/>
                    </w:rPr>
                  </w:pPr>
                </w:p>
              </w:tc>
            </w:tr>
            <w:tr w:rsidR="00C86064" w:rsidRPr="000F48CF" w:rsidTr="009B0A48">
              <w:trPr>
                <w:trHeight w:val="340"/>
              </w:trPr>
              <w:tc>
                <w:tcPr>
                  <w:tcW w:w="3119" w:type="dxa"/>
                  <w:vAlign w:val="center"/>
                </w:tcPr>
                <w:p w:rsidR="00C86064" w:rsidRPr="000F48CF" w:rsidRDefault="00C86064" w:rsidP="009B0A48">
                  <w:pPr>
                    <w:rPr>
                      <w:rFonts w:ascii="Arial" w:hAnsi="Arial" w:cs="Arial"/>
                      <w:sz w:val="24"/>
                      <w:szCs w:val="24"/>
                    </w:rPr>
                  </w:pPr>
                </w:p>
              </w:tc>
              <w:tc>
                <w:tcPr>
                  <w:tcW w:w="2693" w:type="dxa"/>
                  <w:gridSpan w:val="2"/>
                  <w:vAlign w:val="center"/>
                </w:tcPr>
                <w:p w:rsidR="00C86064" w:rsidRPr="000F48CF" w:rsidRDefault="00C86064" w:rsidP="009B0A48">
                  <w:pPr>
                    <w:rPr>
                      <w:rFonts w:ascii="Arial" w:hAnsi="Arial" w:cs="Arial"/>
                      <w:sz w:val="24"/>
                      <w:szCs w:val="24"/>
                    </w:rPr>
                  </w:pPr>
                </w:p>
              </w:tc>
              <w:tc>
                <w:tcPr>
                  <w:tcW w:w="2127" w:type="dxa"/>
                  <w:gridSpan w:val="2"/>
                  <w:vAlign w:val="center"/>
                </w:tcPr>
                <w:p w:rsidR="00C86064" w:rsidRPr="000F48CF" w:rsidRDefault="00C86064" w:rsidP="009B0A48">
                  <w:pPr>
                    <w:rPr>
                      <w:rFonts w:ascii="Arial" w:hAnsi="Arial" w:cs="Arial"/>
                      <w:sz w:val="24"/>
                      <w:szCs w:val="24"/>
                    </w:rPr>
                  </w:pPr>
                </w:p>
              </w:tc>
              <w:tc>
                <w:tcPr>
                  <w:tcW w:w="1729" w:type="dxa"/>
                  <w:vAlign w:val="center"/>
                </w:tcPr>
                <w:p w:rsidR="00C86064" w:rsidRPr="000F48CF" w:rsidRDefault="00C86064" w:rsidP="009B0A48">
                  <w:pPr>
                    <w:rPr>
                      <w:rFonts w:ascii="Arial" w:hAnsi="Arial" w:cs="Arial"/>
                      <w:sz w:val="24"/>
                      <w:szCs w:val="24"/>
                    </w:rPr>
                  </w:pPr>
                </w:p>
              </w:tc>
            </w:tr>
            <w:tr w:rsidR="00C86064" w:rsidRPr="000F48CF" w:rsidTr="009B0A48">
              <w:trPr>
                <w:trHeight w:val="340"/>
              </w:trPr>
              <w:tc>
                <w:tcPr>
                  <w:tcW w:w="3119" w:type="dxa"/>
                  <w:vAlign w:val="center"/>
                </w:tcPr>
                <w:p w:rsidR="00C86064" w:rsidRPr="000F48CF" w:rsidRDefault="00C86064" w:rsidP="009B0A48">
                  <w:pPr>
                    <w:rPr>
                      <w:rFonts w:ascii="Arial" w:hAnsi="Arial" w:cs="Arial"/>
                      <w:sz w:val="24"/>
                      <w:szCs w:val="24"/>
                    </w:rPr>
                  </w:pPr>
                </w:p>
              </w:tc>
              <w:tc>
                <w:tcPr>
                  <w:tcW w:w="2693" w:type="dxa"/>
                  <w:gridSpan w:val="2"/>
                  <w:vAlign w:val="center"/>
                </w:tcPr>
                <w:p w:rsidR="00C86064" w:rsidRPr="000F48CF" w:rsidRDefault="00C86064" w:rsidP="009B0A48">
                  <w:pPr>
                    <w:rPr>
                      <w:rFonts w:ascii="Arial" w:hAnsi="Arial" w:cs="Arial"/>
                      <w:sz w:val="24"/>
                      <w:szCs w:val="24"/>
                    </w:rPr>
                  </w:pPr>
                </w:p>
              </w:tc>
              <w:tc>
                <w:tcPr>
                  <w:tcW w:w="2127" w:type="dxa"/>
                  <w:gridSpan w:val="2"/>
                  <w:vAlign w:val="center"/>
                </w:tcPr>
                <w:p w:rsidR="00C86064" w:rsidRPr="000F48CF" w:rsidRDefault="00C86064" w:rsidP="009B0A48">
                  <w:pPr>
                    <w:rPr>
                      <w:rFonts w:ascii="Arial" w:hAnsi="Arial" w:cs="Arial"/>
                      <w:sz w:val="24"/>
                      <w:szCs w:val="24"/>
                    </w:rPr>
                  </w:pPr>
                </w:p>
              </w:tc>
              <w:tc>
                <w:tcPr>
                  <w:tcW w:w="1729" w:type="dxa"/>
                  <w:vAlign w:val="center"/>
                </w:tcPr>
                <w:p w:rsidR="00C86064" w:rsidRPr="000F48CF" w:rsidRDefault="00C86064" w:rsidP="009B0A48">
                  <w:pPr>
                    <w:rPr>
                      <w:rFonts w:ascii="Arial" w:hAnsi="Arial" w:cs="Arial"/>
                      <w:sz w:val="24"/>
                      <w:szCs w:val="24"/>
                    </w:rPr>
                  </w:pPr>
                </w:p>
              </w:tc>
            </w:tr>
            <w:tr w:rsidR="00C86064" w:rsidRPr="000F48CF" w:rsidTr="009B0A48">
              <w:trPr>
                <w:trHeight w:val="340"/>
              </w:trPr>
              <w:tc>
                <w:tcPr>
                  <w:tcW w:w="3119" w:type="dxa"/>
                  <w:vAlign w:val="center"/>
                </w:tcPr>
                <w:p w:rsidR="00C86064" w:rsidRPr="000F48CF" w:rsidRDefault="00C86064" w:rsidP="009B0A48">
                  <w:pPr>
                    <w:rPr>
                      <w:rFonts w:ascii="Arial" w:hAnsi="Arial" w:cs="Arial"/>
                      <w:sz w:val="24"/>
                      <w:szCs w:val="24"/>
                    </w:rPr>
                  </w:pPr>
                </w:p>
              </w:tc>
              <w:tc>
                <w:tcPr>
                  <w:tcW w:w="2693" w:type="dxa"/>
                  <w:gridSpan w:val="2"/>
                  <w:vAlign w:val="center"/>
                </w:tcPr>
                <w:p w:rsidR="00C86064" w:rsidRPr="000F48CF" w:rsidRDefault="00C86064" w:rsidP="009B0A48">
                  <w:pPr>
                    <w:rPr>
                      <w:rFonts w:ascii="Arial" w:hAnsi="Arial" w:cs="Arial"/>
                      <w:sz w:val="24"/>
                      <w:szCs w:val="24"/>
                    </w:rPr>
                  </w:pPr>
                </w:p>
              </w:tc>
              <w:tc>
                <w:tcPr>
                  <w:tcW w:w="2127" w:type="dxa"/>
                  <w:gridSpan w:val="2"/>
                  <w:vAlign w:val="center"/>
                </w:tcPr>
                <w:p w:rsidR="00C86064" w:rsidRPr="000F48CF" w:rsidRDefault="00C86064" w:rsidP="009B0A48">
                  <w:pPr>
                    <w:rPr>
                      <w:rFonts w:ascii="Arial" w:hAnsi="Arial" w:cs="Arial"/>
                      <w:sz w:val="24"/>
                      <w:szCs w:val="24"/>
                    </w:rPr>
                  </w:pPr>
                </w:p>
              </w:tc>
              <w:tc>
                <w:tcPr>
                  <w:tcW w:w="1729" w:type="dxa"/>
                  <w:vAlign w:val="center"/>
                </w:tcPr>
                <w:p w:rsidR="00C86064" w:rsidRPr="000F48CF" w:rsidRDefault="00C86064" w:rsidP="009B0A48">
                  <w:pPr>
                    <w:rPr>
                      <w:rFonts w:ascii="Arial" w:hAnsi="Arial" w:cs="Arial"/>
                      <w:sz w:val="24"/>
                      <w:szCs w:val="24"/>
                    </w:rPr>
                  </w:pPr>
                </w:p>
              </w:tc>
            </w:tr>
            <w:tr w:rsidR="00C86064" w:rsidRPr="000F48CF" w:rsidTr="009B0A48">
              <w:trPr>
                <w:trHeight w:val="340"/>
              </w:trPr>
              <w:tc>
                <w:tcPr>
                  <w:tcW w:w="3119" w:type="dxa"/>
                  <w:vAlign w:val="center"/>
                </w:tcPr>
                <w:p w:rsidR="00C86064" w:rsidRPr="000F48CF" w:rsidRDefault="00C86064" w:rsidP="009B0A48">
                  <w:pPr>
                    <w:rPr>
                      <w:rFonts w:ascii="Arial" w:hAnsi="Arial" w:cs="Arial"/>
                      <w:sz w:val="24"/>
                      <w:szCs w:val="24"/>
                    </w:rPr>
                  </w:pPr>
                  <w:r w:rsidRPr="000F48CF">
                    <w:rPr>
                      <w:rFonts w:ascii="Arial" w:hAnsi="Arial" w:cs="Arial"/>
                      <w:b/>
                      <w:sz w:val="24"/>
                      <w:szCs w:val="24"/>
                    </w:rPr>
                    <w:t>Próxima reunión</w:t>
                  </w:r>
                </w:p>
              </w:tc>
              <w:tc>
                <w:tcPr>
                  <w:tcW w:w="2693" w:type="dxa"/>
                  <w:gridSpan w:val="2"/>
                  <w:vAlign w:val="center"/>
                </w:tcPr>
                <w:p w:rsidR="00C86064" w:rsidRPr="000F48CF" w:rsidRDefault="00C86064" w:rsidP="009B0A48">
                  <w:pPr>
                    <w:rPr>
                      <w:rFonts w:ascii="Arial" w:hAnsi="Arial" w:cs="Arial"/>
                      <w:sz w:val="24"/>
                      <w:szCs w:val="24"/>
                    </w:rPr>
                  </w:pPr>
                  <w:r w:rsidRPr="000F48CF">
                    <w:rPr>
                      <w:rFonts w:ascii="Arial" w:hAnsi="Arial" w:cs="Arial"/>
                      <w:b/>
                      <w:sz w:val="24"/>
                      <w:szCs w:val="24"/>
                    </w:rPr>
                    <w:t xml:space="preserve">Fecha: </w:t>
                  </w:r>
                </w:p>
              </w:tc>
              <w:tc>
                <w:tcPr>
                  <w:tcW w:w="2127" w:type="dxa"/>
                  <w:gridSpan w:val="2"/>
                  <w:vAlign w:val="center"/>
                </w:tcPr>
                <w:p w:rsidR="00C86064" w:rsidRPr="000F48CF" w:rsidRDefault="00C86064" w:rsidP="009B0A48">
                  <w:pPr>
                    <w:rPr>
                      <w:rFonts w:ascii="Arial" w:hAnsi="Arial" w:cs="Arial"/>
                      <w:sz w:val="24"/>
                      <w:szCs w:val="24"/>
                    </w:rPr>
                  </w:pPr>
                  <w:r w:rsidRPr="000F48CF">
                    <w:rPr>
                      <w:rFonts w:ascii="Arial" w:hAnsi="Arial" w:cs="Arial"/>
                      <w:b/>
                      <w:sz w:val="24"/>
                      <w:szCs w:val="24"/>
                    </w:rPr>
                    <w:t xml:space="preserve">Hora: </w:t>
                  </w:r>
                </w:p>
              </w:tc>
              <w:tc>
                <w:tcPr>
                  <w:tcW w:w="1729" w:type="dxa"/>
                  <w:vAlign w:val="center"/>
                </w:tcPr>
                <w:p w:rsidR="00C86064" w:rsidRPr="000F48CF" w:rsidRDefault="00C86064" w:rsidP="009B0A48">
                  <w:pPr>
                    <w:rPr>
                      <w:rFonts w:ascii="Arial" w:hAnsi="Arial" w:cs="Arial"/>
                      <w:sz w:val="24"/>
                      <w:szCs w:val="24"/>
                    </w:rPr>
                  </w:pPr>
                  <w:r w:rsidRPr="000F48CF">
                    <w:rPr>
                      <w:rFonts w:ascii="Arial" w:hAnsi="Arial" w:cs="Arial"/>
                      <w:b/>
                      <w:sz w:val="24"/>
                      <w:szCs w:val="24"/>
                    </w:rPr>
                    <w:t xml:space="preserve">Lugar: </w:t>
                  </w:r>
                </w:p>
              </w:tc>
            </w:tr>
          </w:tbl>
          <w:p w:rsidR="00C86064" w:rsidRPr="000F48CF" w:rsidRDefault="00C86064" w:rsidP="009B0A48">
            <w:pPr>
              <w:tabs>
                <w:tab w:val="left" w:pos="1055"/>
              </w:tabs>
              <w:rPr>
                <w:rFonts w:ascii="Arial" w:hAnsi="Arial" w:cs="Arial"/>
                <w:sz w:val="24"/>
                <w:szCs w:val="24"/>
              </w:rPr>
            </w:pPr>
          </w:p>
        </w:tc>
      </w:tr>
    </w:tbl>
    <w:p w:rsidR="002720A7" w:rsidRPr="00510683" w:rsidRDefault="002720A7" w:rsidP="00FD6B8B">
      <w:pPr>
        <w:rPr>
          <w:rFonts w:ascii="Arial" w:hAnsi="Arial" w:cs="Arial"/>
        </w:rPr>
      </w:pPr>
    </w:p>
    <w:sectPr w:rsidR="002720A7" w:rsidRPr="00510683" w:rsidSect="005A4E38">
      <w:headerReference w:type="even" r:id="rId7"/>
      <w:headerReference w:type="default" r:id="rId8"/>
      <w:footerReference w:type="default" r:id="rId9"/>
      <w:headerReference w:type="first" r:id="rId10"/>
      <w:pgSz w:w="12240" w:h="15840"/>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B0" w:rsidRDefault="00CD33B0" w:rsidP="007A4EAE">
      <w:pPr>
        <w:spacing w:after="0" w:line="240" w:lineRule="auto"/>
      </w:pPr>
      <w:r>
        <w:separator/>
      </w:r>
    </w:p>
  </w:endnote>
  <w:endnote w:type="continuationSeparator" w:id="0">
    <w:p w:rsidR="00CD33B0" w:rsidRDefault="00CD33B0"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38" w:rsidRDefault="005A4E38" w:rsidP="005A4E38">
    <w:pPr>
      <w:pStyle w:val="Piedepgina"/>
      <w:pBdr>
        <w:bottom w:val="single" w:sz="4" w:space="1" w:color="auto"/>
      </w:pBdr>
      <w:jc w:val="center"/>
      <w:rPr>
        <w:rFonts w:ascii="Tempus Sans ITC" w:hAnsi="Tempus Sans ITC"/>
        <w:b/>
      </w:rPr>
    </w:pPr>
    <w:bookmarkStart w:id="1" w:name="_Hlk530954865"/>
    <w:bookmarkStart w:id="2" w:name="_Hlk530954866"/>
    <w:bookmarkStart w:id="3" w:name="_Hlk530955231"/>
    <w:bookmarkStart w:id="4" w:name="_Hlk530955232"/>
    <w:bookmarkStart w:id="5" w:name="_Hlk530955438"/>
    <w:bookmarkStart w:id="6" w:name="_Hlk530955439"/>
    <w:bookmarkStart w:id="7" w:name="_Hlk530955786"/>
    <w:bookmarkStart w:id="8" w:name="_Hlk530955787"/>
  </w:p>
  <w:p w:rsidR="005A4E38" w:rsidRDefault="005A4E38" w:rsidP="005A4E38">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p>
  <w:p w:rsidR="005A4E38" w:rsidRDefault="005A4E38" w:rsidP="005A4E38">
    <w:pPr>
      <w:pStyle w:val="Piedepgina"/>
      <w:jc w:val="center"/>
      <w:rPr>
        <w:rFonts w:cs="Arial"/>
        <w:i/>
        <w:sz w:val="12"/>
        <w:szCs w:val="12"/>
      </w:rPr>
    </w:pPr>
  </w:p>
  <w:p w:rsidR="005A4E38" w:rsidRDefault="005A4E38" w:rsidP="005A4E38">
    <w:pPr>
      <w:spacing w:after="0" w:line="240" w:lineRule="auto"/>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5A4E38" w:rsidRDefault="005A4E38" w:rsidP="005A4E38">
    <w:pPr>
      <w:spacing w:after="0" w:line="240" w:lineRule="auto"/>
      <w:jc w:val="center"/>
      <w:rPr>
        <w:rFonts w:ascii="Arial" w:hAnsi="Arial" w:cs="Arial"/>
        <w:sz w:val="12"/>
        <w:szCs w:val="12"/>
      </w:rPr>
    </w:pPr>
  </w:p>
  <w:p w:rsidR="005A4E38" w:rsidRPr="00E7284D" w:rsidRDefault="005A4E38" w:rsidP="005A4E38">
    <w:pPr>
      <w:tabs>
        <w:tab w:val="left" w:pos="4470"/>
        <w:tab w:val="center" w:pos="4848"/>
      </w:tabs>
      <w:spacing w:after="0" w:line="240" w:lineRule="auto"/>
      <w:ind w:left="-567" w:right="-518"/>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74DDA03A" wp14:editId="7558B925">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62336" behindDoc="1" locked="0" layoutInCell="1" allowOverlap="1" wp14:anchorId="67C3A5D1" wp14:editId="57BD39FC">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LOS DATOS PROPORCIONADOS SERÁN TRATADOS DE ACUERDO A LA POLÍTICA DE TRATAMIENTO DE DATOS PERSONALES DEL ICBF Y A LA LEY 1581 DE 2012.</w:t>
    </w:r>
    <w:bookmarkEnd w:id="1"/>
    <w:bookmarkEnd w:id="2"/>
    <w:bookmarkEnd w:id="3"/>
    <w:bookmarkEnd w:id="4"/>
    <w:bookmarkEnd w:id="5"/>
    <w:bookmarkEnd w:id="6"/>
    <w:bookmarkEnd w:id="7"/>
    <w:bookmarkEnd w:id="8"/>
  </w:p>
  <w:p w:rsidR="00510683" w:rsidRDefault="00510683" w:rsidP="0051068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B0" w:rsidRDefault="00CD33B0" w:rsidP="007A4EAE">
      <w:pPr>
        <w:spacing w:after="0" w:line="240" w:lineRule="auto"/>
      </w:pPr>
      <w:r>
        <w:separator/>
      </w:r>
    </w:p>
  </w:footnote>
  <w:footnote w:type="continuationSeparator" w:id="0">
    <w:p w:rsidR="00CD33B0" w:rsidRDefault="00CD33B0" w:rsidP="007A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38" w:rsidRDefault="00CD33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620516" o:spid="_x0000_s2052" type="#_x0000_t136" style="position:absolute;left:0;text-align:left;margin-left:0;margin-top:0;width:467.3pt;height:155.75pt;rotation:315;z-index:-25164902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E43D10" w:rsidRPr="00636C1E" w:rsidTr="000F48CF">
      <w:trPr>
        <w:cantSplit/>
        <w:trHeight w:val="557"/>
        <w:jc w:val="center"/>
      </w:trPr>
      <w:tc>
        <w:tcPr>
          <w:tcW w:w="1262" w:type="dxa"/>
          <w:vMerge w:val="restart"/>
        </w:tcPr>
        <w:p w:rsidR="00E43D10" w:rsidRDefault="00E43D10" w:rsidP="00E43D10">
          <w:pPr>
            <w:pStyle w:val="Encabezado"/>
          </w:pPr>
          <w:r>
            <w:rPr>
              <w:noProof/>
              <w:lang w:val="es-CO" w:eastAsia="es-CO"/>
            </w:rPr>
            <w:drawing>
              <wp:anchor distT="0" distB="0" distL="114300" distR="114300" simplePos="0" relativeHeight="251660288" behindDoc="0" locked="0" layoutInCell="1" allowOverlap="1" wp14:anchorId="48D99162" wp14:editId="5DAB3338">
                <wp:simplePos x="0" y="0"/>
                <wp:positionH relativeFrom="column">
                  <wp:posOffset>45665</wp:posOffset>
                </wp:positionH>
                <wp:positionV relativeFrom="paragraph">
                  <wp:posOffset>51518</wp:posOffset>
                </wp:positionV>
                <wp:extent cx="556592" cy="752317"/>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92" cy="7523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rsidR="00E43D10" w:rsidRPr="00E30BA7" w:rsidRDefault="00E43D10" w:rsidP="00E43D10">
          <w:pPr>
            <w:pStyle w:val="Encabezado"/>
            <w:tabs>
              <w:tab w:val="left" w:pos="380"/>
              <w:tab w:val="center" w:pos="2571"/>
            </w:tabs>
            <w:jc w:val="center"/>
            <w:rPr>
              <w:rFonts w:cs="Arial"/>
              <w:b/>
              <w:sz w:val="16"/>
              <w:szCs w:val="16"/>
            </w:rPr>
          </w:pPr>
        </w:p>
        <w:p w:rsidR="00E43D10" w:rsidRPr="002D2BAC" w:rsidRDefault="00E43D10" w:rsidP="00E43D10">
          <w:pPr>
            <w:pStyle w:val="Encabezado"/>
            <w:tabs>
              <w:tab w:val="left" w:pos="380"/>
              <w:tab w:val="center" w:pos="2571"/>
            </w:tabs>
            <w:jc w:val="center"/>
            <w:rPr>
              <w:rFonts w:cs="Arial"/>
              <w:b/>
              <w:sz w:val="20"/>
              <w:szCs w:val="20"/>
            </w:rPr>
          </w:pPr>
          <w:r w:rsidRPr="002D2BAC">
            <w:rPr>
              <w:rFonts w:cs="Arial"/>
              <w:b/>
              <w:sz w:val="20"/>
              <w:szCs w:val="20"/>
            </w:rPr>
            <w:t xml:space="preserve">PROCESO </w:t>
          </w:r>
        </w:p>
        <w:p w:rsidR="00E43D10" w:rsidRPr="002D2BAC" w:rsidRDefault="00E43D10" w:rsidP="00E43D10">
          <w:pPr>
            <w:pStyle w:val="Encabezado"/>
            <w:jc w:val="center"/>
            <w:rPr>
              <w:rFonts w:cs="Arial"/>
              <w:b/>
              <w:sz w:val="20"/>
              <w:szCs w:val="20"/>
            </w:rPr>
          </w:pPr>
          <w:r w:rsidRPr="002D2BAC">
            <w:rPr>
              <w:rFonts w:cs="Arial"/>
              <w:b/>
              <w:sz w:val="20"/>
              <w:szCs w:val="20"/>
            </w:rPr>
            <w:t xml:space="preserve">PROTECCIÓN </w:t>
          </w:r>
        </w:p>
        <w:p w:rsidR="00E43D10" w:rsidRPr="002D2BAC" w:rsidRDefault="00E43D10" w:rsidP="00E43D10">
          <w:pPr>
            <w:pStyle w:val="Encabezado"/>
            <w:jc w:val="center"/>
            <w:rPr>
              <w:rFonts w:cs="Arial"/>
              <w:b/>
              <w:sz w:val="20"/>
              <w:szCs w:val="20"/>
            </w:rPr>
          </w:pPr>
        </w:p>
        <w:p w:rsidR="00E43D10" w:rsidRPr="006B4B8D" w:rsidRDefault="00E43D10" w:rsidP="006B4B8D">
          <w:pPr>
            <w:tabs>
              <w:tab w:val="left" w:pos="8789"/>
            </w:tabs>
            <w:spacing w:after="0" w:line="240" w:lineRule="auto"/>
            <w:jc w:val="center"/>
            <w:rPr>
              <w:rFonts w:ascii="Arial" w:eastAsia="Times" w:hAnsi="Arial" w:cs="Arial"/>
              <w:b/>
              <w:color w:val="1C1C1C"/>
              <w:sz w:val="20"/>
              <w:szCs w:val="28"/>
              <w:lang w:val="es-ES"/>
            </w:rPr>
          </w:pPr>
          <w:r w:rsidRPr="00510683">
            <w:rPr>
              <w:rFonts w:ascii="Arial" w:eastAsia="Times" w:hAnsi="Arial" w:cs="Arial"/>
              <w:b/>
              <w:color w:val="1C1C1C"/>
              <w:sz w:val="20"/>
              <w:szCs w:val="28"/>
              <w:lang w:val="es-ES"/>
            </w:rPr>
            <w:t>FORMATO ACTA DE COMITÉ DE ADOPCIONES ICBF REGIONAL O IAPA</w:t>
          </w:r>
        </w:p>
      </w:tc>
      <w:tc>
        <w:tcPr>
          <w:tcW w:w="1513" w:type="dxa"/>
          <w:vAlign w:val="center"/>
        </w:tcPr>
        <w:p w:rsidR="00E43D10" w:rsidRPr="009446F0" w:rsidRDefault="00E43D10" w:rsidP="00E43D10">
          <w:pPr>
            <w:pStyle w:val="Encabezado"/>
            <w:jc w:val="center"/>
            <w:rPr>
              <w:rFonts w:cs="Arial"/>
              <w:sz w:val="20"/>
              <w:szCs w:val="20"/>
            </w:rPr>
          </w:pPr>
          <w:r>
            <w:rPr>
              <w:rFonts w:cs="Arial"/>
              <w:sz w:val="20"/>
              <w:szCs w:val="20"/>
            </w:rPr>
            <w:t>F21.</w:t>
          </w:r>
          <w:r w:rsidR="006C44DB">
            <w:rPr>
              <w:rFonts w:cs="Arial"/>
              <w:sz w:val="20"/>
              <w:szCs w:val="20"/>
            </w:rPr>
            <w:t>LM16.P</w:t>
          </w:r>
        </w:p>
      </w:tc>
      <w:tc>
        <w:tcPr>
          <w:tcW w:w="1834" w:type="dxa"/>
          <w:vAlign w:val="center"/>
        </w:tcPr>
        <w:p w:rsidR="00E43D10" w:rsidRPr="009446F0" w:rsidRDefault="00AE2356" w:rsidP="00E43D10">
          <w:pPr>
            <w:pStyle w:val="Encabezado"/>
            <w:jc w:val="center"/>
            <w:rPr>
              <w:rFonts w:cs="Arial"/>
              <w:sz w:val="20"/>
              <w:szCs w:val="20"/>
            </w:rPr>
          </w:pPr>
          <w:r>
            <w:rPr>
              <w:rFonts w:cs="Arial"/>
              <w:sz w:val="20"/>
              <w:szCs w:val="20"/>
            </w:rPr>
            <w:t>15/07/2019</w:t>
          </w:r>
        </w:p>
      </w:tc>
    </w:tr>
    <w:tr w:rsidR="00E43D10" w:rsidRPr="00636C1E" w:rsidTr="00E43D10">
      <w:trPr>
        <w:cantSplit/>
        <w:trHeight w:val="139"/>
        <w:jc w:val="center"/>
      </w:trPr>
      <w:tc>
        <w:tcPr>
          <w:tcW w:w="1262" w:type="dxa"/>
          <w:vMerge/>
        </w:tcPr>
        <w:p w:rsidR="00E43D10" w:rsidRDefault="00E43D10" w:rsidP="00E43D10">
          <w:pPr>
            <w:pStyle w:val="Encabezado"/>
          </w:pPr>
        </w:p>
      </w:tc>
      <w:tc>
        <w:tcPr>
          <w:tcW w:w="6016" w:type="dxa"/>
          <w:vMerge/>
        </w:tcPr>
        <w:p w:rsidR="00E43D10" w:rsidRDefault="00E43D10" w:rsidP="00E43D10">
          <w:pPr>
            <w:pStyle w:val="Encabezado"/>
          </w:pPr>
        </w:p>
      </w:tc>
      <w:tc>
        <w:tcPr>
          <w:tcW w:w="1513" w:type="dxa"/>
          <w:vAlign w:val="center"/>
        </w:tcPr>
        <w:p w:rsidR="00E43D10" w:rsidRPr="009446F0" w:rsidRDefault="00AE2356" w:rsidP="00E43D10">
          <w:pPr>
            <w:pStyle w:val="Encabezado"/>
            <w:jc w:val="center"/>
            <w:rPr>
              <w:rFonts w:cs="Arial"/>
              <w:sz w:val="20"/>
              <w:szCs w:val="20"/>
            </w:rPr>
          </w:pPr>
          <w:r>
            <w:rPr>
              <w:rFonts w:cs="Arial"/>
              <w:sz w:val="20"/>
              <w:szCs w:val="20"/>
            </w:rPr>
            <w:t>Versión 4</w:t>
          </w:r>
        </w:p>
      </w:tc>
      <w:tc>
        <w:tcPr>
          <w:tcW w:w="1834" w:type="dxa"/>
          <w:tcMar>
            <w:left w:w="57" w:type="dxa"/>
            <w:right w:w="57" w:type="dxa"/>
          </w:tcMar>
          <w:vAlign w:val="center"/>
        </w:tcPr>
        <w:p w:rsidR="00E43D10" w:rsidRPr="009446F0" w:rsidRDefault="00E43D10" w:rsidP="00E43D10">
          <w:pPr>
            <w:pStyle w:val="Encabezado"/>
            <w:jc w:val="center"/>
            <w:rPr>
              <w:rFonts w:cs="Arial"/>
              <w:sz w:val="20"/>
              <w:szCs w:val="20"/>
            </w:rPr>
          </w:pPr>
          <w:r w:rsidRPr="009446F0">
            <w:rPr>
              <w:rFonts w:cs="Arial"/>
              <w:sz w:val="20"/>
              <w:szCs w:val="20"/>
            </w:rPr>
            <w:t>Página</w:t>
          </w:r>
          <w:r>
            <w:rPr>
              <w:rFonts w:cs="Arial"/>
              <w:sz w:val="20"/>
              <w:szCs w:val="20"/>
            </w:rPr>
            <w:t xml:space="preserve"> </w:t>
          </w:r>
          <w:r w:rsidRPr="00B71306">
            <w:rPr>
              <w:rStyle w:val="Nmerodepgina"/>
              <w:sz w:val="22"/>
            </w:rPr>
            <w:fldChar w:fldCharType="begin"/>
          </w:r>
          <w:r w:rsidRPr="00B71306">
            <w:rPr>
              <w:rStyle w:val="Nmerodepgina"/>
              <w:sz w:val="22"/>
            </w:rPr>
            <w:instrText xml:space="preserve"> PAGE </w:instrText>
          </w:r>
          <w:r w:rsidRPr="00B71306">
            <w:rPr>
              <w:rStyle w:val="Nmerodepgina"/>
              <w:sz w:val="22"/>
            </w:rPr>
            <w:fldChar w:fldCharType="separate"/>
          </w:r>
          <w:r w:rsidR="000F48CF" w:rsidRPr="00B71306">
            <w:rPr>
              <w:rStyle w:val="Nmerodepgina"/>
              <w:noProof/>
              <w:sz w:val="22"/>
            </w:rPr>
            <w:t>6</w:t>
          </w:r>
          <w:r w:rsidRPr="00B71306">
            <w:rPr>
              <w:rStyle w:val="Nmerodepgina"/>
              <w:sz w:val="22"/>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B71306">
            <w:rPr>
              <w:rFonts w:cs="Arial"/>
              <w:noProof/>
              <w:sz w:val="20"/>
              <w:szCs w:val="20"/>
            </w:rPr>
            <w:t>6</w:t>
          </w:r>
          <w:r>
            <w:rPr>
              <w:rFonts w:cs="Arial"/>
              <w:sz w:val="20"/>
              <w:szCs w:val="20"/>
            </w:rPr>
            <w:fldChar w:fldCharType="end"/>
          </w:r>
        </w:p>
      </w:tc>
    </w:tr>
  </w:tbl>
  <w:p w:rsidR="00E43D10" w:rsidRDefault="00CD33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620517" o:spid="_x0000_s2053" type="#_x0000_t136" style="position:absolute;left:0;text-align:left;margin-left:0;margin-top:0;width:467.3pt;height:155.75pt;rotation:315;z-index:-25164697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38" w:rsidRDefault="00CD33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620515" o:spid="_x0000_s2051" type="#_x0000_t136" style="position:absolute;left:0;text-align:left;margin-left:0;margin-top:0;width:467.3pt;height:155.75pt;rotation:315;z-index:-25165107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15:restartNumberingAfterBreak="0">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C3"/>
    <w:rsid w:val="000178E7"/>
    <w:rsid w:val="00057F97"/>
    <w:rsid w:val="000921B9"/>
    <w:rsid w:val="000C4AD2"/>
    <w:rsid w:val="000F48CF"/>
    <w:rsid w:val="001114C3"/>
    <w:rsid w:val="00160CB5"/>
    <w:rsid w:val="0024446B"/>
    <w:rsid w:val="002720A7"/>
    <w:rsid w:val="002A55DA"/>
    <w:rsid w:val="003547A5"/>
    <w:rsid w:val="003A7A6D"/>
    <w:rsid w:val="003E0255"/>
    <w:rsid w:val="00450D8A"/>
    <w:rsid w:val="00490A99"/>
    <w:rsid w:val="004D09D5"/>
    <w:rsid w:val="00510683"/>
    <w:rsid w:val="00561216"/>
    <w:rsid w:val="00571CB2"/>
    <w:rsid w:val="0058523B"/>
    <w:rsid w:val="005A4E38"/>
    <w:rsid w:val="005C7D7D"/>
    <w:rsid w:val="006B4B8D"/>
    <w:rsid w:val="006C44DB"/>
    <w:rsid w:val="006F24F6"/>
    <w:rsid w:val="006F37AC"/>
    <w:rsid w:val="00735D21"/>
    <w:rsid w:val="007A4EAE"/>
    <w:rsid w:val="007C18B5"/>
    <w:rsid w:val="008023AE"/>
    <w:rsid w:val="008E5523"/>
    <w:rsid w:val="00971901"/>
    <w:rsid w:val="009A4BB0"/>
    <w:rsid w:val="009A73A5"/>
    <w:rsid w:val="00A6312C"/>
    <w:rsid w:val="00A95735"/>
    <w:rsid w:val="00AE2356"/>
    <w:rsid w:val="00AE357A"/>
    <w:rsid w:val="00B71306"/>
    <w:rsid w:val="00B95C20"/>
    <w:rsid w:val="00C86064"/>
    <w:rsid w:val="00CA313D"/>
    <w:rsid w:val="00CD33B0"/>
    <w:rsid w:val="00CD359A"/>
    <w:rsid w:val="00CD5F60"/>
    <w:rsid w:val="00CF224F"/>
    <w:rsid w:val="00D3275A"/>
    <w:rsid w:val="00D35E04"/>
    <w:rsid w:val="00D37388"/>
    <w:rsid w:val="00DC701B"/>
    <w:rsid w:val="00DF7AAD"/>
    <w:rsid w:val="00E43D10"/>
    <w:rsid w:val="00FD6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AC6037F-C743-442A-BAF8-1A3A3E9F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Lida Margarita Monroy Avellaneda</cp:lastModifiedBy>
  <cp:revision>11</cp:revision>
  <dcterms:created xsi:type="dcterms:W3CDTF">2018-05-21T16:29:00Z</dcterms:created>
  <dcterms:modified xsi:type="dcterms:W3CDTF">2019-07-16T14:06:00Z</dcterms:modified>
</cp:coreProperties>
</file>