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E61" w:rsidRPr="00995E61" w:rsidRDefault="00146B50" w:rsidP="00995E61">
      <w:pPr>
        <w:pStyle w:val="Ttulo2"/>
        <w:jc w:val="center"/>
        <w:rPr>
          <w:b w:val="0"/>
        </w:rPr>
      </w:pPr>
      <w:bookmarkStart w:id="0" w:name="_Toc430523715"/>
      <w:bookmarkStart w:id="1" w:name="_Toc443987855"/>
      <w:r>
        <w:rPr>
          <w:rStyle w:val="Ttulo1Car"/>
          <w:rFonts w:eastAsia="Calibri"/>
          <w:b/>
        </w:rPr>
        <w:t xml:space="preserve">Ejercicio para entregar a los </w:t>
      </w:r>
      <w:r w:rsidR="00995E61" w:rsidRPr="00995E61">
        <w:rPr>
          <w:rStyle w:val="Ttulo1Car"/>
          <w:rFonts w:eastAsia="Calibri"/>
          <w:b/>
        </w:rPr>
        <w:t>solicitantes en el tercer taller (o segundo según sea el caso) para la consideración de niños, niñas y adolescentes de características y necesidades especiales</w:t>
      </w:r>
      <w:bookmarkEnd w:id="0"/>
      <w:r w:rsidR="00995E61" w:rsidRPr="00995E61">
        <w:rPr>
          <w:b w:val="0"/>
        </w:rPr>
        <w:t>.</w:t>
      </w:r>
      <w:bookmarkEnd w:id="1"/>
    </w:p>
    <w:p w:rsidR="00995E61" w:rsidRPr="007E52C5" w:rsidRDefault="00995E61" w:rsidP="00995E61">
      <w:pPr>
        <w:rPr>
          <w:rFonts w:cs="Arial"/>
          <w:sz w:val="22"/>
        </w:rPr>
      </w:pPr>
    </w:p>
    <w:p w:rsidR="00995E61" w:rsidRPr="007E52C5" w:rsidRDefault="00995E61" w:rsidP="00995E61">
      <w:pPr>
        <w:rPr>
          <w:rFonts w:cs="Arial"/>
          <w:sz w:val="22"/>
        </w:rPr>
      </w:pPr>
      <w:r w:rsidRPr="007E52C5">
        <w:rPr>
          <w:rFonts w:cs="Arial"/>
          <w:sz w:val="22"/>
        </w:rPr>
        <w:t xml:space="preserve">Los </w:t>
      </w:r>
      <w:r>
        <w:rPr>
          <w:rFonts w:cs="Arial"/>
          <w:sz w:val="22"/>
        </w:rPr>
        <w:t>niños, niñas y adolescentes</w:t>
      </w:r>
      <w:r w:rsidRPr="007E52C5">
        <w:rPr>
          <w:rFonts w:cs="Arial"/>
          <w:sz w:val="22"/>
        </w:rPr>
        <w:t xml:space="preserve"> en espera de una familia amorosa, cálida y garante de </w:t>
      </w:r>
      <w:bookmarkStart w:id="2" w:name="_GoBack"/>
      <w:bookmarkEnd w:id="2"/>
      <w:r w:rsidRPr="007E52C5">
        <w:rPr>
          <w:rFonts w:cs="Arial"/>
          <w:sz w:val="22"/>
        </w:rPr>
        <w:t xml:space="preserve">derechos tienen características muy diversas. Como ya se la ha informado en el trascurso de estos talleres, la adopción es ante todo una medida de restablecimiento de derechos para la población que la necesite y es prioridad estatal poder encontrar un entorno familiar o un referente afectivo en su defecto para ellos. </w:t>
      </w:r>
    </w:p>
    <w:p w:rsidR="00995E61" w:rsidRPr="007E52C5" w:rsidRDefault="00995E61" w:rsidP="00995E61">
      <w:pPr>
        <w:rPr>
          <w:rFonts w:cs="Arial"/>
          <w:sz w:val="22"/>
        </w:rPr>
      </w:pPr>
    </w:p>
    <w:p w:rsidR="00995E61" w:rsidRPr="007E52C5" w:rsidRDefault="00995E61" w:rsidP="00995E61">
      <w:pPr>
        <w:rPr>
          <w:rFonts w:cs="Arial"/>
          <w:sz w:val="22"/>
        </w:rPr>
      </w:pPr>
      <w:r w:rsidRPr="007E52C5">
        <w:rPr>
          <w:rFonts w:cs="Arial"/>
          <w:sz w:val="22"/>
        </w:rPr>
        <w:t xml:space="preserve">Nuestros </w:t>
      </w:r>
      <w:r>
        <w:rPr>
          <w:rFonts w:cs="Arial"/>
          <w:sz w:val="22"/>
        </w:rPr>
        <w:t xml:space="preserve">niños, niñas y </w:t>
      </w:r>
      <w:r w:rsidRPr="007E52C5">
        <w:rPr>
          <w:rFonts w:cs="Arial"/>
          <w:sz w:val="22"/>
        </w:rPr>
        <w:t xml:space="preserve">adolescentes que esperan ser adoptados no necesariamente son bebes o sanos, algunos son mayorcitos, otros tienen hermanitos que aman y desean crecer junto a ellos y/o por diferentes circunstancias biológicas comunes a toda la población tienen una enfermedad/discapacidad que con apoyo de su familia adoptiva podrán rehabilitarse y desempeñarse de manera exitosa en su comunidad. </w:t>
      </w:r>
    </w:p>
    <w:p w:rsidR="00995E61" w:rsidRPr="007E52C5" w:rsidRDefault="00995E61" w:rsidP="00995E61">
      <w:pPr>
        <w:rPr>
          <w:rFonts w:cs="Arial"/>
          <w:sz w:val="22"/>
        </w:rPr>
      </w:pPr>
    </w:p>
    <w:p w:rsidR="00995E61" w:rsidRPr="007E52C5" w:rsidRDefault="00995E61" w:rsidP="00995E61">
      <w:pPr>
        <w:rPr>
          <w:rFonts w:cs="Arial"/>
          <w:sz w:val="22"/>
        </w:rPr>
      </w:pPr>
      <w:r w:rsidRPr="007E52C5">
        <w:rPr>
          <w:rFonts w:cs="Arial"/>
          <w:sz w:val="22"/>
        </w:rPr>
        <w:t xml:space="preserve">Por tal razón, a continuación se le entregaran 3 </w:t>
      </w:r>
      <w:r>
        <w:rPr>
          <w:rFonts w:cs="Arial"/>
          <w:sz w:val="22"/>
        </w:rPr>
        <w:t xml:space="preserve">cuadros </w:t>
      </w:r>
      <w:r w:rsidRPr="007E52C5">
        <w:rPr>
          <w:rFonts w:cs="Arial"/>
          <w:sz w:val="22"/>
        </w:rPr>
        <w:t xml:space="preserve">con el fin de que ustedes como parte de su proceso de valoración para la idoneidad, conozcan y analicen cuales de ellas podrían considerar y cuáles no. Sabemos que cada familia o persona tiene condiciones diferentes que serán evaluadas por los equipos y analizadas por los Comités de Adopciones, pero se pretende iniciar un proceso de reflexión sobre las condiciones para paternar a los </w:t>
      </w:r>
      <w:r>
        <w:rPr>
          <w:rFonts w:cs="Arial"/>
          <w:sz w:val="22"/>
        </w:rPr>
        <w:t xml:space="preserve">niños </w:t>
      </w:r>
      <w:r w:rsidRPr="007E52C5">
        <w:rPr>
          <w:rFonts w:cs="Arial"/>
          <w:sz w:val="22"/>
        </w:rPr>
        <w:t>y adolescentes en espera de adopción.</w:t>
      </w:r>
    </w:p>
    <w:p w:rsidR="00995E61" w:rsidRPr="007E52C5" w:rsidRDefault="00995E61" w:rsidP="00995E61">
      <w:pPr>
        <w:rPr>
          <w:rFonts w:cs="Arial"/>
          <w:sz w:val="22"/>
        </w:rPr>
      </w:pPr>
    </w:p>
    <w:p w:rsidR="00995E61" w:rsidRDefault="00995E61" w:rsidP="00995E61">
      <w:pPr>
        <w:mirrorIndents/>
        <w:rPr>
          <w:rFonts w:cs="Arial"/>
          <w:sz w:val="22"/>
        </w:rPr>
      </w:pPr>
      <w:r w:rsidRPr="007E52C5">
        <w:rPr>
          <w:rFonts w:cs="Arial"/>
          <w:sz w:val="22"/>
        </w:rPr>
        <w:t xml:space="preserve">Es importante anotar que existen condiciones comunes a todos los </w:t>
      </w:r>
      <w:r>
        <w:rPr>
          <w:rFonts w:cs="Arial"/>
          <w:sz w:val="22"/>
        </w:rPr>
        <w:t>niños, niñas y adolescentes</w:t>
      </w:r>
      <w:r w:rsidRPr="007E52C5">
        <w:rPr>
          <w:rFonts w:cs="Arial"/>
          <w:sz w:val="22"/>
        </w:rPr>
        <w:t xml:space="preserve"> en protección</w:t>
      </w:r>
      <w:r>
        <w:rPr>
          <w:rFonts w:cs="Arial"/>
          <w:sz w:val="22"/>
        </w:rPr>
        <w:t>, quienes</w:t>
      </w:r>
      <w:r w:rsidRPr="007E52C5">
        <w:rPr>
          <w:rFonts w:cs="Arial"/>
          <w:sz w:val="22"/>
        </w:rPr>
        <w:t xml:space="preserve"> por extrema necesidad han tenido que ser separados de manera permanente de sus familias biológicas para encontrar una en la cual puedan desarrollarse de manera integral</w:t>
      </w:r>
      <w:r>
        <w:rPr>
          <w:rFonts w:cs="Arial"/>
          <w:sz w:val="22"/>
        </w:rPr>
        <w:t>. Y</w:t>
      </w:r>
      <w:r w:rsidRPr="007E52C5">
        <w:rPr>
          <w:rFonts w:cs="Arial"/>
          <w:sz w:val="22"/>
        </w:rPr>
        <w:t xml:space="preserve"> estas condiciones</w:t>
      </w:r>
      <w:r>
        <w:rPr>
          <w:rFonts w:cs="Arial"/>
          <w:sz w:val="22"/>
        </w:rPr>
        <w:t xml:space="preserve"> </w:t>
      </w:r>
      <w:r w:rsidRPr="00AA775B">
        <w:rPr>
          <w:rFonts w:cs="Arial"/>
          <w:sz w:val="22"/>
          <w:u w:val="single"/>
        </w:rPr>
        <w:t>No</w:t>
      </w:r>
      <w:r w:rsidRPr="007E52C5">
        <w:rPr>
          <w:rFonts w:cs="Arial"/>
          <w:sz w:val="22"/>
        </w:rPr>
        <w:t xml:space="preserve"> se denominan de características y necesidades especiales.</w:t>
      </w:r>
    </w:p>
    <w:p w:rsidR="00995E61" w:rsidRPr="007E52C5" w:rsidRDefault="00995E61" w:rsidP="00995E61">
      <w:pPr>
        <w:mirrorIndents/>
        <w:rPr>
          <w:rFonts w:cs="Arial"/>
          <w:sz w:val="22"/>
        </w:rPr>
      </w:pPr>
    </w:p>
    <w:p w:rsidR="00995E61" w:rsidRPr="007E52C5" w:rsidRDefault="00995E61" w:rsidP="00995E61">
      <w:pPr>
        <w:rPr>
          <w:rFonts w:cs="Arial"/>
          <w:sz w:val="22"/>
        </w:rPr>
      </w:pPr>
      <w:r w:rsidRPr="007E52C5">
        <w:rPr>
          <w:rFonts w:cs="Arial"/>
          <w:sz w:val="22"/>
        </w:rPr>
        <w:t>No son características especiales la raza, sexo, antecedentes familiares sin manifestaciones clínicas, dos herma</w:t>
      </w:r>
      <w:r>
        <w:rPr>
          <w:rFonts w:cs="Arial"/>
          <w:sz w:val="22"/>
        </w:rPr>
        <w:t>nos donde el mayor sea menor de 10 años</w:t>
      </w:r>
      <w:r w:rsidRPr="007E52C5">
        <w:rPr>
          <w:rFonts w:cs="Arial"/>
          <w:sz w:val="22"/>
        </w:rPr>
        <w:t xml:space="preserve">, o las condiciones generales a todos los </w:t>
      </w:r>
      <w:r>
        <w:rPr>
          <w:rFonts w:cs="Arial"/>
          <w:sz w:val="22"/>
        </w:rPr>
        <w:t>niños, niñas y adolescentes</w:t>
      </w:r>
      <w:r w:rsidRPr="007E52C5">
        <w:rPr>
          <w:rFonts w:cs="Arial"/>
          <w:sz w:val="22"/>
        </w:rPr>
        <w:t xml:space="preserve"> adoptados (separación, historias difíciles, ausencia de información, expósito etc).</w:t>
      </w:r>
    </w:p>
    <w:p w:rsidR="00995E61" w:rsidRPr="007E52C5" w:rsidRDefault="00995E61" w:rsidP="00995E61">
      <w:pPr>
        <w:rPr>
          <w:rFonts w:cs="Arial"/>
          <w:sz w:val="22"/>
        </w:rPr>
      </w:pPr>
    </w:p>
    <w:p w:rsidR="00995E61" w:rsidRPr="007E52C5" w:rsidRDefault="00995E61" w:rsidP="00995E61">
      <w:pPr>
        <w:rPr>
          <w:rFonts w:cs="Arial"/>
          <w:sz w:val="22"/>
        </w:rPr>
      </w:pPr>
      <w:r w:rsidRPr="007E52C5">
        <w:rPr>
          <w:rFonts w:cs="Arial"/>
          <w:sz w:val="22"/>
        </w:rPr>
        <w:t xml:space="preserve">En caso de usted considerar no tener las condiciones o apertura para la adopción de </w:t>
      </w:r>
      <w:r>
        <w:rPr>
          <w:rFonts w:cs="Arial"/>
          <w:sz w:val="22"/>
        </w:rPr>
        <w:t xml:space="preserve">niños, niñas </w:t>
      </w:r>
      <w:r w:rsidRPr="007E52C5">
        <w:rPr>
          <w:rFonts w:cs="Arial"/>
          <w:sz w:val="22"/>
        </w:rPr>
        <w:t xml:space="preserve">y adolescentes de características y necesidades especiales, de todas formas su proceso de evaluación continua y en caso de que se les conceda la idoneidad por parte del comité de adopciones ingresarían con una preselección </w:t>
      </w:r>
      <w:r>
        <w:rPr>
          <w:rFonts w:cs="Arial"/>
          <w:sz w:val="22"/>
        </w:rPr>
        <w:t xml:space="preserve">dirigida a niños </w:t>
      </w:r>
      <w:r w:rsidRPr="007E52C5">
        <w:rPr>
          <w:rFonts w:cs="Arial"/>
          <w:sz w:val="22"/>
        </w:rPr>
        <w:t xml:space="preserve">sin características o necesidades especiales. </w:t>
      </w:r>
    </w:p>
    <w:p w:rsidR="00995E61" w:rsidRPr="007E52C5" w:rsidRDefault="00995E61" w:rsidP="00995E61">
      <w:pPr>
        <w:rPr>
          <w:rFonts w:cs="Arial"/>
          <w:sz w:val="22"/>
        </w:rPr>
      </w:pPr>
    </w:p>
    <w:p w:rsidR="00995E61" w:rsidRPr="007E52C5" w:rsidRDefault="00995E61" w:rsidP="00995E61">
      <w:pPr>
        <w:rPr>
          <w:rFonts w:cs="Arial"/>
          <w:sz w:val="22"/>
        </w:rPr>
      </w:pPr>
      <w:r w:rsidRPr="00146B50">
        <w:rPr>
          <w:rFonts w:cs="Arial"/>
          <w:b/>
          <w:sz w:val="22"/>
        </w:rPr>
        <w:t>NOTA</w:t>
      </w:r>
      <w:r w:rsidRPr="007E52C5">
        <w:rPr>
          <w:rFonts w:cs="Arial"/>
          <w:sz w:val="22"/>
        </w:rPr>
        <w:t xml:space="preserve">: La elaboración de los siguientes cuadros no </w:t>
      </w:r>
      <w:r w:rsidR="00146B50" w:rsidRPr="007E52C5">
        <w:rPr>
          <w:rFonts w:cs="Arial"/>
          <w:sz w:val="22"/>
        </w:rPr>
        <w:t>representa</w:t>
      </w:r>
      <w:r w:rsidRPr="007E52C5">
        <w:rPr>
          <w:rFonts w:cs="Arial"/>
          <w:sz w:val="22"/>
        </w:rPr>
        <w:t xml:space="preserve"> la adopción de un </w:t>
      </w:r>
      <w:r>
        <w:rPr>
          <w:rFonts w:cs="Arial"/>
          <w:sz w:val="22"/>
        </w:rPr>
        <w:t>niño, niñas y adolescentes</w:t>
      </w:r>
      <w:r w:rsidRPr="007E52C5">
        <w:rPr>
          <w:rFonts w:cs="Arial"/>
          <w:sz w:val="22"/>
        </w:rPr>
        <w:t xml:space="preserve"> determinado o la aprobación automática por parte del comité de adopciones. El objetivo es incentivar la evolución del proyecto adoptivo y que la expectativa </w:t>
      </w:r>
      <w:r w:rsidRPr="007E52C5">
        <w:rPr>
          <w:rFonts w:cs="Arial"/>
          <w:sz w:val="22"/>
        </w:rPr>
        <w:lastRenderedPageBreak/>
        <w:t xml:space="preserve">corresponda a las condiciones reales de los </w:t>
      </w:r>
      <w:r>
        <w:rPr>
          <w:rFonts w:cs="Arial"/>
          <w:sz w:val="22"/>
        </w:rPr>
        <w:t>niños, niñas y adolescentes</w:t>
      </w:r>
      <w:r w:rsidRPr="007E52C5">
        <w:rPr>
          <w:rFonts w:cs="Arial"/>
          <w:sz w:val="22"/>
        </w:rPr>
        <w:t xml:space="preserve"> en busca de familia. Por tanto, el contenido de los cuadros se tomara en consideración dentro del proceso evaluativo.</w:t>
      </w:r>
    </w:p>
    <w:p w:rsidR="00995E61" w:rsidRPr="007E52C5" w:rsidRDefault="00995E61" w:rsidP="00995E61">
      <w:pPr>
        <w:rPr>
          <w:rFonts w:cs="Arial"/>
          <w:sz w:val="22"/>
        </w:rPr>
      </w:pPr>
    </w:p>
    <w:p w:rsidR="00995E61" w:rsidRPr="00424FC3" w:rsidRDefault="00995E61" w:rsidP="00995E61">
      <w:pPr>
        <w:pStyle w:val="Ttulo2"/>
      </w:pPr>
      <w:bookmarkStart w:id="3" w:name="_Toc430523716"/>
      <w:bookmarkStart w:id="4" w:name="_Toc443987856"/>
      <w:r>
        <w:rPr>
          <w:lang w:val="es-CO"/>
        </w:rPr>
        <w:t xml:space="preserve">Cuadro </w:t>
      </w:r>
      <w:r w:rsidRPr="00424FC3">
        <w:t>I</w:t>
      </w:r>
      <w:bookmarkEnd w:id="3"/>
      <w:r w:rsidRPr="00424FC3">
        <w:t xml:space="preserve"> </w:t>
      </w:r>
      <w:bookmarkStart w:id="5" w:name="_Toc430523717"/>
      <w:bookmarkStart w:id="6" w:name="_Toc431809203"/>
      <w:r w:rsidRPr="00424FC3">
        <w:t xml:space="preserve"> Características especiales por edad</w:t>
      </w:r>
      <w:bookmarkEnd w:id="4"/>
      <w:bookmarkEnd w:id="5"/>
      <w:bookmarkEnd w:id="6"/>
    </w:p>
    <w:p w:rsidR="00995E61" w:rsidRPr="007E52C5" w:rsidRDefault="00995E61" w:rsidP="00995E61">
      <w:pPr>
        <w:rPr>
          <w:rFonts w:cs="Arial"/>
          <w:b/>
          <w:sz w:val="22"/>
        </w:rPr>
      </w:pPr>
    </w:p>
    <w:p w:rsidR="00995E61" w:rsidRPr="007E52C5" w:rsidRDefault="00995E61" w:rsidP="00995E61">
      <w:pPr>
        <w:rPr>
          <w:rFonts w:eastAsia="Times New Roman" w:cs="Arial"/>
          <w:sz w:val="22"/>
          <w:lang w:eastAsia="es-ES"/>
        </w:rPr>
      </w:pPr>
      <w:r w:rsidRPr="007E52C5">
        <w:rPr>
          <w:rFonts w:eastAsia="Times New Roman" w:cs="Arial"/>
          <w:sz w:val="22"/>
          <w:lang w:eastAsia="es-ES"/>
        </w:rPr>
        <w:t xml:space="preserve">A continuación se enuncian los rangos de edad que de acuerdo a la estadística de la Subdirección de Adopciones con mayor frecuencia se reportan en los Comités de Adopciones regionales y de las IAPAS </w:t>
      </w:r>
      <w:r>
        <w:rPr>
          <w:rFonts w:eastAsia="Times New Roman" w:cs="Arial"/>
          <w:sz w:val="22"/>
          <w:lang w:eastAsia="es-ES"/>
        </w:rPr>
        <w:t xml:space="preserve">y se encuentran </w:t>
      </w:r>
      <w:r w:rsidRPr="007E52C5">
        <w:rPr>
          <w:rFonts w:eastAsia="Times New Roman" w:cs="Arial"/>
          <w:sz w:val="22"/>
          <w:lang w:eastAsia="es-ES"/>
        </w:rPr>
        <w:t xml:space="preserve">en lista de espera. </w:t>
      </w:r>
      <w:r w:rsidRPr="007E52C5">
        <w:rPr>
          <w:rFonts w:eastAsia="Times New Roman" w:cs="Arial"/>
          <w:sz w:val="22"/>
          <w:lang w:eastAsia="es-ES"/>
        </w:rPr>
        <w:br/>
      </w:r>
    </w:p>
    <w:p w:rsidR="00995E61" w:rsidRPr="007E52C5" w:rsidRDefault="00995E61" w:rsidP="00995E61">
      <w:pPr>
        <w:rPr>
          <w:rFonts w:cs="Arial"/>
          <w:b/>
          <w:sz w:val="22"/>
        </w:rPr>
      </w:pPr>
      <w:r w:rsidRPr="007E52C5">
        <w:rPr>
          <w:rFonts w:eastAsia="Times New Roman" w:cs="Arial"/>
          <w:sz w:val="22"/>
          <w:lang w:eastAsia="es-ES"/>
        </w:rPr>
        <w:t xml:space="preserve">Con el objetivo de promover la consecución de familias, por favor señale en las columnas si podría o no considerar la opción de ser padre adoptante para </w:t>
      </w:r>
      <w:r>
        <w:rPr>
          <w:rFonts w:eastAsia="Times New Roman" w:cs="Arial"/>
          <w:sz w:val="22"/>
          <w:lang w:eastAsia="es-ES"/>
        </w:rPr>
        <w:t>niños, niñas adolescentes</w:t>
      </w:r>
      <w:r w:rsidRPr="007E52C5">
        <w:rPr>
          <w:rFonts w:eastAsia="Times New Roman" w:cs="Arial"/>
          <w:sz w:val="22"/>
          <w:lang w:eastAsia="es-ES"/>
        </w:rPr>
        <w:t xml:space="preserve"> con estas condiciones. En caso de que cuente con la apertura requerida, usted podrá anotar en la columna de observaciones las restricciones o información que considere pertinente de acuerdo al caso.</w:t>
      </w:r>
    </w:p>
    <w:p w:rsidR="00995E61" w:rsidRPr="007E52C5" w:rsidRDefault="00995E61" w:rsidP="00995E61">
      <w:pPr>
        <w:rPr>
          <w:rFonts w:cs="Arial"/>
          <w:b/>
          <w:sz w:val="22"/>
        </w:rPr>
      </w:pPr>
    </w:p>
    <w:tbl>
      <w:tblPr>
        <w:tblW w:w="9230" w:type="dxa"/>
        <w:tblInd w:w="55" w:type="dxa"/>
        <w:tblCellMar>
          <w:left w:w="70" w:type="dxa"/>
          <w:right w:w="70" w:type="dxa"/>
        </w:tblCellMar>
        <w:tblLook w:val="04A0" w:firstRow="1" w:lastRow="0" w:firstColumn="1" w:lastColumn="0" w:noHBand="0" w:noVBand="1"/>
      </w:tblPr>
      <w:tblGrid>
        <w:gridCol w:w="4817"/>
        <w:gridCol w:w="1515"/>
        <w:gridCol w:w="1159"/>
        <w:gridCol w:w="1739"/>
      </w:tblGrid>
      <w:tr w:rsidR="00995E61" w:rsidRPr="00424FC3" w:rsidTr="00BB6735">
        <w:trPr>
          <w:trHeight w:val="529"/>
        </w:trPr>
        <w:tc>
          <w:tcPr>
            <w:tcW w:w="4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E61" w:rsidRPr="00424FC3" w:rsidRDefault="00995E61" w:rsidP="00146B50">
            <w:pPr>
              <w:jc w:val="center"/>
              <w:rPr>
                <w:rFonts w:eastAsia="Times New Roman" w:cs="Arial"/>
                <w:b/>
                <w:bCs/>
                <w:sz w:val="20"/>
                <w:szCs w:val="20"/>
                <w:lang w:eastAsia="es-ES"/>
              </w:rPr>
            </w:pPr>
            <w:r w:rsidRPr="00424FC3">
              <w:rPr>
                <w:rFonts w:eastAsia="Times New Roman" w:cs="Arial"/>
                <w:b/>
                <w:bCs/>
                <w:sz w:val="20"/>
                <w:szCs w:val="20"/>
                <w:lang w:eastAsia="es-ES"/>
              </w:rPr>
              <w:t>Características y Necesidades especiales por edad presentados a los Comités de Adopciones</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995E61" w:rsidRPr="00424FC3" w:rsidRDefault="00995E61" w:rsidP="00146B50">
            <w:pPr>
              <w:jc w:val="center"/>
              <w:rPr>
                <w:rFonts w:eastAsia="Times New Roman" w:cs="Arial"/>
                <w:b/>
                <w:bCs/>
                <w:sz w:val="20"/>
                <w:szCs w:val="20"/>
                <w:lang w:eastAsia="es-ES"/>
              </w:rPr>
            </w:pPr>
            <w:r w:rsidRPr="00424FC3">
              <w:rPr>
                <w:rFonts w:eastAsia="Times New Roman" w:cs="Arial"/>
                <w:b/>
                <w:bCs/>
                <w:sz w:val="20"/>
                <w:szCs w:val="20"/>
                <w:lang w:eastAsia="es-ES"/>
              </w:rPr>
              <w:t>Podría Considerarlo</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rsidR="00995E61" w:rsidRPr="00424FC3" w:rsidRDefault="00995E61" w:rsidP="00146B50">
            <w:pPr>
              <w:jc w:val="center"/>
              <w:rPr>
                <w:rFonts w:eastAsia="Times New Roman" w:cs="Arial"/>
                <w:b/>
                <w:bCs/>
                <w:sz w:val="20"/>
                <w:szCs w:val="20"/>
                <w:lang w:eastAsia="es-ES"/>
              </w:rPr>
            </w:pPr>
            <w:r w:rsidRPr="00424FC3">
              <w:rPr>
                <w:rFonts w:eastAsia="Times New Roman" w:cs="Arial"/>
                <w:b/>
                <w:bCs/>
                <w:sz w:val="20"/>
                <w:szCs w:val="20"/>
                <w:lang w:eastAsia="es-ES"/>
              </w:rPr>
              <w:t>No podría</w:t>
            </w: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995E61" w:rsidRPr="00424FC3" w:rsidRDefault="00995E61" w:rsidP="00146B50">
            <w:pPr>
              <w:jc w:val="center"/>
              <w:rPr>
                <w:rFonts w:eastAsia="Times New Roman" w:cs="Arial"/>
                <w:b/>
                <w:bCs/>
                <w:sz w:val="20"/>
                <w:szCs w:val="20"/>
                <w:lang w:eastAsia="es-ES"/>
              </w:rPr>
            </w:pPr>
            <w:r w:rsidRPr="00424FC3">
              <w:rPr>
                <w:rFonts w:eastAsia="Times New Roman" w:cs="Arial"/>
                <w:b/>
                <w:bCs/>
                <w:sz w:val="20"/>
                <w:szCs w:val="20"/>
                <w:lang w:eastAsia="es-ES"/>
              </w:rPr>
              <w:t>Observaciones</w:t>
            </w:r>
          </w:p>
        </w:tc>
      </w:tr>
      <w:tr w:rsidR="00995E61" w:rsidRPr="00424FC3" w:rsidTr="00BB6735">
        <w:trPr>
          <w:trHeight w:val="265"/>
        </w:trPr>
        <w:tc>
          <w:tcPr>
            <w:tcW w:w="4817"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Niños, niñas y adolescentes, de 10 años, léase hasta 10 años y 11 meses</w:t>
            </w:r>
          </w:p>
        </w:tc>
        <w:tc>
          <w:tcPr>
            <w:tcW w:w="1515"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1159"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1739" w:type="dxa"/>
            <w:tcBorders>
              <w:top w:val="nil"/>
              <w:left w:val="nil"/>
              <w:bottom w:val="single" w:sz="4" w:space="0" w:color="auto"/>
              <w:right w:val="single" w:sz="4" w:space="0" w:color="auto"/>
            </w:tcBorders>
            <w:shd w:val="clear" w:color="auto" w:fill="auto"/>
            <w:noWrap/>
            <w:vAlign w:val="bottom"/>
            <w:hideMark/>
          </w:tcPr>
          <w:p w:rsidR="00995E61" w:rsidRDefault="00995E61" w:rsidP="00BB6735">
            <w:pPr>
              <w:rPr>
                <w:rFonts w:eastAsia="Times New Roman" w:cs="Arial"/>
                <w:sz w:val="20"/>
                <w:szCs w:val="20"/>
                <w:lang w:eastAsia="es-ES"/>
              </w:rPr>
            </w:pPr>
            <w:r w:rsidRPr="00424FC3">
              <w:rPr>
                <w:rFonts w:eastAsia="Times New Roman" w:cs="Arial"/>
                <w:sz w:val="20"/>
                <w:szCs w:val="20"/>
                <w:lang w:eastAsia="es-ES"/>
              </w:rPr>
              <w:t> </w:t>
            </w:r>
          </w:p>
          <w:p w:rsidR="00146B50" w:rsidRPr="00424FC3" w:rsidRDefault="00146B50" w:rsidP="00BB6735">
            <w:pPr>
              <w:rPr>
                <w:rFonts w:eastAsia="Times New Roman" w:cs="Arial"/>
                <w:sz w:val="20"/>
                <w:szCs w:val="20"/>
                <w:lang w:eastAsia="es-ES"/>
              </w:rPr>
            </w:pPr>
          </w:p>
        </w:tc>
      </w:tr>
      <w:tr w:rsidR="00995E61" w:rsidRPr="00424FC3" w:rsidTr="00BB6735">
        <w:trPr>
          <w:trHeight w:val="265"/>
        </w:trPr>
        <w:tc>
          <w:tcPr>
            <w:tcW w:w="4817"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Niños, niñas y adolescentes de 11 años, léase hasta 11 años y 11 meses</w:t>
            </w:r>
          </w:p>
        </w:tc>
        <w:tc>
          <w:tcPr>
            <w:tcW w:w="1515"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1159"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1739" w:type="dxa"/>
            <w:tcBorders>
              <w:top w:val="nil"/>
              <w:left w:val="nil"/>
              <w:bottom w:val="single" w:sz="4" w:space="0" w:color="auto"/>
              <w:right w:val="single" w:sz="4" w:space="0" w:color="auto"/>
            </w:tcBorders>
            <w:shd w:val="clear" w:color="auto" w:fill="auto"/>
            <w:noWrap/>
            <w:vAlign w:val="bottom"/>
            <w:hideMark/>
          </w:tcPr>
          <w:p w:rsidR="00995E61" w:rsidRDefault="00995E61" w:rsidP="00BB6735">
            <w:pPr>
              <w:rPr>
                <w:rFonts w:eastAsia="Times New Roman" w:cs="Arial"/>
                <w:sz w:val="20"/>
                <w:szCs w:val="20"/>
                <w:lang w:eastAsia="es-ES"/>
              </w:rPr>
            </w:pPr>
            <w:r w:rsidRPr="00424FC3">
              <w:rPr>
                <w:rFonts w:eastAsia="Times New Roman" w:cs="Arial"/>
                <w:sz w:val="20"/>
                <w:szCs w:val="20"/>
                <w:lang w:eastAsia="es-ES"/>
              </w:rPr>
              <w:t> </w:t>
            </w:r>
          </w:p>
          <w:p w:rsidR="00146B50" w:rsidRPr="00424FC3" w:rsidRDefault="00146B50" w:rsidP="00BB6735">
            <w:pPr>
              <w:rPr>
                <w:rFonts w:eastAsia="Times New Roman" w:cs="Arial"/>
                <w:sz w:val="20"/>
                <w:szCs w:val="20"/>
                <w:lang w:eastAsia="es-ES"/>
              </w:rPr>
            </w:pPr>
          </w:p>
        </w:tc>
      </w:tr>
      <w:tr w:rsidR="00995E61" w:rsidRPr="00424FC3" w:rsidTr="00BB6735">
        <w:trPr>
          <w:trHeight w:val="265"/>
        </w:trPr>
        <w:tc>
          <w:tcPr>
            <w:tcW w:w="4817"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Adolescente de 12 años, léase hasta 12 años y 11 meses</w:t>
            </w:r>
          </w:p>
        </w:tc>
        <w:tc>
          <w:tcPr>
            <w:tcW w:w="1515"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1159"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1739" w:type="dxa"/>
            <w:tcBorders>
              <w:top w:val="nil"/>
              <w:left w:val="nil"/>
              <w:bottom w:val="single" w:sz="4" w:space="0" w:color="auto"/>
              <w:right w:val="single" w:sz="4" w:space="0" w:color="auto"/>
            </w:tcBorders>
            <w:shd w:val="clear" w:color="auto" w:fill="auto"/>
            <w:noWrap/>
            <w:vAlign w:val="bottom"/>
            <w:hideMark/>
          </w:tcPr>
          <w:p w:rsidR="00995E61" w:rsidRDefault="00995E61" w:rsidP="00BB6735">
            <w:pPr>
              <w:rPr>
                <w:rFonts w:eastAsia="Times New Roman" w:cs="Arial"/>
                <w:sz w:val="20"/>
                <w:szCs w:val="20"/>
                <w:lang w:eastAsia="es-ES"/>
              </w:rPr>
            </w:pPr>
            <w:r w:rsidRPr="00424FC3">
              <w:rPr>
                <w:rFonts w:eastAsia="Times New Roman" w:cs="Arial"/>
                <w:sz w:val="20"/>
                <w:szCs w:val="20"/>
                <w:lang w:eastAsia="es-ES"/>
              </w:rPr>
              <w:t> </w:t>
            </w:r>
          </w:p>
          <w:p w:rsidR="00146B50" w:rsidRPr="00424FC3" w:rsidRDefault="00146B50" w:rsidP="00BB6735">
            <w:pPr>
              <w:rPr>
                <w:rFonts w:eastAsia="Times New Roman" w:cs="Arial"/>
                <w:sz w:val="20"/>
                <w:szCs w:val="20"/>
                <w:lang w:eastAsia="es-ES"/>
              </w:rPr>
            </w:pPr>
          </w:p>
        </w:tc>
      </w:tr>
      <w:tr w:rsidR="00995E61" w:rsidRPr="00424FC3" w:rsidTr="00BB6735">
        <w:trPr>
          <w:trHeight w:val="265"/>
        </w:trPr>
        <w:tc>
          <w:tcPr>
            <w:tcW w:w="4817"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Adoles</w:t>
            </w:r>
            <w:r>
              <w:rPr>
                <w:rFonts w:eastAsia="Times New Roman" w:cs="Arial"/>
                <w:sz w:val="20"/>
                <w:szCs w:val="20"/>
                <w:lang w:eastAsia="es-ES"/>
              </w:rPr>
              <w:t>cente de 13 años, léase hasta 13</w:t>
            </w:r>
            <w:r w:rsidRPr="00424FC3">
              <w:rPr>
                <w:rFonts w:eastAsia="Times New Roman" w:cs="Arial"/>
                <w:sz w:val="20"/>
                <w:szCs w:val="20"/>
                <w:lang w:eastAsia="es-ES"/>
              </w:rPr>
              <w:t xml:space="preserve"> años y 11 meses</w:t>
            </w:r>
          </w:p>
        </w:tc>
        <w:tc>
          <w:tcPr>
            <w:tcW w:w="1515"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1159"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1739" w:type="dxa"/>
            <w:tcBorders>
              <w:top w:val="nil"/>
              <w:left w:val="nil"/>
              <w:bottom w:val="single" w:sz="4" w:space="0" w:color="auto"/>
              <w:right w:val="single" w:sz="4" w:space="0" w:color="auto"/>
            </w:tcBorders>
            <w:shd w:val="clear" w:color="auto" w:fill="auto"/>
            <w:noWrap/>
            <w:vAlign w:val="bottom"/>
            <w:hideMark/>
          </w:tcPr>
          <w:p w:rsidR="00995E61" w:rsidRDefault="00995E61" w:rsidP="00BB6735">
            <w:pPr>
              <w:rPr>
                <w:rFonts w:eastAsia="Times New Roman" w:cs="Arial"/>
                <w:sz w:val="20"/>
                <w:szCs w:val="20"/>
                <w:lang w:eastAsia="es-ES"/>
              </w:rPr>
            </w:pPr>
            <w:r w:rsidRPr="00424FC3">
              <w:rPr>
                <w:rFonts w:eastAsia="Times New Roman" w:cs="Arial"/>
                <w:sz w:val="20"/>
                <w:szCs w:val="20"/>
                <w:lang w:eastAsia="es-ES"/>
              </w:rPr>
              <w:t> </w:t>
            </w:r>
          </w:p>
          <w:p w:rsidR="00146B50" w:rsidRPr="00424FC3" w:rsidRDefault="00146B50" w:rsidP="00BB6735">
            <w:pPr>
              <w:rPr>
                <w:rFonts w:eastAsia="Times New Roman" w:cs="Arial"/>
                <w:sz w:val="20"/>
                <w:szCs w:val="20"/>
                <w:lang w:eastAsia="es-ES"/>
              </w:rPr>
            </w:pPr>
          </w:p>
        </w:tc>
      </w:tr>
      <w:tr w:rsidR="00995E61" w:rsidRPr="00424FC3" w:rsidTr="00BB6735">
        <w:trPr>
          <w:trHeight w:val="265"/>
        </w:trPr>
        <w:tc>
          <w:tcPr>
            <w:tcW w:w="4817"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Adoles</w:t>
            </w:r>
            <w:r>
              <w:rPr>
                <w:rFonts w:eastAsia="Times New Roman" w:cs="Arial"/>
                <w:sz w:val="20"/>
                <w:szCs w:val="20"/>
                <w:lang w:eastAsia="es-ES"/>
              </w:rPr>
              <w:t>cente de 14 años, léase hasta 14</w:t>
            </w:r>
            <w:r w:rsidRPr="00424FC3">
              <w:rPr>
                <w:rFonts w:eastAsia="Times New Roman" w:cs="Arial"/>
                <w:sz w:val="20"/>
                <w:szCs w:val="20"/>
                <w:lang w:eastAsia="es-ES"/>
              </w:rPr>
              <w:t xml:space="preserve"> años y 11 meses</w:t>
            </w:r>
          </w:p>
        </w:tc>
        <w:tc>
          <w:tcPr>
            <w:tcW w:w="1515"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1159"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1739" w:type="dxa"/>
            <w:tcBorders>
              <w:top w:val="nil"/>
              <w:left w:val="nil"/>
              <w:bottom w:val="single" w:sz="4" w:space="0" w:color="auto"/>
              <w:right w:val="single" w:sz="4" w:space="0" w:color="auto"/>
            </w:tcBorders>
            <w:shd w:val="clear" w:color="auto" w:fill="auto"/>
            <w:noWrap/>
            <w:vAlign w:val="bottom"/>
            <w:hideMark/>
          </w:tcPr>
          <w:p w:rsidR="00995E61" w:rsidRDefault="00995E61" w:rsidP="00BB6735">
            <w:pPr>
              <w:rPr>
                <w:rFonts w:eastAsia="Times New Roman" w:cs="Arial"/>
                <w:sz w:val="20"/>
                <w:szCs w:val="20"/>
                <w:lang w:eastAsia="es-ES"/>
              </w:rPr>
            </w:pPr>
            <w:r w:rsidRPr="00424FC3">
              <w:rPr>
                <w:rFonts w:eastAsia="Times New Roman" w:cs="Arial"/>
                <w:sz w:val="20"/>
                <w:szCs w:val="20"/>
                <w:lang w:eastAsia="es-ES"/>
              </w:rPr>
              <w:t> </w:t>
            </w:r>
          </w:p>
          <w:p w:rsidR="00146B50" w:rsidRPr="00424FC3" w:rsidRDefault="00146B50" w:rsidP="00BB6735">
            <w:pPr>
              <w:rPr>
                <w:rFonts w:eastAsia="Times New Roman" w:cs="Arial"/>
                <w:sz w:val="20"/>
                <w:szCs w:val="20"/>
                <w:lang w:eastAsia="es-ES"/>
              </w:rPr>
            </w:pPr>
          </w:p>
        </w:tc>
      </w:tr>
      <w:tr w:rsidR="00995E61" w:rsidRPr="00424FC3" w:rsidTr="00BB6735">
        <w:trPr>
          <w:trHeight w:val="265"/>
        </w:trPr>
        <w:tc>
          <w:tcPr>
            <w:tcW w:w="4817"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Adolescente de 15 o más años</w:t>
            </w:r>
          </w:p>
        </w:tc>
        <w:tc>
          <w:tcPr>
            <w:tcW w:w="1515"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1159"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1739" w:type="dxa"/>
            <w:tcBorders>
              <w:top w:val="nil"/>
              <w:left w:val="nil"/>
              <w:bottom w:val="single" w:sz="4" w:space="0" w:color="auto"/>
              <w:right w:val="single" w:sz="4" w:space="0" w:color="auto"/>
            </w:tcBorders>
            <w:shd w:val="clear" w:color="auto" w:fill="auto"/>
            <w:noWrap/>
            <w:vAlign w:val="bottom"/>
            <w:hideMark/>
          </w:tcPr>
          <w:p w:rsidR="00146B50" w:rsidRPr="00424FC3" w:rsidRDefault="00995E61" w:rsidP="00146B50">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265"/>
        </w:trPr>
        <w:tc>
          <w:tcPr>
            <w:tcW w:w="4817" w:type="dxa"/>
            <w:tcBorders>
              <w:top w:val="nil"/>
              <w:left w:val="nil"/>
              <w:bottom w:val="nil"/>
              <w:right w:val="nil"/>
            </w:tcBorders>
            <w:shd w:val="clear" w:color="auto" w:fill="auto"/>
            <w:noWrap/>
            <w:vAlign w:val="bottom"/>
            <w:hideMark/>
          </w:tcPr>
          <w:p w:rsidR="00995E61" w:rsidRPr="00424FC3" w:rsidRDefault="00995E61" w:rsidP="00BB6735">
            <w:pPr>
              <w:rPr>
                <w:rFonts w:eastAsia="Times New Roman" w:cs="Arial"/>
                <w:sz w:val="20"/>
                <w:szCs w:val="20"/>
                <w:lang w:eastAsia="es-ES"/>
              </w:rPr>
            </w:pPr>
          </w:p>
        </w:tc>
        <w:tc>
          <w:tcPr>
            <w:tcW w:w="1515" w:type="dxa"/>
            <w:tcBorders>
              <w:top w:val="nil"/>
              <w:left w:val="nil"/>
              <w:bottom w:val="nil"/>
              <w:right w:val="nil"/>
            </w:tcBorders>
            <w:shd w:val="clear" w:color="auto" w:fill="auto"/>
            <w:noWrap/>
            <w:vAlign w:val="bottom"/>
            <w:hideMark/>
          </w:tcPr>
          <w:p w:rsidR="00995E61" w:rsidRPr="00424FC3" w:rsidRDefault="00995E61" w:rsidP="00BB6735">
            <w:pPr>
              <w:rPr>
                <w:rFonts w:eastAsia="Times New Roman" w:cs="Arial"/>
                <w:sz w:val="20"/>
                <w:szCs w:val="20"/>
                <w:lang w:eastAsia="es-ES"/>
              </w:rPr>
            </w:pPr>
          </w:p>
        </w:tc>
        <w:tc>
          <w:tcPr>
            <w:tcW w:w="1159" w:type="dxa"/>
            <w:tcBorders>
              <w:top w:val="nil"/>
              <w:left w:val="nil"/>
              <w:bottom w:val="nil"/>
              <w:right w:val="nil"/>
            </w:tcBorders>
            <w:shd w:val="clear" w:color="auto" w:fill="auto"/>
            <w:noWrap/>
            <w:vAlign w:val="bottom"/>
            <w:hideMark/>
          </w:tcPr>
          <w:p w:rsidR="00995E61" w:rsidRPr="00424FC3" w:rsidRDefault="00995E61" w:rsidP="00BB6735">
            <w:pPr>
              <w:rPr>
                <w:rFonts w:eastAsia="Times New Roman" w:cs="Arial"/>
                <w:sz w:val="20"/>
                <w:szCs w:val="20"/>
                <w:lang w:eastAsia="es-ES"/>
              </w:rPr>
            </w:pPr>
          </w:p>
        </w:tc>
        <w:tc>
          <w:tcPr>
            <w:tcW w:w="1739" w:type="dxa"/>
            <w:tcBorders>
              <w:top w:val="nil"/>
              <w:left w:val="nil"/>
              <w:bottom w:val="nil"/>
              <w:right w:val="nil"/>
            </w:tcBorders>
            <w:shd w:val="clear" w:color="auto" w:fill="auto"/>
            <w:noWrap/>
            <w:vAlign w:val="bottom"/>
            <w:hideMark/>
          </w:tcPr>
          <w:p w:rsidR="00995E61" w:rsidRPr="00424FC3" w:rsidRDefault="00995E61" w:rsidP="00BB6735">
            <w:pPr>
              <w:rPr>
                <w:rFonts w:eastAsia="Times New Roman" w:cs="Arial"/>
                <w:sz w:val="20"/>
                <w:szCs w:val="20"/>
                <w:lang w:eastAsia="es-ES"/>
              </w:rPr>
            </w:pPr>
          </w:p>
        </w:tc>
      </w:tr>
      <w:tr w:rsidR="00995E61" w:rsidRPr="00424FC3" w:rsidTr="00BB6735">
        <w:trPr>
          <w:trHeight w:val="265"/>
        </w:trPr>
        <w:tc>
          <w:tcPr>
            <w:tcW w:w="4817" w:type="dxa"/>
            <w:tcBorders>
              <w:top w:val="nil"/>
              <w:left w:val="nil"/>
              <w:bottom w:val="nil"/>
              <w:right w:val="nil"/>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Comentarios Adicionales:</w:t>
            </w:r>
          </w:p>
        </w:tc>
        <w:tc>
          <w:tcPr>
            <w:tcW w:w="1515" w:type="dxa"/>
            <w:tcBorders>
              <w:top w:val="nil"/>
              <w:left w:val="nil"/>
              <w:bottom w:val="nil"/>
              <w:right w:val="nil"/>
            </w:tcBorders>
            <w:shd w:val="clear" w:color="auto" w:fill="auto"/>
            <w:noWrap/>
            <w:vAlign w:val="bottom"/>
            <w:hideMark/>
          </w:tcPr>
          <w:p w:rsidR="00995E61" w:rsidRPr="00424FC3" w:rsidRDefault="00995E61" w:rsidP="00BB6735">
            <w:pPr>
              <w:rPr>
                <w:rFonts w:eastAsia="Times New Roman" w:cs="Arial"/>
                <w:sz w:val="20"/>
                <w:szCs w:val="20"/>
                <w:lang w:eastAsia="es-ES"/>
              </w:rPr>
            </w:pPr>
          </w:p>
        </w:tc>
        <w:tc>
          <w:tcPr>
            <w:tcW w:w="1159" w:type="dxa"/>
            <w:tcBorders>
              <w:top w:val="nil"/>
              <w:left w:val="nil"/>
              <w:bottom w:val="nil"/>
              <w:right w:val="nil"/>
            </w:tcBorders>
            <w:shd w:val="clear" w:color="auto" w:fill="auto"/>
            <w:noWrap/>
            <w:vAlign w:val="bottom"/>
            <w:hideMark/>
          </w:tcPr>
          <w:p w:rsidR="00995E61" w:rsidRPr="00424FC3" w:rsidRDefault="00995E61" w:rsidP="00BB6735">
            <w:pPr>
              <w:rPr>
                <w:rFonts w:eastAsia="Times New Roman" w:cs="Arial"/>
                <w:sz w:val="20"/>
                <w:szCs w:val="20"/>
                <w:lang w:eastAsia="es-ES"/>
              </w:rPr>
            </w:pPr>
          </w:p>
        </w:tc>
        <w:tc>
          <w:tcPr>
            <w:tcW w:w="1739" w:type="dxa"/>
            <w:tcBorders>
              <w:top w:val="nil"/>
              <w:left w:val="nil"/>
              <w:bottom w:val="nil"/>
              <w:right w:val="nil"/>
            </w:tcBorders>
            <w:shd w:val="clear" w:color="auto" w:fill="auto"/>
            <w:noWrap/>
            <w:vAlign w:val="bottom"/>
            <w:hideMark/>
          </w:tcPr>
          <w:p w:rsidR="00995E61" w:rsidRPr="00424FC3" w:rsidRDefault="00995E61" w:rsidP="00BB6735">
            <w:pPr>
              <w:rPr>
                <w:rFonts w:eastAsia="Times New Roman" w:cs="Arial"/>
                <w:sz w:val="20"/>
                <w:szCs w:val="20"/>
                <w:lang w:eastAsia="es-ES"/>
              </w:rPr>
            </w:pPr>
          </w:p>
        </w:tc>
      </w:tr>
    </w:tbl>
    <w:p w:rsidR="00995E61" w:rsidRPr="007E52C5" w:rsidRDefault="00995E61" w:rsidP="00995E61">
      <w:pPr>
        <w:rPr>
          <w:rFonts w:cs="Arial"/>
          <w:sz w:val="22"/>
        </w:rPr>
      </w:pPr>
    </w:p>
    <w:p w:rsidR="00146B50" w:rsidRDefault="00995E61" w:rsidP="00995E61">
      <w:pPr>
        <w:rPr>
          <w:rFonts w:cs="Arial"/>
          <w:sz w:val="22"/>
        </w:rPr>
      </w:pPr>
      <w:r w:rsidRPr="007E52C5">
        <w:rPr>
          <w:rFonts w:cs="Arial"/>
          <w:sz w:val="22"/>
        </w:rPr>
        <w:t>Nombre</w:t>
      </w:r>
      <w:r w:rsidR="00146B50">
        <w:rPr>
          <w:rFonts w:cs="Arial"/>
          <w:sz w:val="22"/>
        </w:rPr>
        <w:t>________________________________________</w:t>
      </w:r>
    </w:p>
    <w:p w:rsidR="00146B50" w:rsidRDefault="00146B50" w:rsidP="00995E61">
      <w:pPr>
        <w:rPr>
          <w:rFonts w:cs="Arial"/>
          <w:sz w:val="22"/>
        </w:rPr>
      </w:pPr>
      <w:r>
        <w:rPr>
          <w:rFonts w:cs="Arial"/>
          <w:sz w:val="22"/>
        </w:rPr>
        <w:t>F</w:t>
      </w:r>
      <w:r w:rsidR="00995E61" w:rsidRPr="007E52C5">
        <w:rPr>
          <w:rFonts w:cs="Arial"/>
          <w:sz w:val="22"/>
        </w:rPr>
        <w:t>irma</w:t>
      </w:r>
      <w:r>
        <w:rPr>
          <w:rFonts w:cs="Arial"/>
          <w:sz w:val="22"/>
        </w:rPr>
        <w:t>__________________________________________</w:t>
      </w:r>
    </w:p>
    <w:p w:rsidR="00995E61" w:rsidRPr="007E52C5" w:rsidRDefault="00146B50" w:rsidP="00995E61">
      <w:pPr>
        <w:rPr>
          <w:rFonts w:cs="Arial"/>
          <w:sz w:val="22"/>
        </w:rPr>
      </w:pPr>
      <w:r>
        <w:rPr>
          <w:rFonts w:cs="Arial"/>
          <w:sz w:val="22"/>
        </w:rPr>
        <w:t>Fecha__________________________________________</w:t>
      </w:r>
    </w:p>
    <w:p w:rsidR="00146B50" w:rsidRDefault="00146B50" w:rsidP="00146B50">
      <w:pPr>
        <w:jc w:val="left"/>
      </w:pPr>
      <w:bookmarkStart w:id="7" w:name="_Toc430523718"/>
    </w:p>
    <w:p w:rsidR="00146B50" w:rsidRDefault="00146B50" w:rsidP="00146B50">
      <w:pPr>
        <w:jc w:val="left"/>
      </w:pPr>
    </w:p>
    <w:p w:rsidR="00146B50" w:rsidRDefault="00146B50" w:rsidP="00146B50">
      <w:pPr>
        <w:jc w:val="left"/>
        <w:rPr>
          <w:rFonts w:cs="Arial"/>
          <w:sz w:val="22"/>
        </w:rPr>
      </w:pPr>
      <w:r w:rsidRPr="007E52C5">
        <w:rPr>
          <w:rFonts w:cs="Arial"/>
          <w:sz w:val="22"/>
        </w:rPr>
        <w:t>Nombre</w:t>
      </w:r>
      <w:r>
        <w:rPr>
          <w:rFonts w:cs="Arial"/>
          <w:sz w:val="22"/>
        </w:rPr>
        <w:t>________________________________________</w:t>
      </w:r>
    </w:p>
    <w:p w:rsidR="00146B50" w:rsidRDefault="00146B50" w:rsidP="00146B50">
      <w:pPr>
        <w:rPr>
          <w:rFonts w:cs="Arial"/>
          <w:sz w:val="22"/>
        </w:rPr>
      </w:pPr>
      <w:r>
        <w:rPr>
          <w:rFonts w:cs="Arial"/>
          <w:sz w:val="22"/>
        </w:rPr>
        <w:t>F</w:t>
      </w:r>
      <w:r w:rsidRPr="007E52C5">
        <w:rPr>
          <w:rFonts w:cs="Arial"/>
          <w:sz w:val="22"/>
        </w:rPr>
        <w:t>irma</w:t>
      </w:r>
      <w:r>
        <w:rPr>
          <w:rFonts w:cs="Arial"/>
          <w:sz w:val="22"/>
        </w:rPr>
        <w:t>__________________________________________</w:t>
      </w:r>
    </w:p>
    <w:p w:rsidR="00146B50" w:rsidRDefault="00146B50" w:rsidP="00146B50">
      <w:pPr>
        <w:jc w:val="left"/>
        <w:rPr>
          <w:rFonts w:cs="Arial"/>
          <w:sz w:val="22"/>
        </w:rPr>
      </w:pPr>
      <w:r>
        <w:rPr>
          <w:rFonts w:cs="Arial"/>
          <w:sz w:val="22"/>
        </w:rPr>
        <w:t>Fecha__________________________________________</w:t>
      </w:r>
    </w:p>
    <w:p w:rsidR="00146B50" w:rsidRDefault="00146B50" w:rsidP="00146B50">
      <w:pPr>
        <w:jc w:val="left"/>
        <w:rPr>
          <w:rFonts w:eastAsia="Times New Roman"/>
          <w:b/>
          <w:sz w:val="22"/>
          <w:szCs w:val="24"/>
          <w:lang w:val="x-none" w:eastAsia="es-ES"/>
        </w:rPr>
      </w:pPr>
    </w:p>
    <w:p w:rsidR="00146B50" w:rsidRDefault="00146B50" w:rsidP="00995E61">
      <w:pPr>
        <w:pStyle w:val="Ttulo2"/>
      </w:pPr>
      <w:bookmarkStart w:id="8" w:name="_Toc443987857"/>
    </w:p>
    <w:p w:rsidR="00146B50" w:rsidRDefault="00146B50" w:rsidP="00146B50">
      <w:pPr>
        <w:rPr>
          <w:lang w:val="x-none" w:eastAsia="es-ES"/>
        </w:rPr>
      </w:pPr>
    </w:p>
    <w:p w:rsidR="00146B50" w:rsidRPr="00146B50" w:rsidRDefault="00146B50" w:rsidP="00146B50">
      <w:pPr>
        <w:rPr>
          <w:lang w:val="x-none" w:eastAsia="es-ES"/>
        </w:rPr>
      </w:pPr>
    </w:p>
    <w:p w:rsidR="00995E61" w:rsidRPr="00424FC3" w:rsidRDefault="00995E61" w:rsidP="00995E61">
      <w:pPr>
        <w:pStyle w:val="Ttulo2"/>
      </w:pPr>
      <w:r>
        <w:t>Cuadro</w:t>
      </w:r>
      <w:r w:rsidRPr="00424FC3">
        <w:t xml:space="preserve"> II</w:t>
      </w:r>
      <w:bookmarkEnd w:id="7"/>
      <w:r w:rsidRPr="00424FC3">
        <w:t xml:space="preserve"> </w:t>
      </w:r>
      <w:bookmarkStart w:id="9" w:name="_Toc430523719"/>
      <w:bookmarkStart w:id="10" w:name="_Toc431809205"/>
      <w:r w:rsidRPr="00424FC3">
        <w:t xml:space="preserve"> Características especiales por grupos de hermanos</w:t>
      </w:r>
      <w:bookmarkEnd w:id="8"/>
      <w:bookmarkEnd w:id="9"/>
      <w:bookmarkEnd w:id="10"/>
    </w:p>
    <w:p w:rsidR="00995E61" w:rsidRPr="007E52C5" w:rsidRDefault="00995E61" w:rsidP="00995E61">
      <w:pPr>
        <w:rPr>
          <w:rFonts w:cs="Arial"/>
          <w:sz w:val="22"/>
        </w:rPr>
      </w:pPr>
    </w:p>
    <w:p w:rsidR="00995E61" w:rsidRPr="007E52C5" w:rsidRDefault="00995E61" w:rsidP="00995E61">
      <w:pPr>
        <w:rPr>
          <w:rFonts w:eastAsia="Times New Roman" w:cs="Arial"/>
          <w:sz w:val="22"/>
          <w:lang w:eastAsia="es-ES"/>
        </w:rPr>
      </w:pPr>
      <w:r w:rsidRPr="007E52C5">
        <w:rPr>
          <w:rFonts w:eastAsia="Times New Roman" w:cs="Arial"/>
          <w:sz w:val="22"/>
          <w:lang w:eastAsia="es-ES"/>
        </w:rPr>
        <w:t>A continuación se enuncian los grupos de hermanos que de acuerdo a la estadística de la Subdirección de Adopciones con mayor frecuencia se reportan en los Comités de Adopciones regionales y de las IAPAS</w:t>
      </w:r>
      <w:r>
        <w:rPr>
          <w:rFonts w:eastAsia="Times New Roman" w:cs="Arial"/>
          <w:sz w:val="22"/>
          <w:lang w:eastAsia="es-ES"/>
        </w:rPr>
        <w:t>. Y se encuentran en lista de espera</w:t>
      </w:r>
      <w:r w:rsidRPr="007E52C5">
        <w:rPr>
          <w:rFonts w:eastAsia="Times New Roman" w:cs="Arial"/>
          <w:sz w:val="22"/>
          <w:lang w:eastAsia="es-ES"/>
        </w:rPr>
        <w:t xml:space="preserve"> </w:t>
      </w:r>
      <w:r w:rsidRPr="007E52C5">
        <w:rPr>
          <w:rFonts w:eastAsia="Times New Roman" w:cs="Arial"/>
          <w:sz w:val="22"/>
          <w:lang w:eastAsia="es-ES"/>
        </w:rPr>
        <w:br/>
      </w:r>
    </w:p>
    <w:p w:rsidR="00995E61" w:rsidRPr="007E52C5" w:rsidRDefault="00995E61" w:rsidP="00995E61">
      <w:pPr>
        <w:rPr>
          <w:rFonts w:cs="Arial"/>
          <w:b/>
          <w:sz w:val="22"/>
        </w:rPr>
      </w:pPr>
      <w:r w:rsidRPr="007E52C5">
        <w:rPr>
          <w:rFonts w:eastAsia="Times New Roman" w:cs="Arial"/>
          <w:sz w:val="22"/>
          <w:lang w:eastAsia="es-ES"/>
        </w:rPr>
        <w:t xml:space="preserve">Con el objetivo de promover la consecución de familias para estos </w:t>
      </w:r>
      <w:r>
        <w:rPr>
          <w:rFonts w:eastAsia="Times New Roman" w:cs="Arial"/>
          <w:sz w:val="22"/>
          <w:lang w:eastAsia="es-ES"/>
        </w:rPr>
        <w:t>niños, niñas y adolescentes</w:t>
      </w:r>
      <w:r w:rsidRPr="007E52C5">
        <w:rPr>
          <w:rFonts w:eastAsia="Times New Roman" w:cs="Arial"/>
          <w:sz w:val="22"/>
          <w:lang w:eastAsia="es-ES"/>
        </w:rPr>
        <w:t xml:space="preserve">, por favor señale en las columnas si podría o no considerar la opción de ser padre adoptante </w:t>
      </w:r>
      <w:r>
        <w:rPr>
          <w:rFonts w:eastAsia="Times New Roman" w:cs="Arial"/>
          <w:sz w:val="22"/>
          <w:lang w:eastAsia="es-ES"/>
        </w:rPr>
        <w:t>c</w:t>
      </w:r>
      <w:r w:rsidRPr="007E52C5">
        <w:rPr>
          <w:rFonts w:eastAsia="Times New Roman" w:cs="Arial"/>
          <w:sz w:val="22"/>
          <w:lang w:eastAsia="es-ES"/>
        </w:rPr>
        <w:t>on estas condiciones. En caso de que cuente con la apertura requerida, usted podrá anotar en la columna de observaciones las restricciones o información que considere pertinente de acuerdo al caso.</w:t>
      </w:r>
    </w:p>
    <w:p w:rsidR="00995E61" w:rsidRPr="007E52C5" w:rsidRDefault="00995E61" w:rsidP="00995E61">
      <w:pPr>
        <w:rPr>
          <w:rFonts w:cs="Arial"/>
          <w:sz w:val="22"/>
        </w:rPr>
      </w:pPr>
    </w:p>
    <w:tbl>
      <w:tblPr>
        <w:tblW w:w="9320" w:type="dxa"/>
        <w:jc w:val="center"/>
        <w:tblCellMar>
          <w:left w:w="70" w:type="dxa"/>
          <w:right w:w="70" w:type="dxa"/>
        </w:tblCellMar>
        <w:tblLook w:val="04A0" w:firstRow="1" w:lastRow="0" w:firstColumn="1" w:lastColumn="0" w:noHBand="0" w:noVBand="1"/>
      </w:tblPr>
      <w:tblGrid>
        <w:gridCol w:w="4493"/>
        <w:gridCol w:w="1417"/>
        <w:gridCol w:w="993"/>
        <w:gridCol w:w="2417"/>
      </w:tblGrid>
      <w:tr w:rsidR="00995E61" w:rsidRPr="00424FC3" w:rsidTr="00BB6735">
        <w:trPr>
          <w:trHeight w:val="792"/>
          <w:jc w:val="center"/>
        </w:trPr>
        <w:tc>
          <w:tcPr>
            <w:tcW w:w="44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95E61" w:rsidRPr="00424FC3" w:rsidRDefault="00995E61" w:rsidP="00146B50">
            <w:pPr>
              <w:contextualSpacing/>
              <w:jc w:val="center"/>
              <w:rPr>
                <w:rFonts w:eastAsia="Times New Roman" w:cs="Arial"/>
                <w:b/>
                <w:bCs/>
                <w:sz w:val="20"/>
                <w:szCs w:val="20"/>
                <w:lang w:eastAsia="es-ES"/>
              </w:rPr>
            </w:pPr>
            <w:r w:rsidRPr="00424FC3">
              <w:rPr>
                <w:rFonts w:eastAsia="Times New Roman" w:cs="Arial"/>
                <w:b/>
                <w:bCs/>
                <w:sz w:val="20"/>
                <w:szCs w:val="20"/>
                <w:lang w:eastAsia="es-ES"/>
              </w:rPr>
              <w:t>Características y Necesidades especiales por grupo de hermanos presentados a los Comités de Adopciones</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995E61" w:rsidRPr="00424FC3" w:rsidRDefault="00995E61" w:rsidP="00146B50">
            <w:pPr>
              <w:contextualSpacing/>
              <w:jc w:val="center"/>
              <w:rPr>
                <w:rFonts w:eastAsia="Times New Roman" w:cs="Arial"/>
                <w:b/>
                <w:bCs/>
                <w:sz w:val="20"/>
                <w:szCs w:val="20"/>
                <w:lang w:eastAsia="es-ES"/>
              </w:rPr>
            </w:pPr>
            <w:r w:rsidRPr="00424FC3">
              <w:rPr>
                <w:rFonts w:eastAsia="Times New Roman" w:cs="Arial"/>
                <w:b/>
                <w:bCs/>
                <w:sz w:val="20"/>
                <w:szCs w:val="20"/>
                <w:lang w:eastAsia="es-ES"/>
              </w:rPr>
              <w:t>Podría Considerarlo</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rsidR="00995E61" w:rsidRPr="00424FC3" w:rsidRDefault="00995E61" w:rsidP="00146B50">
            <w:pPr>
              <w:contextualSpacing/>
              <w:jc w:val="center"/>
              <w:rPr>
                <w:rFonts w:eastAsia="Times New Roman" w:cs="Arial"/>
                <w:b/>
                <w:bCs/>
                <w:sz w:val="20"/>
                <w:szCs w:val="20"/>
                <w:lang w:eastAsia="es-ES"/>
              </w:rPr>
            </w:pPr>
            <w:r w:rsidRPr="00424FC3">
              <w:rPr>
                <w:rFonts w:eastAsia="Times New Roman" w:cs="Arial"/>
                <w:b/>
                <w:bCs/>
                <w:sz w:val="20"/>
                <w:szCs w:val="20"/>
                <w:lang w:eastAsia="es-ES"/>
              </w:rPr>
              <w:t>No podría</w:t>
            </w:r>
          </w:p>
        </w:tc>
        <w:tc>
          <w:tcPr>
            <w:tcW w:w="2417" w:type="dxa"/>
            <w:tcBorders>
              <w:top w:val="single" w:sz="8" w:space="0" w:color="auto"/>
              <w:left w:val="nil"/>
              <w:bottom w:val="single" w:sz="4" w:space="0" w:color="auto"/>
              <w:right w:val="single" w:sz="8" w:space="0" w:color="auto"/>
            </w:tcBorders>
            <w:shd w:val="clear" w:color="auto" w:fill="auto"/>
            <w:noWrap/>
            <w:vAlign w:val="center"/>
            <w:hideMark/>
          </w:tcPr>
          <w:p w:rsidR="00995E61" w:rsidRPr="00424FC3" w:rsidRDefault="00995E61" w:rsidP="00146B50">
            <w:pPr>
              <w:contextualSpacing/>
              <w:jc w:val="center"/>
              <w:rPr>
                <w:rFonts w:eastAsia="Times New Roman" w:cs="Arial"/>
                <w:b/>
                <w:bCs/>
                <w:sz w:val="20"/>
                <w:szCs w:val="20"/>
                <w:lang w:eastAsia="es-ES"/>
              </w:rPr>
            </w:pPr>
            <w:r w:rsidRPr="00424FC3">
              <w:rPr>
                <w:rFonts w:eastAsia="Times New Roman" w:cs="Arial"/>
                <w:b/>
                <w:bCs/>
                <w:sz w:val="20"/>
                <w:szCs w:val="20"/>
                <w:lang w:eastAsia="es-ES"/>
              </w:rPr>
              <w:t>Observaciones</w:t>
            </w:r>
          </w:p>
        </w:tc>
      </w:tr>
      <w:tr w:rsidR="00995E61" w:rsidRPr="00424FC3" w:rsidTr="00BB6735">
        <w:trPr>
          <w:trHeight w:val="792"/>
          <w:jc w:val="center"/>
        </w:trPr>
        <w:tc>
          <w:tcPr>
            <w:tcW w:w="4493" w:type="dxa"/>
            <w:tcBorders>
              <w:top w:val="nil"/>
              <w:left w:val="single" w:sz="8" w:space="0" w:color="auto"/>
              <w:bottom w:val="single" w:sz="4" w:space="0" w:color="auto"/>
              <w:right w:val="single" w:sz="4" w:space="0" w:color="auto"/>
            </w:tcBorders>
            <w:shd w:val="clear" w:color="auto" w:fill="auto"/>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Grupo de tres hermanos donde el mayor tenga 6 años de edad, léase hasta 6 años y 11 meses.</w:t>
            </w:r>
          </w:p>
        </w:tc>
        <w:tc>
          <w:tcPr>
            <w:tcW w:w="1417"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c>
          <w:tcPr>
            <w:tcW w:w="2417" w:type="dxa"/>
            <w:tcBorders>
              <w:top w:val="nil"/>
              <w:left w:val="nil"/>
              <w:bottom w:val="single" w:sz="4" w:space="0" w:color="auto"/>
              <w:right w:val="single" w:sz="8"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792"/>
          <w:jc w:val="center"/>
        </w:trPr>
        <w:tc>
          <w:tcPr>
            <w:tcW w:w="4493" w:type="dxa"/>
            <w:tcBorders>
              <w:top w:val="nil"/>
              <w:left w:val="single" w:sz="8" w:space="0" w:color="auto"/>
              <w:bottom w:val="single" w:sz="4" w:space="0" w:color="auto"/>
              <w:right w:val="single" w:sz="4" w:space="0" w:color="auto"/>
            </w:tcBorders>
            <w:shd w:val="clear" w:color="auto" w:fill="auto"/>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Grupo de tres hermanos donde el mayor tenga 7 años de edad, léase hasta 7 años y 11 meses.</w:t>
            </w:r>
          </w:p>
        </w:tc>
        <w:tc>
          <w:tcPr>
            <w:tcW w:w="1417"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c>
          <w:tcPr>
            <w:tcW w:w="2417" w:type="dxa"/>
            <w:tcBorders>
              <w:top w:val="nil"/>
              <w:left w:val="nil"/>
              <w:bottom w:val="single" w:sz="4" w:space="0" w:color="auto"/>
              <w:right w:val="single" w:sz="8"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792"/>
          <w:jc w:val="center"/>
        </w:trPr>
        <w:tc>
          <w:tcPr>
            <w:tcW w:w="4493" w:type="dxa"/>
            <w:tcBorders>
              <w:top w:val="nil"/>
              <w:left w:val="single" w:sz="8" w:space="0" w:color="auto"/>
              <w:bottom w:val="single" w:sz="4" w:space="0" w:color="auto"/>
              <w:right w:val="single" w:sz="4" w:space="0" w:color="auto"/>
            </w:tcBorders>
            <w:shd w:val="clear" w:color="auto" w:fill="auto"/>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Grupo de tres hermanos donde el mayor tenga 8 años de edad, léase hasta 8 años y 11 meses.</w:t>
            </w:r>
          </w:p>
        </w:tc>
        <w:tc>
          <w:tcPr>
            <w:tcW w:w="1417"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c>
          <w:tcPr>
            <w:tcW w:w="2417" w:type="dxa"/>
            <w:tcBorders>
              <w:top w:val="nil"/>
              <w:left w:val="nil"/>
              <w:bottom w:val="single" w:sz="4" w:space="0" w:color="auto"/>
              <w:right w:val="single" w:sz="8"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792"/>
          <w:jc w:val="center"/>
        </w:trPr>
        <w:tc>
          <w:tcPr>
            <w:tcW w:w="4493" w:type="dxa"/>
            <w:tcBorders>
              <w:top w:val="nil"/>
              <w:left w:val="single" w:sz="8" w:space="0" w:color="auto"/>
              <w:bottom w:val="single" w:sz="4" w:space="0" w:color="auto"/>
              <w:right w:val="single" w:sz="4" w:space="0" w:color="auto"/>
            </w:tcBorders>
            <w:shd w:val="clear" w:color="auto" w:fill="auto"/>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Grupo de tres hermanos donde el mayor tenga 9 años de edad, léase hasta 9 años y 11 meses.</w:t>
            </w:r>
          </w:p>
        </w:tc>
        <w:tc>
          <w:tcPr>
            <w:tcW w:w="1417"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c>
          <w:tcPr>
            <w:tcW w:w="2417" w:type="dxa"/>
            <w:tcBorders>
              <w:top w:val="nil"/>
              <w:left w:val="nil"/>
              <w:bottom w:val="single" w:sz="4" w:space="0" w:color="auto"/>
              <w:right w:val="single" w:sz="8"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792"/>
          <w:jc w:val="center"/>
        </w:trPr>
        <w:tc>
          <w:tcPr>
            <w:tcW w:w="4493" w:type="dxa"/>
            <w:tcBorders>
              <w:top w:val="nil"/>
              <w:left w:val="single" w:sz="8" w:space="0" w:color="auto"/>
              <w:bottom w:val="single" w:sz="4" w:space="0" w:color="auto"/>
              <w:right w:val="single" w:sz="4" w:space="0" w:color="auto"/>
            </w:tcBorders>
            <w:shd w:val="clear" w:color="auto" w:fill="auto"/>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Grupo de tres hermanos donde el mayor tenga 10 años de edad, léase hasta 10 años y 11 meses.</w:t>
            </w:r>
          </w:p>
        </w:tc>
        <w:tc>
          <w:tcPr>
            <w:tcW w:w="1417"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c>
          <w:tcPr>
            <w:tcW w:w="2417" w:type="dxa"/>
            <w:tcBorders>
              <w:top w:val="nil"/>
              <w:left w:val="nil"/>
              <w:bottom w:val="single" w:sz="4" w:space="0" w:color="auto"/>
              <w:right w:val="single" w:sz="8"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528"/>
          <w:jc w:val="center"/>
        </w:trPr>
        <w:tc>
          <w:tcPr>
            <w:tcW w:w="4493" w:type="dxa"/>
            <w:tcBorders>
              <w:top w:val="nil"/>
              <w:left w:val="single" w:sz="8" w:space="0" w:color="auto"/>
              <w:bottom w:val="single" w:sz="4" w:space="0" w:color="auto"/>
              <w:right w:val="single" w:sz="4" w:space="0" w:color="auto"/>
            </w:tcBorders>
            <w:shd w:val="clear" w:color="auto" w:fill="auto"/>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Grupo de tres hermanos donde el mayor tenga más de 10 años de edad</w:t>
            </w:r>
          </w:p>
        </w:tc>
        <w:tc>
          <w:tcPr>
            <w:tcW w:w="1417"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c>
          <w:tcPr>
            <w:tcW w:w="2417" w:type="dxa"/>
            <w:tcBorders>
              <w:top w:val="nil"/>
              <w:left w:val="nil"/>
              <w:bottom w:val="single" w:sz="4" w:space="0" w:color="auto"/>
              <w:right w:val="single" w:sz="8"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792"/>
          <w:jc w:val="center"/>
        </w:trPr>
        <w:tc>
          <w:tcPr>
            <w:tcW w:w="4493" w:type="dxa"/>
            <w:tcBorders>
              <w:top w:val="nil"/>
              <w:left w:val="single" w:sz="8" w:space="0" w:color="auto"/>
              <w:bottom w:val="single" w:sz="4" w:space="0" w:color="auto"/>
              <w:right w:val="single" w:sz="4" w:space="0" w:color="auto"/>
            </w:tcBorders>
            <w:shd w:val="clear" w:color="auto" w:fill="auto"/>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Grupo de dos</w:t>
            </w:r>
            <w:r>
              <w:rPr>
                <w:rFonts w:eastAsia="Times New Roman" w:cs="Arial"/>
                <w:sz w:val="20"/>
                <w:szCs w:val="20"/>
                <w:lang w:eastAsia="es-ES"/>
              </w:rPr>
              <w:t xml:space="preserve"> hermanos donde el mayor tenga 10 años, léase hasta 10</w:t>
            </w:r>
            <w:r w:rsidRPr="00424FC3">
              <w:rPr>
                <w:rFonts w:eastAsia="Times New Roman" w:cs="Arial"/>
                <w:sz w:val="20"/>
                <w:szCs w:val="20"/>
                <w:lang w:eastAsia="es-ES"/>
              </w:rPr>
              <w:t xml:space="preserve"> años y 11 meses</w:t>
            </w:r>
          </w:p>
        </w:tc>
        <w:tc>
          <w:tcPr>
            <w:tcW w:w="1417"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c>
          <w:tcPr>
            <w:tcW w:w="2417" w:type="dxa"/>
            <w:tcBorders>
              <w:top w:val="nil"/>
              <w:left w:val="nil"/>
              <w:bottom w:val="single" w:sz="4" w:space="0" w:color="auto"/>
              <w:right w:val="single" w:sz="8"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792"/>
          <w:jc w:val="center"/>
        </w:trPr>
        <w:tc>
          <w:tcPr>
            <w:tcW w:w="4493" w:type="dxa"/>
            <w:tcBorders>
              <w:top w:val="nil"/>
              <w:left w:val="single" w:sz="8" w:space="0" w:color="auto"/>
              <w:bottom w:val="single" w:sz="4" w:space="0" w:color="auto"/>
              <w:right w:val="single" w:sz="4" w:space="0" w:color="auto"/>
            </w:tcBorders>
            <w:shd w:val="clear" w:color="auto" w:fill="auto"/>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xml:space="preserve">Grupo de dos </w:t>
            </w:r>
            <w:r>
              <w:rPr>
                <w:rFonts w:eastAsia="Times New Roman" w:cs="Arial"/>
                <w:sz w:val="20"/>
                <w:szCs w:val="20"/>
                <w:lang w:eastAsia="es-ES"/>
              </w:rPr>
              <w:t>hermanos donde el mayor tenga 11 años, léase hasta 11</w:t>
            </w:r>
            <w:r w:rsidRPr="00424FC3">
              <w:rPr>
                <w:rFonts w:eastAsia="Times New Roman" w:cs="Arial"/>
                <w:sz w:val="20"/>
                <w:szCs w:val="20"/>
                <w:lang w:eastAsia="es-ES"/>
              </w:rPr>
              <w:t xml:space="preserve"> años y 11 meses</w:t>
            </w:r>
          </w:p>
        </w:tc>
        <w:tc>
          <w:tcPr>
            <w:tcW w:w="1417"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c>
          <w:tcPr>
            <w:tcW w:w="2417" w:type="dxa"/>
            <w:tcBorders>
              <w:top w:val="nil"/>
              <w:left w:val="nil"/>
              <w:bottom w:val="single" w:sz="4" w:space="0" w:color="auto"/>
              <w:right w:val="single" w:sz="8"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792"/>
          <w:jc w:val="center"/>
        </w:trPr>
        <w:tc>
          <w:tcPr>
            <w:tcW w:w="4493" w:type="dxa"/>
            <w:tcBorders>
              <w:top w:val="nil"/>
              <w:left w:val="single" w:sz="8" w:space="0" w:color="auto"/>
              <w:bottom w:val="single" w:sz="4" w:space="0" w:color="auto"/>
              <w:right w:val="single" w:sz="4" w:space="0" w:color="auto"/>
            </w:tcBorders>
            <w:shd w:val="clear" w:color="auto" w:fill="auto"/>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Grupo de dos hermanos donde el mayor tenga 12 años, léase hasta 12 años y 11 meses</w:t>
            </w:r>
          </w:p>
        </w:tc>
        <w:tc>
          <w:tcPr>
            <w:tcW w:w="1417"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c>
          <w:tcPr>
            <w:tcW w:w="2417" w:type="dxa"/>
            <w:tcBorders>
              <w:top w:val="nil"/>
              <w:left w:val="nil"/>
              <w:bottom w:val="single" w:sz="4" w:space="0" w:color="auto"/>
              <w:right w:val="single" w:sz="8"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528"/>
          <w:jc w:val="center"/>
        </w:trPr>
        <w:tc>
          <w:tcPr>
            <w:tcW w:w="4493" w:type="dxa"/>
            <w:tcBorders>
              <w:top w:val="nil"/>
              <w:left w:val="single" w:sz="8" w:space="0" w:color="auto"/>
              <w:bottom w:val="single" w:sz="4" w:space="0" w:color="auto"/>
              <w:right w:val="single" w:sz="4" w:space="0" w:color="auto"/>
            </w:tcBorders>
            <w:shd w:val="clear" w:color="auto" w:fill="auto"/>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lastRenderedPageBreak/>
              <w:t>Grupo de dos hermanos donde el mayor tenga más de 12 años</w:t>
            </w:r>
          </w:p>
        </w:tc>
        <w:tc>
          <w:tcPr>
            <w:tcW w:w="1417"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c>
          <w:tcPr>
            <w:tcW w:w="2417" w:type="dxa"/>
            <w:tcBorders>
              <w:top w:val="nil"/>
              <w:left w:val="nil"/>
              <w:bottom w:val="single" w:sz="4" w:space="0" w:color="auto"/>
              <w:right w:val="single" w:sz="8"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276"/>
          <w:jc w:val="center"/>
        </w:trPr>
        <w:tc>
          <w:tcPr>
            <w:tcW w:w="4493" w:type="dxa"/>
            <w:tcBorders>
              <w:top w:val="nil"/>
              <w:left w:val="single" w:sz="8" w:space="0" w:color="auto"/>
              <w:bottom w:val="single" w:sz="8" w:space="0" w:color="auto"/>
              <w:right w:val="single" w:sz="4" w:space="0" w:color="auto"/>
            </w:tcBorders>
            <w:shd w:val="clear" w:color="auto" w:fill="auto"/>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Grupos de cuatro o más hermanos</w:t>
            </w:r>
          </w:p>
        </w:tc>
        <w:tc>
          <w:tcPr>
            <w:tcW w:w="1417" w:type="dxa"/>
            <w:tcBorders>
              <w:top w:val="nil"/>
              <w:left w:val="nil"/>
              <w:bottom w:val="single" w:sz="8" w:space="0" w:color="auto"/>
              <w:right w:val="single" w:sz="4"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c>
          <w:tcPr>
            <w:tcW w:w="993" w:type="dxa"/>
            <w:tcBorders>
              <w:top w:val="nil"/>
              <w:left w:val="nil"/>
              <w:bottom w:val="single" w:sz="8" w:space="0" w:color="auto"/>
              <w:right w:val="single" w:sz="4"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c>
          <w:tcPr>
            <w:tcW w:w="2417" w:type="dxa"/>
            <w:tcBorders>
              <w:top w:val="nil"/>
              <w:left w:val="nil"/>
              <w:bottom w:val="single" w:sz="8" w:space="0" w:color="auto"/>
              <w:right w:val="single" w:sz="8" w:space="0" w:color="auto"/>
            </w:tcBorders>
            <w:shd w:val="clear" w:color="auto" w:fill="auto"/>
            <w:noWrap/>
            <w:vAlign w:val="bottom"/>
            <w:hideMark/>
          </w:tcPr>
          <w:p w:rsidR="00995E61" w:rsidRPr="00424FC3" w:rsidRDefault="00995E61" w:rsidP="00BB6735">
            <w:pPr>
              <w:contextualSpacing/>
              <w:rPr>
                <w:rFonts w:eastAsia="Times New Roman" w:cs="Arial"/>
                <w:sz w:val="20"/>
                <w:szCs w:val="20"/>
                <w:lang w:eastAsia="es-ES"/>
              </w:rPr>
            </w:pPr>
            <w:r w:rsidRPr="00424FC3">
              <w:rPr>
                <w:rFonts w:eastAsia="Times New Roman" w:cs="Arial"/>
                <w:sz w:val="20"/>
                <w:szCs w:val="20"/>
                <w:lang w:eastAsia="es-ES"/>
              </w:rPr>
              <w:t> </w:t>
            </w:r>
          </w:p>
        </w:tc>
      </w:tr>
    </w:tbl>
    <w:p w:rsidR="00995E61" w:rsidRPr="007E52C5" w:rsidRDefault="00995E61" w:rsidP="00995E61">
      <w:pPr>
        <w:rPr>
          <w:rFonts w:cs="Arial"/>
          <w:sz w:val="22"/>
        </w:rPr>
      </w:pPr>
    </w:p>
    <w:p w:rsidR="00146B50" w:rsidRDefault="00146B50" w:rsidP="00995E61">
      <w:pPr>
        <w:rPr>
          <w:rFonts w:cs="Arial"/>
          <w:sz w:val="22"/>
        </w:rPr>
      </w:pPr>
    </w:p>
    <w:p w:rsidR="00995E61" w:rsidRDefault="00995E61" w:rsidP="00995E61">
      <w:pPr>
        <w:rPr>
          <w:rFonts w:cs="Arial"/>
          <w:sz w:val="22"/>
        </w:rPr>
      </w:pPr>
      <w:r w:rsidRPr="007E52C5">
        <w:rPr>
          <w:rFonts w:cs="Arial"/>
          <w:sz w:val="22"/>
        </w:rPr>
        <w:t xml:space="preserve">En caso de que usted desee adoptar un grupo de más de 4 hermanos, por favor anotar las características adicionales a continuación: </w:t>
      </w:r>
    </w:p>
    <w:p w:rsidR="00146B50" w:rsidRDefault="00146B50" w:rsidP="00995E61">
      <w:pPr>
        <w:rPr>
          <w:rFonts w:cs="Arial"/>
          <w:sz w:val="22"/>
        </w:rPr>
      </w:pPr>
      <w:r>
        <w:rPr>
          <w:rFonts w:cs="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6B50" w:rsidRPr="007E52C5" w:rsidRDefault="00146B50" w:rsidP="00995E61">
      <w:pPr>
        <w:rPr>
          <w:rFonts w:cs="Arial"/>
          <w:sz w:val="22"/>
        </w:rPr>
      </w:pPr>
    </w:p>
    <w:p w:rsidR="00995E61" w:rsidRDefault="00995E61" w:rsidP="00995E61">
      <w:pPr>
        <w:rPr>
          <w:rFonts w:cs="Arial"/>
          <w:sz w:val="22"/>
        </w:rPr>
      </w:pPr>
    </w:p>
    <w:p w:rsidR="00146B50" w:rsidRDefault="00146B50" w:rsidP="00995E61">
      <w:pPr>
        <w:rPr>
          <w:rFonts w:cs="Arial"/>
          <w:sz w:val="22"/>
        </w:rPr>
      </w:pPr>
    </w:p>
    <w:p w:rsidR="00146B50" w:rsidRDefault="00146B50" w:rsidP="00146B50">
      <w:pPr>
        <w:rPr>
          <w:rFonts w:cs="Arial"/>
          <w:sz w:val="22"/>
        </w:rPr>
      </w:pPr>
      <w:r w:rsidRPr="007E52C5">
        <w:rPr>
          <w:rFonts w:cs="Arial"/>
          <w:sz w:val="22"/>
        </w:rPr>
        <w:t>Nombre</w:t>
      </w:r>
      <w:r>
        <w:rPr>
          <w:rFonts w:cs="Arial"/>
          <w:sz w:val="22"/>
        </w:rPr>
        <w:t>________________________________________</w:t>
      </w:r>
    </w:p>
    <w:p w:rsidR="00146B50" w:rsidRDefault="00146B50" w:rsidP="00146B50">
      <w:pPr>
        <w:rPr>
          <w:rFonts w:cs="Arial"/>
          <w:sz w:val="22"/>
        </w:rPr>
      </w:pPr>
      <w:r>
        <w:rPr>
          <w:rFonts w:cs="Arial"/>
          <w:sz w:val="22"/>
        </w:rPr>
        <w:t>F</w:t>
      </w:r>
      <w:r w:rsidRPr="007E52C5">
        <w:rPr>
          <w:rFonts w:cs="Arial"/>
          <w:sz w:val="22"/>
        </w:rPr>
        <w:t>irma</w:t>
      </w:r>
      <w:r>
        <w:rPr>
          <w:rFonts w:cs="Arial"/>
          <w:sz w:val="22"/>
        </w:rPr>
        <w:t>__________________________________________</w:t>
      </w:r>
    </w:p>
    <w:p w:rsidR="00146B50" w:rsidRPr="007E52C5" w:rsidRDefault="00146B50" w:rsidP="00146B50">
      <w:pPr>
        <w:rPr>
          <w:rFonts w:cs="Arial"/>
          <w:sz w:val="22"/>
        </w:rPr>
      </w:pPr>
      <w:r>
        <w:rPr>
          <w:rFonts w:cs="Arial"/>
          <w:sz w:val="22"/>
        </w:rPr>
        <w:t>Fecha__________________________________________</w:t>
      </w:r>
    </w:p>
    <w:p w:rsidR="00146B50" w:rsidRDefault="00146B50" w:rsidP="00146B50">
      <w:pPr>
        <w:jc w:val="left"/>
      </w:pPr>
    </w:p>
    <w:p w:rsidR="00146B50" w:rsidRDefault="00146B50" w:rsidP="00146B50">
      <w:pPr>
        <w:jc w:val="left"/>
      </w:pPr>
    </w:p>
    <w:p w:rsidR="00146B50" w:rsidRDefault="00146B50" w:rsidP="00146B50">
      <w:pPr>
        <w:jc w:val="left"/>
        <w:rPr>
          <w:rFonts w:cs="Arial"/>
          <w:sz w:val="22"/>
        </w:rPr>
      </w:pPr>
      <w:r w:rsidRPr="007E52C5">
        <w:rPr>
          <w:rFonts w:cs="Arial"/>
          <w:sz w:val="22"/>
        </w:rPr>
        <w:t>Nombre</w:t>
      </w:r>
      <w:r>
        <w:rPr>
          <w:rFonts w:cs="Arial"/>
          <w:sz w:val="22"/>
        </w:rPr>
        <w:t>________________________________________</w:t>
      </w:r>
    </w:p>
    <w:p w:rsidR="00146B50" w:rsidRDefault="00146B50" w:rsidP="00146B50">
      <w:pPr>
        <w:rPr>
          <w:rFonts w:cs="Arial"/>
          <w:sz w:val="22"/>
        </w:rPr>
      </w:pPr>
      <w:r>
        <w:rPr>
          <w:rFonts w:cs="Arial"/>
          <w:sz w:val="22"/>
        </w:rPr>
        <w:t>F</w:t>
      </w:r>
      <w:r w:rsidRPr="007E52C5">
        <w:rPr>
          <w:rFonts w:cs="Arial"/>
          <w:sz w:val="22"/>
        </w:rPr>
        <w:t>irma</w:t>
      </w:r>
      <w:r>
        <w:rPr>
          <w:rFonts w:cs="Arial"/>
          <w:sz w:val="22"/>
        </w:rPr>
        <w:t>__________________________________________</w:t>
      </w:r>
    </w:p>
    <w:p w:rsidR="00146B50" w:rsidRDefault="00146B50" w:rsidP="00146B50">
      <w:pPr>
        <w:jc w:val="left"/>
        <w:rPr>
          <w:rFonts w:cs="Arial"/>
          <w:sz w:val="22"/>
        </w:rPr>
      </w:pPr>
      <w:r>
        <w:rPr>
          <w:rFonts w:cs="Arial"/>
          <w:sz w:val="22"/>
        </w:rPr>
        <w:t>Fecha__________________________________________</w:t>
      </w:r>
    </w:p>
    <w:p w:rsidR="00146B50" w:rsidRPr="007E52C5" w:rsidRDefault="00146B50" w:rsidP="00995E61">
      <w:pPr>
        <w:rPr>
          <w:rFonts w:cs="Arial"/>
          <w:sz w:val="22"/>
        </w:rPr>
      </w:pPr>
    </w:p>
    <w:p w:rsidR="00995E61" w:rsidRPr="00424FC3" w:rsidRDefault="00995E61" w:rsidP="00995E61">
      <w:pPr>
        <w:pStyle w:val="Ttulo2"/>
      </w:pPr>
      <w:bookmarkStart w:id="11" w:name="_Toc430523720"/>
      <w:r>
        <w:br w:type="page"/>
      </w:r>
      <w:bookmarkStart w:id="12" w:name="_Toc443987858"/>
      <w:r w:rsidRPr="00424FC3">
        <w:lastRenderedPageBreak/>
        <w:t xml:space="preserve"> </w:t>
      </w:r>
      <w:bookmarkEnd w:id="11"/>
      <w:r>
        <w:t>Cuadro III</w:t>
      </w:r>
      <w:r w:rsidRPr="00424FC3">
        <w:t xml:space="preserve"> </w:t>
      </w:r>
      <w:bookmarkStart w:id="13" w:name="_Toc430523721"/>
      <w:bookmarkStart w:id="14" w:name="_Toc431809207"/>
      <w:r w:rsidRPr="00424FC3">
        <w:t xml:space="preserve"> Características especiales por condiciones de salud</w:t>
      </w:r>
      <w:bookmarkEnd w:id="12"/>
      <w:bookmarkEnd w:id="13"/>
      <w:bookmarkEnd w:id="14"/>
    </w:p>
    <w:p w:rsidR="00995E61" w:rsidRPr="007E52C5" w:rsidRDefault="00995E61" w:rsidP="00995E61">
      <w:pPr>
        <w:rPr>
          <w:rFonts w:cs="Arial"/>
          <w:b/>
          <w:sz w:val="22"/>
        </w:rPr>
      </w:pPr>
    </w:p>
    <w:p w:rsidR="00995E61" w:rsidRDefault="00995E61" w:rsidP="00995E61">
      <w:pPr>
        <w:rPr>
          <w:rFonts w:eastAsia="Times New Roman" w:cs="Arial"/>
          <w:sz w:val="22"/>
          <w:lang w:eastAsia="es-ES"/>
        </w:rPr>
      </w:pPr>
      <w:r w:rsidRPr="007E52C5">
        <w:rPr>
          <w:rFonts w:eastAsia="Times New Roman" w:cs="Arial"/>
          <w:sz w:val="22"/>
          <w:lang w:eastAsia="es-ES"/>
        </w:rPr>
        <w:t xml:space="preserve">A continuación se enuncian </w:t>
      </w:r>
      <w:r w:rsidRPr="00995E61">
        <w:rPr>
          <w:rFonts w:eastAsia="Times New Roman" w:cs="Arial"/>
          <w:i/>
          <w:sz w:val="22"/>
          <w:u w:val="single"/>
          <w:lang w:eastAsia="es-ES"/>
        </w:rPr>
        <w:t>algunas</w:t>
      </w:r>
      <w:r w:rsidRPr="007E52C5">
        <w:rPr>
          <w:rFonts w:eastAsia="Times New Roman" w:cs="Arial"/>
          <w:sz w:val="22"/>
          <w:lang w:eastAsia="es-ES"/>
        </w:rPr>
        <w:t xml:space="preserve"> de las condiciones de salud que de acuerdo a la estadística de la Subdirección de Adopciones con mayor frecuencia se reportan en los Comités de Adopciones regionales y de las IAPAS.</w:t>
      </w:r>
    </w:p>
    <w:p w:rsidR="00995E61" w:rsidRPr="007E52C5" w:rsidRDefault="00995E61" w:rsidP="00995E61">
      <w:pPr>
        <w:rPr>
          <w:rFonts w:eastAsia="Times New Roman" w:cs="Arial"/>
          <w:sz w:val="22"/>
          <w:lang w:eastAsia="es-ES"/>
        </w:rPr>
      </w:pPr>
    </w:p>
    <w:p w:rsidR="00995E61" w:rsidRPr="007E52C5" w:rsidRDefault="00995E61" w:rsidP="00995E61">
      <w:pPr>
        <w:rPr>
          <w:rFonts w:eastAsia="Times New Roman" w:cs="Arial"/>
          <w:sz w:val="22"/>
          <w:lang w:eastAsia="es-ES"/>
        </w:rPr>
      </w:pPr>
      <w:r w:rsidRPr="007E52C5">
        <w:rPr>
          <w:rFonts w:eastAsia="Times New Roman" w:cs="Arial"/>
          <w:sz w:val="22"/>
          <w:lang w:eastAsia="es-ES"/>
        </w:rPr>
        <w:t xml:space="preserve">Con el objetivo de promover la consecución de familias para estos </w:t>
      </w:r>
      <w:r>
        <w:rPr>
          <w:rFonts w:eastAsia="Times New Roman" w:cs="Arial"/>
          <w:sz w:val="22"/>
          <w:lang w:eastAsia="es-ES"/>
        </w:rPr>
        <w:t>niños, niñas y adolescentes</w:t>
      </w:r>
      <w:r w:rsidRPr="007E52C5">
        <w:rPr>
          <w:rFonts w:eastAsia="Times New Roman" w:cs="Arial"/>
          <w:sz w:val="22"/>
          <w:lang w:eastAsia="es-ES"/>
        </w:rPr>
        <w:t>, por favor señale en las columnas si podría o no considerar la opción de ser padre adoptante con estas condiciones. En caso de que cuente con la apertura requerida, usted podrá anotar en la columna de observaciones las restricciones o información que considere pertinente de acuerdo al caso</w:t>
      </w:r>
    </w:p>
    <w:p w:rsidR="00995E61" w:rsidRPr="007E52C5" w:rsidRDefault="00995E61" w:rsidP="00995E61">
      <w:pPr>
        <w:rPr>
          <w:rFonts w:cs="Arial"/>
          <w:b/>
          <w:sz w:val="22"/>
        </w:rPr>
      </w:pPr>
    </w:p>
    <w:tbl>
      <w:tblPr>
        <w:tblW w:w="0" w:type="auto"/>
        <w:tblInd w:w="65" w:type="dxa"/>
        <w:tblLayout w:type="fixed"/>
        <w:tblCellMar>
          <w:left w:w="70" w:type="dxa"/>
          <w:right w:w="70" w:type="dxa"/>
        </w:tblCellMar>
        <w:tblLook w:val="04A0" w:firstRow="1" w:lastRow="0" w:firstColumn="1" w:lastColumn="0" w:noHBand="0" w:noVBand="1"/>
      </w:tblPr>
      <w:tblGrid>
        <w:gridCol w:w="4683"/>
        <w:gridCol w:w="1418"/>
        <w:gridCol w:w="1134"/>
        <w:gridCol w:w="2126"/>
      </w:tblGrid>
      <w:tr w:rsidR="00995E61" w:rsidRPr="00424FC3" w:rsidTr="00BB6735">
        <w:trPr>
          <w:trHeight w:val="1151"/>
          <w:tblHeader/>
        </w:trPr>
        <w:tc>
          <w:tcPr>
            <w:tcW w:w="46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5E61" w:rsidRPr="00424FC3" w:rsidRDefault="00995E61" w:rsidP="00BB6735">
            <w:pPr>
              <w:jc w:val="center"/>
              <w:rPr>
                <w:rFonts w:eastAsia="Times New Roman" w:cs="Arial"/>
                <w:b/>
                <w:bCs/>
                <w:sz w:val="20"/>
                <w:szCs w:val="20"/>
                <w:lang w:eastAsia="es-ES"/>
              </w:rPr>
            </w:pPr>
            <w:r w:rsidRPr="00424FC3">
              <w:rPr>
                <w:rFonts w:eastAsia="Times New Roman" w:cs="Arial"/>
                <w:b/>
                <w:bCs/>
                <w:sz w:val="20"/>
                <w:szCs w:val="20"/>
                <w:lang w:eastAsia="es-ES"/>
              </w:rPr>
              <w:t>Características y necesidades especiales por salud de los niños, niñas y adolescentes presentados a los comités de adopciones (patologías)</w:t>
            </w:r>
          </w:p>
        </w:tc>
        <w:tc>
          <w:tcPr>
            <w:tcW w:w="1418" w:type="dxa"/>
            <w:tcBorders>
              <w:top w:val="single" w:sz="4" w:space="0" w:color="auto"/>
              <w:left w:val="single" w:sz="4" w:space="0" w:color="auto"/>
              <w:bottom w:val="single" w:sz="4" w:space="0" w:color="auto"/>
              <w:right w:val="single" w:sz="4" w:space="0" w:color="auto"/>
            </w:tcBorders>
            <w:vAlign w:val="center"/>
          </w:tcPr>
          <w:p w:rsidR="00995E61" w:rsidRPr="00424FC3" w:rsidRDefault="00995E61" w:rsidP="00BB6735">
            <w:pPr>
              <w:jc w:val="center"/>
              <w:rPr>
                <w:rFonts w:eastAsia="Times New Roman" w:cs="Arial"/>
                <w:b/>
                <w:bCs/>
                <w:sz w:val="20"/>
                <w:szCs w:val="20"/>
                <w:lang w:eastAsia="es-ES"/>
              </w:rPr>
            </w:pPr>
            <w:r w:rsidRPr="00424FC3">
              <w:rPr>
                <w:rFonts w:eastAsia="Times New Roman" w:cs="Arial"/>
                <w:b/>
                <w:bCs/>
                <w:sz w:val="20"/>
                <w:szCs w:val="20"/>
                <w:lang w:eastAsia="es-ES"/>
              </w:rPr>
              <w:t>Podría considerarlo</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995E61" w:rsidRPr="00424FC3" w:rsidRDefault="00995E61" w:rsidP="00BB6735">
            <w:pPr>
              <w:jc w:val="center"/>
              <w:rPr>
                <w:rFonts w:eastAsia="Times New Roman" w:cs="Arial"/>
                <w:b/>
                <w:bCs/>
                <w:sz w:val="20"/>
                <w:szCs w:val="20"/>
                <w:lang w:eastAsia="es-ES"/>
              </w:rPr>
            </w:pPr>
            <w:r w:rsidRPr="00424FC3">
              <w:rPr>
                <w:rFonts w:eastAsia="Times New Roman" w:cs="Arial"/>
                <w:b/>
                <w:bCs/>
                <w:sz w:val="20"/>
                <w:szCs w:val="20"/>
                <w:lang w:eastAsia="es-ES"/>
              </w:rPr>
              <w:t>No podría</w:t>
            </w:r>
          </w:p>
        </w:tc>
        <w:tc>
          <w:tcPr>
            <w:tcW w:w="2126"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95E61" w:rsidRPr="00424FC3" w:rsidRDefault="00995E61" w:rsidP="00BB6735">
            <w:pPr>
              <w:jc w:val="center"/>
              <w:rPr>
                <w:rFonts w:eastAsia="Times New Roman" w:cs="Arial"/>
                <w:b/>
                <w:bCs/>
                <w:sz w:val="20"/>
                <w:szCs w:val="20"/>
                <w:lang w:eastAsia="es-ES"/>
              </w:rPr>
            </w:pPr>
            <w:r w:rsidRPr="00424FC3">
              <w:rPr>
                <w:rFonts w:eastAsia="Times New Roman" w:cs="Arial"/>
                <w:b/>
                <w:bCs/>
                <w:sz w:val="20"/>
                <w:szCs w:val="20"/>
                <w:lang w:eastAsia="es-ES"/>
              </w:rPr>
              <w:t>Observaciones</w:t>
            </w:r>
          </w:p>
        </w:tc>
      </w:tr>
      <w:tr w:rsidR="00995E61" w:rsidRPr="00424FC3" w:rsidTr="00146B50">
        <w:trPr>
          <w:trHeight w:val="600"/>
        </w:trPr>
        <w:tc>
          <w:tcPr>
            <w:tcW w:w="4683" w:type="dxa"/>
            <w:tcBorders>
              <w:top w:val="nil"/>
              <w:left w:val="single" w:sz="8" w:space="0" w:color="auto"/>
              <w:bottom w:val="single" w:sz="8" w:space="0" w:color="auto"/>
              <w:right w:val="single" w:sz="8" w:space="0" w:color="auto"/>
            </w:tcBorders>
            <w:shd w:val="clear" w:color="auto" w:fill="auto"/>
            <w:vAlign w:val="center"/>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Acondroplastia u otras condrodistrofias</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p>
        </w:tc>
      </w:tr>
      <w:tr w:rsidR="00995E61" w:rsidRPr="00424FC3" w:rsidTr="00146B50">
        <w:trPr>
          <w:trHeight w:val="684"/>
        </w:trPr>
        <w:tc>
          <w:tcPr>
            <w:tcW w:w="4683" w:type="dxa"/>
            <w:tcBorders>
              <w:top w:val="nil"/>
              <w:left w:val="single" w:sz="8" w:space="0" w:color="auto"/>
              <w:bottom w:val="single" w:sz="8" w:space="0" w:color="auto"/>
              <w:right w:val="single" w:sz="8" w:space="0" w:color="auto"/>
            </w:tcBorders>
            <w:shd w:val="clear" w:color="auto" w:fill="auto"/>
            <w:vAlign w:val="center"/>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Trastornos del aprendizaje específico (lenguaje, cálculo, expresión escrita, lectura).</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146B50">
        <w:trPr>
          <w:trHeight w:val="276"/>
        </w:trPr>
        <w:tc>
          <w:tcPr>
            <w:tcW w:w="4683" w:type="dxa"/>
            <w:tcBorders>
              <w:top w:val="nil"/>
              <w:left w:val="single" w:sz="8" w:space="0" w:color="auto"/>
              <w:bottom w:val="single" w:sz="8" w:space="0" w:color="auto"/>
              <w:right w:val="single" w:sz="8" w:space="0" w:color="auto"/>
            </w:tcBorders>
            <w:shd w:val="clear" w:color="auto" w:fill="auto"/>
            <w:vAlign w:val="center"/>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Tras</w:t>
            </w:r>
            <w:r>
              <w:rPr>
                <w:rFonts w:eastAsia="Times New Roman" w:cs="Arial"/>
                <w:sz w:val="20"/>
                <w:szCs w:val="20"/>
                <w:lang w:eastAsia="es-ES"/>
              </w:rPr>
              <w:t>tornos del espectro autista (TEA</w:t>
            </w:r>
            <w:r w:rsidRPr="00424FC3">
              <w:rPr>
                <w:rFonts w:eastAsia="Times New Roman" w:cs="Arial"/>
                <w:sz w:val="20"/>
                <w:szCs w:val="20"/>
                <w:lang w:eastAsia="es-ES"/>
              </w:rPr>
              <w:t>)</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146B50">
        <w:trPr>
          <w:trHeight w:val="276"/>
        </w:trPr>
        <w:tc>
          <w:tcPr>
            <w:tcW w:w="4683" w:type="dxa"/>
            <w:tcBorders>
              <w:top w:val="nil"/>
              <w:left w:val="single" w:sz="8" w:space="0" w:color="auto"/>
              <w:bottom w:val="single" w:sz="8" w:space="0" w:color="auto"/>
              <w:right w:val="single" w:sz="8" w:space="0" w:color="auto"/>
            </w:tcBorders>
            <w:shd w:val="clear" w:color="auto" w:fill="auto"/>
            <w:vAlign w:val="center"/>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Ceguera total</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146B50">
        <w:trPr>
          <w:trHeight w:val="276"/>
        </w:trPr>
        <w:tc>
          <w:tcPr>
            <w:tcW w:w="4683" w:type="dxa"/>
            <w:tcBorders>
              <w:top w:val="nil"/>
              <w:left w:val="single" w:sz="8" w:space="0" w:color="auto"/>
              <w:bottom w:val="single" w:sz="8" w:space="0" w:color="auto"/>
              <w:right w:val="single" w:sz="8" w:space="0" w:color="auto"/>
            </w:tcBorders>
            <w:shd w:val="clear" w:color="auto" w:fill="auto"/>
            <w:vAlign w:val="center"/>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Conductas agresivas desadaptativas</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146B50">
        <w:trPr>
          <w:trHeight w:val="276"/>
        </w:trPr>
        <w:tc>
          <w:tcPr>
            <w:tcW w:w="4683" w:type="dxa"/>
            <w:tcBorders>
              <w:top w:val="nil"/>
              <w:left w:val="single" w:sz="8" w:space="0" w:color="auto"/>
              <w:bottom w:val="single" w:sz="4" w:space="0" w:color="auto"/>
              <w:right w:val="single" w:sz="8" w:space="0" w:color="auto"/>
            </w:tcBorders>
            <w:shd w:val="clear" w:color="auto" w:fill="auto"/>
            <w:vAlign w:val="center"/>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Trastorno del desarrollo intelectual (antes retardo mental)</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4"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146B50">
        <w:trPr>
          <w:trHeight w:val="276"/>
        </w:trPr>
        <w:tc>
          <w:tcPr>
            <w:tcW w:w="468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Disfunción cerebral mínima</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single" w:sz="4" w:space="0" w:color="auto"/>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146B50">
        <w:trPr>
          <w:trHeight w:val="276"/>
        </w:trPr>
        <w:tc>
          <w:tcPr>
            <w:tcW w:w="4683" w:type="dxa"/>
            <w:tcBorders>
              <w:top w:val="nil"/>
              <w:left w:val="single" w:sz="8" w:space="0" w:color="auto"/>
              <w:bottom w:val="single" w:sz="8" w:space="0" w:color="auto"/>
              <w:right w:val="single" w:sz="8" w:space="0" w:color="auto"/>
            </w:tcBorders>
            <w:shd w:val="clear" w:color="auto" w:fill="auto"/>
            <w:vAlign w:val="center"/>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Epilepsia</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146B50">
        <w:trPr>
          <w:trHeight w:val="276"/>
        </w:trPr>
        <w:tc>
          <w:tcPr>
            <w:tcW w:w="4683" w:type="dxa"/>
            <w:tcBorders>
              <w:top w:val="nil"/>
              <w:left w:val="single" w:sz="8" w:space="0" w:color="auto"/>
              <w:bottom w:val="single" w:sz="8" w:space="0" w:color="auto"/>
              <w:right w:val="single" w:sz="8" w:space="0" w:color="auto"/>
            </w:tcBorders>
            <w:shd w:val="clear" w:color="auto" w:fill="auto"/>
            <w:vAlign w:val="center"/>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Esquizofrenia</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146B50">
        <w:trPr>
          <w:trHeight w:val="276"/>
        </w:trPr>
        <w:tc>
          <w:tcPr>
            <w:tcW w:w="4683" w:type="dxa"/>
            <w:tcBorders>
              <w:top w:val="nil"/>
              <w:left w:val="single" w:sz="8" w:space="0" w:color="auto"/>
              <w:bottom w:val="single" w:sz="8" w:space="0" w:color="auto"/>
              <w:right w:val="single" w:sz="8" w:space="0" w:color="auto"/>
            </w:tcBorders>
            <w:shd w:val="clear" w:color="auto" w:fill="auto"/>
            <w:vAlign w:val="center"/>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Hemiparesia</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146B50">
        <w:trPr>
          <w:trHeight w:val="276"/>
        </w:trPr>
        <w:tc>
          <w:tcPr>
            <w:tcW w:w="4683" w:type="dxa"/>
            <w:tcBorders>
              <w:top w:val="nil"/>
              <w:left w:val="single" w:sz="8" w:space="0" w:color="auto"/>
              <w:bottom w:val="single" w:sz="8" w:space="0" w:color="auto"/>
              <w:right w:val="single" w:sz="8" w:space="0" w:color="auto"/>
            </w:tcBorders>
            <w:shd w:val="clear" w:color="auto" w:fill="auto"/>
            <w:vAlign w:val="center"/>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Hidrocefalia</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146B50">
        <w:trPr>
          <w:trHeight w:val="276"/>
        </w:trPr>
        <w:tc>
          <w:tcPr>
            <w:tcW w:w="4683" w:type="dxa"/>
            <w:tcBorders>
              <w:top w:val="nil"/>
              <w:left w:val="single" w:sz="8" w:space="0" w:color="auto"/>
              <w:bottom w:val="single" w:sz="8" w:space="0" w:color="auto"/>
              <w:right w:val="single" w:sz="8" w:space="0" w:color="auto"/>
            </w:tcBorders>
            <w:shd w:val="clear" w:color="auto" w:fill="auto"/>
            <w:vAlign w:val="center"/>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Hiperactividad y/o TDAH</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146B50">
        <w:trPr>
          <w:trHeight w:val="276"/>
        </w:trPr>
        <w:tc>
          <w:tcPr>
            <w:tcW w:w="4683" w:type="dxa"/>
            <w:tcBorders>
              <w:top w:val="nil"/>
              <w:left w:val="single" w:sz="8" w:space="0" w:color="auto"/>
              <w:bottom w:val="single" w:sz="8" w:space="0" w:color="auto"/>
              <w:right w:val="single" w:sz="8" w:space="0" w:color="auto"/>
            </w:tcBorders>
            <w:shd w:val="clear" w:color="auto" w:fill="auto"/>
            <w:vAlign w:val="center"/>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Hipoacusia</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146B50">
        <w:trPr>
          <w:trHeight w:val="276"/>
        </w:trPr>
        <w:tc>
          <w:tcPr>
            <w:tcW w:w="4683" w:type="dxa"/>
            <w:tcBorders>
              <w:top w:val="nil"/>
              <w:left w:val="single" w:sz="8" w:space="0" w:color="auto"/>
              <w:bottom w:val="single" w:sz="4" w:space="0" w:color="auto"/>
              <w:right w:val="single" w:sz="8" w:space="0" w:color="auto"/>
            </w:tcBorders>
            <w:shd w:val="clear" w:color="auto" w:fill="auto"/>
            <w:vAlign w:val="center"/>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Hipotonía muscular</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4"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146B50">
        <w:trPr>
          <w:trHeight w:val="276"/>
        </w:trPr>
        <w:tc>
          <w:tcPr>
            <w:tcW w:w="4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Lesión cerebral producto de trauma cráneo encefálico</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146B50">
        <w:trPr>
          <w:trHeight w:val="276"/>
        </w:trPr>
        <w:tc>
          <w:tcPr>
            <w:tcW w:w="468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Malformación encefálica</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single" w:sz="4" w:space="0" w:color="auto"/>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146B50">
        <w:trPr>
          <w:trHeight w:val="276"/>
        </w:trPr>
        <w:tc>
          <w:tcPr>
            <w:tcW w:w="4683" w:type="dxa"/>
            <w:tcBorders>
              <w:top w:val="nil"/>
              <w:left w:val="single" w:sz="8" w:space="0" w:color="auto"/>
              <w:bottom w:val="single" w:sz="8" w:space="0" w:color="auto"/>
              <w:right w:val="single" w:sz="8" w:space="0" w:color="auto"/>
            </w:tcBorders>
            <w:shd w:val="clear" w:color="auto" w:fill="auto"/>
            <w:vAlign w:val="center"/>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Meningitis</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146B50">
        <w:trPr>
          <w:trHeight w:val="276"/>
        </w:trPr>
        <w:tc>
          <w:tcPr>
            <w:tcW w:w="4683" w:type="dxa"/>
            <w:tcBorders>
              <w:top w:val="nil"/>
              <w:left w:val="single" w:sz="8" w:space="0" w:color="auto"/>
              <w:bottom w:val="single" w:sz="8" w:space="0" w:color="auto"/>
              <w:right w:val="single" w:sz="8" w:space="0" w:color="auto"/>
            </w:tcBorders>
            <w:shd w:val="clear" w:color="auto" w:fill="auto"/>
            <w:vAlign w:val="center"/>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Microcefalia</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146B50">
        <w:trPr>
          <w:trHeight w:val="276"/>
        </w:trPr>
        <w:tc>
          <w:tcPr>
            <w:tcW w:w="4683" w:type="dxa"/>
            <w:tcBorders>
              <w:top w:val="nil"/>
              <w:left w:val="single" w:sz="8" w:space="0" w:color="auto"/>
              <w:bottom w:val="single" w:sz="8" w:space="0" w:color="auto"/>
              <w:right w:val="single" w:sz="8" w:space="0" w:color="auto"/>
            </w:tcBorders>
            <w:shd w:val="clear" w:color="auto" w:fill="auto"/>
            <w:vAlign w:val="center"/>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Parálisis cerebral</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146B50">
        <w:trPr>
          <w:trHeight w:val="276"/>
        </w:trPr>
        <w:tc>
          <w:tcPr>
            <w:tcW w:w="4683" w:type="dxa"/>
            <w:tcBorders>
              <w:top w:val="nil"/>
              <w:left w:val="single" w:sz="8" w:space="0" w:color="auto"/>
              <w:bottom w:val="single" w:sz="8" w:space="0" w:color="auto"/>
              <w:right w:val="single" w:sz="8" w:space="0" w:color="auto"/>
            </w:tcBorders>
            <w:shd w:val="clear" w:color="auto" w:fill="auto"/>
            <w:vAlign w:val="center"/>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lastRenderedPageBreak/>
              <w:t>Parálisis de extremidades inferiores (paraplejia)</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276"/>
        </w:trPr>
        <w:tc>
          <w:tcPr>
            <w:tcW w:w="4683" w:type="dxa"/>
            <w:tcBorders>
              <w:top w:val="nil"/>
              <w:left w:val="single" w:sz="8" w:space="0" w:color="auto"/>
              <w:bottom w:val="single" w:sz="8" w:space="0" w:color="auto"/>
              <w:right w:val="single" w:sz="8" w:space="0" w:color="auto"/>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Parálisis infantil</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540"/>
        </w:trPr>
        <w:tc>
          <w:tcPr>
            <w:tcW w:w="4683" w:type="dxa"/>
            <w:tcBorders>
              <w:top w:val="nil"/>
              <w:left w:val="single" w:sz="8" w:space="0" w:color="auto"/>
              <w:bottom w:val="single" w:sz="8" w:space="0" w:color="auto"/>
              <w:right w:val="single" w:sz="8" w:space="0" w:color="auto"/>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Trastornos de conducta que requiere intervención terapéutica especializada</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276"/>
        </w:trPr>
        <w:tc>
          <w:tcPr>
            <w:tcW w:w="4683" w:type="dxa"/>
            <w:tcBorders>
              <w:top w:val="nil"/>
              <w:left w:val="single" w:sz="8" w:space="0" w:color="auto"/>
              <w:bottom w:val="single" w:sz="8" w:space="0" w:color="auto"/>
              <w:right w:val="single" w:sz="8" w:space="0" w:color="auto"/>
            </w:tcBorders>
            <w:shd w:val="clear" w:color="auto" w:fill="auto"/>
            <w:vAlign w:val="bottom"/>
            <w:hideMark/>
          </w:tcPr>
          <w:p w:rsidR="00995E61" w:rsidRPr="00424FC3" w:rsidRDefault="00D924EB" w:rsidP="00BB6735">
            <w:pPr>
              <w:rPr>
                <w:rFonts w:eastAsia="Times New Roman" w:cs="Arial"/>
                <w:sz w:val="20"/>
                <w:szCs w:val="20"/>
                <w:lang w:eastAsia="es-ES"/>
              </w:rPr>
            </w:pPr>
            <w:r>
              <w:rPr>
                <w:rFonts w:eastAsia="Times New Roman" w:cs="Arial"/>
                <w:sz w:val="20"/>
                <w:szCs w:val="20"/>
                <w:lang w:eastAsia="es-ES"/>
              </w:rPr>
              <w:t>Retraso</w:t>
            </w:r>
            <w:r w:rsidR="00995E61" w:rsidRPr="00424FC3">
              <w:rPr>
                <w:rFonts w:eastAsia="Times New Roman" w:cs="Arial"/>
                <w:sz w:val="20"/>
                <w:szCs w:val="20"/>
                <w:lang w:eastAsia="es-ES"/>
              </w:rPr>
              <w:t xml:space="preserve"> psicomotor</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276"/>
        </w:trPr>
        <w:tc>
          <w:tcPr>
            <w:tcW w:w="4683" w:type="dxa"/>
            <w:tcBorders>
              <w:top w:val="nil"/>
              <w:left w:val="single" w:sz="8" w:space="0" w:color="auto"/>
              <w:bottom w:val="single" w:sz="8" w:space="0" w:color="auto"/>
              <w:right w:val="single" w:sz="8" w:space="0" w:color="auto"/>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Sífilis congénita</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276"/>
        </w:trPr>
        <w:tc>
          <w:tcPr>
            <w:tcW w:w="4683" w:type="dxa"/>
            <w:tcBorders>
              <w:top w:val="nil"/>
              <w:left w:val="single" w:sz="8" w:space="0" w:color="auto"/>
              <w:bottom w:val="single" w:sz="8" w:space="0" w:color="auto"/>
              <w:right w:val="single" w:sz="8" w:space="0" w:color="auto"/>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Síndrome de Down</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276"/>
        </w:trPr>
        <w:tc>
          <w:tcPr>
            <w:tcW w:w="4683" w:type="dxa"/>
            <w:tcBorders>
              <w:top w:val="nil"/>
              <w:left w:val="single" w:sz="8" w:space="0" w:color="auto"/>
              <w:bottom w:val="single" w:sz="8" w:space="0" w:color="auto"/>
              <w:right w:val="single" w:sz="8" w:space="0" w:color="auto"/>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Síndrome dismórfico</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276"/>
        </w:trPr>
        <w:tc>
          <w:tcPr>
            <w:tcW w:w="4683" w:type="dxa"/>
            <w:tcBorders>
              <w:top w:val="nil"/>
              <w:left w:val="single" w:sz="8" w:space="0" w:color="auto"/>
              <w:bottom w:val="single" w:sz="8" w:space="0" w:color="auto"/>
              <w:right w:val="single" w:sz="8" w:space="0" w:color="auto"/>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Sordera profunda</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276"/>
        </w:trPr>
        <w:tc>
          <w:tcPr>
            <w:tcW w:w="4683" w:type="dxa"/>
            <w:tcBorders>
              <w:top w:val="nil"/>
              <w:left w:val="single" w:sz="8" w:space="0" w:color="auto"/>
              <w:bottom w:val="single" w:sz="8" w:space="0" w:color="auto"/>
              <w:right w:val="single" w:sz="8" w:space="0" w:color="auto"/>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Trastorno psiquiátrico</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276"/>
        </w:trPr>
        <w:tc>
          <w:tcPr>
            <w:tcW w:w="4683" w:type="dxa"/>
            <w:tcBorders>
              <w:top w:val="nil"/>
              <w:left w:val="single" w:sz="8" w:space="0" w:color="auto"/>
              <w:bottom w:val="single" w:sz="8" w:space="0" w:color="auto"/>
              <w:right w:val="single" w:sz="8" w:space="0" w:color="auto"/>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Víctima de abuso sexual</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276"/>
        </w:trPr>
        <w:tc>
          <w:tcPr>
            <w:tcW w:w="4683" w:type="dxa"/>
            <w:tcBorders>
              <w:top w:val="nil"/>
              <w:left w:val="single" w:sz="8" w:space="0" w:color="auto"/>
              <w:bottom w:val="single" w:sz="8" w:space="0" w:color="auto"/>
              <w:right w:val="single" w:sz="8" w:space="0" w:color="auto"/>
            </w:tcBorders>
            <w:shd w:val="clear" w:color="auto" w:fill="auto"/>
            <w:vAlign w:val="bottom"/>
            <w:hideMark/>
          </w:tcPr>
          <w:p w:rsidR="00995E61" w:rsidRPr="00424FC3" w:rsidRDefault="00995E61" w:rsidP="00BB6735">
            <w:pPr>
              <w:rPr>
                <w:rFonts w:eastAsia="Times New Roman" w:cs="Arial"/>
                <w:sz w:val="20"/>
                <w:szCs w:val="20"/>
                <w:lang w:eastAsia="es-ES"/>
              </w:rPr>
            </w:pPr>
            <w:r>
              <w:rPr>
                <w:rFonts w:eastAsia="Times New Roman" w:cs="Arial"/>
                <w:sz w:val="20"/>
                <w:szCs w:val="20"/>
                <w:lang w:eastAsia="es-ES"/>
              </w:rPr>
              <w:t>Portador VIH-</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276"/>
        </w:trPr>
        <w:tc>
          <w:tcPr>
            <w:tcW w:w="4683" w:type="dxa"/>
            <w:tcBorders>
              <w:top w:val="nil"/>
              <w:left w:val="single" w:sz="8" w:space="0" w:color="auto"/>
              <w:bottom w:val="single" w:sz="8" w:space="0" w:color="auto"/>
              <w:right w:val="single" w:sz="8" w:space="0" w:color="auto"/>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Desnutrición crónica</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360"/>
        </w:trPr>
        <w:tc>
          <w:tcPr>
            <w:tcW w:w="4683" w:type="dxa"/>
            <w:tcBorders>
              <w:top w:val="nil"/>
              <w:left w:val="single" w:sz="8" w:space="0" w:color="auto"/>
              <w:bottom w:val="single" w:sz="8" w:space="0" w:color="auto"/>
              <w:right w:val="single" w:sz="8" w:space="0" w:color="auto"/>
            </w:tcBorders>
            <w:shd w:val="clear" w:color="auto" w:fill="auto"/>
            <w:vAlign w:val="bottom"/>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Trastornos del neurodesarrollo</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tcPr>
          <w:p w:rsidR="00995E61" w:rsidRPr="00424FC3" w:rsidRDefault="00995E61" w:rsidP="00BB6735">
            <w:pPr>
              <w:rPr>
                <w:rFonts w:eastAsia="Times New Roman" w:cs="Arial"/>
                <w:sz w:val="20"/>
                <w:szCs w:val="20"/>
                <w:lang w:eastAsia="es-ES"/>
              </w:rPr>
            </w:pP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995E61" w:rsidRPr="00424FC3" w:rsidRDefault="00995E61" w:rsidP="00BB6735">
            <w:pPr>
              <w:rPr>
                <w:rFonts w:eastAsia="Times New Roman" w:cs="Arial"/>
                <w:sz w:val="20"/>
                <w:szCs w:val="20"/>
                <w:lang w:eastAsia="es-ES"/>
              </w:rPr>
            </w:pPr>
          </w:p>
        </w:tc>
      </w:tr>
      <w:tr w:rsidR="00995E61" w:rsidRPr="00424FC3" w:rsidTr="00BB6735">
        <w:trPr>
          <w:trHeight w:val="276"/>
        </w:trPr>
        <w:tc>
          <w:tcPr>
            <w:tcW w:w="4683" w:type="dxa"/>
            <w:tcBorders>
              <w:top w:val="nil"/>
              <w:left w:val="single" w:sz="8" w:space="0" w:color="auto"/>
              <w:bottom w:val="single" w:sz="8" w:space="0" w:color="auto"/>
              <w:right w:val="single" w:sz="8" w:space="0" w:color="auto"/>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Agen</w:t>
            </w:r>
            <w:r>
              <w:rPr>
                <w:rFonts w:eastAsia="Times New Roman" w:cs="Arial"/>
                <w:sz w:val="20"/>
                <w:szCs w:val="20"/>
                <w:lang w:eastAsia="es-ES"/>
              </w:rPr>
              <w:t>es</w:t>
            </w:r>
            <w:r w:rsidRPr="00424FC3">
              <w:rPr>
                <w:rFonts w:eastAsia="Times New Roman" w:cs="Arial"/>
                <w:sz w:val="20"/>
                <w:szCs w:val="20"/>
                <w:lang w:eastAsia="es-ES"/>
              </w:rPr>
              <w:t>ia renal</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276"/>
        </w:trPr>
        <w:tc>
          <w:tcPr>
            <w:tcW w:w="4683" w:type="dxa"/>
            <w:tcBorders>
              <w:top w:val="nil"/>
              <w:left w:val="single" w:sz="8" w:space="0" w:color="auto"/>
              <w:bottom w:val="single" w:sz="8" w:space="0" w:color="auto"/>
              <w:right w:val="single" w:sz="8" w:space="0" w:color="auto"/>
            </w:tcBorders>
            <w:shd w:val="clear" w:color="auto" w:fill="auto"/>
            <w:vAlign w:val="bottom"/>
            <w:hideMark/>
          </w:tcPr>
          <w:p w:rsidR="00995E61" w:rsidRPr="00424FC3" w:rsidRDefault="00995E61" w:rsidP="00BB6735">
            <w:pPr>
              <w:rPr>
                <w:rFonts w:eastAsia="Times New Roman" w:cs="Arial"/>
                <w:sz w:val="20"/>
                <w:szCs w:val="20"/>
                <w:lang w:eastAsia="es-ES"/>
              </w:rPr>
            </w:pPr>
            <w:r>
              <w:rPr>
                <w:rFonts w:eastAsia="Times New Roman" w:cs="Arial"/>
                <w:sz w:val="20"/>
                <w:szCs w:val="20"/>
                <w:lang w:eastAsia="es-ES"/>
              </w:rPr>
              <w:t>Albinismo ocular</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276"/>
        </w:trPr>
        <w:tc>
          <w:tcPr>
            <w:tcW w:w="4683" w:type="dxa"/>
            <w:tcBorders>
              <w:top w:val="nil"/>
              <w:left w:val="single" w:sz="8" w:space="0" w:color="auto"/>
              <w:bottom w:val="single" w:sz="8" w:space="0" w:color="auto"/>
              <w:right w:val="single" w:sz="8" w:space="0" w:color="auto"/>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Anemia ferropénica</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276"/>
        </w:trPr>
        <w:tc>
          <w:tcPr>
            <w:tcW w:w="4683" w:type="dxa"/>
            <w:tcBorders>
              <w:top w:val="nil"/>
              <w:left w:val="single" w:sz="8" w:space="0" w:color="auto"/>
              <w:bottom w:val="single" w:sz="4" w:space="0" w:color="auto"/>
              <w:right w:val="single" w:sz="8" w:space="0" w:color="auto"/>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Ano imperforado</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4"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276"/>
        </w:trPr>
        <w:tc>
          <w:tcPr>
            <w:tcW w:w="468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Antecedentes  de leucemia</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single" w:sz="4" w:space="0" w:color="auto"/>
              <w:left w:val="single" w:sz="4" w:space="0" w:color="auto"/>
              <w:bottom w:val="single" w:sz="8"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276"/>
        </w:trPr>
        <w:tc>
          <w:tcPr>
            <w:tcW w:w="4683" w:type="dxa"/>
            <w:tcBorders>
              <w:top w:val="nil"/>
              <w:left w:val="single" w:sz="8" w:space="0" w:color="auto"/>
              <w:bottom w:val="single" w:sz="4" w:space="0" w:color="auto"/>
              <w:right w:val="single" w:sz="8" w:space="0" w:color="auto"/>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Síndrome de alcoholismo fetal</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nil"/>
              <w:left w:val="single" w:sz="4" w:space="0" w:color="auto"/>
              <w:bottom w:val="single" w:sz="4" w:space="0" w:color="auto"/>
              <w:right w:val="nil"/>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570"/>
        </w:trPr>
        <w:tc>
          <w:tcPr>
            <w:tcW w:w="4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*Antecedentes de consumo de alcohol por parte de la madre biologica durante el embarazo</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 </w:t>
            </w:r>
          </w:p>
        </w:tc>
      </w:tr>
      <w:tr w:rsidR="00995E61" w:rsidRPr="00424FC3" w:rsidTr="00BB6735">
        <w:trPr>
          <w:trHeight w:val="570"/>
        </w:trPr>
        <w:tc>
          <w:tcPr>
            <w:tcW w:w="4683" w:type="dxa"/>
            <w:tcBorders>
              <w:top w:val="single" w:sz="4" w:space="0" w:color="auto"/>
              <w:left w:val="single" w:sz="4" w:space="0" w:color="auto"/>
              <w:bottom w:val="single" w:sz="4" w:space="0" w:color="auto"/>
              <w:right w:val="single" w:sz="4" w:space="0" w:color="auto"/>
            </w:tcBorders>
            <w:shd w:val="clear" w:color="auto" w:fill="auto"/>
            <w:vAlign w:val="bottom"/>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*Antecedentes de consumo de psicoactivos o psicotoxicos de la madre durante el embarazo.</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95E61" w:rsidRPr="00424FC3" w:rsidRDefault="00995E61" w:rsidP="00BB6735">
            <w:pPr>
              <w:rPr>
                <w:rFonts w:eastAsia="Times New Roman"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5E61" w:rsidRPr="00424FC3" w:rsidRDefault="00995E61" w:rsidP="00BB6735">
            <w:pPr>
              <w:rPr>
                <w:rFonts w:eastAsia="Times New Roman" w:cs="Arial"/>
                <w:sz w:val="20"/>
                <w:szCs w:val="20"/>
                <w:lang w:eastAsia="es-ES"/>
              </w:rPr>
            </w:pPr>
          </w:p>
        </w:tc>
      </w:tr>
      <w:tr w:rsidR="00995E61" w:rsidRPr="00424FC3" w:rsidTr="00BB6735">
        <w:trPr>
          <w:trHeight w:val="570"/>
        </w:trPr>
        <w:tc>
          <w:tcPr>
            <w:tcW w:w="4683" w:type="dxa"/>
            <w:tcBorders>
              <w:top w:val="single" w:sz="4" w:space="0" w:color="auto"/>
              <w:left w:val="single" w:sz="4" w:space="0" w:color="auto"/>
              <w:bottom w:val="single" w:sz="4" w:space="0" w:color="auto"/>
              <w:right w:val="single" w:sz="4" w:space="0" w:color="auto"/>
            </w:tcBorders>
            <w:shd w:val="clear" w:color="auto" w:fill="auto"/>
            <w:vAlign w:val="bottom"/>
          </w:tcPr>
          <w:p w:rsidR="00995E61" w:rsidRPr="00424FC3" w:rsidRDefault="00995E61" w:rsidP="00BB6735">
            <w:pPr>
              <w:rPr>
                <w:rFonts w:eastAsia="Times New Roman" w:cs="Arial"/>
                <w:sz w:val="20"/>
                <w:szCs w:val="20"/>
                <w:lang w:eastAsia="es-ES"/>
              </w:rPr>
            </w:pPr>
            <w:r w:rsidRPr="00424FC3">
              <w:rPr>
                <w:rFonts w:eastAsia="Times New Roman" w:cs="Arial"/>
                <w:sz w:val="20"/>
                <w:szCs w:val="20"/>
                <w:lang w:eastAsia="es-ES"/>
              </w:rPr>
              <w:t>*Antecedentes de salud mental en la familia biológica</w:t>
            </w:r>
          </w:p>
        </w:tc>
        <w:tc>
          <w:tcPr>
            <w:tcW w:w="1418" w:type="dxa"/>
            <w:tcBorders>
              <w:top w:val="single" w:sz="4" w:space="0" w:color="auto"/>
              <w:left w:val="single" w:sz="4" w:space="0" w:color="auto"/>
              <w:bottom w:val="single" w:sz="4" w:space="0" w:color="auto"/>
              <w:right w:val="single" w:sz="4" w:space="0" w:color="auto"/>
            </w:tcBorders>
          </w:tcPr>
          <w:p w:rsidR="00995E61" w:rsidRPr="00424FC3" w:rsidRDefault="00995E61" w:rsidP="00BB6735">
            <w:pPr>
              <w:rPr>
                <w:rFonts w:eastAsia="Times New Roman" w:cs="Arial"/>
                <w:sz w:val="20"/>
                <w:szCs w:val="20"/>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95E61" w:rsidRPr="00424FC3" w:rsidRDefault="00995E61" w:rsidP="00BB6735">
            <w:pPr>
              <w:rPr>
                <w:rFonts w:eastAsia="Times New Roman"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5E61" w:rsidRPr="00424FC3" w:rsidRDefault="00995E61" w:rsidP="00BB6735">
            <w:pPr>
              <w:rPr>
                <w:rFonts w:eastAsia="Times New Roman" w:cs="Arial"/>
                <w:sz w:val="20"/>
                <w:szCs w:val="20"/>
                <w:lang w:eastAsia="es-ES"/>
              </w:rPr>
            </w:pPr>
          </w:p>
        </w:tc>
      </w:tr>
    </w:tbl>
    <w:p w:rsidR="00995E61" w:rsidRDefault="00995E61" w:rsidP="00995E61">
      <w:pPr>
        <w:rPr>
          <w:rFonts w:cs="Arial"/>
          <w:sz w:val="22"/>
        </w:rPr>
      </w:pPr>
    </w:p>
    <w:p w:rsidR="00995E61" w:rsidRDefault="00995E61" w:rsidP="00995E61">
      <w:pPr>
        <w:rPr>
          <w:rFonts w:cs="Arial"/>
          <w:sz w:val="16"/>
          <w:szCs w:val="16"/>
        </w:rPr>
      </w:pPr>
      <w:r w:rsidRPr="0021021E">
        <w:rPr>
          <w:rFonts w:cs="Arial"/>
          <w:sz w:val="16"/>
          <w:szCs w:val="16"/>
        </w:rPr>
        <w:t xml:space="preserve">*Estas circunstancias de por sí no constituyen características y necesidades especiales, salvo en los casos que vienen relacionadas con patologías o indiquen prevalencias a futuro de cuadros clínicos de consideración. </w:t>
      </w:r>
    </w:p>
    <w:p w:rsidR="00995E61" w:rsidRDefault="00995E61" w:rsidP="00995E61">
      <w:pPr>
        <w:rPr>
          <w:rFonts w:cs="Arial"/>
          <w:sz w:val="16"/>
          <w:szCs w:val="16"/>
        </w:rPr>
      </w:pPr>
    </w:p>
    <w:p w:rsidR="00995E61" w:rsidRDefault="00995E61" w:rsidP="00995E61">
      <w:pPr>
        <w:rPr>
          <w:rFonts w:cs="Arial"/>
          <w:sz w:val="22"/>
        </w:rPr>
      </w:pPr>
      <w:r>
        <w:rPr>
          <w:rFonts w:cs="Arial"/>
          <w:sz w:val="22"/>
        </w:rPr>
        <w:t xml:space="preserve">Otras patologías, enfermedades, síndromes o trastornos no relacionadas en el cuadro que consideramos (o), podríamos llegar a atender. </w:t>
      </w:r>
    </w:p>
    <w:p w:rsidR="00995E61" w:rsidRDefault="00995E61" w:rsidP="00995E61">
      <w:pPr>
        <w:rPr>
          <w:rFonts w:cs="Arial"/>
          <w:sz w:val="22"/>
        </w:rPr>
      </w:pPr>
      <w:r>
        <w:rPr>
          <w:rFonts w:cs="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5E61" w:rsidRDefault="00995E61" w:rsidP="00995E61">
      <w:pPr>
        <w:rPr>
          <w:rFonts w:cs="Arial"/>
          <w:sz w:val="22"/>
        </w:rPr>
      </w:pPr>
    </w:p>
    <w:p w:rsidR="00995E61" w:rsidRDefault="00995E61" w:rsidP="00995E61">
      <w:pPr>
        <w:rPr>
          <w:rFonts w:cs="Arial"/>
          <w:sz w:val="22"/>
        </w:rPr>
      </w:pPr>
      <w:r>
        <w:rPr>
          <w:rFonts w:cs="Arial"/>
          <w:sz w:val="22"/>
        </w:rPr>
        <w:t xml:space="preserve">Es importante aclarar, que las patologías anotadas </w:t>
      </w:r>
      <w:r w:rsidR="00D924EB">
        <w:rPr>
          <w:rFonts w:cs="Arial"/>
          <w:sz w:val="22"/>
        </w:rPr>
        <w:t xml:space="preserve">por ustedes arriba </w:t>
      </w:r>
      <w:r>
        <w:rPr>
          <w:rFonts w:cs="Arial"/>
          <w:sz w:val="22"/>
        </w:rPr>
        <w:t xml:space="preserve">no se analizaran como de características y necesidades especiales, si </w:t>
      </w:r>
      <w:r w:rsidR="00D924EB">
        <w:rPr>
          <w:rFonts w:cs="Arial"/>
          <w:sz w:val="22"/>
        </w:rPr>
        <w:t xml:space="preserve">éstas </w:t>
      </w:r>
      <w:r>
        <w:rPr>
          <w:rFonts w:cs="Arial"/>
          <w:sz w:val="22"/>
        </w:rPr>
        <w:t xml:space="preserve">no se enmarcan dentro de las definiciones de salud y/o </w:t>
      </w:r>
      <w:r w:rsidR="00D924EB">
        <w:rPr>
          <w:rFonts w:cs="Arial"/>
          <w:sz w:val="22"/>
        </w:rPr>
        <w:t>discapacidades permanentes</w:t>
      </w:r>
      <w:r>
        <w:rPr>
          <w:rFonts w:cs="Arial"/>
          <w:sz w:val="22"/>
        </w:rPr>
        <w:t xml:space="preserve">, </w:t>
      </w:r>
      <w:r w:rsidR="00D924EB">
        <w:rPr>
          <w:rFonts w:cs="Arial"/>
          <w:sz w:val="22"/>
        </w:rPr>
        <w:t xml:space="preserve">enfermedades </w:t>
      </w:r>
      <w:r>
        <w:rPr>
          <w:rFonts w:cs="Arial"/>
          <w:sz w:val="22"/>
        </w:rPr>
        <w:t xml:space="preserve">crónicas, y que demandan una atención especializada por parte del sistema de salud. </w:t>
      </w:r>
    </w:p>
    <w:p w:rsidR="00995E61" w:rsidRDefault="00995E61" w:rsidP="00995E61">
      <w:pPr>
        <w:rPr>
          <w:rFonts w:cs="Arial"/>
          <w:sz w:val="22"/>
        </w:rPr>
      </w:pPr>
    </w:p>
    <w:p w:rsidR="00995E61" w:rsidRPr="007E52C5" w:rsidRDefault="00995E61" w:rsidP="00995E61">
      <w:pPr>
        <w:rPr>
          <w:rFonts w:cs="Arial"/>
          <w:sz w:val="22"/>
        </w:rPr>
      </w:pPr>
    </w:p>
    <w:p w:rsidR="00146B50" w:rsidRDefault="00146B50" w:rsidP="00146B50">
      <w:pPr>
        <w:rPr>
          <w:rFonts w:cs="Arial"/>
          <w:sz w:val="22"/>
        </w:rPr>
      </w:pPr>
      <w:r w:rsidRPr="007E52C5">
        <w:rPr>
          <w:rFonts w:cs="Arial"/>
          <w:sz w:val="22"/>
        </w:rPr>
        <w:t>Nombre</w:t>
      </w:r>
      <w:r>
        <w:rPr>
          <w:rFonts w:cs="Arial"/>
          <w:sz w:val="22"/>
        </w:rPr>
        <w:t>________________________________________</w:t>
      </w:r>
    </w:p>
    <w:p w:rsidR="00146B50" w:rsidRDefault="00146B50" w:rsidP="00146B50">
      <w:pPr>
        <w:rPr>
          <w:rFonts w:cs="Arial"/>
          <w:sz w:val="22"/>
        </w:rPr>
      </w:pPr>
      <w:r>
        <w:rPr>
          <w:rFonts w:cs="Arial"/>
          <w:sz w:val="22"/>
        </w:rPr>
        <w:t>F</w:t>
      </w:r>
      <w:r w:rsidRPr="007E52C5">
        <w:rPr>
          <w:rFonts w:cs="Arial"/>
          <w:sz w:val="22"/>
        </w:rPr>
        <w:t>irma</w:t>
      </w:r>
      <w:r>
        <w:rPr>
          <w:rFonts w:cs="Arial"/>
          <w:sz w:val="22"/>
        </w:rPr>
        <w:t>__________________________________________</w:t>
      </w:r>
    </w:p>
    <w:p w:rsidR="00146B50" w:rsidRPr="007E52C5" w:rsidRDefault="00146B50" w:rsidP="00146B50">
      <w:pPr>
        <w:rPr>
          <w:rFonts w:cs="Arial"/>
          <w:sz w:val="22"/>
        </w:rPr>
      </w:pPr>
      <w:r>
        <w:rPr>
          <w:rFonts w:cs="Arial"/>
          <w:sz w:val="22"/>
        </w:rPr>
        <w:t>Fecha__________________________________________</w:t>
      </w:r>
    </w:p>
    <w:p w:rsidR="00146B50" w:rsidRDefault="00146B50" w:rsidP="00146B50">
      <w:pPr>
        <w:jc w:val="left"/>
      </w:pPr>
    </w:p>
    <w:p w:rsidR="00146B50" w:rsidRDefault="00146B50" w:rsidP="00146B50">
      <w:pPr>
        <w:jc w:val="left"/>
      </w:pPr>
    </w:p>
    <w:p w:rsidR="00146B50" w:rsidRDefault="00146B50" w:rsidP="00146B50">
      <w:pPr>
        <w:jc w:val="left"/>
        <w:rPr>
          <w:rFonts w:cs="Arial"/>
          <w:sz w:val="22"/>
        </w:rPr>
      </w:pPr>
      <w:r w:rsidRPr="007E52C5">
        <w:rPr>
          <w:rFonts w:cs="Arial"/>
          <w:sz w:val="22"/>
        </w:rPr>
        <w:t>Nombre</w:t>
      </w:r>
      <w:r>
        <w:rPr>
          <w:rFonts w:cs="Arial"/>
          <w:sz w:val="22"/>
        </w:rPr>
        <w:t>________________________________________</w:t>
      </w:r>
    </w:p>
    <w:p w:rsidR="00146B50" w:rsidRDefault="00146B50" w:rsidP="00146B50">
      <w:pPr>
        <w:rPr>
          <w:rFonts w:cs="Arial"/>
          <w:sz w:val="22"/>
        </w:rPr>
      </w:pPr>
      <w:r>
        <w:rPr>
          <w:rFonts w:cs="Arial"/>
          <w:sz w:val="22"/>
        </w:rPr>
        <w:t>F</w:t>
      </w:r>
      <w:r w:rsidRPr="007E52C5">
        <w:rPr>
          <w:rFonts w:cs="Arial"/>
          <w:sz w:val="22"/>
        </w:rPr>
        <w:t>irma</w:t>
      </w:r>
      <w:r>
        <w:rPr>
          <w:rFonts w:cs="Arial"/>
          <w:sz w:val="22"/>
        </w:rPr>
        <w:t>__________________________________________</w:t>
      </w:r>
    </w:p>
    <w:p w:rsidR="00146B50" w:rsidRDefault="00146B50" w:rsidP="00146B50">
      <w:pPr>
        <w:jc w:val="left"/>
        <w:rPr>
          <w:rFonts w:cs="Arial"/>
          <w:sz w:val="22"/>
        </w:rPr>
      </w:pPr>
      <w:r>
        <w:rPr>
          <w:rFonts w:cs="Arial"/>
          <w:sz w:val="22"/>
        </w:rPr>
        <w:t>Fecha__________________________________________</w:t>
      </w:r>
    </w:p>
    <w:p w:rsidR="00BB652D" w:rsidRDefault="00B348D9"/>
    <w:sectPr w:rsidR="00BB652D">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888" w:rsidRDefault="000F5888" w:rsidP="00146B50">
      <w:r>
        <w:separator/>
      </w:r>
    </w:p>
  </w:endnote>
  <w:endnote w:type="continuationSeparator" w:id="0">
    <w:p w:rsidR="000F5888" w:rsidRDefault="000F5888" w:rsidP="0014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B50" w:rsidRPr="00FE4DD4" w:rsidRDefault="00146B50" w:rsidP="00146B50">
    <w:pPr>
      <w:tabs>
        <w:tab w:val="center" w:pos="4252"/>
        <w:tab w:val="right" w:pos="8504"/>
      </w:tabs>
      <w:jc w:val="center"/>
      <w:rPr>
        <w:rFonts w:ascii="Tempus Sans ITC" w:hAnsi="Tempus Sans ITC"/>
        <w:b/>
      </w:rPr>
    </w:pPr>
    <w:r>
      <w:tab/>
    </w:r>
    <w:r w:rsidRPr="00FE4DD4">
      <w:rPr>
        <w:rFonts w:ascii="Tempus Sans ITC" w:hAnsi="Tempus Sans ITC"/>
        <w:b/>
      </w:rPr>
      <w:t xml:space="preserve">Antes de imprimir este documento… piense en el medio ambiente!  </w:t>
    </w:r>
  </w:p>
  <w:p w:rsidR="00146B50" w:rsidRPr="00FE4DD4" w:rsidRDefault="00146B50" w:rsidP="00146B50">
    <w:pPr>
      <w:tabs>
        <w:tab w:val="center" w:pos="4252"/>
        <w:tab w:val="right" w:pos="8504"/>
      </w:tabs>
      <w:jc w:val="center"/>
      <w:rPr>
        <w:rFonts w:cs="Arial"/>
        <w:i/>
        <w:sz w:val="12"/>
        <w:szCs w:val="12"/>
      </w:rPr>
    </w:pPr>
  </w:p>
  <w:p w:rsidR="00C46402" w:rsidRDefault="00146B50" w:rsidP="00146B50">
    <w:pPr>
      <w:tabs>
        <w:tab w:val="center" w:pos="4252"/>
        <w:tab w:val="right" w:pos="8504"/>
      </w:tabs>
      <w:jc w:val="center"/>
    </w:pPr>
    <w:r w:rsidRPr="00FE4DD4">
      <w:rPr>
        <w:rFonts w:cs="Arial"/>
        <w:sz w:val="12"/>
        <w:szCs w:val="12"/>
      </w:rPr>
      <w:t xml:space="preserve">     Cualquier copia impresa de este documento se considera como COPIA NO CONTROLADA.</w:t>
    </w:r>
    <w:r w:rsidR="00C46402" w:rsidRPr="00C46402">
      <w:t xml:space="preserve"> </w:t>
    </w:r>
  </w:p>
  <w:p w:rsidR="00146B50" w:rsidRPr="00FE4DD4" w:rsidRDefault="00C46402" w:rsidP="00146B50">
    <w:pPr>
      <w:tabs>
        <w:tab w:val="center" w:pos="4252"/>
        <w:tab w:val="right" w:pos="8504"/>
      </w:tabs>
      <w:jc w:val="center"/>
      <w:rPr>
        <w:rFonts w:cs="Arial"/>
        <w:sz w:val="12"/>
        <w:szCs w:val="12"/>
      </w:rPr>
    </w:pPr>
    <w:r w:rsidRPr="00C46402">
      <w:rPr>
        <w:rFonts w:cs="Arial"/>
        <w:sz w:val="12"/>
        <w:szCs w:val="12"/>
      </w:rPr>
      <w:t>LOS DATOS PROPORCIONADOS SERAN TRATADOS DE ACUERDO A LA POLITICA DE TRATAMIENTO DE DATOS PERSONALES DEL ICBF Y A LA LEY 1581 DE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888" w:rsidRDefault="000F5888" w:rsidP="00146B50">
      <w:r>
        <w:separator/>
      </w:r>
    </w:p>
  </w:footnote>
  <w:footnote w:type="continuationSeparator" w:id="0">
    <w:p w:rsidR="000F5888" w:rsidRDefault="000F5888" w:rsidP="00146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3"/>
      <w:gridCol w:w="6216"/>
      <w:gridCol w:w="1817"/>
      <w:gridCol w:w="1514"/>
    </w:tblGrid>
    <w:tr w:rsidR="00146B50" w:rsidRPr="002B02F8" w:rsidTr="00EA3CD8">
      <w:trPr>
        <w:cantSplit/>
        <w:trHeight w:val="517"/>
        <w:jc w:val="center"/>
      </w:trPr>
      <w:tc>
        <w:tcPr>
          <w:tcW w:w="1213" w:type="dxa"/>
          <w:vMerge w:val="restart"/>
          <w:tcBorders>
            <w:top w:val="single" w:sz="12" w:space="0" w:color="auto"/>
            <w:left w:val="single" w:sz="12" w:space="0" w:color="auto"/>
            <w:bottom w:val="single" w:sz="12" w:space="0" w:color="auto"/>
            <w:right w:val="single" w:sz="4" w:space="0" w:color="auto"/>
          </w:tcBorders>
          <w:hideMark/>
        </w:tcPr>
        <w:p w:rsidR="00146B50" w:rsidRPr="002B02F8" w:rsidRDefault="00146B50" w:rsidP="00146B50">
          <w:pPr>
            <w:widowControl w:val="0"/>
            <w:tabs>
              <w:tab w:val="center" w:pos="4252"/>
              <w:tab w:val="right" w:pos="8504"/>
            </w:tabs>
            <w:adjustRightInd w:val="0"/>
            <w:spacing w:line="360" w:lineRule="atLeast"/>
            <w:textAlignment w:val="baseline"/>
            <w:rPr>
              <w:rFonts w:ascii="Calibri" w:hAnsi="Calibri"/>
              <w:sz w:val="20"/>
              <w:szCs w:val="20"/>
            </w:rPr>
          </w:pPr>
          <w:r w:rsidRPr="002B02F8">
            <w:rPr>
              <w:rFonts w:ascii="Calibri" w:hAnsi="Calibri"/>
              <w:noProof/>
              <w:sz w:val="20"/>
              <w:szCs w:val="20"/>
              <w:lang w:val="es-CO" w:eastAsia="es-CO"/>
            </w:rPr>
            <w:drawing>
              <wp:anchor distT="0" distB="0" distL="114300" distR="114300" simplePos="0" relativeHeight="251657216" behindDoc="0" locked="0" layoutInCell="1" allowOverlap="1" wp14:anchorId="67C58839" wp14:editId="2007D983">
                <wp:simplePos x="0" y="0"/>
                <wp:positionH relativeFrom="column">
                  <wp:posOffset>33020</wp:posOffset>
                </wp:positionH>
                <wp:positionV relativeFrom="paragraph">
                  <wp:posOffset>130810</wp:posOffset>
                </wp:positionV>
                <wp:extent cx="640080" cy="819150"/>
                <wp:effectExtent l="0" t="0" r="7620" b="0"/>
                <wp:wrapNone/>
                <wp:docPr id="4" name="Imagen 4"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216" w:type="dxa"/>
          <w:vMerge w:val="restart"/>
          <w:tcBorders>
            <w:top w:val="single" w:sz="12" w:space="0" w:color="auto"/>
            <w:left w:val="single" w:sz="4" w:space="0" w:color="auto"/>
            <w:bottom w:val="single" w:sz="12" w:space="0" w:color="auto"/>
            <w:right w:val="single" w:sz="4" w:space="0" w:color="auto"/>
          </w:tcBorders>
          <w:vAlign w:val="center"/>
          <w:hideMark/>
        </w:tcPr>
        <w:p w:rsidR="00146B50" w:rsidRPr="00354D71" w:rsidRDefault="00146B50" w:rsidP="00146B50">
          <w:pPr>
            <w:widowControl w:val="0"/>
            <w:tabs>
              <w:tab w:val="center" w:pos="4252"/>
              <w:tab w:val="right" w:pos="8504"/>
            </w:tabs>
            <w:adjustRightInd w:val="0"/>
            <w:spacing w:line="360" w:lineRule="atLeast"/>
            <w:jc w:val="center"/>
            <w:textAlignment w:val="baseline"/>
            <w:rPr>
              <w:rFonts w:cs="Arial"/>
              <w:b/>
              <w:sz w:val="20"/>
              <w:szCs w:val="20"/>
            </w:rPr>
          </w:pPr>
          <w:r w:rsidRPr="00354D71">
            <w:rPr>
              <w:rFonts w:cs="Arial"/>
              <w:b/>
              <w:sz w:val="20"/>
              <w:szCs w:val="20"/>
              <w:lang w:val="x-none"/>
            </w:rPr>
            <w:t xml:space="preserve">PROCESO </w:t>
          </w:r>
          <w:r w:rsidRPr="00354D71">
            <w:rPr>
              <w:rFonts w:cs="Arial"/>
              <w:b/>
              <w:sz w:val="20"/>
              <w:szCs w:val="20"/>
            </w:rPr>
            <w:t xml:space="preserve">PROTECCIÓN  </w:t>
          </w:r>
        </w:p>
        <w:p w:rsidR="00146B50" w:rsidRPr="00354D71" w:rsidRDefault="00146B50" w:rsidP="00146B50">
          <w:pPr>
            <w:widowControl w:val="0"/>
            <w:tabs>
              <w:tab w:val="left" w:pos="1290"/>
              <w:tab w:val="center" w:pos="4252"/>
              <w:tab w:val="right" w:pos="8504"/>
            </w:tabs>
            <w:adjustRightInd w:val="0"/>
            <w:spacing w:line="360" w:lineRule="atLeast"/>
            <w:textAlignment w:val="baseline"/>
            <w:rPr>
              <w:rFonts w:cs="Arial"/>
              <w:b/>
              <w:sz w:val="20"/>
              <w:szCs w:val="20"/>
              <w:lang w:val="x-none"/>
            </w:rPr>
          </w:pPr>
          <w:r w:rsidRPr="00354D71">
            <w:rPr>
              <w:rFonts w:cs="Arial"/>
              <w:b/>
              <w:sz w:val="20"/>
              <w:szCs w:val="20"/>
              <w:lang w:val="x-none"/>
            </w:rPr>
            <w:tab/>
          </w:r>
        </w:p>
        <w:p w:rsidR="00146B50" w:rsidRDefault="00146B50" w:rsidP="00146B50">
          <w:pPr>
            <w:tabs>
              <w:tab w:val="left" w:pos="8789"/>
            </w:tabs>
            <w:jc w:val="center"/>
            <w:rPr>
              <w:rFonts w:eastAsia="Times" w:cs="Arial"/>
              <w:b/>
              <w:color w:val="1C1C1C"/>
              <w:sz w:val="20"/>
              <w:szCs w:val="20"/>
            </w:rPr>
          </w:pPr>
          <w:r w:rsidRPr="00146B50">
            <w:rPr>
              <w:rFonts w:eastAsia="Times" w:cs="Arial"/>
              <w:b/>
              <w:color w:val="1C1C1C"/>
              <w:sz w:val="20"/>
              <w:szCs w:val="20"/>
            </w:rPr>
            <w:t>EJERCICIO PARA ENTREGAR A LOS SOLICITANTES EN EL TERCER TALLER (O SEGUNDO SEGÚN SEA EL CASO) PARA LA CONSIDERACIÓN DE NIÑOS, NIÑAS Y ADOLESCENTES DE CARACTERÍ</w:t>
          </w:r>
          <w:r>
            <w:rPr>
              <w:rFonts w:eastAsia="Times" w:cs="Arial"/>
              <w:b/>
              <w:color w:val="1C1C1C"/>
              <w:sz w:val="20"/>
              <w:szCs w:val="20"/>
            </w:rPr>
            <w:t>STICAS Y NECESIDADES ESPECIALES</w:t>
          </w:r>
        </w:p>
        <w:p w:rsidR="00146B50" w:rsidRDefault="00146B50" w:rsidP="00146B50">
          <w:pPr>
            <w:tabs>
              <w:tab w:val="left" w:pos="8789"/>
            </w:tabs>
            <w:jc w:val="center"/>
            <w:rPr>
              <w:rFonts w:eastAsia="Times" w:cs="Arial"/>
              <w:b/>
              <w:color w:val="1C1C1C"/>
              <w:sz w:val="20"/>
              <w:szCs w:val="20"/>
            </w:rPr>
          </w:pPr>
        </w:p>
        <w:p w:rsidR="00146B50" w:rsidRPr="00354D71" w:rsidRDefault="00146B50" w:rsidP="00146B50">
          <w:pPr>
            <w:tabs>
              <w:tab w:val="left" w:pos="8789"/>
            </w:tabs>
            <w:jc w:val="center"/>
            <w:rPr>
              <w:rFonts w:eastAsia="Times" w:cs="Arial"/>
              <w:b/>
              <w:color w:val="1C1C1C"/>
              <w:sz w:val="20"/>
              <w:szCs w:val="20"/>
            </w:rPr>
          </w:pPr>
          <w:r w:rsidRPr="00354D71">
            <w:rPr>
              <w:rFonts w:eastAsia="Times" w:cs="Arial"/>
              <w:b/>
              <w:color w:val="1C1C1C"/>
              <w:sz w:val="20"/>
              <w:szCs w:val="20"/>
            </w:rPr>
            <w:t>ADOPCIONES</w:t>
          </w:r>
        </w:p>
      </w:tc>
      <w:tc>
        <w:tcPr>
          <w:tcW w:w="1817" w:type="dxa"/>
          <w:vMerge w:val="restart"/>
          <w:tcBorders>
            <w:top w:val="single" w:sz="12" w:space="0" w:color="auto"/>
            <w:left w:val="single" w:sz="4" w:space="0" w:color="auto"/>
            <w:bottom w:val="single" w:sz="4" w:space="0" w:color="auto"/>
            <w:right w:val="single" w:sz="4" w:space="0" w:color="auto"/>
          </w:tcBorders>
          <w:vAlign w:val="center"/>
          <w:hideMark/>
        </w:tcPr>
        <w:p w:rsidR="00146B50" w:rsidRPr="00237893" w:rsidRDefault="00237893" w:rsidP="00146B50">
          <w:pPr>
            <w:widowControl w:val="0"/>
            <w:tabs>
              <w:tab w:val="center" w:pos="4252"/>
              <w:tab w:val="right" w:pos="8504"/>
            </w:tabs>
            <w:adjustRightInd w:val="0"/>
            <w:spacing w:line="360" w:lineRule="atLeast"/>
            <w:jc w:val="center"/>
            <w:textAlignment w:val="baseline"/>
            <w:rPr>
              <w:rFonts w:cs="Arial"/>
              <w:sz w:val="20"/>
              <w:szCs w:val="20"/>
            </w:rPr>
          </w:pPr>
          <w:r w:rsidRPr="00237893">
            <w:rPr>
              <w:rFonts w:cs="Arial"/>
              <w:sz w:val="20"/>
              <w:szCs w:val="20"/>
            </w:rPr>
            <w:t>F1</w:t>
          </w:r>
          <w:r>
            <w:rPr>
              <w:rFonts w:cs="Arial"/>
              <w:sz w:val="20"/>
              <w:szCs w:val="20"/>
            </w:rPr>
            <w:t>6</w:t>
          </w:r>
          <w:r w:rsidR="00455D2A">
            <w:rPr>
              <w:rFonts w:cs="Arial"/>
              <w:sz w:val="20"/>
              <w:szCs w:val="20"/>
            </w:rPr>
            <w:t>.LM</w:t>
          </w:r>
          <w:r w:rsidRPr="00237893">
            <w:rPr>
              <w:rFonts w:cs="Arial"/>
              <w:sz w:val="20"/>
              <w:szCs w:val="20"/>
            </w:rPr>
            <w:t>16.P</w:t>
          </w:r>
        </w:p>
      </w:tc>
      <w:tc>
        <w:tcPr>
          <w:tcW w:w="1514" w:type="dxa"/>
          <w:vMerge w:val="restart"/>
          <w:tcBorders>
            <w:top w:val="single" w:sz="12" w:space="0" w:color="auto"/>
            <w:left w:val="single" w:sz="4" w:space="0" w:color="auto"/>
            <w:bottom w:val="single" w:sz="4" w:space="0" w:color="auto"/>
            <w:right w:val="single" w:sz="12" w:space="0" w:color="auto"/>
          </w:tcBorders>
          <w:vAlign w:val="center"/>
          <w:hideMark/>
        </w:tcPr>
        <w:p w:rsidR="00146B50" w:rsidRPr="00237893" w:rsidRDefault="00B348D9" w:rsidP="00146B50">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16</w:t>
          </w:r>
          <w:r w:rsidR="00146B50" w:rsidRPr="00237893">
            <w:rPr>
              <w:rFonts w:cs="Arial"/>
              <w:sz w:val="20"/>
              <w:szCs w:val="20"/>
            </w:rPr>
            <w:t>/</w:t>
          </w:r>
          <w:r w:rsidR="00237893">
            <w:rPr>
              <w:rFonts w:cs="Arial"/>
              <w:sz w:val="20"/>
              <w:szCs w:val="20"/>
            </w:rPr>
            <w:t>0</w:t>
          </w:r>
          <w:r w:rsidR="00146B50" w:rsidRPr="00237893">
            <w:rPr>
              <w:rFonts w:cs="Arial"/>
              <w:sz w:val="20"/>
              <w:szCs w:val="20"/>
            </w:rPr>
            <w:t>1</w:t>
          </w:r>
          <w:r>
            <w:rPr>
              <w:rFonts w:cs="Arial"/>
              <w:sz w:val="20"/>
              <w:szCs w:val="20"/>
            </w:rPr>
            <w:t>/2018</w:t>
          </w:r>
        </w:p>
      </w:tc>
    </w:tr>
    <w:tr w:rsidR="00146B50" w:rsidRPr="002B02F8" w:rsidTr="00EA3CD8">
      <w:trPr>
        <w:cantSplit/>
        <w:trHeight w:val="276"/>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146B50" w:rsidRPr="002B02F8" w:rsidRDefault="00146B50" w:rsidP="00146B50">
          <w:pPr>
            <w:ind w:left="709" w:right="227"/>
            <w:rPr>
              <w:rFonts w:eastAsia="Times" w:cs="Arial"/>
              <w:color w:val="1C1C1C"/>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146B50" w:rsidRPr="002B02F8" w:rsidRDefault="00146B50" w:rsidP="00146B50">
          <w:pPr>
            <w:ind w:left="709" w:right="227"/>
            <w:rPr>
              <w:rFonts w:eastAsia="Times" w:cs="Arial"/>
              <w:color w:val="1C1C1C"/>
            </w:rPr>
          </w:pPr>
        </w:p>
      </w:tc>
      <w:tc>
        <w:tcPr>
          <w:tcW w:w="1817" w:type="dxa"/>
          <w:vMerge/>
          <w:tcBorders>
            <w:top w:val="single" w:sz="12" w:space="0" w:color="auto"/>
            <w:left w:val="single" w:sz="4" w:space="0" w:color="auto"/>
            <w:bottom w:val="single" w:sz="4" w:space="0" w:color="auto"/>
            <w:right w:val="single" w:sz="4" w:space="0" w:color="auto"/>
          </w:tcBorders>
          <w:vAlign w:val="center"/>
          <w:hideMark/>
        </w:tcPr>
        <w:p w:rsidR="00146B50" w:rsidRPr="002B02F8" w:rsidRDefault="00146B50" w:rsidP="00146B50">
          <w:pPr>
            <w:ind w:left="709" w:right="227"/>
            <w:rPr>
              <w:rFonts w:eastAsia="Times" w:cs="Arial"/>
              <w:color w:val="1C1C1C"/>
              <w:sz w:val="20"/>
              <w:szCs w:val="20"/>
            </w:rPr>
          </w:pPr>
        </w:p>
      </w:tc>
      <w:tc>
        <w:tcPr>
          <w:tcW w:w="1514" w:type="dxa"/>
          <w:vMerge/>
          <w:tcBorders>
            <w:top w:val="single" w:sz="12" w:space="0" w:color="auto"/>
            <w:left w:val="single" w:sz="4" w:space="0" w:color="auto"/>
            <w:bottom w:val="single" w:sz="4" w:space="0" w:color="auto"/>
            <w:right w:val="single" w:sz="12" w:space="0" w:color="auto"/>
          </w:tcBorders>
          <w:vAlign w:val="center"/>
          <w:hideMark/>
        </w:tcPr>
        <w:p w:rsidR="00146B50" w:rsidRPr="002B02F8" w:rsidRDefault="00146B50" w:rsidP="00146B50">
          <w:pPr>
            <w:ind w:left="709" w:right="227"/>
            <w:rPr>
              <w:rFonts w:eastAsia="Times" w:cs="Arial"/>
              <w:color w:val="1C1C1C"/>
              <w:sz w:val="20"/>
              <w:szCs w:val="20"/>
            </w:rPr>
          </w:pPr>
        </w:p>
      </w:tc>
    </w:tr>
    <w:tr w:rsidR="00146B50" w:rsidRPr="002B02F8" w:rsidTr="00EA3CD8">
      <w:trPr>
        <w:cantSplit/>
        <w:trHeight w:val="388"/>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146B50" w:rsidRPr="002B02F8" w:rsidRDefault="00146B50" w:rsidP="00146B50">
          <w:pPr>
            <w:ind w:left="709" w:right="227"/>
            <w:rPr>
              <w:rFonts w:eastAsia="Times" w:cs="Arial"/>
              <w:color w:val="1C1C1C"/>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146B50" w:rsidRPr="002B02F8" w:rsidRDefault="00146B50" w:rsidP="00146B50">
          <w:pPr>
            <w:ind w:left="709" w:right="227"/>
            <w:rPr>
              <w:rFonts w:eastAsia="Times" w:cs="Arial"/>
              <w:color w:val="1C1C1C"/>
            </w:rPr>
          </w:pPr>
        </w:p>
      </w:tc>
      <w:tc>
        <w:tcPr>
          <w:tcW w:w="1817" w:type="dxa"/>
          <w:tcBorders>
            <w:top w:val="single" w:sz="4" w:space="0" w:color="auto"/>
            <w:left w:val="single" w:sz="4" w:space="0" w:color="auto"/>
            <w:bottom w:val="single" w:sz="12" w:space="0" w:color="auto"/>
            <w:right w:val="single" w:sz="4" w:space="0" w:color="auto"/>
          </w:tcBorders>
          <w:vAlign w:val="center"/>
        </w:tcPr>
        <w:p w:rsidR="00146B50" w:rsidRPr="002B02F8" w:rsidRDefault="00146B50" w:rsidP="00146B50">
          <w:pPr>
            <w:widowControl w:val="0"/>
            <w:tabs>
              <w:tab w:val="center" w:pos="4252"/>
              <w:tab w:val="right" w:pos="8504"/>
            </w:tabs>
            <w:adjustRightInd w:val="0"/>
            <w:spacing w:line="360" w:lineRule="atLeast"/>
            <w:jc w:val="center"/>
            <w:textAlignment w:val="baseline"/>
            <w:rPr>
              <w:rFonts w:cs="Arial"/>
              <w:bCs/>
              <w:sz w:val="20"/>
              <w:szCs w:val="20"/>
              <w:lang w:val="x-none"/>
            </w:rPr>
          </w:pPr>
        </w:p>
        <w:p w:rsidR="00146B50" w:rsidRPr="00B348D9" w:rsidRDefault="00146B50" w:rsidP="00146B50">
          <w:pPr>
            <w:widowControl w:val="0"/>
            <w:tabs>
              <w:tab w:val="center" w:pos="4252"/>
              <w:tab w:val="right" w:pos="8504"/>
            </w:tabs>
            <w:adjustRightInd w:val="0"/>
            <w:spacing w:line="360" w:lineRule="atLeast"/>
            <w:jc w:val="center"/>
            <w:textAlignment w:val="baseline"/>
            <w:rPr>
              <w:rFonts w:cs="Arial"/>
              <w:bCs/>
              <w:sz w:val="20"/>
              <w:szCs w:val="20"/>
              <w:lang w:val="es-CO"/>
            </w:rPr>
          </w:pPr>
          <w:r w:rsidRPr="002B02F8">
            <w:rPr>
              <w:rFonts w:cs="Arial"/>
              <w:bCs/>
              <w:sz w:val="20"/>
              <w:szCs w:val="20"/>
              <w:lang w:val="x-none"/>
            </w:rPr>
            <w:t xml:space="preserve">Versión </w:t>
          </w:r>
          <w:r w:rsidR="00B348D9">
            <w:rPr>
              <w:rFonts w:cs="Arial"/>
              <w:bCs/>
              <w:sz w:val="20"/>
              <w:szCs w:val="20"/>
              <w:lang w:val="es-CO"/>
            </w:rPr>
            <w:t>2</w:t>
          </w:r>
        </w:p>
        <w:p w:rsidR="00146B50" w:rsidRPr="002B02F8" w:rsidRDefault="00146B50" w:rsidP="00146B50">
          <w:pPr>
            <w:widowControl w:val="0"/>
            <w:tabs>
              <w:tab w:val="center" w:pos="4252"/>
              <w:tab w:val="right" w:pos="8504"/>
            </w:tabs>
            <w:adjustRightInd w:val="0"/>
            <w:spacing w:line="360" w:lineRule="atLeast"/>
            <w:textAlignment w:val="baseline"/>
            <w:rPr>
              <w:rFonts w:cs="Arial"/>
              <w:bCs/>
              <w:sz w:val="20"/>
              <w:szCs w:val="20"/>
            </w:rPr>
          </w:pPr>
        </w:p>
      </w:tc>
      <w:tc>
        <w:tcPr>
          <w:tcW w:w="1514" w:type="dxa"/>
          <w:tcBorders>
            <w:top w:val="single" w:sz="4" w:space="0" w:color="auto"/>
            <w:left w:val="single" w:sz="4" w:space="0" w:color="auto"/>
            <w:bottom w:val="single" w:sz="12" w:space="0" w:color="auto"/>
            <w:right w:val="single" w:sz="12" w:space="0" w:color="auto"/>
          </w:tcBorders>
          <w:vAlign w:val="center"/>
          <w:hideMark/>
        </w:tcPr>
        <w:p w:rsidR="00146B50" w:rsidRPr="002B02F8" w:rsidRDefault="00146B50" w:rsidP="00146B50">
          <w:pPr>
            <w:widowControl w:val="0"/>
            <w:tabs>
              <w:tab w:val="center" w:pos="4252"/>
              <w:tab w:val="right" w:pos="8504"/>
            </w:tabs>
            <w:adjustRightInd w:val="0"/>
            <w:spacing w:line="360" w:lineRule="atLeast"/>
            <w:jc w:val="center"/>
            <w:textAlignment w:val="baseline"/>
            <w:rPr>
              <w:rFonts w:cs="Arial"/>
              <w:bCs/>
              <w:sz w:val="20"/>
              <w:szCs w:val="20"/>
            </w:rPr>
          </w:pPr>
          <w:r w:rsidRPr="002B02F8">
            <w:rPr>
              <w:rFonts w:cs="Arial"/>
              <w:bCs/>
              <w:sz w:val="20"/>
              <w:szCs w:val="20"/>
              <w:lang w:val="x-none"/>
            </w:rPr>
            <w:t xml:space="preserve">Pág. </w:t>
          </w:r>
          <w:r w:rsidRPr="002B02F8">
            <w:rPr>
              <w:rFonts w:cs="Arial"/>
              <w:sz w:val="20"/>
              <w:szCs w:val="20"/>
              <w:lang w:val="x-none"/>
            </w:rPr>
            <w:fldChar w:fldCharType="begin"/>
          </w:r>
          <w:r w:rsidRPr="002B02F8">
            <w:rPr>
              <w:rFonts w:cs="Arial"/>
              <w:sz w:val="20"/>
              <w:szCs w:val="20"/>
              <w:lang w:val="x-none"/>
            </w:rPr>
            <w:instrText xml:space="preserve"> PAGE </w:instrText>
          </w:r>
          <w:r w:rsidRPr="002B02F8">
            <w:rPr>
              <w:rFonts w:cs="Arial"/>
              <w:sz w:val="20"/>
              <w:szCs w:val="20"/>
              <w:lang w:val="x-none"/>
            </w:rPr>
            <w:fldChar w:fldCharType="separate"/>
          </w:r>
          <w:r w:rsidR="00B348D9">
            <w:rPr>
              <w:rFonts w:cs="Arial"/>
              <w:noProof/>
              <w:sz w:val="20"/>
              <w:szCs w:val="20"/>
              <w:lang w:val="x-none"/>
            </w:rPr>
            <w:t>2</w:t>
          </w:r>
          <w:r w:rsidRPr="002B02F8">
            <w:rPr>
              <w:rFonts w:cs="Arial"/>
              <w:sz w:val="20"/>
              <w:szCs w:val="20"/>
              <w:lang w:val="x-none"/>
            </w:rPr>
            <w:fldChar w:fldCharType="end"/>
          </w:r>
          <w:r w:rsidRPr="002B02F8">
            <w:rPr>
              <w:rFonts w:cs="Arial"/>
              <w:bCs/>
              <w:sz w:val="20"/>
              <w:szCs w:val="20"/>
              <w:lang w:val="x-none"/>
            </w:rPr>
            <w:t xml:space="preserve"> de </w:t>
          </w:r>
          <w:r w:rsidRPr="002B02F8">
            <w:rPr>
              <w:rFonts w:cs="Arial"/>
              <w:sz w:val="20"/>
              <w:szCs w:val="20"/>
              <w:lang w:val="x-none"/>
            </w:rPr>
            <w:fldChar w:fldCharType="begin"/>
          </w:r>
          <w:r w:rsidRPr="002B02F8">
            <w:rPr>
              <w:rFonts w:cs="Arial"/>
              <w:sz w:val="20"/>
              <w:szCs w:val="20"/>
              <w:lang w:val="x-none"/>
            </w:rPr>
            <w:instrText xml:space="preserve"> NUMPAGES </w:instrText>
          </w:r>
          <w:r w:rsidRPr="002B02F8">
            <w:rPr>
              <w:rFonts w:cs="Arial"/>
              <w:sz w:val="20"/>
              <w:szCs w:val="20"/>
              <w:lang w:val="x-none"/>
            </w:rPr>
            <w:fldChar w:fldCharType="separate"/>
          </w:r>
          <w:r w:rsidR="00B348D9">
            <w:rPr>
              <w:rFonts w:cs="Arial"/>
              <w:noProof/>
              <w:sz w:val="20"/>
              <w:szCs w:val="20"/>
              <w:lang w:val="x-none"/>
            </w:rPr>
            <w:t>7</w:t>
          </w:r>
          <w:r w:rsidRPr="002B02F8">
            <w:rPr>
              <w:rFonts w:cs="Arial"/>
              <w:sz w:val="20"/>
              <w:szCs w:val="20"/>
              <w:lang w:val="x-none"/>
            </w:rPr>
            <w:fldChar w:fldCharType="end"/>
          </w:r>
        </w:p>
      </w:tc>
    </w:tr>
  </w:tbl>
  <w:p w:rsidR="00146B50" w:rsidRDefault="00B348D9">
    <w:pPr>
      <w:pStyle w:val="Encabezado"/>
    </w:pPr>
    <w:r>
      <w:rPr>
        <w:rFonts w:asciiTheme="minorHAnsi" w:eastAsiaTheme="minorHAnsi" w:hAnsiTheme="minorHAnsi" w:cstheme="minorBidi"/>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412611" o:spid="_x0000_s2050" type="#_x0000_t136" style="position:absolute;left:0;text-align:left;margin-left:0;margin-top:0;width:436.1pt;height:186.9pt;rotation:315;z-index:-251658240;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61"/>
    <w:rsid w:val="00066651"/>
    <w:rsid w:val="000F5888"/>
    <w:rsid w:val="00146B50"/>
    <w:rsid w:val="00237893"/>
    <w:rsid w:val="003436D6"/>
    <w:rsid w:val="003E5915"/>
    <w:rsid w:val="00455D2A"/>
    <w:rsid w:val="00995E61"/>
    <w:rsid w:val="00A97705"/>
    <w:rsid w:val="00B348D9"/>
    <w:rsid w:val="00C46402"/>
    <w:rsid w:val="00D924EB"/>
    <w:rsid w:val="00FD30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E76F425-205C-47E0-A2BD-D2FC6218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E61"/>
    <w:pPr>
      <w:spacing w:after="0" w:line="240" w:lineRule="auto"/>
      <w:jc w:val="both"/>
    </w:pPr>
    <w:rPr>
      <w:rFonts w:ascii="Arial" w:eastAsia="Calibri" w:hAnsi="Arial" w:cs="Times New Roman"/>
      <w:sz w:val="24"/>
      <w:lang w:val="es-ES"/>
    </w:rPr>
  </w:style>
  <w:style w:type="paragraph" w:styleId="Ttulo1">
    <w:name w:val="heading 1"/>
    <w:basedOn w:val="Normal"/>
    <w:next w:val="Normal"/>
    <w:link w:val="Ttulo1Car"/>
    <w:uiPriority w:val="99"/>
    <w:qFormat/>
    <w:rsid w:val="00995E61"/>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qFormat/>
    <w:rsid w:val="00995E61"/>
    <w:pPr>
      <w:keepNext/>
      <w:jc w:val="left"/>
      <w:outlineLvl w:val="1"/>
    </w:pPr>
    <w:rPr>
      <w:rFonts w:eastAsia="Times New Roman"/>
      <w:b/>
      <w:sz w:val="22"/>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95E61"/>
    <w:rPr>
      <w:rFonts w:ascii="Arial" w:eastAsia="Times New Roman" w:hAnsi="Arial" w:cs="Times New Roman"/>
      <w:b/>
      <w:szCs w:val="24"/>
      <w:lang w:val="es-ES" w:eastAsia="es-ES"/>
    </w:rPr>
  </w:style>
  <w:style w:type="character" w:customStyle="1" w:styleId="Ttulo2Car">
    <w:name w:val="Título 2 Car"/>
    <w:basedOn w:val="Fuentedeprrafopredeter"/>
    <w:link w:val="Ttulo2"/>
    <w:uiPriority w:val="99"/>
    <w:rsid w:val="00995E61"/>
    <w:rPr>
      <w:rFonts w:ascii="Arial" w:eastAsia="Times New Roman" w:hAnsi="Arial" w:cs="Times New Roman"/>
      <w:b/>
      <w:szCs w:val="24"/>
      <w:lang w:val="x-none" w:eastAsia="es-ES"/>
    </w:rPr>
  </w:style>
  <w:style w:type="paragraph" w:styleId="Encabezado">
    <w:name w:val="header"/>
    <w:basedOn w:val="Normal"/>
    <w:link w:val="EncabezadoCar"/>
    <w:uiPriority w:val="99"/>
    <w:unhideWhenUsed/>
    <w:rsid w:val="00146B50"/>
    <w:pPr>
      <w:tabs>
        <w:tab w:val="center" w:pos="4419"/>
        <w:tab w:val="right" w:pos="8838"/>
      </w:tabs>
    </w:pPr>
  </w:style>
  <w:style w:type="character" w:customStyle="1" w:styleId="EncabezadoCar">
    <w:name w:val="Encabezado Car"/>
    <w:basedOn w:val="Fuentedeprrafopredeter"/>
    <w:link w:val="Encabezado"/>
    <w:uiPriority w:val="99"/>
    <w:rsid w:val="00146B50"/>
    <w:rPr>
      <w:rFonts w:ascii="Arial" w:eastAsia="Calibri" w:hAnsi="Arial" w:cs="Times New Roman"/>
      <w:sz w:val="24"/>
      <w:lang w:val="es-ES"/>
    </w:rPr>
  </w:style>
  <w:style w:type="paragraph" w:styleId="Piedepgina">
    <w:name w:val="footer"/>
    <w:basedOn w:val="Normal"/>
    <w:link w:val="PiedepginaCar"/>
    <w:uiPriority w:val="99"/>
    <w:unhideWhenUsed/>
    <w:rsid w:val="00146B50"/>
    <w:pPr>
      <w:tabs>
        <w:tab w:val="center" w:pos="4419"/>
        <w:tab w:val="right" w:pos="8838"/>
      </w:tabs>
    </w:pPr>
  </w:style>
  <w:style w:type="character" w:customStyle="1" w:styleId="PiedepginaCar">
    <w:name w:val="Pie de página Car"/>
    <w:basedOn w:val="Fuentedeprrafopredeter"/>
    <w:link w:val="Piedepgina"/>
    <w:uiPriority w:val="99"/>
    <w:rsid w:val="00146B50"/>
    <w:rPr>
      <w:rFonts w:ascii="Arial" w:eastAsia="Calibri" w:hAnsi="Arial" w:cs="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1629</Words>
  <Characters>8962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Maria Bernal Garcia</dc:creator>
  <cp:keywords/>
  <dc:description/>
  <cp:lastModifiedBy>Liliana Traslaviña de Antonio</cp:lastModifiedBy>
  <cp:revision>2</cp:revision>
  <dcterms:created xsi:type="dcterms:W3CDTF">2018-01-16T19:14:00Z</dcterms:created>
  <dcterms:modified xsi:type="dcterms:W3CDTF">2018-01-16T19:14:00Z</dcterms:modified>
</cp:coreProperties>
</file>