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406" w:rsidRDefault="00E84406" w:rsidP="00E84406">
      <w:pPr>
        <w:spacing w:after="0" w:line="240" w:lineRule="auto"/>
        <w:rPr>
          <w:rFonts w:ascii="Arial" w:hAnsi="Arial" w:cs="Arial"/>
          <w:sz w:val="16"/>
          <w:szCs w:val="16"/>
        </w:rPr>
      </w:pPr>
      <w:bookmarkStart w:id="0" w:name="_GoBack"/>
      <w:bookmarkEnd w:id="0"/>
      <w:r>
        <w:rPr>
          <w:rFonts w:ascii="Arial" w:hAnsi="Arial" w:cs="Arial"/>
          <w:sz w:val="16"/>
          <w:szCs w:val="16"/>
        </w:rPr>
        <w:t>12700</w:t>
      </w:r>
    </w:p>
    <w:p w:rsidR="00E84406" w:rsidRDefault="00E84406" w:rsidP="00E84406">
      <w:pPr>
        <w:spacing w:after="0" w:line="240" w:lineRule="auto"/>
        <w:rPr>
          <w:rFonts w:ascii="Arial" w:hAnsi="Arial" w:cs="Arial"/>
        </w:rPr>
      </w:pPr>
    </w:p>
    <w:p w:rsidR="00E84406" w:rsidRDefault="00E84406" w:rsidP="00E84406">
      <w:pPr>
        <w:spacing w:after="0" w:line="240" w:lineRule="auto"/>
        <w:rPr>
          <w:rFonts w:ascii="Arial" w:hAnsi="Arial" w:cs="Arial"/>
        </w:rPr>
      </w:pPr>
      <w:r>
        <w:rPr>
          <w:rFonts w:ascii="Arial" w:hAnsi="Arial" w:cs="Arial"/>
        </w:rPr>
        <w:t>Bogotá D.C.,</w:t>
      </w:r>
    </w:p>
    <w:p w:rsidR="00E84406" w:rsidRDefault="00E84406" w:rsidP="00E84406">
      <w:pPr>
        <w:spacing w:after="0" w:line="240" w:lineRule="auto"/>
        <w:rPr>
          <w:rFonts w:ascii="Arial" w:hAnsi="Arial" w:cs="Arial"/>
        </w:rPr>
      </w:pPr>
    </w:p>
    <w:p w:rsidR="00E84406" w:rsidRDefault="00E84406" w:rsidP="00E84406">
      <w:pPr>
        <w:spacing w:after="0" w:line="240" w:lineRule="auto"/>
        <w:rPr>
          <w:rFonts w:ascii="Arial" w:hAnsi="Arial" w:cs="Arial"/>
        </w:rPr>
      </w:pPr>
    </w:p>
    <w:p w:rsidR="00E84406" w:rsidRDefault="00E84406" w:rsidP="00E84406">
      <w:pPr>
        <w:spacing w:after="0" w:line="240" w:lineRule="auto"/>
        <w:rPr>
          <w:rFonts w:ascii="Arial" w:hAnsi="Arial" w:cs="Arial"/>
        </w:rPr>
      </w:pPr>
      <w:r>
        <w:rPr>
          <w:rFonts w:ascii="Arial" w:hAnsi="Arial" w:cs="Arial"/>
        </w:rPr>
        <w:t>Señor</w:t>
      </w:r>
      <w:r>
        <w:rPr>
          <w:rFonts w:ascii="Arial" w:hAnsi="Arial" w:cs="Arial"/>
          <w:b/>
          <w:i/>
        </w:rPr>
        <w:t>(a)</w:t>
      </w:r>
      <w:r>
        <w:rPr>
          <w:rFonts w:ascii="Arial" w:hAnsi="Arial" w:cs="Arial"/>
        </w:rPr>
        <w:t>, Doctor</w:t>
      </w:r>
      <w:r>
        <w:rPr>
          <w:rFonts w:ascii="Arial" w:hAnsi="Arial" w:cs="Arial"/>
          <w:b/>
          <w:i/>
        </w:rPr>
        <w:t>(a)</w:t>
      </w:r>
      <w:r>
        <w:rPr>
          <w:rFonts w:ascii="Arial" w:hAnsi="Arial" w:cs="Arial"/>
        </w:rPr>
        <w:t>, etc.</w:t>
      </w:r>
    </w:p>
    <w:p w:rsidR="00E84406" w:rsidRDefault="00E84406" w:rsidP="00E84406">
      <w:pPr>
        <w:spacing w:after="0" w:line="240" w:lineRule="auto"/>
        <w:rPr>
          <w:rFonts w:ascii="Arial" w:hAnsi="Arial" w:cs="Arial"/>
          <w:b/>
          <w:i/>
        </w:rPr>
      </w:pPr>
      <w:r>
        <w:rPr>
          <w:rFonts w:ascii="Arial" w:hAnsi="Arial" w:cs="Arial"/>
          <w:b/>
          <w:i/>
        </w:rPr>
        <w:t xml:space="preserve">(Nombres y apellidos Completos) </w:t>
      </w:r>
    </w:p>
    <w:p w:rsidR="00E84406" w:rsidRDefault="00E84406" w:rsidP="00E84406">
      <w:pPr>
        <w:spacing w:after="0" w:line="240" w:lineRule="auto"/>
        <w:rPr>
          <w:rFonts w:ascii="Arial" w:hAnsi="Arial" w:cs="Arial"/>
        </w:rPr>
      </w:pPr>
      <w:r>
        <w:rPr>
          <w:rFonts w:ascii="Arial" w:hAnsi="Arial" w:cs="Arial"/>
        </w:rPr>
        <w:t xml:space="preserve">Cargo </w:t>
      </w:r>
      <w:r>
        <w:rPr>
          <w:rFonts w:ascii="Arial" w:hAnsi="Arial" w:cs="Arial"/>
          <w:b/>
          <w:i/>
        </w:rPr>
        <w:t>(si aplica)</w:t>
      </w:r>
    </w:p>
    <w:p w:rsidR="00E84406" w:rsidRDefault="00E84406" w:rsidP="00E84406">
      <w:pPr>
        <w:spacing w:after="0" w:line="240" w:lineRule="auto"/>
        <w:rPr>
          <w:rFonts w:ascii="Arial" w:hAnsi="Arial" w:cs="Arial"/>
        </w:rPr>
      </w:pPr>
      <w:r>
        <w:rPr>
          <w:rFonts w:ascii="Arial" w:hAnsi="Arial" w:cs="Arial"/>
        </w:rPr>
        <w:t xml:space="preserve">Dependencia </w:t>
      </w:r>
      <w:r>
        <w:rPr>
          <w:rFonts w:ascii="Arial" w:hAnsi="Arial" w:cs="Arial"/>
          <w:b/>
          <w:i/>
        </w:rPr>
        <w:t>(si aplica)</w:t>
      </w:r>
    </w:p>
    <w:p w:rsidR="00E84406" w:rsidRDefault="00E84406" w:rsidP="00E84406">
      <w:pPr>
        <w:spacing w:after="0" w:line="240" w:lineRule="auto"/>
        <w:rPr>
          <w:rFonts w:ascii="Arial" w:hAnsi="Arial" w:cs="Arial"/>
        </w:rPr>
      </w:pPr>
      <w:r>
        <w:rPr>
          <w:rFonts w:ascii="Arial" w:hAnsi="Arial" w:cs="Arial"/>
        </w:rPr>
        <w:t xml:space="preserve">Entidad </w:t>
      </w:r>
      <w:r>
        <w:rPr>
          <w:rFonts w:ascii="Arial" w:hAnsi="Arial" w:cs="Arial"/>
          <w:b/>
          <w:i/>
        </w:rPr>
        <w:t>(si aplica)</w:t>
      </w:r>
    </w:p>
    <w:p w:rsidR="00E84406" w:rsidRDefault="00E84406" w:rsidP="00E84406">
      <w:pPr>
        <w:spacing w:after="0" w:line="240" w:lineRule="auto"/>
        <w:rPr>
          <w:rFonts w:ascii="Arial" w:hAnsi="Arial" w:cs="Arial"/>
        </w:rPr>
      </w:pPr>
      <w:r>
        <w:rPr>
          <w:rFonts w:ascii="Arial" w:hAnsi="Arial" w:cs="Arial"/>
        </w:rPr>
        <w:t xml:space="preserve">Dirección </w:t>
      </w:r>
      <w:r>
        <w:rPr>
          <w:rFonts w:ascii="Arial" w:hAnsi="Arial" w:cs="Arial"/>
          <w:b/>
          <w:i/>
        </w:rPr>
        <w:t>(si aplica)</w:t>
      </w:r>
    </w:p>
    <w:p w:rsidR="00E84406" w:rsidRDefault="00E84406" w:rsidP="00E84406">
      <w:pPr>
        <w:spacing w:after="0" w:line="240" w:lineRule="auto"/>
        <w:rPr>
          <w:rFonts w:ascii="Arial" w:hAnsi="Arial" w:cs="Arial"/>
        </w:rPr>
      </w:pPr>
      <w:r>
        <w:rPr>
          <w:rFonts w:ascii="Arial" w:hAnsi="Arial" w:cs="Arial"/>
        </w:rPr>
        <w:t xml:space="preserve">Ciudad – Departamento </w:t>
      </w:r>
      <w:r>
        <w:rPr>
          <w:rFonts w:ascii="Arial" w:hAnsi="Arial" w:cs="Arial"/>
          <w:b/>
          <w:i/>
        </w:rPr>
        <w:t>(si aplica)</w:t>
      </w:r>
    </w:p>
    <w:p w:rsidR="00E84406" w:rsidRDefault="00E84406" w:rsidP="00E84406">
      <w:pPr>
        <w:spacing w:after="0" w:line="240" w:lineRule="auto"/>
        <w:rPr>
          <w:rFonts w:ascii="Arial" w:hAnsi="Arial" w:cs="Arial"/>
        </w:rPr>
      </w:pPr>
    </w:p>
    <w:p w:rsidR="00E84406" w:rsidRDefault="00E84406" w:rsidP="00E84406">
      <w:pPr>
        <w:spacing w:after="0" w:line="240" w:lineRule="auto"/>
        <w:jc w:val="both"/>
        <w:rPr>
          <w:rFonts w:ascii="Arial" w:hAnsi="Arial" w:cs="Arial"/>
        </w:rPr>
      </w:pPr>
    </w:p>
    <w:p w:rsidR="00E84406" w:rsidRDefault="00E84406" w:rsidP="00E84406">
      <w:pPr>
        <w:spacing w:after="0" w:line="240" w:lineRule="auto"/>
        <w:jc w:val="both"/>
        <w:rPr>
          <w:rFonts w:ascii="Arial" w:hAnsi="Arial" w:cs="Arial"/>
        </w:rPr>
      </w:pPr>
      <w:r>
        <w:rPr>
          <w:rFonts w:ascii="Arial" w:hAnsi="Arial" w:cs="Arial"/>
          <w:b/>
        </w:rPr>
        <w:t>Referencia.</w:t>
      </w:r>
      <w:r>
        <w:rPr>
          <w:rFonts w:ascii="Arial" w:hAnsi="Arial" w:cs="Arial"/>
          <w:b/>
        </w:rPr>
        <w:tab/>
      </w:r>
      <w:r>
        <w:rPr>
          <w:rFonts w:ascii="Arial" w:hAnsi="Arial" w:cs="Arial"/>
        </w:rPr>
        <w:t>(</w:t>
      </w:r>
      <w:r>
        <w:rPr>
          <w:rFonts w:ascii="Arial" w:hAnsi="Arial" w:cs="Arial"/>
          <w:b/>
          <w:i/>
        </w:rPr>
        <w:t>Número de radicación del expediente</w:t>
      </w:r>
      <w:r>
        <w:rPr>
          <w:rFonts w:ascii="Arial" w:hAnsi="Arial" w:cs="Arial"/>
        </w:rPr>
        <w:t>)</w:t>
      </w:r>
    </w:p>
    <w:p w:rsidR="00E84406" w:rsidRDefault="00E84406" w:rsidP="00E84406">
      <w:pPr>
        <w:spacing w:after="0" w:line="240" w:lineRule="auto"/>
        <w:ind w:left="708" w:firstLine="708"/>
        <w:jc w:val="both"/>
        <w:rPr>
          <w:rFonts w:ascii="Times New Roman" w:hAnsi="Times New Roman"/>
        </w:rPr>
      </w:pPr>
      <w:r>
        <w:rPr>
          <w:rFonts w:ascii="Arial" w:hAnsi="Arial" w:cs="Arial"/>
        </w:rPr>
        <w:t>Implicado. (</w:t>
      </w:r>
      <w:r>
        <w:rPr>
          <w:rFonts w:ascii="Arial" w:hAnsi="Arial" w:cs="Arial"/>
          <w:b/>
          <w:i/>
        </w:rPr>
        <w:t>Nombre si aplica</w:t>
      </w:r>
      <w:r>
        <w:rPr>
          <w:rFonts w:ascii="Arial" w:hAnsi="Arial" w:cs="Arial"/>
        </w:rPr>
        <w:t>)</w:t>
      </w:r>
    </w:p>
    <w:p w:rsidR="00E84406" w:rsidRDefault="00E84406" w:rsidP="00E84406">
      <w:pPr>
        <w:pStyle w:val="Textoindependiente"/>
        <w:rPr>
          <w:sz w:val="22"/>
          <w:szCs w:val="22"/>
        </w:rPr>
      </w:pPr>
    </w:p>
    <w:p w:rsidR="00E84406" w:rsidRDefault="00E84406" w:rsidP="00E84406">
      <w:pPr>
        <w:pStyle w:val="Textoindependiente"/>
        <w:tabs>
          <w:tab w:val="left" w:pos="708"/>
        </w:tabs>
        <w:rPr>
          <w:sz w:val="22"/>
          <w:szCs w:val="22"/>
        </w:rPr>
      </w:pPr>
      <w:r>
        <w:rPr>
          <w:sz w:val="22"/>
          <w:szCs w:val="22"/>
        </w:rPr>
        <w:t xml:space="preserve">De conformidad con lo dispuesto en auto de </w:t>
      </w:r>
      <w:r>
        <w:rPr>
          <w:b/>
          <w:i/>
          <w:sz w:val="22"/>
          <w:szCs w:val="22"/>
        </w:rPr>
        <w:t>(día mes año)</w:t>
      </w:r>
      <w:r>
        <w:rPr>
          <w:sz w:val="22"/>
          <w:szCs w:val="22"/>
        </w:rPr>
        <w:t>, sírvase comparecer a este despacho, ubicado en la Avenida Carrera 68 No. 64C – 75, ala sur, piso 4, de la ciudad de Bogotá, D.C., con el fin de notificarlo (a) de la decisión mediante la cual se dispuso abrir Indagación Preliminar en su contra</w:t>
      </w:r>
      <w:r>
        <w:rPr>
          <w:spacing w:val="-3"/>
          <w:sz w:val="22"/>
          <w:szCs w:val="22"/>
        </w:rPr>
        <w:t>.</w:t>
      </w:r>
      <w:r>
        <w:rPr>
          <w:sz w:val="22"/>
          <w:szCs w:val="22"/>
        </w:rPr>
        <w:t xml:space="preserve"> Se le informa que podrá ser notificado por medios electrónicos, previa autorización por escrito señalando el número de fax o el correo electrónico de conformidad con el Artículo 102 de la Ley 734 de 2002. De no comparecer dentro de los ocho (8) días hábiles siguientes al envío de la presente comunicación, se procederá a su notificación por Edicto el cual se fijará por el término de tres (3) días de acuerdo con lo previsto en el Artículo 107 de la Ley 734 de 2002.</w:t>
      </w:r>
    </w:p>
    <w:p w:rsidR="00E84406" w:rsidRDefault="00E84406" w:rsidP="00E84406">
      <w:pPr>
        <w:pStyle w:val="Sangradetextonormal"/>
        <w:spacing w:after="0" w:line="240" w:lineRule="auto"/>
        <w:ind w:left="0"/>
        <w:jc w:val="both"/>
        <w:rPr>
          <w:rFonts w:ascii="Arial" w:hAnsi="Arial" w:cs="Arial"/>
          <w:lang w:val="es-MX"/>
        </w:rPr>
      </w:pPr>
    </w:p>
    <w:p w:rsidR="00E84406" w:rsidRDefault="00E84406" w:rsidP="00E84406">
      <w:pPr>
        <w:pStyle w:val="Sangradetextonormal"/>
        <w:spacing w:after="0" w:line="240" w:lineRule="auto"/>
        <w:ind w:left="0"/>
        <w:jc w:val="both"/>
        <w:rPr>
          <w:rFonts w:ascii="Arial" w:hAnsi="Arial" w:cs="Arial"/>
        </w:rPr>
      </w:pPr>
      <w:r>
        <w:rPr>
          <w:rFonts w:ascii="Arial" w:hAnsi="Arial" w:cs="Arial"/>
        </w:rPr>
        <w:t xml:space="preserve">Lo anterior para que ejerza sus derechos de contradicción y defensa, de conformidad con lo señalado en los Artículos 90 y 92 </w:t>
      </w:r>
      <w:r>
        <w:rPr>
          <w:rFonts w:ascii="Arial" w:hAnsi="Arial" w:cs="Arial"/>
          <w:i/>
        </w:rPr>
        <w:t>Ibídem</w:t>
      </w:r>
      <w:r>
        <w:rPr>
          <w:rFonts w:ascii="Arial" w:hAnsi="Arial" w:cs="Arial"/>
        </w:rPr>
        <w:t>. Puede nombrar defensor para que lo (la) represente en el curso de las diligencias y solicitar ser escuchado en versión libre.</w:t>
      </w:r>
    </w:p>
    <w:p w:rsidR="00E84406" w:rsidRDefault="00E84406" w:rsidP="00E84406">
      <w:pPr>
        <w:pStyle w:val="Sangradetextonormal"/>
        <w:spacing w:after="0" w:line="240" w:lineRule="auto"/>
        <w:ind w:left="0"/>
        <w:jc w:val="both"/>
        <w:rPr>
          <w:rFonts w:ascii="Arial" w:hAnsi="Arial" w:cs="Arial"/>
        </w:rPr>
      </w:pPr>
    </w:p>
    <w:p w:rsidR="00E84406" w:rsidRDefault="00E84406" w:rsidP="00E84406">
      <w:pPr>
        <w:pStyle w:val="Sangradetextonormal"/>
        <w:spacing w:after="0" w:line="240" w:lineRule="auto"/>
        <w:ind w:left="0"/>
        <w:jc w:val="both"/>
        <w:rPr>
          <w:rFonts w:ascii="Arial" w:hAnsi="Arial" w:cs="Arial"/>
        </w:rPr>
      </w:pPr>
      <w:r>
        <w:rPr>
          <w:rFonts w:ascii="Arial" w:hAnsi="Arial" w:cs="Arial"/>
        </w:rPr>
        <w:t>En la misma decisión se dispuso la práctica de las siguientes pruebas:</w:t>
      </w:r>
    </w:p>
    <w:p w:rsidR="00E84406" w:rsidRDefault="00E84406" w:rsidP="00E84406">
      <w:pPr>
        <w:pStyle w:val="Sangradetextonormal"/>
        <w:spacing w:after="0" w:line="240" w:lineRule="auto"/>
        <w:ind w:left="0"/>
        <w:jc w:val="both"/>
        <w:rPr>
          <w:rFonts w:ascii="Arial" w:hAnsi="Arial" w:cs="Arial"/>
        </w:rPr>
      </w:pPr>
    </w:p>
    <w:p w:rsidR="00E84406" w:rsidRDefault="00E84406" w:rsidP="00E84406">
      <w:pPr>
        <w:spacing w:after="0" w:line="240" w:lineRule="auto"/>
        <w:jc w:val="both"/>
        <w:rPr>
          <w:rFonts w:ascii="Arial" w:hAnsi="Arial" w:cs="Arial"/>
        </w:rPr>
      </w:pPr>
      <w:r>
        <w:rPr>
          <w:rFonts w:ascii="Arial" w:hAnsi="Arial" w:cs="Arial"/>
        </w:rPr>
        <w:t>(</w:t>
      </w:r>
      <w:r>
        <w:rPr>
          <w:rFonts w:ascii="Arial" w:hAnsi="Arial" w:cs="Arial"/>
          <w:b/>
          <w:i/>
        </w:rPr>
        <w:t>Se transcriben las pruebas decretadas en el auto de indagación preliminar</w:t>
      </w:r>
      <w:r>
        <w:rPr>
          <w:rFonts w:ascii="Arial" w:hAnsi="Arial" w:cs="Arial"/>
        </w:rPr>
        <w:t>).</w:t>
      </w:r>
    </w:p>
    <w:p w:rsidR="00E84406" w:rsidRDefault="00E84406" w:rsidP="00E84406">
      <w:pPr>
        <w:spacing w:after="0" w:line="240" w:lineRule="auto"/>
        <w:jc w:val="both"/>
        <w:rPr>
          <w:rFonts w:ascii="Arial" w:hAnsi="Arial" w:cs="Arial"/>
        </w:rPr>
      </w:pPr>
    </w:p>
    <w:p w:rsidR="00E84406" w:rsidRDefault="00E84406" w:rsidP="00E84406">
      <w:pPr>
        <w:spacing w:after="0" w:line="240" w:lineRule="auto"/>
        <w:jc w:val="both"/>
        <w:rPr>
          <w:rFonts w:ascii="Times New Roman" w:hAnsi="Times New Roman"/>
        </w:rPr>
      </w:pPr>
      <w:r>
        <w:rPr>
          <w:rFonts w:ascii="Arial" w:hAnsi="Arial" w:cs="Arial"/>
        </w:rPr>
        <w:t>Cordialmente,</w:t>
      </w:r>
    </w:p>
    <w:p w:rsidR="00E84406" w:rsidRDefault="00E84406" w:rsidP="00E84406">
      <w:pPr>
        <w:pStyle w:val="Textoindependiente"/>
        <w:rPr>
          <w:sz w:val="22"/>
          <w:szCs w:val="22"/>
        </w:rPr>
      </w:pPr>
    </w:p>
    <w:p w:rsidR="00F650CA" w:rsidRDefault="00F650CA" w:rsidP="00067F85">
      <w:pPr>
        <w:pStyle w:val="Textoindependiente"/>
        <w:jc w:val="left"/>
        <w:rPr>
          <w:sz w:val="22"/>
          <w:szCs w:val="22"/>
        </w:rPr>
      </w:pPr>
    </w:p>
    <w:p w:rsidR="00E84406" w:rsidRDefault="00E84406" w:rsidP="00067F85">
      <w:pPr>
        <w:pStyle w:val="Textoindependiente"/>
        <w:jc w:val="left"/>
        <w:rPr>
          <w:sz w:val="22"/>
          <w:szCs w:val="22"/>
        </w:rPr>
      </w:pPr>
      <w:r>
        <w:rPr>
          <w:sz w:val="22"/>
          <w:szCs w:val="22"/>
        </w:rPr>
        <w:t>(</w:t>
      </w:r>
      <w:r>
        <w:rPr>
          <w:b/>
          <w:i/>
          <w:sz w:val="22"/>
          <w:szCs w:val="22"/>
        </w:rPr>
        <w:t>NOMBRE DEL FUNCIONARIO</w:t>
      </w:r>
      <w:r>
        <w:rPr>
          <w:sz w:val="22"/>
          <w:szCs w:val="22"/>
        </w:rPr>
        <w:t>)</w:t>
      </w:r>
    </w:p>
    <w:p w:rsidR="00E84406" w:rsidRDefault="00E84406" w:rsidP="00067F85">
      <w:pPr>
        <w:pStyle w:val="Textoindependiente"/>
        <w:jc w:val="left"/>
        <w:rPr>
          <w:sz w:val="22"/>
          <w:szCs w:val="22"/>
        </w:rPr>
      </w:pPr>
      <w:r>
        <w:rPr>
          <w:sz w:val="22"/>
          <w:szCs w:val="22"/>
        </w:rPr>
        <w:t>(</w:t>
      </w:r>
      <w:r>
        <w:rPr>
          <w:b/>
          <w:i/>
          <w:sz w:val="22"/>
          <w:szCs w:val="22"/>
        </w:rPr>
        <w:t>Cargo</w:t>
      </w:r>
      <w:r>
        <w:rPr>
          <w:sz w:val="22"/>
          <w:szCs w:val="22"/>
        </w:rPr>
        <w:t>)</w:t>
      </w:r>
    </w:p>
    <w:p w:rsidR="00E84406" w:rsidRDefault="00E84406" w:rsidP="00E84406">
      <w:pPr>
        <w:pStyle w:val="Textoindependiente"/>
        <w:rPr>
          <w:sz w:val="22"/>
          <w:szCs w:val="22"/>
        </w:rPr>
      </w:pPr>
    </w:p>
    <w:p w:rsidR="00E84406" w:rsidRDefault="00E84406" w:rsidP="00E84406">
      <w:pPr>
        <w:spacing w:after="0" w:line="240" w:lineRule="auto"/>
        <w:rPr>
          <w:rFonts w:ascii="Arial" w:hAnsi="Arial" w:cs="Arial"/>
          <w:sz w:val="16"/>
          <w:szCs w:val="16"/>
        </w:rPr>
      </w:pPr>
      <w:r>
        <w:rPr>
          <w:rFonts w:ascii="Arial" w:hAnsi="Arial" w:cs="Arial"/>
          <w:iCs/>
          <w:sz w:val="16"/>
          <w:szCs w:val="16"/>
        </w:rPr>
        <w:t>Proyectó.</w:t>
      </w:r>
      <w:r>
        <w:rPr>
          <w:rFonts w:ascii="Arial" w:hAnsi="Arial" w:cs="Arial"/>
          <w:iCs/>
          <w:sz w:val="16"/>
          <w:szCs w:val="16"/>
        </w:rPr>
        <w:tab/>
        <w:t>(Nombre y cargo)</w:t>
      </w:r>
    </w:p>
    <w:p w:rsidR="00E84406" w:rsidRDefault="00E84406" w:rsidP="00E84406">
      <w:pPr>
        <w:spacing w:after="0" w:line="240" w:lineRule="auto"/>
        <w:rPr>
          <w:rFonts w:ascii="Arial" w:hAnsi="Arial" w:cs="Arial"/>
          <w:iCs/>
          <w:sz w:val="16"/>
          <w:szCs w:val="16"/>
        </w:rPr>
      </w:pPr>
      <w:r>
        <w:rPr>
          <w:rFonts w:ascii="Arial" w:hAnsi="Arial" w:cs="Arial"/>
          <w:sz w:val="16"/>
          <w:szCs w:val="16"/>
        </w:rPr>
        <w:t>Revisó.</w:t>
      </w:r>
      <w:r>
        <w:rPr>
          <w:rFonts w:ascii="Arial" w:hAnsi="Arial" w:cs="Arial"/>
          <w:sz w:val="16"/>
          <w:szCs w:val="16"/>
        </w:rPr>
        <w:tab/>
      </w:r>
      <w:r>
        <w:rPr>
          <w:rFonts w:ascii="Arial" w:hAnsi="Arial" w:cs="Arial"/>
          <w:iCs/>
          <w:sz w:val="16"/>
          <w:szCs w:val="16"/>
        </w:rPr>
        <w:t>(Nombre y cargo)</w:t>
      </w:r>
    </w:p>
    <w:p w:rsidR="00DE03D1" w:rsidRPr="00E84406" w:rsidRDefault="00E84406" w:rsidP="00E84406">
      <w:pPr>
        <w:spacing w:after="0" w:line="240" w:lineRule="auto"/>
      </w:pPr>
      <w:r>
        <w:rPr>
          <w:rFonts w:ascii="Arial" w:hAnsi="Arial" w:cs="Arial"/>
          <w:sz w:val="16"/>
          <w:szCs w:val="16"/>
        </w:rPr>
        <w:t>Aprobó.</w:t>
      </w:r>
      <w:r>
        <w:rPr>
          <w:rFonts w:ascii="Arial" w:hAnsi="Arial" w:cs="Arial"/>
          <w:sz w:val="16"/>
          <w:szCs w:val="16"/>
        </w:rPr>
        <w:tab/>
      </w:r>
      <w:r>
        <w:rPr>
          <w:rFonts w:ascii="Arial" w:hAnsi="Arial" w:cs="Arial"/>
          <w:iCs/>
          <w:sz w:val="16"/>
          <w:szCs w:val="16"/>
        </w:rPr>
        <w:t>(Nombre y cargo)</w:t>
      </w:r>
    </w:p>
    <w:sectPr w:rsidR="00DE03D1" w:rsidRPr="00E84406" w:rsidSect="00EF63E3">
      <w:headerReference w:type="even" r:id="rId7"/>
      <w:headerReference w:type="default" r:id="rId8"/>
      <w:footerReference w:type="even" r:id="rId9"/>
      <w:footerReference w:type="default" r:id="rId10"/>
      <w:headerReference w:type="first" r:id="rId11"/>
      <w:footerReference w:type="first" r:id="rId12"/>
      <w:pgSz w:w="12240" w:h="15840" w:code="1"/>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141" w:rsidRDefault="00F35141">
      <w:pPr>
        <w:spacing w:after="0" w:line="240" w:lineRule="auto"/>
      </w:pPr>
      <w:r>
        <w:separator/>
      </w:r>
    </w:p>
  </w:endnote>
  <w:endnote w:type="continuationSeparator" w:id="0">
    <w:p w:rsidR="00F35141" w:rsidRDefault="00F35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E3A" w:rsidRDefault="00107E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DD4277" w:rsidP="0070457A">
    <w:pPr>
      <w:pStyle w:val="Piedepgina"/>
      <w:spacing w:after="0" w:line="240" w:lineRule="auto"/>
      <w:jc w:val="right"/>
    </w:pPr>
    <w:r>
      <w:rPr>
        <w:noProof/>
        <w:lang w:val="es-CO" w:eastAsia="es-CO"/>
      </w:rPr>
      <mc:AlternateContent>
        <mc:Choice Requires="wps">
          <w:drawing>
            <wp:anchor distT="4294967293" distB="4294967293"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8EE3CB"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DD4277"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F35141" w:rsidP="0070457A">
                          <w:pPr>
                            <w:spacing w:after="0" w:line="240" w:lineRule="auto"/>
                            <w:rPr>
                              <w:rFonts w:ascii="Zurich Cn BT" w:hAnsi="Zurich Cn BT"/>
                              <w:b/>
                            </w:rPr>
                          </w:pPr>
                        </w:p>
                        <w:p w:rsidR="0070457A" w:rsidRPr="009F369B" w:rsidRDefault="00F35141"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F35141" w:rsidP="0070457A">
                    <w:pPr>
                      <w:spacing w:after="0" w:line="240" w:lineRule="auto"/>
                      <w:rPr>
                        <w:rFonts w:ascii="Zurich Cn BT" w:hAnsi="Zurich Cn BT"/>
                        <w:b/>
                      </w:rPr>
                    </w:pPr>
                  </w:p>
                  <w:p w:rsidR="0070457A" w:rsidRPr="009F369B" w:rsidRDefault="00F35141"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B03330" w:rsidRPr="005F0850">
      <w:rPr>
        <w:b/>
        <w:sz w:val="16"/>
        <w:szCs w:val="16"/>
      </w:rPr>
      <w:fldChar w:fldCharType="begin"/>
    </w:r>
    <w:r w:rsidR="00591754" w:rsidRPr="005F0850">
      <w:rPr>
        <w:b/>
        <w:sz w:val="16"/>
        <w:szCs w:val="16"/>
      </w:rPr>
      <w:instrText>PAGE</w:instrText>
    </w:r>
    <w:r w:rsidR="00B03330" w:rsidRPr="005F0850">
      <w:rPr>
        <w:b/>
        <w:sz w:val="16"/>
        <w:szCs w:val="16"/>
      </w:rPr>
      <w:fldChar w:fldCharType="separate"/>
    </w:r>
    <w:r>
      <w:rPr>
        <w:b/>
        <w:noProof/>
        <w:sz w:val="16"/>
        <w:szCs w:val="16"/>
      </w:rPr>
      <w:t>1</w:t>
    </w:r>
    <w:r w:rsidR="00B03330" w:rsidRPr="005F0850">
      <w:rPr>
        <w:b/>
        <w:sz w:val="16"/>
        <w:szCs w:val="16"/>
      </w:rPr>
      <w:fldChar w:fldCharType="end"/>
    </w:r>
    <w:r w:rsidR="00591754" w:rsidRPr="005F0850">
      <w:rPr>
        <w:sz w:val="16"/>
        <w:szCs w:val="16"/>
      </w:rPr>
      <w:t xml:space="preserve"> de </w:t>
    </w:r>
    <w:r w:rsidR="00B03330" w:rsidRPr="005F0850">
      <w:rPr>
        <w:b/>
        <w:sz w:val="16"/>
        <w:szCs w:val="16"/>
      </w:rPr>
      <w:fldChar w:fldCharType="begin"/>
    </w:r>
    <w:r w:rsidR="00591754" w:rsidRPr="005F0850">
      <w:rPr>
        <w:b/>
        <w:sz w:val="16"/>
        <w:szCs w:val="16"/>
      </w:rPr>
      <w:instrText>NUMPAGES</w:instrText>
    </w:r>
    <w:r w:rsidR="00B03330" w:rsidRPr="005F0850">
      <w:rPr>
        <w:b/>
        <w:sz w:val="16"/>
        <w:szCs w:val="16"/>
      </w:rPr>
      <w:fldChar w:fldCharType="separate"/>
    </w:r>
    <w:r>
      <w:rPr>
        <w:b/>
        <w:noProof/>
        <w:sz w:val="16"/>
        <w:szCs w:val="16"/>
      </w:rPr>
      <w:t>1</w:t>
    </w:r>
    <w:r w:rsidR="00B03330"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F35141" w:rsidP="0070457A"/>
  <w:p w:rsidR="0070457A" w:rsidRPr="00322B6D" w:rsidRDefault="00F35141"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E3A" w:rsidRDefault="00107E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141" w:rsidRDefault="00F35141">
      <w:pPr>
        <w:spacing w:after="0" w:line="240" w:lineRule="auto"/>
      </w:pPr>
      <w:r>
        <w:separator/>
      </w:r>
    </w:p>
  </w:footnote>
  <w:footnote w:type="continuationSeparator" w:id="0">
    <w:p w:rsidR="00F35141" w:rsidRDefault="00F35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E3A" w:rsidRDefault="00F3514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182266" o:spid="_x0000_s2056" type="#_x0000_t136" style="position:absolute;margin-left:0;margin-top:0;width:515.7pt;height:147.3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F35141"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182267" o:spid="_x0000_s2057" type="#_x0000_t136" style="position:absolute;margin-left:0;margin-top:0;width:515.7pt;height:147.3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DD4277">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F35141"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F35141"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DD4277" w:rsidP="003B2380">
    <w:pPr>
      <w:pStyle w:val="Encabezado"/>
      <w:tabs>
        <w:tab w:val="clear" w:pos="4252"/>
        <w:tab w:val="center" w:pos="142"/>
      </w:tabs>
      <w:spacing w:after="0" w:line="240" w:lineRule="auto"/>
    </w:pPr>
    <w:r>
      <w:rPr>
        <w:noProof/>
        <w:lang w:val="es-CO" w:eastAsia="es-CO"/>
      </w:rPr>
      <mc:AlternateContent>
        <mc:Choice Requires="wps">
          <w:drawing>
            <wp:anchor distT="4294967293" distB="4294967293"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A4867"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E3A" w:rsidRDefault="00F3514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182265" o:spid="_x0000_s2055" type="#_x0000_t136" style="position:absolute;margin-left:0;margin-top:0;width:515.7pt;height:147.3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354BA"/>
    <w:rsid w:val="00067F85"/>
    <w:rsid w:val="000A27B0"/>
    <w:rsid w:val="00101944"/>
    <w:rsid w:val="00107E3A"/>
    <w:rsid w:val="00146C84"/>
    <w:rsid w:val="00187DCC"/>
    <w:rsid w:val="00193A50"/>
    <w:rsid w:val="002019BB"/>
    <w:rsid w:val="002106F0"/>
    <w:rsid w:val="00215367"/>
    <w:rsid w:val="002156DF"/>
    <w:rsid w:val="002546C0"/>
    <w:rsid w:val="002B6AE5"/>
    <w:rsid w:val="00307C79"/>
    <w:rsid w:val="0031357E"/>
    <w:rsid w:val="00323969"/>
    <w:rsid w:val="00330595"/>
    <w:rsid w:val="00386C57"/>
    <w:rsid w:val="0040277A"/>
    <w:rsid w:val="004374A8"/>
    <w:rsid w:val="00445800"/>
    <w:rsid w:val="0045324E"/>
    <w:rsid w:val="004D2A32"/>
    <w:rsid w:val="00525865"/>
    <w:rsid w:val="0054149B"/>
    <w:rsid w:val="00550C3B"/>
    <w:rsid w:val="00556AB7"/>
    <w:rsid w:val="00591754"/>
    <w:rsid w:val="005E017F"/>
    <w:rsid w:val="0061331E"/>
    <w:rsid w:val="00622079"/>
    <w:rsid w:val="00630F8A"/>
    <w:rsid w:val="00631E13"/>
    <w:rsid w:val="00640B34"/>
    <w:rsid w:val="00672768"/>
    <w:rsid w:val="00676DC2"/>
    <w:rsid w:val="006C679B"/>
    <w:rsid w:val="00743B6A"/>
    <w:rsid w:val="007A0146"/>
    <w:rsid w:val="007F06EE"/>
    <w:rsid w:val="007F3FDB"/>
    <w:rsid w:val="008019F5"/>
    <w:rsid w:val="0084311D"/>
    <w:rsid w:val="008D7F1B"/>
    <w:rsid w:val="00935954"/>
    <w:rsid w:val="00955122"/>
    <w:rsid w:val="009A16E1"/>
    <w:rsid w:val="009B0489"/>
    <w:rsid w:val="009E584E"/>
    <w:rsid w:val="00A10EE1"/>
    <w:rsid w:val="00A24637"/>
    <w:rsid w:val="00AB5658"/>
    <w:rsid w:val="00AC43BF"/>
    <w:rsid w:val="00B03330"/>
    <w:rsid w:val="00B15737"/>
    <w:rsid w:val="00B30A89"/>
    <w:rsid w:val="00B3786A"/>
    <w:rsid w:val="00B81DAD"/>
    <w:rsid w:val="00B941F4"/>
    <w:rsid w:val="00C1127B"/>
    <w:rsid w:val="00C136A7"/>
    <w:rsid w:val="00C41866"/>
    <w:rsid w:val="00C95BE9"/>
    <w:rsid w:val="00CB3626"/>
    <w:rsid w:val="00CC7BF3"/>
    <w:rsid w:val="00D3771C"/>
    <w:rsid w:val="00D4108E"/>
    <w:rsid w:val="00D50CED"/>
    <w:rsid w:val="00D5577E"/>
    <w:rsid w:val="00DA188F"/>
    <w:rsid w:val="00DC44FC"/>
    <w:rsid w:val="00DD4277"/>
    <w:rsid w:val="00DE03D1"/>
    <w:rsid w:val="00DF61EC"/>
    <w:rsid w:val="00E84406"/>
    <w:rsid w:val="00E9098B"/>
    <w:rsid w:val="00E94EE4"/>
    <w:rsid w:val="00EF7F64"/>
    <w:rsid w:val="00F24FB4"/>
    <w:rsid w:val="00F35141"/>
    <w:rsid w:val="00F420B6"/>
    <w:rsid w:val="00F551A9"/>
    <w:rsid w:val="00F650CA"/>
    <w:rsid w:val="00F73A40"/>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8406B655-2BA7-4EF2-855F-70D11402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iPriority w:val="99"/>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paragraph" w:styleId="Sangradetextonormal">
    <w:name w:val="Body Text Indent"/>
    <w:basedOn w:val="Normal"/>
    <w:link w:val="SangradetextonormalCar"/>
    <w:uiPriority w:val="99"/>
    <w:unhideWhenUsed/>
    <w:rsid w:val="0045324E"/>
    <w:pPr>
      <w:spacing w:after="120"/>
      <w:ind w:left="283"/>
    </w:pPr>
  </w:style>
  <w:style w:type="character" w:customStyle="1" w:styleId="SangradetextonormalCar">
    <w:name w:val="Sangría de texto normal Car"/>
    <w:basedOn w:val="Fuentedeprrafopredeter"/>
    <w:link w:val="Sangradetextonormal"/>
    <w:uiPriority w:val="99"/>
    <w:rsid w:val="0045324E"/>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24231">
      <w:bodyDiv w:val="1"/>
      <w:marLeft w:val="0"/>
      <w:marRight w:val="0"/>
      <w:marTop w:val="0"/>
      <w:marBottom w:val="0"/>
      <w:divBdr>
        <w:top w:val="none" w:sz="0" w:space="0" w:color="auto"/>
        <w:left w:val="none" w:sz="0" w:space="0" w:color="auto"/>
        <w:bottom w:val="none" w:sz="0" w:space="0" w:color="auto"/>
        <w:right w:val="none" w:sz="0" w:space="0" w:color="auto"/>
      </w:divBdr>
    </w:div>
    <w:div w:id="93257786">
      <w:bodyDiv w:val="1"/>
      <w:marLeft w:val="0"/>
      <w:marRight w:val="0"/>
      <w:marTop w:val="0"/>
      <w:marBottom w:val="0"/>
      <w:divBdr>
        <w:top w:val="none" w:sz="0" w:space="0" w:color="auto"/>
        <w:left w:val="none" w:sz="0" w:space="0" w:color="auto"/>
        <w:bottom w:val="none" w:sz="0" w:space="0" w:color="auto"/>
        <w:right w:val="none" w:sz="0" w:space="0" w:color="auto"/>
      </w:divBdr>
    </w:div>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188496640">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 w:id="19072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1347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2016-10-21T16:57:00Z</dcterms:created>
  <dcterms:modified xsi:type="dcterms:W3CDTF">2016-10-21T16:57:00Z</dcterms:modified>
</cp:coreProperties>
</file>