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353F" w:rsidRPr="006D4699" w:rsidRDefault="0045353F" w:rsidP="0045353F">
      <w:pPr>
        <w:pStyle w:val="Textoindependiente"/>
        <w:jc w:val="center"/>
        <w:rPr>
          <w:b/>
          <w:sz w:val="22"/>
          <w:szCs w:val="22"/>
        </w:rPr>
      </w:pPr>
      <w:bookmarkStart w:id="0" w:name="_GoBack"/>
      <w:bookmarkEnd w:id="0"/>
    </w:p>
    <w:p w:rsidR="00D54267" w:rsidRPr="006D4699" w:rsidRDefault="00D54267" w:rsidP="0045353F">
      <w:pPr>
        <w:pStyle w:val="Textoindependiente"/>
        <w:jc w:val="center"/>
        <w:rPr>
          <w:sz w:val="22"/>
          <w:szCs w:val="22"/>
        </w:rPr>
      </w:pPr>
      <w:r w:rsidRPr="006D4699">
        <w:rPr>
          <w:b/>
          <w:sz w:val="22"/>
          <w:szCs w:val="22"/>
        </w:rPr>
        <w:t xml:space="preserve">ACTA DE VISITA </w:t>
      </w:r>
      <w:r w:rsidR="00511511" w:rsidRPr="006D4699">
        <w:rPr>
          <w:b/>
          <w:sz w:val="22"/>
          <w:szCs w:val="22"/>
        </w:rPr>
        <w:t xml:space="preserve">ESPECIAL </w:t>
      </w:r>
      <w:r w:rsidRPr="006D4699">
        <w:rPr>
          <w:b/>
          <w:sz w:val="22"/>
          <w:szCs w:val="22"/>
        </w:rPr>
        <w:t xml:space="preserve">PRACTICADA POR LA OFICINA DE CONTROL INTERNO DISCIPLINARIO DENTRO DEL EXPEDIENTE RADICADO </w:t>
      </w:r>
      <w:r w:rsidR="00CC2476" w:rsidRPr="006D4699">
        <w:rPr>
          <w:b/>
          <w:sz w:val="22"/>
          <w:szCs w:val="22"/>
        </w:rPr>
        <w:t xml:space="preserve">No. </w:t>
      </w:r>
      <w:r w:rsidRPr="006D4699">
        <w:rPr>
          <w:b/>
          <w:i/>
          <w:sz w:val="22"/>
          <w:szCs w:val="22"/>
        </w:rPr>
        <w:t>(N</w:t>
      </w:r>
      <w:r w:rsidR="00CC2476" w:rsidRPr="006D4699">
        <w:rPr>
          <w:b/>
          <w:i/>
          <w:sz w:val="22"/>
          <w:szCs w:val="22"/>
        </w:rPr>
        <w:t>úmero del expediente</w:t>
      </w:r>
      <w:r w:rsidRPr="006D4699">
        <w:rPr>
          <w:b/>
          <w:i/>
          <w:sz w:val="22"/>
          <w:szCs w:val="22"/>
        </w:rPr>
        <w:t>)</w:t>
      </w:r>
    </w:p>
    <w:p w:rsidR="00D54267" w:rsidRPr="006D4699" w:rsidRDefault="00D54267" w:rsidP="0045353F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D54267" w:rsidRPr="006D4699" w:rsidRDefault="00D54267" w:rsidP="0045353F">
      <w:pPr>
        <w:spacing w:after="0" w:line="240" w:lineRule="auto"/>
        <w:jc w:val="both"/>
        <w:rPr>
          <w:rFonts w:ascii="Arial" w:hAnsi="Arial" w:cs="Arial"/>
          <w:lang w:val="es-ES_tradnl"/>
        </w:rPr>
      </w:pPr>
    </w:p>
    <w:p w:rsidR="003D5B1A" w:rsidRDefault="00D54267" w:rsidP="00E74080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6D4699">
        <w:rPr>
          <w:rFonts w:ascii="Arial" w:hAnsi="Arial" w:cs="Arial"/>
        </w:rPr>
        <w:t xml:space="preserve">En </w:t>
      </w:r>
      <w:r w:rsidR="00511511" w:rsidRPr="006D4699">
        <w:rPr>
          <w:rFonts w:ascii="Arial" w:hAnsi="Arial" w:cs="Arial"/>
          <w:b/>
          <w:i/>
        </w:rPr>
        <w:t>(lugar donde se practique)</w:t>
      </w:r>
      <w:r w:rsidRPr="006D4699">
        <w:rPr>
          <w:rFonts w:ascii="Arial" w:hAnsi="Arial" w:cs="Arial"/>
        </w:rPr>
        <w:t>, a los (</w:t>
      </w:r>
      <w:r w:rsidRPr="006D4699">
        <w:rPr>
          <w:rFonts w:ascii="Arial" w:hAnsi="Arial" w:cs="Arial"/>
          <w:b/>
          <w:i/>
        </w:rPr>
        <w:t>fecha en que se practica la diligencia</w:t>
      </w:r>
      <w:r w:rsidRPr="006D4699">
        <w:rPr>
          <w:rFonts w:ascii="Arial" w:hAnsi="Arial" w:cs="Arial"/>
        </w:rPr>
        <w:t>), y con el fin de practicar la vis</w:t>
      </w:r>
      <w:r w:rsidR="003D5B1A">
        <w:rPr>
          <w:rFonts w:ascii="Arial" w:hAnsi="Arial" w:cs="Arial"/>
        </w:rPr>
        <w:t>ita especial ordenada mediante A</w:t>
      </w:r>
      <w:r w:rsidRPr="006D4699">
        <w:rPr>
          <w:rFonts w:ascii="Arial" w:hAnsi="Arial" w:cs="Arial"/>
        </w:rPr>
        <w:t>uto (</w:t>
      </w:r>
      <w:r w:rsidRPr="006D4699">
        <w:rPr>
          <w:rFonts w:ascii="Arial" w:hAnsi="Arial" w:cs="Arial"/>
          <w:b/>
          <w:i/>
        </w:rPr>
        <w:t>fecha de la decisión</w:t>
      </w:r>
      <w:r w:rsidRPr="006D4699">
        <w:rPr>
          <w:rFonts w:ascii="Arial" w:hAnsi="Arial" w:cs="Arial"/>
        </w:rPr>
        <w:t>)</w:t>
      </w:r>
      <w:r w:rsidR="00511511" w:rsidRPr="006D4699">
        <w:rPr>
          <w:rFonts w:ascii="Arial" w:hAnsi="Arial" w:cs="Arial"/>
        </w:rPr>
        <w:t xml:space="preserve"> con el objeto de </w:t>
      </w:r>
      <w:r w:rsidR="00511511" w:rsidRPr="006D4699">
        <w:rPr>
          <w:rFonts w:ascii="Arial" w:hAnsi="Arial" w:cs="Arial"/>
          <w:b/>
          <w:i/>
        </w:rPr>
        <w:t>(transcribir la visita ordenada)</w:t>
      </w:r>
      <w:r w:rsidRPr="006D4699">
        <w:rPr>
          <w:rFonts w:ascii="Arial" w:hAnsi="Arial" w:cs="Arial"/>
        </w:rPr>
        <w:t xml:space="preserve">, </w:t>
      </w:r>
      <w:r w:rsidR="00511511" w:rsidRPr="006D4699">
        <w:rPr>
          <w:rFonts w:ascii="Arial" w:hAnsi="Arial" w:cs="Arial"/>
        </w:rPr>
        <w:t>e</w:t>
      </w:r>
      <w:r w:rsidRPr="006D4699">
        <w:rPr>
          <w:rFonts w:ascii="Arial" w:hAnsi="Arial" w:cs="Arial"/>
        </w:rPr>
        <w:t xml:space="preserve">l </w:t>
      </w:r>
      <w:r w:rsidR="003D5B1A">
        <w:rPr>
          <w:rFonts w:ascii="Arial" w:hAnsi="Arial" w:cs="Arial"/>
        </w:rPr>
        <w:t>suscrito A</w:t>
      </w:r>
      <w:r w:rsidR="00511511" w:rsidRPr="006D4699">
        <w:rPr>
          <w:rFonts w:ascii="Arial" w:hAnsi="Arial" w:cs="Arial"/>
        </w:rPr>
        <w:t xml:space="preserve">bogado comisionado </w:t>
      </w:r>
      <w:r w:rsidRPr="006D4699">
        <w:rPr>
          <w:rFonts w:ascii="Arial" w:hAnsi="Arial" w:cs="Arial"/>
        </w:rPr>
        <w:t>se trasladó a la (</w:t>
      </w:r>
      <w:r w:rsidRPr="006D4699">
        <w:rPr>
          <w:rFonts w:ascii="Arial" w:hAnsi="Arial" w:cs="Arial"/>
          <w:b/>
          <w:i/>
        </w:rPr>
        <w:t>dirección</w:t>
      </w:r>
      <w:r w:rsidR="00511511" w:rsidRPr="006D4699">
        <w:rPr>
          <w:rFonts w:ascii="Arial" w:hAnsi="Arial" w:cs="Arial"/>
          <w:b/>
          <w:i/>
        </w:rPr>
        <w:t>, ubicación y dependencia</w:t>
      </w:r>
      <w:r w:rsidRPr="006D4699">
        <w:rPr>
          <w:rFonts w:ascii="Arial" w:hAnsi="Arial" w:cs="Arial"/>
          <w:b/>
          <w:i/>
        </w:rPr>
        <w:t xml:space="preserve"> del lugar de la visita</w:t>
      </w:r>
      <w:r w:rsidR="00B3499D">
        <w:rPr>
          <w:rFonts w:ascii="Arial" w:hAnsi="Arial" w:cs="Arial"/>
          <w:b/>
          <w:i/>
        </w:rPr>
        <w:t>,</w:t>
      </w:r>
      <w:r w:rsidR="00511511" w:rsidRPr="006D4699">
        <w:rPr>
          <w:rFonts w:ascii="Arial" w:hAnsi="Arial" w:cs="Arial"/>
          <w:b/>
          <w:i/>
        </w:rPr>
        <w:t xml:space="preserve"> Ej</w:t>
      </w:r>
      <w:r w:rsidR="00B3499D">
        <w:rPr>
          <w:rFonts w:ascii="Arial" w:hAnsi="Arial" w:cs="Arial"/>
          <w:b/>
          <w:i/>
        </w:rPr>
        <w:t>.</w:t>
      </w:r>
      <w:r w:rsidR="00511511" w:rsidRPr="006D4699">
        <w:rPr>
          <w:rFonts w:ascii="Arial" w:hAnsi="Arial" w:cs="Arial"/>
          <w:b/>
          <w:i/>
        </w:rPr>
        <w:t xml:space="preserve"> Regional ICBF </w:t>
      </w:r>
      <w:r w:rsidR="00FC591C">
        <w:rPr>
          <w:rFonts w:ascii="Arial" w:hAnsi="Arial" w:cs="Arial"/>
          <w:b/>
          <w:i/>
        </w:rPr>
        <w:t>XXXXX</w:t>
      </w:r>
      <w:r w:rsidR="00511511" w:rsidRPr="006D4699">
        <w:rPr>
          <w:rFonts w:ascii="Arial" w:hAnsi="Arial" w:cs="Arial"/>
          <w:b/>
          <w:i/>
        </w:rPr>
        <w:t xml:space="preserve">, Centro Zonal </w:t>
      </w:r>
      <w:r w:rsidR="00FC591C">
        <w:rPr>
          <w:rFonts w:ascii="Arial" w:hAnsi="Arial" w:cs="Arial"/>
          <w:b/>
          <w:i/>
        </w:rPr>
        <w:t>XXXXXX</w:t>
      </w:r>
      <w:r w:rsidR="00511511" w:rsidRPr="006D4699">
        <w:rPr>
          <w:rFonts w:ascii="Arial" w:hAnsi="Arial" w:cs="Arial"/>
          <w:b/>
          <w:i/>
        </w:rPr>
        <w:t>, Oficina de Atención al ciudadano</w:t>
      </w:r>
      <w:r w:rsidRPr="006D4699">
        <w:rPr>
          <w:rFonts w:ascii="Arial" w:hAnsi="Arial" w:cs="Arial"/>
        </w:rPr>
        <w:t>)</w:t>
      </w:r>
      <w:r w:rsidR="00511511" w:rsidRPr="006D4699">
        <w:rPr>
          <w:rFonts w:ascii="Arial" w:hAnsi="Arial" w:cs="Arial"/>
        </w:rPr>
        <w:t>.</w:t>
      </w:r>
      <w:r w:rsidRPr="006D4699">
        <w:rPr>
          <w:rFonts w:ascii="Arial" w:hAnsi="Arial" w:cs="Arial"/>
        </w:rPr>
        <w:t xml:space="preserve"> Una vez allí fui atendido por el señor </w:t>
      </w:r>
      <w:r w:rsidRPr="006D4699">
        <w:rPr>
          <w:rFonts w:ascii="Arial" w:hAnsi="Arial" w:cs="Arial"/>
          <w:b/>
          <w:i/>
        </w:rPr>
        <w:t>(a)</w:t>
      </w:r>
      <w:r w:rsidRPr="006D4699">
        <w:rPr>
          <w:rFonts w:ascii="Arial" w:hAnsi="Arial" w:cs="Arial"/>
        </w:rPr>
        <w:t xml:space="preserve"> </w:t>
      </w:r>
      <w:r w:rsidRPr="006D4699">
        <w:rPr>
          <w:rFonts w:ascii="Arial" w:hAnsi="Arial" w:cs="Arial"/>
          <w:b/>
          <w:i/>
        </w:rPr>
        <w:t>(o por el servidor)</w:t>
      </w:r>
      <w:r w:rsidRPr="006D4699">
        <w:rPr>
          <w:rFonts w:ascii="Arial" w:hAnsi="Arial" w:cs="Arial"/>
        </w:rPr>
        <w:t>, enterándolo sobre el objeto de esta</w:t>
      </w:r>
      <w:r w:rsidR="00EE32D7" w:rsidRPr="006D4699">
        <w:rPr>
          <w:rFonts w:ascii="Arial" w:hAnsi="Arial" w:cs="Arial"/>
        </w:rPr>
        <w:t xml:space="preserve"> diligencia, quien </w:t>
      </w:r>
      <w:r w:rsidR="003D5B1A" w:rsidRPr="00EF6B78">
        <w:rPr>
          <w:rFonts w:ascii="Arial" w:hAnsi="Arial" w:cs="Arial"/>
          <w:b/>
          <w:i/>
        </w:rPr>
        <w:t xml:space="preserve">prestó la colaboración necesaria </w:t>
      </w:r>
      <w:r w:rsidRPr="006D4699">
        <w:rPr>
          <w:rFonts w:ascii="Arial" w:hAnsi="Arial" w:cs="Arial"/>
        </w:rPr>
        <w:t>p</w:t>
      </w:r>
      <w:r w:rsidR="003D5B1A">
        <w:rPr>
          <w:rFonts w:ascii="Arial" w:hAnsi="Arial" w:cs="Arial"/>
        </w:rPr>
        <w:t>oniend</w:t>
      </w:r>
      <w:r w:rsidRPr="006D4699">
        <w:rPr>
          <w:rFonts w:ascii="Arial" w:hAnsi="Arial" w:cs="Arial"/>
        </w:rPr>
        <w:t xml:space="preserve">o a disposición </w:t>
      </w:r>
      <w:r w:rsidR="003D5B1A">
        <w:rPr>
          <w:rFonts w:ascii="Arial" w:hAnsi="Arial" w:cs="Arial"/>
          <w:b/>
          <w:i/>
        </w:rPr>
        <w:t>Identificar</w:t>
      </w:r>
      <w:r w:rsidR="009127FC">
        <w:rPr>
          <w:rFonts w:ascii="Arial" w:hAnsi="Arial" w:cs="Arial"/>
          <w:b/>
          <w:i/>
        </w:rPr>
        <w:t xml:space="preserve"> todos</w:t>
      </w:r>
      <w:r w:rsidR="003D5B1A">
        <w:rPr>
          <w:rFonts w:ascii="Arial" w:hAnsi="Arial" w:cs="Arial"/>
          <w:b/>
          <w:i/>
        </w:rPr>
        <w:t xml:space="preserve"> los </w:t>
      </w:r>
      <w:r w:rsidR="00EE32D7" w:rsidRPr="006D4699">
        <w:rPr>
          <w:rFonts w:ascii="Arial" w:hAnsi="Arial" w:cs="Arial"/>
          <w:b/>
          <w:i/>
        </w:rPr>
        <w:t xml:space="preserve">documentos recibidos precisando el número de </w:t>
      </w:r>
      <w:r w:rsidR="003D5B1A" w:rsidRPr="006D4699">
        <w:rPr>
          <w:rFonts w:ascii="Arial" w:hAnsi="Arial" w:cs="Arial"/>
          <w:b/>
          <w:i/>
        </w:rPr>
        <w:t xml:space="preserve">carpetas y/o </w:t>
      </w:r>
      <w:r w:rsidR="00EE32D7" w:rsidRPr="006D4699">
        <w:rPr>
          <w:rFonts w:ascii="Arial" w:hAnsi="Arial" w:cs="Arial"/>
          <w:b/>
          <w:i/>
        </w:rPr>
        <w:t>folios)</w:t>
      </w:r>
      <w:r w:rsidR="00E74080">
        <w:rPr>
          <w:rFonts w:ascii="Arial" w:hAnsi="Arial" w:cs="Arial"/>
          <w:b/>
        </w:rPr>
        <w:t>,</w:t>
      </w:r>
      <w:r w:rsidR="00897E75">
        <w:rPr>
          <w:rFonts w:ascii="Arial" w:hAnsi="Arial" w:cs="Arial"/>
          <w:b/>
        </w:rPr>
        <w:t xml:space="preserve"> </w:t>
      </w:r>
      <w:r w:rsidR="00897E75" w:rsidRPr="00897E75">
        <w:rPr>
          <w:rFonts w:ascii="Arial" w:hAnsi="Arial" w:cs="Arial"/>
          <w:b/>
          <w:i/>
        </w:rPr>
        <w:t>xxx</w:t>
      </w:r>
      <w:r w:rsidR="00897E75">
        <w:rPr>
          <w:rFonts w:ascii="Arial" w:hAnsi="Arial" w:cs="Arial"/>
          <w:b/>
        </w:rPr>
        <w:t>.</w:t>
      </w:r>
      <w:r w:rsidR="00E74080">
        <w:rPr>
          <w:rFonts w:ascii="Arial" w:hAnsi="Arial" w:cs="Arial"/>
          <w:b/>
        </w:rPr>
        <w:t xml:space="preserve"> </w:t>
      </w:r>
    </w:p>
    <w:p w:rsidR="003D5B1A" w:rsidRPr="006D4699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3D5B1A" w:rsidRPr="006D4699" w:rsidRDefault="009127FC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Q</w:t>
      </w:r>
      <w:r w:rsidR="003D5B1A" w:rsidRPr="006D4699">
        <w:rPr>
          <w:rFonts w:ascii="Arial" w:hAnsi="Arial" w:cs="Arial"/>
          <w:b/>
        </w:rPr>
        <w:t>uien atiende la visita</w:t>
      </w:r>
      <w:r w:rsidR="00897E75">
        <w:rPr>
          <w:rFonts w:ascii="Arial" w:hAnsi="Arial" w:cs="Arial"/>
          <w:b/>
        </w:rPr>
        <w:t>,</w:t>
      </w:r>
    </w:p>
    <w:p w:rsidR="003D5B1A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897E75" w:rsidRDefault="00897E75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897E75" w:rsidRDefault="00897E75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</w:p>
    <w:p w:rsidR="003D5B1A" w:rsidRPr="006D4699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 w:rsidRPr="006D4699">
        <w:rPr>
          <w:rFonts w:ascii="Arial" w:hAnsi="Arial" w:cs="Arial"/>
          <w:b/>
        </w:rPr>
        <w:t>____________________________</w:t>
      </w:r>
    </w:p>
    <w:p w:rsidR="003D5B1A" w:rsidRPr="006D4699" w:rsidRDefault="009127FC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</w:t>
      </w:r>
    </w:p>
    <w:p w:rsidR="003D5B1A" w:rsidRPr="006D4699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r w:rsidRPr="006D4699">
        <w:rPr>
          <w:rFonts w:ascii="Arial" w:hAnsi="Arial" w:cs="Arial"/>
          <w:b/>
        </w:rPr>
        <w:t>C.C.</w:t>
      </w:r>
      <w:r w:rsidR="009127FC">
        <w:rPr>
          <w:rFonts w:ascii="Arial" w:hAnsi="Arial" w:cs="Arial"/>
          <w:b/>
        </w:rPr>
        <w:t>N.</w:t>
      </w:r>
    </w:p>
    <w:p w:rsidR="003D5B1A" w:rsidRPr="006D4699" w:rsidRDefault="009127FC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Cargo</w:t>
      </w:r>
    </w:p>
    <w:p w:rsidR="003D5B1A" w:rsidRPr="006D4699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</w:p>
    <w:p w:rsidR="003D5B1A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 w:rsidRPr="006D4699">
        <w:rPr>
          <w:rFonts w:ascii="Arial" w:hAnsi="Arial" w:cs="Arial"/>
        </w:rPr>
        <w:t xml:space="preserve">Recibida la documentación antes relacionada procede el </w:t>
      </w:r>
      <w:r>
        <w:rPr>
          <w:rFonts w:ascii="Arial" w:hAnsi="Arial" w:cs="Arial"/>
        </w:rPr>
        <w:t>A</w:t>
      </w:r>
      <w:r w:rsidRPr="006D4699">
        <w:rPr>
          <w:rFonts w:ascii="Arial" w:hAnsi="Arial" w:cs="Arial"/>
        </w:rPr>
        <w:t xml:space="preserve">bogado comisionado a la práctica de la prueba así: </w:t>
      </w:r>
      <w:r w:rsidRPr="00EF6B78">
        <w:rPr>
          <w:rFonts w:ascii="Arial" w:hAnsi="Arial" w:cs="Arial"/>
          <w:b/>
          <w:i/>
        </w:rPr>
        <w:t>(se hace una descripción de las actividades realizadas con el fin de cumplir el objeto de la diligencia)</w:t>
      </w:r>
      <w:r>
        <w:rPr>
          <w:rFonts w:ascii="Arial" w:hAnsi="Arial" w:cs="Arial"/>
          <w:b/>
          <w:i/>
        </w:rPr>
        <w:t>.</w:t>
      </w:r>
    </w:p>
    <w:p w:rsidR="003D5B1A" w:rsidRPr="006D4699" w:rsidRDefault="003D5B1A" w:rsidP="003D5B1A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D54267" w:rsidRPr="006D4699" w:rsidRDefault="00D54267" w:rsidP="0045353F">
      <w:pPr>
        <w:pStyle w:val="Sangradetextonormal"/>
        <w:spacing w:after="0" w:line="240" w:lineRule="auto"/>
        <w:ind w:left="0"/>
        <w:jc w:val="both"/>
        <w:rPr>
          <w:rFonts w:ascii="Arial" w:hAnsi="Arial" w:cs="Arial"/>
        </w:rPr>
      </w:pPr>
      <w:r w:rsidRPr="006D4699">
        <w:rPr>
          <w:rFonts w:ascii="Arial" w:hAnsi="Arial" w:cs="Arial"/>
        </w:rPr>
        <w:t xml:space="preserve">Cumplido el objeto de la </w:t>
      </w:r>
      <w:r w:rsidR="008E2C5D" w:rsidRPr="006D4699">
        <w:rPr>
          <w:rFonts w:ascii="Arial" w:hAnsi="Arial" w:cs="Arial"/>
        </w:rPr>
        <w:t xml:space="preserve">presente </w:t>
      </w:r>
      <w:r w:rsidRPr="006D4699">
        <w:rPr>
          <w:rFonts w:ascii="Arial" w:hAnsi="Arial" w:cs="Arial"/>
        </w:rPr>
        <w:t>diligencia se</w:t>
      </w:r>
      <w:r w:rsidR="00EF6B78">
        <w:rPr>
          <w:rFonts w:ascii="Arial" w:hAnsi="Arial" w:cs="Arial"/>
        </w:rPr>
        <w:t xml:space="preserve"> termina y firma, una vez leída y aprobada el acta</w:t>
      </w:r>
      <w:r w:rsidRPr="006D4699">
        <w:rPr>
          <w:rFonts w:ascii="Arial" w:hAnsi="Arial" w:cs="Arial"/>
        </w:rPr>
        <w:t xml:space="preserve"> </w:t>
      </w:r>
      <w:r w:rsidR="00EE32D7" w:rsidRPr="006D4699">
        <w:rPr>
          <w:rFonts w:ascii="Arial" w:hAnsi="Arial" w:cs="Arial"/>
        </w:rPr>
        <w:t xml:space="preserve">por </w:t>
      </w:r>
      <w:r w:rsidR="00EF6B78">
        <w:rPr>
          <w:rFonts w:ascii="Arial" w:hAnsi="Arial" w:cs="Arial"/>
        </w:rPr>
        <w:t xml:space="preserve">quienes en </w:t>
      </w:r>
      <w:r w:rsidR="008E2C5D" w:rsidRPr="006D4699">
        <w:rPr>
          <w:rFonts w:ascii="Arial" w:hAnsi="Arial" w:cs="Arial"/>
        </w:rPr>
        <w:t>ell</w:t>
      </w:r>
      <w:r w:rsidR="00EF6B78">
        <w:rPr>
          <w:rFonts w:ascii="Arial" w:hAnsi="Arial" w:cs="Arial"/>
        </w:rPr>
        <w:t xml:space="preserve">a </w:t>
      </w:r>
      <w:r w:rsidR="008E2C5D" w:rsidRPr="006D4699">
        <w:rPr>
          <w:rFonts w:ascii="Arial" w:hAnsi="Arial" w:cs="Arial"/>
        </w:rPr>
        <w:t>intervinie</w:t>
      </w:r>
      <w:r w:rsidR="00EF6B78">
        <w:rPr>
          <w:rFonts w:ascii="Arial" w:hAnsi="Arial" w:cs="Arial"/>
        </w:rPr>
        <w:t>ron</w:t>
      </w:r>
      <w:r w:rsidR="008E2C5D" w:rsidRPr="006D4699">
        <w:rPr>
          <w:rFonts w:ascii="Arial" w:hAnsi="Arial" w:cs="Arial"/>
        </w:rPr>
        <w:t xml:space="preserve"> </w:t>
      </w:r>
      <w:r w:rsidR="008E2C5D" w:rsidRPr="00897E75">
        <w:rPr>
          <w:rFonts w:ascii="Arial" w:hAnsi="Arial" w:cs="Arial"/>
          <w:b/>
          <w:i/>
        </w:rPr>
        <w:t>(</w:t>
      </w:r>
      <w:r w:rsidR="003D5B1A" w:rsidRPr="006D4699">
        <w:rPr>
          <w:rFonts w:ascii="Arial" w:hAnsi="Arial" w:cs="Arial"/>
          <w:b/>
          <w:i/>
        </w:rPr>
        <w:t xml:space="preserve">Abogado </w:t>
      </w:r>
      <w:r w:rsidR="008E2C5D" w:rsidRPr="006D4699">
        <w:rPr>
          <w:rFonts w:ascii="Arial" w:hAnsi="Arial" w:cs="Arial"/>
          <w:b/>
          <w:i/>
        </w:rPr>
        <w:t>comisionado e implicado)</w:t>
      </w:r>
      <w:r w:rsidR="00EE32D7" w:rsidRPr="006D4699">
        <w:rPr>
          <w:rFonts w:ascii="Arial" w:hAnsi="Arial" w:cs="Arial"/>
        </w:rPr>
        <w:t>.</w:t>
      </w:r>
    </w:p>
    <w:p w:rsidR="0045353F" w:rsidRDefault="0045353F" w:rsidP="0045353F">
      <w:pPr>
        <w:pStyle w:val="Sangradetextonormal"/>
        <w:spacing w:after="0" w:line="240" w:lineRule="auto"/>
        <w:ind w:left="0"/>
        <w:rPr>
          <w:rFonts w:ascii="Arial" w:hAnsi="Arial" w:cs="Arial"/>
        </w:rPr>
      </w:pPr>
    </w:p>
    <w:p w:rsidR="004B385C" w:rsidRPr="006D4699" w:rsidRDefault="004B385C" w:rsidP="0045353F">
      <w:pPr>
        <w:pStyle w:val="Sangradetextonormal"/>
        <w:spacing w:after="0" w:line="240" w:lineRule="auto"/>
        <w:ind w:left="0"/>
        <w:rPr>
          <w:rFonts w:ascii="Arial" w:hAnsi="Arial" w:cs="Arial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2"/>
        <w:gridCol w:w="4773"/>
      </w:tblGrid>
      <w:tr w:rsidR="006D4699" w:rsidRPr="006D4699" w:rsidTr="006D4699">
        <w:tc>
          <w:tcPr>
            <w:tcW w:w="4772" w:type="dxa"/>
          </w:tcPr>
          <w:p w:rsidR="006D4699" w:rsidRPr="006D4699" w:rsidRDefault="009127F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 </w:t>
            </w:r>
            <w:r w:rsidR="004B385C">
              <w:rPr>
                <w:rFonts w:ascii="Arial" w:hAnsi="Arial" w:cs="Arial"/>
                <w:b/>
              </w:rPr>
              <w:t>A</w:t>
            </w:r>
            <w:r w:rsidR="006D4699" w:rsidRPr="006D4699">
              <w:rPr>
                <w:rFonts w:ascii="Arial" w:hAnsi="Arial" w:cs="Arial"/>
                <w:b/>
              </w:rPr>
              <w:t>bogado comisionado</w:t>
            </w:r>
            <w:r w:rsidR="00897E75">
              <w:rPr>
                <w:rFonts w:ascii="Arial" w:hAnsi="Arial" w:cs="Arial"/>
                <w:b/>
              </w:rPr>
              <w:t>,</w:t>
            </w:r>
          </w:p>
          <w:p w:rsidR="004B385C" w:rsidRDefault="004B385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4B385C" w:rsidRDefault="004B385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897E75" w:rsidRDefault="00897E75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6D4699" w:rsidRPr="006D4699" w:rsidRDefault="006D4699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6D4699">
              <w:rPr>
                <w:rFonts w:ascii="Arial" w:hAnsi="Arial" w:cs="Arial"/>
                <w:b/>
              </w:rPr>
              <w:t>__________________________________</w:t>
            </w:r>
          </w:p>
        </w:tc>
        <w:tc>
          <w:tcPr>
            <w:tcW w:w="4773" w:type="dxa"/>
          </w:tcPr>
          <w:p w:rsidR="006D4699" w:rsidRDefault="009127F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</w:t>
            </w:r>
            <w:r w:rsidR="006D4699" w:rsidRPr="006D4699">
              <w:rPr>
                <w:rFonts w:ascii="Arial" w:hAnsi="Arial" w:cs="Arial"/>
                <w:b/>
              </w:rPr>
              <w:t xml:space="preserve">l </w:t>
            </w:r>
            <w:r w:rsidRPr="006D4699">
              <w:rPr>
                <w:rFonts w:ascii="Arial" w:hAnsi="Arial" w:cs="Arial"/>
                <w:b/>
              </w:rPr>
              <w:t>Implicado</w:t>
            </w:r>
            <w:r w:rsidR="00897E75">
              <w:rPr>
                <w:rFonts w:ascii="Arial" w:hAnsi="Arial" w:cs="Arial"/>
                <w:b/>
              </w:rPr>
              <w:t>,</w:t>
            </w:r>
          </w:p>
          <w:p w:rsidR="004B385C" w:rsidRDefault="004B385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4B385C" w:rsidRDefault="004B385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897E75" w:rsidRPr="006D4699" w:rsidRDefault="00897E75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  <w:p w:rsidR="006D4699" w:rsidRPr="006D4699" w:rsidRDefault="006D4699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6D4699">
              <w:rPr>
                <w:rFonts w:ascii="Arial" w:hAnsi="Arial" w:cs="Arial"/>
                <w:b/>
              </w:rPr>
              <w:t>_________________________________</w:t>
            </w:r>
          </w:p>
        </w:tc>
      </w:tr>
      <w:tr w:rsidR="006D4699" w:rsidRPr="006D4699" w:rsidTr="006D4699">
        <w:tc>
          <w:tcPr>
            <w:tcW w:w="4772" w:type="dxa"/>
          </w:tcPr>
          <w:p w:rsidR="006D4699" w:rsidRPr="006D4699" w:rsidRDefault="009127F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6D4699" w:rsidRPr="006D4699" w:rsidRDefault="006D4699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6D4699">
              <w:rPr>
                <w:rFonts w:ascii="Arial" w:hAnsi="Arial" w:cs="Arial"/>
                <w:b/>
              </w:rPr>
              <w:t>C.C.</w:t>
            </w:r>
            <w:r w:rsidR="00B3499D">
              <w:rPr>
                <w:rFonts w:ascii="Arial" w:hAnsi="Arial" w:cs="Arial"/>
                <w:b/>
              </w:rPr>
              <w:t>N.</w:t>
            </w:r>
          </w:p>
          <w:p w:rsidR="006D4699" w:rsidRPr="006D4699" w:rsidRDefault="009127F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  <w:p w:rsidR="006D4699" w:rsidRPr="006D4699" w:rsidRDefault="006D4699" w:rsidP="006D4699">
            <w:pPr>
              <w:pStyle w:val="Textoindependiente"/>
              <w:rPr>
                <w:sz w:val="22"/>
                <w:szCs w:val="22"/>
              </w:rPr>
            </w:pPr>
          </w:p>
          <w:p w:rsidR="006D4699" w:rsidRPr="006D4699" w:rsidRDefault="006D4699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773" w:type="dxa"/>
          </w:tcPr>
          <w:p w:rsidR="006D4699" w:rsidRPr="006D4699" w:rsidRDefault="009127FC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Nombre</w:t>
            </w:r>
          </w:p>
          <w:p w:rsidR="006D4699" w:rsidRPr="006D4699" w:rsidRDefault="006D4699" w:rsidP="006D4699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6D4699">
              <w:rPr>
                <w:rFonts w:ascii="Arial" w:hAnsi="Arial" w:cs="Arial"/>
                <w:b/>
              </w:rPr>
              <w:t>C.C.</w:t>
            </w:r>
            <w:r w:rsidR="00B3499D">
              <w:rPr>
                <w:rFonts w:ascii="Arial" w:hAnsi="Arial" w:cs="Arial"/>
                <w:b/>
              </w:rPr>
              <w:t>N.</w:t>
            </w:r>
          </w:p>
          <w:p w:rsidR="006D4699" w:rsidRPr="006D4699" w:rsidRDefault="009127FC" w:rsidP="00B3499D">
            <w:pPr>
              <w:pStyle w:val="Sangradetextonormal"/>
              <w:spacing w:after="0" w:line="240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Cargo</w:t>
            </w:r>
          </w:p>
        </w:tc>
      </w:tr>
    </w:tbl>
    <w:p w:rsidR="006D4699" w:rsidRPr="006D4699" w:rsidRDefault="006D4699" w:rsidP="00EF6B78">
      <w:pPr>
        <w:pStyle w:val="Sangradetextonormal"/>
        <w:spacing w:after="0" w:line="240" w:lineRule="auto"/>
        <w:ind w:left="0"/>
        <w:jc w:val="both"/>
        <w:rPr>
          <w:rFonts w:ascii="Arial" w:hAnsi="Arial" w:cs="Arial"/>
          <w:b/>
        </w:rPr>
      </w:pPr>
    </w:p>
    <w:sectPr w:rsidR="006D4699" w:rsidRPr="006D4699" w:rsidSect="00C052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20"/>
      <w:pgMar w:top="567" w:right="1134" w:bottom="567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F35" w:rsidRDefault="00795F35">
      <w:pPr>
        <w:spacing w:after="0" w:line="240" w:lineRule="auto"/>
      </w:pPr>
      <w:r>
        <w:separator/>
      </w:r>
    </w:p>
  </w:endnote>
  <w:endnote w:type="continuationSeparator" w:id="0">
    <w:p w:rsidR="00795F35" w:rsidRDefault="00795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urich Cn BT">
    <w:altName w:val="Franklin Gothic Demi Con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697" w:rsidRDefault="0074769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FB7FD2" w:rsidP="0070457A">
    <w:pPr>
      <w:pStyle w:val="Piedepgina"/>
      <w:spacing w:after="0" w:line="240" w:lineRule="auto"/>
      <w:jc w:val="right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>
              <wp:simplePos x="0" y="0"/>
              <wp:positionH relativeFrom="column">
                <wp:posOffset>12700</wp:posOffset>
              </wp:positionH>
              <wp:positionV relativeFrom="paragraph">
                <wp:posOffset>61594</wp:posOffset>
              </wp:positionV>
              <wp:extent cx="5842635" cy="0"/>
              <wp:effectExtent l="0" t="0" r="24765" b="19050"/>
              <wp:wrapNone/>
              <wp:docPr id="2" name="Conector recto de flecha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9224FB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2" o:spid="_x0000_s1026" type="#_x0000_t32" style="position:absolute;margin-left:1pt;margin-top:4.85pt;width:460.05pt;height:0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"/>
          </w:pict>
        </mc:Fallback>
      </mc:AlternateContent>
    </w:r>
    <w:r w:rsidR="0045353F">
      <w:t xml:space="preserve">                                                                                                                               </w:t>
    </w:r>
  </w:p>
  <w:p w:rsidR="0070457A" w:rsidRPr="005F0850" w:rsidRDefault="00FB7FD2" w:rsidP="0070457A">
    <w:pPr>
      <w:pStyle w:val="Piedepgina"/>
      <w:jc w:val="right"/>
      <w:rPr>
        <w:b/>
        <w:sz w:val="16"/>
        <w:szCs w:val="16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-363855</wp:posOffset>
              </wp:positionH>
              <wp:positionV relativeFrom="paragraph">
                <wp:posOffset>193675</wp:posOffset>
              </wp:positionV>
              <wp:extent cx="3385820" cy="843280"/>
              <wp:effectExtent l="0" t="0" r="508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85820" cy="8432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B220A9" w:rsidRDefault="0045353F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Sede de la Dirección General</w:t>
                          </w:r>
                        </w:p>
                        <w:p w:rsidR="0070457A" w:rsidRPr="00B220A9" w:rsidRDefault="0045353F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000000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  <w:color w:val="000000"/>
                            </w:rPr>
                            <w:t>Avenida carrera 68 No. 64c – 75. PBX: 437 76 30</w:t>
                          </w:r>
                        </w:p>
                        <w:p w:rsidR="0070457A" w:rsidRPr="00B220A9" w:rsidRDefault="0045353F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Línea gratuita nacional ICBF 01 8000 91 8080</w:t>
                          </w:r>
                        </w:p>
                        <w:p w:rsidR="0070457A" w:rsidRPr="00B220A9" w:rsidRDefault="0045353F" w:rsidP="0070457A">
                          <w:pPr>
                            <w:spacing w:after="0" w:line="240" w:lineRule="auto"/>
                            <w:rPr>
                              <w:rFonts w:ascii="Arial" w:hAnsi="Arial" w:cs="Arial"/>
                            </w:rPr>
                          </w:pPr>
                          <w:r w:rsidRPr="00B220A9">
                            <w:rPr>
                              <w:rFonts w:ascii="Arial" w:hAnsi="Arial" w:cs="Arial"/>
                            </w:rPr>
                            <w:t>www.icbf.gov.co</w:t>
                          </w:r>
                        </w:p>
                        <w:p w:rsidR="0070457A" w:rsidRPr="00985F06" w:rsidRDefault="00795F35" w:rsidP="0070457A">
                          <w:pPr>
                            <w:spacing w:after="0" w:line="240" w:lineRule="auto"/>
                            <w:rPr>
                              <w:rFonts w:ascii="Zurich Cn BT" w:hAnsi="Zurich Cn BT"/>
                              <w:b/>
                            </w:rPr>
                          </w:pPr>
                        </w:p>
                        <w:p w:rsidR="0070457A" w:rsidRPr="009F369B" w:rsidRDefault="00795F35" w:rsidP="0070457A">
                          <w:pPr>
                            <w:rPr>
                              <w:rFonts w:ascii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7" type="#_x0000_t202" style="position:absolute;left:0;text-align:left;margin-left:-28.65pt;margin-top:15.25pt;width:266.6pt;height:6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" stroked="f">
              <v:textbox>
                <w:txbxContent>
                  <w:p w:rsidR="0070457A" w:rsidRPr="00B220A9" w:rsidRDefault="0045353F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Sede de la Dirección General</w:t>
                    </w:r>
                  </w:p>
                  <w:p w:rsidR="0070457A" w:rsidRPr="00B220A9" w:rsidRDefault="0045353F" w:rsidP="0070457A">
                    <w:pPr>
                      <w:spacing w:after="0" w:line="240" w:lineRule="auto"/>
                      <w:rPr>
                        <w:rFonts w:ascii="Arial" w:hAnsi="Arial" w:cs="Arial"/>
                        <w:color w:val="000000"/>
                      </w:rPr>
                    </w:pPr>
                    <w:r w:rsidRPr="00B220A9">
                      <w:rPr>
                        <w:rFonts w:ascii="Arial" w:hAnsi="Arial" w:cs="Arial"/>
                        <w:color w:val="000000"/>
                      </w:rPr>
                      <w:t>Avenida carrera 68 No. 64c – 75. PBX: 437 76 30</w:t>
                    </w:r>
                  </w:p>
                  <w:p w:rsidR="0070457A" w:rsidRPr="00B220A9" w:rsidRDefault="0045353F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Línea gratuita nacional ICBF 01 8000 91 8080</w:t>
                    </w:r>
                  </w:p>
                  <w:p w:rsidR="0070457A" w:rsidRPr="00B220A9" w:rsidRDefault="0045353F" w:rsidP="0070457A">
                    <w:pPr>
                      <w:spacing w:after="0" w:line="240" w:lineRule="auto"/>
                      <w:rPr>
                        <w:rFonts w:ascii="Arial" w:hAnsi="Arial" w:cs="Arial"/>
                      </w:rPr>
                    </w:pPr>
                    <w:r w:rsidRPr="00B220A9">
                      <w:rPr>
                        <w:rFonts w:ascii="Arial" w:hAnsi="Arial" w:cs="Arial"/>
                      </w:rPr>
                      <w:t>www.icbf.gov.co</w:t>
                    </w:r>
                  </w:p>
                  <w:p w:rsidR="0070457A" w:rsidRPr="00985F06" w:rsidRDefault="00795F35" w:rsidP="0070457A">
                    <w:pPr>
                      <w:spacing w:after="0" w:line="240" w:lineRule="auto"/>
                      <w:rPr>
                        <w:rFonts w:ascii="Zurich Cn BT" w:hAnsi="Zurich Cn BT"/>
                        <w:b/>
                      </w:rPr>
                    </w:pPr>
                  </w:p>
                  <w:p w:rsidR="0070457A" w:rsidRPr="009F369B" w:rsidRDefault="00795F35" w:rsidP="0070457A">
                    <w:pPr>
                      <w:rPr>
                        <w:rFonts w:ascii="Times New Roman" w:hAnsi="Times New Roman"/>
                      </w:rPr>
                    </w:pPr>
                  </w:p>
                </w:txbxContent>
              </v:textbox>
            </v:shape>
          </w:pict>
        </mc:Fallback>
      </mc:AlternateContent>
    </w:r>
    <w:r w:rsidR="0045353F">
      <w:t xml:space="preserve"> </w:t>
    </w:r>
    <w:r w:rsidR="0045353F" w:rsidRPr="005F0850">
      <w:rPr>
        <w:sz w:val="16"/>
        <w:szCs w:val="16"/>
      </w:rPr>
      <w:t xml:space="preserve">Página </w:t>
    </w:r>
    <w:r w:rsidR="001009D6" w:rsidRPr="005F0850">
      <w:rPr>
        <w:b/>
        <w:sz w:val="16"/>
        <w:szCs w:val="16"/>
      </w:rPr>
      <w:fldChar w:fldCharType="begin"/>
    </w:r>
    <w:r w:rsidR="0045353F" w:rsidRPr="005F0850">
      <w:rPr>
        <w:b/>
        <w:sz w:val="16"/>
        <w:szCs w:val="16"/>
      </w:rPr>
      <w:instrText>PAGE</w:instrText>
    </w:r>
    <w:r w:rsidR="001009D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009D6" w:rsidRPr="005F0850">
      <w:rPr>
        <w:b/>
        <w:sz w:val="16"/>
        <w:szCs w:val="16"/>
      </w:rPr>
      <w:fldChar w:fldCharType="end"/>
    </w:r>
    <w:r w:rsidR="0045353F" w:rsidRPr="005F0850">
      <w:rPr>
        <w:sz w:val="16"/>
        <w:szCs w:val="16"/>
      </w:rPr>
      <w:t xml:space="preserve"> de </w:t>
    </w:r>
    <w:r w:rsidR="001009D6" w:rsidRPr="005F0850">
      <w:rPr>
        <w:b/>
        <w:sz w:val="16"/>
        <w:szCs w:val="16"/>
      </w:rPr>
      <w:fldChar w:fldCharType="begin"/>
    </w:r>
    <w:r w:rsidR="0045353F" w:rsidRPr="005F0850">
      <w:rPr>
        <w:b/>
        <w:sz w:val="16"/>
        <w:szCs w:val="16"/>
      </w:rPr>
      <w:instrText>NUMPAGES</w:instrText>
    </w:r>
    <w:r w:rsidR="001009D6" w:rsidRPr="005F0850"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 w:rsidR="001009D6" w:rsidRPr="005F0850">
      <w:rPr>
        <w:b/>
        <w:sz w:val="16"/>
        <w:szCs w:val="16"/>
      </w:rPr>
      <w:fldChar w:fldCharType="end"/>
    </w:r>
  </w:p>
  <w:p w:rsidR="0070457A" w:rsidRDefault="0045353F" w:rsidP="0070457A">
    <w:pPr>
      <w:spacing w:after="0" w:line="240" w:lineRule="auto"/>
    </w:pPr>
    <w:r>
      <w:rPr>
        <w:noProof/>
        <w:lang w:val="es-CO" w:eastAsia="es-CO"/>
      </w:rPr>
      <w:drawing>
        <wp:anchor distT="0" distB="0" distL="114300" distR="114300" simplePos="0" relativeHeight="251655168" behindDoc="1" locked="0" layoutInCell="1" allowOverlap="1">
          <wp:simplePos x="0" y="0"/>
          <wp:positionH relativeFrom="column">
            <wp:posOffset>3144520</wp:posOffset>
          </wp:positionH>
          <wp:positionV relativeFrom="paragraph">
            <wp:posOffset>32385</wp:posOffset>
          </wp:positionV>
          <wp:extent cx="2728595" cy="442595"/>
          <wp:effectExtent l="0" t="0" r="0" b="0"/>
          <wp:wrapNone/>
          <wp:docPr id="28" name="Imagen 28" descr="frase-01 (3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frase-01 (3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8595" cy="4425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70457A" w:rsidRDefault="0045353F" w:rsidP="0070457A">
    <w:pPr>
      <w:spacing w:after="0" w:line="240" w:lineRule="auto"/>
    </w:pPr>
    <w:r>
      <w:t xml:space="preserve">                                             </w:t>
    </w:r>
  </w:p>
  <w:p w:rsidR="0070457A" w:rsidRDefault="00795F35" w:rsidP="0070457A"/>
  <w:p w:rsidR="0070457A" w:rsidRPr="00322B6D" w:rsidRDefault="00795F35" w:rsidP="0070457A"/>
  <w:p w:rsidR="003C4C0B" w:rsidRDefault="0045353F" w:rsidP="00EE10F4">
    <w:pPr>
      <w:spacing w:after="0" w:line="240" w:lineRule="auto"/>
    </w:pPr>
    <w: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697" w:rsidRDefault="0074769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F35" w:rsidRDefault="00795F35">
      <w:pPr>
        <w:spacing w:after="0" w:line="240" w:lineRule="auto"/>
      </w:pPr>
      <w:r>
        <w:separator/>
      </w:r>
    </w:p>
  </w:footnote>
  <w:footnote w:type="continuationSeparator" w:id="0">
    <w:p w:rsidR="00795F35" w:rsidRDefault="00795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697" w:rsidRDefault="00795F3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60016" o:spid="_x0000_s2057" type="#_x0000_t136" style="position:absolute;margin-left:0;margin-top:0;width:515.8pt;height:147.35pt;rotation:315;z-index:-251655168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457A" w:rsidRDefault="00795F35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60017" o:spid="_x0000_s2058" type="#_x0000_t136" style="position:absolute;margin-left:0;margin-top:0;width:515.8pt;height:147.35pt;rotation:315;z-index:-251654144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  <w:r w:rsidR="00FB7FD2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1139190</wp:posOffset>
              </wp:positionH>
              <wp:positionV relativeFrom="paragraph">
                <wp:posOffset>-123825</wp:posOffset>
              </wp:positionV>
              <wp:extent cx="3353435" cy="967740"/>
              <wp:effectExtent l="0" t="0" r="0" b="3810"/>
              <wp:wrapNone/>
              <wp:docPr id="4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53435" cy="9677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457A" w:rsidRPr="007E4887" w:rsidRDefault="0045353F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República de Colombia</w:t>
                          </w:r>
                        </w:p>
                        <w:p w:rsidR="0070457A" w:rsidRPr="007E4887" w:rsidRDefault="0045353F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b/>
                            </w:rPr>
                            <w:t>Instituto Colombiano de Bienestar Familiar</w:t>
                          </w:r>
                        </w:p>
                        <w:p w:rsidR="0070457A" w:rsidRPr="007E4887" w:rsidRDefault="0045353F" w:rsidP="0070457A">
                          <w:pPr>
                            <w:autoSpaceDE w:val="0"/>
                            <w:autoSpaceDN w:val="0"/>
                            <w:adjustRightInd w:val="0"/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color w:val="808080"/>
                            </w:rPr>
                          </w:pPr>
                          <w:r w:rsidRPr="007E4887">
                            <w:rPr>
                              <w:rFonts w:ascii="Arial" w:hAnsi="Arial" w:cs="Arial"/>
                              <w:color w:val="808080"/>
                            </w:rPr>
                            <w:t xml:space="preserve">Cecilia De la Fuente de Lleras </w:t>
                          </w:r>
                        </w:p>
                        <w:p w:rsidR="0070457A" w:rsidRPr="007E4887" w:rsidRDefault="0045353F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color w:val="000000"/>
                            </w:rPr>
                            <w:t>Oficina de Control Interno Disciplinario</w:t>
                          </w:r>
                        </w:p>
                        <w:p w:rsidR="0070457A" w:rsidRPr="007E4887" w:rsidRDefault="00795F35" w:rsidP="0070457A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89.7pt;margin-top:-9.75pt;width:264.05pt;height:76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" stroked="f">
              <v:textbox>
                <w:txbxContent>
                  <w:p w:rsidR="0070457A" w:rsidRPr="007E4887" w:rsidRDefault="0045353F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República de Colombia</w:t>
                    </w:r>
                  </w:p>
                  <w:p w:rsidR="0070457A" w:rsidRPr="007E4887" w:rsidRDefault="0045353F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7E4887">
                      <w:rPr>
                        <w:rFonts w:ascii="Arial" w:hAnsi="Arial" w:cs="Arial"/>
                        <w:b/>
                      </w:rPr>
                      <w:t>Instituto Colombiano de Bienestar Familiar</w:t>
                    </w:r>
                  </w:p>
                  <w:p w:rsidR="0070457A" w:rsidRPr="007E4887" w:rsidRDefault="0045353F" w:rsidP="0070457A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jc w:val="center"/>
                      <w:rPr>
                        <w:rFonts w:ascii="Arial" w:hAnsi="Arial" w:cs="Arial"/>
                        <w:color w:val="808080"/>
                      </w:rPr>
                    </w:pPr>
                    <w:r w:rsidRPr="007E4887">
                      <w:rPr>
                        <w:rFonts w:ascii="Arial" w:hAnsi="Arial" w:cs="Arial"/>
                        <w:color w:val="808080"/>
                      </w:rPr>
                      <w:t xml:space="preserve">Cecilia De la Fuente de Lleras </w:t>
                    </w:r>
                  </w:p>
                  <w:p w:rsidR="0070457A" w:rsidRPr="007E4887" w:rsidRDefault="0045353F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  <w:color w:val="000000"/>
                      </w:rPr>
                    </w:pPr>
                    <w:r>
                      <w:rPr>
                        <w:rFonts w:ascii="Arial" w:hAnsi="Arial" w:cs="Arial"/>
                        <w:b/>
                        <w:color w:val="000000"/>
                      </w:rPr>
                      <w:t>Oficina de Control Interno Disciplinario</w:t>
                    </w:r>
                  </w:p>
                  <w:p w:rsidR="0070457A" w:rsidRPr="007E4887" w:rsidRDefault="00795F35" w:rsidP="0070457A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b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70457A" w:rsidRDefault="0045353F" w:rsidP="0070457A">
    <w:pPr>
      <w:pStyle w:val="Encabezado"/>
      <w:tabs>
        <w:tab w:val="clear" w:pos="8504"/>
        <w:tab w:val="right" w:pos="9214"/>
      </w:tabs>
      <w:ind w:right="-568"/>
    </w:pPr>
    <w:r>
      <w:rPr>
        <w:noProof/>
        <w:lang w:val="es-CO" w:eastAsia="es-CO"/>
      </w:rPr>
      <w:drawing>
        <wp:anchor distT="0" distB="0" distL="114300" distR="114300" simplePos="0" relativeHeight="251654144" behindDoc="1" locked="0" layoutInCell="1" allowOverlap="1">
          <wp:simplePos x="0" y="0"/>
          <wp:positionH relativeFrom="column">
            <wp:posOffset>4607560</wp:posOffset>
          </wp:positionH>
          <wp:positionV relativeFrom="paragraph">
            <wp:posOffset>-430530</wp:posOffset>
          </wp:positionV>
          <wp:extent cx="1247775" cy="628650"/>
          <wp:effectExtent l="0" t="0" r="9525" b="0"/>
          <wp:wrapNone/>
          <wp:docPr id="27" name="Imagen 27" descr="Captura de pantalla 2014-10-23 a las 14 36 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7" descr="Captura de pantalla 2014-10-23 a las 14 36 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s-CO" w:eastAsia="es-CO"/>
      </w:rPr>
      <w:drawing>
        <wp:anchor distT="0" distB="0" distL="114300" distR="114300" simplePos="0" relativeHeight="251653120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-474980</wp:posOffset>
          </wp:positionV>
          <wp:extent cx="633095" cy="791845"/>
          <wp:effectExtent l="0" t="0" r="0" b="8255"/>
          <wp:wrapNone/>
          <wp:docPr id="22" name="Imagen 22" descr="LOGO-ICB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-ICB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" cy="791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</w:p>
  <w:p w:rsidR="003B2380" w:rsidRDefault="00FB7FD2" w:rsidP="003B2380">
    <w:pPr>
      <w:pStyle w:val="Encabezado"/>
      <w:tabs>
        <w:tab w:val="clear" w:pos="4252"/>
        <w:tab w:val="center" w:pos="142"/>
      </w:tabs>
      <w:spacing w:after="0" w:line="240" w:lineRule="auto"/>
    </w:pPr>
    <w:r>
      <w:rPr>
        <w:noProof/>
        <w:lang w:val="es-CO" w:eastAsia="es-CO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114299</wp:posOffset>
              </wp:positionV>
              <wp:extent cx="5842635" cy="0"/>
              <wp:effectExtent l="0" t="0" r="24765" b="19050"/>
              <wp:wrapNone/>
              <wp:docPr id="3" name="Conector recto de flech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426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E4190F9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3" o:spid="_x0000_s1026" type="#_x0000_t32" style="position:absolute;margin-left:0;margin-top:9pt;width:460.05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"/>
          </w:pict>
        </mc:Fallback>
      </mc:AlternateContent>
    </w:r>
    <w:r w:rsidR="0045353F">
      <w:tab/>
    </w:r>
    <w:r w:rsidR="0045353F">
      <w:tab/>
    </w:r>
  </w:p>
  <w:p w:rsidR="009B2507" w:rsidRPr="006D4699" w:rsidRDefault="00795F35" w:rsidP="003B2380">
    <w:pPr>
      <w:pStyle w:val="Encabezado"/>
      <w:tabs>
        <w:tab w:val="clear" w:pos="4252"/>
        <w:tab w:val="center" w:pos="142"/>
      </w:tabs>
      <w:spacing w:after="0" w:line="240" w:lineRule="aut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7697" w:rsidRDefault="00795F35">
    <w:pPr>
      <w:pStyle w:val="Encabezad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44260015" o:spid="_x0000_s2056" type="#_x0000_t136" style="position:absolute;margin-left:0;margin-top:0;width:515.8pt;height:147.35pt;rotation:315;z-index:-251656192;mso-position-horizontal:center;mso-position-horizontal-relative:margin;mso-position-vertical:center;mso-position-vertical-relative:margin" o:allowincell="f" fillcolor="#a5a5a5 [2092]" stroked="f">
          <v:fill opacity=".5"/>
          <v:textpath style="font-family:&quot;Arial&quot;;font-size:1pt" string="PÚBLIC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53EC40EE"/>
    <w:multiLevelType w:val="multilevel"/>
    <w:tmpl w:val="442A6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08E"/>
    <w:rsid w:val="00090F86"/>
    <w:rsid w:val="000C43CE"/>
    <w:rsid w:val="000E066E"/>
    <w:rsid w:val="001009D6"/>
    <w:rsid w:val="00121B0D"/>
    <w:rsid w:val="00305052"/>
    <w:rsid w:val="003D5B1A"/>
    <w:rsid w:val="00446DD5"/>
    <w:rsid w:val="0045353F"/>
    <w:rsid w:val="004B385C"/>
    <w:rsid w:val="00511511"/>
    <w:rsid w:val="00590830"/>
    <w:rsid w:val="00591754"/>
    <w:rsid w:val="006A59AA"/>
    <w:rsid w:val="006D4699"/>
    <w:rsid w:val="007231AB"/>
    <w:rsid w:val="00747697"/>
    <w:rsid w:val="00795F35"/>
    <w:rsid w:val="007A2FE5"/>
    <w:rsid w:val="00803DE9"/>
    <w:rsid w:val="00897E75"/>
    <w:rsid w:val="008E2C5D"/>
    <w:rsid w:val="009127FC"/>
    <w:rsid w:val="00B3499D"/>
    <w:rsid w:val="00B941F4"/>
    <w:rsid w:val="00BB75D1"/>
    <w:rsid w:val="00C0524C"/>
    <w:rsid w:val="00C94105"/>
    <w:rsid w:val="00CC2476"/>
    <w:rsid w:val="00D4108E"/>
    <w:rsid w:val="00D54267"/>
    <w:rsid w:val="00DB3897"/>
    <w:rsid w:val="00DC3E3C"/>
    <w:rsid w:val="00DC44FC"/>
    <w:rsid w:val="00E74080"/>
    <w:rsid w:val="00EE1E33"/>
    <w:rsid w:val="00EE32D7"/>
    <w:rsid w:val="00EF6B78"/>
    <w:rsid w:val="00F42ADC"/>
    <w:rsid w:val="00F85933"/>
    <w:rsid w:val="00FB7FD2"/>
    <w:rsid w:val="00FC591C"/>
    <w:rsid w:val="00FC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,"/>
  <w:listSeparator w:val=","/>
  <w15:docId w15:val="{0D7C75A9-4153-47A4-A4BE-09836233A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108E"/>
    <w:pPr>
      <w:spacing w:after="200" w:line="276" w:lineRule="auto"/>
    </w:pPr>
    <w:rPr>
      <w:rFonts w:ascii="Calibri" w:eastAsia="Calibri" w:hAnsi="Calibri" w:cs="Times New Roman"/>
      <w:lang w:val="es-ES"/>
    </w:rPr>
  </w:style>
  <w:style w:type="paragraph" w:styleId="Ttulo5">
    <w:name w:val="heading 5"/>
    <w:basedOn w:val="Normal"/>
    <w:next w:val="Normal"/>
    <w:link w:val="Ttulo5Car"/>
    <w:qFormat/>
    <w:rsid w:val="00D4108E"/>
    <w:pPr>
      <w:keepNext/>
      <w:numPr>
        <w:ilvl w:val="4"/>
        <w:numId w:val="2"/>
      </w:numPr>
      <w:suppressAutoHyphens/>
      <w:spacing w:after="0" w:line="240" w:lineRule="auto"/>
      <w:jc w:val="both"/>
      <w:outlineLvl w:val="4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4108E"/>
    <w:rPr>
      <w:rFonts w:ascii="Calibri" w:eastAsia="Calibri" w:hAnsi="Calibri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D4108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4108E"/>
    <w:rPr>
      <w:rFonts w:ascii="Calibri" w:eastAsia="Calibri" w:hAnsi="Calibri" w:cs="Times New Roman"/>
      <w:lang w:val="es-ES"/>
    </w:rPr>
  </w:style>
  <w:style w:type="character" w:styleId="Hipervnculo">
    <w:name w:val="Hyperlink"/>
    <w:uiPriority w:val="99"/>
    <w:unhideWhenUsed/>
    <w:rsid w:val="00D4108E"/>
    <w:rPr>
      <w:color w:val="0000FF"/>
      <w:u w:val="single"/>
    </w:rPr>
  </w:style>
  <w:style w:type="character" w:customStyle="1" w:styleId="contact-street">
    <w:name w:val="contact-street"/>
    <w:basedOn w:val="Fuentedeprrafopredeter"/>
    <w:rsid w:val="00D4108E"/>
  </w:style>
  <w:style w:type="character" w:customStyle="1" w:styleId="Ttulo5Car">
    <w:name w:val="Título 5 Car"/>
    <w:basedOn w:val="Fuentedeprrafopredeter"/>
    <w:link w:val="Ttulo5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styleId="Textoindependiente">
    <w:name w:val="Body Text"/>
    <w:basedOn w:val="Normal"/>
    <w:link w:val="TextoindependienteCar"/>
    <w:rsid w:val="00D4108E"/>
    <w:pPr>
      <w:tabs>
        <w:tab w:val="left" w:pos="4111"/>
        <w:tab w:val="left" w:pos="6663"/>
      </w:tabs>
      <w:suppressAutoHyphens/>
      <w:spacing w:after="0" w:line="240" w:lineRule="auto"/>
      <w:jc w:val="both"/>
    </w:pPr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character" w:customStyle="1" w:styleId="TextoindependienteCar">
    <w:name w:val="Texto independiente Car"/>
    <w:basedOn w:val="Fuentedeprrafopredeter"/>
    <w:link w:val="Textoindependiente"/>
    <w:rsid w:val="00D4108E"/>
    <w:rPr>
      <w:rFonts w:ascii="Arial" w:eastAsia="Times New Roman" w:hAnsi="Arial" w:cs="Arial"/>
      <w:color w:val="000000"/>
      <w:sz w:val="24"/>
      <w:szCs w:val="20"/>
      <w:lang w:val="es-MX" w:eastAsia="zh-CN"/>
    </w:rPr>
  </w:style>
  <w:style w:type="paragraph" w:customStyle="1" w:styleId="Encabezado1">
    <w:name w:val="Encabezado1"/>
    <w:basedOn w:val="Normal"/>
    <w:next w:val="Textoindependiente"/>
    <w:rsid w:val="00D4108E"/>
    <w:pPr>
      <w:suppressAutoHyphens/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lang w:val="es-MX" w:eastAsia="zh-CN"/>
    </w:rPr>
  </w:style>
  <w:style w:type="table" w:styleId="Tablaconcuadrcula">
    <w:name w:val="Table Grid"/>
    <w:basedOn w:val="Tablanormal"/>
    <w:uiPriority w:val="39"/>
    <w:rsid w:val="005917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gradetextonormal">
    <w:name w:val="Body Text Indent"/>
    <w:basedOn w:val="Normal"/>
    <w:link w:val="SangradetextonormalCar"/>
    <w:uiPriority w:val="99"/>
    <w:unhideWhenUsed/>
    <w:rsid w:val="00D54267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D54267"/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Lucy Castro Castro</dc:creator>
  <cp:keywords/>
  <dc:description/>
  <cp:lastModifiedBy>Liliana Traslaviña de Antonio</cp:lastModifiedBy>
  <cp:revision>2</cp:revision>
  <dcterms:created xsi:type="dcterms:W3CDTF">2016-10-24T14:06:00Z</dcterms:created>
  <dcterms:modified xsi:type="dcterms:W3CDTF">2016-10-24T14:06:00Z</dcterms:modified>
</cp:coreProperties>
</file>