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645" w:rsidRDefault="00345645" w:rsidP="0034564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  <w:r>
        <w:rPr>
          <w:rFonts w:ascii="Arial" w:hAnsi="Arial" w:cs="Arial"/>
          <w:sz w:val="16"/>
          <w:szCs w:val="16"/>
        </w:rPr>
        <w:t>12700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  <w:b/>
        </w:rPr>
      </w:pP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Bogotá D.C.,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Señor(a), Doctor(a), etc.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(</w:t>
      </w:r>
      <w:r>
        <w:rPr>
          <w:rFonts w:ascii="Arial" w:hAnsi="Arial" w:cs="Arial"/>
          <w:b/>
          <w:bCs/>
          <w:i/>
        </w:rPr>
        <w:t>Nombres y apellidos completos</w:t>
      </w:r>
      <w:r>
        <w:rPr>
          <w:rFonts w:ascii="Arial" w:hAnsi="Arial" w:cs="Arial"/>
          <w:bCs/>
        </w:rPr>
        <w:t xml:space="preserve">) 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Cargo (</w:t>
      </w:r>
      <w:r>
        <w:rPr>
          <w:rFonts w:ascii="Arial" w:hAnsi="Arial" w:cs="Arial"/>
          <w:b/>
          <w:i/>
        </w:rPr>
        <w:t>si aplica</w:t>
      </w:r>
      <w:r>
        <w:rPr>
          <w:rFonts w:ascii="Arial" w:hAnsi="Arial" w:cs="Arial"/>
        </w:rPr>
        <w:t>)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Dependencia (</w:t>
      </w:r>
      <w:r>
        <w:rPr>
          <w:rFonts w:ascii="Arial" w:hAnsi="Arial" w:cs="Arial"/>
          <w:b/>
          <w:i/>
        </w:rPr>
        <w:t>si aplica</w:t>
      </w:r>
      <w:r>
        <w:rPr>
          <w:rFonts w:ascii="Arial" w:hAnsi="Arial" w:cs="Arial"/>
        </w:rPr>
        <w:t>)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Entidad (</w:t>
      </w:r>
      <w:r>
        <w:rPr>
          <w:rFonts w:ascii="Arial" w:hAnsi="Arial" w:cs="Arial"/>
          <w:b/>
          <w:i/>
        </w:rPr>
        <w:t>si aplica</w:t>
      </w:r>
      <w:r>
        <w:rPr>
          <w:rFonts w:ascii="Arial" w:hAnsi="Arial" w:cs="Arial"/>
        </w:rPr>
        <w:t>)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Dirección (</w:t>
      </w:r>
      <w:r>
        <w:rPr>
          <w:rFonts w:ascii="Arial" w:hAnsi="Arial" w:cs="Arial"/>
          <w:b/>
          <w:i/>
        </w:rPr>
        <w:t>si aplica</w:t>
      </w:r>
      <w:r>
        <w:rPr>
          <w:rFonts w:ascii="Arial" w:hAnsi="Arial" w:cs="Arial"/>
        </w:rPr>
        <w:t>)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Ciudad – Departamento (</w:t>
      </w:r>
      <w:r>
        <w:rPr>
          <w:rFonts w:ascii="Arial" w:hAnsi="Arial" w:cs="Arial"/>
          <w:b/>
          <w:i/>
        </w:rPr>
        <w:t>si aplica</w:t>
      </w:r>
      <w:r>
        <w:rPr>
          <w:rFonts w:ascii="Arial" w:hAnsi="Arial" w:cs="Arial"/>
        </w:rPr>
        <w:t>)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Referencia.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(</w:t>
      </w:r>
      <w:r>
        <w:rPr>
          <w:rFonts w:ascii="Arial" w:hAnsi="Arial" w:cs="Arial"/>
          <w:b/>
          <w:i/>
        </w:rPr>
        <w:t>Número de radicación del expediente</w:t>
      </w:r>
      <w:r>
        <w:rPr>
          <w:rFonts w:ascii="Arial" w:hAnsi="Arial" w:cs="Arial"/>
        </w:rPr>
        <w:t>)</w:t>
      </w:r>
    </w:p>
    <w:p w:rsidR="00345645" w:rsidRDefault="00345645" w:rsidP="00345645">
      <w:pPr>
        <w:spacing w:after="0" w:line="240" w:lineRule="auto"/>
        <w:ind w:left="708" w:firstLine="708"/>
        <w:jc w:val="both"/>
        <w:rPr>
          <w:rFonts w:ascii="Times New Roman" w:hAnsi="Times New Roman"/>
        </w:rPr>
      </w:pPr>
      <w:r>
        <w:rPr>
          <w:rFonts w:ascii="Arial" w:hAnsi="Arial" w:cs="Arial"/>
        </w:rPr>
        <w:t>Implicado. (</w:t>
      </w:r>
      <w:r>
        <w:rPr>
          <w:rFonts w:ascii="Arial" w:hAnsi="Arial" w:cs="Arial"/>
          <w:b/>
          <w:i/>
        </w:rPr>
        <w:t>Nombre</w:t>
      </w:r>
      <w:r>
        <w:rPr>
          <w:rFonts w:ascii="Arial" w:hAnsi="Arial" w:cs="Arial"/>
        </w:rPr>
        <w:t>)</w:t>
      </w:r>
    </w:p>
    <w:p w:rsidR="00345645" w:rsidRDefault="00345645" w:rsidP="00345645">
      <w:pPr>
        <w:pStyle w:val="Textoindependiente"/>
        <w:rPr>
          <w:sz w:val="22"/>
          <w:szCs w:val="22"/>
        </w:rPr>
      </w:pPr>
      <w:r>
        <w:rPr>
          <w:sz w:val="22"/>
          <w:szCs w:val="22"/>
        </w:rPr>
        <w:tab/>
      </w:r>
    </w:p>
    <w:p w:rsidR="00345645" w:rsidRDefault="00345645" w:rsidP="00345645">
      <w:pPr>
        <w:pStyle w:val="Sangradetextonormal"/>
        <w:tabs>
          <w:tab w:val="left" w:pos="2610"/>
        </w:tabs>
        <w:spacing w:after="0" w:line="240" w:lineRule="auto"/>
        <w:ind w:left="0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</w:rPr>
        <w:t>De conformidad con lo dispuesto en auto de (</w:t>
      </w:r>
      <w:r>
        <w:rPr>
          <w:rFonts w:ascii="Arial" w:hAnsi="Arial" w:cs="Arial"/>
          <w:b/>
          <w:i/>
        </w:rPr>
        <w:t>día mes año</w:t>
      </w:r>
      <w:r>
        <w:rPr>
          <w:rFonts w:ascii="Arial" w:hAnsi="Arial" w:cs="Arial"/>
        </w:rPr>
        <w:t xml:space="preserve">), sírvase comparecer a este despacho, ubicado en la </w:t>
      </w:r>
      <w:r>
        <w:rPr>
          <w:rFonts w:ascii="Arial" w:hAnsi="Arial" w:cs="Arial"/>
          <w:color w:val="000000"/>
        </w:rPr>
        <w:t>Avenida Carrera 68 No. 64C - 75, ala sur, piso 4, de la ciudad de Bogotá, D.C.,</w:t>
      </w:r>
      <w:r>
        <w:rPr>
          <w:rFonts w:ascii="Arial" w:hAnsi="Arial" w:cs="Arial"/>
        </w:rPr>
        <w:t xml:space="preserve"> con el fin de notificarlo </w:t>
      </w:r>
      <w:r>
        <w:rPr>
          <w:rFonts w:ascii="Arial" w:hAnsi="Arial" w:cs="Arial"/>
          <w:b/>
          <w:i/>
        </w:rPr>
        <w:t>(a)</w:t>
      </w:r>
      <w:r>
        <w:rPr>
          <w:rFonts w:ascii="Arial" w:hAnsi="Arial" w:cs="Arial"/>
        </w:rPr>
        <w:t xml:space="preserve"> de la decisión mediante la cual se dispuso prorrogar el término de la Investigación Disciplinaria adelantada en su contra</w:t>
      </w:r>
      <w:r>
        <w:rPr>
          <w:rFonts w:ascii="Arial" w:hAnsi="Arial" w:cs="Arial"/>
          <w:spacing w:val="-3"/>
        </w:rPr>
        <w:t xml:space="preserve">. </w:t>
      </w:r>
      <w:r>
        <w:rPr>
          <w:rFonts w:ascii="Arial" w:hAnsi="Arial" w:cs="Arial"/>
        </w:rPr>
        <w:t>Se le informa que podrá ser notificado por medios electrónicos, previa autorización por escrito señalando el número de fax o el correo electrónico de conformidad con el Artículo 102 de la Ley 734 de 2002.</w:t>
      </w:r>
    </w:p>
    <w:p w:rsidR="00345645" w:rsidRDefault="00345645" w:rsidP="00345645">
      <w:pPr>
        <w:pStyle w:val="Sangradetextonormal"/>
        <w:tabs>
          <w:tab w:val="left" w:pos="2610"/>
        </w:tabs>
        <w:spacing w:after="0" w:line="240" w:lineRule="auto"/>
        <w:ind w:left="0"/>
        <w:jc w:val="both"/>
        <w:rPr>
          <w:rFonts w:ascii="Arial" w:hAnsi="Arial" w:cs="Arial"/>
          <w:spacing w:val="-3"/>
        </w:rPr>
      </w:pPr>
    </w:p>
    <w:p w:rsidR="00345645" w:rsidRDefault="00345645" w:rsidP="00345645">
      <w:pPr>
        <w:pStyle w:val="Sangradetextonormal"/>
        <w:tabs>
          <w:tab w:val="left" w:pos="2610"/>
        </w:tabs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De no comparecer dentro de los ocho (8) días hábiles siguientes al envío de la presente comunicación, se procederá a su notificación por edicto, tal como lo dispone el Artículo 107 de la Ley 734 de 2002.</w:t>
      </w:r>
    </w:p>
    <w:p w:rsidR="00345645" w:rsidRDefault="00345645" w:rsidP="00345645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</w:p>
    <w:p w:rsidR="00345645" w:rsidRDefault="00345645" w:rsidP="00345645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 anterior para que ejerza sus derechos de contradicción y defensa, de conformidad con lo señalado en los Artículos 90 y 92 Ibídem. Puede nombrar defensor para que lo </w:t>
      </w:r>
      <w:r>
        <w:rPr>
          <w:rFonts w:ascii="Arial" w:hAnsi="Arial" w:cs="Arial"/>
          <w:b/>
          <w:i/>
        </w:rPr>
        <w:t>(la)</w:t>
      </w:r>
      <w:r>
        <w:rPr>
          <w:rFonts w:ascii="Arial" w:hAnsi="Arial" w:cs="Arial"/>
        </w:rPr>
        <w:t xml:space="preserve"> represente en el curso de las diligencias y solicitar ser escuchado en versión libre.</w:t>
      </w:r>
    </w:p>
    <w:p w:rsidR="00345645" w:rsidRDefault="00345645" w:rsidP="00345645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</w:p>
    <w:p w:rsidR="00345645" w:rsidRDefault="00345645" w:rsidP="00345645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En la misma decisión se dispuso la práctica de las siguientes pruebas: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b/>
          <w:i/>
        </w:rPr>
        <w:t>Se transcriben las pruebas decretadas en el auto de prórroga de la investigación disciplinaria</w:t>
      </w:r>
      <w:r>
        <w:rPr>
          <w:rFonts w:ascii="Arial" w:hAnsi="Arial" w:cs="Arial"/>
        </w:rPr>
        <w:t>)</w:t>
      </w:r>
    </w:p>
    <w:p w:rsidR="00345645" w:rsidRDefault="00345645" w:rsidP="00345645">
      <w:pPr>
        <w:pStyle w:val="Textoindependiente"/>
        <w:rPr>
          <w:sz w:val="22"/>
          <w:szCs w:val="22"/>
        </w:rPr>
      </w:pPr>
      <w:bookmarkStart w:id="1" w:name="OLE_LINK3"/>
      <w:bookmarkStart w:id="2" w:name="OLE_LINK4"/>
      <w:bookmarkStart w:id="3" w:name="OLE_LINK1"/>
      <w:bookmarkStart w:id="4" w:name="OLE_LINK2"/>
      <w:bookmarkEnd w:id="1"/>
      <w:bookmarkEnd w:id="2"/>
      <w:bookmarkEnd w:id="3"/>
      <w:bookmarkEnd w:id="4"/>
    </w:p>
    <w:p w:rsidR="00345645" w:rsidRDefault="00345645" w:rsidP="0034564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Arial" w:hAnsi="Arial" w:cs="Arial"/>
        </w:rPr>
        <w:t>Cordialmente,</w:t>
      </w:r>
    </w:p>
    <w:p w:rsidR="00345645" w:rsidRDefault="00345645" w:rsidP="00345645">
      <w:pPr>
        <w:pStyle w:val="Textoindependiente"/>
        <w:rPr>
          <w:sz w:val="22"/>
          <w:szCs w:val="22"/>
        </w:rPr>
      </w:pPr>
    </w:p>
    <w:p w:rsidR="00345645" w:rsidRDefault="00345645" w:rsidP="00345645">
      <w:pPr>
        <w:pStyle w:val="Textoindependiente"/>
        <w:jc w:val="center"/>
        <w:rPr>
          <w:sz w:val="22"/>
          <w:szCs w:val="22"/>
        </w:rPr>
      </w:pPr>
    </w:p>
    <w:p w:rsidR="00345645" w:rsidRDefault="00345645" w:rsidP="00345645">
      <w:pPr>
        <w:pStyle w:val="Textoindependiente"/>
        <w:jc w:val="left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b/>
          <w:i/>
          <w:sz w:val="22"/>
          <w:szCs w:val="22"/>
        </w:rPr>
        <w:t>NOMBRE DEL FUNCIONARIO</w:t>
      </w:r>
      <w:r>
        <w:rPr>
          <w:sz w:val="22"/>
          <w:szCs w:val="22"/>
        </w:rPr>
        <w:t>)</w:t>
      </w:r>
    </w:p>
    <w:p w:rsidR="00345645" w:rsidRDefault="00345645" w:rsidP="00345645">
      <w:pPr>
        <w:pStyle w:val="Textoindependiente"/>
        <w:jc w:val="left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b/>
          <w:i/>
          <w:sz w:val="22"/>
          <w:szCs w:val="22"/>
        </w:rPr>
        <w:t>Cargo</w:t>
      </w:r>
      <w:r>
        <w:rPr>
          <w:sz w:val="22"/>
          <w:szCs w:val="22"/>
        </w:rPr>
        <w:t>)</w:t>
      </w:r>
    </w:p>
    <w:p w:rsidR="00345645" w:rsidRDefault="00345645" w:rsidP="00345645">
      <w:pPr>
        <w:pStyle w:val="Textoindependiente"/>
        <w:jc w:val="left"/>
        <w:rPr>
          <w:sz w:val="22"/>
          <w:szCs w:val="22"/>
        </w:rPr>
      </w:pP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t>Proyectó.(Nombre y cargo)</w:t>
      </w:r>
    </w:p>
    <w:p w:rsidR="00345645" w:rsidRDefault="00345645" w:rsidP="00345645">
      <w:pPr>
        <w:spacing w:after="0" w:line="240" w:lineRule="auto"/>
        <w:jc w:val="both"/>
        <w:rPr>
          <w:rFonts w:ascii="Arial" w:hAnsi="Arial" w:cs="Arial"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Revisó.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p w:rsidR="00DE03D1" w:rsidRPr="00345645" w:rsidRDefault="00345645" w:rsidP="00345645">
      <w:pPr>
        <w:spacing w:after="0" w:line="240" w:lineRule="auto"/>
        <w:jc w:val="both"/>
      </w:pPr>
      <w:r>
        <w:rPr>
          <w:rFonts w:ascii="Arial" w:hAnsi="Arial" w:cs="Arial"/>
          <w:sz w:val="16"/>
          <w:szCs w:val="16"/>
        </w:rPr>
        <w:t>Aprobó.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iCs/>
          <w:sz w:val="16"/>
          <w:szCs w:val="16"/>
        </w:rPr>
        <w:t>(Nombre y cargo)</w:t>
      </w:r>
    </w:p>
    <w:sectPr w:rsidR="00DE03D1" w:rsidRPr="00345645" w:rsidSect="00EF6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E59" w:rsidRDefault="00484E59">
      <w:pPr>
        <w:spacing w:after="0" w:line="240" w:lineRule="auto"/>
      </w:pPr>
      <w:r>
        <w:separator/>
      </w:r>
    </w:p>
  </w:endnote>
  <w:endnote w:type="continuationSeparator" w:id="0">
    <w:p w:rsidR="00484E59" w:rsidRDefault="00484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036" w:rsidRDefault="006F703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1445C1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9776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EF924D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977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591754">
      <w:t xml:space="preserve">                                                                                                                               </w:t>
    </w:r>
  </w:p>
  <w:p w:rsidR="0070457A" w:rsidRPr="005F0850" w:rsidRDefault="001445C1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591754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484E59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484E59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591754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484E59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484E59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591754">
      <w:t xml:space="preserve"> </w:t>
    </w:r>
    <w:r w:rsidR="00591754" w:rsidRPr="005F0850">
      <w:rPr>
        <w:sz w:val="16"/>
        <w:szCs w:val="16"/>
      </w:rPr>
      <w:t xml:space="preserve">Página </w:t>
    </w:r>
    <w:r w:rsidR="00135AC6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PAGE</w:instrText>
    </w:r>
    <w:r w:rsidR="00135AC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135AC6" w:rsidRPr="005F0850">
      <w:rPr>
        <w:b/>
        <w:sz w:val="16"/>
        <w:szCs w:val="16"/>
      </w:rPr>
      <w:fldChar w:fldCharType="end"/>
    </w:r>
    <w:r w:rsidR="00591754" w:rsidRPr="005F0850">
      <w:rPr>
        <w:sz w:val="16"/>
        <w:szCs w:val="16"/>
      </w:rPr>
      <w:t xml:space="preserve"> de </w:t>
    </w:r>
    <w:r w:rsidR="00135AC6" w:rsidRPr="005F0850">
      <w:rPr>
        <w:b/>
        <w:sz w:val="16"/>
        <w:szCs w:val="16"/>
      </w:rPr>
      <w:fldChar w:fldCharType="begin"/>
    </w:r>
    <w:r w:rsidR="00591754" w:rsidRPr="005F0850">
      <w:rPr>
        <w:b/>
        <w:sz w:val="16"/>
        <w:szCs w:val="16"/>
      </w:rPr>
      <w:instrText>NUMPAGES</w:instrText>
    </w:r>
    <w:r w:rsidR="00135AC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135AC6" w:rsidRPr="005F0850">
      <w:rPr>
        <w:b/>
        <w:sz w:val="16"/>
        <w:szCs w:val="16"/>
      </w:rPr>
      <w:fldChar w:fldCharType="end"/>
    </w:r>
  </w:p>
  <w:p w:rsidR="0070457A" w:rsidRDefault="00591754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591754" w:rsidP="0070457A">
    <w:pPr>
      <w:spacing w:after="0" w:line="240" w:lineRule="auto"/>
    </w:pPr>
    <w:r>
      <w:t xml:space="preserve">                                             </w:t>
    </w:r>
  </w:p>
  <w:p w:rsidR="0070457A" w:rsidRDefault="00484E59" w:rsidP="0070457A"/>
  <w:p w:rsidR="0070457A" w:rsidRPr="00322B6D" w:rsidRDefault="00484E59" w:rsidP="0070457A"/>
  <w:p w:rsidR="003C4C0B" w:rsidRDefault="00591754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036" w:rsidRDefault="006F703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E59" w:rsidRDefault="00484E59">
      <w:pPr>
        <w:spacing w:after="0" w:line="240" w:lineRule="auto"/>
      </w:pPr>
      <w:r>
        <w:separator/>
      </w:r>
    </w:p>
  </w:footnote>
  <w:footnote w:type="continuationSeparator" w:id="0">
    <w:p w:rsidR="00484E59" w:rsidRDefault="00484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036" w:rsidRDefault="00484E59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497454" o:spid="_x0000_s2056" type="#_x0000_t136" style="position:absolute;margin-left:0;margin-top:0;width:515.7pt;height:147.3pt;rotation:315;z-index:-25165158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484E59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497455" o:spid="_x0000_s2057" type="#_x0000_t136" style="position:absolute;margin-left:0;margin-top:0;width:515.7pt;height:147.3pt;rotation:315;z-index:-25164953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1445C1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-154940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591754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591754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484E59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12.2pt;width:264.05pt;height:7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" stroked="f">
              <v:textbox>
                <w:txbxContent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591754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591754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484E59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591754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1445C1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5875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7D8B7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591754">
      <w:tab/>
    </w:r>
    <w:r w:rsidR="00591754">
      <w:tab/>
    </w:r>
  </w:p>
  <w:p w:rsidR="00640B34" w:rsidRDefault="00640B34" w:rsidP="003B2380">
    <w:pPr>
      <w:pStyle w:val="Encabezado"/>
      <w:tabs>
        <w:tab w:val="clear" w:pos="4252"/>
        <w:tab w:val="center" w:pos="14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036" w:rsidRDefault="00484E59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497453" o:spid="_x0000_s2055" type="#_x0000_t136" style="position:absolute;margin-left:0;margin-top:0;width:515.7pt;height:147.3pt;rotation:315;z-index:-25165363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31925DB1"/>
    <w:multiLevelType w:val="multilevel"/>
    <w:tmpl w:val="3698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A5E99"/>
    <w:rsid w:val="000B31F5"/>
    <w:rsid w:val="000D3D10"/>
    <w:rsid w:val="00101944"/>
    <w:rsid w:val="00135AC6"/>
    <w:rsid w:val="001445C1"/>
    <w:rsid w:val="00146C84"/>
    <w:rsid w:val="00193A50"/>
    <w:rsid w:val="001A7E18"/>
    <w:rsid w:val="001D1D5B"/>
    <w:rsid w:val="002019BB"/>
    <w:rsid w:val="002106F0"/>
    <w:rsid w:val="00215367"/>
    <w:rsid w:val="002156DF"/>
    <w:rsid w:val="0025261E"/>
    <w:rsid w:val="002546C0"/>
    <w:rsid w:val="00266BBC"/>
    <w:rsid w:val="00280BB6"/>
    <w:rsid w:val="002B6AE5"/>
    <w:rsid w:val="002F5FC4"/>
    <w:rsid w:val="00307C79"/>
    <w:rsid w:val="00323969"/>
    <w:rsid w:val="003401B0"/>
    <w:rsid w:val="00345645"/>
    <w:rsid w:val="00361DF5"/>
    <w:rsid w:val="003831CF"/>
    <w:rsid w:val="00386E2D"/>
    <w:rsid w:val="003C468E"/>
    <w:rsid w:val="00484E59"/>
    <w:rsid w:val="0054149B"/>
    <w:rsid w:val="00550C3B"/>
    <w:rsid w:val="00556AB7"/>
    <w:rsid w:val="00591754"/>
    <w:rsid w:val="005E017F"/>
    <w:rsid w:val="0061331E"/>
    <w:rsid w:val="00622079"/>
    <w:rsid w:val="00630F8A"/>
    <w:rsid w:val="00631E13"/>
    <w:rsid w:val="00640B34"/>
    <w:rsid w:val="00676DC2"/>
    <w:rsid w:val="006F7036"/>
    <w:rsid w:val="00734AF9"/>
    <w:rsid w:val="00743B6A"/>
    <w:rsid w:val="007A0146"/>
    <w:rsid w:val="007F06EE"/>
    <w:rsid w:val="007F4F9C"/>
    <w:rsid w:val="008019F5"/>
    <w:rsid w:val="0084311D"/>
    <w:rsid w:val="00844A07"/>
    <w:rsid w:val="00922933"/>
    <w:rsid w:val="00955122"/>
    <w:rsid w:val="009A16E1"/>
    <w:rsid w:val="009B0489"/>
    <w:rsid w:val="009E584E"/>
    <w:rsid w:val="00A24637"/>
    <w:rsid w:val="00AB5658"/>
    <w:rsid w:val="00AC43BF"/>
    <w:rsid w:val="00B15737"/>
    <w:rsid w:val="00B3786A"/>
    <w:rsid w:val="00B81DAD"/>
    <w:rsid w:val="00B941F4"/>
    <w:rsid w:val="00C1127B"/>
    <w:rsid w:val="00C136A7"/>
    <w:rsid w:val="00C41866"/>
    <w:rsid w:val="00C95BE9"/>
    <w:rsid w:val="00CA0983"/>
    <w:rsid w:val="00CB3626"/>
    <w:rsid w:val="00CC7BF3"/>
    <w:rsid w:val="00D3771C"/>
    <w:rsid w:val="00D4108E"/>
    <w:rsid w:val="00D50CED"/>
    <w:rsid w:val="00D818A0"/>
    <w:rsid w:val="00DC44FC"/>
    <w:rsid w:val="00DE03D1"/>
    <w:rsid w:val="00DF61EC"/>
    <w:rsid w:val="00E9098B"/>
    <w:rsid w:val="00F24FB4"/>
    <w:rsid w:val="00F420B6"/>
    <w:rsid w:val="00F551A9"/>
    <w:rsid w:val="00F73A40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2A6DBCE6-1F43-4F1C-B665-5B2A4F28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31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50C3B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paragraph" w:customStyle="1" w:styleId="cuerpotexto">
    <w:name w:val="cuerpotexto"/>
    <w:basedOn w:val="Normal"/>
    <w:rsid w:val="00550C3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Fuentedeprrafopredeter"/>
    <w:rsid w:val="00215367"/>
  </w:style>
  <w:style w:type="character" w:customStyle="1" w:styleId="Ttulo2Car">
    <w:name w:val="Título 2 Car"/>
    <w:basedOn w:val="Fuentedeprrafopredeter"/>
    <w:link w:val="Ttulo2"/>
    <w:uiPriority w:val="9"/>
    <w:semiHidden/>
    <w:rsid w:val="000B31F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D1D5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D1D5B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2016-10-21T17:04:00Z</dcterms:created>
  <dcterms:modified xsi:type="dcterms:W3CDTF">2016-10-21T17:04:00Z</dcterms:modified>
</cp:coreProperties>
</file>