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734C" w14:textId="19385272" w:rsidR="000C0BE8" w:rsidRPr="00AA211A" w:rsidRDefault="000C0BE8" w:rsidP="000C0BE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  <w:r w:rsidRPr="00AA211A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RESOLUCI</w:t>
      </w:r>
      <w:r w:rsidR="00411652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Ó</w:t>
      </w:r>
      <w:r w:rsidRPr="00AA211A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 xml:space="preserve">N </w:t>
      </w:r>
      <w:r w:rsidR="00E107AE" w:rsidRPr="00AA211A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990</w:t>
      </w:r>
      <w:r w:rsidRPr="00AA211A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 xml:space="preserve"> DE 2005</w:t>
      </w:r>
    </w:p>
    <w:p w14:paraId="133A6B6A" w14:textId="77777777" w:rsidR="000C0BE8" w:rsidRPr="00AA211A" w:rsidRDefault="000C0BE8" w:rsidP="000C0BE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</w:p>
    <w:p w14:paraId="19D17A56" w14:textId="77777777" w:rsidR="00F54769" w:rsidRPr="00F54769" w:rsidRDefault="00F54769" w:rsidP="00F54769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F54769">
        <w:rPr>
          <w:rFonts w:ascii="Verdana" w:hAnsi="Verdana"/>
          <w:sz w:val="20"/>
          <w:szCs w:val="20"/>
          <w:lang w:eastAsia="es-ES_tradnl"/>
        </w:rPr>
        <w:t>Fecha de Expedición: 09 de junio de 2005.</w:t>
      </w:r>
    </w:p>
    <w:p w14:paraId="144EF635" w14:textId="77777777" w:rsidR="00F54769" w:rsidRPr="00F54769" w:rsidRDefault="00F54769" w:rsidP="00F54769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F54769">
        <w:rPr>
          <w:rFonts w:ascii="Verdana" w:hAnsi="Verdana"/>
          <w:sz w:val="20"/>
          <w:szCs w:val="20"/>
          <w:lang w:eastAsia="es-ES_tradnl"/>
        </w:rPr>
        <w:t>Fecha de entrada en vigencia: 09 de junio de 2005.</w:t>
      </w:r>
    </w:p>
    <w:p w14:paraId="3448153D" w14:textId="77777777" w:rsidR="00F54769" w:rsidRPr="00F54769" w:rsidRDefault="00F54769" w:rsidP="00F54769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F54769">
        <w:rPr>
          <w:rFonts w:ascii="Verdana" w:hAnsi="Verdana"/>
          <w:sz w:val="20"/>
          <w:szCs w:val="20"/>
          <w:lang w:eastAsia="es-ES_tradnl"/>
        </w:rPr>
        <w:t>Estado de la vigencia: Vigente</w:t>
      </w:r>
    </w:p>
    <w:p w14:paraId="793FA2A8" w14:textId="77777777" w:rsidR="00F54769" w:rsidRDefault="00F54769" w:rsidP="00F54769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F54769">
        <w:rPr>
          <w:rFonts w:ascii="Verdana" w:hAnsi="Verdana"/>
          <w:sz w:val="20"/>
          <w:szCs w:val="20"/>
          <w:lang w:eastAsia="es-ES_tradnl"/>
        </w:rPr>
        <w:t>Nota: N/A</w:t>
      </w:r>
      <w:r w:rsidRPr="00F54769">
        <w:rPr>
          <w:rFonts w:ascii="Verdana" w:hAnsi="Verdana"/>
          <w:sz w:val="20"/>
          <w:szCs w:val="20"/>
          <w:lang w:eastAsia="es-ES_tradnl"/>
        </w:rPr>
        <w:tab/>
      </w:r>
    </w:p>
    <w:p w14:paraId="2B46FC2C" w14:textId="77777777" w:rsidR="00F54769" w:rsidRDefault="00F54769" w:rsidP="00F54769">
      <w:pPr>
        <w:pStyle w:val="Sinespaciado"/>
        <w:rPr>
          <w:rFonts w:ascii="Verdana" w:hAnsi="Verdana"/>
          <w:sz w:val="20"/>
          <w:szCs w:val="20"/>
          <w:lang w:eastAsia="es-ES_tradnl"/>
        </w:rPr>
      </w:pPr>
    </w:p>
    <w:p w14:paraId="4C6391A9" w14:textId="194FF3C1" w:rsidR="00F54769" w:rsidRPr="00F54769" w:rsidRDefault="00F54769" w:rsidP="00F54769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F54769">
        <w:rPr>
          <w:rFonts w:ascii="Verdana" w:hAnsi="Verdana"/>
          <w:sz w:val="20"/>
          <w:szCs w:val="20"/>
          <w:lang w:eastAsia="es-ES_tradnl"/>
        </w:rPr>
        <w:t>Fecha de publicación en Diario Oficial: N/A</w:t>
      </w:r>
    </w:p>
    <w:p w14:paraId="0414B436" w14:textId="22D7EBB2" w:rsidR="009A4B1D" w:rsidRDefault="00F54769" w:rsidP="00F54769">
      <w:pPr>
        <w:pStyle w:val="Sinespaciado"/>
        <w:rPr>
          <w:rFonts w:ascii="Verdana" w:hAnsi="Verdana"/>
          <w:sz w:val="20"/>
          <w:szCs w:val="20"/>
          <w:lang w:eastAsia="es-ES_tradnl"/>
        </w:rPr>
      </w:pPr>
      <w:r w:rsidRPr="00F54769">
        <w:rPr>
          <w:rFonts w:ascii="Verdana" w:hAnsi="Verdana"/>
          <w:sz w:val="20"/>
          <w:szCs w:val="20"/>
          <w:lang w:eastAsia="es-ES_tradnl"/>
        </w:rPr>
        <w:t>Número del Diario Oficial: N/A</w:t>
      </w:r>
    </w:p>
    <w:p w14:paraId="6A479281" w14:textId="77777777" w:rsidR="00F54769" w:rsidRPr="00F54769" w:rsidRDefault="00F54769" w:rsidP="00F54769">
      <w:pPr>
        <w:pStyle w:val="Sinespaciado"/>
        <w:rPr>
          <w:rFonts w:ascii="Verdana" w:hAnsi="Verdana"/>
          <w:sz w:val="20"/>
          <w:szCs w:val="20"/>
          <w:lang w:eastAsia="es-ES_tradnl"/>
        </w:rPr>
      </w:pPr>
    </w:p>
    <w:p w14:paraId="5E303DBD" w14:textId="6F9E6712" w:rsidR="009A4B1D" w:rsidRPr="00AA211A" w:rsidRDefault="009A4B1D" w:rsidP="009A4B1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  <w:r w:rsidRPr="00AA211A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RESOLUCI</w:t>
      </w:r>
      <w:r w:rsidR="00411652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Ó</w:t>
      </w:r>
      <w:r w:rsidRPr="00AA211A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 xml:space="preserve">N </w:t>
      </w:r>
      <w:r w:rsidR="00E107AE" w:rsidRPr="00AA211A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990</w:t>
      </w:r>
      <w:r w:rsidRPr="00AA211A"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 xml:space="preserve"> DE 2005</w:t>
      </w:r>
    </w:p>
    <w:p w14:paraId="266BD1FF" w14:textId="77777777" w:rsidR="00AA211A" w:rsidRPr="00AA211A" w:rsidRDefault="00AA211A" w:rsidP="009A4B1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</w:p>
    <w:p w14:paraId="66FFB6C3" w14:textId="5DE7E612" w:rsidR="00BE009E" w:rsidRPr="00AA211A" w:rsidRDefault="00AA211A" w:rsidP="00AA211A">
      <w:pPr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  <w:r w:rsidRPr="00AA211A"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“Por la cual se modifica la Resolución No. 00072 del 29 de enero de 2003”</w:t>
      </w:r>
    </w:p>
    <w:p w14:paraId="10178D9F" w14:textId="77777777" w:rsidR="00AA211A" w:rsidRPr="00AA211A" w:rsidRDefault="000C0BE8" w:rsidP="00AA211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</w:pPr>
      <w:r w:rsidRPr="00AA211A"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(</w:t>
      </w:r>
      <w:r w:rsidR="00AA211A" w:rsidRPr="00AA211A"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junio 09</w:t>
      </w:r>
      <w:r w:rsidRPr="00AA211A">
        <w:rPr>
          <w:rFonts w:ascii="Verdana" w:eastAsia="Times New Roman" w:hAnsi="Verdana" w:cs="Times New Roman"/>
          <w:color w:val="000000" w:themeColor="text1"/>
          <w:spacing w:val="2"/>
          <w:kern w:val="0"/>
          <w:sz w:val="22"/>
          <w:szCs w:val="22"/>
          <w:lang w:eastAsia="es-ES_tradnl"/>
          <w14:ligatures w14:val="none"/>
        </w:rPr>
        <w:t>)</w:t>
      </w:r>
    </w:p>
    <w:p w14:paraId="5ED7DDA3" w14:textId="77777777" w:rsidR="00AA211A" w:rsidRDefault="00AA211A" w:rsidP="00AA211A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</w:pPr>
      <w:r w:rsidRPr="00AA211A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LA DIRECTORA GENERAL DEL INSTITUTO COLOMBIANO DE BIENESTAR FAMILIAR</w:t>
      </w:r>
    </w:p>
    <w:p w14:paraId="4F036259" w14:textId="77777777" w:rsidR="00AA211A" w:rsidRPr="00AA211A" w:rsidRDefault="00AA211A" w:rsidP="00AA211A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1A5E99B9" w14:textId="12D767D9" w:rsidR="00AA211A" w:rsidRDefault="00AA211A" w:rsidP="00AA211A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En uso de las facultades legales, en especial las que confiere el artículo</w:t>
      </w:r>
      <w:r w:rsidRPr="00AA211A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854BB">
        <w:rPr>
          <w:rFonts w:ascii="Verdana" w:eastAsiaTheme="majorEastAsia" w:hAnsi="Verdana"/>
          <w:spacing w:val="2"/>
          <w:sz w:val="22"/>
          <w:szCs w:val="22"/>
        </w:rPr>
        <w:t>78</w:t>
      </w:r>
      <w:r w:rsidRPr="00AA211A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de la Ley 489 de 1998, y</w:t>
      </w:r>
    </w:p>
    <w:p w14:paraId="2F03B578" w14:textId="77777777" w:rsidR="00AA211A" w:rsidRPr="00AA211A" w:rsidRDefault="00AA211A" w:rsidP="00AA211A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3A3C0A13" w14:textId="77777777" w:rsidR="00AA211A" w:rsidRDefault="00AA211A" w:rsidP="00AA211A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</w:pPr>
      <w:r w:rsidRPr="00AA211A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CONSIDERANDO:</w:t>
      </w:r>
    </w:p>
    <w:p w14:paraId="35D007AB" w14:textId="77777777" w:rsidR="00AA211A" w:rsidRPr="00AA211A" w:rsidRDefault="00AA211A" w:rsidP="00AA211A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2C5B59C3" w14:textId="77777777" w:rsidR="00AA211A" w:rsidRDefault="00AA211A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Que mediante el artículo 13 del Decreto 916 del 30 de marzo de 2005, se estableció el</w:t>
      </w:r>
      <w:r w:rsidRPr="00AA211A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AA211A">
        <w:rPr>
          <w:rStyle w:val="iaj"/>
          <w:rFonts w:ascii="Verdana" w:eastAsiaTheme="majorEastAsia" w:hAnsi="Verdana"/>
          <w:i/>
          <w:iCs/>
          <w:color w:val="000000" w:themeColor="text1"/>
          <w:spacing w:val="2"/>
          <w:sz w:val="22"/>
          <w:szCs w:val="22"/>
        </w:rPr>
        <w:t>“Reconocimiento por Coordinación”,</w:t>
      </w:r>
      <w:r w:rsidRPr="00AA211A">
        <w:rPr>
          <w:rStyle w:val="apple-converted-space"/>
          <w:rFonts w:ascii="Verdana" w:eastAsiaTheme="majorEastAsia" w:hAnsi="Verdana"/>
          <w:i/>
          <w:iCs/>
          <w:color w:val="000000" w:themeColor="text1"/>
          <w:spacing w:val="2"/>
          <w:sz w:val="22"/>
          <w:szCs w:val="22"/>
        </w:rPr>
        <w:t> </w:t>
      </w: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para los servidores públicos que tenga a su cargo la coordinación o supervisión de Grupos Internos de Trabajo.</w:t>
      </w:r>
    </w:p>
    <w:p w14:paraId="3A26DF9F" w14:textId="77777777" w:rsidR="00AA211A" w:rsidRPr="00AA211A" w:rsidRDefault="00AA211A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478F6608" w14:textId="77777777" w:rsidR="00AA211A" w:rsidRPr="00AA211A" w:rsidRDefault="00AA211A" w:rsidP="00AA211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Que dicho reconocimiento corresponde al 20% adicional de la asignación básica mensual, del empleo del cual sea titular el servidor público que se desempeñe como coordinador o supervisor del grupo interno de trabajo.</w:t>
      </w:r>
    </w:p>
    <w:p w14:paraId="634A12BA" w14:textId="77777777" w:rsidR="00AA211A" w:rsidRDefault="00AA211A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Que tal como lo dispone el artículo 13 del Decreto 916 del 30 de marzo de 2005, para percibir el</w:t>
      </w:r>
      <w:r w:rsidRPr="00AA211A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AA211A">
        <w:rPr>
          <w:rStyle w:val="iaj"/>
          <w:rFonts w:ascii="Verdana" w:eastAsiaTheme="majorEastAsia" w:hAnsi="Verdana"/>
          <w:i/>
          <w:iCs/>
          <w:color w:val="000000" w:themeColor="text1"/>
          <w:spacing w:val="2"/>
          <w:sz w:val="22"/>
          <w:szCs w:val="22"/>
        </w:rPr>
        <w:t>“Reconocimiento por Coordinación,</w:t>
      </w:r>
      <w:r w:rsidRPr="00AA211A">
        <w:rPr>
          <w:rStyle w:val="apple-converted-space"/>
          <w:rFonts w:ascii="Verdana" w:eastAsiaTheme="majorEastAsia" w:hAnsi="Verdana"/>
          <w:i/>
          <w:iCs/>
          <w:color w:val="000000" w:themeColor="text1"/>
          <w:spacing w:val="2"/>
          <w:sz w:val="22"/>
          <w:szCs w:val="22"/>
        </w:rPr>
        <w:t> </w:t>
      </w: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es necesario que en la entidad no exista el cargo de Jefe de Sección y que el servidor público no pertenezca a los niveles Directivos, Asesor o Ejecutivo.</w:t>
      </w:r>
    </w:p>
    <w:p w14:paraId="067880D0" w14:textId="77777777" w:rsidR="00AA211A" w:rsidRPr="00AA211A" w:rsidRDefault="00AA211A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2BBD50E6" w14:textId="29ED9F9C" w:rsidR="00AA211A" w:rsidRDefault="00AA211A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Que el parágrafo del artículo séptimo de la Resolución No. 000</w:t>
      </w:r>
      <w:r w:rsidRPr="003D11D1">
        <w:rPr>
          <w:rFonts w:ascii="Verdana" w:eastAsiaTheme="majorEastAsia" w:hAnsi="Verdana"/>
          <w:spacing w:val="2"/>
          <w:sz w:val="22"/>
          <w:szCs w:val="22"/>
        </w:rPr>
        <w:t>72</w:t>
      </w:r>
      <w:r w:rsidRPr="00AA211A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del 29 de enero de 2003 señala:</w:t>
      </w:r>
    </w:p>
    <w:p w14:paraId="09BEA297" w14:textId="77777777" w:rsidR="00AA211A" w:rsidRPr="00AA211A" w:rsidRDefault="00AA211A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18D54D8A" w14:textId="77777777" w:rsidR="00AA211A" w:rsidRDefault="00AA211A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iaj"/>
          <w:rFonts w:ascii="Verdana" w:eastAsiaTheme="majorEastAsia" w:hAnsi="Verdana"/>
          <w:i/>
          <w:iCs/>
          <w:color w:val="000000" w:themeColor="text1"/>
          <w:spacing w:val="2"/>
          <w:sz w:val="22"/>
          <w:szCs w:val="22"/>
        </w:rPr>
      </w:pPr>
      <w:r w:rsidRPr="00AA211A">
        <w:rPr>
          <w:rStyle w:val="iaj"/>
          <w:rFonts w:ascii="Verdana" w:eastAsiaTheme="majorEastAsia" w:hAnsi="Verdana"/>
          <w:i/>
          <w:iCs/>
          <w:color w:val="000000" w:themeColor="text1"/>
          <w:spacing w:val="2"/>
          <w:sz w:val="22"/>
          <w:szCs w:val="22"/>
        </w:rPr>
        <w:t>“PARÁGRAFO: Los servidores públicos designados como Coordinadores de los Centros Zonales y de Grupo, deberán ser titulares de un cargo del nivel Profesional.</w:t>
      </w:r>
    </w:p>
    <w:p w14:paraId="793DD292" w14:textId="77777777" w:rsidR="00AA211A" w:rsidRPr="00AA211A" w:rsidRDefault="00AA211A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4A0C73A2" w14:textId="77777777" w:rsidR="00AA211A" w:rsidRPr="00AA211A" w:rsidRDefault="00AA211A" w:rsidP="00AA211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Que al restringir el citado parágrafo la designación de los Coordinadores de Centros Zonales y de Grupo a servidores públicos del nivel profesional, se hace necesaria su modificación para que sea concordante con lo preceptuado en el Decreto 916 de 2005.</w:t>
      </w:r>
    </w:p>
    <w:p w14:paraId="5ABCF926" w14:textId="77777777" w:rsidR="00AA211A" w:rsidRDefault="00AA211A" w:rsidP="00AA211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Que por lo anteriormente expuesto;</w:t>
      </w:r>
    </w:p>
    <w:p w14:paraId="0B3998DA" w14:textId="77777777" w:rsidR="006C05EB" w:rsidRDefault="006C05EB" w:rsidP="00AA211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72DB239A" w14:textId="77777777" w:rsidR="006C05EB" w:rsidRPr="00AA211A" w:rsidRDefault="006C05EB" w:rsidP="00AA211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1EAF04D8" w14:textId="77777777" w:rsidR="00AA211A" w:rsidRPr="00AA211A" w:rsidRDefault="00AA211A" w:rsidP="00AA211A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411652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RESUELVE</w:t>
      </w: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:</w:t>
      </w:r>
    </w:p>
    <w:p w14:paraId="3B59845F" w14:textId="389ED330" w:rsidR="00AA211A" w:rsidRDefault="00AA211A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0" w:name="1"/>
      <w:r w:rsidRPr="00AA211A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1o.</w:t>
      </w:r>
      <w:bookmarkEnd w:id="0"/>
      <w:r w:rsidRPr="00AA211A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Modificar el parágrafo del Artículo Séptimo de la Resolución No. 000</w:t>
      </w:r>
      <w:r w:rsidRPr="005854BB">
        <w:rPr>
          <w:rFonts w:ascii="Verdana" w:eastAsiaTheme="majorEastAsia" w:hAnsi="Verdana"/>
          <w:spacing w:val="2"/>
          <w:sz w:val="22"/>
          <w:szCs w:val="22"/>
        </w:rPr>
        <w:t>72</w:t>
      </w:r>
      <w:r w:rsidRPr="00AA211A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del 29 de enero de 2003, el cual quedará así:</w:t>
      </w:r>
    </w:p>
    <w:p w14:paraId="181C53CA" w14:textId="77777777" w:rsidR="00AA211A" w:rsidRPr="00AA211A" w:rsidRDefault="00AA211A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7438094D" w14:textId="77777777" w:rsidR="00AA211A" w:rsidRPr="00AA211A" w:rsidRDefault="00AA211A" w:rsidP="00AA211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“PARÁGRAFO: Los servidores públicos designados como Coordinadores de los Centros Zonales y de Grupo, deberán ser titulares de un cargo de los niveles profesionales, técnicos o asistenciales”.</w:t>
      </w:r>
    </w:p>
    <w:p w14:paraId="68C55511" w14:textId="1E7A33F8" w:rsidR="00AA211A" w:rsidRDefault="00AA211A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AA211A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PARÁGRAFO:</w:t>
      </w:r>
      <w:r w:rsidRPr="00AA211A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En los demás aspectos continúa vigente la Resolución No. 129 de enero de 2003.</w:t>
      </w:r>
    </w:p>
    <w:p w14:paraId="164ADF58" w14:textId="77777777" w:rsidR="00AA211A" w:rsidRPr="00AA211A" w:rsidRDefault="00AA211A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755D5C84" w14:textId="77777777" w:rsidR="00AA211A" w:rsidRDefault="00AA211A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1" w:name="2"/>
      <w:r w:rsidRPr="00AA211A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2o.</w:t>
      </w:r>
      <w:bookmarkEnd w:id="1"/>
      <w:r w:rsidRPr="00AA211A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La presente Resolución rige a partir de la fecha de su expedición.</w:t>
      </w:r>
    </w:p>
    <w:p w14:paraId="66F6F7F2" w14:textId="77777777" w:rsidR="006C05EB" w:rsidRPr="00AA211A" w:rsidRDefault="006C05EB" w:rsidP="00AA21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19B33103" w14:textId="77777777" w:rsidR="00AA211A" w:rsidRPr="00F54769" w:rsidRDefault="00AA211A" w:rsidP="00AA211A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</w:pPr>
      <w:r w:rsidRPr="00F54769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COMUNÍQUESE Y CÚMPLASE</w:t>
      </w:r>
    </w:p>
    <w:p w14:paraId="0A6BF9B7" w14:textId="065DE9FE" w:rsidR="00AA211A" w:rsidRPr="00AA211A" w:rsidRDefault="00AA211A" w:rsidP="00AA211A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Dada en Bogotá, D. C., a los</w:t>
      </w:r>
      <w:r>
        <w:rPr>
          <w:rFonts w:ascii="Verdana" w:hAnsi="Verdana"/>
          <w:color w:val="000000" w:themeColor="text1"/>
          <w:spacing w:val="2"/>
          <w:sz w:val="22"/>
          <w:szCs w:val="22"/>
        </w:rPr>
        <w:t xml:space="preserve"> </w:t>
      </w: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9</w:t>
      </w:r>
      <w:r>
        <w:rPr>
          <w:rFonts w:ascii="Verdana" w:hAnsi="Verdana"/>
          <w:color w:val="000000" w:themeColor="text1"/>
          <w:spacing w:val="2"/>
          <w:sz w:val="22"/>
          <w:szCs w:val="22"/>
        </w:rPr>
        <w:t xml:space="preserve"> días del mes de junio de</w:t>
      </w: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 xml:space="preserve"> 2005.</w:t>
      </w:r>
    </w:p>
    <w:p w14:paraId="6B5788BE" w14:textId="77777777" w:rsidR="00AA211A" w:rsidRPr="00AA211A" w:rsidRDefault="00AA211A" w:rsidP="00AA211A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AA211A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BEATRÍZ LONDOÑO SOTO</w:t>
      </w:r>
    </w:p>
    <w:p w14:paraId="1825C1C2" w14:textId="77777777" w:rsidR="00AA211A" w:rsidRPr="00AA211A" w:rsidRDefault="00AA211A" w:rsidP="00AA211A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AA211A">
        <w:rPr>
          <w:rFonts w:ascii="Verdana" w:hAnsi="Verdana"/>
          <w:color w:val="000000" w:themeColor="text1"/>
          <w:spacing w:val="2"/>
          <w:sz w:val="22"/>
          <w:szCs w:val="22"/>
        </w:rPr>
        <w:t>Directora General</w:t>
      </w:r>
    </w:p>
    <w:p w14:paraId="7B86F621" w14:textId="64022904" w:rsidR="00AA211A" w:rsidRPr="00AA211A" w:rsidRDefault="00AA211A" w:rsidP="00AA211A">
      <w:pPr>
        <w:shd w:val="clear" w:color="auto" w:fill="FFFFFF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AA211A">
        <w:rPr>
          <w:rFonts w:ascii="Verdana" w:hAnsi="Verdana"/>
          <w:noProof/>
          <w:color w:val="000000" w:themeColor="text1"/>
          <w:sz w:val="22"/>
          <w:szCs w:val="22"/>
        </w:rPr>
        <mc:AlternateContent>
          <mc:Choice Requires="wps">
            <w:drawing>
              <wp:inline distT="0" distB="0" distL="0" distR="0" wp14:anchorId="4EDBBC69" wp14:editId="49702B4F">
                <wp:extent cx="301625" cy="301625"/>
                <wp:effectExtent l="0" t="0" r="0" b="3175"/>
                <wp:docPr id="702153844" name="Rectángulo 2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6AA72" id="Rectángulo 2" o:spid="_x0000_s1026" alt="Ir al inicio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06ED8CA4" w14:textId="7E6E1A7C" w:rsidR="001A3485" w:rsidRPr="00AA211A" w:rsidRDefault="001A3485" w:rsidP="00047F63">
      <w:pPr>
        <w:shd w:val="clear" w:color="auto" w:fill="FFFFFF"/>
        <w:spacing w:after="240" w:line="240" w:lineRule="auto"/>
        <w:jc w:val="center"/>
        <w:rPr>
          <w:rFonts w:ascii="Verdana" w:hAnsi="Verdana"/>
          <w:color w:val="000000" w:themeColor="text1"/>
          <w:sz w:val="22"/>
          <w:szCs w:val="22"/>
        </w:rPr>
      </w:pPr>
    </w:p>
    <w:sectPr w:rsidR="001A3485" w:rsidRPr="00AA21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85"/>
    <w:rsid w:val="00047F63"/>
    <w:rsid w:val="000C0BE8"/>
    <w:rsid w:val="001A3485"/>
    <w:rsid w:val="003D11D1"/>
    <w:rsid w:val="00411652"/>
    <w:rsid w:val="0045464C"/>
    <w:rsid w:val="005854BB"/>
    <w:rsid w:val="00665FDA"/>
    <w:rsid w:val="006C05EB"/>
    <w:rsid w:val="007205CC"/>
    <w:rsid w:val="00725E09"/>
    <w:rsid w:val="00794FA2"/>
    <w:rsid w:val="00891803"/>
    <w:rsid w:val="008B606F"/>
    <w:rsid w:val="009A4B1D"/>
    <w:rsid w:val="009F54F9"/>
    <w:rsid w:val="00AA211A"/>
    <w:rsid w:val="00BA5832"/>
    <w:rsid w:val="00BE009E"/>
    <w:rsid w:val="00E107AE"/>
    <w:rsid w:val="00E90AC7"/>
    <w:rsid w:val="00F54769"/>
    <w:rsid w:val="00FC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B1893"/>
  <w15:chartTrackingRefBased/>
  <w15:docId w15:val="{ACE63DFD-FB23-7342-8E08-FA1643A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4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4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4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4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4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4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34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4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34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4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485"/>
    <w:rPr>
      <w:b/>
      <w:bCs/>
      <w:smallCaps/>
      <w:color w:val="0F4761" w:themeColor="accent1" w:themeShade="BF"/>
      <w:spacing w:val="5"/>
    </w:rPr>
  </w:style>
  <w:style w:type="paragraph" w:customStyle="1" w:styleId="centrado">
    <w:name w:val="centrado"/>
    <w:basedOn w:val="Normal"/>
    <w:rsid w:val="009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baj">
    <w:name w:val="b_aj"/>
    <w:basedOn w:val="Fuentedeprrafopredeter"/>
    <w:rsid w:val="009A4B1D"/>
  </w:style>
  <w:style w:type="character" w:customStyle="1" w:styleId="apple-converted-space">
    <w:name w:val="apple-converted-space"/>
    <w:basedOn w:val="Fuentedeprrafopredeter"/>
    <w:rsid w:val="009A4B1D"/>
  </w:style>
  <w:style w:type="character" w:styleId="Hipervnculo">
    <w:name w:val="Hyperlink"/>
    <w:basedOn w:val="Fuentedeprrafopredeter"/>
    <w:uiPriority w:val="99"/>
    <w:semiHidden/>
    <w:unhideWhenUsed/>
    <w:rsid w:val="009A4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9A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aj">
    <w:name w:val="i_aj"/>
    <w:basedOn w:val="Fuentedeprrafopredeter"/>
    <w:rsid w:val="00047F63"/>
  </w:style>
  <w:style w:type="paragraph" w:styleId="Sinespaciado">
    <w:name w:val="No Spacing"/>
    <w:uiPriority w:val="1"/>
    <w:qFormat/>
    <w:rsid w:val="00F547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E902A-42E0-4F2A-8BDB-A1BDE38AE136}"/>
</file>

<file path=customXml/itemProps2.xml><?xml version="1.0" encoding="utf-8"?>
<ds:datastoreItem xmlns:ds="http://schemas.openxmlformats.org/officeDocument/2006/customXml" ds:itemID="{EF05711B-E153-4653-BB0C-2E60CF9BA8AD}"/>
</file>

<file path=customXml/itemProps3.xml><?xml version="1.0" encoding="utf-8"?>
<ds:datastoreItem xmlns:ds="http://schemas.openxmlformats.org/officeDocument/2006/customXml" ds:itemID="{E87E6871-7BA1-4A88-84FE-0A689B3D1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Samira West Orozco</dc:creator>
  <cp:keywords/>
  <dc:description/>
  <cp:lastModifiedBy>Jose Patricio Lizca Alvarez</cp:lastModifiedBy>
  <cp:revision>5</cp:revision>
  <dcterms:created xsi:type="dcterms:W3CDTF">2025-12-10T19:24:00Z</dcterms:created>
  <dcterms:modified xsi:type="dcterms:W3CDTF">2026-04-16T15:54:00Z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