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81CC" w14:textId="1008AC04" w:rsidR="004A1AD4" w:rsidRDefault="004A1AD4" w:rsidP="004A1AD4">
      <w:pPr>
        <w:jc w:val="center"/>
        <w:rPr>
          <w:b/>
          <w:bCs/>
        </w:rPr>
      </w:pPr>
      <w:r w:rsidRPr="001343F8">
        <w:rPr>
          <w:b/>
          <w:bCs/>
        </w:rPr>
        <w:t xml:space="preserve">RESOLUCIÓN </w:t>
      </w:r>
      <w:r>
        <w:rPr>
          <w:b/>
          <w:bCs/>
        </w:rPr>
        <w:t xml:space="preserve">No. </w:t>
      </w:r>
      <w:r>
        <w:rPr>
          <w:b/>
          <w:bCs/>
        </w:rPr>
        <w:t>5899</w:t>
      </w:r>
      <w:r w:rsidRPr="001343F8">
        <w:rPr>
          <w:b/>
          <w:bCs/>
        </w:rPr>
        <w:t xml:space="preserve"> DE </w:t>
      </w:r>
      <w:r>
        <w:rPr>
          <w:b/>
          <w:bCs/>
        </w:rPr>
        <w:t>202</w:t>
      </w:r>
      <w:r>
        <w:rPr>
          <w:b/>
          <w:bCs/>
        </w:rPr>
        <w:t>5</w:t>
      </w:r>
    </w:p>
    <w:p w14:paraId="3C00CE26" w14:textId="77777777" w:rsidR="004A1AD4" w:rsidRPr="00D00D7A" w:rsidRDefault="004A1AD4" w:rsidP="004A1AD4">
      <w:pPr>
        <w:jc w:val="center"/>
      </w:pPr>
    </w:p>
    <w:p w14:paraId="61762DD3" w14:textId="1CCBB7D3" w:rsidR="004A1AD4" w:rsidRPr="00663CE8" w:rsidRDefault="004A1AD4" w:rsidP="004A1AD4">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7 de octubre de 2025</w:t>
      </w:r>
    </w:p>
    <w:p w14:paraId="0DC8D2C5" w14:textId="6F51D0B7" w:rsidR="004A1AD4" w:rsidRPr="00663CE8" w:rsidRDefault="004A1AD4" w:rsidP="004A1AD4">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Pr>
          <w:rFonts w:ascii="Verdana" w:hAnsi="Verdana"/>
          <w:sz w:val="20"/>
          <w:szCs w:val="20"/>
        </w:rPr>
        <w:t xml:space="preserve">: </w:t>
      </w:r>
      <w:r>
        <w:rPr>
          <w:rFonts w:ascii="Verdana" w:hAnsi="Verdana"/>
          <w:sz w:val="20"/>
          <w:szCs w:val="20"/>
        </w:rPr>
        <w:t>7 de octubre de 2025</w:t>
      </w:r>
    </w:p>
    <w:p w14:paraId="6C4A7E3F" w14:textId="77777777" w:rsidR="004A1AD4" w:rsidRDefault="004A1AD4" w:rsidP="004A1AD4">
      <w:pPr>
        <w:pStyle w:val="Sinespaciado"/>
        <w:rPr>
          <w:rFonts w:ascii="Verdana" w:hAnsi="Verdana"/>
          <w:sz w:val="20"/>
          <w:szCs w:val="20"/>
        </w:rPr>
      </w:pPr>
      <w:r w:rsidRPr="00663CE8">
        <w:rPr>
          <w:rFonts w:ascii="Verdana" w:hAnsi="Verdana"/>
          <w:sz w:val="20"/>
          <w:szCs w:val="20"/>
        </w:rPr>
        <w:t>Estado de la vigencia: Vigente</w:t>
      </w:r>
    </w:p>
    <w:p w14:paraId="00DA16F3" w14:textId="77777777" w:rsidR="004A1AD4" w:rsidRPr="00663CE8" w:rsidRDefault="004A1AD4" w:rsidP="004A1AD4">
      <w:pPr>
        <w:pStyle w:val="Sinespaciado"/>
        <w:rPr>
          <w:rFonts w:ascii="Verdana" w:hAnsi="Verdana"/>
          <w:sz w:val="20"/>
          <w:szCs w:val="20"/>
        </w:rPr>
      </w:pPr>
    </w:p>
    <w:p w14:paraId="49AF16A8" w14:textId="77777777" w:rsidR="004A1AD4" w:rsidRPr="00663CE8" w:rsidRDefault="004A1AD4" w:rsidP="004A1AD4">
      <w:pPr>
        <w:pStyle w:val="Sinespaciado"/>
        <w:rPr>
          <w:rFonts w:ascii="Verdana" w:hAnsi="Verdana"/>
          <w:sz w:val="20"/>
          <w:szCs w:val="20"/>
        </w:rPr>
      </w:pPr>
      <w:r w:rsidRPr="00663CE8">
        <w:rPr>
          <w:rFonts w:ascii="Verdana" w:hAnsi="Verdana"/>
          <w:sz w:val="20"/>
          <w:szCs w:val="20"/>
        </w:rPr>
        <w:t>Fecha de publicación en Diario Oficial: N/A</w:t>
      </w:r>
    </w:p>
    <w:p w14:paraId="5D051594" w14:textId="77777777" w:rsidR="004A1AD4" w:rsidRDefault="004A1AD4" w:rsidP="004A1AD4">
      <w:pPr>
        <w:pStyle w:val="Sinespaciado"/>
        <w:rPr>
          <w:rFonts w:ascii="Verdana" w:hAnsi="Verdana"/>
          <w:sz w:val="20"/>
          <w:szCs w:val="20"/>
        </w:rPr>
      </w:pPr>
      <w:r w:rsidRPr="00663CE8">
        <w:rPr>
          <w:rFonts w:ascii="Verdana" w:hAnsi="Verdana"/>
          <w:sz w:val="20"/>
          <w:szCs w:val="20"/>
        </w:rPr>
        <w:t>Número del Diario Oficial: N/A</w:t>
      </w:r>
    </w:p>
    <w:p w14:paraId="2719BF4F" w14:textId="77777777" w:rsidR="004A1AD4" w:rsidRPr="00663CE8" w:rsidRDefault="004A1AD4" w:rsidP="004A1AD4">
      <w:pPr>
        <w:pStyle w:val="Sinespaciado"/>
        <w:rPr>
          <w:rFonts w:ascii="Verdana" w:hAnsi="Verdana"/>
          <w:sz w:val="20"/>
          <w:szCs w:val="20"/>
        </w:rPr>
      </w:pPr>
    </w:p>
    <w:p w14:paraId="3FE039B4" w14:textId="03FE2E29" w:rsidR="004A1AD4" w:rsidRDefault="004A1AD4" w:rsidP="004A1AD4">
      <w:pPr>
        <w:spacing w:after="0" w:line="259" w:lineRule="auto"/>
        <w:ind w:left="0" w:right="94" w:firstLine="0"/>
        <w:jc w:val="center"/>
        <w:rPr>
          <w:b/>
        </w:rPr>
      </w:pPr>
      <w:r>
        <w:rPr>
          <w:b/>
        </w:rPr>
        <w:t xml:space="preserve">RESOLUCION </w:t>
      </w:r>
      <w:r>
        <w:rPr>
          <w:b/>
        </w:rPr>
        <w:t>5899 DE 2025</w:t>
      </w:r>
    </w:p>
    <w:p w14:paraId="5FA016F5" w14:textId="77777777" w:rsidR="004A1AD4" w:rsidRDefault="004A1AD4" w:rsidP="004A1AD4">
      <w:pPr>
        <w:spacing w:after="0" w:line="259" w:lineRule="auto"/>
        <w:ind w:left="0" w:right="94" w:firstLine="0"/>
        <w:jc w:val="center"/>
        <w:rPr>
          <w:b/>
        </w:rPr>
      </w:pPr>
    </w:p>
    <w:p w14:paraId="319B8CAB" w14:textId="6B767433" w:rsidR="004A1AD4" w:rsidRPr="004A1AD4" w:rsidRDefault="004A1AD4" w:rsidP="004A1AD4">
      <w:pPr>
        <w:spacing w:after="0" w:line="259" w:lineRule="auto"/>
        <w:ind w:left="0" w:right="94" w:firstLine="0"/>
        <w:jc w:val="center"/>
        <w:rPr>
          <w:bCs/>
        </w:rPr>
      </w:pPr>
      <w:r w:rsidRPr="004A1AD4">
        <w:rPr>
          <w:bCs/>
        </w:rPr>
        <w:t>(7 de octubre)</w:t>
      </w:r>
      <w:r w:rsidRPr="004A1AD4">
        <w:rPr>
          <w:bCs/>
        </w:rPr>
        <w:t xml:space="preserve">  </w:t>
      </w:r>
    </w:p>
    <w:p w14:paraId="377042DB" w14:textId="77777777" w:rsidR="004A1AD4" w:rsidRDefault="004A1AD4" w:rsidP="004A1AD4">
      <w:pPr>
        <w:spacing w:after="0" w:line="259" w:lineRule="auto"/>
        <w:ind w:left="0" w:right="17" w:firstLine="0"/>
        <w:jc w:val="center"/>
      </w:pPr>
      <w:r>
        <w:rPr>
          <w:i/>
        </w:rPr>
        <w:t xml:space="preserve"> </w:t>
      </w:r>
    </w:p>
    <w:p w14:paraId="68C19104" w14:textId="10F07C33" w:rsidR="004A1AD4" w:rsidRDefault="004A1AD4" w:rsidP="004A1AD4">
      <w:pPr>
        <w:spacing w:after="0" w:line="275" w:lineRule="auto"/>
        <w:ind w:left="178" w:hanging="70"/>
        <w:jc w:val="center"/>
      </w:pPr>
      <w:r>
        <w:rPr>
          <w:i/>
        </w:rPr>
        <w:t>“Por la cual se modifica parcialmente el artículo segundo de la Resolución 6432 del 31 de diciembre del 2024, en el sentido de desagregar recursos adicionados nivel decreto de liquidación”</w:t>
      </w:r>
    </w:p>
    <w:p w14:paraId="215AC09A" w14:textId="77777777" w:rsidR="004A1AD4" w:rsidRDefault="004A1AD4">
      <w:pPr>
        <w:spacing w:after="29" w:line="259" w:lineRule="auto"/>
        <w:ind w:right="94"/>
        <w:jc w:val="center"/>
        <w:rPr>
          <w:b/>
        </w:rPr>
      </w:pPr>
    </w:p>
    <w:p w14:paraId="4138D13C" w14:textId="726ED7D3" w:rsidR="00885A05" w:rsidRDefault="00000000">
      <w:pPr>
        <w:spacing w:after="29" w:line="259" w:lineRule="auto"/>
        <w:ind w:right="94"/>
        <w:jc w:val="center"/>
      </w:pPr>
      <w:r>
        <w:rPr>
          <w:b/>
        </w:rPr>
        <w:t xml:space="preserve">LA DIRECTORA GENERAL DEL INSTITUTO COLOMBIANO DE BIENESTAR </w:t>
      </w:r>
    </w:p>
    <w:p w14:paraId="3BBFC65C" w14:textId="77777777" w:rsidR="00885A05" w:rsidRDefault="00000000">
      <w:pPr>
        <w:spacing w:after="0" w:line="259" w:lineRule="auto"/>
        <w:ind w:right="88"/>
        <w:jc w:val="center"/>
      </w:pPr>
      <w:r>
        <w:rPr>
          <w:b/>
        </w:rPr>
        <w:t xml:space="preserve">FAMILIAR (ICBF) “CECILIA DE LA FUENTE DE LLERAS” </w:t>
      </w:r>
    </w:p>
    <w:p w14:paraId="47298FE9" w14:textId="77777777" w:rsidR="00885A05" w:rsidRDefault="00000000">
      <w:pPr>
        <w:spacing w:after="17" w:line="259" w:lineRule="auto"/>
        <w:ind w:left="0" w:firstLine="0"/>
        <w:jc w:val="left"/>
      </w:pPr>
      <w:r>
        <w:t xml:space="preserve"> </w:t>
      </w:r>
    </w:p>
    <w:p w14:paraId="2082CB57" w14:textId="74D9736F" w:rsidR="00885A05" w:rsidRDefault="00000000" w:rsidP="004A1AD4">
      <w:pPr>
        <w:spacing w:after="1" w:line="274" w:lineRule="auto"/>
        <w:ind w:left="0" w:firstLine="26"/>
        <w:jc w:val="center"/>
      </w:pPr>
      <w:r>
        <w:t>En uso de sus facultades legales y estatutarias y, en especial de las que le confieren el literal [b] del artículo 28 de la Ley 7 de 1979, el artículo 78 de la Ley 489 de 1998 y</w:t>
      </w:r>
    </w:p>
    <w:p w14:paraId="54BF9F72" w14:textId="77777777" w:rsidR="00885A05" w:rsidRDefault="00000000">
      <w:pPr>
        <w:spacing w:after="0" w:line="259" w:lineRule="auto"/>
        <w:ind w:left="0" w:firstLine="0"/>
        <w:jc w:val="left"/>
      </w:pPr>
      <w:r>
        <w:t xml:space="preserve">                                                                   </w:t>
      </w:r>
    </w:p>
    <w:p w14:paraId="5654C642" w14:textId="77777777" w:rsidR="00885A05" w:rsidRDefault="00000000">
      <w:pPr>
        <w:spacing w:after="173" w:line="259" w:lineRule="auto"/>
        <w:ind w:right="90"/>
        <w:jc w:val="center"/>
      </w:pPr>
      <w:r>
        <w:rPr>
          <w:b/>
        </w:rPr>
        <w:t xml:space="preserve">CONSIDERANDO: </w:t>
      </w:r>
    </w:p>
    <w:p w14:paraId="0D46B6C2" w14:textId="77777777" w:rsidR="00885A05" w:rsidRDefault="00000000">
      <w:pPr>
        <w:ind w:left="-5" w:right="78"/>
      </w:pPr>
      <w:r>
        <w:t xml:space="preserve">Que el Ministerio de Hacienda y Crédito Público, mediante la expedición del Decreto 1523 de 18 de diciembre de 2024, decretó el Presupuesto de Rentas y Recursos de Capital y el presupuesto de gastos para la vigencia fiscal del 1 de enero al 31 de diciembre de 2025. </w:t>
      </w:r>
    </w:p>
    <w:p w14:paraId="6CDDEFB7" w14:textId="77777777" w:rsidR="00885A05" w:rsidRDefault="00000000">
      <w:pPr>
        <w:spacing w:after="0" w:line="259" w:lineRule="auto"/>
        <w:ind w:left="0" w:firstLine="0"/>
        <w:jc w:val="left"/>
      </w:pPr>
      <w:r>
        <w:t xml:space="preserve"> </w:t>
      </w:r>
    </w:p>
    <w:p w14:paraId="19422503" w14:textId="77777777" w:rsidR="00885A05" w:rsidRDefault="00000000">
      <w:pPr>
        <w:ind w:left="-5" w:right="78"/>
      </w:pPr>
      <w:r>
        <w:t xml:space="preserve">Que aunado a lo anterior, y mediante el Decreto 1621 del 30 de diciembre de 2024, el Ministerio de Hacienda y Crédito Público liquidó el Presupuesto General de la Nación para la vigencia fiscal 2025, detallando las apropiaciones, clasificando y definiendo los gastos. Este Decreto incluye el Presupuesto del Instituto Colombiano de Bienestar Familiar (ICBF) para la vigencia fiscal 2025. </w:t>
      </w:r>
    </w:p>
    <w:p w14:paraId="19929C5D" w14:textId="77777777" w:rsidR="00885A05" w:rsidRDefault="00000000">
      <w:pPr>
        <w:spacing w:after="17" w:line="259" w:lineRule="auto"/>
        <w:ind w:left="0" w:firstLine="0"/>
        <w:jc w:val="left"/>
      </w:pPr>
      <w:r>
        <w:t xml:space="preserve"> </w:t>
      </w:r>
    </w:p>
    <w:p w14:paraId="28855F13" w14:textId="77777777" w:rsidR="00885A05" w:rsidRDefault="00000000">
      <w:pPr>
        <w:ind w:left="-5" w:right="78"/>
      </w:pPr>
      <w:r>
        <w:t xml:space="preserve">Que mediante la Resolución 6432 del 31 de diciembre del 2024, la Dirección General del ICBF consolidó el presupuesto de ingresos y desagregó, distribuyó, asignó y comunicó el presupuesto gastos a nivel de la unidad ejecutora, sedes regionales y sede de la Dirección General, para la vigencia fiscal 2025. </w:t>
      </w:r>
    </w:p>
    <w:p w14:paraId="1F9D13BA" w14:textId="77777777" w:rsidR="00885A05" w:rsidRDefault="00000000">
      <w:pPr>
        <w:spacing w:after="19" w:line="259" w:lineRule="auto"/>
        <w:ind w:left="0" w:firstLine="0"/>
        <w:jc w:val="left"/>
      </w:pPr>
      <w:r>
        <w:t xml:space="preserve"> </w:t>
      </w:r>
    </w:p>
    <w:p w14:paraId="680A8668" w14:textId="77777777" w:rsidR="00885A05" w:rsidRDefault="00000000">
      <w:pPr>
        <w:ind w:left="-5" w:right="78"/>
      </w:pPr>
      <w:r>
        <w:t xml:space="preserve">Que a través de la Resolución 6 del 3 de enero del 2025, se corrigieron unos yerros contenidos en los artículos primero y segundo de la Resolución 6432 del 31 de diciembre del 2024. </w:t>
      </w:r>
    </w:p>
    <w:p w14:paraId="76D33AB0" w14:textId="77777777" w:rsidR="00885A05" w:rsidRDefault="00000000">
      <w:pPr>
        <w:spacing w:after="17" w:line="259" w:lineRule="auto"/>
        <w:ind w:left="0" w:firstLine="0"/>
        <w:jc w:val="left"/>
      </w:pPr>
      <w:r>
        <w:t xml:space="preserve"> </w:t>
      </w:r>
    </w:p>
    <w:p w14:paraId="207F7C42" w14:textId="77777777" w:rsidR="00885A05" w:rsidRDefault="00000000">
      <w:pPr>
        <w:ind w:left="-5" w:right="78"/>
      </w:pPr>
      <w:r>
        <w:t xml:space="preserve">Que mediante el artículo primero de la Resolución 254 del 28 de agosto de 2025, la </w:t>
      </w:r>
      <w:proofErr w:type="gramStart"/>
      <w:r>
        <w:t>Directora General</w:t>
      </w:r>
      <w:proofErr w:type="gramEnd"/>
      <w:r>
        <w:t xml:space="preserve"> de la Agencia Presidencial de Cooperación Internacional de Colombia (APC) – Colombia efectúa una modificación al Presupuesto de Inversión contenida en el anexo del Decreto de Liquidación del Presupuesto General de la Nación para la vigencia fiscal 2025. </w:t>
      </w:r>
    </w:p>
    <w:p w14:paraId="55CEAF71" w14:textId="77777777" w:rsidR="00885A05" w:rsidRDefault="00000000">
      <w:pPr>
        <w:spacing w:after="17" w:line="259" w:lineRule="auto"/>
        <w:ind w:left="0" w:firstLine="0"/>
        <w:jc w:val="left"/>
      </w:pPr>
      <w:r>
        <w:rPr>
          <w:i/>
        </w:rPr>
        <w:t xml:space="preserve"> </w:t>
      </w:r>
    </w:p>
    <w:p w14:paraId="752D561E" w14:textId="77777777" w:rsidR="00885A05" w:rsidRDefault="00000000">
      <w:pPr>
        <w:ind w:left="-5" w:right="78"/>
      </w:pPr>
      <w:r>
        <w:lastRenderedPageBreak/>
        <w:t xml:space="preserve">Que el </w:t>
      </w:r>
      <w:proofErr w:type="gramStart"/>
      <w:r>
        <w:t>Director</w:t>
      </w:r>
      <w:proofErr w:type="gramEnd"/>
      <w:r>
        <w:t xml:space="preserve"> de Planeación y Control a la Gestión del ICBF, mediante memorando con radicado No. 202513000000120483 del 23 de septiembre de 2025, solicitó la desagregación de recursos presupuestales por valor de </w:t>
      </w:r>
      <w:r>
        <w:rPr>
          <w:b/>
        </w:rPr>
        <w:t xml:space="preserve">DOS MIL TRESCIENTOS </w:t>
      </w:r>
    </w:p>
    <w:p w14:paraId="674DB575" w14:textId="447E5FF3" w:rsidR="00885A05" w:rsidRDefault="00000000">
      <w:pPr>
        <w:spacing w:after="0" w:line="274" w:lineRule="auto"/>
        <w:ind w:left="-5" w:right="76"/>
      </w:pPr>
      <w:r>
        <w:rPr>
          <w:b/>
        </w:rPr>
        <w:t>NOVENTA MILLONES CUATROCIENTOS CINCUENTA MIL TRESCIENTOS TREINTA Y NUEVE PESOS</w:t>
      </w:r>
      <w:r>
        <w:t xml:space="preserve"> </w:t>
      </w:r>
      <w:r>
        <w:rPr>
          <w:b/>
        </w:rPr>
        <w:t>M/CTE ($2.390.450.339)</w:t>
      </w:r>
      <w:r>
        <w:t xml:space="preserve">, financiado con recurso </w:t>
      </w:r>
      <w:proofErr w:type="gramStart"/>
      <w:r>
        <w:t>15  Donaciones</w:t>
      </w:r>
      <w:proofErr w:type="gramEnd"/>
      <w:r>
        <w:t>.</w:t>
      </w:r>
    </w:p>
    <w:p w14:paraId="3EB2CF5C" w14:textId="77777777" w:rsidR="004A1AD4" w:rsidRDefault="004A1AD4">
      <w:pPr>
        <w:spacing w:after="0" w:line="274" w:lineRule="auto"/>
        <w:ind w:left="-5" w:right="76"/>
      </w:pPr>
    </w:p>
    <w:p w14:paraId="2B372D63" w14:textId="77777777" w:rsidR="00885A05" w:rsidRDefault="00000000">
      <w:pPr>
        <w:ind w:left="-5" w:right="78"/>
      </w:pPr>
      <w:proofErr w:type="gramStart"/>
      <w:r>
        <w:t>Que</w:t>
      </w:r>
      <w:proofErr w:type="gramEnd"/>
      <w:r>
        <w:t xml:space="preserve"> en mérito de lo expuesto, </w:t>
      </w:r>
    </w:p>
    <w:p w14:paraId="7ED4E74F" w14:textId="77777777" w:rsidR="00885A05" w:rsidRDefault="00000000">
      <w:pPr>
        <w:spacing w:after="0" w:line="259" w:lineRule="auto"/>
        <w:ind w:right="93"/>
        <w:jc w:val="center"/>
      </w:pPr>
      <w:r>
        <w:rPr>
          <w:b/>
        </w:rPr>
        <w:t xml:space="preserve">RESUELVE: </w:t>
      </w:r>
    </w:p>
    <w:p w14:paraId="48BAB251" w14:textId="77777777" w:rsidR="00885A05" w:rsidRDefault="00000000">
      <w:pPr>
        <w:spacing w:after="14" w:line="259" w:lineRule="auto"/>
        <w:ind w:left="0" w:firstLine="0"/>
        <w:jc w:val="left"/>
      </w:pPr>
      <w:r>
        <w:rPr>
          <w:b/>
        </w:rPr>
        <w:t xml:space="preserve"> </w:t>
      </w:r>
    </w:p>
    <w:p w14:paraId="3D57A791" w14:textId="77777777" w:rsidR="00885A05" w:rsidRDefault="00000000">
      <w:pPr>
        <w:ind w:left="-5" w:right="78"/>
      </w:pPr>
      <w:r>
        <w:rPr>
          <w:b/>
          <w:sz w:val="24"/>
        </w:rPr>
        <w:t>ARTÍCULO PRIMERO.</w:t>
      </w:r>
      <w:r>
        <w:rPr>
          <w:sz w:val="24"/>
        </w:rPr>
        <w:t xml:space="preserve"> </w:t>
      </w:r>
      <w:r>
        <w:t>Modificar parcialmente el artículo segundo de la Resolución 6432 del 31 de diciembre del 2024, en el sentido de desagregar recursos adicionados a nivel decreto de liquidación, por la suma de</w:t>
      </w:r>
      <w:r>
        <w:rPr>
          <w:b/>
          <w:sz w:val="24"/>
        </w:rPr>
        <w:t xml:space="preserve"> </w:t>
      </w:r>
      <w:r>
        <w:rPr>
          <w:b/>
        </w:rPr>
        <w:t xml:space="preserve">DOS MIL TRESCIENTOS NOVENTA </w:t>
      </w:r>
    </w:p>
    <w:p w14:paraId="66C42CDB" w14:textId="77777777" w:rsidR="00885A05" w:rsidRDefault="00000000">
      <w:pPr>
        <w:spacing w:after="0" w:line="274" w:lineRule="auto"/>
        <w:ind w:left="-5" w:right="76"/>
      </w:pPr>
      <w:r>
        <w:rPr>
          <w:b/>
        </w:rPr>
        <w:t>MILLONES CUATROCIENTOS CINCUENTA MIL TRESCIENTOS TREINTA Y NUEVE PESOS</w:t>
      </w:r>
      <w:r>
        <w:t xml:space="preserve"> </w:t>
      </w:r>
      <w:r>
        <w:rPr>
          <w:b/>
        </w:rPr>
        <w:t>M/CTE ($2.390.450.339)</w:t>
      </w:r>
      <w:r>
        <w:t>, financiado con recurso 15 – Donaciones. de conformidad con el siguiente detalle:</w:t>
      </w:r>
      <w:r>
        <w:rPr>
          <w:sz w:val="24"/>
        </w:rPr>
        <w:t xml:space="preserve"> </w:t>
      </w:r>
      <w:r>
        <w:t xml:space="preserve"> </w:t>
      </w:r>
    </w:p>
    <w:p w14:paraId="0EF9BCD5" w14:textId="77777777" w:rsidR="00885A05" w:rsidRDefault="00000000">
      <w:pPr>
        <w:spacing w:after="12" w:line="259" w:lineRule="auto"/>
        <w:ind w:left="0" w:right="38" w:firstLine="0"/>
        <w:jc w:val="center"/>
      </w:pPr>
      <w:r>
        <w:rPr>
          <w:sz w:val="16"/>
        </w:rPr>
        <w:t xml:space="preserve"> </w:t>
      </w:r>
    </w:p>
    <w:p w14:paraId="1DCDE0BE" w14:textId="77777777" w:rsidR="00885A05" w:rsidRDefault="00000000">
      <w:pPr>
        <w:spacing w:after="12" w:line="259" w:lineRule="auto"/>
        <w:ind w:left="0" w:right="95" w:firstLine="0"/>
        <w:jc w:val="center"/>
      </w:pPr>
      <w:r>
        <w:rPr>
          <w:b/>
          <w:sz w:val="16"/>
        </w:rPr>
        <w:t xml:space="preserve">Tabla numero 1 </w:t>
      </w:r>
    </w:p>
    <w:p w14:paraId="7E3396B0" w14:textId="77777777" w:rsidR="00885A05" w:rsidRDefault="00000000">
      <w:pPr>
        <w:spacing w:after="0" w:line="259" w:lineRule="auto"/>
        <w:ind w:left="0" w:right="91" w:firstLine="0"/>
        <w:jc w:val="center"/>
      </w:pPr>
      <w:r>
        <w:rPr>
          <w:sz w:val="16"/>
        </w:rPr>
        <w:t xml:space="preserve">Desagregación cupo fiscal Hilton y Banco Interamericano de Desarrollo BID </w:t>
      </w:r>
    </w:p>
    <w:tbl>
      <w:tblPr>
        <w:tblStyle w:val="TableGrid"/>
        <w:tblW w:w="9686" w:type="dxa"/>
        <w:tblInd w:w="-140" w:type="dxa"/>
        <w:tblCellMar>
          <w:top w:w="4" w:type="dxa"/>
          <w:left w:w="107" w:type="dxa"/>
          <w:right w:w="50" w:type="dxa"/>
        </w:tblCellMar>
        <w:tblLook w:val="04A0" w:firstRow="1" w:lastRow="0" w:firstColumn="1" w:lastColumn="0" w:noHBand="0" w:noVBand="1"/>
      </w:tblPr>
      <w:tblGrid>
        <w:gridCol w:w="665"/>
        <w:gridCol w:w="623"/>
        <w:gridCol w:w="961"/>
        <w:gridCol w:w="713"/>
        <w:gridCol w:w="835"/>
        <w:gridCol w:w="977"/>
        <w:gridCol w:w="673"/>
        <w:gridCol w:w="577"/>
        <w:gridCol w:w="566"/>
        <w:gridCol w:w="1570"/>
        <w:gridCol w:w="1526"/>
      </w:tblGrid>
      <w:tr w:rsidR="00885A05" w14:paraId="7989C4B4" w14:textId="77777777">
        <w:trPr>
          <w:trHeight w:val="397"/>
        </w:trPr>
        <w:tc>
          <w:tcPr>
            <w:tcW w:w="665" w:type="dxa"/>
            <w:tcBorders>
              <w:top w:val="single" w:sz="4" w:space="0" w:color="000000"/>
              <w:left w:val="single" w:sz="4" w:space="0" w:color="000000"/>
              <w:bottom w:val="single" w:sz="4" w:space="0" w:color="000000"/>
              <w:right w:val="single" w:sz="4" w:space="0" w:color="000000"/>
            </w:tcBorders>
            <w:shd w:val="clear" w:color="auto" w:fill="ECEDED"/>
          </w:tcPr>
          <w:p w14:paraId="1C28CA96" w14:textId="77777777" w:rsidR="00885A05" w:rsidRDefault="00000000">
            <w:pPr>
              <w:spacing w:after="0" w:line="259" w:lineRule="auto"/>
              <w:ind w:left="0" w:firstLine="0"/>
              <w:jc w:val="left"/>
            </w:pPr>
            <w:r>
              <w:rPr>
                <w:b/>
                <w:sz w:val="16"/>
              </w:rPr>
              <w:t xml:space="preserve">TIPO </w:t>
            </w:r>
          </w:p>
        </w:tc>
        <w:tc>
          <w:tcPr>
            <w:tcW w:w="623" w:type="dxa"/>
            <w:tcBorders>
              <w:top w:val="single" w:sz="4" w:space="0" w:color="000000"/>
              <w:left w:val="single" w:sz="4" w:space="0" w:color="000000"/>
              <w:bottom w:val="single" w:sz="4" w:space="0" w:color="000000"/>
              <w:right w:val="single" w:sz="4" w:space="0" w:color="000000"/>
            </w:tcBorders>
            <w:shd w:val="clear" w:color="auto" w:fill="ECEDED"/>
          </w:tcPr>
          <w:p w14:paraId="63F09EA7" w14:textId="77777777" w:rsidR="00885A05" w:rsidRDefault="00000000">
            <w:pPr>
              <w:spacing w:after="0" w:line="259" w:lineRule="auto"/>
              <w:ind w:left="14" w:firstLine="0"/>
              <w:jc w:val="left"/>
            </w:pPr>
            <w:r>
              <w:rPr>
                <w:b/>
                <w:sz w:val="16"/>
              </w:rPr>
              <w:t xml:space="preserve">PRO </w:t>
            </w:r>
          </w:p>
        </w:tc>
        <w:tc>
          <w:tcPr>
            <w:tcW w:w="961" w:type="dxa"/>
            <w:tcBorders>
              <w:top w:val="single" w:sz="4" w:space="0" w:color="000000"/>
              <w:left w:val="single" w:sz="4" w:space="0" w:color="000000"/>
              <w:bottom w:val="single" w:sz="4" w:space="0" w:color="000000"/>
              <w:right w:val="single" w:sz="4" w:space="0" w:color="000000"/>
            </w:tcBorders>
            <w:shd w:val="clear" w:color="auto" w:fill="ECEDED"/>
          </w:tcPr>
          <w:p w14:paraId="2103556C" w14:textId="77777777" w:rsidR="00885A05" w:rsidRDefault="00000000">
            <w:pPr>
              <w:spacing w:after="0" w:line="259" w:lineRule="auto"/>
              <w:ind w:left="1" w:firstLine="0"/>
            </w:pPr>
            <w:r>
              <w:rPr>
                <w:b/>
                <w:sz w:val="16"/>
              </w:rPr>
              <w:t xml:space="preserve">SUBPRO </w:t>
            </w:r>
          </w:p>
        </w:tc>
        <w:tc>
          <w:tcPr>
            <w:tcW w:w="713" w:type="dxa"/>
            <w:tcBorders>
              <w:top w:val="single" w:sz="4" w:space="0" w:color="000000"/>
              <w:left w:val="single" w:sz="4" w:space="0" w:color="000000"/>
              <w:bottom w:val="single" w:sz="4" w:space="0" w:color="000000"/>
              <w:right w:val="single" w:sz="4" w:space="0" w:color="000000"/>
            </w:tcBorders>
            <w:shd w:val="clear" w:color="auto" w:fill="ECEDED"/>
          </w:tcPr>
          <w:p w14:paraId="17F0C12A" w14:textId="77777777" w:rsidR="00885A05" w:rsidRDefault="00000000">
            <w:pPr>
              <w:spacing w:after="0" w:line="259" w:lineRule="auto"/>
              <w:ind w:left="1" w:firstLine="0"/>
            </w:pPr>
            <w:r>
              <w:rPr>
                <w:b/>
                <w:sz w:val="16"/>
              </w:rPr>
              <w:t xml:space="preserve">PROY </w:t>
            </w:r>
          </w:p>
        </w:tc>
        <w:tc>
          <w:tcPr>
            <w:tcW w:w="835" w:type="dxa"/>
            <w:tcBorders>
              <w:top w:val="single" w:sz="4" w:space="0" w:color="000000"/>
              <w:left w:val="single" w:sz="4" w:space="0" w:color="000000"/>
              <w:bottom w:val="single" w:sz="4" w:space="0" w:color="000000"/>
              <w:right w:val="single" w:sz="4" w:space="0" w:color="000000"/>
            </w:tcBorders>
            <w:shd w:val="clear" w:color="auto" w:fill="ECEDED"/>
          </w:tcPr>
          <w:p w14:paraId="0A2F3331" w14:textId="77777777" w:rsidR="00885A05" w:rsidRDefault="00000000">
            <w:pPr>
              <w:spacing w:after="0" w:line="259" w:lineRule="auto"/>
              <w:ind w:left="0" w:firstLine="0"/>
              <w:jc w:val="center"/>
            </w:pPr>
            <w:r>
              <w:rPr>
                <w:b/>
                <w:sz w:val="16"/>
              </w:rPr>
              <w:t xml:space="preserve">SUB PROY </w:t>
            </w:r>
          </w:p>
        </w:tc>
        <w:tc>
          <w:tcPr>
            <w:tcW w:w="977" w:type="dxa"/>
            <w:tcBorders>
              <w:top w:val="single" w:sz="4" w:space="0" w:color="000000"/>
              <w:left w:val="single" w:sz="4" w:space="0" w:color="000000"/>
              <w:bottom w:val="single" w:sz="4" w:space="0" w:color="000000"/>
              <w:right w:val="single" w:sz="4" w:space="0" w:color="000000"/>
            </w:tcBorders>
            <w:shd w:val="clear" w:color="auto" w:fill="ECEDED"/>
          </w:tcPr>
          <w:p w14:paraId="4FCB847D" w14:textId="77777777" w:rsidR="00885A05" w:rsidRDefault="00000000">
            <w:pPr>
              <w:spacing w:after="0" w:line="259" w:lineRule="auto"/>
              <w:ind w:left="1" w:firstLine="0"/>
            </w:pPr>
            <w:r>
              <w:rPr>
                <w:b/>
                <w:sz w:val="16"/>
              </w:rPr>
              <w:t xml:space="preserve">SUBORD </w:t>
            </w:r>
          </w:p>
        </w:tc>
        <w:tc>
          <w:tcPr>
            <w:tcW w:w="673" w:type="dxa"/>
            <w:tcBorders>
              <w:top w:val="single" w:sz="4" w:space="0" w:color="000000"/>
              <w:left w:val="single" w:sz="4" w:space="0" w:color="000000"/>
              <w:bottom w:val="single" w:sz="4" w:space="0" w:color="000000"/>
              <w:right w:val="single" w:sz="4" w:space="0" w:color="000000"/>
            </w:tcBorders>
            <w:shd w:val="clear" w:color="auto" w:fill="ECEDED"/>
          </w:tcPr>
          <w:p w14:paraId="4DA69743" w14:textId="77777777" w:rsidR="00885A05" w:rsidRDefault="00000000">
            <w:pPr>
              <w:spacing w:after="0" w:line="259" w:lineRule="auto"/>
              <w:ind w:left="1" w:firstLine="0"/>
              <w:jc w:val="left"/>
            </w:pPr>
            <w:r>
              <w:rPr>
                <w:b/>
                <w:sz w:val="16"/>
              </w:rPr>
              <w:t xml:space="preserve">ITEM </w:t>
            </w:r>
          </w:p>
        </w:tc>
        <w:tc>
          <w:tcPr>
            <w:tcW w:w="577" w:type="dxa"/>
            <w:tcBorders>
              <w:top w:val="single" w:sz="4" w:space="0" w:color="000000"/>
              <w:left w:val="single" w:sz="4" w:space="0" w:color="000000"/>
              <w:bottom w:val="single" w:sz="4" w:space="0" w:color="000000"/>
              <w:right w:val="single" w:sz="4" w:space="0" w:color="000000"/>
            </w:tcBorders>
            <w:shd w:val="clear" w:color="auto" w:fill="ECEDED"/>
          </w:tcPr>
          <w:p w14:paraId="0B05B5BE" w14:textId="77777777" w:rsidR="00885A05" w:rsidRDefault="00000000">
            <w:pPr>
              <w:spacing w:after="0" w:line="259" w:lineRule="auto"/>
              <w:ind w:left="2" w:firstLine="0"/>
              <w:jc w:val="left"/>
            </w:pPr>
            <w:r>
              <w:rPr>
                <w:b/>
                <w:sz w:val="16"/>
              </w:rPr>
              <w:t xml:space="preserve">DEP </w:t>
            </w:r>
          </w:p>
        </w:tc>
        <w:tc>
          <w:tcPr>
            <w:tcW w:w="566" w:type="dxa"/>
            <w:tcBorders>
              <w:top w:val="single" w:sz="4" w:space="0" w:color="000000"/>
              <w:left w:val="single" w:sz="4" w:space="0" w:color="000000"/>
              <w:bottom w:val="single" w:sz="4" w:space="0" w:color="000000"/>
              <w:right w:val="single" w:sz="4" w:space="0" w:color="000000"/>
            </w:tcBorders>
            <w:shd w:val="clear" w:color="auto" w:fill="ECEDED"/>
          </w:tcPr>
          <w:p w14:paraId="7519E9AD" w14:textId="77777777" w:rsidR="00885A05" w:rsidRDefault="00000000">
            <w:pPr>
              <w:spacing w:after="0" w:line="259" w:lineRule="auto"/>
              <w:ind w:left="1" w:firstLine="0"/>
              <w:jc w:val="left"/>
            </w:pPr>
            <w:r>
              <w:rPr>
                <w:b/>
                <w:sz w:val="16"/>
              </w:rPr>
              <w:t xml:space="preserve">REC </w:t>
            </w:r>
          </w:p>
        </w:tc>
        <w:tc>
          <w:tcPr>
            <w:tcW w:w="1570" w:type="dxa"/>
            <w:tcBorders>
              <w:top w:val="single" w:sz="4" w:space="0" w:color="000000"/>
              <w:left w:val="single" w:sz="4" w:space="0" w:color="000000"/>
              <w:bottom w:val="single" w:sz="4" w:space="0" w:color="000000"/>
              <w:right w:val="single" w:sz="4" w:space="0" w:color="000000"/>
            </w:tcBorders>
            <w:shd w:val="clear" w:color="auto" w:fill="ECEDED"/>
          </w:tcPr>
          <w:p w14:paraId="7E267FC4" w14:textId="77777777" w:rsidR="00885A05" w:rsidRDefault="00000000">
            <w:pPr>
              <w:spacing w:after="0" w:line="259" w:lineRule="auto"/>
              <w:ind w:left="40" w:firstLine="0"/>
              <w:jc w:val="left"/>
            </w:pPr>
            <w:r>
              <w:rPr>
                <w:b/>
                <w:sz w:val="16"/>
              </w:rPr>
              <w:t xml:space="preserve">DESCRIPCIÓN </w:t>
            </w:r>
          </w:p>
        </w:tc>
        <w:tc>
          <w:tcPr>
            <w:tcW w:w="1526" w:type="dxa"/>
            <w:tcBorders>
              <w:top w:val="single" w:sz="4" w:space="0" w:color="000000"/>
              <w:left w:val="single" w:sz="4" w:space="0" w:color="000000"/>
              <w:bottom w:val="single" w:sz="4" w:space="0" w:color="000000"/>
              <w:right w:val="single" w:sz="4" w:space="0" w:color="000000"/>
            </w:tcBorders>
            <w:shd w:val="clear" w:color="auto" w:fill="ECEDED"/>
          </w:tcPr>
          <w:p w14:paraId="26006E07" w14:textId="77777777" w:rsidR="00885A05" w:rsidRDefault="00000000">
            <w:pPr>
              <w:spacing w:after="0" w:line="259" w:lineRule="auto"/>
              <w:ind w:left="0" w:right="54" w:firstLine="0"/>
              <w:jc w:val="center"/>
            </w:pPr>
            <w:r>
              <w:rPr>
                <w:b/>
                <w:sz w:val="16"/>
              </w:rPr>
              <w:t xml:space="preserve">CRÉDITO </w:t>
            </w:r>
          </w:p>
        </w:tc>
      </w:tr>
      <w:tr w:rsidR="00885A05" w14:paraId="679C7AEE" w14:textId="77777777">
        <w:trPr>
          <w:trHeight w:val="294"/>
        </w:trPr>
        <w:tc>
          <w:tcPr>
            <w:tcW w:w="665" w:type="dxa"/>
            <w:tcBorders>
              <w:top w:val="single" w:sz="4" w:space="0" w:color="000000"/>
              <w:left w:val="single" w:sz="4" w:space="0" w:color="000000"/>
              <w:bottom w:val="single" w:sz="4" w:space="0" w:color="000000"/>
              <w:right w:val="single" w:sz="4" w:space="0" w:color="000000"/>
            </w:tcBorders>
          </w:tcPr>
          <w:p w14:paraId="354C1624" w14:textId="77777777" w:rsidR="00885A05" w:rsidRDefault="00000000">
            <w:pPr>
              <w:spacing w:after="0" w:line="259" w:lineRule="auto"/>
              <w:ind w:left="0" w:right="55" w:firstLine="0"/>
              <w:jc w:val="center"/>
            </w:pPr>
            <w:r>
              <w:rPr>
                <w:b/>
                <w:sz w:val="16"/>
              </w:rPr>
              <w:t>C</w:t>
            </w:r>
            <w:r>
              <w:rPr>
                <w:sz w:val="16"/>
              </w:rPr>
              <w:t xml:space="preserve"> </w:t>
            </w:r>
          </w:p>
        </w:tc>
        <w:tc>
          <w:tcPr>
            <w:tcW w:w="623" w:type="dxa"/>
            <w:tcBorders>
              <w:top w:val="single" w:sz="4" w:space="0" w:color="000000"/>
              <w:left w:val="single" w:sz="4" w:space="0" w:color="000000"/>
              <w:bottom w:val="single" w:sz="4" w:space="0" w:color="000000"/>
              <w:right w:val="single" w:sz="4" w:space="0" w:color="000000"/>
            </w:tcBorders>
          </w:tcPr>
          <w:p w14:paraId="42FA3A85" w14:textId="77777777" w:rsidR="00885A05" w:rsidRDefault="00000000">
            <w:pPr>
              <w:spacing w:after="0" w:line="259" w:lineRule="auto"/>
              <w:ind w:left="0" w:right="1" w:firstLine="0"/>
              <w:jc w:val="center"/>
            </w:pPr>
            <w:r>
              <w:rPr>
                <w:sz w:val="16"/>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14A3D92F" w14:textId="77777777" w:rsidR="00885A05" w:rsidRDefault="00000000">
            <w:pPr>
              <w:spacing w:after="0" w:line="259" w:lineRule="auto"/>
              <w:ind w:left="0"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6CCFA3E2" w14:textId="77777777" w:rsidR="00885A05" w:rsidRDefault="00000000">
            <w:pPr>
              <w:spacing w:after="0" w:line="259" w:lineRule="auto"/>
              <w:ind w:left="0" w:right="2"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tcPr>
          <w:p w14:paraId="74CEFDB3"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43E7ABBF" w14:textId="77777777" w:rsidR="00885A05" w:rsidRDefault="00000000">
            <w:pPr>
              <w:spacing w:after="0" w:line="259" w:lineRule="auto"/>
              <w:ind w:left="0" w:right="3" w:firstLine="0"/>
              <w:jc w:val="center"/>
            </w:pPr>
            <w:r>
              <w:rPr>
                <w:sz w:val="16"/>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9B491A2" w14:textId="77777777" w:rsidR="00885A05" w:rsidRDefault="00000000">
            <w:pPr>
              <w:spacing w:after="0" w:line="259" w:lineRule="auto"/>
              <w:ind w:left="1" w:firstLine="0"/>
              <w:jc w:val="left"/>
            </w:pPr>
            <w:r>
              <w:rPr>
                <w:b/>
                <w:sz w:val="16"/>
              </w:rPr>
              <w:t xml:space="preserve"> </w:t>
            </w:r>
          </w:p>
        </w:tc>
        <w:tc>
          <w:tcPr>
            <w:tcW w:w="577" w:type="dxa"/>
            <w:tcBorders>
              <w:top w:val="single" w:sz="4" w:space="0" w:color="000000"/>
              <w:left w:val="single" w:sz="4" w:space="0" w:color="000000"/>
              <w:bottom w:val="single" w:sz="4" w:space="0" w:color="000000"/>
              <w:right w:val="single" w:sz="4" w:space="0" w:color="000000"/>
            </w:tcBorders>
          </w:tcPr>
          <w:p w14:paraId="0F43C620" w14:textId="77777777" w:rsidR="00885A05" w:rsidRDefault="00000000">
            <w:pPr>
              <w:spacing w:after="0" w:line="259" w:lineRule="auto"/>
              <w:ind w:left="2" w:firstLine="0"/>
              <w:jc w:val="left"/>
            </w:pPr>
            <w:r>
              <w:rPr>
                <w:b/>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6147E09" w14:textId="77777777" w:rsidR="00885A05" w:rsidRDefault="00000000">
            <w:pPr>
              <w:spacing w:after="0" w:line="259" w:lineRule="auto"/>
              <w:ind w:left="1" w:firstLine="0"/>
              <w:jc w:val="left"/>
            </w:pPr>
            <w:r>
              <w:rPr>
                <w:b/>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4B33F2E4" w14:textId="77777777" w:rsidR="00885A05" w:rsidRDefault="00000000">
            <w:pPr>
              <w:spacing w:after="0" w:line="259" w:lineRule="auto"/>
              <w:ind w:left="1" w:firstLine="0"/>
              <w:jc w:val="left"/>
            </w:pPr>
            <w:r>
              <w:rPr>
                <w:sz w:val="16"/>
              </w:rPr>
              <w:t xml:space="preserve">Inversión </w:t>
            </w:r>
          </w:p>
        </w:tc>
        <w:tc>
          <w:tcPr>
            <w:tcW w:w="1526" w:type="dxa"/>
            <w:tcBorders>
              <w:top w:val="single" w:sz="4" w:space="0" w:color="000000"/>
              <w:left w:val="single" w:sz="4" w:space="0" w:color="000000"/>
              <w:bottom w:val="single" w:sz="4" w:space="0" w:color="000000"/>
              <w:right w:val="single" w:sz="4" w:space="0" w:color="000000"/>
            </w:tcBorders>
          </w:tcPr>
          <w:p w14:paraId="22F9E394" w14:textId="77777777" w:rsidR="00885A05" w:rsidRDefault="00000000">
            <w:pPr>
              <w:spacing w:after="0" w:line="259" w:lineRule="auto"/>
              <w:ind w:left="0" w:right="56" w:firstLine="0"/>
              <w:jc w:val="right"/>
            </w:pPr>
            <w:r>
              <w:rPr>
                <w:sz w:val="16"/>
              </w:rPr>
              <w:t xml:space="preserve">2.390.450.339 </w:t>
            </w:r>
          </w:p>
        </w:tc>
      </w:tr>
      <w:tr w:rsidR="00885A05" w14:paraId="003EEC1C" w14:textId="77777777">
        <w:trPr>
          <w:trHeight w:val="2343"/>
        </w:trPr>
        <w:tc>
          <w:tcPr>
            <w:tcW w:w="665" w:type="dxa"/>
            <w:tcBorders>
              <w:top w:val="single" w:sz="4" w:space="0" w:color="000000"/>
              <w:left w:val="single" w:sz="4" w:space="0" w:color="000000"/>
              <w:bottom w:val="single" w:sz="4" w:space="0" w:color="000000"/>
              <w:right w:val="single" w:sz="4" w:space="0" w:color="000000"/>
            </w:tcBorders>
            <w:vAlign w:val="center"/>
          </w:tcPr>
          <w:p w14:paraId="7924F850" w14:textId="77777777" w:rsidR="00885A05" w:rsidRDefault="00000000">
            <w:pPr>
              <w:spacing w:after="0" w:line="259" w:lineRule="auto"/>
              <w:ind w:left="0" w:right="59" w:firstLine="0"/>
              <w:jc w:val="center"/>
            </w:pPr>
            <w:r>
              <w:rPr>
                <w:sz w:val="16"/>
              </w:rPr>
              <w:t xml:space="preserve">C </w:t>
            </w:r>
          </w:p>
        </w:tc>
        <w:tc>
          <w:tcPr>
            <w:tcW w:w="623" w:type="dxa"/>
            <w:tcBorders>
              <w:top w:val="single" w:sz="4" w:space="0" w:color="000000"/>
              <w:left w:val="single" w:sz="4" w:space="0" w:color="000000"/>
              <w:bottom w:val="single" w:sz="4" w:space="0" w:color="000000"/>
              <w:right w:val="single" w:sz="4" w:space="0" w:color="000000"/>
            </w:tcBorders>
            <w:vAlign w:val="center"/>
          </w:tcPr>
          <w:p w14:paraId="1A571EEF"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1B4A72B2" w14:textId="77777777" w:rsidR="00885A05" w:rsidRDefault="00000000">
            <w:pPr>
              <w:spacing w:after="0" w:line="259" w:lineRule="auto"/>
              <w:ind w:left="0"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14:paraId="121ECF2A" w14:textId="77777777" w:rsidR="00885A05" w:rsidRDefault="00000000">
            <w:pPr>
              <w:spacing w:after="0" w:line="259" w:lineRule="auto"/>
              <w:ind w:left="0" w:right="2"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42FE3016"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2C878DD1" w14:textId="77777777" w:rsidR="00885A05" w:rsidRDefault="00000000">
            <w:pPr>
              <w:spacing w:after="0" w:line="259" w:lineRule="auto"/>
              <w:ind w:left="0" w:right="3" w:firstLine="0"/>
              <w:jc w:val="center"/>
            </w:pPr>
            <w:r>
              <w:rPr>
                <w:sz w:val="16"/>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14:paraId="67584BE3" w14:textId="77777777" w:rsidR="00885A05" w:rsidRDefault="00000000">
            <w:pPr>
              <w:spacing w:after="0" w:line="259" w:lineRule="auto"/>
              <w:ind w:left="0" w:right="1" w:firstLine="0"/>
              <w:jc w:val="center"/>
            </w:pPr>
            <w:r>
              <w:rPr>
                <w:sz w:val="16"/>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41642FD0" w14:textId="77777777" w:rsidR="00885A05" w:rsidRDefault="00000000">
            <w:pPr>
              <w:spacing w:after="0" w:line="259" w:lineRule="auto"/>
              <w:ind w:left="1"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B8B0B11"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6034501C" w14:textId="77777777" w:rsidR="00885A05" w:rsidRDefault="00000000">
            <w:pPr>
              <w:spacing w:after="0" w:line="238" w:lineRule="auto"/>
              <w:ind w:left="1" w:right="56" w:firstLine="0"/>
            </w:pPr>
            <w:r>
              <w:rPr>
                <w:sz w:val="16"/>
              </w:rPr>
              <w:t xml:space="preserve">Desarrollo integral de la primera infancia a la juventud, y fortalecimiento </w:t>
            </w:r>
          </w:p>
          <w:p w14:paraId="51F22035" w14:textId="77777777" w:rsidR="00885A05" w:rsidRDefault="00000000">
            <w:pPr>
              <w:spacing w:after="0" w:line="259" w:lineRule="auto"/>
              <w:ind w:left="1" w:firstLine="0"/>
              <w:jc w:val="left"/>
            </w:pPr>
            <w:r>
              <w:rPr>
                <w:sz w:val="16"/>
              </w:rPr>
              <w:t xml:space="preserve">de </w:t>
            </w:r>
            <w:r>
              <w:rPr>
                <w:sz w:val="16"/>
              </w:rPr>
              <w:tab/>
              <w:t xml:space="preserve">las capacidades de las familias de niñas, niños y adolescentes </w:t>
            </w:r>
            <w:r>
              <w:rPr>
                <w:sz w:val="16"/>
              </w:rPr>
              <w:tab/>
              <w:t xml:space="preserve">- sector igualdad y equidad </w:t>
            </w:r>
          </w:p>
        </w:tc>
        <w:tc>
          <w:tcPr>
            <w:tcW w:w="1526" w:type="dxa"/>
            <w:tcBorders>
              <w:top w:val="single" w:sz="4" w:space="0" w:color="000000"/>
              <w:left w:val="single" w:sz="4" w:space="0" w:color="000000"/>
              <w:bottom w:val="single" w:sz="4" w:space="0" w:color="000000"/>
              <w:right w:val="single" w:sz="4" w:space="0" w:color="000000"/>
            </w:tcBorders>
            <w:vAlign w:val="center"/>
          </w:tcPr>
          <w:p w14:paraId="50CA6985" w14:textId="77777777" w:rsidR="00885A05" w:rsidRDefault="00000000">
            <w:pPr>
              <w:spacing w:after="0" w:line="259" w:lineRule="auto"/>
              <w:ind w:left="0" w:right="56" w:firstLine="0"/>
              <w:jc w:val="right"/>
            </w:pPr>
            <w:r>
              <w:rPr>
                <w:sz w:val="16"/>
              </w:rPr>
              <w:t xml:space="preserve">2.390.450.339 </w:t>
            </w:r>
          </w:p>
        </w:tc>
      </w:tr>
      <w:tr w:rsidR="00885A05" w14:paraId="5B4AF585" w14:textId="77777777">
        <w:trPr>
          <w:trHeight w:val="398"/>
        </w:trPr>
        <w:tc>
          <w:tcPr>
            <w:tcW w:w="665" w:type="dxa"/>
            <w:tcBorders>
              <w:top w:val="single" w:sz="4" w:space="0" w:color="000000"/>
              <w:left w:val="single" w:sz="4" w:space="0" w:color="000000"/>
              <w:bottom w:val="single" w:sz="4" w:space="0" w:color="000000"/>
              <w:right w:val="single" w:sz="4" w:space="0" w:color="000000"/>
            </w:tcBorders>
            <w:vAlign w:val="center"/>
          </w:tcPr>
          <w:p w14:paraId="08F4AB04" w14:textId="77777777" w:rsidR="00885A05" w:rsidRDefault="00000000">
            <w:pPr>
              <w:spacing w:after="0" w:line="259" w:lineRule="auto"/>
              <w:ind w:left="0" w:right="59" w:firstLine="0"/>
              <w:jc w:val="center"/>
            </w:pPr>
            <w:r>
              <w:rPr>
                <w:sz w:val="16"/>
              </w:rPr>
              <w:t xml:space="preserve">C </w:t>
            </w:r>
          </w:p>
        </w:tc>
        <w:tc>
          <w:tcPr>
            <w:tcW w:w="623" w:type="dxa"/>
            <w:tcBorders>
              <w:top w:val="single" w:sz="4" w:space="0" w:color="000000"/>
              <w:left w:val="single" w:sz="4" w:space="0" w:color="000000"/>
              <w:bottom w:val="single" w:sz="4" w:space="0" w:color="000000"/>
              <w:right w:val="single" w:sz="4" w:space="0" w:color="000000"/>
            </w:tcBorders>
            <w:vAlign w:val="center"/>
          </w:tcPr>
          <w:p w14:paraId="2D517ED0"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2A7AC8EC" w14:textId="77777777" w:rsidR="00885A05" w:rsidRDefault="00000000">
            <w:pPr>
              <w:spacing w:after="0" w:line="259" w:lineRule="auto"/>
              <w:ind w:left="0" w:right="56"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437AC862" w14:textId="77777777" w:rsidR="00885A05" w:rsidRDefault="00000000">
            <w:pPr>
              <w:spacing w:after="0" w:line="259" w:lineRule="auto"/>
              <w:ind w:left="0" w:right="2"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8663419"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63E9992B" w14:textId="77777777" w:rsidR="00885A05" w:rsidRDefault="00000000">
            <w:pPr>
              <w:spacing w:after="0" w:line="259" w:lineRule="auto"/>
              <w:ind w:left="0" w:right="3" w:firstLine="0"/>
              <w:jc w:val="center"/>
            </w:pPr>
            <w:r>
              <w:rPr>
                <w:sz w:val="16"/>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14:paraId="13A5EAA7" w14:textId="77777777" w:rsidR="00885A05" w:rsidRDefault="00000000">
            <w:pPr>
              <w:spacing w:after="0" w:line="259" w:lineRule="auto"/>
              <w:ind w:left="0" w:right="1" w:firstLine="0"/>
              <w:jc w:val="center"/>
            </w:pPr>
            <w:r>
              <w:rPr>
                <w:sz w:val="16"/>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5F27CEF3" w14:textId="77777777" w:rsidR="00885A05" w:rsidRDefault="00000000">
            <w:pPr>
              <w:spacing w:after="0" w:line="259" w:lineRule="auto"/>
              <w:ind w:left="1"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53B28A8"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1993697C" w14:textId="77777777" w:rsidR="00885A05" w:rsidRDefault="00000000">
            <w:pPr>
              <w:spacing w:after="0" w:line="259" w:lineRule="auto"/>
              <w:ind w:left="1" w:firstLine="0"/>
              <w:jc w:val="left"/>
            </w:pPr>
            <w:proofErr w:type="spellStart"/>
            <w:r>
              <w:rPr>
                <w:sz w:val="16"/>
              </w:rPr>
              <w:t>Intersubsectorial</w:t>
            </w:r>
            <w:proofErr w:type="spellEnd"/>
            <w:r>
              <w:rPr>
                <w:sz w:val="16"/>
              </w:rPr>
              <w:t xml:space="preserve"> desarrollo social </w:t>
            </w:r>
          </w:p>
        </w:tc>
        <w:tc>
          <w:tcPr>
            <w:tcW w:w="1526" w:type="dxa"/>
            <w:tcBorders>
              <w:top w:val="single" w:sz="4" w:space="0" w:color="000000"/>
              <w:left w:val="single" w:sz="4" w:space="0" w:color="000000"/>
              <w:bottom w:val="single" w:sz="4" w:space="0" w:color="000000"/>
              <w:right w:val="single" w:sz="4" w:space="0" w:color="000000"/>
            </w:tcBorders>
            <w:vAlign w:val="center"/>
          </w:tcPr>
          <w:p w14:paraId="47427338" w14:textId="77777777" w:rsidR="00885A05" w:rsidRDefault="00000000">
            <w:pPr>
              <w:spacing w:after="0" w:line="259" w:lineRule="auto"/>
              <w:ind w:left="0" w:right="56" w:firstLine="0"/>
              <w:jc w:val="right"/>
            </w:pPr>
            <w:r>
              <w:rPr>
                <w:sz w:val="16"/>
              </w:rPr>
              <w:t>2.390.450.339</w:t>
            </w:r>
            <w:r>
              <w:rPr>
                <w:b/>
                <w:sz w:val="16"/>
              </w:rPr>
              <w:t xml:space="preserve"> </w:t>
            </w:r>
          </w:p>
        </w:tc>
      </w:tr>
      <w:tr w:rsidR="00885A05" w14:paraId="268EA796" w14:textId="77777777">
        <w:trPr>
          <w:trHeight w:val="1956"/>
        </w:trPr>
        <w:tc>
          <w:tcPr>
            <w:tcW w:w="665" w:type="dxa"/>
            <w:tcBorders>
              <w:top w:val="single" w:sz="4" w:space="0" w:color="000000"/>
              <w:left w:val="single" w:sz="4" w:space="0" w:color="000000"/>
              <w:bottom w:val="single" w:sz="4" w:space="0" w:color="000000"/>
              <w:right w:val="single" w:sz="4" w:space="0" w:color="000000"/>
            </w:tcBorders>
            <w:vAlign w:val="center"/>
          </w:tcPr>
          <w:p w14:paraId="65B9E8C6" w14:textId="77777777" w:rsidR="00885A05" w:rsidRDefault="00000000">
            <w:pPr>
              <w:spacing w:after="0" w:line="259" w:lineRule="auto"/>
              <w:ind w:left="0" w:right="59" w:firstLine="0"/>
              <w:jc w:val="center"/>
            </w:pPr>
            <w:r>
              <w:rPr>
                <w:sz w:val="16"/>
              </w:rPr>
              <w:t xml:space="preserve">C </w:t>
            </w:r>
          </w:p>
        </w:tc>
        <w:tc>
          <w:tcPr>
            <w:tcW w:w="623" w:type="dxa"/>
            <w:tcBorders>
              <w:top w:val="single" w:sz="4" w:space="0" w:color="000000"/>
              <w:left w:val="single" w:sz="4" w:space="0" w:color="000000"/>
              <w:bottom w:val="single" w:sz="4" w:space="0" w:color="000000"/>
              <w:right w:val="single" w:sz="4" w:space="0" w:color="000000"/>
            </w:tcBorders>
            <w:vAlign w:val="center"/>
          </w:tcPr>
          <w:p w14:paraId="2823DEA1"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03209325" w14:textId="77777777" w:rsidR="00885A05" w:rsidRDefault="00000000">
            <w:pPr>
              <w:spacing w:after="0" w:line="259" w:lineRule="auto"/>
              <w:ind w:left="0" w:right="56"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13B99EF4" w14:textId="77777777" w:rsidR="00885A05" w:rsidRDefault="00000000">
            <w:pPr>
              <w:spacing w:after="0" w:line="259" w:lineRule="auto"/>
              <w:ind w:left="0" w:right="57" w:firstLine="0"/>
              <w:jc w:val="center"/>
            </w:pPr>
            <w:r>
              <w:rPr>
                <w:sz w:val="16"/>
              </w:rPr>
              <w:t xml:space="preserve">5 </w:t>
            </w:r>
          </w:p>
        </w:tc>
        <w:tc>
          <w:tcPr>
            <w:tcW w:w="835" w:type="dxa"/>
            <w:tcBorders>
              <w:top w:val="single" w:sz="4" w:space="0" w:color="000000"/>
              <w:left w:val="single" w:sz="4" w:space="0" w:color="000000"/>
              <w:bottom w:val="single" w:sz="4" w:space="0" w:color="000000"/>
              <w:right w:val="single" w:sz="4" w:space="0" w:color="000000"/>
            </w:tcBorders>
            <w:vAlign w:val="center"/>
          </w:tcPr>
          <w:p w14:paraId="5313A612"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33D6F08F" w14:textId="77777777" w:rsidR="00885A05" w:rsidRDefault="00000000">
            <w:pPr>
              <w:spacing w:after="0" w:line="259" w:lineRule="auto"/>
              <w:ind w:left="0" w:right="3" w:firstLine="0"/>
              <w:jc w:val="center"/>
            </w:pPr>
            <w:r>
              <w:rPr>
                <w:sz w:val="16"/>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14:paraId="57D766A1" w14:textId="77777777" w:rsidR="00885A05" w:rsidRDefault="00000000">
            <w:pPr>
              <w:spacing w:after="0" w:line="259" w:lineRule="auto"/>
              <w:ind w:left="0" w:right="1" w:firstLine="0"/>
              <w:jc w:val="center"/>
            </w:pPr>
            <w:r>
              <w:rPr>
                <w:sz w:val="16"/>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7D890FAB" w14:textId="77777777" w:rsidR="00885A05" w:rsidRDefault="00000000">
            <w:pPr>
              <w:spacing w:after="0" w:line="259" w:lineRule="auto"/>
              <w:ind w:left="1"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E2B0384"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2332A41D" w14:textId="77777777" w:rsidR="00885A05" w:rsidRDefault="00000000">
            <w:pPr>
              <w:spacing w:after="0" w:line="238" w:lineRule="auto"/>
              <w:ind w:left="1" w:right="56" w:firstLine="0"/>
            </w:pPr>
            <w:r>
              <w:rPr>
                <w:sz w:val="16"/>
              </w:rPr>
              <w:t xml:space="preserve">Contribución con acciones de promoción y prevención en el componente de alimentación y nutrición para la población </w:t>
            </w:r>
          </w:p>
          <w:p w14:paraId="68CEB91C" w14:textId="77777777" w:rsidR="00885A05" w:rsidRDefault="00000000">
            <w:pPr>
              <w:tabs>
                <w:tab w:val="right" w:pos="1413"/>
              </w:tabs>
              <w:spacing w:after="0" w:line="259" w:lineRule="auto"/>
              <w:ind w:left="0" w:firstLine="0"/>
              <w:jc w:val="left"/>
            </w:pPr>
            <w:r>
              <w:rPr>
                <w:sz w:val="16"/>
              </w:rPr>
              <w:t xml:space="preserve">colombiana </w:t>
            </w:r>
            <w:r>
              <w:rPr>
                <w:sz w:val="16"/>
              </w:rPr>
              <w:tab/>
              <w:t xml:space="preserve">a </w:t>
            </w:r>
          </w:p>
          <w:p w14:paraId="5DA05970" w14:textId="77777777" w:rsidR="00885A05" w:rsidRDefault="00000000">
            <w:pPr>
              <w:spacing w:after="0" w:line="259" w:lineRule="auto"/>
              <w:ind w:left="1" w:firstLine="0"/>
              <w:jc w:val="left"/>
            </w:pPr>
            <w:r>
              <w:rPr>
                <w:sz w:val="16"/>
              </w:rPr>
              <w:t xml:space="preserve">nivel nacional </w:t>
            </w:r>
          </w:p>
        </w:tc>
        <w:tc>
          <w:tcPr>
            <w:tcW w:w="1526" w:type="dxa"/>
            <w:tcBorders>
              <w:top w:val="single" w:sz="4" w:space="0" w:color="000000"/>
              <w:left w:val="single" w:sz="4" w:space="0" w:color="000000"/>
              <w:bottom w:val="single" w:sz="4" w:space="0" w:color="000000"/>
              <w:right w:val="single" w:sz="4" w:space="0" w:color="000000"/>
            </w:tcBorders>
            <w:vAlign w:val="center"/>
          </w:tcPr>
          <w:p w14:paraId="6B93F799" w14:textId="77777777" w:rsidR="00885A05" w:rsidRDefault="00000000">
            <w:pPr>
              <w:spacing w:after="0" w:line="259" w:lineRule="auto"/>
              <w:ind w:left="0" w:right="56" w:firstLine="0"/>
              <w:jc w:val="right"/>
            </w:pPr>
            <w:r>
              <w:rPr>
                <w:sz w:val="16"/>
              </w:rPr>
              <w:t xml:space="preserve">527.608.252 </w:t>
            </w:r>
          </w:p>
        </w:tc>
      </w:tr>
      <w:tr w:rsidR="00885A05" w14:paraId="7590BAD0" w14:textId="77777777">
        <w:trPr>
          <w:trHeight w:val="1760"/>
        </w:trPr>
        <w:tc>
          <w:tcPr>
            <w:tcW w:w="665" w:type="dxa"/>
            <w:tcBorders>
              <w:top w:val="single" w:sz="4" w:space="0" w:color="000000"/>
              <w:left w:val="single" w:sz="4" w:space="0" w:color="000000"/>
              <w:bottom w:val="single" w:sz="4" w:space="0" w:color="000000"/>
              <w:right w:val="single" w:sz="4" w:space="0" w:color="000000"/>
            </w:tcBorders>
            <w:vAlign w:val="center"/>
          </w:tcPr>
          <w:p w14:paraId="49BFFAD6" w14:textId="77777777" w:rsidR="00885A05" w:rsidRDefault="00000000">
            <w:pPr>
              <w:spacing w:after="0" w:line="259" w:lineRule="auto"/>
              <w:ind w:left="0" w:right="59" w:firstLine="0"/>
              <w:jc w:val="center"/>
            </w:pPr>
            <w:r>
              <w:rPr>
                <w:sz w:val="16"/>
              </w:rPr>
              <w:t xml:space="preserve">C </w:t>
            </w:r>
          </w:p>
        </w:tc>
        <w:tc>
          <w:tcPr>
            <w:tcW w:w="623" w:type="dxa"/>
            <w:tcBorders>
              <w:top w:val="single" w:sz="4" w:space="0" w:color="000000"/>
              <w:left w:val="single" w:sz="4" w:space="0" w:color="000000"/>
              <w:bottom w:val="single" w:sz="4" w:space="0" w:color="000000"/>
              <w:right w:val="single" w:sz="4" w:space="0" w:color="000000"/>
            </w:tcBorders>
            <w:vAlign w:val="center"/>
          </w:tcPr>
          <w:p w14:paraId="6506B94F"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4DFFF62C" w14:textId="77777777" w:rsidR="00885A05" w:rsidRDefault="00000000">
            <w:pPr>
              <w:spacing w:after="0" w:line="259" w:lineRule="auto"/>
              <w:ind w:left="0" w:right="56"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6F93D417" w14:textId="77777777" w:rsidR="00885A05" w:rsidRDefault="00000000">
            <w:pPr>
              <w:spacing w:after="0" w:line="259" w:lineRule="auto"/>
              <w:ind w:left="0" w:right="57" w:firstLine="0"/>
              <w:jc w:val="center"/>
            </w:pPr>
            <w:r>
              <w:rPr>
                <w:sz w:val="16"/>
              </w:rPr>
              <w:t xml:space="preserve">5 </w:t>
            </w:r>
          </w:p>
        </w:tc>
        <w:tc>
          <w:tcPr>
            <w:tcW w:w="835" w:type="dxa"/>
            <w:tcBorders>
              <w:top w:val="single" w:sz="4" w:space="0" w:color="000000"/>
              <w:left w:val="single" w:sz="4" w:space="0" w:color="000000"/>
              <w:bottom w:val="single" w:sz="4" w:space="0" w:color="000000"/>
              <w:right w:val="single" w:sz="4" w:space="0" w:color="000000"/>
            </w:tcBorders>
            <w:vAlign w:val="center"/>
          </w:tcPr>
          <w:p w14:paraId="153C7BF5" w14:textId="77777777" w:rsidR="00885A05" w:rsidRDefault="00000000">
            <w:pPr>
              <w:spacing w:after="0" w:line="259" w:lineRule="auto"/>
              <w:ind w:left="1" w:firstLine="0"/>
              <w:jc w:val="left"/>
            </w:pPr>
            <w:r>
              <w:rPr>
                <w:sz w:val="16"/>
              </w:rPr>
              <w:t xml:space="preserve">30205B </w:t>
            </w:r>
          </w:p>
        </w:tc>
        <w:tc>
          <w:tcPr>
            <w:tcW w:w="977" w:type="dxa"/>
            <w:tcBorders>
              <w:top w:val="single" w:sz="4" w:space="0" w:color="000000"/>
              <w:left w:val="single" w:sz="4" w:space="0" w:color="000000"/>
              <w:bottom w:val="single" w:sz="4" w:space="0" w:color="000000"/>
              <w:right w:val="single" w:sz="4" w:space="0" w:color="000000"/>
            </w:tcBorders>
            <w:vAlign w:val="center"/>
          </w:tcPr>
          <w:p w14:paraId="4C6C1462" w14:textId="77777777" w:rsidR="00885A05" w:rsidRDefault="00000000">
            <w:pPr>
              <w:spacing w:after="0" w:line="259" w:lineRule="auto"/>
              <w:ind w:left="0" w:right="3" w:firstLine="0"/>
              <w:jc w:val="center"/>
            </w:pPr>
            <w:r>
              <w:rPr>
                <w:sz w:val="16"/>
              </w:rPr>
              <w:t xml:space="preserve"> </w:t>
            </w:r>
          </w:p>
        </w:tc>
        <w:tc>
          <w:tcPr>
            <w:tcW w:w="673" w:type="dxa"/>
            <w:tcBorders>
              <w:top w:val="single" w:sz="4" w:space="0" w:color="000000"/>
              <w:left w:val="single" w:sz="4" w:space="0" w:color="000000"/>
              <w:bottom w:val="single" w:sz="4" w:space="0" w:color="000000"/>
              <w:right w:val="single" w:sz="4" w:space="0" w:color="000000"/>
            </w:tcBorders>
            <w:vAlign w:val="center"/>
          </w:tcPr>
          <w:p w14:paraId="6956DE26" w14:textId="77777777" w:rsidR="00885A05" w:rsidRDefault="00000000">
            <w:pPr>
              <w:spacing w:after="0" w:line="259" w:lineRule="auto"/>
              <w:ind w:left="0" w:right="1" w:firstLine="0"/>
              <w:jc w:val="center"/>
            </w:pPr>
            <w:r>
              <w:rPr>
                <w:sz w:val="16"/>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44953CE2" w14:textId="77777777" w:rsidR="00885A05" w:rsidRDefault="00000000">
            <w:pPr>
              <w:spacing w:after="0" w:line="259" w:lineRule="auto"/>
              <w:ind w:left="1"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C4D8537"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34FC6406" w14:textId="77777777" w:rsidR="00885A05" w:rsidRDefault="00000000">
            <w:pPr>
              <w:spacing w:after="0" w:line="259" w:lineRule="auto"/>
              <w:ind w:left="1" w:firstLine="0"/>
              <w:jc w:val="left"/>
            </w:pPr>
            <w:r>
              <w:rPr>
                <w:sz w:val="16"/>
              </w:rPr>
              <w:t xml:space="preserve">3.Derecho </w:t>
            </w:r>
          </w:p>
          <w:p w14:paraId="51961A3D" w14:textId="77777777" w:rsidR="00885A05" w:rsidRDefault="00000000">
            <w:pPr>
              <w:spacing w:after="0" w:line="238" w:lineRule="auto"/>
              <w:ind w:left="1" w:firstLine="0"/>
            </w:pPr>
            <w:r>
              <w:rPr>
                <w:sz w:val="16"/>
              </w:rPr>
              <w:t xml:space="preserve">humano a la alimentación / b. </w:t>
            </w:r>
          </w:p>
          <w:p w14:paraId="06796AC2" w14:textId="77777777" w:rsidR="00885A05" w:rsidRDefault="00000000">
            <w:pPr>
              <w:spacing w:after="1" w:line="238" w:lineRule="auto"/>
              <w:ind w:left="1" w:right="57" w:firstLine="0"/>
            </w:pPr>
            <w:r>
              <w:rPr>
                <w:sz w:val="16"/>
              </w:rPr>
              <w:t xml:space="preserve">Entornos de desarrollo que incentiven la alimentación </w:t>
            </w:r>
          </w:p>
          <w:p w14:paraId="7B014AB9" w14:textId="77777777" w:rsidR="00885A05" w:rsidRDefault="00000000">
            <w:pPr>
              <w:tabs>
                <w:tab w:val="right" w:pos="1413"/>
              </w:tabs>
              <w:spacing w:after="0" w:line="259" w:lineRule="auto"/>
              <w:ind w:left="0" w:firstLine="0"/>
              <w:jc w:val="left"/>
            </w:pPr>
            <w:r>
              <w:rPr>
                <w:sz w:val="16"/>
              </w:rPr>
              <w:t xml:space="preserve">saludable </w:t>
            </w:r>
            <w:r>
              <w:rPr>
                <w:sz w:val="16"/>
              </w:rPr>
              <w:tab/>
              <w:t xml:space="preserve">y </w:t>
            </w:r>
          </w:p>
          <w:p w14:paraId="7B9C8886" w14:textId="77777777" w:rsidR="00885A05" w:rsidRDefault="00000000">
            <w:pPr>
              <w:spacing w:after="0" w:line="259" w:lineRule="auto"/>
              <w:ind w:left="1" w:firstLine="0"/>
              <w:jc w:val="left"/>
            </w:pPr>
            <w:r>
              <w:rPr>
                <w:sz w:val="16"/>
              </w:rPr>
              <w:t xml:space="preserve">adecuada </w:t>
            </w:r>
          </w:p>
        </w:tc>
        <w:tc>
          <w:tcPr>
            <w:tcW w:w="1526" w:type="dxa"/>
            <w:tcBorders>
              <w:top w:val="single" w:sz="4" w:space="0" w:color="000000"/>
              <w:left w:val="single" w:sz="4" w:space="0" w:color="000000"/>
              <w:bottom w:val="single" w:sz="4" w:space="0" w:color="000000"/>
              <w:right w:val="single" w:sz="4" w:space="0" w:color="000000"/>
            </w:tcBorders>
            <w:vAlign w:val="center"/>
          </w:tcPr>
          <w:p w14:paraId="3F2E7D7B" w14:textId="77777777" w:rsidR="00885A05" w:rsidRDefault="00000000">
            <w:pPr>
              <w:spacing w:after="0" w:line="259" w:lineRule="auto"/>
              <w:ind w:left="0" w:right="56" w:firstLine="0"/>
              <w:jc w:val="right"/>
            </w:pPr>
            <w:r>
              <w:rPr>
                <w:sz w:val="16"/>
              </w:rPr>
              <w:t xml:space="preserve">527.608.252 </w:t>
            </w:r>
          </w:p>
        </w:tc>
      </w:tr>
      <w:tr w:rsidR="00885A05" w14:paraId="17D9A94B" w14:textId="77777777">
        <w:trPr>
          <w:trHeight w:val="1176"/>
        </w:trPr>
        <w:tc>
          <w:tcPr>
            <w:tcW w:w="665" w:type="dxa"/>
            <w:tcBorders>
              <w:top w:val="single" w:sz="4" w:space="0" w:color="000000"/>
              <w:left w:val="single" w:sz="4" w:space="0" w:color="000000"/>
              <w:bottom w:val="single" w:sz="4" w:space="0" w:color="000000"/>
              <w:right w:val="single" w:sz="4" w:space="0" w:color="000000"/>
            </w:tcBorders>
            <w:vAlign w:val="center"/>
          </w:tcPr>
          <w:p w14:paraId="4C5BA351" w14:textId="77777777" w:rsidR="00885A05" w:rsidRDefault="00000000">
            <w:pPr>
              <w:spacing w:after="0" w:line="259" w:lineRule="auto"/>
              <w:ind w:left="0" w:right="59" w:firstLine="0"/>
              <w:jc w:val="center"/>
            </w:pPr>
            <w:r>
              <w:rPr>
                <w:sz w:val="16"/>
              </w:rPr>
              <w:t xml:space="preserve">C </w:t>
            </w:r>
          </w:p>
        </w:tc>
        <w:tc>
          <w:tcPr>
            <w:tcW w:w="623" w:type="dxa"/>
            <w:tcBorders>
              <w:top w:val="single" w:sz="4" w:space="0" w:color="000000"/>
              <w:left w:val="single" w:sz="4" w:space="0" w:color="000000"/>
              <w:bottom w:val="single" w:sz="4" w:space="0" w:color="000000"/>
              <w:right w:val="single" w:sz="4" w:space="0" w:color="000000"/>
            </w:tcBorders>
            <w:vAlign w:val="center"/>
          </w:tcPr>
          <w:p w14:paraId="729527AD"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5F1FFC1A" w14:textId="77777777" w:rsidR="00885A05" w:rsidRDefault="00000000">
            <w:pPr>
              <w:spacing w:after="0" w:line="259" w:lineRule="auto"/>
              <w:ind w:left="0" w:right="56"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69174CC8" w14:textId="77777777" w:rsidR="00885A05" w:rsidRDefault="00000000">
            <w:pPr>
              <w:spacing w:after="0" w:line="259" w:lineRule="auto"/>
              <w:ind w:left="0" w:right="57" w:firstLine="0"/>
              <w:jc w:val="center"/>
            </w:pPr>
            <w:r>
              <w:rPr>
                <w:sz w:val="16"/>
              </w:rPr>
              <w:t xml:space="preserve">5 </w:t>
            </w:r>
          </w:p>
        </w:tc>
        <w:tc>
          <w:tcPr>
            <w:tcW w:w="835" w:type="dxa"/>
            <w:tcBorders>
              <w:top w:val="single" w:sz="4" w:space="0" w:color="000000"/>
              <w:left w:val="single" w:sz="4" w:space="0" w:color="000000"/>
              <w:bottom w:val="single" w:sz="4" w:space="0" w:color="000000"/>
              <w:right w:val="single" w:sz="4" w:space="0" w:color="000000"/>
            </w:tcBorders>
            <w:vAlign w:val="center"/>
          </w:tcPr>
          <w:p w14:paraId="3DE97E9B" w14:textId="77777777" w:rsidR="00885A05" w:rsidRDefault="00000000">
            <w:pPr>
              <w:spacing w:after="0" w:line="259" w:lineRule="auto"/>
              <w:ind w:left="1" w:firstLine="0"/>
              <w:jc w:val="left"/>
            </w:pPr>
            <w:r>
              <w:rPr>
                <w:sz w:val="16"/>
              </w:rPr>
              <w:t xml:space="preserve">30205B </w:t>
            </w:r>
          </w:p>
        </w:tc>
        <w:tc>
          <w:tcPr>
            <w:tcW w:w="977" w:type="dxa"/>
            <w:tcBorders>
              <w:top w:val="single" w:sz="4" w:space="0" w:color="000000"/>
              <w:left w:val="single" w:sz="4" w:space="0" w:color="000000"/>
              <w:bottom w:val="single" w:sz="4" w:space="0" w:color="000000"/>
              <w:right w:val="single" w:sz="4" w:space="0" w:color="000000"/>
            </w:tcBorders>
            <w:vAlign w:val="center"/>
          </w:tcPr>
          <w:p w14:paraId="41AAD401" w14:textId="77777777" w:rsidR="00885A05" w:rsidRDefault="00000000">
            <w:pPr>
              <w:spacing w:after="0" w:line="259" w:lineRule="auto"/>
              <w:ind w:left="25" w:firstLine="0"/>
              <w:jc w:val="left"/>
            </w:pPr>
            <w:r>
              <w:rPr>
                <w:sz w:val="16"/>
              </w:rPr>
              <w:t xml:space="preserve">4102016 </w:t>
            </w:r>
          </w:p>
        </w:tc>
        <w:tc>
          <w:tcPr>
            <w:tcW w:w="673" w:type="dxa"/>
            <w:tcBorders>
              <w:top w:val="single" w:sz="4" w:space="0" w:color="000000"/>
              <w:left w:val="single" w:sz="4" w:space="0" w:color="000000"/>
              <w:bottom w:val="single" w:sz="4" w:space="0" w:color="000000"/>
              <w:right w:val="single" w:sz="4" w:space="0" w:color="000000"/>
            </w:tcBorders>
            <w:vAlign w:val="center"/>
          </w:tcPr>
          <w:p w14:paraId="51940015" w14:textId="77777777" w:rsidR="00885A05" w:rsidRDefault="00000000">
            <w:pPr>
              <w:spacing w:after="0" w:line="259" w:lineRule="auto"/>
              <w:ind w:left="0" w:right="1" w:firstLine="0"/>
              <w:jc w:val="center"/>
            </w:pPr>
            <w:r>
              <w:rPr>
                <w:sz w:val="16"/>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14:paraId="35D3F7AD" w14:textId="77777777" w:rsidR="00885A05" w:rsidRDefault="00000000">
            <w:pPr>
              <w:spacing w:after="0" w:line="259" w:lineRule="auto"/>
              <w:ind w:left="1"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FD17DB8"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42D0B577" w14:textId="77777777" w:rsidR="00885A05" w:rsidRDefault="00000000">
            <w:pPr>
              <w:spacing w:after="0" w:line="259" w:lineRule="auto"/>
              <w:ind w:left="1" w:right="56" w:firstLine="0"/>
            </w:pPr>
            <w:r>
              <w:rPr>
                <w:sz w:val="16"/>
              </w:rPr>
              <w:t xml:space="preserve">Servicio de atención y prevención a la desnutrición desde el sector inclusión social  </w:t>
            </w:r>
          </w:p>
        </w:tc>
        <w:tc>
          <w:tcPr>
            <w:tcW w:w="1526" w:type="dxa"/>
            <w:tcBorders>
              <w:top w:val="single" w:sz="4" w:space="0" w:color="000000"/>
              <w:left w:val="single" w:sz="4" w:space="0" w:color="000000"/>
              <w:bottom w:val="single" w:sz="4" w:space="0" w:color="000000"/>
              <w:right w:val="single" w:sz="4" w:space="0" w:color="000000"/>
            </w:tcBorders>
            <w:vAlign w:val="center"/>
          </w:tcPr>
          <w:p w14:paraId="5BCE63DB" w14:textId="77777777" w:rsidR="00885A05" w:rsidRDefault="00000000">
            <w:pPr>
              <w:spacing w:after="0" w:line="259" w:lineRule="auto"/>
              <w:ind w:left="0" w:right="56" w:firstLine="0"/>
              <w:jc w:val="right"/>
            </w:pPr>
            <w:r>
              <w:rPr>
                <w:sz w:val="16"/>
              </w:rPr>
              <w:t xml:space="preserve">527.608.252 </w:t>
            </w:r>
          </w:p>
        </w:tc>
      </w:tr>
      <w:tr w:rsidR="00885A05" w14:paraId="027031F1" w14:textId="77777777">
        <w:trPr>
          <w:trHeight w:val="984"/>
        </w:trPr>
        <w:tc>
          <w:tcPr>
            <w:tcW w:w="665" w:type="dxa"/>
            <w:tcBorders>
              <w:top w:val="single" w:sz="4" w:space="0" w:color="000000"/>
              <w:left w:val="single" w:sz="4" w:space="0" w:color="000000"/>
              <w:bottom w:val="single" w:sz="4" w:space="0" w:color="000000"/>
              <w:right w:val="single" w:sz="4" w:space="0" w:color="000000"/>
            </w:tcBorders>
            <w:vAlign w:val="center"/>
          </w:tcPr>
          <w:p w14:paraId="144068D5" w14:textId="77777777" w:rsidR="00885A05" w:rsidRDefault="00000000">
            <w:pPr>
              <w:spacing w:after="0" w:line="259" w:lineRule="auto"/>
              <w:ind w:left="0" w:right="59" w:firstLine="0"/>
              <w:jc w:val="center"/>
            </w:pPr>
            <w:r>
              <w:rPr>
                <w:sz w:val="16"/>
              </w:rPr>
              <w:lastRenderedPageBreak/>
              <w:t xml:space="preserve">C </w:t>
            </w:r>
          </w:p>
        </w:tc>
        <w:tc>
          <w:tcPr>
            <w:tcW w:w="623" w:type="dxa"/>
            <w:tcBorders>
              <w:top w:val="single" w:sz="4" w:space="0" w:color="000000"/>
              <w:left w:val="single" w:sz="4" w:space="0" w:color="000000"/>
              <w:bottom w:val="single" w:sz="4" w:space="0" w:color="000000"/>
              <w:right w:val="single" w:sz="4" w:space="0" w:color="000000"/>
            </w:tcBorders>
            <w:vAlign w:val="center"/>
          </w:tcPr>
          <w:p w14:paraId="06026AE8"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25CBEA40" w14:textId="77777777" w:rsidR="00885A05" w:rsidRDefault="00000000">
            <w:pPr>
              <w:spacing w:after="0" w:line="259" w:lineRule="auto"/>
              <w:ind w:left="0" w:right="56"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1AE653EC" w14:textId="77777777" w:rsidR="00885A05" w:rsidRDefault="00000000">
            <w:pPr>
              <w:spacing w:after="0" w:line="259" w:lineRule="auto"/>
              <w:ind w:left="0" w:right="57" w:firstLine="0"/>
              <w:jc w:val="center"/>
            </w:pPr>
            <w:r>
              <w:rPr>
                <w:sz w:val="16"/>
              </w:rPr>
              <w:t xml:space="preserve">5 </w:t>
            </w:r>
          </w:p>
        </w:tc>
        <w:tc>
          <w:tcPr>
            <w:tcW w:w="835" w:type="dxa"/>
            <w:tcBorders>
              <w:top w:val="single" w:sz="4" w:space="0" w:color="000000"/>
              <w:left w:val="single" w:sz="4" w:space="0" w:color="000000"/>
              <w:bottom w:val="single" w:sz="4" w:space="0" w:color="000000"/>
              <w:right w:val="single" w:sz="4" w:space="0" w:color="000000"/>
            </w:tcBorders>
            <w:vAlign w:val="center"/>
          </w:tcPr>
          <w:p w14:paraId="112E40D4" w14:textId="77777777" w:rsidR="00885A05" w:rsidRDefault="00000000">
            <w:pPr>
              <w:spacing w:after="0" w:line="259" w:lineRule="auto"/>
              <w:ind w:left="1" w:firstLine="0"/>
              <w:jc w:val="left"/>
            </w:pPr>
            <w:r>
              <w:rPr>
                <w:sz w:val="16"/>
              </w:rPr>
              <w:t xml:space="preserve">30205B </w:t>
            </w:r>
          </w:p>
        </w:tc>
        <w:tc>
          <w:tcPr>
            <w:tcW w:w="977" w:type="dxa"/>
            <w:tcBorders>
              <w:top w:val="single" w:sz="4" w:space="0" w:color="000000"/>
              <w:left w:val="single" w:sz="4" w:space="0" w:color="000000"/>
              <w:bottom w:val="single" w:sz="4" w:space="0" w:color="000000"/>
              <w:right w:val="single" w:sz="4" w:space="0" w:color="000000"/>
            </w:tcBorders>
            <w:vAlign w:val="center"/>
          </w:tcPr>
          <w:p w14:paraId="3679D26B" w14:textId="77777777" w:rsidR="00885A05" w:rsidRDefault="00000000">
            <w:pPr>
              <w:spacing w:after="0" w:line="259" w:lineRule="auto"/>
              <w:ind w:left="25" w:firstLine="0"/>
              <w:jc w:val="left"/>
            </w:pPr>
            <w:r>
              <w:rPr>
                <w:sz w:val="16"/>
              </w:rPr>
              <w:t xml:space="preserve">4102016 </w:t>
            </w:r>
          </w:p>
        </w:tc>
        <w:tc>
          <w:tcPr>
            <w:tcW w:w="673" w:type="dxa"/>
            <w:tcBorders>
              <w:top w:val="single" w:sz="4" w:space="0" w:color="000000"/>
              <w:left w:val="single" w:sz="4" w:space="0" w:color="000000"/>
              <w:bottom w:val="single" w:sz="4" w:space="0" w:color="000000"/>
              <w:right w:val="single" w:sz="4" w:space="0" w:color="000000"/>
            </w:tcBorders>
            <w:vAlign w:val="center"/>
          </w:tcPr>
          <w:p w14:paraId="7A8A1EB2" w14:textId="77777777" w:rsidR="00885A05" w:rsidRDefault="00000000">
            <w:pPr>
              <w:spacing w:after="0" w:line="259" w:lineRule="auto"/>
              <w:ind w:left="0" w:right="54" w:firstLine="0"/>
              <w:jc w:val="center"/>
            </w:pPr>
            <w:r>
              <w:rPr>
                <w:sz w:val="16"/>
              </w:rPr>
              <w:t xml:space="preserve">02 </w:t>
            </w:r>
          </w:p>
        </w:tc>
        <w:tc>
          <w:tcPr>
            <w:tcW w:w="577" w:type="dxa"/>
            <w:tcBorders>
              <w:top w:val="single" w:sz="4" w:space="0" w:color="000000"/>
              <w:left w:val="single" w:sz="4" w:space="0" w:color="000000"/>
              <w:bottom w:val="single" w:sz="4" w:space="0" w:color="000000"/>
              <w:right w:val="single" w:sz="4" w:space="0" w:color="000000"/>
            </w:tcBorders>
            <w:vAlign w:val="center"/>
          </w:tcPr>
          <w:p w14:paraId="1FC88BFA" w14:textId="77777777" w:rsidR="00885A05" w:rsidRDefault="00000000">
            <w:pPr>
              <w:spacing w:after="0" w:line="259" w:lineRule="auto"/>
              <w:ind w:left="1"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BAEAC4A"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2714951C" w14:textId="77777777" w:rsidR="00885A05" w:rsidRDefault="00000000">
            <w:pPr>
              <w:spacing w:after="0" w:line="259" w:lineRule="auto"/>
              <w:ind w:left="1" w:right="54" w:firstLine="0"/>
            </w:pPr>
            <w:proofErr w:type="spellStart"/>
            <w:r>
              <w:rPr>
                <w:sz w:val="16"/>
              </w:rPr>
              <w:t>Adquis</w:t>
            </w:r>
            <w:proofErr w:type="spellEnd"/>
            <w:r>
              <w:rPr>
                <w:sz w:val="16"/>
              </w:rPr>
              <w:t xml:space="preserve">. De </w:t>
            </w:r>
            <w:proofErr w:type="spellStart"/>
            <w:r>
              <w:rPr>
                <w:sz w:val="16"/>
              </w:rPr>
              <w:t>bys</w:t>
            </w:r>
            <w:proofErr w:type="spellEnd"/>
            <w:r>
              <w:rPr>
                <w:sz w:val="16"/>
              </w:rPr>
              <w:t xml:space="preserve"> - servicio de atención y prevención a la desnutrición </w:t>
            </w:r>
          </w:p>
        </w:tc>
        <w:tc>
          <w:tcPr>
            <w:tcW w:w="1526" w:type="dxa"/>
            <w:tcBorders>
              <w:top w:val="single" w:sz="4" w:space="0" w:color="000000"/>
              <w:left w:val="single" w:sz="4" w:space="0" w:color="000000"/>
              <w:bottom w:val="single" w:sz="4" w:space="0" w:color="000000"/>
              <w:right w:val="single" w:sz="4" w:space="0" w:color="000000"/>
            </w:tcBorders>
            <w:vAlign w:val="center"/>
          </w:tcPr>
          <w:p w14:paraId="5BA92152" w14:textId="77777777" w:rsidR="00885A05" w:rsidRDefault="00000000">
            <w:pPr>
              <w:spacing w:after="0" w:line="259" w:lineRule="auto"/>
              <w:ind w:left="0" w:right="56" w:firstLine="0"/>
              <w:jc w:val="right"/>
            </w:pPr>
            <w:r>
              <w:rPr>
                <w:sz w:val="16"/>
              </w:rPr>
              <w:t xml:space="preserve">527.608.252 </w:t>
            </w:r>
          </w:p>
        </w:tc>
      </w:tr>
    </w:tbl>
    <w:p w14:paraId="2538944A" w14:textId="77777777" w:rsidR="00885A05" w:rsidRDefault="00000000">
      <w:pPr>
        <w:spacing w:after="0" w:line="259" w:lineRule="auto"/>
        <w:ind w:left="12"/>
        <w:jc w:val="left"/>
      </w:pPr>
      <w:r>
        <w:rPr>
          <w:i/>
        </w:rPr>
        <w:t xml:space="preserve">___________________________________________________________________ </w:t>
      </w:r>
    </w:p>
    <w:tbl>
      <w:tblPr>
        <w:tblStyle w:val="TableGrid"/>
        <w:tblW w:w="9688" w:type="dxa"/>
        <w:tblInd w:w="-142" w:type="dxa"/>
        <w:tblCellMar>
          <w:top w:w="4" w:type="dxa"/>
          <w:left w:w="106" w:type="dxa"/>
          <w:right w:w="51" w:type="dxa"/>
        </w:tblCellMar>
        <w:tblLook w:val="04A0" w:firstRow="1" w:lastRow="0" w:firstColumn="1" w:lastColumn="0" w:noHBand="0" w:noVBand="1"/>
      </w:tblPr>
      <w:tblGrid>
        <w:gridCol w:w="667"/>
        <w:gridCol w:w="622"/>
        <w:gridCol w:w="961"/>
        <w:gridCol w:w="713"/>
        <w:gridCol w:w="835"/>
        <w:gridCol w:w="977"/>
        <w:gridCol w:w="674"/>
        <w:gridCol w:w="576"/>
        <w:gridCol w:w="566"/>
        <w:gridCol w:w="1570"/>
        <w:gridCol w:w="1527"/>
      </w:tblGrid>
      <w:tr w:rsidR="00885A05" w14:paraId="0670B92D" w14:textId="77777777">
        <w:trPr>
          <w:trHeight w:val="2540"/>
        </w:trPr>
        <w:tc>
          <w:tcPr>
            <w:tcW w:w="667" w:type="dxa"/>
            <w:tcBorders>
              <w:top w:val="single" w:sz="4" w:space="0" w:color="000000"/>
              <w:left w:val="single" w:sz="4" w:space="0" w:color="000000"/>
              <w:bottom w:val="single" w:sz="4" w:space="0" w:color="000000"/>
              <w:right w:val="single" w:sz="4" w:space="0" w:color="000000"/>
            </w:tcBorders>
          </w:tcPr>
          <w:p w14:paraId="069D9509" w14:textId="77777777" w:rsidR="00885A05" w:rsidRDefault="00885A05">
            <w:pPr>
              <w:spacing w:after="160" w:line="259" w:lineRule="auto"/>
              <w:ind w:left="0" w:firstLine="0"/>
              <w:jc w:val="left"/>
            </w:pPr>
          </w:p>
        </w:tc>
        <w:tc>
          <w:tcPr>
            <w:tcW w:w="622" w:type="dxa"/>
            <w:tcBorders>
              <w:top w:val="single" w:sz="4" w:space="0" w:color="000000"/>
              <w:left w:val="single" w:sz="4" w:space="0" w:color="000000"/>
              <w:bottom w:val="single" w:sz="4" w:space="0" w:color="000000"/>
              <w:right w:val="single" w:sz="4" w:space="0" w:color="000000"/>
            </w:tcBorders>
          </w:tcPr>
          <w:p w14:paraId="666B1C96" w14:textId="77777777" w:rsidR="00885A05" w:rsidRDefault="00885A05">
            <w:pPr>
              <w:spacing w:after="160" w:line="259" w:lineRule="auto"/>
              <w:ind w:left="0" w:firstLine="0"/>
              <w:jc w:val="left"/>
            </w:pPr>
          </w:p>
        </w:tc>
        <w:tc>
          <w:tcPr>
            <w:tcW w:w="961" w:type="dxa"/>
            <w:tcBorders>
              <w:top w:val="single" w:sz="4" w:space="0" w:color="000000"/>
              <w:left w:val="single" w:sz="4" w:space="0" w:color="000000"/>
              <w:bottom w:val="single" w:sz="4" w:space="0" w:color="000000"/>
              <w:right w:val="single" w:sz="4" w:space="0" w:color="000000"/>
            </w:tcBorders>
          </w:tcPr>
          <w:p w14:paraId="363487AD" w14:textId="77777777" w:rsidR="00885A05" w:rsidRDefault="00885A05">
            <w:pPr>
              <w:spacing w:after="160" w:line="259" w:lineRule="auto"/>
              <w:ind w:lef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1845C1E1" w14:textId="77777777" w:rsidR="00885A05" w:rsidRDefault="00885A05">
            <w:pPr>
              <w:spacing w:after="160" w:line="259" w:lineRule="auto"/>
              <w:ind w:left="0" w:firstLine="0"/>
              <w:jc w:val="left"/>
            </w:pPr>
          </w:p>
        </w:tc>
        <w:tc>
          <w:tcPr>
            <w:tcW w:w="835" w:type="dxa"/>
            <w:tcBorders>
              <w:top w:val="single" w:sz="4" w:space="0" w:color="000000"/>
              <w:left w:val="single" w:sz="4" w:space="0" w:color="000000"/>
              <w:bottom w:val="single" w:sz="4" w:space="0" w:color="000000"/>
              <w:right w:val="single" w:sz="4" w:space="0" w:color="000000"/>
            </w:tcBorders>
          </w:tcPr>
          <w:p w14:paraId="472B99E6" w14:textId="77777777" w:rsidR="00885A05" w:rsidRDefault="00885A05">
            <w:pPr>
              <w:spacing w:after="160" w:line="259" w:lineRule="auto"/>
              <w:ind w:left="0" w:firstLine="0"/>
              <w:jc w:val="left"/>
            </w:pPr>
          </w:p>
        </w:tc>
        <w:tc>
          <w:tcPr>
            <w:tcW w:w="977" w:type="dxa"/>
            <w:tcBorders>
              <w:top w:val="single" w:sz="4" w:space="0" w:color="000000"/>
              <w:left w:val="single" w:sz="4" w:space="0" w:color="000000"/>
              <w:bottom w:val="single" w:sz="4" w:space="0" w:color="000000"/>
              <w:right w:val="single" w:sz="4" w:space="0" w:color="000000"/>
            </w:tcBorders>
          </w:tcPr>
          <w:p w14:paraId="6EBBD921" w14:textId="77777777" w:rsidR="00885A05" w:rsidRDefault="00885A05">
            <w:pPr>
              <w:spacing w:after="160" w:line="259" w:lineRule="auto"/>
              <w:ind w:lef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3785B941" w14:textId="77777777" w:rsidR="00885A05" w:rsidRDefault="00885A05">
            <w:pPr>
              <w:spacing w:after="160" w:line="259" w:lineRule="auto"/>
              <w:ind w:left="0" w:firstLine="0"/>
              <w:jc w:val="left"/>
            </w:pPr>
          </w:p>
        </w:tc>
        <w:tc>
          <w:tcPr>
            <w:tcW w:w="576" w:type="dxa"/>
            <w:tcBorders>
              <w:top w:val="single" w:sz="4" w:space="0" w:color="000000"/>
              <w:left w:val="single" w:sz="4" w:space="0" w:color="000000"/>
              <w:bottom w:val="single" w:sz="4" w:space="0" w:color="000000"/>
              <w:right w:val="single" w:sz="4" w:space="0" w:color="000000"/>
            </w:tcBorders>
          </w:tcPr>
          <w:p w14:paraId="2020CC9B" w14:textId="77777777" w:rsidR="00885A05" w:rsidRDefault="00885A05">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25560F8E" w14:textId="77777777" w:rsidR="00885A05" w:rsidRDefault="00885A05">
            <w:pPr>
              <w:spacing w:after="160" w:line="259" w:lineRule="auto"/>
              <w:ind w:left="0" w:firstLine="0"/>
              <w:jc w:val="left"/>
            </w:pPr>
          </w:p>
        </w:tc>
        <w:tc>
          <w:tcPr>
            <w:tcW w:w="1570" w:type="dxa"/>
            <w:tcBorders>
              <w:top w:val="single" w:sz="4" w:space="0" w:color="000000"/>
              <w:left w:val="single" w:sz="4" w:space="0" w:color="000000"/>
              <w:bottom w:val="single" w:sz="4" w:space="0" w:color="000000"/>
              <w:right w:val="single" w:sz="4" w:space="0" w:color="000000"/>
            </w:tcBorders>
          </w:tcPr>
          <w:p w14:paraId="719F8BBB" w14:textId="77777777" w:rsidR="00885A05" w:rsidRDefault="00000000">
            <w:pPr>
              <w:spacing w:after="1" w:line="238" w:lineRule="auto"/>
              <w:ind w:left="2" w:right="53" w:firstLine="0"/>
            </w:pPr>
            <w:r>
              <w:rPr>
                <w:sz w:val="16"/>
              </w:rPr>
              <w:t xml:space="preserve">desde el sector inclusión </w:t>
            </w:r>
            <w:proofErr w:type="gramStart"/>
            <w:r>
              <w:rPr>
                <w:sz w:val="16"/>
              </w:rPr>
              <w:t>social  -</w:t>
            </w:r>
            <w:proofErr w:type="gramEnd"/>
            <w:r>
              <w:rPr>
                <w:sz w:val="16"/>
              </w:rPr>
              <w:t xml:space="preserve"> contribución con acciones de promoción y prevención en el componente de alimentación y nutrición para la población </w:t>
            </w:r>
          </w:p>
          <w:p w14:paraId="10C07A46" w14:textId="77777777" w:rsidR="00885A05" w:rsidRDefault="00000000">
            <w:pPr>
              <w:tabs>
                <w:tab w:val="right" w:pos="1413"/>
              </w:tabs>
              <w:spacing w:after="0" w:line="259" w:lineRule="auto"/>
              <w:ind w:left="0" w:firstLine="0"/>
              <w:jc w:val="left"/>
            </w:pPr>
            <w:r>
              <w:rPr>
                <w:sz w:val="16"/>
              </w:rPr>
              <w:t xml:space="preserve">colombiana </w:t>
            </w:r>
            <w:r>
              <w:rPr>
                <w:sz w:val="16"/>
              </w:rPr>
              <w:tab/>
              <w:t xml:space="preserve">a </w:t>
            </w:r>
          </w:p>
          <w:p w14:paraId="431F944A" w14:textId="77777777" w:rsidR="00885A05" w:rsidRDefault="00000000">
            <w:pPr>
              <w:spacing w:after="0" w:line="259" w:lineRule="auto"/>
              <w:ind w:left="2" w:firstLine="0"/>
              <w:jc w:val="left"/>
            </w:pPr>
            <w:r>
              <w:rPr>
                <w:sz w:val="16"/>
              </w:rPr>
              <w:t xml:space="preserve">nivel nacional </w:t>
            </w:r>
          </w:p>
          <w:p w14:paraId="2D88B1F3" w14:textId="77777777" w:rsidR="00885A05" w:rsidRDefault="00000000">
            <w:pPr>
              <w:spacing w:after="0" w:line="259" w:lineRule="auto"/>
              <w:ind w:left="2" w:firstLine="0"/>
              <w:jc w:val="left"/>
            </w:pPr>
            <w:r>
              <w:rPr>
                <w:sz w:val="16"/>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701F93A9" w14:textId="77777777" w:rsidR="00885A05" w:rsidRDefault="00885A05">
            <w:pPr>
              <w:spacing w:after="160" w:line="259" w:lineRule="auto"/>
              <w:ind w:left="0" w:firstLine="0"/>
              <w:jc w:val="left"/>
            </w:pPr>
          </w:p>
        </w:tc>
      </w:tr>
      <w:tr w:rsidR="00885A05" w14:paraId="1851E674" w14:textId="77777777">
        <w:trPr>
          <w:trHeight w:val="593"/>
        </w:trPr>
        <w:tc>
          <w:tcPr>
            <w:tcW w:w="667" w:type="dxa"/>
            <w:tcBorders>
              <w:top w:val="single" w:sz="4" w:space="0" w:color="000000"/>
              <w:left w:val="single" w:sz="4" w:space="0" w:color="000000"/>
              <w:bottom w:val="single" w:sz="4" w:space="0" w:color="000000"/>
              <w:right w:val="single" w:sz="4" w:space="0" w:color="000000"/>
            </w:tcBorders>
            <w:vAlign w:val="center"/>
          </w:tcPr>
          <w:p w14:paraId="2D7CB3B6" w14:textId="77777777" w:rsidR="00885A05" w:rsidRDefault="00000000">
            <w:pPr>
              <w:spacing w:after="0" w:line="259" w:lineRule="auto"/>
              <w:ind w:left="2" w:firstLine="0"/>
              <w:jc w:val="center"/>
            </w:pPr>
            <w:r>
              <w:rPr>
                <w:sz w:val="16"/>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14:paraId="24072815" w14:textId="77777777" w:rsidR="00885A05" w:rsidRDefault="00000000">
            <w:pPr>
              <w:spacing w:after="0" w:line="259" w:lineRule="auto"/>
              <w:ind w:left="0" w:firstLine="0"/>
              <w:jc w:val="center"/>
            </w:pPr>
            <w:r>
              <w:rPr>
                <w:sz w:val="16"/>
              </w:rPr>
              <w:t xml:space="preserve"> </w:t>
            </w:r>
          </w:p>
        </w:tc>
        <w:tc>
          <w:tcPr>
            <w:tcW w:w="961" w:type="dxa"/>
            <w:tcBorders>
              <w:top w:val="single" w:sz="4" w:space="0" w:color="000000"/>
              <w:left w:val="single" w:sz="4" w:space="0" w:color="000000"/>
              <w:bottom w:val="single" w:sz="4" w:space="0" w:color="000000"/>
              <w:right w:val="single" w:sz="4" w:space="0" w:color="000000"/>
            </w:tcBorders>
            <w:vAlign w:val="center"/>
          </w:tcPr>
          <w:p w14:paraId="419974BC" w14:textId="77777777" w:rsidR="00885A05" w:rsidRDefault="00000000">
            <w:pPr>
              <w:spacing w:after="0" w:line="259" w:lineRule="auto"/>
              <w:ind w:left="2"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14:paraId="37203899" w14:textId="77777777" w:rsidR="00885A05" w:rsidRDefault="00000000">
            <w:pPr>
              <w:spacing w:after="0" w:line="259" w:lineRule="auto"/>
              <w:ind w:left="0"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A28196D" w14:textId="77777777" w:rsidR="00885A05" w:rsidRDefault="00000000">
            <w:pPr>
              <w:spacing w:after="0" w:line="259" w:lineRule="auto"/>
              <w:ind w:left="2"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1F644E41" w14:textId="77777777" w:rsidR="00885A05" w:rsidRDefault="00000000">
            <w:pPr>
              <w:spacing w:after="0" w:line="259" w:lineRule="auto"/>
              <w:ind w:left="0"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vAlign w:val="center"/>
          </w:tcPr>
          <w:p w14:paraId="661ADD6A" w14:textId="77777777" w:rsidR="00885A05" w:rsidRDefault="00000000">
            <w:pPr>
              <w:spacing w:after="0" w:line="259" w:lineRule="auto"/>
              <w:ind w:left="0"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2FAD287D" w14:textId="77777777" w:rsidR="00885A05" w:rsidRDefault="00000000">
            <w:pPr>
              <w:spacing w:after="0" w:line="259" w:lineRule="auto"/>
              <w:ind w:left="29" w:firstLine="0"/>
              <w:jc w:val="left"/>
            </w:pPr>
            <w:r>
              <w:rPr>
                <w:sz w:val="16"/>
              </w:rPr>
              <w:t xml:space="preserve">147 </w:t>
            </w:r>
          </w:p>
        </w:tc>
        <w:tc>
          <w:tcPr>
            <w:tcW w:w="566" w:type="dxa"/>
            <w:tcBorders>
              <w:top w:val="single" w:sz="4" w:space="0" w:color="000000"/>
              <w:left w:val="single" w:sz="4" w:space="0" w:color="000000"/>
              <w:bottom w:val="single" w:sz="4" w:space="0" w:color="000000"/>
              <w:right w:val="single" w:sz="4" w:space="0" w:color="000000"/>
            </w:tcBorders>
            <w:vAlign w:val="center"/>
          </w:tcPr>
          <w:p w14:paraId="20F71C5A" w14:textId="77777777" w:rsidR="00885A05" w:rsidRDefault="00000000">
            <w:pPr>
              <w:spacing w:after="0" w:line="259" w:lineRule="auto"/>
              <w:ind w:left="2"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43077379" w14:textId="77777777" w:rsidR="00885A05" w:rsidRDefault="00000000">
            <w:pPr>
              <w:spacing w:after="0" w:line="259" w:lineRule="auto"/>
              <w:ind w:left="2" w:firstLine="0"/>
              <w:jc w:val="left"/>
            </w:pPr>
            <w:r>
              <w:rPr>
                <w:sz w:val="16"/>
              </w:rPr>
              <w:t xml:space="preserve">Tejiendo </w:t>
            </w:r>
          </w:p>
          <w:p w14:paraId="0FE5CD70" w14:textId="77777777" w:rsidR="00885A05" w:rsidRDefault="00000000">
            <w:pPr>
              <w:tabs>
                <w:tab w:val="right" w:pos="1413"/>
              </w:tabs>
              <w:spacing w:after="0" w:line="259" w:lineRule="auto"/>
              <w:ind w:left="0" w:firstLine="0"/>
              <w:jc w:val="left"/>
            </w:pPr>
            <w:r>
              <w:rPr>
                <w:sz w:val="16"/>
              </w:rPr>
              <w:t xml:space="preserve">Caminos </w:t>
            </w:r>
            <w:r>
              <w:rPr>
                <w:sz w:val="16"/>
              </w:rPr>
              <w:tab/>
              <w:t xml:space="preserve">Sin </w:t>
            </w:r>
          </w:p>
          <w:p w14:paraId="7E070B6A" w14:textId="77777777" w:rsidR="00885A05" w:rsidRDefault="00000000">
            <w:pPr>
              <w:spacing w:after="0" w:line="259" w:lineRule="auto"/>
              <w:ind w:left="2" w:firstLine="0"/>
              <w:jc w:val="left"/>
            </w:pPr>
            <w:r>
              <w:rPr>
                <w:sz w:val="16"/>
              </w:rPr>
              <w:t xml:space="preserve">Fronteras </w:t>
            </w:r>
          </w:p>
        </w:tc>
        <w:tc>
          <w:tcPr>
            <w:tcW w:w="1527" w:type="dxa"/>
            <w:tcBorders>
              <w:top w:val="single" w:sz="4" w:space="0" w:color="000000"/>
              <w:left w:val="single" w:sz="4" w:space="0" w:color="000000"/>
              <w:bottom w:val="single" w:sz="4" w:space="0" w:color="000000"/>
              <w:right w:val="single" w:sz="4" w:space="0" w:color="000000"/>
            </w:tcBorders>
            <w:vAlign w:val="center"/>
          </w:tcPr>
          <w:p w14:paraId="6F4DD784" w14:textId="77777777" w:rsidR="00885A05" w:rsidRDefault="00000000">
            <w:pPr>
              <w:spacing w:after="0" w:line="259" w:lineRule="auto"/>
              <w:ind w:left="0" w:right="56" w:firstLine="0"/>
              <w:jc w:val="right"/>
            </w:pPr>
            <w:r>
              <w:rPr>
                <w:sz w:val="16"/>
              </w:rPr>
              <w:t xml:space="preserve">527.608.252 </w:t>
            </w:r>
          </w:p>
        </w:tc>
      </w:tr>
      <w:tr w:rsidR="00885A05" w14:paraId="76DC21D5" w14:textId="77777777">
        <w:trPr>
          <w:trHeight w:val="293"/>
        </w:trPr>
        <w:tc>
          <w:tcPr>
            <w:tcW w:w="667" w:type="dxa"/>
            <w:tcBorders>
              <w:top w:val="single" w:sz="4" w:space="0" w:color="000000"/>
              <w:left w:val="single" w:sz="4" w:space="0" w:color="000000"/>
              <w:bottom w:val="single" w:sz="4" w:space="0" w:color="000000"/>
              <w:right w:val="single" w:sz="4" w:space="0" w:color="000000"/>
            </w:tcBorders>
          </w:tcPr>
          <w:p w14:paraId="1902C197" w14:textId="77777777" w:rsidR="00885A05" w:rsidRDefault="00000000">
            <w:pPr>
              <w:spacing w:after="0" w:line="259" w:lineRule="auto"/>
              <w:ind w:left="2" w:firstLine="0"/>
              <w:jc w:val="center"/>
            </w:pPr>
            <w:r>
              <w:rPr>
                <w:sz w:val="16"/>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9C98258" w14:textId="77777777" w:rsidR="00885A05" w:rsidRDefault="00000000">
            <w:pPr>
              <w:spacing w:after="0" w:line="259" w:lineRule="auto"/>
              <w:ind w:left="0" w:firstLine="0"/>
              <w:jc w:val="center"/>
            </w:pPr>
            <w:r>
              <w:rPr>
                <w:sz w:val="16"/>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629A1E31" w14:textId="77777777" w:rsidR="00885A05" w:rsidRDefault="00000000">
            <w:pPr>
              <w:spacing w:after="0" w:line="259" w:lineRule="auto"/>
              <w:ind w:left="2"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4D852ECB" w14:textId="77777777" w:rsidR="00885A05" w:rsidRDefault="00000000">
            <w:pPr>
              <w:spacing w:after="0" w:line="259" w:lineRule="auto"/>
              <w:ind w:left="0"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tcPr>
          <w:p w14:paraId="0960F84B" w14:textId="77777777" w:rsidR="00885A05" w:rsidRDefault="00000000">
            <w:pPr>
              <w:spacing w:after="0" w:line="259" w:lineRule="auto"/>
              <w:ind w:left="2"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682200DA" w14:textId="77777777" w:rsidR="00885A05" w:rsidRDefault="00000000">
            <w:pPr>
              <w:spacing w:after="0" w:line="259" w:lineRule="auto"/>
              <w:ind w:left="0"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7B87A074" w14:textId="77777777" w:rsidR="00885A05" w:rsidRDefault="00000000">
            <w:pPr>
              <w:spacing w:after="0" w:line="259" w:lineRule="auto"/>
              <w:ind w:left="0"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D238C9C" w14:textId="77777777" w:rsidR="00885A05" w:rsidRDefault="00000000">
            <w:pPr>
              <w:spacing w:after="0" w:line="259" w:lineRule="auto"/>
              <w:ind w:left="2"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7D609EB" w14:textId="77777777" w:rsidR="00885A05" w:rsidRDefault="00000000">
            <w:pPr>
              <w:spacing w:after="0" w:line="259" w:lineRule="auto"/>
              <w:ind w:left="0" w:right="55" w:firstLine="0"/>
              <w:jc w:val="center"/>
            </w:pPr>
            <w:r>
              <w:rPr>
                <w:sz w:val="16"/>
              </w:rPr>
              <w:t xml:space="preserve">15 </w:t>
            </w:r>
          </w:p>
        </w:tc>
        <w:tc>
          <w:tcPr>
            <w:tcW w:w="1570" w:type="dxa"/>
            <w:tcBorders>
              <w:top w:val="single" w:sz="4" w:space="0" w:color="000000"/>
              <w:left w:val="single" w:sz="4" w:space="0" w:color="000000"/>
              <w:bottom w:val="single" w:sz="4" w:space="0" w:color="000000"/>
              <w:right w:val="single" w:sz="4" w:space="0" w:color="000000"/>
            </w:tcBorders>
          </w:tcPr>
          <w:p w14:paraId="694786FC" w14:textId="77777777" w:rsidR="00885A05" w:rsidRDefault="00000000">
            <w:pPr>
              <w:spacing w:after="0" w:line="259" w:lineRule="auto"/>
              <w:ind w:left="2" w:firstLine="0"/>
              <w:jc w:val="left"/>
            </w:pPr>
            <w:r>
              <w:rPr>
                <w:sz w:val="16"/>
              </w:rPr>
              <w:t xml:space="preserve">Donaciones </w:t>
            </w:r>
          </w:p>
        </w:tc>
        <w:tc>
          <w:tcPr>
            <w:tcW w:w="1527" w:type="dxa"/>
            <w:tcBorders>
              <w:top w:val="single" w:sz="4" w:space="0" w:color="000000"/>
              <w:left w:val="single" w:sz="4" w:space="0" w:color="000000"/>
              <w:bottom w:val="single" w:sz="4" w:space="0" w:color="000000"/>
              <w:right w:val="single" w:sz="4" w:space="0" w:color="000000"/>
            </w:tcBorders>
          </w:tcPr>
          <w:p w14:paraId="7812733F" w14:textId="77777777" w:rsidR="00885A05" w:rsidRDefault="00000000">
            <w:pPr>
              <w:spacing w:after="0" w:line="259" w:lineRule="auto"/>
              <w:ind w:left="0" w:right="56" w:firstLine="0"/>
              <w:jc w:val="right"/>
            </w:pPr>
            <w:r>
              <w:rPr>
                <w:sz w:val="16"/>
              </w:rPr>
              <w:t xml:space="preserve">527.608.252 </w:t>
            </w:r>
          </w:p>
        </w:tc>
      </w:tr>
      <w:tr w:rsidR="00885A05" w14:paraId="41677CFB" w14:textId="77777777">
        <w:trPr>
          <w:trHeight w:val="2539"/>
        </w:trPr>
        <w:tc>
          <w:tcPr>
            <w:tcW w:w="667" w:type="dxa"/>
            <w:tcBorders>
              <w:top w:val="single" w:sz="4" w:space="0" w:color="000000"/>
              <w:left w:val="single" w:sz="4" w:space="0" w:color="000000"/>
              <w:bottom w:val="single" w:sz="4" w:space="0" w:color="000000"/>
              <w:right w:val="single" w:sz="4" w:space="0" w:color="000000"/>
            </w:tcBorders>
            <w:vAlign w:val="center"/>
          </w:tcPr>
          <w:p w14:paraId="760AE295" w14:textId="77777777" w:rsidR="00885A05" w:rsidRDefault="00000000">
            <w:pPr>
              <w:spacing w:after="0" w:line="259" w:lineRule="auto"/>
              <w:ind w:left="0" w:right="57" w:firstLine="0"/>
              <w:jc w:val="center"/>
            </w:pPr>
            <w:r>
              <w:rPr>
                <w:sz w:val="16"/>
              </w:rPr>
              <w:t xml:space="preserve">C </w:t>
            </w:r>
          </w:p>
        </w:tc>
        <w:tc>
          <w:tcPr>
            <w:tcW w:w="622" w:type="dxa"/>
            <w:tcBorders>
              <w:top w:val="single" w:sz="4" w:space="0" w:color="000000"/>
              <w:left w:val="single" w:sz="4" w:space="0" w:color="000000"/>
              <w:bottom w:val="single" w:sz="4" w:space="0" w:color="000000"/>
              <w:right w:val="single" w:sz="4" w:space="0" w:color="000000"/>
            </w:tcBorders>
            <w:vAlign w:val="center"/>
          </w:tcPr>
          <w:p w14:paraId="1AA37839"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0C47F38F" w14:textId="77777777" w:rsidR="00885A05" w:rsidRDefault="00000000">
            <w:pPr>
              <w:spacing w:after="0" w:line="259" w:lineRule="auto"/>
              <w:ind w:left="0" w:right="54"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3F57680D" w14:textId="77777777" w:rsidR="00885A05" w:rsidRDefault="00000000">
            <w:pPr>
              <w:spacing w:after="0" w:line="259" w:lineRule="auto"/>
              <w:ind w:left="0" w:right="55" w:firstLine="0"/>
              <w:jc w:val="center"/>
            </w:pPr>
            <w:r>
              <w:rPr>
                <w:sz w:val="16"/>
              </w:rPr>
              <w:t xml:space="preserve">9 </w:t>
            </w:r>
          </w:p>
        </w:tc>
        <w:tc>
          <w:tcPr>
            <w:tcW w:w="835" w:type="dxa"/>
            <w:tcBorders>
              <w:top w:val="single" w:sz="4" w:space="0" w:color="000000"/>
              <w:left w:val="single" w:sz="4" w:space="0" w:color="000000"/>
              <w:bottom w:val="single" w:sz="4" w:space="0" w:color="000000"/>
              <w:right w:val="single" w:sz="4" w:space="0" w:color="000000"/>
            </w:tcBorders>
            <w:vAlign w:val="center"/>
          </w:tcPr>
          <w:p w14:paraId="173F8FEB" w14:textId="77777777" w:rsidR="00885A05" w:rsidRDefault="00000000">
            <w:pPr>
              <w:spacing w:after="0" w:line="259" w:lineRule="auto"/>
              <w:ind w:left="2"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7C80F200" w14:textId="77777777" w:rsidR="00885A05" w:rsidRDefault="00000000">
            <w:pPr>
              <w:spacing w:after="0" w:line="259" w:lineRule="auto"/>
              <w:ind w:left="0"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vAlign w:val="center"/>
          </w:tcPr>
          <w:p w14:paraId="79D0DCB6" w14:textId="77777777" w:rsidR="00885A05" w:rsidRDefault="00000000">
            <w:pPr>
              <w:spacing w:after="0" w:line="259" w:lineRule="auto"/>
              <w:ind w:left="0"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5CB035EA" w14:textId="77777777" w:rsidR="00885A05" w:rsidRDefault="00000000">
            <w:pPr>
              <w:spacing w:after="0" w:line="259" w:lineRule="auto"/>
              <w:ind w:left="2"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F113F53" w14:textId="77777777" w:rsidR="00885A05" w:rsidRDefault="00000000">
            <w:pPr>
              <w:spacing w:after="0" w:line="259" w:lineRule="auto"/>
              <w:ind w:left="2"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03B753E2" w14:textId="77777777" w:rsidR="00885A05" w:rsidRDefault="00000000">
            <w:pPr>
              <w:spacing w:after="0" w:line="239" w:lineRule="auto"/>
              <w:ind w:left="2" w:right="55" w:firstLine="0"/>
            </w:pPr>
            <w:r>
              <w:rPr>
                <w:sz w:val="16"/>
              </w:rPr>
              <w:t xml:space="preserve">Fortalecimiento de capacidades y disposición de condiciones y oportunidades que promuevan el desarrollo integral de las niñas, niños, adolescentes, </w:t>
            </w:r>
          </w:p>
          <w:p w14:paraId="2B19BAFA" w14:textId="77777777" w:rsidR="00885A05" w:rsidRDefault="00000000">
            <w:pPr>
              <w:spacing w:after="0" w:line="238" w:lineRule="auto"/>
              <w:ind w:left="2" w:firstLine="0"/>
            </w:pPr>
            <w:r>
              <w:rPr>
                <w:sz w:val="16"/>
              </w:rPr>
              <w:t xml:space="preserve">familias y comunidades a </w:t>
            </w:r>
          </w:p>
          <w:p w14:paraId="1526D34D" w14:textId="77777777" w:rsidR="00885A05" w:rsidRDefault="00000000">
            <w:pPr>
              <w:spacing w:after="0" w:line="259" w:lineRule="auto"/>
              <w:ind w:left="2" w:firstLine="0"/>
              <w:jc w:val="left"/>
            </w:pPr>
            <w:proofErr w:type="gramStart"/>
            <w:r>
              <w:rPr>
                <w:sz w:val="16"/>
              </w:rPr>
              <w:t>nivel  nacional</w:t>
            </w:r>
            <w:proofErr w:type="gramEnd"/>
            <w:r>
              <w:rPr>
                <w:sz w:val="16"/>
              </w:rPr>
              <w:t xml:space="preserve"> </w:t>
            </w:r>
          </w:p>
        </w:tc>
        <w:tc>
          <w:tcPr>
            <w:tcW w:w="1527" w:type="dxa"/>
            <w:tcBorders>
              <w:top w:val="single" w:sz="4" w:space="0" w:color="000000"/>
              <w:left w:val="single" w:sz="4" w:space="0" w:color="000000"/>
              <w:bottom w:val="single" w:sz="4" w:space="0" w:color="000000"/>
              <w:right w:val="single" w:sz="4" w:space="0" w:color="000000"/>
            </w:tcBorders>
            <w:vAlign w:val="center"/>
          </w:tcPr>
          <w:p w14:paraId="0D84F995" w14:textId="77777777" w:rsidR="00885A05" w:rsidRDefault="00000000">
            <w:pPr>
              <w:spacing w:after="0" w:line="259" w:lineRule="auto"/>
              <w:ind w:left="0" w:right="56" w:firstLine="0"/>
              <w:jc w:val="right"/>
            </w:pPr>
            <w:r>
              <w:rPr>
                <w:sz w:val="16"/>
              </w:rPr>
              <w:t xml:space="preserve">1.862.842.087 </w:t>
            </w:r>
          </w:p>
        </w:tc>
      </w:tr>
      <w:tr w:rsidR="00885A05" w14:paraId="0FB67B2E" w14:textId="77777777">
        <w:trPr>
          <w:trHeight w:val="2732"/>
        </w:trPr>
        <w:tc>
          <w:tcPr>
            <w:tcW w:w="667" w:type="dxa"/>
            <w:tcBorders>
              <w:top w:val="single" w:sz="4" w:space="0" w:color="000000"/>
              <w:left w:val="single" w:sz="4" w:space="0" w:color="000000"/>
              <w:bottom w:val="single" w:sz="4" w:space="0" w:color="000000"/>
              <w:right w:val="single" w:sz="4" w:space="0" w:color="000000"/>
            </w:tcBorders>
            <w:vAlign w:val="center"/>
          </w:tcPr>
          <w:p w14:paraId="3A327756" w14:textId="77777777" w:rsidR="00885A05" w:rsidRDefault="00000000">
            <w:pPr>
              <w:spacing w:after="0" w:line="259" w:lineRule="auto"/>
              <w:ind w:left="0" w:right="57" w:firstLine="0"/>
              <w:jc w:val="center"/>
            </w:pPr>
            <w:r>
              <w:rPr>
                <w:sz w:val="16"/>
              </w:rPr>
              <w:t xml:space="preserve">C </w:t>
            </w:r>
          </w:p>
        </w:tc>
        <w:tc>
          <w:tcPr>
            <w:tcW w:w="622" w:type="dxa"/>
            <w:tcBorders>
              <w:top w:val="single" w:sz="4" w:space="0" w:color="000000"/>
              <w:left w:val="single" w:sz="4" w:space="0" w:color="000000"/>
              <w:bottom w:val="single" w:sz="4" w:space="0" w:color="000000"/>
              <w:right w:val="single" w:sz="4" w:space="0" w:color="000000"/>
            </w:tcBorders>
            <w:vAlign w:val="center"/>
          </w:tcPr>
          <w:p w14:paraId="3D18E307"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7ECA53A3" w14:textId="77777777" w:rsidR="00885A05" w:rsidRDefault="00000000">
            <w:pPr>
              <w:spacing w:after="0" w:line="259" w:lineRule="auto"/>
              <w:ind w:left="0" w:right="54"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32F79B16" w14:textId="77777777" w:rsidR="00885A05" w:rsidRDefault="00000000">
            <w:pPr>
              <w:spacing w:after="0" w:line="259" w:lineRule="auto"/>
              <w:ind w:left="0" w:right="55" w:firstLine="0"/>
              <w:jc w:val="center"/>
            </w:pPr>
            <w:r>
              <w:rPr>
                <w:sz w:val="16"/>
              </w:rPr>
              <w:t xml:space="preserve">9 </w:t>
            </w:r>
          </w:p>
        </w:tc>
        <w:tc>
          <w:tcPr>
            <w:tcW w:w="835" w:type="dxa"/>
            <w:tcBorders>
              <w:top w:val="single" w:sz="4" w:space="0" w:color="000000"/>
              <w:left w:val="single" w:sz="4" w:space="0" w:color="000000"/>
              <w:bottom w:val="single" w:sz="4" w:space="0" w:color="000000"/>
              <w:right w:val="single" w:sz="4" w:space="0" w:color="000000"/>
            </w:tcBorders>
            <w:vAlign w:val="center"/>
          </w:tcPr>
          <w:p w14:paraId="60057308" w14:textId="77777777" w:rsidR="00885A05" w:rsidRDefault="00000000">
            <w:pPr>
              <w:spacing w:after="0" w:line="259" w:lineRule="auto"/>
              <w:ind w:left="7" w:firstLine="0"/>
              <w:jc w:val="left"/>
            </w:pPr>
            <w:r>
              <w:rPr>
                <w:sz w:val="16"/>
              </w:rPr>
              <w:t xml:space="preserve">704020 </w:t>
            </w:r>
          </w:p>
        </w:tc>
        <w:tc>
          <w:tcPr>
            <w:tcW w:w="977" w:type="dxa"/>
            <w:tcBorders>
              <w:top w:val="single" w:sz="4" w:space="0" w:color="000000"/>
              <w:left w:val="single" w:sz="4" w:space="0" w:color="000000"/>
              <w:bottom w:val="single" w:sz="4" w:space="0" w:color="000000"/>
              <w:right w:val="single" w:sz="4" w:space="0" w:color="000000"/>
            </w:tcBorders>
            <w:vAlign w:val="center"/>
          </w:tcPr>
          <w:p w14:paraId="4C1AE427" w14:textId="77777777" w:rsidR="00885A05" w:rsidRDefault="00000000">
            <w:pPr>
              <w:spacing w:after="0" w:line="259" w:lineRule="auto"/>
              <w:ind w:left="0"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vAlign w:val="center"/>
          </w:tcPr>
          <w:p w14:paraId="3EAF9BBD" w14:textId="77777777" w:rsidR="00885A05" w:rsidRDefault="00000000">
            <w:pPr>
              <w:spacing w:after="0" w:line="259" w:lineRule="auto"/>
              <w:ind w:left="0"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71F666E4" w14:textId="77777777" w:rsidR="00885A05" w:rsidRDefault="00000000">
            <w:pPr>
              <w:spacing w:after="0" w:line="259" w:lineRule="auto"/>
              <w:ind w:left="2"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4D632BD" w14:textId="77777777" w:rsidR="00885A05" w:rsidRDefault="00000000">
            <w:pPr>
              <w:spacing w:after="0" w:line="259" w:lineRule="auto"/>
              <w:ind w:left="2"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78654483" w14:textId="77777777" w:rsidR="00885A05" w:rsidRDefault="00000000">
            <w:pPr>
              <w:spacing w:after="0" w:line="241" w:lineRule="auto"/>
              <w:ind w:left="2" w:firstLine="0"/>
              <w:jc w:val="left"/>
            </w:pPr>
            <w:r>
              <w:rPr>
                <w:sz w:val="16"/>
              </w:rPr>
              <w:t xml:space="preserve">7. </w:t>
            </w:r>
            <w:r>
              <w:rPr>
                <w:sz w:val="16"/>
              </w:rPr>
              <w:tab/>
              <w:t xml:space="preserve">Actores diferenciales para el cambio / 2. </w:t>
            </w:r>
          </w:p>
          <w:p w14:paraId="60025D35" w14:textId="77777777" w:rsidR="00885A05" w:rsidRDefault="00000000">
            <w:pPr>
              <w:spacing w:after="0" w:line="259" w:lineRule="auto"/>
              <w:ind w:left="2" w:firstLine="0"/>
              <w:jc w:val="left"/>
            </w:pPr>
            <w:r>
              <w:rPr>
                <w:sz w:val="16"/>
              </w:rPr>
              <w:t xml:space="preserve">Universalización de la atención integral </w:t>
            </w:r>
            <w:r>
              <w:rPr>
                <w:sz w:val="16"/>
              </w:rPr>
              <w:tab/>
              <w:t xml:space="preserve">a </w:t>
            </w:r>
            <w:r>
              <w:rPr>
                <w:sz w:val="16"/>
              </w:rPr>
              <w:tab/>
              <w:t xml:space="preserve">la primera infancia en los territorios con </w:t>
            </w:r>
            <w:r>
              <w:rPr>
                <w:sz w:val="16"/>
              </w:rPr>
              <w:tab/>
              <w:t xml:space="preserve">mayor riesgo </w:t>
            </w:r>
            <w:r>
              <w:rPr>
                <w:sz w:val="16"/>
              </w:rPr>
              <w:tab/>
              <w:t xml:space="preserve">de vulneración </w:t>
            </w:r>
            <w:r>
              <w:rPr>
                <w:sz w:val="16"/>
              </w:rPr>
              <w:tab/>
              <w:t xml:space="preserve">de derechos para la niñez </w:t>
            </w:r>
          </w:p>
        </w:tc>
        <w:tc>
          <w:tcPr>
            <w:tcW w:w="1527" w:type="dxa"/>
            <w:tcBorders>
              <w:top w:val="single" w:sz="4" w:space="0" w:color="000000"/>
              <w:left w:val="single" w:sz="4" w:space="0" w:color="000000"/>
              <w:bottom w:val="single" w:sz="4" w:space="0" w:color="000000"/>
              <w:right w:val="single" w:sz="4" w:space="0" w:color="000000"/>
            </w:tcBorders>
            <w:vAlign w:val="center"/>
          </w:tcPr>
          <w:p w14:paraId="55BEB1C3" w14:textId="77777777" w:rsidR="00885A05" w:rsidRDefault="00000000">
            <w:pPr>
              <w:spacing w:after="0" w:line="259" w:lineRule="auto"/>
              <w:ind w:left="0" w:right="56" w:firstLine="0"/>
              <w:jc w:val="right"/>
            </w:pPr>
            <w:r>
              <w:rPr>
                <w:sz w:val="16"/>
              </w:rPr>
              <w:t xml:space="preserve">1.862.842.087 </w:t>
            </w:r>
          </w:p>
        </w:tc>
      </w:tr>
      <w:tr w:rsidR="00885A05" w14:paraId="3EFFFC6A" w14:textId="77777777">
        <w:trPr>
          <w:trHeight w:val="1760"/>
        </w:trPr>
        <w:tc>
          <w:tcPr>
            <w:tcW w:w="667" w:type="dxa"/>
            <w:tcBorders>
              <w:top w:val="single" w:sz="4" w:space="0" w:color="000000"/>
              <w:left w:val="single" w:sz="4" w:space="0" w:color="000000"/>
              <w:bottom w:val="single" w:sz="4" w:space="0" w:color="000000"/>
              <w:right w:val="single" w:sz="4" w:space="0" w:color="000000"/>
            </w:tcBorders>
            <w:vAlign w:val="center"/>
          </w:tcPr>
          <w:p w14:paraId="66A0586B" w14:textId="77777777" w:rsidR="00885A05" w:rsidRDefault="00000000">
            <w:pPr>
              <w:spacing w:after="0" w:line="259" w:lineRule="auto"/>
              <w:ind w:left="0" w:right="57" w:firstLine="0"/>
              <w:jc w:val="center"/>
            </w:pPr>
            <w:r>
              <w:rPr>
                <w:sz w:val="16"/>
              </w:rPr>
              <w:t xml:space="preserve">C </w:t>
            </w:r>
          </w:p>
        </w:tc>
        <w:tc>
          <w:tcPr>
            <w:tcW w:w="622" w:type="dxa"/>
            <w:tcBorders>
              <w:top w:val="single" w:sz="4" w:space="0" w:color="000000"/>
              <w:left w:val="single" w:sz="4" w:space="0" w:color="000000"/>
              <w:bottom w:val="single" w:sz="4" w:space="0" w:color="000000"/>
              <w:right w:val="single" w:sz="4" w:space="0" w:color="000000"/>
            </w:tcBorders>
            <w:vAlign w:val="center"/>
          </w:tcPr>
          <w:p w14:paraId="306CF05E"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5E4E046A" w14:textId="77777777" w:rsidR="00885A05" w:rsidRDefault="00000000">
            <w:pPr>
              <w:spacing w:after="0" w:line="259" w:lineRule="auto"/>
              <w:ind w:left="0" w:right="54"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720C2E2C" w14:textId="77777777" w:rsidR="00885A05" w:rsidRDefault="00000000">
            <w:pPr>
              <w:spacing w:after="0" w:line="259" w:lineRule="auto"/>
              <w:ind w:left="0" w:right="55" w:firstLine="0"/>
              <w:jc w:val="center"/>
            </w:pPr>
            <w:r>
              <w:rPr>
                <w:sz w:val="16"/>
              </w:rPr>
              <w:t xml:space="preserve">9 </w:t>
            </w:r>
          </w:p>
        </w:tc>
        <w:tc>
          <w:tcPr>
            <w:tcW w:w="835" w:type="dxa"/>
            <w:tcBorders>
              <w:top w:val="single" w:sz="4" w:space="0" w:color="000000"/>
              <w:left w:val="single" w:sz="4" w:space="0" w:color="000000"/>
              <w:bottom w:val="single" w:sz="4" w:space="0" w:color="000000"/>
              <w:right w:val="single" w:sz="4" w:space="0" w:color="000000"/>
            </w:tcBorders>
            <w:vAlign w:val="center"/>
          </w:tcPr>
          <w:p w14:paraId="58543BC1" w14:textId="77777777" w:rsidR="00885A05" w:rsidRDefault="00000000">
            <w:pPr>
              <w:spacing w:after="0" w:line="259" w:lineRule="auto"/>
              <w:ind w:left="7" w:firstLine="0"/>
              <w:jc w:val="left"/>
            </w:pPr>
            <w:r>
              <w:rPr>
                <w:sz w:val="16"/>
              </w:rPr>
              <w:t xml:space="preserve">704020 </w:t>
            </w:r>
          </w:p>
        </w:tc>
        <w:tc>
          <w:tcPr>
            <w:tcW w:w="977" w:type="dxa"/>
            <w:tcBorders>
              <w:top w:val="single" w:sz="4" w:space="0" w:color="000000"/>
              <w:left w:val="single" w:sz="4" w:space="0" w:color="000000"/>
              <w:bottom w:val="single" w:sz="4" w:space="0" w:color="000000"/>
              <w:right w:val="single" w:sz="4" w:space="0" w:color="000000"/>
            </w:tcBorders>
            <w:vAlign w:val="center"/>
          </w:tcPr>
          <w:p w14:paraId="32853900" w14:textId="77777777" w:rsidR="00885A05" w:rsidRDefault="00000000">
            <w:pPr>
              <w:spacing w:after="0" w:line="259" w:lineRule="auto"/>
              <w:ind w:left="26" w:firstLine="0"/>
              <w:jc w:val="left"/>
            </w:pPr>
            <w:r>
              <w:rPr>
                <w:sz w:val="16"/>
              </w:rPr>
              <w:t xml:space="preserve">4602020 </w:t>
            </w:r>
          </w:p>
        </w:tc>
        <w:tc>
          <w:tcPr>
            <w:tcW w:w="674" w:type="dxa"/>
            <w:tcBorders>
              <w:top w:val="single" w:sz="4" w:space="0" w:color="000000"/>
              <w:left w:val="single" w:sz="4" w:space="0" w:color="000000"/>
              <w:bottom w:val="single" w:sz="4" w:space="0" w:color="000000"/>
              <w:right w:val="single" w:sz="4" w:space="0" w:color="000000"/>
            </w:tcBorders>
            <w:vAlign w:val="center"/>
          </w:tcPr>
          <w:p w14:paraId="3BE87F54" w14:textId="77777777" w:rsidR="00885A05" w:rsidRDefault="00000000">
            <w:pPr>
              <w:spacing w:after="0" w:line="259" w:lineRule="auto"/>
              <w:ind w:left="0"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1699A8C" w14:textId="77777777" w:rsidR="00885A05" w:rsidRDefault="00000000">
            <w:pPr>
              <w:spacing w:after="0" w:line="259" w:lineRule="auto"/>
              <w:ind w:left="2"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B5ACF51" w14:textId="77777777" w:rsidR="00885A05" w:rsidRDefault="00000000">
            <w:pPr>
              <w:spacing w:after="0" w:line="259" w:lineRule="auto"/>
              <w:ind w:left="2"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55D023D3" w14:textId="77777777" w:rsidR="00885A05" w:rsidRDefault="00000000">
            <w:pPr>
              <w:spacing w:after="0" w:line="259" w:lineRule="auto"/>
              <w:ind w:left="2" w:right="54" w:firstLine="0"/>
            </w:pPr>
            <w:r>
              <w:rPr>
                <w:sz w:val="16"/>
              </w:rPr>
              <w:t xml:space="preserve">Servicio de atención integral a la primera infancia para la promoción de derechos y prevención de vulneraciones y amenazas </w:t>
            </w:r>
          </w:p>
        </w:tc>
        <w:tc>
          <w:tcPr>
            <w:tcW w:w="1527" w:type="dxa"/>
            <w:tcBorders>
              <w:top w:val="single" w:sz="4" w:space="0" w:color="000000"/>
              <w:left w:val="single" w:sz="4" w:space="0" w:color="000000"/>
              <w:bottom w:val="single" w:sz="4" w:space="0" w:color="000000"/>
              <w:right w:val="single" w:sz="4" w:space="0" w:color="000000"/>
            </w:tcBorders>
            <w:vAlign w:val="center"/>
          </w:tcPr>
          <w:p w14:paraId="2CFB47D8" w14:textId="77777777" w:rsidR="00885A05" w:rsidRDefault="00000000">
            <w:pPr>
              <w:spacing w:after="0" w:line="259" w:lineRule="auto"/>
              <w:ind w:left="0" w:right="56" w:firstLine="0"/>
              <w:jc w:val="right"/>
            </w:pPr>
            <w:r>
              <w:rPr>
                <w:sz w:val="16"/>
              </w:rPr>
              <w:t xml:space="preserve">1.862.842.087 </w:t>
            </w:r>
          </w:p>
        </w:tc>
      </w:tr>
      <w:tr w:rsidR="00885A05" w14:paraId="3F5F1A42" w14:textId="77777777">
        <w:trPr>
          <w:trHeight w:val="2150"/>
        </w:trPr>
        <w:tc>
          <w:tcPr>
            <w:tcW w:w="667" w:type="dxa"/>
            <w:tcBorders>
              <w:top w:val="single" w:sz="4" w:space="0" w:color="000000"/>
              <w:left w:val="single" w:sz="4" w:space="0" w:color="000000"/>
              <w:bottom w:val="single" w:sz="4" w:space="0" w:color="000000"/>
              <w:right w:val="single" w:sz="4" w:space="0" w:color="000000"/>
            </w:tcBorders>
            <w:vAlign w:val="center"/>
          </w:tcPr>
          <w:p w14:paraId="7D834B44" w14:textId="77777777" w:rsidR="00885A05" w:rsidRDefault="00000000">
            <w:pPr>
              <w:spacing w:after="0" w:line="259" w:lineRule="auto"/>
              <w:ind w:left="0" w:right="57" w:firstLine="0"/>
              <w:jc w:val="center"/>
            </w:pPr>
            <w:r>
              <w:rPr>
                <w:sz w:val="16"/>
              </w:rPr>
              <w:t xml:space="preserve">C </w:t>
            </w:r>
          </w:p>
        </w:tc>
        <w:tc>
          <w:tcPr>
            <w:tcW w:w="622" w:type="dxa"/>
            <w:tcBorders>
              <w:top w:val="single" w:sz="4" w:space="0" w:color="000000"/>
              <w:left w:val="single" w:sz="4" w:space="0" w:color="000000"/>
              <w:bottom w:val="single" w:sz="4" w:space="0" w:color="000000"/>
              <w:right w:val="single" w:sz="4" w:space="0" w:color="000000"/>
            </w:tcBorders>
            <w:vAlign w:val="center"/>
          </w:tcPr>
          <w:p w14:paraId="30EB6AF6" w14:textId="77777777" w:rsidR="00885A05" w:rsidRDefault="00000000">
            <w:pPr>
              <w:spacing w:after="0" w:line="259" w:lineRule="auto"/>
              <w:ind w:left="0" w:firstLine="0"/>
              <w:jc w:val="left"/>
            </w:pPr>
            <w:r>
              <w:rPr>
                <w:sz w:val="16"/>
              </w:rPr>
              <w:t xml:space="preserve">4602 </w:t>
            </w:r>
          </w:p>
        </w:tc>
        <w:tc>
          <w:tcPr>
            <w:tcW w:w="961" w:type="dxa"/>
            <w:tcBorders>
              <w:top w:val="single" w:sz="4" w:space="0" w:color="000000"/>
              <w:left w:val="single" w:sz="4" w:space="0" w:color="000000"/>
              <w:bottom w:val="single" w:sz="4" w:space="0" w:color="000000"/>
              <w:right w:val="single" w:sz="4" w:space="0" w:color="000000"/>
            </w:tcBorders>
            <w:vAlign w:val="center"/>
          </w:tcPr>
          <w:p w14:paraId="52733190" w14:textId="77777777" w:rsidR="00885A05" w:rsidRDefault="00000000">
            <w:pPr>
              <w:spacing w:after="0" w:line="259" w:lineRule="auto"/>
              <w:ind w:left="0" w:right="54" w:firstLine="0"/>
              <w:jc w:val="center"/>
            </w:pPr>
            <w:r>
              <w:rPr>
                <w:sz w:val="16"/>
              </w:rPr>
              <w:t xml:space="preserve">1500 </w:t>
            </w:r>
          </w:p>
        </w:tc>
        <w:tc>
          <w:tcPr>
            <w:tcW w:w="713" w:type="dxa"/>
            <w:tcBorders>
              <w:top w:val="single" w:sz="4" w:space="0" w:color="000000"/>
              <w:left w:val="single" w:sz="4" w:space="0" w:color="000000"/>
              <w:bottom w:val="single" w:sz="4" w:space="0" w:color="000000"/>
              <w:right w:val="single" w:sz="4" w:space="0" w:color="000000"/>
            </w:tcBorders>
            <w:vAlign w:val="center"/>
          </w:tcPr>
          <w:p w14:paraId="2841451E" w14:textId="77777777" w:rsidR="00885A05" w:rsidRDefault="00000000">
            <w:pPr>
              <w:spacing w:after="0" w:line="259" w:lineRule="auto"/>
              <w:ind w:left="0" w:right="55" w:firstLine="0"/>
              <w:jc w:val="center"/>
            </w:pPr>
            <w:r>
              <w:rPr>
                <w:sz w:val="16"/>
              </w:rPr>
              <w:t xml:space="preserve">9 </w:t>
            </w:r>
          </w:p>
        </w:tc>
        <w:tc>
          <w:tcPr>
            <w:tcW w:w="835" w:type="dxa"/>
            <w:tcBorders>
              <w:top w:val="single" w:sz="4" w:space="0" w:color="000000"/>
              <w:left w:val="single" w:sz="4" w:space="0" w:color="000000"/>
              <w:bottom w:val="single" w:sz="4" w:space="0" w:color="000000"/>
              <w:right w:val="single" w:sz="4" w:space="0" w:color="000000"/>
            </w:tcBorders>
            <w:vAlign w:val="center"/>
          </w:tcPr>
          <w:p w14:paraId="6B0567A3" w14:textId="77777777" w:rsidR="00885A05" w:rsidRDefault="00000000">
            <w:pPr>
              <w:spacing w:after="0" w:line="259" w:lineRule="auto"/>
              <w:ind w:left="7" w:firstLine="0"/>
              <w:jc w:val="left"/>
            </w:pPr>
            <w:r>
              <w:rPr>
                <w:sz w:val="16"/>
              </w:rPr>
              <w:t xml:space="preserve">704020 </w:t>
            </w:r>
          </w:p>
        </w:tc>
        <w:tc>
          <w:tcPr>
            <w:tcW w:w="977" w:type="dxa"/>
            <w:tcBorders>
              <w:top w:val="single" w:sz="4" w:space="0" w:color="000000"/>
              <w:left w:val="single" w:sz="4" w:space="0" w:color="000000"/>
              <w:bottom w:val="single" w:sz="4" w:space="0" w:color="000000"/>
              <w:right w:val="single" w:sz="4" w:space="0" w:color="000000"/>
            </w:tcBorders>
            <w:vAlign w:val="center"/>
          </w:tcPr>
          <w:p w14:paraId="4965CCF4" w14:textId="77777777" w:rsidR="00885A05" w:rsidRDefault="00000000">
            <w:pPr>
              <w:spacing w:after="0" w:line="259" w:lineRule="auto"/>
              <w:ind w:left="26" w:firstLine="0"/>
              <w:jc w:val="left"/>
            </w:pPr>
            <w:r>
              <w:rPr>
                <w:sz w:val="16"/>
              </w:rPr>
              <w:t xml:space="preserve">4602020 </w:t>
            </w:r>
          </w:p>
        </w:tc>
        <w:tc>
          <w:tcPr>
            <w:tcW w:w="674" w:type="dxa"/>
            <w:tcBorders>
              <w:top w:val="single" w:sz="4" w:space="0" w:color="000000"/>
              <w:left w:val="single" w:sz="4" w:space="0" w:color="000000"/>
              <w:bottom w:val="single" w:sz="4" w:space="0" w:color="000000"/>
              <w:right w:val="single" w:sz="4" w:space="0" w:color="000000"/>
            </w:tcBorders>
            <w:vAlign w:val="center"/>
          </w:tcPr>
          <w:p w14:paraId="6174867A" w14:textId="77777777" w:rsidR="00885A05" w:rsidRDefault="00000000">
            <w:pPr>
              <w:spacing w:after="0" w:line="259" w:lineRule="auto"/>
              <w:ind w:left="0" w:right="53" w:firstLine="0"/>
              <w:jc w:val="center"/>
            </w:pPr>
            <w:r>
              <w:rPr>
                <w:sz w:val="16"/>
              </w:rPr>
              <w:t xml:space="preserve">02 </w:t>
            </w:r>
          </w:p>
        </w:tc>
        <w:tc>
          <w:tcPr>
            <w:tcW w:w="576" w:type="dxa"/>
            <w:tcBorders>
              <w:top w:val="single" w:sz="4" w:space="0" w:color="000000"/>
              <w:left w:val="single" w:sz="4" w:space="0" w:color="000000"/>
              <w:bottom w:val="single" w:sz="4" w:space="0" w:color="000000"/>
              <w:right w:val="single" w:sz="4" w:space="0" w:color="000000"/>
            </w:tcBorders>
            <w:vAlign w:val="center"/>
          </w:tcPr>
          <w:p w14:paraId="4E57EE5B" w14:textId="77777777" w:rsidR="00885A05" w:rsidRDefault="00000000">
            <w:pPr>
              <w:spacing w:after="0" w:line="259" w:lineRule="auto"/>
              <w:ind w:left="2"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E5FF273" w14:textId="77777777" w:rsidR="00885A05" w:rsidRDefault="00000000">
            <w:pPr>
              <w:spacing w:after="0" w:line="259" w:lineRule="auto"/>
              <w:ind w:left="2"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61E4F400" w14:textId="77777777" w:rsidR="00885A05" w:rsidRDefault="00000000">
            <w:pPr>
              <w:spacing w:after="0" w:line="238" w:lineRule="auto"/>
              <w:ind w:left="2" w:right="53" w:firstLine="0"/>
            </w:pPr>
            <w:proofErr w:type="spellStart"/>
            <w:r>
              <w:rPr>
                <w:sz w:val="16"/>
              </w:rPr>
              <w:t>Adquis</w:t>
            </w:r>
            <w:proofErr w:type="spellEnd"/>
            <w:r>
              <w:rPr>
                <w:sz w:val="16"/>
              </w:rPr>
              <w:t xml:space="preserve">. De </w:t>
            </w:r>
            <w:proofErr w:type="spellStart"/>
            <w:r>
              <w:rPr>
                <w:sz w:val="16"/>
              </w:rPr>
              <w:t>bys</w:t>
            </w:r>
            <w:proofErr w:type="spellEnd"/>
            <w:r>
              <w:rPr>
                <w:sz w:val="16"/>
              </w:rPr>
              <w:t xml:space="preserve"> - servicio de atención integral a la primera infancia para la promoción de derechos y prevención de vulneraciones y amenazas - </w:t>
            </w:r>
          </w:p>
          <w:p w14:paraId="2771961E" w14:textId="77777777" w:rsidR="00885A05" w:rsidRDefault="00000000">
            <w:pPr>
              <w:spacing w:after="0" w:line="259" w:lineRule="auto"/>
              <w:ind w:left="2" w:firstLine="0"/>
              <w:jc w:val="left"/>
            </w:pPr>
            <w:r>
              <w:rPr>
                <w:sz w:val="16"/>
              </w:rPr>
              <w:t xml:space="preserve">fortalecimiento </w:t>
            </w:r>
          </w:p>
        </w:tc>
        <w:tc>
          <w:tcPr>
            <w:tcW w:w="1527" w:type="dxa"/>
            <w:tcBorders>
              <w:top w:val="single" w:sz="4" w:space="0" w:color="000000"/>
              <w:left w:val="single" w:sz="4" w:space="0" w:color="000000"/>
              <w:bottom w:val="single" w:sz="4" w:space="0" w:color="000000"/>
              <w:right w:val="single" w:sz="4" w:space="0" w:color="000000"/>
            </w:tcBorders>
            <w:vAlign w:val="center"/>
          </w:tcPr>
          <w:p w14:paraId="4B98C8E0" w14:textId="77777777" w:rsidR="00885A05" w:rsidRDefault="00000000">
            <w:pPr>
              <w:spacing w:after="0" w:line="259" w:lineRule="auto"/>
              <w:ind w:left="0" w:right="56" w:firstLine="0"/>
              <w:jc w:val="right"/>
            </w:pPr>
            <w:r>
              <w:rPr>
                <w:sz w:val="16"/>
              </w:rPr>
              <w:t xml:space="preserve">1.862.842.087 </w:t>
            </w:r>
          </w:p>
        </w:tc>
      </w:tr>
    </w:tbl>
    <w:p w14:paraId="3E7F2A7F" w14:textId="77777777" w:rsidR="00885A05" w:rsidRDefault="00000000">
      <w:pPr>
        <w:spacing w:after="0" w:line="259" w:lineRule="auto"/>
        <w:ind w:left="12"/>
        <w:jc w:val="left"/>
      </w:pPr>
      <w:r>
        <w:rPr>
          <w:i/>
        </w:rPr>
        <w:t xml:space="preserve">___________________________________________________________________ </w:t>
      </w:r>
    </w:p>
    <w:tbl>
      <w:tblPr>
        <w:tblStyle w:val="TableGrid"/>
        <w:tblW w:w="9688" w:type="dxa"/>
        <w:tblInd w:w="-142" w:type="dxa"/>
        <w:tblCellMar>
          <w:top w:w="4" w:type="dxa"/>
          <w:left w:w="108" w:type="dxa"/>
          <w:right w:w="51" w:type="dxa"/>
        </w:tblCellMar>
        <w:tblLook w:val="04A0" w:firstRow="1" w:lastRow="0" w:firstColumn="1" w:lastColumn="0" w:noHBand="0" w:noVBand="1"/>
      </w:tblPr>
      <w:tblGrid>
        <w:gridCol w:w="667"/>
        <w:gridCol w:w="622"/>
        <w:gridCol w:w="961"/>
        <w:gridCol w:w="713"/>
        <w:gridCol w:w="835"/>
        <w:gridCol w:w="977"/>
        <w:gridCol w:w="674"/>
        <w:gridCol w:w="576"/>
        <w:gridCol w:w="566"/>
        <w:gridCol w:w="1570"/>
        <w:gridCol w:w="1527"/>
      </w:tblGrid>
      <w:tr w:rsidR="00885A05" w14:paraId="1DDEA0D5" w14:textId="77777777">
        <w:trPr>
          <w:trHeight w:val="1178"/>
        </w:trPr>
        <w:tc>
          <w:tcPr>
            <w:tcW w:w="667" w:type="dxa"/>
            <w:tcBorders>
              <w:top w:val="single" w:sz="4" w:space="0" w:color="000000"/>
              <w:left w:val="single" w:sz="4" w:space="0" w:color="000000"/>
              <w:bottom w:val="single" w:sz="4" w:space="0" w:color="000000"/>
              <w:right w:val="single" w:sz="4" w:space="0" w:color="000000"/>
            </w:tcBorders>
          </w:tcPr>
          <w:p w14:paraId="2F8E1FC8" w14:textId="77777777" w:rsidR="00885A05" w:rsidRDefault="00885A05">
            <w:pPr>
              <w:spacing w:after="160" w:line="259" w:lineRule="auto"/>
              <w:ind w:left="0" w:firstLine="0"/>
              <w:jc w:val="left"/>
            </w:pPr>
          </w:p>
        </w:tc>
        <w:tc>
          <w:tcPr>
            <w:tcW w:w="622" w:type="dxa"/>
            <w:tcBorders>
              <w:top w:val="single" w:sz="4" w:space="0" w:color="000000"/>
              <w:left w:val="single" w:sz="4" w:space="0" w:color="000000"/>
              <w:bottom w:val="single" w:sz="4" w:space="0" w:color="000000"/>
              <w:right w:val="single" w:sz="4" w:space="0" w:color="000000"/>
            </w:tcBorders>
          </w:tcPr>
          <w:p w14:paraId="7A6606BB" w14:textId="77777777" w:rsidR="00885A05" w:rsidRDefault="00885A05">
            <w:pPr>
              <w:spacing w:after="160" w:line="259" w:lineRule="auto"/>
              <w:ind w:left="0" w:firstLine="0"/>
              <w:jc w:val="left"/>
            </w:pPr>
          </w:p>
        </w:tc>
        <w:tc>
          <w:tcPr>
            <w:tcW w:w="961" w:type="dxa"/>
            <w:tcBorders>
              <w:top w:val="single" w:sz="4" w:space="0" w:color="000000"/>
              <w:left w:val="single" w:sz="4" w:space="0" w:color="000000"/>
              <w:bottom w:val="single" w:sz="4" w:space="0" w:color="000000"/>
              <w:right w:val="single" w:sz="4" w:space="0" w:color="000000"/>
            </w:tcBorders>
          </w:tcPr>
          <w:p w14:paraId="371D3449" w14:textId="77777777" w:rsidR="00885A05" w:rsidRDefault="00885A05">
            <w:pPr>
              <w:spacing w:after="160" w:line="259" w:lineRule="auto"/>
              <w:ind w:left="0" w:firstLine="0"/>
              <w:jc w:val="left"/>
            </w:pPr>
          </w:p>
        </w:tc>
        <w:tc>
          <w:tcPr>
            <w:tcW w:w="713" w:type="dxa"/>
            <w:tcBorders>
              <w:top w:val="single" w:sz="4" w:space="0" w:color="000000"/>
              <w:left w:val="single" w:sz="4" w:space="0" w:color="000000"/>
              <w:bottom w:val="single" w:sz="4" w:space="0" w:color="000000"/>
              <w:right w:val="single" w:sz="4" w:space="0" w:color="000000"/>
            </w:tcBorders>
          </w:tcPr>
          <w:p w14:paraId="766BB433" w14:textId="77777777" w:rsidR="00885A05" w:rsidRDefault="00885A05">
            <w:pPr>
              <w:spacing w:after="160" w:line="259" w:lineRule="auto"/>
              <w:ind w:left="0" w:firstLine="0"/>
              <w:jc w:val="left"/>
            </w:pPr>
          </w:p>
        </w:tc>
        <w:tc>
          <w:tcPr>
            <w:tcW w:w="835" w:type="dxa"/>
            <w:tcBorders>
              <w:top w:val="single" w:sz="4" w:space="0" w:color="000000"/>
              <w:left w:val="single" w:sz="4" w:space="0" w:color="000000"/>
              <w:bottom w:val="single" w:sz="4" w:space="0" w:color="000000"/>
              <w:right w:val="single" w:sz="4" w:space="0" w:color="000000"/>
            </w:tcBorders>
          </w:tcPr>
          <w:p w14:paraId="1CED0702" w14:textId="77777777" w:rsidR="00885A05" w:rsidRDefault="00885A05">
            <w:pPr>
              <w:spacing w:after="160" w:line="259" w:lineRule="auto"/>
              <w:ind w:left="0" w:firstLine="0"/>
              <w:jc w:val="left"/>
            </w:pPr>
          </w:p>
        </w:tc>
        <w:tc>
          <w:tcPr>
            <w:tcW w:w="977" w:type="dxa"/>
            <w:tcBorders>
              <w:top w:val="single" w:sz="4" w:space="0" w:color="000000"/>
              <w:left w:val="single" w:sz="4" w:space="0" w:color="000000"/>
              <w:bottom w:val="single" w:sz="4" w:space="0" w:color="000000"/>
              <w:right w:val="single" w:sz="4" w:space="0" w:color="000000"/>
            </w:tcBorders>
          </w:tcPr>
          <w:p w14:paraId="4C32A294" w14:textId="77777777" w:rsidR="00885A05" w:rsidRDefault="00885A05">
            <w:pPr>
              <w:spacing w:after="160" w:line="259" w:lineRule="auto"/>
              <w:ind w:lef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4D93F336" w14:textId="77777777" w:rsidR="00885A05" w:rsidRDefault="00885A05">
            <w:pPr>
              <w:spacing w:after="160" w:line="259" w:lineRule="auto"/>
              <w:ind w:left="0" w:firstLine="0"/>
              <w:jc w:val="left"/>
            </w:pPr>
          </w:p>
        </w:tc>
        <w:tc>
          <w:tcPr>
            <w:tcW w:w="576" w:type="dxa"/>
            <w:tcBorders>
              <w:top w:val="single" w:sz="4" w:space="0" w:color="000000"/>
              <w:left w:val="single" w:sz="4" w:space="0" w:color="000000"/>
              <w:bottom w:val="single" w:sz="4" w:space="0" w:color="000000"/>
              <w:right w:val="single" w:sz="4" w:space="0" w:color="000000"/>
            </w:tcBorders>
          </w:tcPr>
          <w:p w14:paraId="3FE64A97" w14:textId="77777777" w:rsidR="00885A05" w:rsidRDefault="00885A05">
            <w:pPr>
              <w:spacing w:after="160" w:line="259" w:lineRule="auto"/>
              <w:ind w:left="0" w:firstLine="0"/>
              <w:jc w:val="left"/>
            </w:pPr>
          </w:p>
        </w:tc>
        <w:tc>
          <w:tcPr>
            <w:tcW w:w="566" w:type="dxa"/>
            <w:tcBorders>
              <w:top w:val="single" w:sz="4" w:space="0" w:color="000000"/>
              <w:left w:val="single" w:sz="4" w:space="0" w:color="000000"/>
              <w:bottom w:val="single" w:sz="4" w:space="0" w:color="000000"/>
              <w:right w:val="single" w:sz="4" w:space="0" w:color="000000"/>
            </w:tcBorders>
          </w:tcPr>
          <w:p w14:paraId="00C852E2" w14:textId="77777777" w:rsidR="00885A05" w:rsidRDefault="00885A05">
            <w:pPr>
              <w:spacing w:after="160" w:line="259" w:lineRule="auto"/>
              <w:ind w:left="0" w:firstLine="0"/>
              <w:jc w:val="left"/>
            </w:pPr>
          </w:p>
        </w:tc>
        <w:tc>
          <w:tcPr>
            <w:tcW w:w="1570" w:type="dxa"/>
            <w:tcBorders>
              <w:top w:val="single" w:sz="4" w:space="0" w:color="000000"/>
              <w:left w:val="single" w:sz="4" w:space="0" w:color="000000"/>
              <w:bottom w:val="single" w:sz="4" w:space="0" w:color="000000"/>
              <w:right w:val="single" w:sz="4" w:space="0" w:color="000000"/>
            </w:tcBorders>
          </w:tcPr>
          <w:p w14:paraId="20205B48" w14:textId="77777777" w:rsidR="00885A05" w:rsidRDefault="00000000">
            <w:pPr>
              <w:spacing w:after="0" w:line="238" w:lineRule="auto"/>
              <w:ind w:left="0" w:right="55" w:firstLine="0"/>
            </w:pPr>
            <w:r>
              <w:rPr>
                <w:sz w:val="16"/>
              </w:rPr>
              <w:t xml:space="preserve">de capacidades y disposición de condiciones y oportunidades que promuevan </w:t>
            </w:r>
          </w:p>
          <w:p w14:paraId="145A8EF5" w14:textId="77777777" w:rsidR="00885A05" w:rsidRDefault="00000000">
            <w:pPr>
              <w:spacing w:after="0" w:line="259" w:lineRule="auto"/>
              <w:ind w:left="0" w:firstLine="0"/>
              <w:jc w:val="left"/>
            </w:pPr>
            <w:r>
              <w:rPr>
                <w:sz w:val="16"/>
              </w:rPr>
              <w:t xml:space="preserve">el desarrollo </w:t>
            </w:r>
            <w:proofErr w:type="spellStart"/>
            <w:r>
              <w:rPr>
                <w:sz w:val="16"/>
              </w:rPr>
              <w:t>int</w:t>
            </w:r>
            <w:proofErr w:type="spellEnd"/>
            <w:r>
              <w:rPr>
                <w:sz w:val="16"/>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712B1C03" w14:textId="77777777" w:rsidR="00885A05" w:rsidRDefault="00885A05">
            <w:pPr>
              <w:spacing w:after="160" w:line="259" w:lineRule="auto"/>
              <w:ind w:left="0" w:firstLine="0"/>
              <w:jc w:val="left"/>
            </w:pPr>
          </w:p>
        </w:tc>
      </w:tr>
      <w:tr w:rsidR="00885A05" w14:paraId="75770D34" w14:textId="77777777">
        <w:trPr>
          <w:trHeight w:val="593"/>
        </w:trPr>
        <w:tc>
          <w:tcPr>
            <w:tcW w:w="667" w:type="dxa"/>
            <w:tcBorders>
              <w:top w:val="single" w:sz="4" w:space="0" w:color="000000"/>
              <w:left w:val="single" w:sz="4" w:space="0" w:color="000000"/>
              <w:bottom w:val="single" w:sz="4" w:space="0" w:color="000000"/>
              <w:right w:val="single" w:sz="4" w:space="0" w:color="000000"/>
            </w:tcBorders>
            <w:vAlign w:val="center"/>
          </w:tcPr>
          <w:p w14:paraId="00CCBF4F" w14:textId="77777777" w:rsidR="00885A05" w:rsidRDefault="00000000">
            <w:pPr>
              <w:spacing w:after="0" w:line="259" w:lineRule="auto"/>
              <w:ind w:left="0" w:firstLine="0"/>
              <w:jc w:val="center"/>
            </w:pPr>
            <w:r>
              <w:rPr>
                <w:sz w:val="16"/>
              </w:rP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14:paraId="49D3E874" w14:textId="77777777" w:rsidR="00885A05" w:rsidRDefault="00000000">
            <w:pPr>
              <w:spacing w:after="0" w:line="259" w:lineRule="auto"/>
              <w:ind w:left="0" w:right="2" w:firstLine="0"/>
              <w:jc w:val="center"/>
            </w:pPr>
            <w:r>
              <w:rPr>
                <w:sz w:val="16"/>
              </w:rPr>
              <w:t xml:space="preserve"> </w:t>
            </w:r>
          </w:p>
        </w:tc>
        <w:tc>
          <w:tcPr>
            <w:tcW w:w="961" w:type="dxa"/>
            <w:tcBorders>
              <w:top w:val="single" w:sz="4" w:space="0" w:color="000000"/>
              <w:left w:val="single" w:sz="4" w:space="0" w:color="000000"/>
              <w:bottom w:val="single" w:sz="4" w:space="0" w:color="000000"/>
              <w:right w:val="single" w:sz="4" w:space="0" w:color="000000"/>
            </w:tcBorders>
            <w:vAlign w:val="center"/>
          </w:tcPr>
          <w:p w14:paraId="6189912B" w14:textId="77777777" w:rsidR="00885A05" w:rsidRDefault="00000000">
            <w:pPr>
              <w:spacing w:after="0" w:line="259" w:lineRule="auto"/>
              <w:ind w:left="0" w:right="1"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14:paraId="7592FA8E" w14:textId="77777777" w:rsidR="00885A05" w:rsidRDefault="00000000">
            <w:pPr>
              <w:spacing w:after="0" w:line="259" w:lineRule="auto"/>
              <w:ind w:left="0" w:right="2"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22A314EC"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vAlign w:val="center"/>
          </w:tcPr>
          <w:p w14:paraId="6566549C" w14:textId="77777777" w:rsidR="00885A05" w:rsidRDefault="00000000">
            <w:pPr>
              <w:spacing w:after="0" w:line="259" w:lineRule="auto"/>
              <w:ind w:left="0" w:right="3"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vAlign w:val="center"/>
          </w:tcPr>
          <w:p w14:paraId="21C8CB53" w14:textId="77777777" w:rsidR="00885A05" w:rsidRDefault="00000000">
            <w:pPr>
              <w:spacing w:after="0" w:line="259" w:lineRule="auto"/>
              <w:ind w:left="0" w:right="2"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2F2D0326" w14:textId="77777777" w:rsidR="00885A05" w:rsidRDefault="00000000">
            <w:pPr>
              <w:spacing w:after="0" w:line="259" w:lineRule="auto"/>
              <w:ind w:left="26" w:firstLine="0"/>
              <w:jc w:val="left"/>
            </w:pPr>
            <w:r>
              <w:rPr>
                <w:sz w:val="16"/>
              </w:rPr>
              <w:t xml:space="preserve">147 </w:t>
            </w:r>
          </w:p>
        </w:tc>
        <w:tc>
          <w:tcPr>
            <w:tcW w:w="566" w:type="dxa"/>
            <w:tcBorders>
              <w:top w:val="single" w:sz="4" w:space="0" w:color="000000"/>
              <w:left w:val="single" w:sz="4" w:space="0" w:color="000000"/>
              <w:bottom w:val="single" w:sz="4" w:space="0" w:color="000000"/>
              <w:right w:val="single" w:sz="4" w:space="0" w:color="000000"/>
            </w:tcBorders>
            <w:vAlign w:val="center"/>
          </w:tcPr>
          <w:p w14:paraId="6CDE9408"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31E1DED5" w14:textId="77777777" w:rsidR="00885A05" w:rsidRDefault="00000000">
            <w:pPr>
              <w:spacing w:after="0" w:line="259" w:lineRule="auto"/>
              <w:ind w:left="0" w:firstLine="0"/>
              <w:jc w:val="left"/>
            </w:pPr>
            <w:r>
              <w:rPr>
                <w:sz w:val="16"/>
              </w:rPr>
              <w:t xml:space="preserve">Tejiendo </w:t>
            </w:r>
          </w:p>
          <w:p w14:paraId="412E68D2" w14:textId="77777777" w:rsidR="00885A05" w:rsidRDefault="00000000">
            <w:pPr>
              <w:tabs>
                <w:tab w:val="right" w:pos="1411"/>
              </w:tabs>
              <w:spacing w:after="0" w:line="259" w:lineRule="auto"/>
              <w:ind w:left="0" w:firstLine="0"/>
              <w:jc w:val="left"/>
            </w:pPr>
            <w:r>
              <w:rPr>
                <w:sz w:val="16"/>
              </w:rPr>
              <w:t xml:space="preserve">Caminos </w:t>
            </w:r>
            <w:r>
              <w:rPr>
                <w:sz w:val="16"/>
              </w:rPr>
              <w:tab/>
              <w:t xml:space="preserve">Sin </w:t>
            </w:r>
          </w:p>
          <w:p w14:paraId="2C781928" w14:textId="77777777" w:rsidR="00885A05" w:rsidRDefault="00000000">
            <w:pPr>
              <w:spacing w:after="0" w:line="259" w:lineRule="auto"/>
              <w:ind w:left="0" w:firstLine="0"/>
              <w:jc w:val="left"/>
            </w:pPr>
            <w:r>
              <w:rPr>
                <w:sz w:val="16"/>
              </w:rPr>
              <w:t xml:space="preserve">Fronteras </w:t>
            </w:r>
          </w:p>
        </w:tc>
        <w:tc>
          <w:tcPr>
            <w:tcW w:w="1527" w:type="dxa"/>
            <w:tcBorders>
              <w:top w:val="single" w:sz="4" w:space="0" w:color="000000"/>
              <w:left w:val="single" w:sz="4" w:space="0" w:color="000000"/>
              <w:bottom w:val="single" w:sz="4" w:space="0" w:color="000000"/>
              <w:right w:val="single" w:sz="4" w:space="0" w:color="000000"/>
            </w:tcBorders>
            <w:vAlign w:val="center"/>
          </w:tcPr>
          <w:p w14:paraId="1669D758" w14:textId="77777777" w:rsidR="00885A05" w:rsidRDefault="00000000">
            <w:pPr>
              <w:spacing w:after="0" w:line="259" w:lineRule="auto"/>
              <w:ind w:left="0" w:right="56" w:firstLine="0"/>
              <w:jc w:val="right"/>
            </w:pPr>
            <w:r>
              <w:rPr>
                <w:sz w:val="16"/>
              </w:rPr>
              <w:t xml:space="preserve">1.862.842.087 </w:t>
            </w:r>
          </w:p>
        </w:tc>
      </w:tr>
      <w:tr w:rsidR="00885A05" w14:paraId="4340E065" w14:textId="77777777">
        <w:trPr>
          <w:trHeight w:val="293"/>
        </w:trPr>
        <w:tc>
          <w:tcPr>
            <w:tcW w:w="667" w:type="dxa"/>
            <w:tcBorders>
              <w:top w:val="single" w:sz="4" w:space="0" w:color="000000"/>
              <w:left w:val="single" w:sz="4" w:space="0" w:color="000000"/>
              <w:bottom w:val="single" w:sz="4" w:space="0" w:color="000000"/>
              <w:right w:val="single" w:sz="4" w:space="0" w:color="000000"/>
            </w:tcBorders>
          </w:tcPr>
          <w:p w14:paraId="7342739B" w14:textId="77777777" w:rsidR="00885A05" w:rsidRDefault="00000000">
            <w:pPr>
              <w:spacing w:after="0" w:line="259" w:lineRule="auto"/>
              <w:ind w:left="0" w:firstLine="0"/>
              <w:jc w:val="center"/>
            </w:pPr>
            <w:r>
              <w:rPr>
                <w:sz w:val="16"/>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759FAEB" w14:textId="77777777" w:rsidR="00885A05" w:rsidRDefault="00000000">
            <w:pPr>
              <w:spacing w:after="0" w:line="259" w:lineRule="auto"/>
              <w:ind w:left="0" w:right="2" w:firstLine="0"/>
              <w:jc w:val="center"/>
            </w:pPr>
            <w:r>
              <w:rPr>
                <w:sz w:val="16"/>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31FBDBB8" w14:textId="77777777" w:rsidR="00885A05" w:rsidRDefault="00000000">
            <w:pPr>
              <w:spacing w:after="0" w:line="259" w:lineRule="auto"/>
              <w:ind w:left="0" w:right="1"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2628ED39" w14:textId="77777777" w:rsidR="00885A05" w:rsidRDefault="00000000">
            <w:pPr>
              <w:spacing w:after="0" w:line="259" w:lineRule="auto"/>
              <w:ind w:left="0" w:right="2"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tcPr>
          <w:p w14:paraId="0B217336"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1D4D8761" w14:textId="77777777" w:rsidR="00885A05" w:rsidRDefault="00000000">
            <w:pPr>
              <w:spacing w:after="0" w:line="259" w:lineRule="auto"/>
              <w:ind w:left="0" w:right="3"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424F66E2" w14:textId="77777777" w:rsidR="00885A05" w:rsidRDefault="00000000">
            <w:pPr>
              <w:spacing w:after="0" w:line="259" w:lineRule="auto"/>
              <w:ind w:left="0" w:right="2"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B2AD359" w14:textId="77777777" w:rsidR="00885A05" w:rsidRDefault="00000000">
            <w:pPr>
              <w:spacing w:after="0" w:line="259" w:lineRule="auto"/>
              <w:ind w:left="0"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4FB0913" w14:textId="77777777" w:rsidR="00885A05" w:rsidRDefault="00000000">
            <w:pPr>
              <w:spacing w:after="0" w:line="259" w:lineRule="auto"/>
              <w:ind w:left="0" w:right="58" w:firstLine="0"/>
              <w:jc w:val="center"/>
            </w:pPr>
            <w:r>
              <w:rPr>
                <w:sz w:val="16"/>
              </w:rPr>
              <w:t xml:space="preserve">15 </w:t>
            </w:r>
          </w:p>
        </w:tc>
        <w:tc>
          <w:tcPr>
            <w:tcW w:w="1570" w:type="dxa"/>
            <w:tcBorders>
              <w:top w:val="single" w:sz="4" w:space="0" w:color="000000"/>
              <w:left w:val="single" w:sz="4" w:space="0" w:color="000000"/>
              <w:bottom w:val="single" w:sz="4" w:space="0" w:color="000000"/>
              <w:right w:val="single" w:sz="4" w:space="0" w:color="000000"/>
            </w:tcBorders>
          </w:tcPr>
          <w:p w14:paraId="1D97EE9A" w14:textId="77777777" w:rsidR="00885A05" w:rsidRDefault="00000000">
            <w:pPr>
              <w:spacing w:after="0" w:line="259" w:lineRule="auto"/>
              <w:ind w:left="0" w:firstLine="0"/>
              <w:jc w:val="left"/>
            </w:pPr>
            <w:r>
              <w:rPr>
                <w:sz w:val="16"/>
              </w:rPr>
              <w:t xml:space="preserve">Donaciones </w:t>
            </w:r>
          </w:p>
        </w:tc>
        <w:tc>
          <w:tcPr>
            <w:tcW w:w="1527" w:type="dxa"/>
            <w:tcBorders>
              <w:top w:val="single" w:sz="4" w:space="0" w:color="000000"/>
              <w:left w:val="single" w:sz="4" w:space="0" w:color="000000"/>
              <w:bottom w:val="single" w:sz="4" w:space="0" w:color="000000"/>
              <w:right w:val="single" w:sz="4" w:space="0" w:color="000000"/>
            </w:tcBorders>
          </w:tcPr>
          <w:p w14:paraId="68A95579" w14:textId="77777777" w:rsidR="00885A05" w:rsidRDefault="00000000">
            <w:pPr>
              <w:spacing w:after="0" w:line="259" w:lineRule="auto"/>
              <w:ind w:left="0" w:right="56" w:firstLine="0"/>
              <w:jc w:val="right"/>
            </w:pPr>
            <w:r>
              <w:rPr>
                <w:sz w:val="16"/>
              </w:rPr>
              <w:t xml:space="preserve">1.862.842.087 </w:t>
            </w:r>
          </w:p>
        </w:tc>
      </w:tr>
      <w:tr w:rsidR="00885A05" w14:paraId="732D54E8" w14:textId="77777777">
        <w:trPr>
          <w:trHeight w:val="293"/>
        </w:trPr>
        <w:tc>
          <w:tcPr>
            <w:tcW w:w="667" w:type="dxa"/>
            <w:tcBorders>
              <w:top w:val="single" w:sz="4" w:space="0" w:color="000000"/>
              <w:left w:val="single" w:sz="4" w:space="0" w:color="000000"/>
              <w:bottom w:val="single" w:sz="4" w:space="0" w:color="000000"/>
              <w:right w:val="single" w:sz="4" w:space="0" w:color="000000"/>
            </w:tcBorders>
          </w:tcPr>
          <w:p w14:paraId="2AED4993" w14:textId="77777777" w:rsidR="00885A05" w:rsidRDefault="00000000">
            <w:pPr>
              <w:spacing w:after="0" w:line="259" w:lineRule="auto"/>
              <w:ind w:left="0" w:firstLine="0"/>
              <w:jc w:val="center"/>
            </w:pPr>
            <w:r>
              <w:rPr>
                <w:sz w:val="16"/>
              </w:rP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C2C5FCC" w14:textId="77777777" w:rsidR="00885A05" w:rsidRDefault="00000000">
            <w:pPr>
              <w:spacing w:after="0" w:line="259" w:lineRule="auto"/>
              <w:ind w:left="0" w:right="2" w:firstLine="0"/>
              <w:jc w:val="center"/>
            </w:pPr>
            <w:r>
              <w:rPr>
                <w:sz w:val="16"/>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7D63F550" w14:textId="77777777" w:rsidR="00885A05" w:rsidRDefault="00000000">
            <w:pPr>
              <w:spacing w:after="0" w:line="259" w:lineRule="auto"/>
              <w:ind w:left="0" w:right="1" w:firstLine="0"/>
              <w:jc w:val="center"/>
            </w:pPr>
            <w:r>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tcPr>
          <w:p w14:paraId="7EC706F4" w14:textId="77777777" w:rsidR="00885A05" w:rsidRDefault="00000000">
            <w:pPr>
              <w:spacing w:after="0" w:line="259" w:lineRule="auto"/>
              <w:ind w:left="0" w:right="2" w:firstLine="0"/>
              <w:jc w:val="center"/>
            </w:pPr>
            <w:r>
              <w:rPr>
                <w:sz w:val="16"/>
              </w:rPr>
              <w:t xml:space="preserve"> </w:t>
            </w:r>
          </w:p>
        </w:tc>
        <w:tc>
          <w:tcPr>
            <w:tcW w:w="835" w:type="dxa"/>
            <w:tcBorders>
              <w:top w:val="single" w:sz="4" w:space="0" w:color="000000"/>
              <w:left w:val="single" w:sz="4" w:space="0" w:color="000000"/>
              <w:bottom w:val="single" w:sz="4" w:space="0" w:color="000000"/>
              <w:right w:val="single" w:sz="4" w:space="0" w:color="000000"/>
            </w:tcBorders>
          </w:tcPr>
          <w:p w14:paraId="3462B973" w14:textId="77777777" w:rsidR="00885A05" w:rsidRDefault="00000000">
            <w:pPr>
              <w:spacing w:after="0" w:line="259" w:lineRule="auto"/>
              <w:ind w:left="0" w:firstLine="0"/>
              <w:jc w:val="center"/>
            </w:pPr>
            <w:r>
              <w:rPr>
                <w:sz w:val="16"/>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4A713F87" w14:textId="77777777" w:rsidR="00885A05" w:rsidRDefault="00000000">
            <w:pPr>
              <w:spacing w:after="0" w:line="259" w:lineRule="auto"/>
              <w:ind w:left="0" w:right="3" w:firstLine="0"/>
              <w:jc w:val="center"/>
            </w:pPr>
            <w:r>
              <w:rPr>
                <w:sz w:val="16"/>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759EF435" w14:textId="77777777" w:rsidR="00885A05" w:rsidRDefault="00000000">
            <w:pPr>
              <w:spacing w:after="0" w:line="259" w:lineRule="auto"/>
              <w:ind w:left="0" w:right="2" w:firstLine="0"/>
              <w:jc w:val="center"/>
            </w:pPr>
            <w:r>
              <w:rPr>
                <w:sz w:val="16"/>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E0B911C" w14:textId="77777777" w:rsidR="00885A05" w:rsidRDefault="00000000">
            <w:pPr>
              <w:spacing w:after="0" w:line="259" w:lineRule="auto"/>
              <w:ind w:left="0" w:firstLine="0"/>
              <w:jc w:val="center"/>
            </w:pPr>
            <w:r>
              <w:rPr>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CCAC2C0" w14:textId="77777777" w:rsidR="00885A05" w:rsidRDefault="00000000">
            <w:pPr>
              <w:spacing w:after="0" w:line="259" w:lineRule="auto"/>
              <w:ind w:left="0" w:firstLine="0"/>
              <w:jc w:val="center"/>
            </w:pPr>
            <w:r>
              <w:rPr>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199E2907" w14:textId="77777777" w:rsidR="00885A05" w:rsidRDefault="00000000">
            <w:pPr>
              <w:spacing w:after="0" w:line="259" w:lineRule="auto"/>
              <w:ind w:left="0" w:right="55" w:firstLine="0"/>
              <w:jc w:val="center"/>
            </w:pPr>
            <w:r>
              <w:rPr>
                <w:b/>
                <w:sz w:val="16"/>
              </w:rPr>
              <w:t xml:space="preserve">TOTAL </w:t>
            </w:r>
          </w:p>
        </w:tc>
        <w:tc>
          <w:tcPr>
            <w:tcW w:w="1527" w:type="dxa"/>
            <w:tcBorders>
              <w:top w:val="single" w:sz="4" w:space="0" w:color="000000"/>
              <w:left w:val="single" w:sz="4" w:space="0" w:color="000000"/>
              <w:bottom w:val="single" w:sz="4" w:space="0" w:color="000000"/>
              <w:right w:val="single" w:sz="4" w:space="0" w:color="000000"/>
            </w:tcBorders>
          </w:tcPr>
          <w:p w14:paraId="6398ACE2" w14:textId="77777777" w:rsidR="00885A05" w:rsidRDefault="00000000">
            <w:pPr>
              <w:spacing w:after="0" w:line="259" w:lineRule="auto"/>
              <w:ind w:left="0" w:firstLine="0"/>
              <w:jc w:val="left"/>
            </w:pPr>
            <w:r>
              <w:rPr>
                <w:b/>
                <w:sz w:val="16"/>
              </w:rPr>
              <w:t xml:space="preserve">2.390.450.339 </w:t>
            </w:r>
          </w:p>
        </w:tc>
      </w:tr>
    </w:tbl>
    <w:p w14:paraId="2D1F3D52" w14:textId="77777777" w:rsidR="00885A05" w:rsidRDefault="00000000">
      <w:pPr>
        <w:spacing w:after="2" w:line="259" w:lineRule="auto"/>
        <w:ind w:left="0" w:firstLine="0"/>
        <w:jc w:val="left"/>
      </w:pPr>
      <w:r>
        <w:rPr>
          <w:b/>
          <w:sz w:val="16"/>
        </w:rPr>
        <w:t xml:space="preserve">                Fuente: </w:t>
      </w:r>
      <w:r>
        <w:rPr>
          <w:sz w:val="16"/>
        </w:rPr>
        <w:t xml:space="preserve">Dirección de Planeación – Dirección Financiera Instituto Colombiano de Bienestar Familiar 2025. </w:t>
      </w:r>
    </w:p>
    <w:p w14:paraId="22804224" w14:textId="77777777" w:rsidR="00885A05" w:rsidRDefault="00000000">
      <w:pPr>
        <w:spacing w:after="23" w:line="259" w:lineRule="auto"/>
        <w:ind w:left="0" w:firstLine="0"/>
        <w:jc w:val="left"/>
      </w:pPr>
      <w:r>
        <w:rPr>
          <w:b/>
          <w:sz w:val="18"/>
        </w:rPr>
        <w:t xml:space="preserve"> </w:t>
      </w:r>
    </w:p>
    <w:p w14:paraId="2D762044" w14:textId="77777777" w:rsidR="00885A05" w:rsidRDefault="00000000">
      <w:pPr>
        <w:ind w:left="-5"/>
      </w:pPr>
      <w:r>
        <w:rPr>
          <w:b/>
        </w:rPr>
        <w:t>ARTÍCULO SEGUNDO</w:t>
      </w:r>
      <w:r>
        <w:t xml:space="preserve">. A través de la Dirección Financiera </w:t>
      </w:r>
      <w:r>
        <w:rPr>
          <w:b/>
        </w:rPr>
        <w:t>COMUNÍQUESE</w:t>
      </w:r>
      <w:r>
        <w:t xml:space="preserve"> la presente resolución a los interesados.  </w:t>
      </w:r>
    </w:p>
    <w:p w14:paraId="27C0AB98" w14:textId="77777777" w:rsidR="00885A05" w:rsidRDefault="00000000">
      <w:pPr>
        <w:spacing w:after="0" w:line="259" w:lineRule="auto"/>
        <w:ind w:left="0" w:firstLine="0"/>
        <w:jc w:val="left"/>
      </w:pPr>
      <w:r>
        <w:t xml:space="preserve"> </w:t>
      </w:r>
    </w:p>
    <w:p w14:paraId="2583A65C" w14:textId="77777777" w:rsidR="00885A05" w:rsidRDefault="00000000">
      <w:pPr>
        <w:ind w:left="-5" w:right="1"/>
      </w:pPr>
      <w:r>
        <w:rPr>
          <w:b/>
        </w:rPr>
        <w:t>ARTÍCULO TERCERO.</w:t>
      </w:r>
      <w:r>
        <w:t xml:space="preserve"> La presente Resolución rige a partir de la fecha de su expedición. Las demás disposiciones contenidas en la Resolución 6432 del 31 de diciembre del 2024 que no fueron objeto de la presente modificación, continúan incólumes. </w:t>
      </w:r>
    </w:p>
    <w:p w14:paraId="4691DD7B" w14:textId="77777777" w:rsidR="00885A05" w:rsidRDefault="00000000">
      <w:pPr>
        <w:spacing w:after="0" w:line="259" w:lineRule="auto"/>
        <w:ind w:left="0" w:firstLine="0"/>
        <w:jc w:val="left"/>
      </w:pPr>
      <w:r>
        <w:rPr>
          <w:b/>
        </w:rPr>
        <w:t xml:space="preserve"> </w:t>
      </w:r>
    </w:p>
    <w:p w14:paraId="64EA8B27" w14:textId="77777777" w:rsidR="00885A05" w:rsidRDefault="00000000">
      <w:pPr>
        <w:spacing w:after="0" w:line="259" w:lineRule="auto"/>
        <w:ind w:right="92"/>
        <w:jc w:val="center"/>
      </w:pPr>
      <w:r>
        <w:rPr>
          <w:b/>
        </w:rPr>
        <w:t xml:space="preserve">COMUNÍQUESE Y CÚMPLASE </w:t>
      </w:r>
    </w:p>
    <w:p w14:paraId="14E93E59" w14:textId="77777777" w:rsidR="00885A05" w:rsidRDefault="00000000">
      <w:pPr>
        <w:spacing w:after="0" w:line="259" w:lineRule="auto"/>
        <w:ind w:left="0" w:right="94" w:firstLine="0"/>
        <w:jc w:val="center"/>
      </w:pPr>
      <w:r>
        <w:t xml:space="preserve">Dada en Bogotá, D.C. </w:t>
      </w:r>
    </w:p>
    <w:p w14:paraId="53099461" w14:textId="77777777" w:rsidR="00885A05" w:rsidRDefault="00000000">
      <w:pPr>
        <w:spacing w:after="0" w:line="259" w:lineRule="auto"/>
        <w:ind w:left="0" w:firstLine="0"/>
        <w:jc w:val="left"/>
      </w:pPr>
      <w:r>
        <w:t xml:space="preserve"> </w:t>
      </w:r>
    </w:p>
    <w:p w14:paraId="318E21FC" w14:textId="77777777" w:rsidR="00885A05" w:rsidRDefault="00000000">
      <w:pPr>
        <w:spacing w:after="0" w:line="259" w:lineRule="auto"/>
        <w:ind w:left="0" w:firstLine="0"/>
        <w:jc w:val="left"/>
      </w:pPr>
      <w:r>
        <w:t xml:space="preserve"> </w:t>
      </w:r>
    </w:p>
    <w:p w14:paraId="34BA84BC" w14:textId="77777777" w:rsidR="00885A05" w:rsidRDefault="00000000">
      <w:pPr>
        <w:spacing w:after="0" w:line="259" w:lineRule="auto"/>
        <w:ind w:left="0" w:firstLine="0"/>
        <w:jc w:val="left"/>
      </w:pPr>
      <w:r>
        <w:t xml:space="preserve"> </w:t>
      </w:r>
    </w:p>
    <w:p w14:paraId="7282DF02" w14:textId="77777777" w:rsidR="00885A05" w:rsidRDefault="00000000">
      <w:pPr>
        <w:spacing w:after="0" w:line="259" w:lineRule="auto"/>
        <w:ind w:right="95"/>
        <w:jc w:val="center"/>
      </w:pPr>
      <w:r>
        <w:rPr>
          <w:b/>
        </w:rPr>
        <w:t xml:space="preserve">ASTRID ELIANA CÁCERES CÁRDENAS </w:t>
      </w:r>
    </w:p>
    <w:p w14:paraId="21B25134" w14:textId="77777777" w:rsidR="00885A05" w:rsidRDefault="00000000">
      <w:pPr>
        <w:ind w:left="-5" w:right="78"/>
      </w:pPr>
      <w:r>
        <w:t xml:space="preserve">                                                Directora General </w:t>
      </w:r>
    </w:p>
    <w:p w14:paraId="50E20CEF" w14:textId="77777777" w:rsidR="00885A05" w:rsidRDefault="00000000">
      <w:pPr>
        <w:spacing w:after="0" w:line="259" w:lineRule="auto"/>
        <w:ind w:left="0" w:right="6657" w:firstLine="0"/>
        <w:jc w:val="left"/>
      </w:pPr>
      <w:r>
        <w:t xml:space="preserve"> </w:t>
      </w:r>
    </w:p>
    <w:sectPr w:rsidR="00885A05" w:rsidSect="004A1AD4">
      <w:headerReference w:type="even" r:id="rId6"/>
      <w:footerReference w:type="even" r:id="rId7"/>
      <w:footerReference w:type="default" r:id="rId8"/>
      <w:footerReference w:type="first" r:id="rId9"/>
      <w:pgSz w:w="12240" w:h="18720"/>
      <w:pgMar w:top="1276" w:right="1038" w:bottom="2060" w:left="1702" w:header="847" w:footer="2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488F" w14:textId="77777777" w:rsidR="00F62368" w:rsidRDefault="00F62368">
      <w:pPr>
        <w:spacing w:after="0" w:line="240" w:lineRule="auto"/>
      </w:pPr>
      <w:r>
        <w:separator/>
      </w:r>
    </w:p>
  </w:endnote>
  <w:endnote w:type="continuationSeparator" w:id="0">
    <w:p w14:paraId="084E0DC1" w14:textId="77777777" w:rsidR="00F62368" w:rsidRDefault="00F6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0B5A" w14:textId="77777777" w:rsidR="00885A05" w:rsidRDefault="00000000">
    <w:pPr>
      <w:tabs>
        <w:tab w:val="center" w:pos="2044"/>
        <w:tab w:val="right" w:pos="9499"/>
      </w:tabs>
      <w:spacing w:after="0" w:line="259" w:lineRule="auto"/>
      <w:ind w:left="0" w:firstLine="0"/>
      <w:jc w:val="left"/>
    </w:pPr>
    <w:r>
      <w:rPr>
        <w:rFonts w:ascii="Calibri" w:eastAsia="Calibri" w:hAnsi="Calibri" w:cs="Calibri"/>
      </w:rPr>
      <w:tab/>
    </w:r>
    <w:r>
      <w:rPr>
        <w:rFonts w:ascii="Arial" w:eastAsia="Arial" w:hAnsi="Arial" w:cs="Arial"/>
        <w:color w:val="575758"/>
        <w:sz w:val="18"/>
      </w:rPr>
      <w:t xml:space="preserve">Sede de la Dirección </w:t>
    </w:r>
    <w:proofErr w:type="gramStart"/>
    <w:r>
      <w:rPr>
        <w:rFonts w:ascii="Arial" w:eastAsia="Arial" w:hAnsi="Arial" w:cs="Arial"/>
        <w:color w:val="575758"/>
        <w:sz w:val="18"/>
      </w:rPr>
      <w:t xml:space="preserve">General </w:t>
    </w:r>
    <w:r>
      <w:rPr>
        <w:rFonts w:ascii="Arial" w:eastAsia="Arial" w:hAnsi="Arial" w:cs="Arial"/>
        <w:color w:val="575758"/>
        <w:sz w:val="28"/>
        <w:vertAlign w:val="superscript"/>
      </w:rPr>
      <w:t xml:space="preserve"> </w:t>
    </w:r>
    <w:r>
      <w:rPr>
        <w:rFonts w:ascii="Arial" w:eastAsia="Arial" w:hAnsi="Arial" w:cs="Arial"/>
        <w:color w:val="575758"/>
        <w:sz w:val="28"/>
        <w:vertAlign w:val="superscript"/>
      </w:rPr>
      <w:tab/>
    </w:r>
    <w:proofErr w:type="gramEnd"/>
    <w:r>
      <w:rPr>
        <w:rFonts w:ascii="Calibri" w:eastAsia="Calibri" w:hAnsi="Calibri" w:cs="Calibri"/>
      </w:rPr>
      <w:t>P á g i n a</w:t>
    </w:r>
    <w:r>
      <w:rPr>
        <w:sz w:val="20"/>
      </w:rPr>
      <w:t xml:space="preserve"> </w:t>
    </w:r>
    <w:r>
      <w:fldChar w:fldCharType="begin"/>
    </w:r>
    <w:r>
      <w:instrText xml:space="preserve"> PAGE   \* MERGEFORMAT </w:instrText>
    </w:r>
    <w:r>
      <w:fldChar w:fldCharType="separate"/>
    </w:r>
    <w:r>
      <w:rPr>
        <w:b/>
        <w:sz w:val="20"/>
      </w:rPr>
      <w:t>2</w:t>
    </w:r>
    <w:r>
      <w:rPr>
        <w:b/>
        <w:sz w:val="20"/>
      </w:rPr>
      <w:fldChar w:fldCharType="end"/>
    </w:r>
    <w:r>
      <w:rPr>
        <w:sz w:val="20"/>
      </w:rPr>
      <w:t xml:space="preserve"> | </w:t>
    </w:r>
    <w:fldSimple w:instr=" NUMPAGES   \* MERGEFORMAT ">
      <w:r w:rsidR="00885A05">
        <w:rPr>
          <w:b/>
          <w:sz w:val="20"/>
        </w:rPr>
        <w:t>4</w:t>
      </w:r>
    </w:fldSimple>
    <w:r>
      <w:rPr>
        <w:rFonts w:ascii="Calibri" w:eastAsia="Calibri" w:hAnsi="Calibri" w:cs="Calibri"/>
      </w:rPr>
      <w:t xml:space="preserve"> </w:t>
    </w:r>
  </w:p>
  <w:p w14:paraId="0DFE56A9" w14:textId="77777777" w:rsidR="00885A05" w:rsidRDefault="00000000">
    <w:pPr>
      <w:spacing w:after="0" w:line="259" w:lineRule="auto"/>
      <w:ind w:left="3503" w:firstLine="0"/>
      <w:jc w:val="center"/>
    </w:pPr>
    <w:r>
      <w:rPr>
        <w:rFonts w:ascii="Arial" w:eastAsia="Arial" w:hAnsi="Arial" w:cs="Arial"/>
        <w:color w:val="575758"/>
        <w:sz w:val="18"/>
      </w:rPr>
      <w:t xml:space="preserve">Línea gratuita nacional ICBF </w:t>
    </w:r>
  </w:p>
  <w:p w14:paraId="714F5880" w14:textId="77777777" w:rsidR="00885A05" w:rsidRDefault="00000000">
    <w:pPr>
      <w:spacing w:after="0" w:line="259" w:lineRule="auto"/>
      <w:ind w:left="799" w:firstLine="0"/>
      <w:jc w:val="left"/>
    </w:pPr>
    <w:r>
      <w:rPr>
        <w:rFonts w:ascii="Arial" w:eastAsia="Arial" w:hAnsi="Arial" w:cs="Arial"/>
        <w:color w:val="575758"/>
        <w:sz w:val="18"/>
      </w:rPr>
      <w:t xml:space="preserve">Avenida Carrera 68 No. 64c-75 </w:t>
    </w:r>
  </w:p>
  <w:p w14:paraId="0C030ECE" w14:textId="77777777" w:rsidR="00885A05" w:rsidRDefault="00000000">
    <w:pPr>
      <w:spacing w:after="0" w:line="259" w:lineRule="auto"/>
      <w:ind w:left="3504" w:firstLine="0"/>
      <w:jc w:val="center"/>
    </w:pPr>
    <w:r>
      <w:rPr>
        <w:rFonts w:ascii="Arial" w:eastAsia="Arial" w:hAnsi="Arial" w:cs="Arial"/>
        <w:color w:val="575758"/>
        <w:sz w:val="18"/>
      </w:rPr>
      <w:t xml:space="preserve">01 8000 91 8080 </w:t>
    </w:r>
  </w:p>
  <w:p w14:paraId="6C5BA251" w14:textId="77777777" w:rsidR="00885A05" w:rsidRDefault="00000000">
    <w:pPr>
      <w:spacing w:after="0" w:line="259" w:lineRule="auto"/>
      <w:ind w:left="1440" w:firstLine="0"/>
      <w:jc w:val="left"/>
    </w:pPr>
    <w:r>
      <w:rPr>
        <w:rFonts w:ascii="Arial" w:eastAsia="Arial" w:hAnsi="Arial" w:cs="Arial"/>
        <w:color w:val="575758"/>
        <w:sz w:val="18"/>
      </w:rPr>
      <w:t xml:space="preserve">PBX: 437 7630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5FC" w14:textId="272FC1BF" w:rsidR="00885A05" w:rsidRDefault="00885A05" w:rsidP="004A1AD4">
    <w:pPr>
      <w:tabs>
        <w:tab w:val="center" w:pos="2044"/>
        <w:tab w:val="right" w:pos="9499"/>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D432" w14:textId="228E8805" w:rsidR="00885A05" w:rsidRDefault="00885A05">
    <w:pPr>
      <w:spacing w:after="0" w:line="259" w:lineRule="auto"/>
      <w:ind w:left="-1702" w:right="11202"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539F1" w14:textId="77777777" w:rsidR="00F62368" w:rsidRDefault="00F62368">
      <w:pPr>
        <w:spacing w:after="0" w:line="240" w:lineRule="auto"/>
      </w:pPr>
      <w:r>
        <w:separator/>
      </w:r>
    </w:p>
  </w:footnote>
  <w:footnote w:type="continuationSeparator" w:id="0">
    <w:p w14:paraId="192011E8" w14:textId="77777777" w:rsidR="00F62368" w:rsidRDefault="00F62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7DB0" w14:textId="77777777" w:rsidR="00885A05" w:rsidRDefault="00000000">
    <w:pPr>
      <w:spacing w:after="0" w:line="259" w:lineRule="auto"/>
      <w:ind w:left="-675" w:firstLine="0"/>
      <w:jc w:val="left"/>
    </w:pPr>
    <w:r>
      <w:rPr>
        <w:b/>
      </w:rPr>
      <w:t xml:space="preserve">Instituto Colombiano de Bienestar Familiar </w:t>
    </w:r>
  </w:p>
  <w:p w14:paraId="1402BDAE" w14:textId="77777777" w:rsidR="00885A05" w:rsidRDefault="00000000">
    <w:pPr>
      <w:spacing w:after="31" w:line="259" w:lineRule="auto"/>
      <w:ind w:left="-675" w:firstLine="0"/>
      <w:jc w:val="left"/>
    </w:pPr>
    <w:r>
      <w:t xml:space="preserve">Cecilia De la Fuente de Lleras </w:t>
    </w:r>
  </w:p>
  <w:p w14:paraId="48336F89" w14:textId="77777777" w:rsidR="00885A05" w:rsidRDefault="00000000">
    <w:pPr>
      <w:tabs>
        <w:tab w:val="center" w:pos="6222"/>
      </w:tabs>
      <w:spacing w:after="0" w:line="259" w:lineRule="auto"/>
      <w:ind w:left="-675"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D163585" wp14:editId="38100AA8">
              <wp:simplePos x="0" y="0"/>
              <wp:positionH relativeFrom="page">
                <wp:posOffset>556260</wp:posOffset>
              </wp:positionH>
              <wp:positionV relativeFrom="page">
                <wp:posOffset>537845</wp:posOffset>
              </wp:positionV>
              <wp:extent cx="6711315" cy="854710"/>
              <wp:effectExtent l="0" t="0" r="0" b="0"/>
              <wp:wrapNone/>
              <wp:docPr id="15136" name="Group 15136"/>
              <wp:cNvGraphicFramePr/>
              <a:graphic xmlns:a="http://schemas.openxmlformats.org/drawingml/2006/main">
                <a:graphicData uri="http://schemas.microsoft.com/office/word/2010/wordprocessingGroup">
                  <wpg:wgp>
                    <wpg:cNvGrpSpPr/>
                    <wpg:grpSpPr>
                      <a:xfrm>
                        <a:off x="0" y="0"/>
                        <a:ext cx="6711315" cy="854710"/>
                        <a:chOff x="0" y="0"/>
                        <a:chExt cx="6711315" cy="854710"/>
                      </a:xfrm>
                    </wpg:grpSpPr>
                    <pic:pic xmlns:pic="http://schemas.openxmlformats.org/drawingml/2006/picture">
                      <pic:nvPicPr>
                        <pic:cNvPr id="15137" name="Picture 15137"/>
                        <pic:cNvPicPr/>
                      </pic:nvPicPr>
                      <pic:blipFill>
                        <a:blip r:embed="rId1"/>
                        <a:stretch>
                          <a:fillRect/>
                        </a:stretch>
                      </pic:blipFill>
                      <pic:spPr>
                        <a:xfrm>
                          <a:off x="5943600" y="0"/>
                          <a:ext cx="579755" cy="655955"/>
                        </a:xfrm>
                        <a:prstGeom prst="rect">
                          <a:avLst/>
                        </a:prstGeom>
                      </pic:spPr>
                    </pic:pic>
                    <wps:wsp>
                      <wps:cNvPr id="15138" name="Shape 15138"/>
                      <wps:cNvSpPr/>
                      <wps:spPr>
                        <a:xfrm>
                          <a:off x="0" y="854710"/>
                          <a:ext cx="6711315" cy="0"/>
                        </a:xfrm>
                        <a:custGeom>
                          <a:avLst/>
                          <a:gdLst/>
                          <a:ahLst/>
                          <a:cxnLst/>
                          <a:rect l="0" t="0" r="0" b="0"/>
                          <a:pathLst>
                            <a:path w="6711315">
                              <a:moveTo>
                                <a:pt x="0" y="0"/>
                              </a:moveTo>
                              <a:lnTo>
                                <a:pt x="67113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136" style="width:528.45pt;height:67.3pt;position:absolute;z-index:-2147483606;mso-position-horizontal-relative:page;mso-position-horizontal:absolute;margin-left:43.8pt;mso-position-vertical-relative:page;margin-top:42.35pt;" coordsize="67113,8547">
              <v:shape id="Picture 15137" style="position:absolute;width:5797;height:6559;left:59436;top:0;" filled="f">
                <v:imagedata r:id="rId15"/>
              </v:shape>
              <v:shape id="Shape 15138" style="position:absolute;width:67113;height:0;left:0;top:8547;" coordsize="6711315,0" path="m0,0l6711315,0">
                <v:stroke weight="0.75pt" endcap="flat" joinstyle="round" on="true" color="#000000"/>
                <v:fill on="false" color="#000000" opacity="0"/>
              </v:shape>
            </v:group>
          </w:pict>
        </mc:Fallback>
      </mc:AlternateContent>
    </w:r>
    <w:r>
      <w:rPr>
        <w:b/>
      </w:rPr>
      <w:t>Dirección General</w:t>
    </w:r>
    <w:r>
      <w:rPr>
        <w:rFonts w:ascii="Calibri" w:eastAsia="Calibri" w:hAnsi="Calibri" w:cs="Calibri"/>
      </w:rPr>
      <w:t xml:space="preserve">                                                                                                                             </w:t>
    </w:r>
    <w:r>
      <w:rPr>
        <w:b/>
      </w:rPr>
      <w:t xml:space="preserve"> </w:t>
    </w:r>
    <w:r>
      <w:rPr>
        <w:b/>
      </w:rPr>
      <w:tab/>
    </w:r>
    <w:r>
      <w:rPr>
        <w:rFonts w:ascii="Calibri" w:eastAsia="Calibri" w:hAnsi="Calibri" w:cs="Calibri"/>
      </w:rPr>
      <w:t xml:space="preserve">                                                                                       </w:t>
    </w:r>
  </w:p>
  <w:p w14:paraId="784AC4DD" w14:textId="77777777" w:rsidR="00885A05" w:rsidRDefault="00000000">
    <w:pPr>
      <w:spacing w:after="4" w:line="259" w:lineRule="auto"/>
      <w:ind w:left="-675" w:firstLine="0"/>
      <w:jc w:val="left"/>
    </w:pPr>
    <w:r>
      <w:rPr>
        <w:b/>
      </w:rPr>
      <w:t xml:space="preserve">Pública </w:t>
    </w:r>
  </w:p>
  <w:p w14:paraId="676F5A47" w14:textId="77777777" w:rsidR="00885A05" w:rsidRDefault="00000000">
    <w:pPr>
      <w:spacing w:after="38" w:line="259" w:lineRule="auto"/>
      <w:ind w:left="-675" w:right="-1051" w:firstLine="0"/>
      <w:jc w:val="right"/>
    </w:pPr>
    <w:r>
      <w:rPr>
        <w:b/>
      </w:rPr>
      <w:t xml:space="preserve"> </w:t>
    </w:r>
    <w:r>
      <w:rPr>
        <w:b/>
      </w:rPr>
      <w:tab/>
    </w:r>
    <w:r>
      <w:rPr>
        <w:rFonts w:ascii="Calibri" w:eastAsia="Calibri" w:hAnsi="Calibri" w:cs="Calibri"/>
      </w:rPr>
      <w:t xml:space="preserve">                                                                                                                                                                                                                    </w:t>
    </w:r>
  </w:p>
  <w:p w14:paraId="35E749B5" w14:textId="77777777" w:rsidR="00885A05" w:rsidRDefault="00000000">
    <w:pPr>
      <w:spacing w:after="0" w:line="259" w:lineRule="auto"/>
      <w:ind w:left="0" w:right="94" w:firstLine="0"/>
      <w:jc w:val="center"/>
    </w:pPr>
    <w:r>
      <w:rPr>
        <w:b/>
      </w:rPr>
      <w:t xml:space="preserve">RESOLUCION No.  </w:t>
    </w:r>
  </w:p>
  <w:p w14:paraId="05037E86" w14:textId="77777777" w:rsidR="00885A05" w:rsidRDefault="00000000">
    <w:pPr>
      <w:spacing w:after="0" w:line="259" w:lineRule="auto"/>
      <w:ind w:left="0" w:right="17" w:firstLine="0"/>
      <w:jc w:val="center"/>
    </w:pPr>
    <w:r>
      <w:rPr>
        <w:i/>
      </w:rPr>
      <w:t xml:space="preserve"> </w:t>
    </w:r>
  </w:p>
  <w:p w14:paraId="72197F04" w14:textId="77777777" w:rsidR="00885A05" w:rsidRDefault="00000000">
    <w:pPr>
      <w:spacing w:after="0" w:line="275" w:lineRule="auto"/>
      <w:ind w:left="178" w:hanging="70"/>
      <w:jc w:val="left"/>
    </w:pPr>
    <w:r>
      <w:rPr>
        <w:i/>
      </w:rPr>
      <w:t xml:space="preserve">“Por la cual se modifica parcialmente el artículo segundo de la Resolución 6432 del 31 de diciembre del 2024, en el sentido de desagregar recursos adicionados nivel decreto de liquidación” </w:t>
    </w:r>
  </w:p>
  <w:p w14:paraId="572AC053" w14:textId="77777777" w:rsidR="00885A05"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A75929E" wp14:editId="6B868B17">
              <wp:simplePos x="0" y="0"/>
              <wp:positionH relativeFrom="page">
                <wp:posOffset>741680</wp:posOffset>
              </wp:positionH>
              <wp:positionV relativeFrom="page">
                <wp:posOffset>4136771</wp:posOffset>
              </wp:positionV>
              <wp:extent cx="6649085" cy="7609561"/>
              <wp:effectExtent l="0" t="0" r="0" b="0"/>
              <wp:wrapNone/>
              <wp:docPr id="15192" name="Group 15192"/>
              <wp:cNvGraphicFramePr/>
              <a:graphic xmlns:a="http://schemas.openxmlformats.org/drawingml/2006/main">
                <a:graphicData uri="http://schemas.microsoft.com/office/word/2010/wordprocessingGroup">
                  <wpg:wgp>
                    <wpg:cNvGrpSpPr/>
                    <wpg:grpSpPr>
                      <a:xfrm>
                        <a:off x="0" y="0"/>
                        <a:ext cx="6649085" cy="7609561"/>
                        <a:chOff x="0" y="0"/>
                        <a:chExt cx="6649085" cy="7609561"/>
                      </a:xfrm>
                    </wpg:grpSpPr>
                    <wps:wsp>
                      <wps:cNvPr id="15203" name="Shape 15203"/>
                      <wps:cNvSpPr/>
                      <wps:spPr>
                        <a:xfrm>
                          <a:off x="651637" y="3460750"/>
                          <a:ext cx="502888" cy="840708"/>
                        </a:xfrm>
                        <a:custGeom>
                          <a:avLst/>
                          <a:gdLst/>
                          <a:ahLst/>
                          <a:cxnLst/>
                          <a:rect l="0" t="0" r="0" b="0"/>
                          <a:pathLst>
                            <a:path w="502888" h="840708">
                              <a:moveTo>
                                <a:pt x="392049" y="1143"/>
                              </a:moveTo>
                              <a:cubicBezTo>
                                <a:pt x="411671" y="0"/>
                                <a:pt x="431673" y="413"/>
                                <a:pt x="451961" y="2699"/>
                              </a:cubicBezTo>
                              <a:lnTo>
                                <a:pt x="502888" y="13273"/>
                              </a:lnTo>
                              <a:lnTo>
                                <a:pt x="502888" y="184043"/>
                              </a:lnTo>
                              <a:lnTo>
                                <a:pt x="484029" y="177419"/>
                              </a:lnTo>
                              <a:cubicBezTo>
                                <a:pt x="465392" y="173007"/>
                                <a:pt x="448056" y="171197"/>
                                <a:pt x="432181" y="172086"/>
                              </a:cubicBezTo>
                              <a:cubicBezTo>
                                <a:pt x="400304" y="173864"/>
                                <a:pt x="373380" y="182245"/>
                                <a:pt x="350901" y="195835"/>
                              </a:cubicBezTo>
                              <a:cubicBezTo>
                                <a:pt x="328295" y="209550"/>
                                <a:pt x="308610" y="225934"/>
                                <a:pt x="291592" y="242951"/>
                              </a:cubicBezTo>
                              <a:cubicBezTo>
                                <a:pt x="260731" y="273813"/>
                                <a:pt x="229743" y="304800"/>
                                <a:pt x="198755" y="335662"/>
                              </a:cubicBezTo>
                              <a:lnTo>
                                <a:pt x="502888" y="639794"/>
                              </a:lnTo>
                              <a:lnTo>
                                <a:pt x="502888" y="840708"/>
                              </a:lnTo>
                              <a:lnTo>
                                <a:pt x="38989" y="376810"/>
                              </a:lnTo>
                              <a:cubicBezTo>
                                <a:pt x="15494" y="353314"/>
                                <a:pt x="3175" y="332487"/>
                                <a:pt x="1524" y="314834"/>
                              </a:cubicBezTo>
                              <a:cubicBezTo>
                                <a:pt x="0" y="297053"/>
                                <a:pt x="4318" y="282448"/>
                                <a:pt x="14224" y="272542"/>
                              </a:cubicBezTo>
                              <a:cubicBezTo>
                                <a:pt x="68072" y="218694"/>
                                <a:pt x="121920" y="164719"/>
                                <a:pt x="175895" y="110871"/>
                              </a:cubicBezTo>
                              <a:cubicBezTo>
                                <a:pt x="192278" y="94489"/>
                                <a:pt x="208788" y="79502"/>
                                <a:pt x="225806" y="66167"/>
                              </a:cubicBezTo>
                              <a:cubicBezTo>
                                <a:pt x="243078" y="54229"/>
                                <a:pt x="265430" y="40260"/>
                                <a:pt x="291973" y="26163"/>
                              </a:cubicBezTo>
                              <a:cubicBezTo>
                                <a:pt x="319532" y="12954"/>
                                <a:pt x="352044" y="4064"/>
                                <a:pt x="39204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204" name="Shape 15204"/>
                      <wps:cNvSpPr/>
                      <wps:spPr>
                        <a:xfrm>
                          <a:off x="1154525" y="3474023"/>
                          <a:ext cx="689516" cy="1416748"/>
                        </a:xfrm>
                        <a:custGeom>
                          <a:avLst/>
                          <a:gdLst/>
                          <a:ahLst/>
                          <a:cxnLst/>
                          <a:rect l="0" t="0" r="0" b="0"/>
                          <a:pathLst>
                            <a:path w="689516" h="1416748">
                              <a:moveTo>
                                <a:pt x="0" y="0"/>
                              </a:moveTo>
                              <a:lnTo>
                                <a:pt x="10700" y="2222"/>
                              </a:lnTo>
                              <a:cubicBezTo>
                                <a:pt x="52356" y="15048"/>
                                <a:pt x="94774" y="33337"/>
                                <a:pt x="137700" y="60261"/>
                              </a:cubicBezTo>
                              <a:cubicBezTo>
                                <a:pt x="180880" y="88581"/>
                                <a:pt x="223425" y="122744"/>
                                <a:pt x="266224" y="165543"/>
                              </a:cubicBezTo>
                              <a:cubicBezTo>
                                <a:pt x="322866" y="222186"/>
                                <a:pt x="366808" y="279336"/>
                                <a:pt x="400210" y="336740"/>
                              </a:cubicBezTo>
                              <a:cubicBezTo>
                                <a:pt x="433483" y="394271"/>
                                <a:pt x="453041" y="450913"/>
                                <a:pt x="463074" y="505903"/>
                              </a:cubicBezTo>
                              <a:cubicBezTo>
                                <a:pt x="472472" y="561402"/>
                                <a:pt x="467392" y="614362"/>
                                <a:pt x="452025" y="665289"/>
                              </a:cubicBezTo>
                              <a:cubicBezTo>
                                <a:pt x="435896" y="716723"/>
                                <a:pt x="404019" y="765491"/>
                                <a:pt x="357283" y="812227"/>
                              </a:cubicBezTo>
                              <a:cubicBezTo>
                                <a:pt x="328708" y="840802"/>
                                <a:pt x="300133" y="869377"/>
                                <a:pt x="271558" y="898079"/>
                              </a:cubicBezTo>
                              <a:cubicBezTo>
                                <a:pt x="406940" y="1033462"/>
                                <a:pt x="542449" y="1168971"/>
                                <a:pt x="677958" y="1304479"/>
                              </a:cubicBezTo>
                              <a:cubicBezTo>
                                <a:pt x="682276" y="1308798"/>
                                <a:pt x="685960" y="1313750"/>
                                <a:pt x="687738" y="1319085"/>
                              </a:cubicBezTo>
                              <a:cubicBezTo>
                                <a:pt x="689516" y="1324291"/>
                                <a:pt x="689135" y="1329752"/>
                                <a:pt x="687483" y="1334960"/>
                              </a:cubicBezTo>
                              <a:cubicBezTo>
                                <a:pt x="686086" y="1341690"/>
                                <a:pt x="683038" y="1348040"/>
                                <a:pt x="678339" y="1356296"/>
                              </a:cubicBezTo>
                              <a:cubicBezTo>
                                <a:pt x="672878" y="1363662"/>
                                <a:pt x="665639" y="1372678"/>
                                <a:pt x="655606" y="1382585"/>
                              </a:cubicBezTo>
                              <a:cubicBezTo>
                                <a:pt x="645700" y="1392490"/>
                                <a:pt x="637191" y="1399222"/>
                                <a:pt x="629952" y="1404810"/>
                              </a:cubicBezTo>
                              <a:cubicBezTo>
                                <a:pt x="621697" y="1409381"/>
                                <a:pt x="614839" y="1413064"/>
                                <a:pt x="607981" y="1414462"/>
                              </a:cubicBezTo>
                              <a:cubicBezTo>
                                <a:pt x="602139" y="1416748"/>
                                <a:pt x="597313" y="1416493"/>
                                <a:pt x="592106" y="1414715"/>
                              </a:cubicBezTo>
                              <a:cubicBezTo>
                                <a:pt x="586899" y="1412938"/>
                                <a:pt x="581819" y="1409254"/>
                                <a:pt x="577501" y="1404937"/>
                              </a:cubicBezTo>
                              <a:lnTo>
                                <a:pt x="0" y="827436"/>
                              </a:lnTo>
                              <a:lnTo>
                                <a:pt x="0" y="626521"/>
                              </a:lnTo>
                              <a:lnTo>
                                <a:pt x="148495" y="775016"/>
                              </a:lnTo>
                              <a:cubicBezTo>
                                <a:pt x="178594" y="744917"/>
                                <a:pt x="208820" y="714691"/>
                                <a:pt x="239046" y="684592"/>
                              </a:cubicBezTo>
                              <a:cubicBezTo>
                                <a:pt x="269272" y="654240"/>
                                <a:pt x="288576" y="623124"/>
                                <a:pt x="297466" y="591247"/>
                              </a:cubicBezTo>
                              <a:cubicBezTo>
                                <a:pt x="305594" y="560005"/>
                                <a:pt x="306610" y="526477"/>
                                <a:pt x="298736" y="492188"/>
                              </a:cubicBezTo>
                              <a:cubicBezTo>
                                <a:pt x="291878" y="458787"/>
                                <a:pt x="277527" y="422846"/>
                                <a:pt x="255556" y="387159"/>
                              </a:cubicBezTo>
                              <a:cubicBezTo>
                                <a:pt x="233712" y="351472"/>
                                <a:pt x="206788" y="317309"/>
                                <a:pt x="172752" y="283272"/>
                              </a:cubicBezTo>
                              <a:cubicBezTo>
                                <a:pt x="126524" y="237044"/>
                                <a:pt x="82201" y="204914"/>
                                <a:pt x="40799" y="185101"/>
                              </a:cubicBezTo>
                              <a:lnTo>
                                <a:pt x="0" y="170770"/>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202" name="Shape 15202"/>
                      <wps:cNvSpPr/>
                      <wps:spPr>
                        <a:xfrm>
                          <a:off x="1253363" y="2598547"/>
                          <a:ext cx="1525397" cy="1531240"/>
                        </a:xfrm>
                        <a:custGeom>
                          <a:avLst/>
                          <a:gdLst/>
                          <a:ahLst/>
                          <a:cxnLst/>
                          <a:rect l="0" t="0" r="0" b="0"/>
                          <a:pathLst>
                            <a:path w="1525397" h="1531240">
                              <a:moveTo>
                                <a:pt x="549529" y="1143"/>
                              </a:moveTo>
                              <a:cubicBezTo>
                                <a:pt x="555752" y="254"/>
                                <a:pt x="561213" y="0"/>
                                <a:pt x="566420" y="1778"/>
                              </a:cubicBezTo>
                              <a:cubicBezTo>
                                <a:pt x="571754" y="3429"/>
                                <a:pt x="576580" y="7240"/>
                                <a:pt x="581025" y="11685"/>
                              </a:cubicBezTo>
                              <a:cubicBezTo>
                                <a:pt x="810641" y="241300"/>
                                <a:pt x="1040384" y="470917"/>
                                <a:pt x="1270000" y="700660"/>
                              </a:cubicBezTo>
                              <a:cubicBezTo>
                                <a:pt x="1338834" y="769493"/>
                                <a:pt x="1393190" y="837185"/>
                                <a:pt x="1433322" y="903605"/>
                              </a:cubicBezTo>
                              <a:cubicBezTo>
                                <a:pt x="1474216" y="970916"/>
                                <a:pt x="1499489" y="1035813"/>
                                <a:pt x="1512443" y="1098297"/>
                              </a:cubicBezTo>
                              <a:cubicBezTo>
                                <a:pt x="1525397" y="1160780"/>
                                <a:pt x="1521968" y="1219073"/>
                                <a:pt x="1505966" y="1273938"/>
                              </a:cubicBezTo>
                              <a:cubicBezTo>
                                <a:pt x="1489964" y="1328928"/>
                                <a:pt x="1458341" y="1379221"/>
                                <a:pt x="1412748" y="1424814"/>
                              </a:cubicBezTo>
                              <a:cubicBezTo>
                                <a:pt x="1371346" y="1466216"/>
                                <a:pt x="1324737" y="1495806"/>
                                <a:pt x="1271905" y="1511554"/>
                              </a:cubicBezTo>
                              <a:cubicBezTo>
                                <a:pt x="1218946" y="1527175"/>
                                <a:pt x="1163701" y="1531240"/>
                                <a:pt x="1103503" y="1519428"/>
                              </a:cubicBezTo>
                              <a:cubicBezTo>
                                <a:pt x="1044194" y="1508506"/>
                                <a:pt x="981583" y="1484503"/>
                                <a:pt x="915162" y="1444372"/>
                              </a:cubicBezTo>
                              <a:cubicBezTo>
                                <a:pt x="848741" y="1404240"/>
                                <a:pt x="781177" y="1350011"/>
                                <a:pt x="712216" y="1281049"/>
                              </a:cubicBezTo>
                              <a:cubicBezTo>
                                <a:pt x="478790" y="1047623"/>
                                <a:pt x="245364" y="814198"/>
                                <a:pt x="11938" y="580772"/>
                              </a:cubicBezTo>
                              <a:cubicBezTo>
                                <a:pt x="7493" y="576326"/>
                                <a:pt x="3810" y="571373"/>
                                <a:pt x="2032" y="566167"/>
                              </a:cubicBezTo>
                              <a:cubicBezTo>
                                <a:pt x="254" y="560960"/>
                                <a:pt x="0" y="556006"/>
                                <a:pt x="1524" y="549275"/>
                              </a:cubicBezTo>
                              <a:cubicBezTo>
                                <a:pt x="3810" y="543434"/>
                                <a:pt x="6731" y="537084"/>
                                <a:pt x="11430" y="528828"/>
                              </a:cubicBezTo>
                              <a:cubicBezTo>
                                <a:pt x="16891" y="521463"/>
                                <a:pt x="24257" y="512573"/>
                                <a:pt x="34163" y="502667"/>
                              </a:cubicBezTo>
                              <a:cubicBezTo>
                                <a:pt x="43561" y="493268"/>
                                <a:pt x="52578" y="485902"/>
                                <a:pt x="59817" y="480315"/>
                              </a:cubicBezTo>
                              <a:cubicBezTo>
                                <a:pt x="67945" y="475742"/>
                                <a:pt x="74930" y="472187"/>
                                <a:pt x="80772" y="469900"/>
                              </a:cubicBezTo>
                              <a:cubicBezTo>
                                <a:pt x="86995" y="469012"/>
                                <a:pt x="91948" y="469266"/>
                                <a:pt x="97155" y="471043"/>
                              </a:cubicBezTo>
                              <a:cubicBezTo>
                                <a:pt x="102362" y="472822"/>
                                <a:pt x="107315" y="476504"/>
                                <a:pt x="111760" y="480949"/>
                              </a:cubicBezTo>
                              <a:cubicBezTo>
                                <a:pt x="339090" y="708279"/>
                                <a:pt x="566420" y="935610"/>
                                <a:pt x="793750" y="1162813"/>
                              </a:cubicBezTo>
                              <a:cubicBezTo>
                                <a:pt x="846074" y="1215264"/>
                                <a:pt x="895604" y="1256412"/>
                                <a:pt x="943483" y="1287018"/>
                              </a:cubicBezTo>
                              <a:cubicBezTo>
                                <a:pt x="991362" y="1317625"/>
                                <a:pt x="1036193" y="1337184"/>
                                <a:pt x="1077722" y="1346454"/>
                              </a:cubicBezTo>
                              <a:cubicBezTo>
                                <a:pt x="1119505" y="1357249"/>
                                <a:pt x="1158621" y="1355852"/>
                                <a:pt x="1194435" y="1346581"/>
                              </a:cubicBezTo>
                              <a:cubicBezTo>
                                <a:pt x="1230376" y="1337056"/>
                                <a:pt x="1262380" y="1318768"/>
                                <a:pt x="1290955" y="1290067"/>
                              </a:cubicBezTo>
                              <a:cubicBezTo>
                                <a:pt x="1320165" y="1260984"/>
                                <a:pt x="1340612" y="1228598"/>
                                <a:pt x="1350010" y="1192657"/>
                              </a:cubicBezTo>
                              <a:cubicBezTo>
                                <a:pt x="1359408" y="1156843"/>
                                <a:pt x="1360170" y="1118236"/>
                                <a:pt x="1350264" y="1077342"/>
                              </a:cubicBezTo>
                              <a:cubicBezTo>
                                <a:pt x="1340358" y="1036320"/>
                                <a:pt x="1320292" y="992251"/>
                                <a:pt x="1291336" y="946023"/>
                              </a:cubicBezTo>
                              <a:cubicBezTo>
                                <a:pt x="1261872" y="900557"/>
                                <a:pt x="1221613" y="851790"/>
                                <a:pt x="1171067" y="801243"/>
                              </a:cubicBezTo>
                              <a:cubicBezTo>
                                <a:pt x="941197" y="571373"/>
                                <a:pt x="711200" y="341376"/>
                                <a:pt x="481203" y="111379"/>
                              </a:cubicBezTo>
                              <a:cubicBezTo>
                                <a:pt x="476885" y="107062"/>
                                <a:pt x="473075" y="102109"/>
                                <a:pt x="471297" y="96901"/>
                              </a:cubicBezTo>
                              <a:cubicBezTo>
                                <a:pt x="469519" y="91694"/>
                                <a:pt x="469392" y="86615"/>
                                <a:pt x="470789" y="80011"/>
                              </a:cubicBezTo>
                              <a:cubicBezTo>
                                <a:pt x="473075" y="74168"/>
                                <a:pt x="476631" y="67184"/>
                                <a:pt x="481330" y="58928"/>
                              </a:cubicBezTo>
                              <a:cubicBezTo>
                                <a:pt x="486791" y="51563"/>
                                <a:pt x="493522" y="43180"/>
                                <a:pt x="503428" y="33274"/>
                              </a:cubicBezTo>
                              <a:cubicBezTo>
                                <a:pt x="512826" y="24003"/>
                                <a:pt x="521843" y="16638"/>
                                <a:pt x="529082" y="11176"/>
                              </a:cubicBezTo>
                              <a:cubicBezTo>
                                <a:pt x="537337" y="6477"/>
                                <a:pt x="543687" y="3429"/>
                                <a:pt x="549529" y="1143"/>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200" name="Shape 15200"/>
                      <wps:cNvSpPr/>
                      <wps:spPr>
                        <a:xfrm>
                          <a:off x="1271270" y="2368677"/>
                          <a:ext cx="178308" cy="462026"/>
                        </a:xfrm>
                        <a:custGeom>
                          <a:avLst/>
                          <a:gdLst/>
                          <a:ahLst/>
                          <a:cxnLst/>
                          <a:rect l="0" t="0" r="0" b="0"/>
                          <a:pathLst>
                            <a:path w="178308" h="462026">
                              <a:moveTo>
                                <a:pt x="96647" y="1524"/>
                              </a:moveTo>
                              <a:cubicBezTo>
                                <a:pt x="103886" y="2921"/>
                                <a:pt x="108839" y="6731"/>
                                <a:pt x="113538" y="12573"/>
                              </a:cubicBezTo>
                              <a:cubicBezTo>
                                <a:pt x="117602" y="18923"/>
                                <a:pt x="120396" y="26543"/>
                                <a:pt x="123063" y="36195"/>
                              </a:cubicBezTo>
                              <a:cubicBezTo>
                                <a:pt x="141478" y="141732"/>
                                <a:pt x="156972" y="247904"/>
                                <a:pt x="175514" y="353441"/>
                              </a:cubicBezTo>
                              <a:cubicBezTo>
                                <a:pt x="177546" y="363728"/>
                                <a:pt x="178308" y="371602"/>
                                <a:pt x="178054" y="377190"/>
                              </a:cubicBezTo>
                              <a:cubicBezTo>
                                <a:pt x="178054" y="384048"/>
                                <a:pt x="176530" y="390779"/>
                                <a:pt x="174244" y="396621"/>
                              </a:cubicBezTo>
                              <a:cubicBezTo>
                                <a:pt x="172847" y="403352"/>
                                <a:pt x="168402" y="409448"/>
                                <a:pt x="163957" y="415671"/>
                              </a:cubicBezTo>
                              <a:cubicBezTo>
                                <a:pt x="159131" y="422275"/>
                                <a:pt x="152908" y="430149"/>
                                <a:pt x="144653" y="438277"/>
                              </a:cubicBezTo>
                              <a:cubicBezTo>
                                <a:pt x="135890" y="447040"/>
                                <a:pt x="128143" y="453263"/>
                                <a:pt x="121158" y="456692"/>
                              </a:cubicBezTo>
                              <a:cubicBezTo>
                                <a:pt x="114935" y="461137"/>
                                <a:pt x="108712" y="462026"/>
                                <a:pt x="103505" y="460248"/>
                              </a:cubicBezTo>
                              <a:cubicBezTo>
                                <a:pt x="99187" y="459360"/>
                                <a:pt x="94361" y="455676"/>
                                <a:pt x="90551" y="450596"/>
                              </a:cubicBezTo>
                              <a:cubicBezTo>
                                <a:pt x="86741" y="445643"/>
                                <a:pt x="83058" y="437262"/>
                                <a:pt x="80391" y="427610"/>
                              </a:cubicBezTo>
                              <a:cubicBezTo>
                                <a:pt x="54356" y="329312"/>
                                <a:pt x="30988" y="229997"/>
                                <a:pt x="4953" y="131572"/>
                              </a:cubicBezTo>
                              <a:cubicBezTo>
                                <a:pt x="1016" y="119635"/>
                                <a:pt x="635" y="109728"/>
                                <a:pt x="381" y="101219"/>
                              </a:cubicBezTo>
                              <a:cubicBezTo>
                                <a:pt x="0" y="92837"/>
                                <a:pt x="1524" y="86234"/>
                                <a:pt x="4191" y="78232"/>
                              </a:cubicBezTo>
                              <a:cubicBezTo>
                                <a:pt x="6731" y="70359"/>
                                <a:pt x="10922" y="62865"/>
                                <a:pt x="17018" y="54991"/>
                              </a:cubicBezTo>
                              <a:cubicBezTo>
                                <a:pt x="23114" y="47117"/>
                                <a:pt x="31369" y="38862"/>
                                <a:pt x="41275" y="28956"/>
                              </a:cubicBezTo>
                              <a:cubicBezTo>
                                <a:pt x="52832" y="17272"/>
                                <a:pt x="63119" y="8763"/>
                                <a:pt x="72136" y="5080"/>
                              </a:cubicBezTo>
                              <a:cubicBezTo>
                                <a:pt x="81280" y="1270"/>
                                <a:pt x="89408" y="0"/>
                                <a:pt x="96647"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8" name="Shape 15198"/>
                      <wps:cNvSpPr/>
                      <wps:spPr>
                        <a:xfrm>
                          <a:off x="2034794" y="2065655"/>
                          <a:ext cx="463311" cy="810147"/>
                        </a:xfrm>
                        <a:custGeom>
                          <a:avLst/>
                          <a:gdLst/>
                          <a:ahLst/>
                          <a:cxnLst/>
                          <a:rect l="0" t="0" r="0" b="0"/>
                          <a:pathLst>
                            <a:path w="463311" h="810147">
                              <a:moveTo>
                                <a:pt x="443230" y="5588"/>
                              </a:moveTo>
                              <a:lnTo>
                                <a:pt x="463311" y="10351"/>
                              </a:lnTo>
                              <a:lnTo>
                                <a:pt x="463311" y="177654"/>
                              </a:lnTo>
                              <a:lnTo>
                                <a:pt x="460375" y="176784"/>
                              </a:lnTo>
                              <a:cubicBezTo>
                                <a:pt x="447421" y="174752"/>
                                <a:pt x="434404" y="174308"/>
                                <a:pt x="421450" y="175546"/>
                              </a:cubicBezTo>
                              <a:cubicBezTo>
                                <a:pt x="408496" y="176784"/>
                                <a:pt x="395605" y="179705"/>
                                <a:pt x="382905" y="184404"/>
                              </a:cubicBezTo>
                              <a:cubicBezTo>
                                <a:pt x="357378" y="193929"/>
                                <a:pt x="329819" y="213106"/>
                                <a:pt x="301117" y="241681"/>
                              </a:cubicBezTo>
                              <a:cubicBezTo>
                                <a:pt x="266700" y="276098"/>
                                <a:pt x="232283" y="310642"/>
                                <a:pt x="197866" y="345059"/>
                              </a:cubicBezTo>
                              <a:lnTo>
                                <a:pt x="463311" y="610504"/>
                              </a:lnTo>
                              <a:lnTo>
                                <a:pt x="463311" y="810147"/>
                              </a:lnTo>
                              <a:lnTo>
                                <a:pt x="36957" y="383794"/>
                              </a:lnTo>
                              <a:cubicBezTo>
                                <a:pt x="14351" y="361188"/>
                                <a:pt x="2921" y="341376"/>
                                <a:pt x="1270" y="323596"/>
                              </a:cubicBezTo>
                              <a:cubicBezTo>
                                <a:pt x="0" y="307339"/>
                                <a:pt x="4572" y="294132"/>
                                <a:pt x="13335" y="285369"/>
                              </a:cubicBezTo>
                              <a:cubicBezTo>
                                <a:pt x="70485" y="228219"/>
                                <a:pt x="127762" y="170942"/>
                                <a:pt x="184912" y="113792"/>
                              </a:cubicBezTo>
                              <a:cubicBezTo>
                                <a:pt x="229870" y="68834"/>
                                <a:pt x="273177" y="37338"/>
                                <a:pt x="314960" y="22098"/>
                              </a:cubicBezTo>
                              <a:cubicBezTo>
                                <a:pt x="356743" y="6858"/>
                                <a:pt x="399542" y="0"/>
                                <a:pt x="443230" y="558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9" name="Shape 15199"/>
                      <wps:cNvSpPr/>
                      <wps:spPr>
                        <a:xfrm>
                          <a:off x="2498105" y="2076007"/>
                          <a:ext cx="520069" cy="1319865"/>
                        </a:xfrm>
                        <a:custGeom>
                          <a:avLst/>
                          <a:gdLst/>
                          <a:ahLst/>
                          <a:cxnLst/>
                          <a:rect l="0" t="0" r="0" b="0"/>
                          <a:pathLst>
                            <a:path w="520069" h="1319865">
                              <a:moveTo>
                                <a:pt x="0" y="0"/>
                              </a:moveTo>
                              <a:lnTo>
                                <a:pt x="45641" y="10826"/>
                              </a:lnTo>
                              <a:cubicBezTo>
                                <a:pt x="67739" y="18509"/>
                                <a:pt x="90091" y="28765"/>
                                <a:pt x="112888" y="41846"/>
                              </a:cubicBezTo>
                              <a:cubicBezTo>
                                <a:pt x="158481" y="67881"/>
                                <a:pt x="203312" y="103060"/>
                                <a:pt x="247889" y="147510"/>
                              </a:cubicBezTo>
                              <a:cubicBezTo>
                                <a:pt x="274940" y="174561"/>
                                <a:pt x="297800" y="202247"/>
                                <a:pt x="318247" y="230694"/>
                              </a:cubicBezTo>
                              <a:cubicBezTo>
                                <a:pt x="338694" y="259143"/>
                                <a:pt x="354569" y="288353"/>
                                <a:pt x="366634" y="316547"/>
                              </a:cubicBezTo>
                              <a:cubicBezTo>
                                <a:pt x="379080" y="346138"/>
                                <a:pt x="386446" y="375093"/>
                                <a:pt x="391018" y="403796"/>
                              </a:cubicBezTo>
                              <a:cubicBezTo>
                                <a:pt x="394955" y="433260"/>
                                <a:pt x="392923" y="460946"/>
                                <a:pt x="387335" y="487742"/>
                              </a:cubicBezTo>
                              <a:cubicBezTo>
                                <a:pt x="413878" y="473646"/>
                                <a:pt x="443596" y="464375"/>
                                <a:pt x="476489" y="461454"/>
                              </a:cubicBezTo>
                              <a:lnTo>
                                <a:pt x="520069" y="462542"/>
                              </a:lnTo>
                              <a:lnTo>
                                <a:pt x="520069" y="622517"/>
                              </a:lnTo>
                              <a:lnTo>
                                <a:pt x="476536" y="622919"/>
                              </a:lnTo>
                              <a:cubicBezTo>
                                <a:pt x="461217" y="625030"/>
                                <a:pt x="446072" y="628966"/>
                                <a:pt x="431023" y="634301"/>
                              </a:cubicBezTo>
                              <a:cubicBezTo>
                                <a:pt x="401178" y="646365"/>
                                <a:pt x="370571" y="668463"/>
                                <a:pt x="339075" y="699960"/>
                              </a:cubicBezTo>
                              <a:cubicBezTo>
                                <a:pt x="299197" y="739838"/>
                                <a:pt x="259319" y="779715"/>
                                <a:pt x="219441" y="819593"/>
                              </a:cubicBezTo>
                              <a:lnTo>
                                <a:pt x="520069" y="1120126"/>
                              </a:lnTo>
                              <a:lnTo>
                                <a:pt x="520069" y="1319865"/>
                              </a:lnTo>
                              <a:lnTo>
                                <a:pt x="0" y="799796"/>
                              </a:lnTo>
                              <a:lnTo>
                                <a:pt x="0" y="600153"/>
                              </a:lnTo>
                              <a:lnTo>
                                <a:pt x="99934" y="700087"/>
                              </a:lnTo>
                              <a:cubicBezTo>
                                <a:pt x="137907" y="662240"/>
                                <a:pt x="175880" y="624267"/>
                                <a:pt x="213853" y="586294"/>
                              </a:cubicBezTo>
                              <a:cubicBezTo>
                                <a:pt x="240015" y="560006"/>
                                <a:pt x="256144" y="533843"/>
                                <a:pt x="261224" y="507555"/>
                              </a:cubicBezTo>
                              <a:cubicBezTo>
                                <a:pt x="267066" y="482155"/>
                                <a:pt x="267066" y="454850"/>
                                <a:pt x="259827" y="426910"/>
                              </a:cubicBezTo>
                              <a:cubicBezTo>
                                <a:pt x="253604" y="399859"/>
                                <a:pt x="241412" y="372046"/>
                                <a:pt x="222997" y="343343"/>
                              </a:cubicBezTo>
                              <a:cubicBezTo>
                                <a:pt x="204836" y="316038"/>
                                <a:pt x="183754" y="290131"/>
                                <a:pt x="159370" y="265747"/>
                              </a:cubicBezTo>
                              <a:cubicBezTo>
                                <a:pt x="132319" y="238696"/>
                                <a:pt x="104633" y="215836"/>
                                <a:pt x="77582" y="199199"/>
                              </a:cubicBezTo>
                              <a:cubicBezTo>
                                <a:pt x="64120" y="190817"/>
                                <a:pt x="50658" y="183831"/>
                                <a:pt x="37228" y="178339"/>
                              </a:cubicBezTo>
                              <a:lnTo>
                                <a:pt x="0" y="167303"/>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201" name="Shape 15201"/>
                      <wps:cNvSpPr/>
                      <wps:spPr>
                        <a:xfrm>
                          <a:off x="3018174" y="2538549"/>
                          <a:ext cx="466452" cy="954332"/>
                        </a:xfrm>
                        <a:custGeom>
                          <a:avLst/>
                          <a:gdLst/>
                          <a:ahLst/>
                          <a:cxnLst/>
                          <a:rect l="0" t="0" r="0" b="0"/>
                          <a:pathLst>
                            <a:path w="466452" h="954332">
                              <a:moveTo>
                                <a:pt x="0" y="0"/>
                              </a:moveTo>
                              <a:lnTo>
                                <a:pt x="8553" y="213"/>
                              </a:lnTo>
                              <a:cubicBezTo>
                                <a:pt x="26333" y="2150"/>
                                <a:pt x="44494" y="5642"/>
                                <a:pt x="62973" y="10849"/>
                              </a:cubicBezTo>
                              <a:cubicBezTo>
                                <a:pt x="99930" y="21390"/>
                                <a:pt x="138538" y="38281"/>
                                <a:pt x="178289" y="63046"/>
                              </a:cubicBezTo>
                              <a:cubicBezTo>
                                <a:pt x="218040" y="87939"/>
                                <a:pt x="257156" y="118545"/>
                                <a:pt x="295510" y="156899"/>
                              </a:cubicBezTo>
                              <a:cubicBezTo>
                                <a:pt x="331324" y="192714"/>
                                <a:pt x="360407" y="228019"/>
                                <a:pt x="384410" y="263325"/>
                              </a:cubicBezTo>
                              <a:cubicBezTo>
                                <a:pt x="408667" y="300282"/>
                                <a:pt x="427082" y="335589"/>
                                <a:pt x="439782" y="370132"/>
                              </a:cubicBezTo>
                              <a:cubicBezTo>
                                <a:pt x="452609" y="404676"/>
                                <a:pt x="460102" y="438586"/>
                                <a:pt x="463531" y="472114"/>
                              </a:cubicBezTo>
                              <a:cubicBezTo>
                                <a:pt x="466452" y="506149"/>
                                <a:pt x="463658" y="537899"/>
                                <a:pt x="456800" y="569396"/>
                              </a:cubicBezTo>
                              <a:cubicBezTo>
                                <a:pt x="450069" y="600891"/>
                                <a:pt x="437369" y="630610"/>
                                <a:pt x="422129" y="658296"/>
                              </a:cubicBezTo>
                              <a:cubicBezTo>
                                <a:pt x="406127" y="686616"/>
                                <a:pt x="384410" y="715191"/>
                                <a:pt x="355708" y="743766"/>
                              </a:cubicBezTo>
                              <a:cubicBezTo>
                                <a:pt x="290049" y="809552"/>
                                <a:pt x="224263" y="875339"/>
                                <a:pt x="158477" y="940997"/>
                              </a:cubicBezTo>
                              <a:cubicBezTo>
                                <a:pt x="149714" y="949761"/>
                                <a:pt x="136633" y="954332"/>
                                <a:pt x="119488" y="952173"/>
                              </a:cubicBezTo>
                              <a:cubicBezTo>
                                <a:pt x="102597" y="951539"/>
                                <a:pt x="82785" y="940109"/>
                                <a:pt x="60052" y="917375"/>
                              </a:cubicBezTo>
                              <a:lnTo>
                                <a:pt x="0" y="857323"/>
                              </a:lnTo>
                              <a:lnTo>
                                <a:pt x="0" y="657584"/>
                              </a:lnTo>
                              <a:lnTo>
                                <a:pt x="97136" y="754689"/>
                              </a:lnTo>
                              <a:cubicBezTo>
                                <a:pt x="145523" y="706301"/>
                                <a:pt x="193910" y="657915"/>
                                <a:pt x="242424" y="609400"/>
                              </a:cubicBezTo>
                              <a:cubicBezTo>
                                <a:pt x="265157" y="586667"/>
                                <a:pt x="281413" y="562029"/>
                                <a:pt x="290430" y="537011"/>
                              </a:cubicBezTo>
                              <a:cubicBezTo>
                                <a:pt x="299320" y="512245"/>
                                <a:pt x="302749" y="484940"/>
                                <a:pt x="299320" y="454841"/>
                              </a:cubicBezTo>
                              <a:cubicBezTo>
                                <a:pt x="296145" y="426393"/>
                                <a:pt x="286493" y="396294"/>
                                <a:pt x="270237" y="365179"/>
                              </a:cubicBezTo>
                              <a:cubicBezTo>
                                <a:pt x="254235" y="334318"/>
                                <a:pt x="229851" y="302695"/>
                                <a:pt x="198482" y="271326"/>
                              </a:cubicBezTo>
                              <a:cubicBezTo>
                                <a:pt x="164573" y="237290"/>
                                <a:pt x="131299" y="211382"/>
                                <a:pt x="99041" y="192840"/>
                              </a:cubicBezTo>
                              <a:cubicBezTo>
                                <a:pt x="66275" y="174934"/>
                                <a:pt x="33890" y="164139"/>
                                <a:pt x="3029" y="159947"/>
                              </a:cubicBezTo>
                              <a:lnTo>
                                <a:pt x="0" y="159975"/>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7" name="Shape 15197"/>
                      <wps:cNvSpPr/>
                      <wps:spPr>
                        <a:xfrm>
                          <a:off x="2671826" y="1648587"/>
                          <a:ext cx="1494028" cy="1194054"/>
                        </a:xfrm>
                        <a:custGeom>
                          <a:avLst/>
                          <a:gdLst/>
                          <a:ahLst/>
                          <a:cxnLst/>
                          <a:rect l="0" t="0" r="0" b="0"/>
                          <a:pathLst>
                            <a:path w="1494028" h="1194054">
                              <a:moveTo>
                                <a:pt x="80899" y="1397"/>
                              </a:moveTo>
                              <a:cubicBezTo>
                                <a:pt x="87503" y="0"/>
                                <a:pt x="92456" y="254"/>
                                <a:pt x="97663" y="2032"/>
                              </a:cubicBezTo>
                              <a:cubicBezTo>
                                <a:pt x="102870" y="3810"/>
                                <a:pt x="107823" y="7493"/>
                                <a:pt x="112268" y="11811"/>
                              </a:cubicBezTo>
                              <a:cubicBezTo>
                                <a:pt x="437515" y="337185"/>
                                <a:pt x="762889" y="662432"/>
                                <a:pt x="1088136" y="987806"/>
                              </a:cubicBezTo>
                              <a:cubicBezTo>
                                <a:pt x="1178433" y="897508"/>
                                <a:pt x="1268730" y="807212"/>
                                <a:pt x="1359027" y="716915"/>
                              </a:cubicBezTo>
                              <a:cubicBezTo>
                                <a:pt x="1362583" y="713486"/>
                                <a:pt x="1366266" y="711327"/>
                                <a:pt x="1371854" y="711073"/>
                              </a:cubicBezTo>
                              <a:cubicBezTo>
                                <a:pt x="1376807" y="711454"/>
                                <a:pt x="1383538" y="713359"/>
                                <a:pt x="1389634" y="716026"/>
                              </a:cubicBezTo>
                              <a:cubicBezTo>
                                <a:pt x="1396619" y="719582"/>
                                <a:pt x="1404747" y="725297"/>
                                <a:pt x="1413256" y="732536"/>
                              </a:cubicBezTo>
                              <a:cubicBezTo>
                                <a:pt x="1421638" y="739775"/>
                                <a:pt x="1432687" y="749681"/>
                                <a:pt x="1443990" y="761111"/>
                              </a:cubicBezTo>
                              <a:cubicBezTo>
                                <a:pt x="1455293" y="772414"/>
                                <a:pt x="1464310" y="782574"/>
                                <a:pt x="1471549" y="790956"/>
                              </a:cubicBezTo>
                              <a:cubicBezTo>
                                <a:pt x="1478915" y="799465"/>
                                <a:pt x="1484630" y="807593"/>
                                <a:pt x="1488186" y="814578"/>
                              </a:cubicBezTo>
                              <a:cubicBezTo>
                                <a:pt x="1492631" y="822325"/>
                                <a:pt x="1493647" y="828167"/>
                                <a:pt x="1494028" y="833120"/>
                              </a:cubicBezTo>
                              <a:cubicBezTo>
                                <a:pt x="1493774" y="838834"/>
                                <a:pt x="1492504" y="843407"/>
                                <a:pt x="1488948" y="846836"/>
                              </a:cubicBezTo>
                              <a:cubicBezTo>
                                <a:pt x="1377696" y="958215"/>
                                <a:pt x="1266444" y="1069467"/>
                                <a:pt x="1155065" y="1180719"/>
                              </a:cubicBezTo>
                              <a:cubicBezTo>
                                <a:pt x="1146302" y="1189482"/>
                                <a:pt x="1133221" y="1194054"/>
                                <a:pt x="1116076" y="1191895"/>
                              </a:cubicBezTo>
                              <a:cubicBezTo>
                                <a:pt x="1099185" y="1191260"/>
                                <a:pt x="1079373" y="1179830"/>
                                <a:pt x="1056640" y="1157097"/>
                              </a:cubicBezTo>
                              <a:cubicBezTo>
                                <a:pt x="708406" y="808863"/>
                                <a:pt x="360045" y="460502"/>
                                <a:pt x="11811" y="112268"/>
                              </a:cubicBezTo>
                              <a:cubicBezTo>
                                <a:pt x="7493" y="107950"/>
                                <a:pt x="3810" y="102870"/>
                                <a:pt x="2032" y="97663"/>
                              </a:cubicBezTo>
                              <a:cubicBezTo>
                                <a:pt x="254" y="92456"/>
                                <a:pt x="0" y="87503"/>
                                <a:pt x="1397" y="80899"/>
                              </a:cubicBezTo>
                              <a:cubicBezTo>
                                <a:pt x="3683" y="75057"/>
                                <a:pt x="7239" y="68072"/>
                                <a:pt x="11938" y="59817"/>
                              </a:cubicBezTo>
                              <a:cubicBezTo>
                                <a:pt x="17399" y="52451"/>
                                <a:pt x="24765" y="43434"/>
                                <a:pt x="34163" y="34163"/>
                              </a:cubicBezTo>
                              <a:cubicBezTo>
                                <a:pt x="44069" y="24257"/>
                                <a:pt x="53086" y="16891"/>
                                <a:pt x="60325" y="11303"/>
                              </a:cubicBezTo>
                              <a:cubicBezTo>
                                <a:pt x="68580" y="6731"/>
                                <a:pt x="75057" y="3683"/>
                                <a:pt x="80899" y="1397"/>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6" name="Shape 15196"/>
                      <wps:cNvSpPr/>
                      <wps:spPr>
                        <a:xfrm>
                          <a:off x="3175254" y="1146048"/>
                          <a:ext cx="1206500" cy="1207262"/>
                        </a:xfrm>
                        <a:custGeom>
                          <a:avLst/>
                          <a:gdLst/>
                          <a:ahLst/>
                          <a:cxnLst/>
                          <a:rect l="0" t="0" r="0" b="0"/>
                          <a:pathLst>
                            <a:path w="1206500" h="1207262">
                              <a:moveTo>
                                <a:pt x="80010" y="1398"/>
                              </a:moveTo>
                              <a:cubicBezTo>
                                <a:pt x="86614" y="0"/>
                                <a:pt x="91694" y="127"/>
                                <a:pt x="96901" y="1905"/>
                              </a:cubicBezTo>
                              <a:cubicBezTo>
                                <a:pt x="102108" y="3683"/>
                                <a:pt x="107061" y="7366"/>
                                <a:pt x="111379" y="11812"/>
                              </a:cubicBezTo>
                              <a:cubicBezTo>
                                <a:pt x="472567" y="372872"/>
                                <a:pt x="833501" y="733934"/>
                                <a:pt x="1194562" y="1094994"/>
                              </a:cubicBezTo>
                              <a:cubicBezTo>
                                <a:pt x="1199007" y="1099312"/>
                                <a:pt x="1202690" y="1104392"/>
                                <a:pt x="1204468" y="1109599"/>
                              </a:cubicBezTo>
                              <a:cubicBezTo>
                                <a:pt x="1206246" y="1114806"/>
                                <a:pt x="1206500" y="1119632"/>
                                <a:pt x="1204214" y="1125474"/>
                              </a:cubicBezTo>
                              <a:cubicBezTo>
                                <a:pt x="1202817" y="1132332"/>
                                <a:pt x="1199769" y="1138682"/>
                                <a:pt x="1195070" y="1146810"/>
                              </a:cubicBezTo>
                              <a:cubicBezTo>
                                <a:pt x="1189482" y="1154177"/>
                                <a:pt x="1182243" y="1163193"/>
                                <a:pt x="1172337" y="1173227"/>
                              </a:cubicBezTo>
                              <a:cubicBezTo>
                                <a:pt x="1163066" y="1182497"/>
                                <a:pt x="1153922" y="1189736"/>
                                <a:pt x="1146556" y="1195324"/>
                              </a:cubicBezTo>
                              <a:cubicBezTo>
                                <a:pt x="1138428" y="1199897"/>
                                <a:pt x="1131443" y="1203579"/>
                                <a:pt x="1124712" y="1204977"/>
                              </a:cubicBezTo>
                              <a:cubicBezTo>
                                <a:pt x="1118870" y="1207262"/>
                                <a:pt x="1114044" y="1207009"/>
                                <a:pt x="1108710" y="1205230"/>
                              </a:cubicBezTo>
                              <a:cubicBezTo>
                                <a:pt x="1103503" y="1203453"/>
                                <a:pt x="1098550" y="1199769"/>
                                <a:pt x="1094232" y="1195452"/>
                              </a:cubicBezTo>
                              <a:cubicBezTo>
                                <a:pt x="733171" y="834391"/>
                                <a:pt x="372110" y="473329"/>
                                <a:pt x="11049" y="112268"/>
                              </a:cubicBezTo>
                              <a:cubicBezTo>
                                <a:pt x="6604" y="107823"/>
                                <a:pt x="3556" y="102362"/>
                                <a:pt x="1778" y="97028"/>
                              </a:cubicBezTo>
                              <a:cubicBezTo>
                                <a:pt x="0" y="91822"/>
                                <a:pt x="381" y="86234"/>
                                <a:pt x="1778" y="79629"/>
                              </a:cubicBezTo>
                              <a:cubicBezTo>
                                <a:pt x="4064" y="73788"/>
                                <a:pt x="7620" y="66802"/>
                                <a:pt x="12192" y="58675"/>
                              </a:cubicBezTo>
                              <a:cubicBezTo>
                                <a:pt x="17780" y="51308"/>
                                <a:pt x="24511" y="42800"/>
                                <a:pt x="33274" y="34163"/>
                              </a:cubicBezTo>
                              <a:cubicBezTo>
                                <a:pt x="43307" y="24130"/>
                                <a:pt x="52197" y="16891"/>
                                <a:pt x="59563" y="11303"/>
                              </a:cubicBezTo>
                              <a:cubicBezTo>
                                <a:pt x="67691" y="6604"/>
                                <a:pt x="74168" y="3683"/>
                                <a:pt x="80010" y="1398"/>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5" name="Shape 15195"/>
                      <wps:cNvSpPr/>
                      <wps:spPr>
                        <a:xfrm>
                          <a:off x="3631311" y="528225"/>
                          <a:ext cx="1366012" cy="1382490"/>
                        </a:xfrm>
                        <a:custGeom>
                          <a:avLst/>
                          <a:gdLst/>
                          <a:ahLst/>
                          <a:cxnLst/>
                          <a:rect l="0" t="0" r="0" b="0"/>
                          <a:pathLst>
                            <a:path w="1366012" h="1382490">
                              <a:moveTo>
                                <a:pt x="373793" y="32"/>
                              </a:moveTo>
                              <a:cubicBezTo>
                                <a:pt x="383508" y="64"/>
                                <a:pt x="391668" y="540"/>
                                <a:pt x="398272" y="1873"/>
                              </a:cubicBezTo>
                              <a:cubicBezTo>
                                <a:pt x="411226" y="4667"/>
                                <a:pt x="420370" y="7588"/>
                                <a:pt x="426466" y="10255"/>
                              </a:cubicBezTo>
                              <a:cubicBezTo>
                                <a:pt x="432562" y="12922"/>
                                <a:pt x="438023" y="16097"/>
                                <a:pt x="444500" y="20161"/>
                              </a:cubicBezTo>
                              <a:cubicBezTo>
                                <a:pt x="451104" y="25622"/>
                                <a:pt x="458470" y="30575"/>
                                <a:pt x="466852" y="37941"/>
                              </a:cubicBezTo>
                              <a:cubicBezTo>
                                <a:pt x="475234" y="45180"/>
                                <a:pt x="483997" y="53816"/>
                                <a:pt x="494538" y="64357"/>
                              </a:cubicBezTo>
                              <a:cubicBezTo>
                                <a:pt x="505841" y="75661"/>
                                <a:pt x="515620" y="86836"/>
                                <a:pt x="522859" y="95218"/>
                              </a:cubicBezTo>
                              <a:cubicBezTo>
                                <a:pt x="529717" y="104236"/>
                                <a:pt x="535432" y="112363"/>
                                <a:pt x="538988" y="119348"/>
                              </a:cubicBezTo>
                              <a:cubicBezTo>
                                <a:pt x="543306" y="127222"/>
                                <a:pt x="544957" y="132429"/>
                                <a:pt x="545973" y="136747"/>
                              </a:cubicBezTo>
                              <a:cubicBezTo>
                                <a:pt x="546227" y="141700"/>
                                <a:pt x="544957" y="146399"/>
                                <a:pt x="542036" y="149320"/>
                              </a:cubicBezTo>
                              <a:cubicBezTo>
                                <a:pt x="536829" y="154527"/>
                                <a:pt x="523113" y="156305"/>
                                <a:pt x="501904" y="154654"/>
                              </a:cubicBezTo>
                              <a:cubicBezTo>
                                <a:pt x="480568" y="153003"/>
                                <a:pt x="456184" y="153511"/>
                                <a:pt x="426974" y="154400"/>
                              </a:cubicBezTo>
                              <a:cubicBezTo>
                                <a:pt x="398145" y="156813"/>
                                <a:pt x="366522" y="163036"/>
                                <a:pt x="332867" y="173577"/>
                              </a:cubicBezTo>
                              <a:cubicBezTo>
                                <a:pt x="299212" y="184118"/>
                                <a:pt x="267970" y="205454"/>
                                <a:pt x="236982" y="236442"/>
                              </a:cubicBezTo>
                              <a:cubicBezTo>
                                <a:pt x="203073" y="270224"/>
                                <a:pt x="181229" y="310737"/>
                                <a:pt x="174371" y="358236"/>
                              </a:cubicBezTo>
                              <a:cubicBezTo>
                                <a:pt x="167386" y="405861"/>
                                <a:pt x="172212" y="459581"/>
                                <a:pt x="192659" y="517874"/>
                              </a:cubicBezTo>
                              <a:cubicBezTo>
                                <a:pt x="213106" y="576294"/>
                                <a:pt x="244348" y="638905"/>
                                <a:pt x="289814" y="704945"/>
                              </a:cubicBezTo>
                              <a:cubicBezTo>
                                <a:pt x="335788" y="772636"/>
                                <a:pt x="393827" y="841724"/>
                                <a:pt x="466217" y="914114"/>
                              </a:cubicBezTo>
                              <a:cubicBezTo>
                                <a:pt x="537845" y="985615"/>
                                <a:pt x="606044" y="1042892"/>
                                <a:pt x="671322" y="1087596"/>
                              </a:cubicBezTo>
                              <a:cubicBezTo>
                                <a:pt x="735965" y="1132808"/>
                                <a:pt x="797814" y="1163161"/>
                                <a:pt x="853440" y="1180941"/>
                              </a:cubicBezTo>
                              <a:cubicBezTo>
                                <a:pt x="910082" y="1199737"/>
                                <a:pt x="961517" y="1203420"/>
                                <a:pt x="1008507" y="1193514"/>
                              </a:cubicBezTo>
                              <a:cubicBezTo>
                                <a:pt x="1055751" y="1185132"/>
                                <a:pt x="1097280" y="1162145"/>
                                <a:pt x="1132967" y="1126585"/>
                              </a:cubicBezTo>
                              <a:cubicBezTo>
                                <a:pt x="1162685" y="1096740"/>
                                <a:pt x="1184021" y="1065371"/>
                                <a:pt x="1195197" y="1031208"/>
                              </a:cubicBezTo>
                              <a:cubicBezTo>
                                <a:pt x="1206373" y="997045"/>
                                <a:pt x="1213993" y="965676"/>
                                <a:pt x="1215517" y="935958"/>
                              </a:cubicBezTo>
                              <a:cubicBezTo>
                                <a:pt x="1217930" y="907002"/>
                                <a:pt x="1218946" y="881983"/>
                                <a:pt x="1217422" y="860774"/>
                              </a:cubicBezTo>
                              <a:cubicBezTo>
                                <a:pt x="1215771" y="839438"/>
                                <a:pt x="1218819" y="826103"/>
                                <a:pt x="1224661" y="820261"/>
                              </a:cubicBezTo>
                              <a:cubicBezTo>
                                <a:pt x="1227582" y="817340"/>
                                <a:pt x="1230884" y="815816"/>
                                <a:pt x="1234313" y="815943"/>
                              </a:cubicBezTo>
                              <a:cubicBezTo>
                                <a:pt x="1237742" y="815943"/>
                                <a:pt x="1243076" y="817594"/>
                                <a:pt x="1248537" y="820769"/>
                              </a:cubicBezTo>
                              <a:cubicBezTo>
                                <a:pt x="1255014" y="824960"/>
                                <a:pt x="1263142" y="830675"/>
                                <a:pt x="1272413" y="838803"/>
                              </a:cubicBezTo>
                              <a:cubicBezTo>
                                <a:pt x="1281684" y="847058"/>
                                <a:pt x="1293622" y="857726"/>
                                <a:pt x="1306830" y="870807"/>
                              </a:cubicBezTo>
                              <a:cubicBezTo>
                                <a:pt x="1316355" y="880332"/>
                                <a:pt x="1324229" y="888206"/>
                                <a:pt x="1330579" y="895826"/>
                              </a:cubicBezTo>
                              <a:cubicBezTo>
                                <a:pt x="1337056" y="903319"/>
                                <a:pt x="1342517" y="910050"/>
                                <a:pt x="1347216" y="915892"/>
                              </a:cubicBezTo>
                              <a:cubicBezTo>
                                <a:pt x="1351280" y="922242"/>
                                <a:pt x="1354328" y="927703"/>
                                <a:pt x="1356995" y="933926"/>
                              </a:cubicBezTo>
                              <a:cubicBezTo>
                                <a:pt x="1359662" y="940022"/>
                                <a:pt x="1361567" y="946753"/>
                                <a:pt x="1363599" y="956913"/>
                              </a:cubicBezTo>
                              <a:cubicBezTo>
                                <a:pt x="1365758" y="967073"/>
                                <a:pt x="1366012" y="983964"/>
                                <a:pt x="1365377" y="1007586"/>
                              </a:cubicBezTo>
                              <a:cubicBezTo>
                                <a:pt x="1365504" y="1032097"/>
                                <a:pt x="1360551" y="1059021"/>
                                <a:pt x="1354074" y="1088485"/>
                              </a:cubicBezTo>
                              <a:cubicBezTo>
                                <a:pt x="1347089" y="1118584"/>
                                <a:pt x="1335151" y="1149064"/>
                                <a:pt x="1320165" y="1181830"/>
                              </a:cubicBezTo>
                              <a:cubicBezTo>
                                <a:pt x="1304290" y="1213707"/>
                                <a:pt x="1281303" y="1243425"/>
                                <a:pt x="1252728" y="1272000"/>
                              </a:cubicBezTo>
                              <a:cubicBezTo>
                                <a:pt x="1203579" y="1321022"/>
                                <a:pt x="1147191" y="1353788"/>
                                <a:pt x="1083564" y="1367885"/>
                              </a:cubicBezTo>
                              <a:cubicBezTo>
                                <a:pt x="1019302" y="1382490"/>
                                <a:pt x="949579" y="1381855"/>
                                <a:pt x="874395" y="1360646"/>
                              </a:cubicBezTo>
                              <a:cubicBezTo>
                                <a:pt x="798576" y="1340072"/>
                                <a:pt x="718185" y="1304258"/>
                                <a:pt x="633095" y="1247870"/>
                              </a:cubicBezTo>
                              <a:cubicBezTo>
                                <a:pt x="548386" y="1192879"/>
                                <a:pt x="460375" y="1120616"/>
                                <a:pt x="368808" y="1029049"/>
                              </a:cubicBezTo>
                              <a:cubicBezTo>
                                <a:pt x="275463" y="935704"/>
                                <a:pt x="200279" y="843629"/>
                                <a:pt x="143002" y="754221"/>
                              </a:cubicBezTo>
                              <a:cubicBezTo>
                                <a:pt x="85090" y="665448"/>
                                <a:pt x="46990" y="580358"/>
                                <a:pt x="24130" y="499840"/>
                              </a:cubicBezTo>
                              <a:cubicBezTo>
                                <a:pt x="1905" y="420338"/>
                                <a:pt x="0" y="346805"/>
                                <a:pt x="13208" y="278861"/>
                              </a:cubicBezTo>
                              <a:cubicBezTo>
                                <a:pt x="25781" y="211423"/>
                                <a:pt x="58293" y="153511"/>
                                <a:pt x="107950" y="103854"/>
                              </a:cubicBezTo>
                              <a:cubicBezTo>
                                <a:pt x="129413" y="82264"/>
                                <a:pt x="153543" y="63087"/>
                                <a:pt x="180213" y="48990"/>
                              </a:cubicBezTo>
                              <a:cubicBezTo>
                                <a:pt x="206883" y="34766"/>
                                <a:pt x="233807" y="22955"/>
                                <a:pt x="260985" y="15208"/>
                              </a:cubicBezTo>
                              <a:cubicBezTo>
                                <a:pt x="288163" y="7588"/>
                                <a:pt x="314325" y="1873"/>
                                <a:pt x="339979" y="857"/>
                              </a:cubicBezTo>
                              <a:cubicBezTo>
                                <a:pt x="352806" y="413"/>
                                <a:pt x="364077" y="0"/>
                                <a:pt x="373793" y="32"/>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3" name="Shape 15193"/>
                      <wps:cNvSpPr/>
                      <wps:spPr>
                        <a:xfrm>
                          <a:off x="4295649" y="0"/>
                          <a:ext cx="544004" cy="1016727"/>
                        </a:xfrm>
                        <a:custGeom>
                          <a:avLst/>
                          <a:gdLst/>
                          <a:ahLst/>
                          <a:cxnLst/>
                          <a:rect l="0" t="0" r="0" b="0"/>
                          <a:pathLst>
                            <a:path w="544004" h="1016727">
                              <a:moveTo>
                                <a:pt x="122936" y="1524"/>
                              </a:moveTo>
                              <a:cubicBezTo>
                                <a:pt x="130175" y="3048"/>
                                <a:pt x="138049" y="7366"/>
                                <a:pt x="145796" y="11685"/>
                              </a:cubicBezTo>
                              <a:lnTo>
                                <a:pt x="544004" y="254883"/>
                              </a:lnTo>
                              <a:lnTo>
                                <a:pt x="544004" y="421673"/>
                              </a:lnTo>
                              <a:lnTo>
                                <a:pt x="196977" y="206502"/>
                              </a:lnTo>
                              <a:cubicBezTo>
                                <a:pt x="196850" y="206629"/>
                                <a:pt x="196596" y="206884"/>
                                <a:pt x="196469" y="207011"/>
                              </a:cubicBezTo>
                              <a:cubicBezTo>
                                <a:pt x="269049" y="322199"/>
                                <a:pt x="340836" y="437833"/>
                                <a:pt x="412623" y="553450"/>
                              </a:cubicBezTo>
                              <a:lnTo>
                                <a:pt x="544004" y="763963"/>
                              </a:lnTo>
                              <a:lnTo>
                                <a:pt x="544004" y="1016727"/>
                              </a:lnTo>
                              <a:lnTo>
                                <a:pt x="408765" y="795338"/>
                              </a:lnTo>
                              <a:cubicBezTo>
                                <a:pt x="276765" y="578104"/>
                                <a:pt x="144780" y="360871"/>
                                <a:pt x="11303" y="144526"/>
                              </a:cubicBezTo>
                              <a:cubicBezTo>
                                <a:pt x="6858" y="136652"/>
                                <a:pt x="3556" y="129667"/>
                                <a:pt x="2032" y="122428"/>
                              </a:cubicBezTo>
                              <a:cubicBezTo>
                                <a:pt x="0" y="115698"/>
                                <a:pt x="1016" y="109601"/>
                                <a:pt x="3556" y="101727"/>
                              </a:cubicBezTo>
                              <a:cubicBezTo>
                                <a:pt x="5588" y="94361"/>
                                <a:pt x="10287" y="86234"/>
                                <a:pt x="17018" y="77851"/>
                              </a:cubicBezTo>
                              <a:cubicBezTo>
                                <a:pt x="23749" y="69342"/>
                                <a:pt x="33020" y="60072"/>
                                <a:pt x="44704" y="48387"/>
                              </a:cubicBezTo>
                              <a:cubicBezTo>
                                <a:pt x="57023" y="36068"/>
                                <a:pt x="67437" y="25527"/>
                                <a:pt x="76581" y="18288"/>
                              </a:cubicBezTo>
                              <a:cubicBezTo>
                                <a:pt x="85598" y="11049"/>
                                <a:pt x="93726" y="6223"/>
                                <a:pt x="101600" y="3556"/>
                              </a:cubicBezTo>
                              <a:cubicBezTo>
                                <a:pt x="109474" y="1016"/>
                                <a:pt x="115697" y="0"/>
                                <a:pt x="122936" y="1524"/>
                              </a:cubicBez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wps:wsp>
                      <wps:cNvPr id="15194" name="Shape 15194"/>
                      <wps:cNvSpPr/>
                      <wps:spPr>
                        <a:xfrm>
                          <a:off x="4839653" y="254883"/>
                          <a:ext cx="954469" cy="1242194"/>
                        </a:xfrm>
                        <a:custGeom>
                          <a:avLst/>
                          <a:gdLst/>
                          <a:ahLst/>
                          <a:cxnLst/>
                          <a:rect l="0" t="0" r="0" b="0"/>
                          <a:pathLst>
                            <a:path w="954469" h="1242194">
                              <a:moveTo>
                                <a:pt x="0" y="0"/>
                              </a:moveTo>
                              <a:lnTo>
                                <a:pt x="252667" y="154312"/>
                              </a:lnTo>
                              <a:cubicBezTo>
                                <a:pt x="469932" y="286328"/>
                                <a:pt x="687197" y="418345"/>
                                <a:pt x="903542" y="551822"/>
                              </a:cubicBezTo>
                              <a:cubicBezTo>
                                <a:pt x="919544" y="561982"/>
                                <a:pt x="930847" y="569856"/>
                                <a:pt x="939229" y="577095"/>
                              </a:cubicBezTo>
                              <a:cubicBezTo>
                                <a:pt x="947103" y="584969"/>
                                <a:pt x="951421" y="592843"/>
                                <a:pt x="952945" y="600082"/>
                              </a:cubicBezTo>
                              <a:cubicBezTo>
                                <a:pt x="954469" y="607321"/>
                                <a:pt x="951675" y="615195"/>
                                <a:pt x="945579" y="623069"/>
                              </a:cubicBezTo>
                              <a:cubicBezTo>
                                <a:pt x="938848" y="631578"/>
                                <a:pt x="930466" y="641738"/>
                                <a:pt x="918147" y="654057"/>
                              </a:cubicBezTo>
                              <a:cubicBezTo>
                                <a:pt x="905955" y="666376"/>
                                <a:pt x="896557" y="675647"/>
                                <a:pt x="888683" y="681743"/>
                              </a:cubicBezTo>
                              <a:cubicBezTo>
                                <a:pt x="880174" y="688474"/>
                                <a:pt x="873189" y="692029"/>
                                <a:pt x="867093" y="692919"/>
                              </a:cubicBezTo>
                              <a:cubicBezTo>
                                <a:pt x="861251" y="695204"/>
                                <a:pt x="856298" y="694951"/>
                                <a:pt x="851091" y="693173"/>
                              </a:cubicBezTo>
                              <a:cubicBezTo>
                                <a:pt x="845884" y="691395"/>
                                <a:pt x="839661" y="688854"/>
                                <a:pt x="832803" y="685426"/>
                              </a:cubicBezTo>
                              <a:cubicBezTo>
                                <a:pt x="719900" y="614940"/>
                                <a:pt x="606108" y="545853"/>
                                <a:pt x="493332" y="475368"/>
                              </a:cubicBezTo>
                              <a:cubicBezTo>
                                <a:pt x="388557" y="580143"/>
                                <a:pt x="283909" y="684790"/>
                                <a:pt x="179261" y="789565"/>
                              </a:cubicBezTo>
                              <a:cubicBezTo>
                                <a:pt x="249492" y="900183"/>
                                <a:pt x="318326" y="1011816"/>
                                <a:pt x="388557" y="1122687"/>
                              </a:cubicBezTo>
                              <a:cubicBezTo>
                                <a:pt x="392621" y="1129037"/>
                                <a:pt x="395161" y="1135133"/>
                                <a:pt x="396939" y="1140340"/>
                              </a:cubicBezTo>
                              <a:cubicBezTo>
                                <a:pt x="399606" y="1146436"/>
                                <a:pt x="399225" y="1152024"/>
                                <a:pt x="398463" y="1157993"/>
                              </a:cubicBezTo>
                              <a:cubicBezTo>
                                <a:pt x="397955" y="1165740"/>
                                <a:pt x="394272" y="1172598"/>
                                <a:pt x="388811" y="1179964"/>
                              </a:cubicBezTo>
                              <a:cubicBezTo>
                                <a:pt x="382588" y="1187838"/>
                                <a:pt x="374714" y="1197490"/>
                                <a:pt x="363665" y="1208666"/>
                              </a:cubicBezTo>
                              <a:cubicBezTo>
                                <a:pt x="352616" y="1219715"/>
                                <a:pt x="342329" y="1228097"/>
                                <a:pt x="334455" y="1234193"/>
                              </a:cubicBezTo>
                              <a:cubicBezTo>
                                <a:pt x="325057" y="1240035"/>
                                <a:pt x="317818" y="1242194"/>
                                <a:pt x="310579" y="1240670"/>
                              </a:cubicBezTo>
                              <a:cubicBezTo>
                                <a:pt x="303340" y="1239146"/>
                                <a:pt x="295466" y="1234955"/>
                                <a:pt x="288100" y="1226446"/>
                              </a:cubicBezTo>
                              <a:cubicBezTo>
                                <a:pt x="280353" y="1218699"/>
                                <a:pt x="272606" y="1207269"/>
                                <a:pt x="262319" y="1191267"/>
                              </a:cubicBezTo>
                              <a:lnTo>
                                <a:pt x="0" y="761845"/>
                              </a:lnTo>
                              <a:lnTo>
                                <a:pt x="0" y="509081"/>
                              </a:lnTo>
                              <a:lnTo>
                                <a:pt x="84773" y="644913"/>
                              </a:lnTo>
                              <a:cubicBezTo>
                                <a:pt x="172403" y="557283"/>
                                <a:pt x="260033" y="469779"/>
                                <a:pt x="347536" y="382277"/>
                              </a:cubicBezTo>
                              <a:cubicBezTo>
                                <a:pt x="232093" y="309950"/>
                                <a:pt x="116174" y="238449"/>
                                <a:pt x="254" y="166948"/>
                              </a:cubicBezTo>
                              <a:lnTo>
                                <a:pt x="0" y="166791"/>
                              </a:lnTo>
                              <a:lnTo>
                                <a:pt x="0" y="0"/>
                              </a:lnTo>
                              <a:close/>
                            </a:path>
                          </a:pathLst>
                        </a:custGeom>
                        <a:ln w="0" cap="flat">
                          <a:miter lim="127000"/>
                        </a:ln>
                      </wps:spPr>
                      <wps:style>
                        <a:lnRef idx="0">
                          <a:srgbClr val="000000">
                            <a:alpha val="0"/>
                          </a:srgbClr>
                        </a:lnRef>
                        <a:fillRef idx="1">
                          <a:srgbClr val="C0C0C1">
                            <a:alpha val="50196"/>
                          </a:srgbClr>
                        </a:fillRef>
                        <a:effectRef idx="0">
                          <a:scrgbClr r="0" g="0" b="0"/>
                        </a:effectRef>
                        <a:fontRef idx="none"/>
                      </wps:style>
                      <wps:bodyPr/>
                    </wps:wsp>
                    <pic:pic xmlns:pic="http://schemas.openxmlformats.org/drawingml/2006/picture">
                      <pic:nvPicPr>
                        <pic:cNvPr id="15205" name="Picture 15205"/>
                        <pic:cNvPicPr/>
                      </pic:nvPicPr>
                      <pic:blipFill>
                        <a:blip r:embed="rId16"/>
                        <a:stretch>
                          <a:fillRect/>
                        </a:stretch>
                      </pic:blipFill>
                      <pic:spPr>
                        <a:xfrm>
                          <a:off x="0" y="6344642"/>
                          <a:ext cx="6649085" cy="1264920"/>
                        </a:xfrm>
                        <a:prstGeom prst="rect">
                          <a:avLst/>
                        </a:prstGeom>
                      </pic:spPr>
                    </pic:pic>
                  </wpg:wgp>
                </a:graphicData>
              </a:graphic>
            </wp:anchor>
          </w:drawing>
        </mc:Choice>
        <mc:Fallback xmlns:a="http://schemas.openxmlformats.org/drawingml/2006/main">
          <w:pict>
            <v:group id="Group 15192" style="width:523.55pt;height:599.178pt;position:absolute;z-index:-2147483648;mso-position-horizontal-relative:page;mso-position-horizontal:absolute;margin-left:58.4pt;mso-position-vertical-relative:page;margin-top:325.73pt;" coordsize="66490,76095">
              <v:shape id="Shape 15203" style="position:absolute;width:5028;height:8407;left:6516;top:34607;" coordsize="502888,840708" path="m392049,1143c411671,0,431673,413,451961,2699l502888,13273l502888,184043l484029,177419c465392,173007,448056,171197,432181,172086c400304,173864,373380,182245,350901,195835c328295,209550,308610,225934,291592,242951c260731,273813,229743,304800,198755,335662l502888,639794l502888,840708l38989,376810c15494,353314,3175,332487,1524,314834c0,297053,4318,282448,14224,272542c68072,218694,121920,164719,175895,110871c192278,94489,208788,79502,225806,66167c243078,54229,265430,40260,291973,26163c319532,12954,352044,4064,392049,1143x">
                <v:stroke weight="0pt" endcap="flat" joinstyle="miter" miterlimit="10" on="false" color="#000000" opacity="0"/>
                <v:fill on="true" color="#c0c0c1" opacity="0.501961"/>
              </v:shape>
              <v:shape id="Shape 15204" style="position:absolute;width:6895;height:14167;left:11545;top:34740;" coordsize="689516,1416748" path="m0,0l10700,2222c52356,15048,94774,33337,137700,60261c180880,88581,223425,122744,266224,165543c322866,222186,366808,279336,400210,336740c433483,394271,453041,450913,463074,505903c472472,561402,467392,614362,452025,665289c435896,716723,404019,765491,357283,812227c328708,840802,300133,869377,271558,898079c406940,1033462,542449,1168971,677958,1304479c682276,1308798,685960,1313750,687738,1319085c689516,1324291,689135,1329752,687483,1334960c686086,1341690,683038,1348040,678339,1356296c672878,1363662,665639,1372678,655606,1382585c645700,1392490,637191,1399222,629952,1404810c621697,1409381,614839,1413064,607981,1414462c602139,1416748,597313,1416493,592106,1414715c586899,1412938,581819,1409254,577501,1404937l0,827436l0,626521l148495,775016c178594,744917,208820,714691,239046,684592c269272,654240,288576,623124,297466,591247c305594,560005,306610,526477,298736,492188c291878,458787,277527,422846,255556,387159c233712,351472,206788,317309,172752,283272c126524,237044,82201,204914,40799,185101l0,170770l0,0x">
                <v:stroke weight="0pt" endcap="flat" joinstyle="miter" miterlimit="10" on="false" color="#000000" opacity="0"/>
                <v:fill on="true" color="#c0c0c1" opacity="0.501961"/>
              </v:shape>
              <v:shape id="Shape 15202" style="position:absolute;width:15253;height:15312;left:12533;top:25985;" coordsize="1525397,1531240" path="m549529,1143c555752,254,561213,0,566420,1778c571754,3429,576580,7240,581025,11685c810641,241300,1040384,470917,1270000,700660c1338834,769493,1393190,837185,1433322,903605c1474216,970916,1499489,1035813,1512443,1098297c1525397,1160780,1521968,1219073,1505966,1273938c1489964,1328928,1458341,1379221,1412748,1424814c1371346,1466216,1324737,1495806,1271905,1511554c1218946,1527175,1163701,1531240,1103503,1519428c1044194,1508506,981583,1484503,915162,1444372c848741,1404240,781177,1350011,712216,1281049c478790,1047623,245364,814198,11938,580772c7493,576326,3810,571373,2032,566167c254,560960,0,556006,1524,549275c3810,543434,6731,537084,11430,528828c16891,521463,24257,512573,34163,502667c43561,493268,52578,485902,59817,480315c67945,475742,74930,472187,80772,469900c86995,469012,91948,469266,97155,471043c102362,472822,107315,476504,111760,480949c339090,708279,566420,935610,793750,1162813c846074,1215264,895604,1256412,943483,1287018c991362,1317625,1036193,1337184,1077722,1346454c1119505,1357249,1158621,1355852,1194435,1346581c1230376,1337056,1262380,1318768,1290955,1290067c1320165,1260984,1340612,1228598,1350010,1192657c1359408,1156843,1360170,1118236,1350264,1077342c1340358,1036320,1320292,992251,1291336,946023c1261872,900557,1221613,851790,1171067,801243c941197,571373,711200,341376,481203,111379c476885,107062,473075,102109,471297,96901c469519,91694,469392,86615,470789,80011c473075,74168,476631,67184,481330,58928c486791,51563,493522,43180,503428,33274c512826,24003,521843,16638,529082,11176c537337,6477,543687,3429,549529,1143x">
                <v:stroke weight="0pt" endcap="flat" joinstyle="miter" miterlimit="10" on="false" color="#000000" opacity="0"/>
                <v:fill on="true" color="#c0c0c1" opacity="0.501961"/>
              </v:shape>
              <v:shape id="Shape 15200" style="position:absolute;width:1783;height:4620;left:12712;top:23686;" coordsize="178308,462026" path="m96647,1524c103886,2921,108839,6731,113538,12573c117602,18923,120396,26543,123063,36195c141478,141732,156972,247904,175514,353441c177546,363728,178308,371602,178054,377190c178054,384048,176530,390779,174244,396621c172847,403352,168402,409448,163957,415671c159131,422275,152908,430149,144653,438277c135890,447040,128143,453263,121158,456692c114935,461137,108712,462026,103505,460248c99187,459360,94361,455676,90551,450596c86741,445643,83058,437262,80391,427610c54356,329312,30988,229997,4953,131572c1016,119635,635,109728,381,101219c0,92837,1524,86234,4191,78232c6731,70359,10922,62865,17018,54991c23114,47117,31369,38862,41275,28956c52832,17272,63119,8763,72136,5080c81280,1270,89408,0,96647,1524x">
                <v:stroke weight="0pt" endcap="flat" joinstyle="miter" miterlimit="10" on="false" color="#000000" opacity="0"/>
                <v:fill on="true" color="#c0c0c1" opacity="0.501961"/>
              </v:shape>
              <v:shape id="Shape 15198" style="position:absolute;width:4633;height:8101;left:20347;top:20656;" coordsize="463311,810147" path="m443230,5588l463311,10351l463311,177654l460375,176784c447421,174752,434404,174308,421450,175546c408496,176784,395605,179705,382905,184404c357378,193929,329819,213106,301117,241681c266700,276098,232283,310642,197866,345059l463311,610504l463311,810147l36957,383794c14351,361188,2921,341376,1270,323596c0,307339,4572,294132,13335,285369c70485,228219,127762,170942,184912,113792c229870,68834,273177,37338,314960,22098c356743,6858,399542,0,443230,5588x">
                <v:stroke weight="0pt" endcap="flat" joinstyle="miter" miterlimit="10" on="false" color="#000000" opacity="0"/>
                <v:fill on="true" color="#c0c0c1" opacity="0.501961"/>
              </v:shape>
              <v:shape id="Shape 15199" style="position:absolute;width:5200;height:13198;left:24981;top:20760;" coordsize="520069,1319865" path="m0,0l45641,10826c67739,18509,90091,28765,112888,41846c158481,67881,203312,103060,247889,147510c274940,174561,297800,202247,318247,230694c338694,259143,354569,288353,366634,316547c379080,346138,386446,375093,391018,403796c394955,433260,392923,460946,387335,487742c413878,473646,443596,464375,476489,461454l520069,462542l520069,622517l476536,622919c461217,625030,446072,628966,431023,634301c401178,646365,370571,668463,339075,699960c299197,739838,259319,779715,219441,819593l520069,1120126l520069,1319865l0,799796l0,600153l99934,700087c137907,662240,175880,624267,213853,586294c240015,560006,256144,533843,261224,507555c267066,482155,267066,454850,259827,426910c253604,399859,241412,372046,222997,343343c204836,316038,183754,290131,159370,265747c132319,238696,104633,215836,77582,199199c64120,190817,50658,183831,37228,178339l0,167303l0,0x">
                <v:stroke weight="0pt" endcap="flat" joinstyle="miter" miterlimit="10" on="false" color="#000000" opacity="0"/>
                <v:fill on="true" color="#c0c0c1" opacity="0.501961"/>
              </v:shape>
              <v:shape id="Shape 15201" style="position:absolute;width:4664;height:9543;left:30181;top:25385;" coordsize="466452,954332" path="m0,0l8553,213c26333,2150,44494,5642,62973,10849c99930,21390,138538,38281,178289,63046c218040,87939,257156,118545,295510,156899c331324,192714,360407,228019,384410,263325c408667,300282,427082,335589,439782,370132c452609,404676,460102,438586,463531,472114c466452,506149,463658,537899,456800,569396c450069,600891,437369,630610,422129,658296c406127,686616,384410,715191,355708,743766c290049,809552,224263,875339,158477,940997c149714,949761,136633,954332,119488,952173c102597,951539,82785,940109,60052,917375l0,857323l0,657584l97136,754689c145523,706301,193910,657915,242424,609400c265157,586667,281413,562029,290430,537011c299320,512245,302749,484940,299320,454841c296145,426393,286493,396294,270237,365179c254235,334318,229851,302695,198482,271326c164573,237290,131299,211382,99041,192840c66275,174934,33890,164139,3029,159947l0,159975l0,0x">
                <v:stroke weight="0pt" endcap="flat" joinstyle="miter" miterlimit="10" on="false" color="#000000" opacity="0"/>
                <v:fill on="true" color="#c0c0c1" opacity="0.501961"/>
              </v:shape>
              <v:shape id="Shape 15197" style="position:absolute;width:14940;height:11940;left:26718;top:16485;" coordsize="1494028,1194054" path="m80899,1397c87503,0,92456,254,97663,2032c102870,3810,107823,7493,112268,11811c437515,337185,762889,662432,1088136,987806c1178433,897508,1268730,807212,1359027,716915c1362583,713486,1366266,711327,1371854,711073c1376807,711454,1383538,713359,1389634,716026c1396619,719582,1404747,725297,1413256,732536c1421638,739775,1432687,749681,1443990,761111c1455293,772414,1464310,782574,1471549,790956c1478915,799465,1484630,807593,1488186,814578c1492631,822325,1493647,828167,1494028,833120c1493774,838834,1492504,843407,1488948,846836c1377696,958215,1266444,1069467,1155065,1180719c1146302,1189482,1133221,1194054,1116076,1191895c1099185,1191260,1079373,1179830,1056640,1157097c708406,808863,360045,460502,11811,112268c7493,107950,3810,102870,2032,97663c254,92456,0,87503,1397,80899c3683,75057,7239,68072,11938,59817c17399,52451,24765,43434,34163,34163c44069,24257,53086,16891,60325,11303c68580,6731,75057,3683,80899,1397x">
                <v:stroke weight="0pt" endcap="flat" joinstyle="miter" miterlimit="10" on="false" color="#000000" opacity="0"/>
                <v:fill on="true" color="#c0c0c1" opacity="0.501961"/>
              </v:shape>
              <v:shape id="Shape 15196" style="position:absolute;width:12065;height:12072;left:31752;top:11460;" coordsize="1206500,1207262" path="m80010,1398c86614,0,91694,127,96901,1905c102108,3683,107061,7366,111379,11812c472567,372872,833501,733934,1194562,1094994c1199007,1099312,1202690,1104392,1204468,1109599c1206246,1114806,1206500,1119632,1204214,1125474c1202817,1132332,1199769,1138682,1195070,1146810c1189482,1154177,1182243,1163193,1172337,1173227c1163066,1182497,1153922,1189736,1146556,1195324c1138428,1199897,1131443,1203579,1124712,1204977c1118870,1207262,1114044,1207009,1108710,1205230c1103503,1203453,1098550,1199769,1094232,1195452c733171,834391,372110,473329,11049,112268c6604,107823,3556,102362,1778,97028c0,91822,381,86234,1778,79629c4064,73788,7620,66802,12192,58675c17780,51308,24511,42800,33274,34163c43307,24130,52197,16891,59563,11303c67691,6604,74168,3683,80010,1398x">
                <v:stroke weight="0pt" endcap="flat" joinstyle="miter" miterlimit="10" on="false" color="#000000" opacity="0"/>
                <v:fill on="true" color="#c0c0c1" opacity="0.501961"/>
              </v:shape>
              <v:shape id="Shape 15195" style="position:absolute;width:13660;height:13824;left:36313;top:5282;" coordsize="1366012,1382490" path="m373793,32c383508,64,391668,540,398272,1873c411226,4667,420370,7588,426466,10255c432562,12922,438023,16097,444500,20161c451104,25622,458470,30575,466852,37941c475234,45180,483997,53816,494538,64357c505841,75661,515620,86836,522859,95218c529717,104236,535432,112363,538988,119348c543306,127222,544957,132429,545973,136747c546227,141700,544957,146399,542036,149320c536829,154527,523113,156305,501904,154654c480568,153003,456184,153511,426974,154400c398145,156813,366522,163036,332867,173577c299212,184118,267970,205454,236982,236442c203073,270224,181229,310737,174371,358236c167386,405861,172212,459581,192659,517874c213106,576294,244348,638905,289814,704945c335788,772636,393827,841724,466217,914114c537845,985615,606044,1042892,671322,1087596c735965,1132808,797814,1163161,853440,1180941c910082,1199737,961517,1203420,1008507,1193514c1055751,1185132,1097280,1162145,1132967,1126585c1162685,1096740,1184021,1065371,1195197,1031208c1206373,997045,1213993,965676,1215517,935958c1217930,907002,1218946,881983,1217422,860774c1215771,839438,1218819,826103,1224661,820261c1227582,817340,1230884,815816,1234313,815943c1237742,815943,1243076,817594,1248537,820769c1255014,824960,1263142,830675,1272413,838803c1281684,847058,1293622,857726,1306830,870807c1316355,880332,1324229,888206,1330579,895826c1337056,903319,1342517,910050,1347216,915892c1351280,922242,1354328,927703,1356995,933926c1359662,940022,1361567,946753,1363599,956913c1365758,967073,1366012,983964,1365377,1007586c1365504,1032097,1360551,1059021,1354074,1088485c1347089,1118584,1335151,1149064,1320165,1181830c1304290,1213707,1281303,1243425,1252728,1272000c1203579,1321022,1147191,1353788,1083564,1367885c1019302,1382490,949579,1381855,874395,1360646c798576,1340072,718185,1304258,633095,1247870c548386,1192879,460375,1120616,368808,1029049c275463,935704,200279,843629,143002,754221c85090,665448,46990,580358,24130,499840c1905,420338,0,346805,13208,278861c25781,211423,58293,153511,107950,103854c129413,82264,153543,63087,180213,48990c206883,34766,233807,22955,260985,15208c288163,7588,314325,1873,339979,857c352806,413,364077,0,373793,32x">
                <v:stroke weight="0pt" endcap="flat" joinstyle="miter" miterlimit="10" on="false" color="#000000" opacity="0"/>
                <v:fill on="true" color="#c0c0c1" opacity="0.501961"/>
              </v:shape>
              <v:shape id="Shape 15193" style="position:absolute;width:5440;height:10167;left:42956;top:0;" coordsize="544004,1016727" path="m122936,1524c130175,3048,138049,7366,145796,11685l544004,254883l544004,421673l196977,206502c196850,206629,196596,206884,196469,207011c269049,322199,340836,437833,412623,553450l544004,763963l544004,1016727l408765,795338c276765,578104,144780,360871,11303,144526c6858,136652,3556,129667,2032,122428c0,115698,1016,109601,3556,101727c5588,94361,10287,86234,17018,77851c23749,69342,33020,60072,44704,48387c57023,36068,67437,25527,76581,18288c85598,11049,93726,6223,101600,3556c109474,1016,115697,0,122936,1524x">
                <v:stroke weight="0pt" endcap="flat" joinstyle="miter" miterlimit="10" on="false" color="#000000" opacity="0"/>
                <v:fill on="true" color="#c0c0c1" opacity="0.501961"/>
              </v:shape>
              <v:shape id="Shape 15194" style="position:absolute;width:9544;height:12421;left:48396;top:2548;" coordsize="954469,1242194" path="m0,0l252667,154312c469932,286328,687197,418345,903542,551822c919544,561982,930847,569856,939229,577095c947103,584969,951421,592843,952945,600082c954469,607321,951675,615195,945579,623069c938848,631578,930466,641738,918147,654057c905955,666376,896557,675647,888683,681743c880174,688474,873189,692029,867093,692919c861251,695204,856298,694951,851091,693173c845884,691395,839661,688854,832803,685426c719900,614940,606108,545853,493332,475368c388557,580143,283909,684790,179261,789565c249492,900183,318326,1011816,388557,1122687c392621,1129037,395161,1135133,396939,1140340c399606,1146436,399225,1152024,398463,1157993c397955,1165740,394272,1172598,388811,1179964c382588,1187838,374714,1197490,363665,1208666c352616,1219715,342329,1228097,334455,1234193c325057,1240035,317818,1242194,310579,1240670c303340,1239146,295466,1234955,288100,1226446c280353,1218699,272606,1207269,262319,1191267l0,761845l0,509081l84773,644913c172403,557283,260033,469779,347536,382277c232093,309950,116174,238449,254,166948l0,166791l0,0x">
                <v:stroke weight="0pt" endcap="flat" joinstyle="miter" miterlimit="10" on="false" color="#000000" opacity="0"/>
                <v:fill on="true" color="#c0c0c1" opacity="0.501961"/>
              </v:shape>
              <v:shape id="Picture 15205" style="position:absolute;width:66490;height:12649;left:0;top:63446;" filled="f">
                <v:imagedata r:id="rId1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A05"/>
    <w:rsid w:val="00447E6F"/>
    <w:rsid w:val="004A1AD4"/>
    <w:rsid w:val="00557420"/>
    <w:rsid w:val="00885A05"/>
    <w:rsid w:val="00977607"/>
    <w:rsid w:val="00C06FE4"/>
    <w:rsid w:val="00F623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A39E2"/>
  <w15:docId w15:val="{17786552-DAE2-4AB3-B3DC-279DCF0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jc w:val="both"/>
    </w:pPr>
    <w:rPr>
      <w:rFonts w:ascii="Verdana" w:eastAsia="Verdana" w:hAnsi="Verdana" w:cs="Verdan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4A1A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1AD4"/>
    <w:rPr>
      <w:rFonts w:ascii="Verdana" w:eastAsia="Verdana" w:hAnsi="Verdana" w:cs="Verdana"/>
      <w:color w:val="000000"/>
      <w:sz w:val="22"/>
    </w:rPr>
  </w:style>
  <w:style w:type="paragraph" w:styleId="Sinespaciado">
    <w:name w:val="No Spacing"/>
    <w:link w:val="SinespaciadoCar"/>
    <w:uiPriority w:val="1"/>
    <w:qFormat/>
    <w:rsid w:val="004A1AD4"/>
    <w:pPr>
      <w:spacing w:after="0" w:line="240" w:lineRule="auto"/>
    </w:pPr>
    <w:rPr>
      <w:rFonts w:ascii="Calibri" w:eastAsia="Calibri" w:hAnsi="Calibri" w:cs="Times New Roman"/>
      <w:sz w:val="22"/>
      <w:szCs w:val="22"/>
      <w:lang w:eastAsia="en-US"/>
      <w14:ligatures w14:val="none"/>
    </w:rPr>
  </w:style>
  <w:style w:type="character" w:customStyle="1" w:styleId="SinespaciadoCar">
    <w:name w:val="Sin espaciado Car"/>
    <w:link w:val="Sinespaciado"/>
    <w:uiPriority w:val="1"/>
    <w:rsid w:val="004A1AD4"/>
    <w:rPr>
      <w:rFonts w:ascii="Calibri" w:eastAsia="Calibri" w:hAnsi="Calibri" w:cs="Times New Roman"/>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7" Type="http://schemas.openxmlformats.org/officeDocument/2006/relationships/image" Target="media/image1.jpg"/><Relationship Id="rId16" Type="http://schemas.openxmlformats.org/officeDocument/2006/relationships/image" Target="media/image2.jpg"/><Relationship Id="rId1" Type="http://schemas.openxmlformats.org/officeDocument/2006/relationships/image" Target="media/image1.png"/><Relationship Id="rId15" Type="http://schemas.openxmlformats.org/officeDocument/2006/relationships/image" Target="media/image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5261F-388D-49C5-9318-5D10E98C0680}"/>
</file>

<file path=customXml/itemProps2.xml><?xml version="1.0" encoding="utf-8"?>
<ds:datastoreItem xmlns:ds="http://schemas.openxmlformats.org/officeDocument/2006/customXml" ds:itemID="{F59DAD2B-6CDA-4E2D-8A90-20342DC2CA61}"/>
</file>

<file path=customXml/itemProps3.xml><?xml version="1.0" encoding="utf-8"?>
<ds:datastoreItem xmlns:ds="http://schemas.openxmlformats.org/officeDocument/2006/customXml" ds:itemID="{ABA9052B-BC0C-443B-A0FA-ED4A622129B4}"/>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5526</Characters>
  <Application>Microsoft Office Word</Application>
  <DocSecurity>0</DocSecurity>
  <Lines>122</Lines>
  <Paragraphs>33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Daniel Eduardo Lozano Bocanegra</cp:lastModifiedBy>
  <cp:revision>2</cp:revision>
  <dcterms:created xsi:type="dcterms:W3CDTF">2026-03-17T16:42:00Z</dcterms:created>
  <dcterms:modified xsi:type="dcterms:W3CDTF">2026-03-17T16:42:00Z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