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7C09" w14:textId="77B40A7D" w:rsidR="002C7004" w:rsidRDefault="3EDF4EBE" w:rsidP="2975D12C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975D12C">
        <w:rPr>
          <w:rFonts w:ascii="Verdana" w:eastAsia="Verdana" w:hAnsi="Verdana" w:cs="Verdana"/>
          <w:b/>
          <w:bCs/>
          <w:sz w:val="22"/>
          <w:szCs w:val="22"/>
        </w:rPr>
        <w:t>RESOLUCIÓN 2820 DE 2006</w:t>
      </w:r>
    </w:p>
    <w:p w14:paraId="5C1A07E2" w14:textId="6CC66D2C" w:rsidR="002C7004" w:rsidRPr="007C523C" w:rsidRDefault="002C7004" w:rsidP="007C523C">
      <w:pPr>
        <w:pStyle w:val="Sinespaciado"/>
        <w:rPr>
          <w:rFonts w:ascii="Verdana" w:hAnsi="Verdana"/>
          <w:sz w:val="20"/>
          <w:szCs w:val="20"/>
        </w:rPr>
      </w:pPr>
    </w:p>
    <w:p w14:paraId="32EE87D3" w14:textId="3D6F1272" w:rsidR="4C615367" w:rsidRDefault="4C615367" w:rsidP="2975D12C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975D12C">
        <w:rPr>
          <w:rFonts w:ascii="Verdana" w:eastAsia="Verdana" w:hAnsi="Verdana" w:cs="Verdana"/>
          <w:b/>
          <w:bCs/>
          <w:sz w:val="22"/>
          <w:szCs w:val="22"/>
        </w:rPr>
        <w:t>RESOLUCIÓN 2820 DE 2006</w:t>
      </w:r>
    </w:p>
    <w:p w14:paraId="0D8536A8" w14:textId="6B7A2E66" w:rsidR="4C615367" w:rsidRDefault="4C615367" w:rsidP="2975D12C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975D12C">
        <w:rPr>
          <w:rFonts w:ascii="Verdana" w:eastAsia="Verdana" w:hAnsi="Verdana" w:cs="Verdana"/>
          <w:b/>
          <w:bCs/>
          <w:sz w:val="22"/>
          <w:szCs w:val="22"/>
        </w:rPr>
        <w:t>(4 de diciembre)</w:t>
      </w:r>
    </w:p>
    <w:p w14:paraId="079F0799" w14:textId="71AA171A" w:rsidR="4C615367" w:rsidRDefault="4C615367" w:rsidP="2975D12C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975D12C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 – ICBF</w:t>
      </w:r>
    </w:p>
    <w:p w14:paraId="33FD89C2" w14:textId="403FEC98" w:rsidR="4C615367" w:rsidRDefault="4C615367" w:rsidP="2975D12C">
      <w:pPr>
        <w:jc w:val="center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“Por la cual se modifica la Resolución No. 2777 del 24 de noviembre de 2006”</w:t>
      </w:r>
    </w:p>
    <w:p w14:paraId="0E8934BC" w14:textId="120BB603" w:rsidR="4C615367" w:rsidRDefault="4C615367" w:rsidP="2975D12C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975D12C">
        <w:rPr>
          <w:rFonts w:ascii="Verdana" w:eastAsia="Verdana" w:hAnsi="Verdana" w:cs="Verdana"/>
          <w:b/>
          <w:bCs/>
          <w:sz w:val="22"/>
          <w:szCs w:val="22"/>
        </w:rPr>
        <w:t>LA DIRECTORA GENERAL DEL INSTITUTO COLOMBIANO DE BIENESTAR</w:t>
      </w:r>
    </w:p>
    <w:p w14:paraId="0528A902" w14:textId="616D23CB" w:rsidR="4C615367" w:rsidRDefault="4C615367" w:rsidP="2975D12C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975D12C">
        <w:rPr>
          <w:rFonts w:ascii="Verdana" w:eastAsia="Verdana" w:hAnsi="Verdana" w:cs="Verdana"/>
          <w:b/>
          <w:bCs/>
          <w:sz w:val="22"/>
          <w:szCs w:val="22"/>
        </w:rPr>
        <w:t>FAMILIAR</w:t>
      </w:r>
    </w:p>
    <w:p w14:paraId="5DFF43C9" w14:textId="61109745" w:rsidR="4C615367" w:rsidRDefault="4C615367" w:rsidP="2975D12C">
      <w:pPr>
        <w:jc w:val="center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En uso de sus facultades legales en especial las previstas en los artículos 9o, 10o, 78 de la Ley 489 de 1998, y</w:t>
      </w:r>
    </w:p>
    <w:p w14:paraId="199BF338" w14:textId="68B49C50" w:rsidR="4C615367" w:rsidRDefault="4C615367" w:rsidP="2975D12C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975D12C">
        <w:rPr>
          <w:rFonts w:ascii="Verdana" w:eastAsia="Verdana" w:hAnsi="Verdana" w:cs="Verdana"/>
          <w:b/>
          <w:bCs/>
          <w:sz w:val="22"/>
          <w:szCs w:val="22"/>
        </w:rPr>
        <w:t>CONSIDERANDO</w:t>
      </w:r>
      <w:r w:rsidR="5A477C7B" w:rsidRPr="2975D12C">
        <w:rPr>
          <w:rFonts w:ascii="Verdana" w:eastAsia="Verdana" w:hAnsi="Verdana" w:cs="Verdana"/>
          <w:b/>
          <w:bCs/>
          <w:sz w:val="22"/>
          <w:szCs w:val="22"/>
        </w:rPr>
        <w:t xml:space="preserve">: </w:t>
      </w:r>
    </w:p>
    <w:p w14:paraId="122009A3" w14:textId="0FC33693" w:rsidR="4C615367" w:rsidRDefault="4C615367" w:rsidP="2975D12C">
      <w:pPr>
        <w:pStyle w:val="Prrafodelista"/>
        <w:numPr>
          <w:ilvl w:val="0"/>
          <w:numId w:val="4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 xml:space="preserve">Que con el propósito de desarrollar los principios que rigen la función administrativa, mediante la Resolución No. 2777 del 24 de noviembre de 2006 la suscrita </w:t>
      </w:r>
      <w:proofErr w:type="gramStart"/>
      <w:r w:rsidRPr="2975D12C">
        <w:rPr>
          <w:rFonts w:ascii="Verdana" w:eastAsia="Verdana" w:hAnsi="Verdana" w:cs="Verdana"/>
          <w:sz w:val="22"/>
          <w:szCs w:val="22"/>
        </w:rPr>
        <w:t>Directora General</w:t>
      </w:r>
      <w:proofErr w:type="gramEnd"/>
      <w:r w:rsidRPr="2975D12C">
        <w:rPr>
          <w:rFonts w:ascii="Verdana" w:eastAsia="Verdana" w:hAnsi="Verdana" w:cs="Verdana"/>
          <w:sz w:val="22"/>
          <w:szCs w:val="22"/>
        </w:rPr>
        <w:t xml:space="preserve"> delegó algunas funciones en la Secretaría General, la Dirección de Gestión Humana y las Direcciones Regionales y Seccionales.</w:t>
      </w:r>
    </w:p>
    <w:p w14:paraId="4BB3E587" w14:textId="21C5C7AE" w:rsidR="4C615367" w:rsidRDefault="4C615367" w:rsidP="2975D12C">
      <w:pPr>
        <w:pStyle w:val="Prrafodelista"/>
        <w:numPr>
          <w:ilvl w:val="0"/>
          <w:numId w:val="4"/>
        </w:numPr>
        <w:jc w:val="both"/>
        <w:rPr>
          <w:rFonts w:ascii="Verdana" w:eastAsia="Verdana" w:hAnsi="Verdana" w:cs="Verdana"/>
          <w:sz w:val="22"/>
          <w:szCs w:val="22"/>
        </w:rPr>
      </w:pPr>
      <w:proofErr w:type="gramStart"/>
      <w:r w:rsidRPr="2975D12C">
        <w:rPr>
          <w:rFonts w:ascii="Verdana" w:eastAsia="Verdana" w:hAnsi="Verdana" w:cs="Verdana"/>
          <w:sz w:val="22"/>
          <w:szCs w:val="22"/>
        </w:rPr>
        <w:t>Que</w:t>
      </w:r>
      <w:proofErr w:type="gramEnd"/>
      <w:r w:rsidRPr="2975D12C">
        <w:rPr>
          <w:rFonts w:ascii="Verdana" w:eastAsia="Verdana" w:hAnsi="Verdana" w:cs="Verdana"/>
          <w:sz w:val="22"/>
          <w:szCs w:val="22"/>
        </w:rPr>
        <w:t xml:space="preserve"> en cumplimiento de los cometidos estatales, adecuada prestación del servicio y efectividad de los derechos e intereses de los </w:t>
      </w:r>
      <w:proofErr w:type="gramStart"/>
      <w:r w:rsidRPr="2975D12C">
        <w:rPr>
          <w:rFonts w:ascii="Verdana" w:eastAsia="Verdana" w:hAnsi="Verdana" w:cs="Verdana"/>
          <w:sz w:val="22"/>
          <w:szCs w:val="22"/>
        </w:rPr>
        <w:t>administrados,</w:t>
      </w:r>
      <w:proofErr w:type="gramEnd"/>
      <w:r w:rsidRPr="2975D12C">
        <w:rPr>
          <w:rFonts w:ascii="Verdana" w:eastAsia="Verdana" w:hAnsi="Verdana" w:cs="Verdana"/>
          <w:sz w:val="22"/>
          <w:szCs w:val="22"/>
        </w:rPr>
        <w:t xml:space="preserve"> es preciso modificar la citada Resolución No. 2777 del 24 de noviembre de 2006.</w:t>
      </w:r>
    </w:p>
    <w:p w14:paraId="18D6888D" w14:textId="247EAD43" w:rsidR="4C615367" w:rsidRDefault="4C615367" w:rsidP="2975D12C">
      <w:pPr>
        <w:pStyle w:val="Prrafodelista"/>
        <w:numPr>
          <w:ilvl w:val="0"/>
          <w:numId w:val="4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 xml:space="preserve">Que en </w:t>
      </w:r>
      <w:proofErr w:type="spellStart"/>
      <w:r w:rsidRPr="2975D12C">
        <w:rPr>
          <w:rFonts w:ascii="Verdana" w:eastAsia="Verdana" w:hAnsi="Verdana" w:cs="Verdana"/>
          <w:sz w:val="22"/>
          <w:szCs w:val="22"/>
        </w:rPr>
        <w:t>merito</w:t>
      </w:r>
      <w:proofErr w:type="spellEnd"/>
      <w:r w:rsidRPr="2975D12C">
        <w:rPr>
          <w:rFonts w:ascii="Verdana" w:eastAsia="Verdana" w:hAnsi="Verdana" w:cs="Verdana"/>
          <w:sz w:val="22"/>
          <w:szCs w:val="22"/>
        </w:rPr>
        <w:t xml:space="preserve"> de lo anteriormente expuesto,</w:t>
      </w:r>
    </w:p>
    <w:p w14:paraId="051CE7BE" w14:textId="4BC17074" w:rsidR="4C615367" w:rsidRDefault="4C615367" w:rsidP="2975D12C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975D12C">
        <w:rPr>
          <w:rFonts w:ascii="Verdana" w:eastAsia="Verdana" w:hAnsi="Verdana" w:cs="Verdana"/>
          <w:b/>
          <w:bCs/>
          <w:sz w:val="22"/>
          <w:szCs w:val="22"/>
        </w:rPr>
        <w:t>RESUELVE</w:t>
      </w:r>
      <w:r w:rsidR="7BDE095F" w:rsidRPr="2975D12C">
        <w:rPr>
          <w:rFonts w:ascii="Verdana" w:eastAsia="Verdana" w:hAnsi="Verdana" w:cs="Verdana"/>
          <w:b/>
          <w:bCs/>
          <w:sz w:val="22"/>
          <w:szCs w:val="22"/>
        </w:rPr>
        <w:t xml:space="preserve">: </w:t>
      </w:r>
    </w:p>
    <w:p w14:paraId="5538D071" w14:textId="6C95A369" w:rsidR="4C615367" w:rsidRDefault="4C615367" w:rsidP="2975D12C">
      <w:p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b/>
          <w:bCs/>
          <w:sz w:val="22"/>
          <w:szCs w:val="22"/>
        </w:rPr>
        <w:t>ARTÍCULO 1o.</w:t>
      </w:r>
      <w:r w:rsidRPr="2975D12C">
        <w:rPr>
          <w:rFonts w:ascii="Verdana" w:eastAsia="Verdana" w:hAnsi="Verdana" w:cs="Verdana"/>
          <w:sz w:val="22"/>
          <w:szCs w:val="22"/>
        </w:rPr>
        <w:t xml:space="preserve"> Modificar el artículo primero de la Resolución No. 2777 del 24 de noviembre de 2006, el cual quedará así:</w:t>
      </w:r>
    </w:p>
    <w:p w14:paraId="3673C89C" w14:textId="416BB9BF" w:rsidR="4C615367" w:rsidRDefault="4C615367" w:rsidP="2975D12C">
      <w:pPr>
        <w:pStyle w:val="Prrafodelista"/>
        <w:ind w:left="1068"/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 xml:space="preserve">ARTÍCULO 1. Delegar en el (la) </w:t>
      </w:r>
      <w:proofErr w:type="gramStart"/>
      <w:r w:rsidRPr="2975D12C">
        <w:rPr>
          <w:rFonts w:ascii="Verdana" w:eastAsia="Verdana" w:hAnsi="Verdana" w:cs="Verdana"/>
          <w:sz w:val="22"/>
          <w:szCs w:val="22"/>
        </w:rPr>
        <w:t>Secretario</w:t>
      </w:r>
      <w:proofErr w:type="gramEnd"/>
      <w:r w:rsidRPr="2975D12C">
        <w:rPr>
          <w:rFonts w:ascii="Verdana" w:eastAsia="Verdana" w:hAnsi="Verdana" w:cs="Verdana"/>
          <w:sz w:val="22"/>
          <w:szCs w:val="22"/>
        </w:rPr>
        <w:t xml:space="preserve"> (a) General las siguientes funciones:</w:t>
      </w:r>
    </w:p>
    <w:p w14:paraId="04836A14" w14:textId="5459E9CA" w:rsidR="4C615367" w:rsidRDefault="4C615367" w:rsidP="2975D12C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Efectuar nombramientos ordinarios, en período de prueba y provisionales.</w:t>
      </w:r>
    </w:p>
    <w:p w14:paraId="168981E3" w14:textId="423B1730" w:rsidR="4C615367" w:rsidRDefault="4C615367" w:rsidP="2975D12C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Efectuar encargos en empleos de carrera administrativa y de libre nombramiento y remoción.</w:t>
      </w:r>
    </w:p>
    <w:p w14:paraId="340BCB40" w14:textId="103DFB3D" w:rsidR="4C615367" w:rsidRDefault="4C615367" w:rsidP="2975D12C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Otorgar comisión a servidores inscritos en el Registro Público de Carrera Administrativa o con derechos de carrera administrativa para desempeñar cargos de libre nombramiento y remoción.</w:t>
      </w:r>
    </w:p>
    <w:p w14:paraId="47C24203" w14:textId="30F01E27" w:rsidR="4C615367" w:rsidRDefault="4C615367" w:rsidP="2975D12C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Posesionar a personas nombradas en carácter ordinario.</w:t>
      </w:r>
    </w:p>
    <w:p w14:paraId="5C70BF0D" w14:textId="11278866" w:rsidR="4C615367" w:rsidRDefault="4C615367" w:rsidP="2975D12C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Conceder comisiones de servicio y estudio al interior o exterior del país en los términos previstos por el Decreto 1950 de 1973.</w:t>
      </w:r>
    </w:p>
    <w:p w14:paraId="23C248F7" w14:textId="0849C123" w:rsidR="4C615367" w:rsidRDefault="4C615367" w:rsidP="2975D12C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Hacer reconocimiento de prima técnica por el criterio de evaluación del desempeño.</w:t>
      </w:r>
    </w:p>
    <w:p w14:paraId="744160A9" w14:textId="66EBF3FB" w:rsidR="4C615367" w:rsidRDefault="4C615367" w:rsidP="2975D12C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lastRenderedPageBreak/>
        <w:t>Efectuar traslados entre regionales, de regionales a seccionales, de la Sede Nacional a éstos o viceversa y reubicaciones en la Sede Nacional.</w:t>
      </w:r>
    </w:p>
    <w:p w14:paraId="37D3A3BC" w14:textId="4CC3F2C5" w:rsidR="4C615367" w:rsidRDefault="4C615367" w:rsidP="2975D12C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Otorgar vacaciones a los servidores públicos del nivel directivo y asesor de la Sede Nacional.</w:t>
      </w:r>
    </w:p>
    <w:p w14:paraId="0C56FCB1" w14:textId="3007540D" w:rsidR="4C615367" w:rsidRDefault="4C615367" w:rsidP="2975D12C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 xml:space="preserve">Otorgar vacaciones a los </w:t>
      </w:r>
      <w:proofErr w:type="gramStart"/>
      <w:r w:rsidRPr="2975D12C">
        <w:rPr>
          <w:rFonts w:ascii="Verdana" w:eastAsia="Verdana" w:hAnsi="Verdana" w:cs="Verdana"/>
          <w:sz w:val="22"/>
          <w:szCs w:val="22"/>
        </w:rPr>
        <w:t>Directores Regionales</w:t>
      </w:r>
      <w:proofErr w:type="gramEnd"/>
      <w:r w:rsidRPr="2975D12C">
        <w:rPr>
          <w:rFonts w:ascii="Verdana" w:eastAsia="Verdana" w:hAnsi="Verdana" w:cs="Verdana"/>
          <w:sz w:val="22"/>
          <w:szCs w:val="22"/>
        </w:rPr>
        <w:t xml:space="preserve"> y Seccionales.</w:t>
      </w:r>
    </w:p>
    <w:p w14:paraId="411FEC6F" w14:textId="7F4137E7" w:rsidR="4C615367" w:rsidRDefault="4C615367" w:rsidP="2975D12C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Suspender en el ejercicio del cargo a los servidores públicos por decisión judicial.</w:t>
      </w:r>
    </w:p>
    <w:p w14:paraId="124BD9A8" w14:textId="02C77AC8" w:rsidR="4C615367" w:rsidRDefault="4C615367" w:rsidP="2975D12C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Establecer la jornada laboral en la Sede Nacional.</w:t>
      </w:r>
    </w:p>
    <w:p w14:paraId="40C6CCAC" w14:textId="0A872F9C" w:rsidR="4C615367" w:rsidRDefault="4C615367" w:rsidP="2975D12C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Creación de Grupos Internos de Trabajo.</w:t>
      </w:r>
    </w:p>
    <w:p w14:paraId="7602F423" w14:textId="4A80AB38" w:rsidR="4C615367" w:rsidRDefault="4C615367" w:rsidP="2975D12C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Aceptar renuncias y declarar insubsistencias.</w:t>
      </w:r>
    </w:p>
    <w:p w14:paraId="6CB5EA45" w14:textId="65098F77" w:rsidR="4C615367" w:rsidRDefault="4C615367" w:rsidP="2975D12C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Declarar vacancias por abandono del cargo o por muerte y retirar del servicio por reconocimiento de pensión de vejez e invalidez a los servidores públicos de la Sede Nacional.</w:t>
      </w:r>
    </w:p>
    <w:p w14:paraId="14E6764D" w14:textId="165602E1" w:rsidR="4C615367" w:rsidRDefault="4C615367" w:rsidP="2975D12C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Autorizar las comisiones de servicio al interior del país no contempladas en la programación mensual y que sean de inaplazable cumplimiento.</w:t>
      </w:r>
    </w:p>
    <w:p w14:paraId="451BEE17" w14:textId="36E7B99D" w:rsidR="4C615367" w:rsidRDefault="4C615367" w:rsidP="2975D12C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 xml:space="preserve">Autorizar las comisiones de servicio de los </w:t>
      </w:r>
      <w:proofErr w:type="gramStart"/>
      <w:r w:rsidRPr="2975D12C">
        <w:rPr>
          <w:rFonts w:ascii="Verdana" w:eastAsia="Verdana" w:hAnsi="Verdana" w:cs="Verdana"/>
          <w:sz w:val="22"/>
          <w:szCs w:val="22"/>
        </w:rPr>
        <w:t>Directores Regionales</w:t>
      </w:r>
      <w:proofErr w:type="gramEnd"/>
      <w:r w:rsidRPr="2975D12C">
        <w:rPr>
          <w:rFonts w:ascii="Verdana" w:eastAsia="Verdana" w:hAnsi="Verdana" w:cs="Verdana"/>
          <w:sz w:val="22"/>
          <w:szCs w:val="22"/>
        </w:rPr>
        <w:t xml:space="preserve"> y Seccionales fuera de su área de jurisdicción.</w:t>
      </w:r>
    </w:p>
    <w:p w14:paraId="2EF13286" w14:textId="14BBCFA5" w:rsidR="4C615367" w:rsidRDefault="4C615367" w:rsidP="2975D12C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 xml:space="preserve">Conceder permisos remunerados hasta por tres (3) días a los servidores públicos del nivel directivo y asesor de la Sede Nacional y a los </w:t>
      </w:r>
      <w:proofErr w:type="gramStart"/>
      <w:r w:rsidRPr="2975D12C">
        <w:rPr>
          <w:rFonts w:ascii="Verdana" w:eastAsia="Verdana" w:hAnsi="Verdana" w:cs="Verdana"/>
          <w:sz w:val="22"/>
          <w:szCs w:val="22"/>
        </w:rPr>
        <w:t>Directores Regionales</w:t>
      </w:r>
      <w:proofErr w:type="gramEnd"/>
      <w:r w:rsidRPr="2975D12C">
        <w:rPr>
          <w:rFonts w:ascii="Verdana" w:eastAsia="Verdana" w:hAnsi="Verdana" w:cs="Verdana"/>
          <w:sz w:val="22"/>
          <w:szCs w:val="22"/>
        </w:rPr>
        <w:t xml:space="preserve"> y Seccionales.</w:t>
      </w:r>
    </w:p>
    <w:p w14:paraId="22BD4B30" w14:textId="17AC19B4" w:rsidR="4C615367" w:rsidRDefault="4C615367" w:rsidP="2975D12C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Ordenar los desembolsos y reintegros a los beneficiarios de los créditos de vivienda de los servidores públicos del ICBF.</w:t>
      </w:r>
    </w:p>
    <w:p w14:paraId="6D3771AF" w14:textId="43AAE33D" w:rsidR="4C615367" w:rsidRDefault="4C615367" w:rsidP="2975D12C">
      <w:p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b/>
          <w:bCs/>
          <w:sz w:val="22"/>
          <w:szCs w:val="22"/>
        </w:rPr>
        <w:t>ARTÍCULO 2o.</w:t>
      </w:r>
      <w:r w:rsidRPr="2975D12C">
        <w:rPr>
          <w:rFonts w:ascii="Verdana" w:eastAsia="Verdana" w:hAnsi="Verdana" w:cs="Verdana"/>
          <w:sz w:val="22"/>
          <w:szCs w:val="22"/>
        </w:rPr>
        <w:t xml:space="preserve"> Delegar en el (la) </w:t>
      </w:r>
      <w:proofErr w:type="gramStart"/>
      <w:r w:rsidRPr="2975D12C">
        <w:rPr>
          <w:rFonts w:ascii="Verdana" w:eastAsia="Verdana" w:hAnsi="Verdana" w:cs="Verdana"/>
          <w:sz w:val="22"/>
          <w:szCs w:val="22"/>
        </w:rPr>
        <w:t>Director</w:t>
      </w:r>
      <w:proofErr w:type="gramEnd"/>
      <w:r w:rsidRPr="2975D12C">
        <w:rPr>
          <w:rFonts w:ascii="Verdana" w:eastAsia="Verdana" w:hAnsi="Verdana" w:cs="Verdana"/>
          <w:sz w:val="22"/>
          <w:szCs w:val="22"/>
        </w:rPr>
        <w:t xml:space="preserve"> (a) de Gestión Humana las siguientes funciones:</w:t>
      </w:r>
    </w:p>
    <w:p w14:paraId="33272F28" w14:textId="5566D816" w:rsidR="4C615367" w:rsidRDefault="4C615367" w:rsidP="2975D12C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 xml:space="preserve">Autorizar comisiones de servicio al interior del país de los servidores públicos de la Sede Nacional o contratistas, cuando el contrato así lo estipule. Así mismo ordenar el pago de viáticos y gastos de viaje de </w:t>
      </w:r>
      <w:proofErr w:type="gramStart"/>
      <w:r w:rsidRPr="2975D12C">
        <w:rPr>
          <w:rFonts w:ascii="Verdana" w:eastAsia="Verdana" w:hAnsi="Verdana" w:cs="Verdana"/>
          <w:sz w:val="22"/>
          <w:szCs w:val="22"/>
        </w:rPr>
        <w:t>los mismos</w:t>
      </w:r>
      <w:proofErr w:type="gramEnd"/>
      <w:r w:rsidRPr="2975D12C">
        <w:rPr>
          <w:rFonts w:ascii="Verdana" w:eastAsia="Verdana" w:hAnsi="Verdana" w:cs="Verdana"/>
          <w:sz w:val="22"/>
          <w:szCs w:val="22"/>
        </w:rPr>
        <w:t>.</w:t>
      </w:r>
    </w:p>
    <w:p w14:paraId="31E83B0F" w14:textId="1EC99170" w:rsidR="4C615367" w:rsidRDefault="4C615367" w:rsidP="2975D12C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Dar posesión a las personas nombradas con carácter provisional y en encargo.</w:t>
      </w:r>
    </w:p>
    <w:p w14:paraId="2B019FAF" w14:textId="1E085519" w:rsidR="4C615367" w:rsidRDefault="4C615367" w:rsidP="2975D12C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Autorizar permisos remunerados hasta por tres (3) días a los servidores públicos de la Sede Nacional de los niveles profesional, técnico y asistencial.</w:t>
      </w:r>
    </w:p>
    <w:p w14:paraId="071DEA14" w14:textId="7C89FF35" w:rsidR="4C615367" w:rsidRDefault="4C615367" w:rsidP="2975D12C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Reconocer en dinero horas extras, dominicales, festivos y tiempo compensatorio.</w:t>
      </w:r>
    </w:p>
    <w:p w14:paraId="75FDC10D" w14:textId="18B9EE9C" w:rsidR="4C615367" w:rsidRDefault="4C615367" w:rsidP="2975D12C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Otorgar vacaciones a los servidores públicos de la Sede Nacional previo visto bueno del respectivo jefe inmediato.</w:t>
      </w:r>
    </w:p>
    <w:p w14:paraId="04B70B6E" w14:textId="26C900AB" w:rsidR="4C615367" w:rsidRDefault="4C615367" w:rsidP="2975D12C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Otorgar permisos sindicales.</w:t>
      </w:r>
    </w:p>
    <w:p w14:paraId="35B9001B" w14:textId="77514259" w:rsidR="4C615367" w:rsidRDefault="4C615367" w:rsidP="2975D12C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Otorgar licencias a los servidores públicos de la Sede Nacional.</w:t>
      </w:r>
    </w:p>
    <w:p w14:paraId="59E4A28B" w14:textId="0DDC6AD0" w:rsidR="4C615367" w:rsidRDefault="4C615367" w:rsidP="2975D12C">
      <w:p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b/>
          <w:bCs/>
          <w:sz w:val="22"/>
          <w:szCs w:val="22"/>
        </w:rPr>
        <w:t>ARTÍCULO 3o.</w:t>
      </w:r>
      <w:r w:rsidRPr="2975D12C">
        <w:rPr>
          <w:rFonts w:ascii="Verdana" w:eastAsia="Verdana" w:hAnsi="Verdana" w:cs="Verdana"/>
          <w:sz w:val="22"/>
          <w:szCs w:val="22"/>
        </w:rPr>
        <w:t xml:space="preserve"> Delegar en los </w:t>
      </w:r>
      <w:proofErr w:type="gramStart"/>
      <w:r w:rsidRPr="2975D12C">
        <w:rPr>
          <w:rFonts w:ascii="Verdana" w:eastAsia="Verdana" w:hAnsi="Verdana" w:cs="Verdana"/>
          <w:sz w:val="22"/>
          <w:szCs w:val="22"/>
        </w:rPr>
        <w:t>Directores Regionales</w:t>
      </w:r>
      <w:proofErr w:type="gramEnd"/>
      <w:r w:rsidRPr="2975D12C">
        <w:rPr>
          <w:rFonts w:ascii="Verdana" w:eastAsia="Verdana" w:hAnsi="Verdana" w:cs="Verdana"/>
          <w:sz w:val="22"/>
          <w:szCs w:val="22"/>
        </w:rPr>
        <w:t xml:space="preserve"> y Seccionales las siguientes funciones en relación con los servidores públicos de las respectivas Regionales y Seccionales:</w:t>
      </w:r>
    </w:p>
    <w:p w14:paraId="0D8D5936" w14:textId="0A59D3D9" w:rsidR="4C615367" w:rsidRDefault="4C615367" w:rsidP="2975D12C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lastRenderedPageBreak/>
        <w:t>Posesionar a los servidores públicos de la Regional o Seccional por nombramiento provisional, período de prueba y encargo.</w:t>
      </w:r>
    </w:p>
    <w:p w14:paraId="3D18EB36" w14:textId="625A2A31" w:rsidR="4C615367" w:rsidRDefault="4C615367" w:rsidP="2975D12C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Reubicar cargos de la Regional o Seccional.</w:t>
      </w:r>
    </w:p>
    <w:p w14:paraId="78013544" w14:textId="02A9D112" w:rsidR="4C615367" w:rsidRDefault="4C615367" w:rsidP="2975D12C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Establecer jornada laboral en la Regional o Seccional.</w:t>
      </w:r>
    </w:p>
    <w:p w14:paraId="23B2DEAE" w14:textId="5AFA2338" w:rsidR="4C615367" w:rsidRDefault="4C615367" w:rsidP="2975D12C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Aceptar las renuncias presentadas.</w:t>
      </w:r>
    </w:p>
    <w:p w14:paraId="140652B8" w14:textId="34709FE8" w:rsidR="4C615367" w:rsidRDefault="4C615367" w:rsidP="2975D12C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 xml:space="preserve">Declarar las vacancias de los cargos cuando los titulares incurran en abandono </w:t>
      </w:r>
      <w:proofErr w:type="gramStart"/>
      <w:r w:rsidRPr="2975D12C">
        <w:rPr>
          <w:rFonts w:ascii="Verdana" w:eastAsia="Verdana" w:hAnsi="Verdana" w:cs="Verdana"/>
          <w:sz w:val="22"/>
          <w:szCs w:val="22"/>
        </w:rPr>
        <w:t>del mismo</w:t>
      </w:r>
      <w:proofErr w:type="gramEnd"/>
      <w:r w:rsidRPr="2975D12C">
        <w:rPr>
          <w:rFonts w:ascii="Verdana" w:eastAsia="Verdana" w:hAnsi="Verdana" w:cs="Verdana"/>
          <w:sz w:val="22"/>
          <w:szCs w:val="22"/>
        </w:rPr>
        <w:t>.</w:t>
      </w:r>
    </w:p>
    <w:p w14:paraId="7D74AA7F" w14:textId="586FC0D1" w:rsidR="4C615367" w:rsidRDefault="4C615367" w:rsidP="2975D12C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Retirar del servicio los servidores públicos que hayan reunido los requisitos para gozar de pensión de vejez.</w:t>
      </w:r>
    </w:p>
    <w:p w14:paraId="3F85F6B1" w14:textId="40E5B0CB" w:rsidR="4C615367" w:rsidRDefault="4C615367" w:rsidP="2975D12C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Retirar del servicio por edad de retiro forzoso a los servidores públicos que hayan cumplido la edad de los 65 años.</w:t>
      </w:r>
    </w:p>
    <w:p w14:paraId="5FD20A16" w14:textId="65BA8531" w:rsidR="4C615367" w:rsidRDefault="4C615367" w:rsidP="2975D12C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Retirar del servicio por invalidez cuando esta supera los ciento ochenta (180) días de incapacidad.</w:t>
      </w:r>
    </w:p>
    <w:p w14:paraId="3FD4E430" w14:textId="6022E894" w:rsidR="4C615367" w:rsidRDefault="4C615367" w:rsidP="2975D12C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Declarar la vacancia definitiva del empleo por muerte del titular</w:t>
      </w:r>
    </w:p>
    <w:p w14:paraId="29DBDDFB" w14:textId="3653BAF2" w:rsidR="4C615367" w:rsidRDefault="4C615367" w:rsidP="2975D12C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Designar Coordinadores de Grupos Internos de Trabajo.</w:t>
      </w:r>
    </w:p>
    <w:p w14:paraId="66AAA48A" w14:textId="4D177EBA" w:rsidR="4C615367" w:rsidRDefault="4C615367" w:rsidP="2975D12C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>Conceder permisos remunerados hasta por tres (3) días a los servidores públicos de la Regional o Seccional.</w:t>
      </w:r>
    </w:p>
    <w:p w14:paraId="0E4E8023" w14:textId="0316DADF" w:rsidR="4C615367" w:rsidRDefault="4C615367" w:rsidP="2975D12C">
      <w:pPr>
        <w:jc w:val="both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b/>
          <w:bCs/>
          <w:sz w:val="22"/>
          <w:szCs w:val="22"/>
        </w:rPr>
        <w:t>ARTÍCULO 4o.</w:t>
      </w:r>
      <w:r w:rsidRPr="2975D12C">
        <w:rPr>
          <w:rFonts w:ascii="Verdana" w:eastAsia="Verdana" w:hAnsi="Verdana" w:cs="Verdana"/>
          <w:sz w:val="22"/>
          <w:szCs w:val="22"/>
        </w:rPr>
        <w:t xml:space="preserve"> </w:t>
      </w:r>
      <w:r w:rsidR="55579DEF" w:rsidRPr="2975D12C">
        <w:rPr>
          <w:rFonts w:ascii="Verdana" w:eastAsia="Verdana" w:hAnsi="Verdana" w:cs="Verdana"/>
          <w:sz w:val="22"/>
          <w:szCs w:val="22"/>
        </w:rPr>
        <w:t>[</w:t>
      </w:r>
      <w:r w:rsidRPr="2975D12C">
        <w:rPr>
          <w:rFonts w:ascii="Verdana" w:eastAsia="Verdana" w:hAnsi="Verdana" w:cs="Verdana"/>
          <w:sz w:val="22"/>
          <w:szCs w:val="22"/>
        </w:rPr>
        <w:t>Resolución derogada por el artículo 5 de la Resolución 2500 de 2014</w:t>
      </w:r>
      <w:r w:rsidR="6F54943F" w:rsidRPr="2975D12C">
        <w:rPr>
          <w:rFonts w:ascii="Verdana" w:eastAsia="Verdana" w:hAnsi="Verdana" w:cs="Verdana"/>
          <w:sz w:val="22"/>
          <w:szCs w:val="22"/>
        </w:rPr>
        <w:t>]</w:t>
      </w:r>
      <w:r w:rsidRPr="2975D12C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expedición.</w:t>
      </w:r>
    </w:p>
    <w:p w14:paraId="39416B6E" w14:textId="3F6C7C90" w:rsidR="4C615367" w:rsidRDefault="4C615367" w:rsidP="2975D12C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975D12C">
        <w:rPr>
          <w:rFonts w:ascii="Verdana" w:eastAsia="Verdana" w:hAnsi="Verdana" w:cs="Verdana"/>
          <w:b/>
          <w:bCs/>
          <w:sz w:val="22"/>
          <w:szCs w:val="22"/>
        </w:rPr>
        <w:t>COMUNÍQUESE Y CÚMPLASE</w:t>
      </w:r>
      <w:r w:rsidR="7DBFAFE4" w:rsidRPr="2975D12C">
        <w:rPr>
          <w:rFonts w:ascii="Verdana" w:eastAsia="Verdana" w:hAnsi="Verdana" w:cs="Verdana"/>
          <w:b/>
          <w:bCs/>
          <w:sz w:val="22"/>
          <w:szCs w:val="22"/>
        </w:rPr>
        <w:t>,</w:t>
      </w:r>
    </w:p>
    <w:p w14:paraId="02338D39" w14:textId="3086C647" w:rsidR="4C615367" w:rsidRDefault="4C615367" w:rsidP="2975D12C">
      <w:pPr>
        <w:jc w:val="center"/>
        <w:rPr>
          <w:rFonts w:ascii="Verdana" w:eastAsia="Verdana" w:hAnsi="Verdana" w:cs="Verdana"/>
          <w:sz w:val="22"/>
          <w:szCs w:val="22"/>
        </w:rPr>
      </w:pPr>
      <w:r w:rsidRPr="2975D12C">
        <w:rPr>
          <w:rFonts w:ascii="Verdana" w:eastAsia="Verdana" w:hAnsi="Verdana" w:cs="Verdana"/>
          <w:sz w:val="22"/>
          <w:szCs w:val="22"/>
        </w:rPr>
        <w:t xml:space="preserve">Dada en Bogotá D. C., a los 4 </w:t>
      </w:r>
      <w:r w:rsidR="38DEC0D5" w:rsidRPr="2975D12C">
        <w:rPr>
          <w:rFonts w:ascii="Verdana" w:eastAsia="Verdana" w:hAnsi="Verdana" w:cs="Verdana"/>
          <w:sz w:val="22"/>
          <w:szCs w:val="22"/>
        </w:rPr>
        <w:t xml:space="preserve">días del mes de diciembre de </w:t>
      </w:r>
      <w:r w:rsidRPr="2975D12C">
        <w:rPr>
          <w:rFonts w:ascii="Verdana" w:eastAsia="Verdana" w:hAnsi="Verdana" w:cs="Verdana"/>
          <w:sz w:val="22"/>
          <w:szCs w:val="22"/>
        </w:rPr>
        <w:t>2006</w:t>
      </w:r>
    </w:p>
    <w:p w14:paraId="2B06FAD8" w14:textId="2D6AC885" w:rsidR="4C615367" w:rsidRDefault="4C615367" w:rsidP="2975D12C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975D12C">
        <w:rPr>
          <w:rFonts w:ascii="Verdana" w:eastAsia="Verdana" w:hAnsi="Verdana" w:cs="Verdana"/>
          <w:b/>
          <w:bCs/>
          <w:sz w:val="22"/>
          <w:szCs w:val="22"/>
        </w:rPr>
        <w:t>ELVIRA FORERO HERNANDEZ</w:t>
      </w:r>
    </w:p>
    <w:p w14:paraId="597E21B1" w14:textId="42DFDFD2" w:rsidR="4C615367" w:rsidRPr="007C523C" w:rsidRDefault="4C615367" w:rsidP="2975D12C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07C523C">
        <w:rPr>
          <w:rFonts w:ascii="Verdana" w:eastAsia="Verdana" w:hAnsi="Verdana" w:cs="Verdana"/>
          <w:b/>
          <w:bCs/>
          <w:sz w:val="22"/>
          <w:szCs w:val="22"/>
        </w:rPr>
        <w:t>DIRECTORA GENERAL</w:t>
      </w:r>
    </w:p>
    <w:p w14:paraId="57BBF314" w14:textId="13BFEEF3" w:rsidR="2975D12C" w:rsidRDefault="2975D12C" w:rsidP="2975D12C">
      <w:pPr>
        <w:jc w:val="center"/>
        <w:rPr>
          <w:rFonts w:ascii="Verdana" w:eastAsia="Verdana" w:hAnsi="Verdana" w:cs="Verdana"/>
          <w:sz w:val="22"/>
          <w:szCs w:val="22"/>
        </w:rPr>
      </w:pPr>
    </w:p>
    <w:sectPr w:rsidR="2975D12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6BE6"/>
    <w:multiLevelType w:val="multilevel"/>
    <w:tmpl w:val="8444A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211031E3"/>
    <w:multiLevelType w:val="multilevel"/>
    <w:tmpl w:val="2FAC22D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88" w:hanging="360"/>
      </w:pPr>
    </w:lvl>
    <w:lvl w:ilvl="2">
      <w:start w:val="1"/>
      <w:numFmt w:val="decimal"/>
      <w:lvlText w:val="%1.%2.%3."/>
      <w:lvlJc w:val="lef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decimal"/>
      <w:lvlText w:val="%1.%2.%3.%4.%5."/>
      <w:lvlJc w:val="left"/>
      <w:pPr>
        <w:ind w:left="3948" w:hanging="360"/>
      </w:pPr>
    </w:lvl>
    <w:lvl w:ilvl="5">
      <w:start w:val="1"/>
      <w:numFmt w:val="decimal"/>
      <w:lvlText w:val="%1.%2.%3.%4.%5.%6."/>
      <w:lvlJc w:val="lef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decimal"/>
      <w:lvlText w:val="%1.%2.%3.%4.%5.%6.%7.%8."/>
      <w:lvlJc w:val="left"/>
      <w:pPr>
        <w:ind w:left="6108" w:hanging="360"/>
      </w:pPr>
    </w:lvl>
    <w:lvl w:ilvl="8">
      <w:start w:val="1"/>
      <w:numFmt w:val="decimal"/>
      <w:lvlText w:val="%1.%2.%3.%4.%5.%6.%7.%8.%9."/>
      <w:lvlJc w:val="left"/>
      <w:pPr>
        <w:ind w:left="6828" w:hanging="180"/>
      </w:pPr>
    </w:lvl>
  </w:abstractNum>
  <w:abstractNum w:abstractNumId="2" w15:restartNumberingAfterBreak="0">
    <w:nsid w:val="2C849289"/>
    <w:multiLevelType w:val="multilevel"/>
    <w:tmpl w:val="58145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437F5D4C"/>
    <w:multiLevelType w:val="multilevel"/>
    <w:tmpl w:val="53BCE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531958798">
    <w:abstractNumId w:val="0"/>
  </w:num>
  <w:num w:numId="2" w16cid:durableId="1434007542">
    <w:abstractNumId w:val="3"/>
  </w:num>
  <w:num w:numId="3" w16cid:durableId="1890069767">
    <w:abstractNumId w:val="1"/>
  </w:num>
  <w:num w:numId="4" w16cid:durableId="219560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1E5DBE"/>
    <w:rsid w:val="002C7004"/>
    <w:rsid w:val="0047160B"/>
    <w:rsid w:val="007C523C"/>
    <w:rsid w:val="00F81AD0"/>
    <w:rsid w:val="00FA22E4"/>
    <w:rsid w:val="013842DC"/>
    <w:rsid w:val="07E8AF53"/>
    <w:rsid w:val="1201C6BB"/>
    <w:rsid w:val="20F12D2C"/>
    <w:rsid w:val="2105C65B"/>
    <w:rsid w:val="286C19B1"/>
    <w:rsid w:val="28F72E8F"/>
    <w:rsid w:val="2975D12C"/>
    <w:rsid w:val="2E564716"/>
    <w:rsid w:val="3137D066"/>
    <w:rsid w:val="357F7D18"/>
    <w:rsid w:val="38DEC0D5"/>
    <w:rsid w:val="395895F5"/>
    <w:rsid w:val="3DFF95DF"/>
    <w:rsid w:val="3EDF4EBE"/>
    <w:rsid w:val="43B40B55"/>
    <w:rsid w:val="4C615367"/>
    <w:rsid w:val="4F662FCD"/>
    <w:rsid w:val="55579DEF"/>
    <w:rsid w:val="59989405"/>
    <w:rsid w:val="5A477C7B"/>
    <w:rsid w:val="5A749F1B"/>
    <w:rsid w:val="61F4F403"/>
    <w:rsid w:val="643CDEF1"/>
    <w:rsid w:val="67754491"/>
    <w:rsid w:val="6F54943F"/>
    <w:rsid w:val="7583FDAE"/>
    <w:rsid w:val="7BDE095F"/>
    <w:rsid w:val="7C1E5DBE"/>
    <w:rsid w:val="7DBFAFE4"/>
    <w:rsid w:val="7F51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5A2A"/>
  <w15:chartTrackingRefBased/>
  <w15:docId w15:val="{279AE265-E507-480B-B485-E3AD646A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2975D1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7C5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D0FAD1-AF4F-4A98-A989-9260AAE5F723}"/>
</file>

<file path=customXml/itemProps2.xml><?xml version="1.0" encoding="utf-8"?>
<ds:datastoreItem xmlns:ds="http://schemas.openxmlformats.org/officeDocument/2006/customXml" ds:itemID="{11DEF2C2-6211-46D0-844A-325FEC9F153B}"/>
</file>

<file path=customXml/itemProps3.xml><?xml version="1.0" encoding="utf-8"?>
<ds:datastoreItem xmlns:ds="http://schemas.openxmlformats.org/officeDocument/2006/customXml" ds:itemID="{B27524CD-A7C0-4FCA-8331-325869E0AF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829</Words>
  <Characters>4398</Characters>
  <Application>Microsoft Office Word</Application>
  <DocSecurity>0</DocSecurity>
  <Lines>97</Lines>
  <Paragraphs>62</Paragraphs>
  <ScaleCrop>false</ScaleCrop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2025-11-27T13:53:00Z</dcterms:created>
  <dcterms:modified xsi:type="dcterms:W3CDTF">2026-01-21T19:37:00Z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