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B0082" w14:textId="77777777" w:rsidR="001348B3" w:rsidRDefault="001348B3" w:rsidP="001348B3">
      <w:pPr>
        <w:pStyle w:val="Sinespaciado"/>
        <w:jc w:val="center"/>
        <w:rPr>
          <w:rFonts w:ascii="Verdana" w:hAnsi="Verdana"/>
          <w:b/>
          <w:bCs/>
        </w:rPr>
      </w:pPr>
      <w:r w:rsidRPr="001348B3">
        <w:rPr>
          <w:rFonts w:ascii="Verdana" w:hAnsi="Verdana"/>
          <w:b/>
          <w:bCs/>
        </w:rPr>
        <w:t>RESOLUCIÓN 1695 DE 2005</w:t>
      </w:r>
    </w:p>
    <w:p w14:paraId="7B36628A" w14:textId="77777777" w:rsidR="001348B3" w:rsidRPr="001348B3" w:rsidRDefault="001348B3" w:rsidP="001348B3">
      <w:pPr>
        <w:pStyle w:val="Sinespaciado"/>
        <w:rPr>
          <w:rFonts w:ascii="Verdana" w:hAnsi="Verdana"/>
          <w:b/>
          <w:bCs/>
        </w:rPr>
      </w:pPr>
    </w:p>
    <w:p w14:paraId="65298E9F" w14:textId="77777777" w:rsidR="001348B3" w:rsidRPr="001348B3" w:rsidRDefault="001348B3" w:rsidP="001348B3">
      <w:pPr>
        <w:pStyle w:val="Sinespaciado"/>
        <w:rPr>
          <w:rFonts w:ascii="Verdana" w:hAnsi="Verdana"/>
          <w:sz w:val="20"/>
          <w:szCs w:val="20"/>
        </w:rPr>
      </w:pPr>
      <w:bookmarkStart w:id="0" w:name="_gkik43155102" w:colFirst="0" w:colLast="0"/>
      <w:bookmarkEnd w:id="0"/>
      <w:r w:rsidRPr="001348B3">
        <w:rPr>
          <w:rFonts w:ascii="Verdana" w:hAnsi="Verdana"/>
          <w:sz w:val="20"/>
          <w:szCs w:val="20"/>
        </w:rPr>
        <w:t>Fecha de Expedición: 14 de septiembre de 2005</w:t>
      </w:r>
    </w:p>
    <w:p w14:paraId="065162C6" w14:textId="77777777" w:rsidR="001348B3" w:rsidRPr="001348B3" w:rsidRDefault="001348B3" w:rsidP="001348B3">
      <w:pPr>
        <w:pStyle w:val="Sinespaciado"/>
        <w:rPr>
          <w:rFonts w:ascii="Verdana" w:hAnsi="Verdana"/>
          <w:sz w:val="20"/>
          <w:szCs w:val="20"/>
        </w:rPr>
      </w:pPr>
      <w:r w:rsidRPr="001348B3">
        <w:rPr>
          <w:rFonts w:ascii="Verdana" w:hAnsi="Verdana"/>
          <w:sz w:val="20"/>
          <w:szCs w:val="20"/>
        </w:rPr>
        <w:t>Fecha de entrada en vigencia: 14 de septiembre de 2005</w:t>
      </w:r>
    </w:p>
    <w:p w14:paraId="7B4706D0" w14:textId="77777777" w:rsidR="001348B3" w:rsidRPr="001348B3" w:rsidRDefault="001348B3" w:rsidP="001348B3">
      <w:pPr>
        <w:pStyle w:val="Sinespaciado"/>
        <w:rPr>
          <w:rFonts w:ascii="Verdana" w:hAnsi="Verdana"/>
          <w:sz w:val="20"/>
          <w:szCs w:val="20"/>
        </w:rPr>
      </w:pPr>
      <w:r w:rsidRPr="001348B3">
        <w:rPr>
          <w:rFonts w:ascii="Verdana" w:hAnsi="Verdana"/>
          <w:sz w:val="20"/>
          <w:szCs w:val="20"/>
        </w:rPr>
        <w:t>Estado de la vigencia: Derogada</w:t>
      </w:r>
    </w:p>
    <w:p w14:paraId="3F60F386" w14:textId="77777777" w:rsidR="001348B3" w:rsidRDefault="001348B3" w:rsidP="001348B3">
      <w:pPr>
        <w:pStyle w:val="Sinespaciado"/>
        <w:rPr>
          <w:rFonts w:ascii="Verdana" w:hAnsi="Verdana"/>
          <w:sz w:val="20"/>
          <w:szCs w:val="20"/>
        </w:rPr>
      </w:pPr>
    </w:p>
    <w:p w14:paraId="6EDD654D" w14:textId="00184D7A" w:rsidR="001348B3" w:rsidRPr="001348B3" w:rsidRDefault="001348B3" w:rsidP="001348B3">
      <w:pPr>
        <w:pStyle w:val="Sinespaciado"/>
        <w:rPr>
          <w:rFonts w:ascii="Verdana" w:hAnsi="Verdana"/>
          <w:sz w:val="20"/>
          <w:szCs w:val="20"/>
        </w:rPr>
      </w:pPr>
      <w:r w:rsidRPr="001348B3">
        <w:rPr>
          <w:rFonts w:ascii="Verdana" w:hAnsi="Verdana"/>
          <w:sz w:val="20"/>
          <w:szCs w:val="20"/>
        </w:rPr>
        <w:t>Fecha de publicación en Diario Oficial: N/A</w:t>
      </w:r>
    </w:p>
    <w:p w14:paraId="301FBDEC" w14:textId="3E843209" w:rsidR="009D6EA8" w:rsidRDefault="001348B3" w:rsidP="001348B3">
      <w:pPr>
        <w:pStyle w:val="Sinespaciado"/>
        <w:rPr>
          <w:rFonts w:ascii="Verdana" w:hAnsi="Verdana"/>
          <w:sz w:val="20"/>
          <w:szCs w:val="20"/>
        </w:rPr>
      </w:pPr>
      <w:r w:rsidRPr="001348B3">
        <w:rPr>
          <w:rFonts w:ascii="Verdana" w:hAnsi="Verdana"/>
          <w:sz w:val="20"/>
          <w:szCs w:val="20"/>
        </w:rPr>
        <w:t>Número del Diario Oficial: N/A</w:t>
      </w:r>
    </w:p>
    <w:p w14:paraId="75DB3825" w14:textId="77777777" w:rsidR="001348B3" w:rsidRPr="001348B3" w:rsidRDefault="001348B3" w:rsidP="001348B3">
      <w:pPr>
        <w:pStyle w:val="Sinespaciado"/>
        <w:rPr>
          <w:rFonts w:ascii="Verdana" w:hAnsi="Verdana"/>
          <w:sz w:val="20"/>
          <w:szCs w:val="20"/>
        </w:rPr>
      </w:pPr>
    </w:p>
    <w:p w14:paraId="4CC5E4B2" w14:textId="77777777" w:rsidR="009D6EA8" w:rsidRPr="001348B3" w:rsidRDefault="00CB59AF">
      <w:pPr>
        <w:shd w:val="clear" w:color="auto" w:fill="FFFFFF"/>
        <w:spacing w:after="240" w:line="259" w:lineRule="auto"/>
        <w:jc w:val="center"/>
        <w:rPr>
          <w:rFonts w:ascii="Verdana" w:eastAsia="Verdana" w:hAnsi="Verdana" w:cs="Verdana"/>
          <w:b/>
          <w:bCs/>
        </w:rPr>
      </w:pPr>
      <w:r w:rsidRPr="001348B3">
        <w:rPr>
          <w:rFonts w:ascii="Verdana" w:eastAsia="Verdana" w:hAnsi="Verdana" w:cs="Verdana"/>
          <w:b/>
          <w:bCs/>
        </w:rPr>
        <w:t>RESOLUCIÓN 1695 DE 2005</w:t>
      </w:r>
    </w:p>
    <w:p w14:paraId="5EE351F6" w14:textId="77777777" w:rsidR="009D6EA8" w:rsidRPr="001348B3" w:rsidRDefault="00CB59AF">
      <w:pPr>
        <w:shd w:val="clear" w:color="auto" w:fill="FFFFFF"/>
        <w:spacing w:after="240" w:line="259" w:lineRule="auto"/>
        <w:jc w:val="center"/>
        <w:rPr>
          <w:rFonts w:ascii="Verdana" w:eastAsia="Verdana" w:hAnsi="Verdana" w:cs="Verdana"/>
        </w:rPr>
      </w:pPr>
      <w:r w:rsidRPr="001348B3">
        <w:rPr>
          <w:rFonts w:ascii="Verdana" w:eastAsia="Verdana" w:hAnsi="Verdana" w:cs="Verdana"/>
        </w:rPr>
        <w:t>Septiembre 14</w:t>
      </w:r>
    </w:p>
    <w:p w14:paraId="51CC2747" w14:textId="77777777" w:rsidR="009D6EA8" w:rsidRPr="001348B3" w:rsidRDefault="00CB59AF">
      <w:pPr>
        <w:shd w:val="clear" w:color="auto" w:fill="FFFFFF"/>
        <w:spacing w:after="240" w:line="259" w:lineRule="auto"/>
        <w:jc w:val="center"/>
        <w:rPr>
          <w:rFonts w:ascii="Verdana" w:eastAsia="Verdana" w:hAnsi="Verdana" w:cs="Verdana"/>
          <w:b/>
          <w:bCs/>
        </w:rPr>
      </w:pPr>
      <w:r w:rsidRPr="001348B3">
        <w:rPr>
          <w:rFonts w:ascii="Verdana" w:eastAsia="Verdana" w:hAnsi="Verdana" w:cs="Verdana"/>
          <w:b/>
          <w:bCs/>
        </w:rPr>
        <w:t>INSTITUTO COLOMBIANO DE BIENESTAR FAMILIAR – ICBF</w:t>
      </w:r>
    </w:p>
    <w:p w14:paraId="200BB1A0" w14:textId="77777777" w:rsidR="009D6EA8" w:rsidRPr="001348B3" w:rsidRDefault="00CB59AF">
      <w:pPr>
        <w:shd w:val="clear" w:color="auto" w:fill="FFFFFF"/>
        <w:spacing w:after="240" w:line="259" w:lineRule="auto"/>
        <w:jc w:val="center"/>
        <w:rPr>
          <w:rFonts w:ascii="Verdana" w:eastAsia="Verdana" w:hAnsi="Verdana" w:cs="Verdana"/>
        </w:rPr>
      </w:pPr>
      <w:r w:rsidRPr="001348B3">
        <w:rPr>
          <w:rFonts w:ascii="Verdana" w:eastAsia="Verdana" w:hAnsi="Verdana" w:cs="Verdana"/>
        </w:rPr>
        <w:t>"Por el cual se ajusta el Manual Específico de Funciones y Competencias Laborales para unos empleos de la Planta de Personal del Instituto Colombiano de Bienestar Familiar”</w:t>
      </w:r>
    </w:p>
    <w:p w14:paraId="7BAA1100" w14:textId="77777777" w:rsidR="009D6EA8" w:rsidRPr="001348B3" w:rsidRDefault="00CB59AF">
      <w:pPr>
        <w:shd w:val="clear" w:color="auto" w:fill="FFFFFF"/>
        <w:spacing w:after="240" w:line="259" w:lineRule="auto"/>
        <w:jc w:val="center"/>
        <w:rPr>
          <w:rFonts w:ascii="Verdana" w:eastAsia="Verdana" w:hAnsi="Verdana" w:cs="Verdana"/>
          <w:b/>
          <w:bCs/>
        </w:rPr>
      </w:pPr>
      <w:r w:rsidRPr="001348B3">
        <w:rPr>
          <w:rFonts w:ascii="Verdana" w:eastAsia="Verdana" w:hAnsi="Verdana" w:cs="Verdana"/>
          <w:b/>
          <w:bCs/>
        </w:rPr>
        <w:t>LA DIRECTORA GENERAL DEL INSTITUTO COLOMBIANO DE BIENESTAR</w:t>
      </w:r>
      <w:r w:rsidRPr="001348B3">
        <w:rPr>
          <w:rFonts w:ascii="Verdana" w:eastAsia="Verdana" w:hAnsi="Verdana" w:cs="Verdana"/>
        </w:rPr>
        <w:t xml:space="preserve"> </w:t>
      </w:r>
      <w:r w:rsidRPr="001348B3">
        <w:rPr>
          <w:rFonts w:ascii="Verdana" w:eastAsia="Verdana" w:hAnsi="Verdana" w:cs="Verdana"/>
          <w:b/>
          <w:bCs/>
        </w:rPr>
        <w:t>FAMILIAR,</w:t>
      </w:r>
    </w:p>
    <w:p w14:paraId="465B30F3" w14:textId="152F14A3" w:rsidR="009D6EA8" w:rsidRPr="001348B3" w:rsidRDefault="00CB59AF">
      <w:pPr>
        <w:shd w:val="clear" w:color="auto" w:fill="FFFFFF"/>
        <w:spacing w:after="240" w:line="259" w:lineRule="auto"/>
        <w:jc w:val="center"/>
        <w:rPr>
          <w:rFonts w:ascii="Verdana" w:eastAsia="Verdana" w:hAnsi="Verdana" w:cs="Verdana"/>
        </w:rPr>
      </w:pPr>
      <w:r w:rsidRPr="001348B3">
        <w:rPr>
          <w:rFonts w:ascii="Verdana" w:eastAsia="Verdana" w:hAnsi="Verdana" w:cs="Verdana"/>
        </w:rPr>
        <w:t xml:space="preserve">En ejercicio de la facultad que le confiere el Artículo </w:t>
      </w:r>
      <w:r w:rsidR="009D6EA8" w:rsidRPr="001348B3">
        <w:rPr>
          <w:rFonts w:ascii="Verdana" w:eastAsia="Verdana" w:hAnsi="Verdana" w:cs="Verdana"/>
        </w:rPr>
        <w:t>78</w:t>
      </w:r>
      <w:r w:rsidRPr="001348B3">
        <w:rPr>
          <w:rFonts w:ascii="Verdana" w:eastAsia="Verdana" w:hAnsi="Verdana" w:cs="Verdana"/>
        </w:rPr>
        <w:t xml:space="preserve"> de la Ley 489 de 1998 en concordancia con el Artículo </w:t>
      </w:r>
      <w:r w:rsidR="009D6EA8" w:rsidRPr="001348B3">
        <w:rPr>
          <w:rFonts w:ascii="Verdana" w:eastAsia="Verdana" w:hAnsi="Verdana" w:cs="Verdana"/>
        </w:rPr>
        <w:t>décimo</w:t>
      </w:r>
      <w:r w:rsidRPr="001348B3">
        <w:rPr>
          <w:rFonts w:ascii="Verdana" w:eastAsia="Verdana" w:hAnsi="Verdana" w:cs="Verdana"/>
        </w:rPr>
        <w:t xml:space="preserve"> del Decreto 2539 del 22 de julio de 2005 y el Artículo </w:t>
      </w:r>
      <w:r w:rsidR="009D6EA8" w:rsidRPr="001348B3">
        <w:rPr>
          <w:rFonts w:ascii="Verdana" w:eastAsia="Verdana" w:hAnsi="Verdana" w:cs="Verdana"/>
        </w:rPr>
        <w:t>treinta</w:t>
      </w:r>
      <w:r w:rsidRPr="001348B3">
        <w:rPr>
          <w:rFonts w:ascii="Verdana" w:eastAsia="Verdana" w:hAnsi="Verdana" w:cs="Verdana"/>
        </w:rPr>
        <w:t xml:space="preserve"> del Decreto 2772 del 10 de agosto de 2005.</w:t>
      </w:r>
    </w:p>
    <w:p w14:paraId="3371AF2C" w14:textId="77777777" w:rsidR="009D6EA8" w:rsidRPr="001348B3" w:rsidRDefault="00CB59AF">
      <w:pPr>
        <w:shd w:val="clear" w:color="auto" w:fill="FFFFFF"/>
        <w:spacing w:after="240" w:line="259" w:lineRule="auto"/>
        <w:jc w:val="center"/>
        <w:rPr>
          <w:rFonts w:ascii="Verdana" w:eastAsia="Verdana" w:hAnsi="Verdana" w:cs="Verdana"/>
          <w:b/>
          <w:bCs/>
        </w:rPr>
      </w:pPr>
      <w:r w:rsidRPr="001348B3">
        <w:rPr>
          <w:rFonts w:ascii="Verdana" w:eastAsia="Verdana" w:hAnsi="Verdana" w:cs="Verdana"/>
          <w:b/>
          <w:bCs/>
        </w:rPr>
        <w:t>RESUELVE:</w:t>
      </w:r>
    </w:p>
    <w:p w14:paraId="2B59FD1B" w14:textId="4248A39A" w:rsidR="009D6EA8" w:rsidRPr="001348B3" w:rsidRDefault="00CB59AF">
      <w:pPr>
        <w:shd w:val="clear" w:color="auto" w:fill="FFFFFF"/>
        <w:spacing w:after="240" w:line="259" w:lineRule="auto"/>
        <w:jc w:val="both"/>
        <w:rPr>
          <w:rFonts w:ascii="Verdana" w:eastAsia="Verdana" w:hAnsi="Verdana" w:cs="Verdana"/>
        </w:rPr>
      </w:pPr>
      <w:r w:rsidRPr="001348B3">
        <w:rPr>
          <w:rFonts w:ascii="Verdana" w:eastAsia="Verdana" w:hAnsi="Verdana" w:cs="Verdana"/>
          <w:b/>
          <w:bCs/>
        </w:rPr>
        <w:t>ARTÍCULO PRIMERO.</w:t>
      </w:r>
      <w:r w:rsidR="001348B3">
        <w:rPr>
          <w:rFonts w:ascii="Verdana" w:eastAsia="Verdana" w:hAnsi="Verdana" w:cs="Verdana"/>
          <w:b/>
          <w:bCs/>
        </w:rPr>
        <w:t xml:space="preserve"> </w:t>
      </w:r>
      <w:r w:rsidRPr="001348B3">
        <w:rPr>
          <w:rFonts w:ascii="Verdana" w:eastAsia="Verdana" w:hAnsi="Verdana" w:cs="Verdana"/>
        </w:rPr>
        <w:t>Ajustar el Manual Específico de Funciones y Competencias Laborales para unos empleos que conforman el Plan Anual de Vacantes contempladas en la planta de personal del INSTITUTO COLOMBIANO DE BIENESTAR FAMILIAR fijada por los Decretos 003265 del 30 de diciembre de 2002 y 1020 del 24 de abril de 2003, cuyas funciones deberán ser cumplidas por los servidores públicos con criterios de eficiencia y eficacia en orden al logro de la misión, objetivos y funciones que la ley y los reglamentos le señalan al Institut</w:t>
      </w:r>
      <w:r w:rsidRPr="001348B3">
        <w:rPr>
          <w:rFonts w:ascii="Verdana" w:eastAsia="Verdana" w:hAnsi="Verdana" w:cs="Verdana"/>
        </w:rPr>
        <w:t>o.</w:t>
      </w:r>
    </w:p>
    <w:p w14:paraId="364FD1A5" w14:textId="77777777" w:rsidR="009D6EA8" w:rsidRPr="001348B3" w:rsidRDefault="009D6EA8">
      <w:pPr>
        <w:shd w:val="clear" w:color="auto" w:fill="FFFFFF"/>
        <w:spacing w:line="259" w:lineRule="auto"/>
        <w:jc w:val="both"/>
        <w:rPr>
          <w:rFonts w:ascii="Verdana" w:eastAsia="Verdana" w:hAnsi="Verdana" w:cs="Verdana"/>
        </w:rPr>
      </w:pPr>
    </w:p>
    <w:p w14:paraId="2F2A82CE" w14:textId="15EFF73F" w:rsidR="009D6EA8" w:rsidRPr="001348B3" w:rsidRDefault="00CB59AF">
      <w:pPr>
        <w:shd w:val="clear" w:color="auto" w:fill="FFFFFF"/>
        <w:spacing w:after="240" w:line="259" w:lineRule="auto"/>
        <w:jc w:val="both"/>
        <w:rPr>
          <w:rFonts w:ascii="Verdana" w:eastAsia="Verdana" w:hAnsi="Verdana" w:cs="Verdana"/>
        </w:rPr>
      </w:pPr>
      <w:r w:rsidRPr="001348B3">
        <w:rPr>
          <w:rFonts w:ascii="Verdana" w:eastAsia="Verdana" w:hAnsi="Verdana" w:cs="Verdana"/>
          <w:b/>
          <w:bCs/>
        </w:rPr>
        <w:t>ARTÍCULO SEGUNDO. COMPETENCIAS COMUNES A LOS SERVIDORES PÚBLICOS.</w:t>
      </w:r>
      <w:r w:rsidRPr="001348B3">
        <w:rPr>
          <w:rFonts w:ascii="Verdana" w:eastAsia="Verdana" w:hAnsi="Verdana" w:cs="Verdana"/>
        </w:rPr>
        <w:t xml:space="preserve"> Las competencias comunes para los diferentes empleos a que se refiere el presenta manual específico de funciones y competencias laborales serán las siguientes:</w:t>
      </w:r>
    </w:p>
    <w:p w14:paraId="31011CA3" w14:textId="77777777" w:rsidR="009D6EA8" w:rsidRPr="001348B3" w:rsidRDefault="00CB59AF">
      <w:pPr>
        <w:shd w:val="clear" w:color="auto" w:fill="FFFFFF"/>
        <w:spacing w:after="240" w:line="259" w:lineRule="auto"/>
        <w:jc w:val="center"/>
        <w:rPr>
          <w:rFonts w:ascii="Verdana" w:eastAsia="Verdana" w:hAnsi="Verdana" w:cs="Verdana"/>
          <w:b/>
          <w:bCs/>
        </w:rPr>
      </w:pPr>
      <w:r w:rsidRPr="001348B3">
        <w:rPr>
          <w:rFonts w:ascii="Verdana" w:eastAsia="Verdana" w:hAnsi="Verdana" w:cs="Verdana"/>
          <w:b/>
          <w:bCs/>
        </w:rPr>
        <w:t>COMPETENCIAS COMUNES A LOS SERVIDORES PÚBLICOS</w:t>
      </w:r>
    </w:p>
    <w:tbl>
      <w:tblPr>
        <w:tblStyle w:val="a0"/>
        <w:tblW w:w="87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gridCol w:w="2205"/>
        <w:gridCol w:w="4170"/>
      </w:tblGrid>
      <w:tr w:rsidR="009D6EA8" w:rsidRPr="001348B3" w14:paraId="611C872B" w14:textId="77777777">
        <w:trPr>
          <w:trHeight w:val="570"/>
        </w:trPr>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B45FF3"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COMPETENCIA</w:t>
            </w:r>
          </w:p>
        </w:tc>
        <w:tc>
          <w:tcPr>
            <w:tcW w:w="2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D1B2BD"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DEFINICIÓN DE LA COMPETENCIA</w:t>
            </w:r>
          </w:p>
        </w:tc>
        <w:tc>
          <w:tcPr>
            <w:tcW w:w="4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C2BEC0"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CONDUCTAS ASOCIADAS</w:t>
            </w:r>
          </w:p>
        </w:tc>
      </w:tr>
      <w:tr w:rsidR="009D6EA8" w:rsidRPr="001348B3" w14:paraId="5BE8AA92" w14:textId="77777777">
        <w:trPr>
          <w:trHeight w:val="4620"/>
        </w:trPr>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7A5809" w14:textId="77777777" w:rsidR="009D6EA8" w:rsidRPr="001348B3" w:rsidRDefault="009D6EA8">
            <w:pPr>
              <w:shd w:val="clear" w:color="auto" w:fill="FFFFFF"/>
              <w:spacing w:line="294" w:lineRule="auto"/>
              <w:jc w:val="both"/>
              <w:rPr>
                <w:rFonts w:ascii="Verdana" w:eastAsia="Verdana" w:hAnsi="Verdana" w:cs="Verdana"/>
              </w:rPr>
            </w:pPr>
          </w:p>
          <w:p w14:paraId="56901BD2" w14:textId="77777777" w:rsidR="009D6EA8" w:rsidRPr="001348B3" w:rsidRDefault="009D6EA8">
            <w:pPr>
              <w:shd w:val="clear" w:color="auto" w:fill="FFFFFF"/>
              <w:spacing w:line="294" w:lineRule="auto"/>
              <w:jc w:val="both"/>
              <w:rPr>
                <w:rFonts w:ascii="Verdana" w:eastAsia="Verdana" w:hAnsi="Verdana" w:cs="Verdana"/>
              </w:rPr>
            </w:pPr>
          </w:p>
          <w:p w14:paraId="71883D39"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ORIENTACIÓN A RESULTADOS</w:t>
            </w:r>
          </w:p>
          <w:p w14:paraId="12A1B02B" w14:textId="77777777" w:rsidR="009D6EA8" w:rsidRPr="001348B3" w:rsidRDefault="009D6EA8">
            <w:pPr>
              <w:shd w:val="clear" w:color="auto" w:fill="FFFFFF"/>
              <w:spacing w:line="294" w:lineRule="auto"/>
              <w:jc w:val="both"/>
              <w:rPr>
                <w:rFonts w:ascii="Verdana" w:eastAsia="Verdana" w:hAnsi="Verdana" w:cs="Verdana"/>
              </w:rPr>
            </w:pPr>
          </w:p>
        </w:tc>
        <w:tc>
          <w:tcPr>
            <w:tcW w:w="2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F009DB" w14:textId="77777777" w:rsidR="009D6EA8" w:rsidRPr="001348B3" w:rsidRDefault="009D6EA8">
            <w:pPr>
              <w:shd w:val="clear" w:color="auto" w:fill="FFFFFF"/>
              <w:spacing w:line="294" w:lineRule="auto"/>
              <w:jc w:val="both"/>
              <w:rPr>
                <w:rFonts w:ascii="Verdana" w:eastAsia="Verdana" w:hAnsi="Verdana" w:cs="Verdana"/>
              </w:rPr>
            </w:pPr>
          </w:p>
          <w:p w14:paraId="16B70528"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Realizar las funciones y cumplir los compromisos organizacionales con eficacia y calidad</w:t>
            </w:r>
          </w:p>
        </w:tc>
        <w:tc>
          <w:tcPr>
            <w:tcW w:w="4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4D86E8"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Cumple con oportunidad en función de estándares, objetivos y metas establecidas por la entidad, las funciones que son asignadas.</w:t>
            </w:r>
          </w:p>
          <w:p w14:paraId="673D2EAC" w14:textId="77777777" w:rsidR="009D6EA8" w:rsidRPr="001348B3" w:rsidRDefault="009D6EA8">
            <w:pPr>
              <w:shd w:val="clear" w:color="auto" w:fill="FFFFFF"/>
              <w:spacing w:line="294" w:lineRule="auto"/>
              <w:jc w:val="both"/>
              <w:rPr>
                <w:rFonts w:ascii="Verdana" w:eastAsia="Verdana" w:hAnsi="Verdana" w:cs="Verdana"/>
              </w:rPr>
            </w:pPr>
          </w:p>
          <w:p w14:paraId="313465C3"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Asume responsabilidad por sus resultados;</w:t>
            </w:r>
          </w:p>
          <w:p w14:paraId="4230A52F" w14:textId="77777777" w:rsidR="009D6EA8" w:rsidRPr="001348B3" w:rsidRDefault="009D6EA8">
            <w:pPr>
              <w:shd w:val="clear" w:color="auto" w:fill="FFFFFF"/>
              <w:spacing w:line="294" w:lineRule="auto"/>
              <w:jc w:val="both"/>
              <w:rPr>
                <w:rFonts w:ascii="Verdana" w:eastAsia="Verdana" w:hAnsi="Verdana" w:cs="Verdana"/>
              </w:rPr>
            </w:pPr>
          </w:p>
          <w:p w14:paraId="5F3DD084"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Compromete recursos y tiempos para mejorar la productividad tomando las medidas necesarias para minimizar los riesgos.</w:t>
            </w:r>
          </w:p>
          <w:p w14:paraId="61754CFD" w14:textId="77777777" w:rsidR="009D6EA8" w:rsidRPr="001348B3" w:rsidRDefault="009D6EA8">
            <w:pPr>
              <w:shd w:val="clear" w:color="auto" w:fill="FFFFFF"/>
              <w:spacing w:line="294" w:lineRule="auto"/>
              <w:jc w:val="both"/>
              <w:rPr>
                <w:rFonts w:ascii="Verdana" w:eastAsia="Verdana" w:hAnsi="Verdana" w:cs="Verdana"/>
              </w:rPr>
            </w:pPr>
          </w:p>
          <w:p w14:paraId="6C177B78"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Realiza todas las acciones necesarias para alcanzar los objetivos propuestos enfrentando los obstáculos que se presentan.</w:t>
            </w:r>
          </w:p>
        </w:tc>
      </w:tr>
      <w:tr w:rsidR="009D6EA8" w:rsidRPr="001348B3" w14:paraId="150E4674" w14:textId="77777777">
        <w:trPr>
          <w:trHeight w:val="4620"/>
        </w:trPr>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E4862C" w14:textId="77777777" w:rsidR="009D6EA8" w:rsidRPr="001348B3" w:rsidRDefault="009D6EA8">
            <w:pPr>
              <w:shd w:val="clear" w:color="auto" w:fill="FFFFFF"/>
              <w:spacing w:line="294" w:lineRule="auto"/>
              <w:jc w:val="center"/>
              <w:rPr>
                <w:rFonts w:ascii="Verdana" w:eastAsia="Verdana" w:hAnsi="Verdana" w:cs="Verdana"/>
              </w:rPr>
            </w:pPr>
          </w:p>
          <w:p w14:paraId="64FC055F" w14:textId="77777777" w:rsidR="009D6EA8" w:rsidRPr="001348B3" w:rsidRDefault="009D6EA8">
            <w:pPr>
              <w:shd w:val="clear" w:color="auto" w:fill="FFFFFF"/>
              <w:spacing w:line="294" w:lineRule="auto"/>
              <w:jc w:val="center"/>
              <w:rPr>
                <w:rFonts w:ascii="Verdana" w:eastAsia="Verdana" w:hAnsi="Verdana" w:cs="Verdana"/>
              </w:rPr>
            </w:pPr>
          </w:p>
          <w:p w14:paraId="336700FA" w14:textId="77777777" w:rsidR="009D6EA8" w:rsidRPr="001348B3" w:rsidRDefault="009D6EA8">
            <w:pPr>
              <w:shd w:val="clear" w:color="auto" w:fill="FFFFFF"/>
              <w:spacing w:line="294" w:lineRule="auto"/>
              <w:jc w:val="center"/>
              <w:rPr>
                <w:rFonts w:ascii="Verdana" w:eastAsia="Verdana" w:hAnsi="Verdana" w:cs="Verdana"/>
              </w:rPr>
            </w:pPr>
          </w:p>
          <w:p w14:paraId="119D4D24" w14:textId="77777777" w:rsidR="009D6EA8" w:rsidRPr="001348B3" w:rsidRDefault="009D6EA8">
            <w:pPr>
              <w:shd w:val="clear" w:color="auto" w:fill="FFFFFF"/>
              <w:spacing w:line="294" w:lineRule="auto"/>
              <w:jc w:val="center"/>
              <w:rPr>
                <w:rFonts w:ascii="Verdana" w:eastAsia="Verdana" w:hAnsi="Verdana" w:cs="Verdana"/>
              </w:rPr>
            </w:pPr>
          </w:p>
          <w:p w14:paraId="5AA51B25" w14:textId="77777777" w:rsidR="009D6EA8" w:rsidRPr="001348B3" w:rsidRDefault="009D6EA8">
            <w:pPr>
              <w:shd w:val="clear" w:color="auto" w:fill="FFFFFF"/>
              <w:spacing w:line="294" w:lineRule="auto"/>
              <w:jc w:val="center"/>
              <w:rPr>
                <w:rFonts w:ascii="Verdana" w:eastAsia="Verdana" w:hAnsi="Verdana" w:cs="Verdana"/>
              </w:rPr>
            </w:pPr>
          </w:p>
          <w:p w14:paraId="0B0F35B5" w14:textId="77777777" w:rsidR="009D6EA8" w:rsidRPr="001348B3" w:rsidRDefault="009D6EA8">
            <w:pPr>
              <w:shd w:val="clear" w:color="auto" w:fill="FFFFFF"/>
              <w:spacing w:line="294" w:lineRule="auto"/>
              <w:jc w:val="center"/>
              <w:rPr>
                <w:rFonts w:ascii="Verdana" w:eastAsia="Verdana" w:hAnsi="Verdana" w:cs="Verdana"/>
              </w:rPr>
            </w:pPr>
          </w:p>
          <w:p w14:paraId="618C1D5F" w14:textId="77777777" w:rsidR="009D6EA8" w:rsidRPr="001348B3" w:rsidRDefault="009D6EA8">
            <w:pPr>
              <w:shd w:val="clear" w:color="auto" w:fill="FFFFFF"/>
              <w:spacing w:line="294" w:lineRule="auto"/>
              <w:jc w:val="center"/>
              <w:rPr>
                <w:rFonts w:ascii="Verdana" w:eastAsia="Verdana" w:hAnsi="Verdana" w:cs="Verdana"/>
              </w:rPr>
            </w:pPr>
          </w:p>
          <w:p w14:paraId="574F9D54"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TRANSPARENCIA</w:t>
            </w:r>
          </w:p>
        </w:tc>
        <w:tc>
          <w:tcPr>
            <w:tcW w:w="2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5374DC" w14:textId="77777777" w:rsidR="009D6EA8" w:rsidRPr="001348B3" w:rsidRDefault="009D6EA8">
            <w:pPr>
              <w:shd w:val="clear" w:color="auto" w:fill="FFFFFF"/>
              <w:spacing w:line="294" w:lineRule="auto"/>
              <w:jc w:val="both"/>
              <w:rPr>
                <w:rFonts w:ascii="Verdana" w:eastAsia="Verdana" w:hAnsi="Verdana" w:cs="Verdana"/>
              </w:rPr>
            </w:pPr>
          </w:p>
          <w:p w14:paraId="30B6F17E" w14:textId="77777777" w:rsidR="009D6EA8" w:rsidRPr="001348B3" w:rsidRDefault="009D6EA8">
            <w:pPr>
              <w:shd w:val="clear" w:color="auto" w:fill="FFFFFF"/>
              <w:spacing w:line="294" w:lineRule="auto"/>
              <w:jc w:val="both"/>
              <w:rPr>
                <w:rFonts w:ascii="Verdana" w:eastAsia="Verdana" w:hAnsi="Verdana" w:cs="Verdana"/>
              </w:rPr>
            </w:pPr>
          </w:p>
          <w:p w14:paraId="755B32E1"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Hacer uso responsable de los recursos públicos eliminando cualquier discrecionalidad indebida en su utilización y garantizar el acceso a la información gubernamental</w:t>
            </w:r>
          </w:p>
        </w:tc>
        <w:tc>
          <w:tcPr>
            <w:tcW w:w="4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BBE636"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Proporciona información veraz, objetiva y basada en hechos.</w:t>
            </w:r>
          </w:p>
          <w:p w14:paraId="317B84DA" w14:textId="77777777" w:rsidR="009D6EA8" w:rsidRPr="001348B3" w:rsidRDefault="009D6EA8">
            <w:pPr>
              <w:shd w:val="clear" w:color="auto" w:fill="FFFFFF"/>
              <w:spacing w:line="294" w:lineRule="auto"/>
              <w:jc w:val="both"/>
              <w:rPr>
                <w:rFonts w:ascii="Verdana" w:eastAsia="Verdana" w:hAnsi="Verdana" w:cs="Verdana"/>
              </w:rPr>
            </w:pPr>
          </w:p>
          <w:p w14:paraId="6AA473DD"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Facilita el acceso a la información relacionada con sus responsabilidades y con el servicio a su cargo.</w:t>
            </w:r>
          </w:p>
          <w:p w14:paraId="41FDC8DD" w14:textId="77777777" w:rsidR="009D6EA8" w:rsidRPr="001348B3" w:rsidRDefault="009D6EA8">
            <w:pPr>
              <w:shd w:val="clear" w:color="auto" w:fill="FFFFFF"/>
              <w:spacing w:line="294" w:lineRule="auto"/>
              <w:jc w:val="both"/>
              <w:rPr>
                <w:rFonts w:ascii="Verdana" w:eastAsia="Verdana" w:hAnsi="Verdana" w:cs="Verdana"/>
              </w:rPr>
            </w:pPr>
          </w:p>
          <w:p w14:paraId="400FAF7C"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Demuestra imparcialidad en sus decisiones.</w:t>
            </w:r>
          </w:p>
          <w:p w14:paraId="34CC02C9" w14:textId="77777777" w:rsidR="009D6EA8" w:rsidRPr="001348B3" w:rsidRDefault="009D6EA8">
            <w:pPr>
              <w:shd w:val="clear" w:color="auto" w:fill="FFFFFF"/>
              <w:spacing w:line="294" w:lineRule="auto"/>
              <w:jc w:val="both"/>
              <w:rPr>
                <w:rFonts w:ascii="Verdana" w:eastAsia="Verdana" w:hAnsi="Verdana" w:cs="Verdana"/>
              </w:rPr>
            </w:pPr>
          </w:p>
          <w:p w14:paraId="1193B197"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Ejecuta sus funciones con base en las normas y criterios aplicables.</w:t>
            </w:r>
          </w:p>
          <w:p w14:paraId="6A1095CA" w14:textId="77777777" w:rsidR="009D6EA8" w:rsidRPr="001348B3" w:rsidRDefault="009D6EA8">
            <w:pPr>
              <w:shd w:val="clear" w:color="auto" w:fill="FFFFFF"/>
              <w:spacing w:line="294" w:lineRule="auto"/>
              <w:jc w:val="both"/>
              <w:rPr>
                <w:rFonts w:ascii="Verdana" w:eastAsia="Verdana" w:hAnsi="Verdana" w:cs="Verdana"/>
              </w:rPr>
            </w:pPr>
          </w:p>
          <w:p w14:paraId="194F5F78"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Utiliza los recursos de la entidad para el desarrollo de las labores y la prestación del servicio.</w:t>
            </w:r>
          </w:p>
        </w:tc>
      </w:tr>
      <w:tr w:rsidR="009D6EA8" w:rsidRPr="001348B3" w14:paraId="1C29DB39" w14:textId="77777777">
        <w:trPr>
          <w:trHeight w:val="3270"/>
        </w:trPr>
        <w:tc>
          <w:tcPr>
            <w:tcW w:w="23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B18B08" w14:textId="77777777" w:rsidR="009D6EA8" w:rsidRPr="001348B3" w:rsidRDefault="009D6EA8">
            <w:pPr>
              <w:shd w:val="clear" w:color="auto" w:fill="FFFFFF"/>
              <w:spacing w:line="294" w:lineRule="auto"/>
              <w:jc w:val="both"/>
              <w:rPr>
                <w:rFonts w:ascii="Verdana" w:eastAsia="Verdana" w:hAnsi="Verdana" w:cs="Verdana"/>
              </w:rPr>
            </w:pPr>
          </w:p>
          <w:p w14:paraId="392FA945" w14:textId="77777777" w:rsidR="009D6EA8" w:rsidRPr="001348B3" w:rsidRDefault="009D6EA8">
            <w:pPr>
              <w:shd w:val="clear" w:color="auto" w:fill="FFFFFF"/>
              <w:spacing w:line="294" w:lineRule="auto"/>
              <w:jc w:val="both"/>
              <w:rPr>
                <w:rFonts w:ascii="Verdana" w:eastAsia="Verdana" w:hAnsi="Verdana" w:cs="Verdana"/>
              </w:rPr>
            </w:pPr>
          </w:p>
          <w:p w14:paraId="747D7D1A"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COMPROMISO CON LA ORGANIZACIÓN</w:t>
            </w:r>
          </w:p>
        </w:tc>
        <w:tc>
          <w:tcPr>
            <w:tcW w:w="2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3541C3" w14:textId="77777777" w:rsidR="009D6EA8" w:rsidRPr="001348B3" w:rsidRDefault="009D6EA8">
            <w:pPr>
              <w:shd w:val="clear" w:color="auto" w:fill="FFFFFF"/>
              <w:spacing w:line="294" w:lineRule="auto"/>
              <w:jc w:val="both"/>
              <w:rPr>
                <w:rFonts w:ascii="Verdana" w:eastAsia="Verdana" w:hAnsi="Verdana" w:cs="Verdana"/>
              </w:rPr>
            </w:pPr>
          </w:p>
          <w:p w14:paraId="4F289E4B"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Alinear el propio comportamiento a las necesidades, prioridades y metas organizacionales</w:t>
            </w:r>
          </w:p>
        </w:tc>
        <w:tc>
          <w:tcPr>
            <w:tcW w:w="4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4D95E2"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Promueve las metas de la organización y respeta sus normas.</w:t>
            </w:r>
          </w:p>
          <w:p w14:paraId="0F7BFBDC" w14:textId="77777777" w:rsidR="009D6EA8" w:rsidRPr="001348B3" w:rsidRDefault="009D6EA8">
            <w:pPr>
              <w:shd w:val="clear" w:color="auto" w:fill="FFFFFF"/>
              <w:spacing w:line="294" w:lineRule="auto"/>
              <w:jc w:val="both"/>
              <w:rPr>
                <w:rFonts w:ascii="Verdana" w:eastAsia="Verdana" w:hAnsi="Verdana" w:cs="Verdana"/>
              </w:rPr>
            </w:pPr>
          </w:p>
          <w:p w14:paraId="2279EAF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Antepone las necesidades de la organización a sus propias necesidades.</w:t>
            </w:r>
          </w:p>
          <w:p w14:paraId="3A379025" w14:textId="77777777" w:rsidR="009D6EA8" w:rsidRPr="001348B3" w:rsidRDefault="009D6EA8">
            <w:pPr>
              <w:shd w:val="clear" w:color="auto" w:fill="FFFFFF"/>
              <w:spacing w:line="294" w:lineRule="auto"/>
              <w:jc w:val="both"/>
              <w:rPr>
                <w:rFonts w:ascii="Verdana" w:eastAsia="Verdana" w:hAnsi="Verdana" w:cs="Verdana"/>
              </w:rPr>
            </w:pPr>
          </w:p>
          <w:p w14:paraId="00A1BECD"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Apoya a la organización en situaciones difíciles.</w:t>
            </w:r>
          </w:p>
          <w:p w14:paraId="58216C67" w14:textId="77777777" w:rsidR="009D6EA8" w:rsidRPr="001348B3" w:rsidRDefault="009D6EA8">
            <w:pPr>
              <w:shd w:val="clear" w:color="auto" w:fill="FFFFFF"/>
              <w:spacing w:line="294" w:lineRule="auto"/>
              <w:jc w:val="both"/>
              <w:rPr>
                <w:rFonts w:ascii="Verdana" w:eastAsia="Verdana" w:hAnsi="Verdana" w:cs="Verdana"/>
              </w:rPr>
            </w:pPr>
          </w:p>
          <w:p w14:paraId="15489286"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Demuestra sentido de pertenencia en todas sus actuaciones</w:t>
            </w:r>
          </w:p>
        </w:tc>
      </w:tr>
    </w:tbl>
    <w:p w14:paraId="0CCBEA8F" w14:textId="77777777" w:rsidR="009D6EA8" w:rsidRPr="001348B3" w:rsidRDefault="009D6EA8">
      <w:pPr>
        <w:shd w:val="clear" w:color="auto" w:fill="FFFFFF"/>
        <w:spacing w:line="259" w:lineRule="auto"/>
        <w:jc w:val="both"/>
        <w:rPr>
          <w:rFonts w:ascii="Verdana" w:eastAsia="Verdana" w:hAnsi="Verdana" w:cs="Verdana"/>
        </w:rPr>
      </w:pPr>
    </w:p>
    <w:p w14:paraId="05F2230E" w14:textId="6639505A" w:rsidR="009D6EA8" w:rsidRPr="001348B3" w:rsidRDefault="00CB59AF">
      <w:pPr>
        <w:shd w:val="clear" w:color="auto" w:fill="FFFFFF"/>
        <w:spacing w:after="240" w:line="259" w:lineRule="auto"/>
        <w:jc w:val="both"/>
        <w:rPr>
          <w:rFonts w:ascii="Verdana" w:eastAsia="Verdana" w:hAnsi="Verdana" w:cs="Verdana"/>
        </w:rPr>
      </w:pPr>
      <w:r w:rsidRPr="001348B3">
        <w:rPr>
          <w:rFonts w:ascii="Verdana" w:eastAsia="Verdana" w:hAnsi="Verdana" w:cs="Verdana"/>
          <w:b/>
          <w:bCs/>
        </w:rPr>
        <w:t>ARTÍCULO TERCERO. COMPETENCIAS COMPORTAMENTALES POR NIVEL JERÁRQUICO DE EMPLEOS.</w:t>
      </w:r>
      <w:r w:rsidRPr="001348B3">
        <w:rPr>
          <w:rFonts w:ascii="Verdana" w:eastAsia="Verdana" w:hAnsi="Verdana" w:cs="Verdana"/>
        </w:rPr>
        <w:t xml:space="preserve"> Las competencias comportamentales por nivel jerárquico de empleos que como mínimo, se requieren para desempeñar los empleos a que se refiere el presente Manual Específico de Funciones y de Competencias laborales, serán las siguientes:</w:t>
      </w:r>
    </w:p>
    <w:p w14:paraId="35377EEB" w14:textId="77777777" w:rsidR="009D6EA8" w:rsidRPr="001348B3" w:rsidRDefault="00CB59AF">
      <w:pPr>
        <w:shd w:val="clear" w:color="auto" w:fill="FFFFFF"/>
        <w:spacing w:after="240" w:line="259" w:lineRule="auto"/>
        <w:jc w:val="both"/>
        <w:rPr>
          <w:rFonts w:ascii="Verdana" w:eastAsia="Verdana" w:hAnsi="Verdana" w:cs="Verdana"/>
        </w:rPr>
      </w:pPr>
      <w:r w:rsidRPr="001348B3">
        <w:rPr>
          <w:rFonts w:ascii="Verdana" w:eastAsia="Verdana" w:hAnsi="Verdana" w:cs="Verdana"/>
        </w:rPr>
        <w:t>NIVEL PROFESIONAL</w:t>
      </w:r>
    </w:p>
    <w:tbl>
      <w:tblPr>
        <w:tblStyle w:val="a1"/>
        <w:tblW w:w="87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220"/>
        <w:gridCol w:w="4185"/>
      </w:tblGrid>
      <w:tr w:rsidR="009D6EA8" w:rsidRPr="001348B3" w14:paraId="07A17E63" w14:textId="77777777">
        <w:trPr>
          <w:trHeight w:val="570"/>
        </w:trPr>
        <w:tc>
          <w:tcPr>
            <w:tcW w:w="23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0CC501"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COMPETENCIA</w:t>
            </w:r>
          </w:p>
        </w:tc>
        <w:tc>
          <w:tcPr>
            <w:tcW w:w="22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EE83B7"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DEFINICIÓN DE LA COMPETENCIA</w:t>
            </w:r>
          </w:p>
        </w:tc>
        <w:tc>
          <w:tcPr>
            <w:tcW w:w="4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3FE0D8"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CONDUCTAS ASOCIADAS</w:t>
            </w:r>
          </w:p>
        </w:tc>
      </w:tr>
      <w:tr w:rsidR="009D6EA8" w:rsidRPr="001348B3" w14:paraId="26781EE4" w14:textId="77777777">
        <w:trPr>
          <w:trHeight w:val="4890"/>
        </w:trPr>
        <w:tc>
          <w:tcPr>
            <w:tcW w:w="23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7A4D1E" w14:textId="77777777" w:rsidR="009D6EA8" w:rsidRPr="001348B3" w:rsidRDefault="009D6EA8">
            <w:pPr>
              <w:shd w:val="clear" w:color="auto" w:fill="FFFFFF"/>
              <w:spacing w:line="294" w:lineRule="auto"/>
              <w:jc w:val="both"/>
              <w:rPr>
                <w:rFonts w:ascii="Verdana" w:eastAsia="Verdana" w:hAnsi="Verdana" w:cs="Verdana"/>
              </w:rPr>
            </w:pPr>
          </w:p>
          <w:p w14:paraId="43ED57BB"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APRENDIZAJE CONTINUO</w:t>
            </w:r>
          </w:p>
        </w:tc>
        <w:tc>
          <w:tcPr>
            <w:tcW w:w="22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4B86FD" w14:textId="77777777" w:rsidR="009D6EA8" w:rsidRPr="001348B3" w:rsidRDefault="009D6EA8">
            <w:pPr>
              <w:shd w:val="clear" w:color="auto" w:fill="FFFFFF"/>
              <w:spacing w:line="294" w:lineRule="auto"/>
              <w:jc w:val="both"/>
              <w:rPr>
                <w:rFonts w:ascii="Verdana" w:eastAsia="Verdana" w:hAnsi="Verdana" w:cs="Verdana"/>
              </w:rPr>
            </w:pPr>
          </w:p>
          <w:p w14:paraId="03865A87"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Adquirir y desarrollar permanente</w:t>
            </w:r>
          </w:p>
          <w:p w14:paraId="544B8C84"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mente conocimientos, destrezas y habilidades con el fin de mantener altos estándares de eficacia organizacional</w:t>
            </w:r>
          </w:p>
        </w:tc>
        <w:tc>
          <w:tcPr>
            <w:tcW w:w="4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5A7982"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 Aprende de la experiencia de otros y de la propia.</w:t>
            </w:r>
          </w:p>
          <w:p w14:paraId="36F471C7" w14:textId="77777777" w:rsidR="009D6EA8" w:rsidRPr="001348B3" w:rsidRDefault="009D6EA8">
            <w:pPr>
              <w:shd w:val="clear" w:color="auto" w:fill="FFFFFF"/>
              <w:spacing w:line="294" w:lineRule="auto"/>
              <w:jc w:val="both"/>
              <w:rPr>
                <w:rFonts w:ascii="Verdana" w:eastAsia="Verdana" w:hAnsi="Verdana" w:cs="Verdana"/>
              </w:rPr>
            </w:pPr>
          </w:p>
          <w:p w14:paraId="5ABDBB61"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Se adapta y aplica nuevas tecnologías que se implanten en la organización.</w:t>
            </w:r>
          </w:p>
          <w:p w14:paraId="3BCA5B25" w14:textId="77777777" w:rsidR="009D6EA8" w:rsidRPr="001348B3" w:rsidRDefault="009D6EA8">
            <w:pPr>
              <w:shd w:val="clear" w:color="auto" w:fill="FFFFFF"/>
              <w:spacing w:line="294" w:lineRule="auto"/>
              <w:jc w:val="both"/>
              <w:rPr>
                <w:rFonts w:ascii="Verdana" w:eastAsia="Verdana" w:hAnsi="Verdana" w:cs="Verdana"/>
              </w:rPr>
            </w:pPr>
          </w:p>
          <w:p w14:paraId="5D176B4A"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Aplica los conocimientos adquiridos a los desafíos que se presentan en el desarrollo del trabajo.</w:t>
            </w:r>
          </w:p>
          <w:p w14:paraId="667BCF58" w14:textId="77777777" w:rsidR="009D6EA8" w:rsidRPr="001348B3" w:rsidRDefault="009D6EA8">
            <w:pPr>
              <w:shd w:val="clear" w:color="auto" w:fill="FFFFFF"/>
              <w:spacing w:line="294" w:lineRule="auto"/>
              <w:jc w:val="both"/>
              <w:rPr>
                <w:rFonts w:ascii="Verdana" w:eastAsia="Verdana" w:hAnsi="Verdana" w:cs="Verdana"/>
              </w:rPr>
            </w:pPr>
          </w:p>
          <w:p w14:paraId="36CE5E87"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Investiga, indaga y profundiza en los temas de su entorno o su área de desempeño.</w:t>
            </w:r>
          </w:p>
          <w:p w14:paraId="260D28AD" w14:textId="77777777" w:rsidR="009D6EA8" w:rsidRPr="001348B3" w:rsidRDefault="009D6EA8">
            <w:pPr>
              <w:shd w:val="clear" w:color="auto" w:fill="FFFFFF"/>
              <w:spacing w:line="294" w:lineRule="auto"/>
              <w:jc w:val="both"/>
              <w:rPr>
                <w:rFonts w:ascii="Verdana" w:eastAsia="Verdana" w:hAnsi="Verdana" w:cs="Verdana"/>
              </w:rPr>
            </w:pPr>
          </w:p>
          <w:p w14:paraId="61DE4133"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Reconoce las propias limitaciones y las necesidades de mejorar su preparación. </w:t>
            </w:r>
          </w:p>
        </w:tc>
      </w:tr>
      <w:tr w:rsidR="009D6EA8" w:rsidRPr="001348B3" w14:paraId="0E9D7093" w14:textId="77777777">
        <w:trPr>
          <w:trHeight w:val="4890"/>
        </w:trPr>
        <w:tc>
          <w:tcPr>
            <w:tcW w:w="23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45D0BD" w14:textId="77777777" w:rsidR="009D6EA8" w:rsidRPr="001348B3" w:rsidRDefault="009D6EA8">
            <w:pPr>
              <w:shd w:val="clear" w:color="auto" w:fill="FFFFFF"/>
              <w:spacing w:line="294" w:lineRule="auto"/>
              <w:jc w:val="both"/>
              <w:rPr>
                <w:rFonts w:ascii="Verdana" w:eastAsia="Verdana" w:hAnsi="Verdana" w:cs="Verdana"/>
              </w:rPr>
            </w:pPr>
          </w:p>
          <w:p w14:paraId="3665E08A" w14:textId="77777777" w:rsidR="009D6EA8" w:rsidRPr="001348B3" w:rsidRDefault="009D6EA8">
            <w:pPr>
              <w:shd w:val="clear" w:color="auto" w:fill="FFFFFF"/>
              <w:spacing w:line="294" w:lineRule="auto"/>
              <w:jc w:val="both"/>
              <w:rPr>
                <w:rFonts w:ascii="Verdana" w:eastAsia="Verdana" w:hAnsi="Verdana" w:cs="Verdana"/>
              </w:rPr>
            </w:pPr>
          </w:p>
          <w:p w14:paraId="7D63EDF6"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EXPERTICIA PROFESIONAL</w:t>
            </w:r>
          </w:p>
        </w:tc>
        <w:tc>
          <w:tcPr>
            <w:tcW w:w="22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AD02C8" w14:textId="77777777" w:rsidR="009D6EA8" w:rsidRPr="001348B3" w:rsidRDefault="009D6EA8">
            <w:pPr>
              <w:shd w:val="clear" w:color="auto" w:fill="FFFFFF"/>
              <w:spacing w:line="294" w:lineRule="auto"/>
              <w:jc w:val="both"/>
              <w:rPr>
                <w:rFonts w:ascii="Verdana" w:eastAsia="Verdana" w:hAnsi="Verdana" w:cs="Verdana"/>
              </w:rPr>
            </w:pPr>
          </w:p>
          <w:p w14:paraId="71509BC7" w14:textId="77777777" w:rsidR="009D6EA8" w:rsidRPr="001348B3" w:rsidRDefault="009D6EA8">
            <w:pPr>
              <w:shd w:val="clear" w:color="auto" w:fill="FFFFFF"/>
              <w:spacing w:line="294" w:lineRule="auto"/>
              <w:jc w:val="both"/>
              <w:rPr>
                <w:rFonts w:ascii="Verdana" w:eastAsia="Verdana" w:hAnsi="Verdana" w:cs="Verdana"/>
              </w:rPr>
            </w:pPr>
          </w:p>
          <w:p w14:paraId="3C751B80"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Aplicar el conocimiento profesional en la resolución de problemas y transferirlo a su entorno profesional</w:t>
            </w:r>
          </w:p>
        </w:tc>
        <w:tc>
          <w:tcPr>
            <w:tcW w:w="4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ACE13A"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Analiza de modo sistemático y racional los aspectos de trabajo, basándose en la información relevante. </w:t>
            </w:r>
          </w:p>
          <w:p w14:paraId="4A49653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w:t>
            </w:r>
          </w:p>
          <w:p w14:paraId="7CBC74E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Aplica reglas básicas y conceptos complejos aprendidos.</w:t>
            </w:r>
          </w:p>
          <w:p w14:paraId="64DD82CE" w14:textId="77777777" w:rsidR="009D6EA8" w:rsidRPr="001348B3" w:rsidRDefault="009D6EA8">
            <w:pPr>
              <w:shd w:val="clear" w:color="auto" w:fill="FFFFFF"/>
              <w:spacing w:line="294" w:lineRule="auto"/>
              <w:jc w:val="both"/>
              <w:rPr>
                <w:rFonts w:ascii="Verdana" w:eastAsia="Verdana" w:hAnsi="Verdana" w:cs="Verdana"/>
              </w:rPr>
            </w:pPr>
          </w:p>
          <w:p w14:paraId="20EFFE5E"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Identifica y reconoce con facilidad las causas de los problemas y sus posibles soluciones.</w:t>
            </w:r>
          </w:p>
          <w:p w14:paraId="31FE1459" w14:textId="77777777" w:rsidR="009D6EA8" w:rsidRPr="001348B3" w:rsidRDefault="009D6EA8">
            <w:pPr>
              <w:shd w:val="clear" w:color="auto" w:fill="FFFFFF"/>
              <w:spacing w:line="294" w:lineRule="auto"/>
              <w:jc w:val="both"/>
              <w:rPr>
                <w:rFonts w:ascii="Verdana" w:eastAsia="Verdana" w:hAnsi="Verdana" w:cs="Verdana"/>
              </w:rPr>
            </w:pPr>
          </w:p>
          <w:p w14:paraId="7B5F56A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Clarifica datos o situaciones complejas.</w:t>
            </w:r>
          </w:p>
          <w:p w14:paraId="138C009D" w14:textId="77777777" w:rsidR="009D6EA8" w:rsidRPr="001348B3" w:rsidRDefault="009D6EA8">
            <w:pPr>
              <w:shd w:val="clear" w:color="auto" w:fill="FFFFFF"/>
              <w:spacing w:line="294" w:lineRule="auto"/>
              <w:jc w:val="both"/>
              <w:rPr>
                <w:rFonts w:ascii="Verdana" w:eastAsia="Verdana" w:hAnsi="Verdana" w:cs="Verdana"/>
              </w:rPr>
            </w:pPr>
          </w:p>
          <w:p w14:paraId="7D00467F"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Planea, organiza y ejecuta múltiples tareas tendientes a alcanzar resultados institucionales.</w:t>
            </w:r>
          </w:p>
        </w:tc>
      </w:tr>
      <w:tr w:rsidR="009D6EA8" w:rsidRPr="001348B3" w14:paraId="16099579" w14:textId="77777777">
        <w:trPr>
          <w:trHeight w:val="5700"/>
        </w:trPr>
        <w:tc>
          <w:tcPr>
            <w:tcW w:w="23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F46363" w14:textId="77777777" w:rsidR="009D6EA8" w:rsidRPr="001348B3" w:rsidRDefault="009D6EA8">
            <w:pPr>
              <w:shd w:val="clear" w:color="auto" w:fill="FFFFFF"/>
              <w:spacing w:line="294" w:lineRule="auto"/>
              <w:jc w:val="both"/>
              <w:rPr>
                <w:rFonts w:ascii="Verdana" w:eastAsia="Verdana" w:hAnsi="Verdana" w:cs="Verdana"/>
              </w:rPr>
            </w:pPr>
          </w:p>
          <w:p w14:paraId="62959857"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TRABAJO EN </w:t>
            </w:r>
          </w:p>
          <w:p w14:paraId="20023778"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EQUIPO Y </w:t>
            </w:r>
          </w:p>
          <w:p w14:paraId="1016C5B9"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COLABORACIÓN</w:t>
            </w:r>
          </w:p>
        </w:tc>
        <w:tc>
          <w:tcPr>
            <w:tcW w:w="22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ABF67D"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Trabajar con otros de forma conjunta y de manera  participativa, integrando  esfuerzos para la consecución de metas institucionales comunes para la consecución de metas institucionales comunes</w:t>
            </w:r>
          </w:p>
          <w:p w14:paraId="641C00A9" w14:textId="77777777" w:rsidR="009D6EA8" w:rsidRPr="001348B3" w:rsidRDefault="009D6EA8">
            <w:pPr>
              <w:shd w:val="clear" w:color="auto" w:fill="FFFFFF"/>
              <w:spacing w:line="294" w:lineRule="auto"/>
              <w:jc w:val="both"/>
              <w:rPr>
                <w:rFonts w:ascii="Verdana" w:eastAsia="Verdana" w:hAnsi="Verdana" w:cs="Verdana"/>
              </w:rPr>
            </w:pPr>
          </w:p>
        </w:tc>
        <w:tc>
          <w:tcPr>
            <w:tcW w:w="4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5238C6"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Coopera en distintas situaciones y comparte información.</w:t>
            </w:r>
          </w:p>
          <w:p w14:paraId="6A58D48D" w14:textId="77777777" w:rsidR="009D6EA8" w:rsidRPr="001348B3" w:rsidRDefault="009D6EA8">
            <w:pPr>
              <w:shd w:val="clear" w:color="auto" w:fill="FFFFFF"/>
              <w:spacing w:line="294" w:lineRule="auto"/>
              <w:jc w:val="both"/>
              <w:rPr>
                <w:rFonts w:ascii="Verdana" w:eastAsia="Verdana" w:hAnsi="Verdana" w:cs="Verdana"/>
              </w:rPr>
            </w:pPr>
          </w:p>
          <w:p w14:paraId="6CDF102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Aporta sugerencias, ideas y opiniones.</w:t>
            </w:r>
          </w:p>
          <w:p w14:paraId="447B3D00" w14:textId="77777777" w:rsidR="009D6EA8" w:rsidRPr="001348B3" w:rsidRDefault="009D6EA8">
            <w:pPr>
              <w:shd w:val="clear" w:color="auto" w:fill="FFFFFF"/>
              <w:spacing w:line="294" w:lineRule="auto"/>
              <w:jc w:val="both"/>
              <w:rPr>
                <w:rFonts w:ascii="Verdana" w:eastAsia="Verdana" w:hAnsi="Verdana" w:cs="Verdana"/>
              </w:rPr>
            </w:pPr>
          </w:p>
          <w:p w14:paraId="46DFEFA8"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Expresa expectativas positivas del  equipo o de los miembros del mismo.</w:t>
            </w:r>
          </w:p>
          <w:p w14:paraId="17F9E4E3" w14:textId="77777777" w:rsidR="009D6EA8" w:rsidRPr="001348B3" w:rsidRDefault="009D6EA8">
            <w:pPr>
              <w:shd w:val="clear" w:color="auto" w:fill="FFFFFF"/>
              <w:spacing w:line="294" w:lineRule="auto"/>
              <w:jc w:val="both"/>
              <w:rPr>
                <w:rFonts w:ascii="Verdana" w:eastAsia="Verdana" w:hAnsi="Verdana" w:cs="Verdana"/>
              </w:rPr>
            </w:pPr>
          </w:p>
          <w:p w14:paraId="68CE9EAC"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Planifica las propias acciones teniendo en cuenta la repercusión de las mismas para la consecución de los objetivos grupales.</w:t>
            </w:r>
          </w:p>
          <w:p w14:paraId="59AA0DE4" w14:textId="77777777" w:rsidR="009D6EA8" w:rsidRPr="001348B3" w:rsidRDefault="009D6EA8">
            <w:pPr>
              <w:shd w:val="clear" w:color="auto" w:fill="FFFFFF"/>
              <w:spacing w:line="294" w:lineRule="auto"/>
              <w:jc w:val="both"/>
              <w:rPr>
                <w:rFonts w:ascii="Verdana" w:eastAsia="Verdana" w:hAnsi="Verdana" w:cs="Verdana"/>
              </w:rPr>
            </w:pPr>
          </w:p>
          <w:p w14:paraId="6BE3C2C3"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Establece diálogo directo con los miembros del equipo que permita compartir información e ideas en condiciones de respeto y cordialidad.</w:t>
            </w:r>
          </w:p>
          <w:p w14:paraId="1BB39200" w14:textId="77777777" w:rsidR="009D6EA8" w:rsidRPr="001348B3" w:rsidRDefault="009D6EA8">
            <w:pPr>
              <w:shd w:val="clear" w:color="auto" w:fill="FFFFFF"/>
              <w:spacing w:line="294" w:lineRule="auto"/>
              <w:jc w:val="both"/>
              <w:rPr>
                <w:rFonts w:ascii="Verdana" w:eastAsia="Verdana" w:hAnsi="Verdana" w:cs="Verdana"/>
              </w:rPr>
            </w:pPr>
          </w:p>
          <w:p w14:paraId="52F4D7DA"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Respeta criterio dispares y distintas opiniones del equipo.</w:t>
            </w:r>
          </w:p>
        </w:tc>
      </w:tr>
    </w:tbl>
    <w:p w14:paraId="08B7FD2E" w14:textId="77777777" w:rsidR="009D6EA8" w:rsidRPr="001348B3" w:rsidRDefault="009D6EA8">
      <w:pPr>
        <w:shd w:val="clear" w:color="auto" w:fill="FFFFFF"/>
        <w:spacing w:after="240" w:line="259" w:lineRule="auto"/>
        <w:jc w:val="both"/>
        <w:rPr>
          <w:rFonts w:ascii="Verdana" w:eastAsia="Verdana" w:hAnsi="Verdana" w:cs="Verdana"/>
        </w:rPr>
      </w:pPr>
    </w:p>
    <w:p w14:paraId="1578865C" w14:textId="77777777" w:rsidR="009D6EA8" w:rsidRPr="001348B3" w:rsidRDefault="009D6EA8">
      <w:pPr>
        <w:shd w:val="clear" w:color="auto" w:fill="FFFFFF"/>
        <w:spacing w:after="240" w:line="259" w:lineRule="auto"/>
        <w:jc w:val="both"/>
        <w:rPr>
          <w:rFonts w:ascii="Verdana" w:eastAsia="Verdana" w:hAnsi="Verdana" w:cs="Verdana"/>
        </w:rPr>
      </w:pPr>
    </w:p>
    <w:p w14:paraId="4BC7372F" w14:textId="77777777" w:rsidR="009D6EA8" w:rsidRPr="001348B3" w:rsidRDefault="00CB59AF">
      <w:pPr>
        <w:shd w:val="clear" w:color="auto" w:fill="FFFFFF"/>
        <w:spacing w:after="240" w:line="259" w:lineRule="auto"/>
        <w:jc w:val="both"/>
        <w:rPr>
          <w:rFonts w:ascii="Verdana" w:eastAsia="Verdana" w:hAnsi="Verdana" w:cs="Verdana"/>
          <w:b/>
          <w:bCs/>
        </w:rPr>
      </w:pPr>
      <w:r w:rsidRPr="001348B3">
        <w:rPr>
          <w:rFonts w:ascii="Verdana" w:eastAsia="Verdana" w:hAnsi="Verdana" w:cs="Verdana"/>
          <w:b/>
          <w:bCs/>
        </w:rPr>
        <w:t>NIVEL PROFESIONAL CON PERSONAL A CARGO</w:t>
      </w:r>
    </w:p>
    <w:tbl>
      <w:tblPr>
        <w:tblStyle w:val="a2"/>
        <w:tblW w:w="87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45"/>
        <w:gridCol w:w="2415"/>
        <w:gridCol w:w="4185"/>
      </w:tblGrid>
      <w:tr w:rsidR="009D6EA8" w:rsidRPr="001348B3" w14:paraId="3EFAD6FD" w14:textId="77777777">
        <w:trPr>
          <w:trHeight w:val="57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9CF605"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COMPETENCIA</w:t>
            </w:r>
          </w:p>
        </w:tc>
        <w:tc>
          <w:tcPr>
            <w:tcW w:w="2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96DF88"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DEFINICIÓN DE LA COMPETENCIA</w:t>
            </w:r>
          </w:p>
        </w:tc>
        <w:tc>
          <w:tcPr>
            <w:tcW w:w="4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0A2359"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CONDUCTAS ASOCIADAS</w:t>
            </w:r>
          </w:p>
        </w:tc>
      </w:tr>
      <w:tr w:rsidR="009D6EA8" w:rsidRPr="001348B3" w14:paraId="50F5DB49" w14:textId="77777777">
        <w:trPr>
          <w:trHeight w:val="732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167097" w14:textId="77777777" w:rsidR="009D6EA8" w:rsidRPr="001348B3" w:rsidRDefault="009D6EA8">
            <w:pPr>
              <w:shd w:val="clear" w:color="auto" w:fill="FFFFFF"/>
              <w:spacing w:line="294" w:lineRule="auto"/>
              <w:jc w:val="both"/>
              <w:rPr>
                <w:rFonts w:ascii="Verdana" w:eastAsia="Verdana" w:hAnsi="Verdana" w:cs="Verdana"/>
              </w:rPr>
            </w:pPr>
          </w:p>
          <w:p w14:paraId="4FEA3209" w14:textId="77777777" w:rsidR="009D6EA8" w:rsidRPr="001348B3" w:rsidRDefault="009D6EA8">
            <w:pPr>
              <w:shd w:val="clear" w:color="auto" w:fill="FFFFFF"/>
              <w:spacing w:line="294" w:lineRule="auto"/>
              <w:jc w:val="both"/>
              <w:rPr>
                <w:rFonts w:ascii="Verdana" w:eastAsia="Verdana" w:hAnsi="Verdana" w:cs="Verdana"/>
              </w:rPr>
            </w:pPr>
          </w:p>
          <w:p w14:paraId="668E73A9" w14:textId="77777777" w:rsidR="009D6EA8" w:rsidRPr="001348B3" w:rsidRDefault="009D6EA8">
            <w:pPr>
              <w:shd w:val="clear" w:color="auto" w:fill="FFFFFF"/>
              <w:spacing w:line="294" w:lineRule="auto"/>
              <w:jc w:val="both"/>
              <w:rPr>
                <w:rFonts w:ascii="Verdana" w:eastAsia="Verdana" w:hAnsi="Verdana" w:cs="Verdana"/>
              </w:rPr>
            </w:pPr>
          </w:p>
          <w:p w14:paraId="01F805EC" w14:textId="77777777" w:rsidR="009D6EA8" w:rsidRPr="001348B3" w:rsidRDefault="009D6EA8">
            <w:pPr>
              <w:shd w:val="clear" w:color="auto" w:fill="FFFFFF"/>
              <w:spacing w:line="294" w:lineRule="auto"/>
              <w:jc w:val="both"/>
              <w:rPr>
                <w:rFonts w:ascii="Verdana" w:eastAsia="Verdana" w:hAnsi="Verdana" w:cs="Verdana"/>
              </w:rPr>
            </w:pPr>
          </w:p>
          <w:p w14:paraId="2307D4F3" w14:textId="77777777" w:rsidR="009D6EA8" w:rsidRPr="001348B3" w:rsidRDefault="009D6EA8">
            <w:pPr>
              <w:shd w:val="clear" w:color="auto" w:fill="FFFFFF"/>
              <w:spacing w:line="294" w:lineRule="auto"/>
              <w:jc w:val="both"/>
              <w:rPr>
                <w:rFonts w:ascii="Verdana" w:eastAsia="Verdana" w:hAnsi="Verdana" w:cs="Verdana"/>
              </w:rPr>
            </w:pPr>
          </w:p>
          <w:p w14:paraId="7E813A2E" w14:textId="77777777" w:rsidR="009D6EA8" w:rsidRPr="001348B3" w:rsidRDefault="009D6EA8">
            <w:pPr>
              <w:shd w:val="clear" w:color="auto" w:fill="FFFFFF"/>
              <w:spacing w:line="294" w:lineRule="auto"/>
              <w:jc w:val="both"/>
              <w:rPr>
                <w:rFonts w:ascii="Verdana" w:eastAsia="Verdana" w:hAnsi="Verdana" w:cs="Verdana"/>
              </w:rPr>
            </w:pPr>
          </w:p>
          <w:p w14:paraId="3EA1E7A1"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LIDERAZGO DE GRUPOS DE TRABAJO</w:t>
            </w:r>
          </w:p>
        </w:tc>
        <w:tc>
          <w:tcPr>
            <w:tcW w:w="2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3FDB23" w14:textId="77777777" w:rsidR="009D6EA8" w:rsidRPr="001348B3" w:rsidRDefault="009D6EA8">
            <w:pPr>
              <w:shd w:val="clear" w:color="auto" w:fill="FFFFFF"/>
              <w:spacing w:line="294" w:lineRule="auto"/>
              <w:jc w:val="both"/>
              <w:rPr>
                <w:rFonts w:ascii="Verdana" w:eastAsia="Verdana" w:hAnsi="Verdana" w:cs="Verdana"/>
              </w:rPr>
            </w:pPr>
          </w:p>
          <w:p w14:paraId="00C6AAC8" w14:textId="77777777" w:rsidR="009D6EA8" w:rsidRPr="001348B3" w:rsidRDefault="009D6EA8">
            <w:pPr>
              <w:shd w:val="clear" w:color="auto" w:fill="FFFFFF"/>
              <w:spacing w:line="294" w:lineRule="auto"/>
              <w:jc w:val="both"/>
              <w:rPr>
                <w:rFonts w:ascii="Verdana" w:eastAsia="Verdana" w:hAnsi="Verdana" w:cs="Verdana"/>
              </w:rPr>
            </w:pPr>
          </w:p>
          <w:p w14:paraId="60925EB2" w14:textId="77777777" w:rsidR="009D6EA8" w:rsidRPr="001348B3" w:rsidRDefault="009D6EA8">
            <w:pPr>
              <w:shd w:val="clear" w:color="auto" w:fill="FFFFFF"/>
              <w:spacing w:line="294" w:lineRule="auto"/>
              <w:jc w:val="both"/>
              <w:rPr>
                <w:rFonts w:ascii="Verdana" w:eastAsia="Verdana" w:hAnsi="Verdana" w:cs="Verdana"/>
              </w:rPr>
            </w:pPr>
          </w:p>
          <w:p w14:paraId="6A47BAAA" w14:textId="77777777" w:rsidR="009D6EA8" w:rsidRPr="001348B3" w:rsidRDefault="009D6EA8">
            <w:pPr>
              <w:shd w:val="clear" w:color="auto" w:fill="FFFFFF"/>
              <w:spacing w:line="294" w:lineRule="auto"/>
              <w:jc w:val="both"/>
              <w:rPr>
                <w:rFonts w:ascii="Verdana" w:eastAsia="Verdana" w:hAnsi="Verdana" w:cs="Verdana"/>
              </w:rPr>
            </w:pPr>
          </w:p>
          <w:p w14:paraId="5CD0F58E"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Asumir el rol de orientador y guía de un Grupo o equipo de trabajo, utilizando la autoridad con arreglo a las normas y promoviendo la efectividad en la consecución de objetivos y metas institucionales</w:t>
            </w:r>
          </w:p>
        </w:tc>
        <w:tc>
          <w:tcPr>
            <w:tcW w:w="4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6934B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Establece los objetivos del Grupo de forma clara y equilibrada.</w:t>
            </w:r>
          </w:p>
          <w:p w14:paraId="7A17E1B6" w14:textId="77777777" w:rsidR="009D6EA8" w:rsidRPr="001348B3" w:rsidRDefault="009D6EA8">
            <w:pPr>
              <w:shd w:val="clear" w:color="auto" w:fill="FFFFFF"/>
              <w:spacing w:line="294" w:lineRule="auto"/>
              <w:jc w:val="both"/>
              <w:rPr>
                <w:rFonts w:ascii="Verdana" w:eastAsia="Verdana" w:hAnsi="Verdana" w:cs="Verdana"/>
              </w:rPr>
            </w:pPr>
          </w:p>
          <w:p w14:paraId="013AFAC8"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Asegura que los integrantes del Grupo compartan planes, programas y proyectos institucionales.</w:t>
            </w:r>
          </w:p>
          <w:p w14:paraId="4EB38147" w14:textId="77777777" w:rsidR="009D6EA8" w:rsidRPr="001348B3" w:rsidRDefault="009D6EA8">
            <w:pPr>
              <w:shd w:val="clear" w:color="auto" w:fill="FFFFFF"/>
              <w:spacing w:line="294" w:lineRule="auto"/>
              <w:jc w:val="both"/>
              <w:rPr>
                <w:rFonts w:ascii="Verdana" w:eastAsia="Verdana" w:hAnsi="Verdana" w:cs="Verdana"/>
              </w:rPr>
            </w:pPr>
          </w:p>
          <w:p w14:paraId="57736A97"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Orienta y coordina el trabajo del Grupo para la identificación de planes y actividades a seguir.</w:t>
            </w:r>
          </w:p>
          <w:p w14:paraId="01CD1A72" w14:textId="77777777" w:rsidR="009D6EA8" w:rsidRPr="001348B3" w:rsidRDefault="009D6EA8">
            <w:pPr>
              <w:shd w:val="clear" w:color="auto" w:fill="FFFFFF"/>
              <w:spacing w:line="294" w:lineRule="auto"/>
              <w:jc w:val="both"/>
              <w:rPr>
                <w:rFonts w:ascii="Verdana" w:eastAsia="Verdana" w:hAnsi="Verdana" w:cs="Verdana"/>
              </w:rPr>
            </w:pPr>
          </w:p>
          <w:p w14:paraId="347C36FF"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Facilita la colaboración con otras áreas y dependencias.</w:t>
            </w:r>
          </w:p>
          <w:p w14:paraId="1C56953B" w14:textId="77777777" w:rsidR="009D6EA8" w:rsidRPr="001348B3" w:rsidRDefault="009D6EA8">
            <w:pPr>
              <w:shd w:val="clear" w:color="auto" w:fill="FFFFFF"/>
              <w:spacing w:line="294" w:lineRule="auto"/>
              <w:jc w:val="both"/>
              <w:rPr>
                <w:rFonts w:ascii="Verdana" w:eastAsia="Verdana" w:hAnsi="Verdana" w:cs="Verdana"/>
              </w:rPr>
            </w:pPr>
          </w:p>
          <w:p w14:paraId="40A7B294"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Escucha y tiene en cuenta las opiniones de los integrantes del Grupo.</w:t>
            </w:r>
          </w:p>
          <w:p w14:paraId="7C7AAFCE" w14:textId="77777777" w:rsidR="009D6EA8" w:rsidRPr="001348B3" w:rsidRDefault="009D6EA8">
            <w:pPr>
              <w:shd w:val="clear" w:color="auto" w:fill="FFFFFF"/>
              <w:spacing w:line="294" w:lineRule="auto"/>
              <w:jc w:val="both"/>
              <w:rPr>
                <w:rFonts w:ascii="Verdana" w:eastAsia="Verdana" w:hAnsi="Verdana" w:cs="Verdana"/>
              </w:rPr>
            </w:pPr>
          </w:p>
          <w:p w14:paraId="09B75C17"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Gestiona los recursos necesarios para poder cumplir con las metas propuestas.</w:t>
            </w:r>
          </w:p>
          <w:p w14:paraId="5A548159" w14:textId="77777777" w:rsidR="009D6EA8" w:rsidRPr="001348B3" w:rsidRDefault="009D6EA8">
            <w:pPr>
              <w:shd w:val="clear" w:color="auto" w:fill="FFFFFF"/>
              <w:spacing w:line="294" w:lineRule="auto"/>
              <w:jc w:val="both"/>
              <w:rPr>
                <w:rFonts w:ascii="Verdana" w:eastAsia="Verdana" w:hAnsi="Verdana" w:cs="Verdana"/>
              </w:rPr>
            </w:pPr>
          </w:p>
          <w:p w14:paraId="76F30680"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Garantiza que el Grupo tenga la información necesaria.</w:t>
            </w:r>
          </w:p>
          <w:p w14:paraId="644D4E2A" w14:textId="77777777" w:rsidR="009D6EA8" w:rsidRPr="001348B3" w:rsidRDefault="009D6EA8">
            <w:pPr>
              <w:shd w:val="clear" w:color="auto" w:fill="FFFFFF"/>
              <w:spacing w:line="294" w:lineRule="auto"/>
              <w:jc w:val="both"/>
              <w:rPr>
                <w:rFonts w:ascii="Verdana" w:eastAsia="Verdana" w:hAnsi="Verdana" w:cs="Verdana"/>
              </w:rPr>
            </w:pPr>
          </w:p>
          <w:p w14:paraId="04BC903B"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Explica las razones de las decisiones.</w:t>
            </w:r>
          </w:p>
        </w:tc>
      </w:tr>
      <w:tr w:rsidR="009D6EA8" w:rsidRPr="001348B3" w14:paraId="4BC86948" w14:textId="77777777">
        <w:trPr>
          <w:trHeight w:val="624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EA4DAC" w14:textId="77777777" w:rsidR="009D6EA8" w:rsidRPr="001348B3" w:rsidRDefault="009D6EA8">
            <w:pPr>
              <w:shd w:val="clear" w:color="auto" w:fill="FFFFFF"/>
              <w:spacing w:line="294" w:lineRule="auto"/>
              <w:jc w:val="both"/>
              <w:rPr>
                <w:rFonts w:ascii="Verdana" w:eastAsia="Verdana" w:hAnsi="Verdana" w:cs="Verdana"/>
              </w:rPr>
            </w:pPr>
          </w:p>
          <w:p w14:paraId="71B28444" w14:textId="77777777" w:rsidR="009D6EA8" w:rsidRPr="001348B3" w:rsidRDefault="009D6EA8">
            <w:pPr>
              <w:shd w:val="clear" w:color="auto" w:fill="FFFFFF"/>
              <w:spacing w:line="294" w:lineRule="auto"/>
              <w:jc w:val="both"/>
              <w:rPr>
                <w:rFonts w:ascii="Verdana" w:eastAsia="Verdana" w:hAnsi="Verdana" w:cs="Verdana"/>
              </w:rPr>
            </w:pPr>
          </w:p>
          <w:p w14:paraId="68891B2A" w14:textId="77777777" w:rsidR="009D6EA8" w:rsidRPr="001348B3" w:rsidRDefault="009D6EA8">
            <w:pPr>
              <w:shd w:val="clear" w:color="auto" w:fill="FFFFFF"/>
              <w:spacing w:line="294" w:lineRule="auto"/>
              <w:jc w:val="both"/>
              <w:rPr>
                <w:rFonts w:ascii="Verdana" w:eastAsia="Verdana" w:hAnsi="Verdana" w:cs="Verdana"/>
              </w:rPr>
            </w:pPr>
          </w:p>
          <w:p w14:paraId="6EE411C4" w14:textId="77777777" w:rsidR="009D6EA8" w:rsidRPr="001348B3" w:rsidRDefault="009D6EA8">
            <w:pPr>
              <w:shd w:val="clear" w:color="auto" w:fill="FFFFFF"/>
              <w:spacing w:line="294" w:lineRule="auto"/>
              <w:jc w:val="both"/>
              <w:rPr>
                <w:rFonts w:ascii="Verdana" w:eastAsia="Verdana" w:hAnsi="Verdana" w:cs="Verdana"/>
              </w:rPr>
            </w:pPr>
          </w:p>
          <w:p w14:paraId="3E8A818B" w14:textId="77777777" w:rsidR="009D6EA8" w:rsidRPr="001348B3" w:rsidRDefault="009D6EA8">
            <w:pPr>
              <w:shd w:val="clear" w:color="auto" w:fill="FFFFFF"/>
              <w:spacing w:line="294" w:lineRule="auto"/>
              <w:jc w:val="both"/>
              <w:rPr>
                <w:rFonts w:ascii="Verdana" w:eastAsia="Verdana" w:hAnsi="Verdana" w:cs="Verdana"/>
              </w:rPr>
            </w:pPr>
          </w:p>
          <w:p w14:paraId="6298765A" w14:textId="77777777" w:rsidR="009D6EA8" w:rsidRPr="001348B3" w:rsidRDefault="009D6EA8">
            <w:pPr>
              <w:shd w:val="clear" w:color="auto" w:fill="FFFFFF"/>
              <w:spacing w:line="294" w:lineRule="auto"/>
              <w:jc w:val="both"/>
              <w:rPr>
                <w:rFonts w:ascii="Verdana" w:eastAsia="Verdana" w:hAnsi="Verdana" w:cs="Verdana"/>
              </w:rPr>
            </w:pPr>
          </w:p>
          <w:p w14:paraId="0E015821" w14:textId="77777777" w:rsidR="009D6EA8" w:rsidRPr="001348B3" w:rsidRDefault="009D6EA8">
            <w:pPr>
              <w:shd w:val="clear" w:color="auto" w:fill="FFFFFF"/>
              <w:spacing w:line="294" w:lineRule="auto"/>
              <w:jc w:val="both"/>
              <w:rPr>
                <w:rFonts w:ascii="Verdana" w:eastAsia="Verdana" w:hAnsi="Verdana" w:cs="Verdana"/>
              </w:rPr>
            </w:pPr>
          </w:p>
          <w:p w14:paraId="649EA002" w14:textId="77777777" w:rsidR="009D6EA8" w:rsidRPr="001348B3" w:rsidRDefault="009D6EA8">
            <w:pPr>
              <w:shd w:val="clear" w:color="auto" w:fill="FFFFFF"/>
              <w:spacing w:line="294" w:lineRule="auto"/>
              <w:jc w:val="both"/>
              <w:rPr>
                <w:rFonts w:ascii="Verdana" w:eastAsia="Verdana" w:hAnsi="Verdana" w:cs="Verdana"/>
              </w:rPr>
            </w:pPr>
          </w:p>
          <w:p w14:paraId="346D6B82"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TOMA DE DECISIONES</w:t>
            </w:r>
          </w:p>
        </w:tc>
        <w:tc>
          <w:tcPr>
            <w:tcW w:w="2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C21A97"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Elegir entre una o </w:t>
            </w:r>
          </w:p>
          <w:p w14:paraId="0582EDD3"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varias alternativas para solucionar un problema y tomar las acciones concretas y consecuentes con la elección realizada </w:t>
            </w:r>
          </w:p>
        </w:tc>
        <w:tc>
          <w:tcPr>
            <w:tcW w:w="4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EA5866"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 Elige alternativas de solución efectivas y suficientes para atender los asuntos encomendados. </w:t>
            </w:r>
          </w:p>
          <w:p w14:paraId="5B4E02FE" w14:textId="77777777" w:rsidR="009D6EA8" w:rsidRPr="001348B3" w:rsidRDefault="009D6EA8">
            <w:pPr>
              <w:shd w:val="clear" w:color="auto" w:fill="FFFFFF"/>
              <w:spacing w:line="294" w:lineRule="auto"/>
              <w:jc w:val="both"/>
              <w:rPr>
                <w:rFonts w:ascii="Verdana" w:eastAsia="Verdana" w:hAnsi="Verdana" w:cs="Verdana"/>
              </w:rPr>
            </w:pPr>
          </w:p>
          <w:p w14:paraId="5AD59E1E"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Decide y establece prioridades para el trabajo en equipo.</w:t>
            </w:r>
          </w:p>
          <w:p w14:paraId="501FC88D" w14:textId="77777777" w:rsidR="009D6EA8" w:rsidRPr="001348B3" w:rsidRDefault="009D6EA8">
            <w:pPr>
              <w:shd w:val="clear" w:color="auto" w:fill="FFFFFF"/>
              <w:spacing w:line="294" w:lineRule="auto"/>
              <w:jc w:val="both"/>
              <w:rPr>
                <w:rFonts w:ascii="Verdana" w:eastAsia="Verdana" w:hAnsi="Verdana" w:cs="Verdana"/>
              </w:rPr>
            </w:pPr>
          </w:p>
          <w:p w14:paraId="6E5DB963"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Asume posiciones concretas para el manejo de temas o situaciones que demandan su atención.</w:t>
            </w:r>
          </w:p>
          <w:p w14:paraId="1C9E07F3" w14:textId="77777777" w:rsidR="009D6EA8" w:rsidRPr="001348B3" w:rsidRDefault="009D6EA8">
            <w:pPr>
              <w:shd w:val="clear" w:color="auto" w:fill="FFFFFF"/>
              <w:spacing w:line="294" w:lineRule="auto"/>
              <w:jc w:val="both"/>
              <w:rPr>
                <w:rFonts w:ascii="Verdana" w:eastAsia="Verdana" w:hAnsi="Verdana" w:cs="Verdana"/>
              </w:rPr>
            </w:pPr>
          </w:p>
          <w:p w14:paraId="75A3A7DA"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Efectúa cambios en las actividades o en la manera de desarrollar sus responsabilidades cuando detecta dificultades para su realización o mejores prácticas que pueden optimizar  el desempeño.</w:t>
            </w:r>
          </w:p>
          <w:p w14:paraId="226B4757" w14:textId="77777777" w:rsidR="009D6EA8" w:rsidRPr="001348B3" w:rsidRDefault="009D6EA8">
            <w:pPr>
              <w:shd w:val="clear" w:color="auto" w:fill="FFFFFF"/>
              <w:spacing w:line="294" w:lineRule="auto"/>
              <w:jc w:val="both"/>
              <w:rPr>
                <w:rFonts w:ascii="Verdana" w:eastAsia="Verdana" w:hAnsi="Verdana" w:cs="Verdana"/>
              </w:rPr>
            </w:pPr>
          </w:p>
          <w:p w14:paraId="089C92E0"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Asume las consecuencias de  las decisiones adoptadas.</w:t>
            </w:r>
          </w:p>
          <w:p w14:paraId="79BB4CAD" w14:textId="77777777" w:rsidR="009D6EA8" w:rsidRPr="001348B3" w:rsidRDefault="009D6EA8">
            <w:pPr>
              <w:shd w:val="clear" w:color="auto" w:fill="FFFFFF"/>
              <w:spacing w:line="294" w:lineRule="auto"/>
              <w:jc w:val="both"/>
              <w:rPr>
                <w:rFonts w:ascii="Verdana" w:eastAsia="Verdana" w:hAnsi="Verdana" w:cs="Verdana"/>
              </w:rPr>
            </w:pPr>
          </w:p>
          <w:p w14:paraId="2179769F"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Fomenta la participación en la toma  de decisiones.</w:t>
            </w:r>
          </w:p>
        </w:tc>
      </w:tr>
    </w:tbl>
    <w:p w14:paraId="627BDFD9" w14:textId="77777777" w:rsidR="009D6EA8" w:rsidRPr="001348B3" w:rsidRDefault="009D6EA8">
      <w:pPr>
        <w:shd w:val="clear" w:color="auto" w:fill="FFFFFF"/>
        <w:spacing w:after="240" w:line="259" w:lineRule="auto"/>
        <w:jc w:val="both"/>
        <w:rPr>
          <w:rFonts w:ascii="Verdana" w:eastAsia="Verdana" w:hAnsi="Verdana" w:cs="Verdana"/>
        </w:rPr>
      </w:pPr>
    </w:p>
    <w:p w14:paraId="454768DD" w14:textId="77777777" w:rsidR="009D6EA8" w:rsidRPr="001348B3" w:rsidRDefault="009D6EA8">
      <w:pPr>
        <w:shd w:val="clear" w:color="auto" w:fill="FFFFFF"/>
        <w:spacing w:after="240" w:line="259" w:lineRule="auto"/>
        <w:jc w:val="both"/>
        <w:rPr>
          <w:rFonts w:ascii="Verdana" w:eastAsia="Verdana" w:hAnsi="Verdana" w:cs="Verdana"/>
        </w:rPr>
      </w:pPr>
    </w:p>
    <w:p w14:paraId="5F8EC8BD" w14:textId="77777777" w:rsidR="009D6EA8" w:rsidRPr="001348B3" w:rsidRDefault="009D6EA8">
      <w:pPr>
        <w:shd w:val="clear" w:color="auto" w:fill="FFFFFF"/>
        <w:spacing w:after="240" w:line="259" w:lineRule="auto"/>
        <w:jc w:val="both"/>
        <w:rPr>
          <w:rFonts w:ascii="Verdana" w:eastAsia="Verdana" w:hAnsi="Verdana" w:cs="Verdana"/>
        </w:rPr>
      </w:pPr>
    </w:p>
    <w:p w14:paraId="03B7EE6E" w14:textId="77777777" w:rsidR="009D6EA8" w:rsidRPr="001348B3" w:rsidRDefault="009D6EA8">
      <w:pPr>
        <w:shd w:val="clear" w:color="auto" w:fill="FFFFFF"/>
        <w:spacing w:after="240" w:line="259" w:lineRule="auto"/>
        <w:jc w:val="both"/>
        <w:rPr>
          <w:rFonts w:ascii="Verdana" w:eastAsia="Verdana" w:hAnsi="Verdana" w:cs="Verdana"/>
        </w:rPr>
      </w:pPr>
    </w:p>
    <w:p w14:paraId="4242976D" w14:textId="77777777" w:rsidR="009D6EA8" w:rsidRPr="001348B3" w:rsidRDefault="009D6EA8">
      <w:pPr>
        <w:shd w:val="clear" w:color="auto" w:fill="FFFFFF"/>
        <w:spacing w:after="240" w:line="259" w:lineRule="auto"/>
        <w:jc w:val="both"/>
        <w:rPr>
          <w:rFonts w:ascii="Verdana" w:eastAsia="Verdana" w:hAnsi="Verdana" w:cs="Verdana"/>
        </w:rPr>
      </w:pPr>
    </w:p>
    <w:p w14:paraId="0FB8038C" w14:textId="77777777" w:rsidR="009D6EA8" w:rsidRPr="001348B3" w:rsidRDefault="009D6EA8">
      <w:pPr>
        <w:shd w:val="clear" w:color="auto" w:fill="FFFFFF"/>
        <w:spacing w:after="240" w:line="259" w:lineRule="auto"/>
        <w:jc w:val="both"/>
        <w:rPr>
          <w:rFonts w:ascii="Verdana" w:eastAsia="Verdana" w:hAnsi="Verdana" w:cs="Verdana"/>
        </w:rPr>
      </w:pPr>
    </w:p>
    <w:p w14:paraId="216CC842" w14:textId="77777777" w:rsidR="009D6EA8" w:rsidRPr="001348B3" w:rsidRDefault="009D6EA8">
      <w:pPr>
        <w:shd w:val="clear" w:color="auto" w:fill="FFFFFF"/>
        <w:spacing w:after="240" w:line="259" w:lineRule="auto"/>
        <w:jc w:val="both"/>
        <w:rPr>
          <w:rFonts w:ascii="Verdana" w:eastAsia="Verdana" w:hAnsi="Verdana" w:cs="Verdana"/>
        </w:rPr>
      </w:pPr>
    </w:p>
    <w:p w14:paraId="654B60DE" w14:textId="77777777" w:rsidR="009D6EA8" w:rsidRPr="001348B3" w:rsidRDefault="009D6EA8">
      <w:pPr>
        <w:shd w:val="clear" w:color="auto" w:fill="FFFFFF"/>
        <w:spacing w:after="240" w:line="259" w:lineRule="auto"/>
        <w:jc w:val="both"/>
        <w:rPr>
          <w:rFonts w:ascii="Verdana" w:eastAsia="Verdana" w:hAnsi="Verdana" w:cs="Verdana"/>
        </w:rPr>
      </w:pPr>
    </w:p>
    <w:p w14:paraId="17D01D23" w14:textId="77777777" w:rsidR="009D6EA8" w:rsidRPr="001348B3" w:rsidRDefault="009D6EA8">
      <w:pPr>
        <w:shd w:val="clear" w:color="auto" w:fill="FFFFFF"/>
        <w:spacing w:after="240" w:line="259" w:lineRule="auto"/>
        <w:jc w:val="both"/>
        <w:rPr>
          <w:rFonts w:ascii="Verdana" w:eastAsia="Verdana" w:hAnsi="Verdana" w:cs="Verdana"/>
        </w:rPr>
      </w:pPr>
    </w:p>
    <w:p w14:paraId="25FA7E31" w14:textId="77777777" w:rsidR="009D6EA8" w:rsidRPr="001348B3" w:rsidRDefault="009D6EA8">
      <w:pPr>
        <w:shd w:val="clear" w:color="auto" w:fill="FFFFFF"/>
        <w:spacing w:after="240" w:line="259" w:lineRule="auto"/>
        <w:jc w:val="both"/>
        <w:rPr>
          <w:rFonts w:ascii="Verdana" w:eastAsia="Verdana" w:hAnsi="Verdana" w:cs="Verdana"/>
        </w:rPr>
      </w:pPr>
    </w:p>
    <w:p w14:paraId="15C7D34D" w14:textId="77777777" w:rsidR="009D6EA8" w:rsidRPr="001348B3" w:rsidRDefault="009D6EA8">
      <w:pPr>
        <w:shd w:val="clear" w:color="auto" w:fill="FFFFFF"/>
        <w:spacing w:after="240" w:line="259" w:lineRule="auto"/>
        <w:jc w:val="both"/>
        <w:rPr>
          <w:rFonts w:ascii="Verdana" w:eastAsia="Verdana" w:hAnsi="Verdana" w:cs="Verdana"/>
        </w:rPr>
      </w:pPr>
    </w:p>
    <w:p w14:paraId="2E01FEF9" w14:textId="77777777" w:rsidR="009D6EA8" w:rsidRPr="001348B3" w:rsidRDefault="009D6EA8">
      <w:pPr>
        <w:shd w:val="clear" w:color="auto" w:fill="FFFFFF"/>
        <w:spacing w:after="240" w:line="259" w:lineRule="auto"/>
        <w:jc w:val="both"/>
        <w:rPr>
          <w:rFonts w:ascii="Verdana" w:eastAsia="Verdana" w:hAnsi="Verdana" w:cs="Verdana"/>
        </w:rPr>
      </w:pPr>
    </w:p>
    <w:p w14:paraId="1D9F73AC" w14:textId="77777777" w:rsidR="009D6EA8" w:rsidRPr="001348B3" w:rsidRDefault="00CB59AF">
      <w:pPr>
        <w:shd w:val="clear" w:color="auto" w:fill="FFFFFF"/>
        <w:spacing w:after="240" w:line="259" w:lineRule="auto"/>
        <w:jc w:val="both"/>
        <w:rPr>
          <w:rFonts w:ascii="Verdana" w:eastAsia="Verdana" w:hAnsi="Verdana" w:cs="Verdana"/>
          <w:b/>
          <w:bCs/>
        </w:rPr>
      </w:pPr>
      <w:r w:rsidRPr="001348B3">
        <w:rPr>
          <w:rFonts w:ascii="Verdana" w:eastAsia="Verdana" w:hAnsi="Verdana" w:cs="Verdana"/>
          <w:b/>
          <w:bCs/>
        </w:rPr>
        <w:t>NIVEL TÉCNICO</w:t>
      </w:r>
    </w:p>
    <w:tbl>
      <w:tblPr>
        <w:tblStyle w:val="a3"/>
        <w:tblW w:w="87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45"/>
        <w:gridCol w:w="2415"/>
        <w:gridCol w:w="4185"/>
      </w:tblGrid>
      <w:tr w:rsidR="009D6EA8" w:rsidRPr="001348B3" w14:paraId="6F736C6C" w14:textId="77777777">
        <w:trPr>
          <w:trHeight w:val="57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253F77"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COMPETENCIA</w:t>
            </w:r>
          </w:p>
        </w:tc>
        <w:tc>
          <w:tcPr>
            <w:tcW w:w="2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00719F"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DEFINICIÓN DE LA COMPETENCIA</w:t>
            </w:r>
          </w:p>
        </w:tc>
        <w:tc>
          <w:tcPr>
            <w:tcW w:w="4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13E636"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CONDUCTAS ASOCIADAS</w:t>
            </w:r>
          </w:p>
        </w:tc>
      </w:tr>
      <w:tr w:rsidR="009D6EA8" w:rsidRPr="001348B3" w14:paraId="3142E1F3" w14:textId="77777777">
        <w:trPr>
          <w:trHeight w:val="624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135E06" w14:textId="77777777" w:rsidR="009D6EA8" w:rsidRPr="001348B3" w:rsidRDefault="009D6EA8">
            <w:pPr>
              <w:shd w:val="clear" w:color="auto" w:fill="FFFFFF"/>
              <w:spacing w:line="294" w:lineRule="auto"/>
              <w:jc w:val="both"/>
              <w:rPr>
                <w:rFonts w:ascii="Verdana" w:eastAsia="Verdana" w:hAnsi="Verdana" w:cs="Verdana"/>
              </w:rPr>
            </w:pPr>
          </w:p>
          <w:p w14:paraId="140AF083" w14:textId="77777777" w:rsidR="009D6EA8" w:rsidRPr="001348B3" w:rsidRDefault="009D6EA8">
            <w:pPr>
              <w:shd w:val="clear" w:color="auto" w:fill="FFFFFF"/>
              <w:spacing w:line="294" w:lineRule="auto"/>
              <w:jc w:val="both"/>
              <w:rPr>
                <w:rFonts w:ascii="Verdana" w:eastAsia="Verdana" w:hAnsi="Verdana" w:cs="Verdana"/>
              </w:rPr>
            </w:pPr>
          </w:p>
          <w:p w14:paraId="02B98D63" w14:textId="77777777" w:rsidR="009D6EA8" w:rsidRPr="001348B3" w:rsidRDefault="009D6EA8">
            <w:pPr>
              <w:shd w:val="clear" w:color="auto" w:fill="FFFFFF"/>
              <w:spacing w:line="294" w:lineRule="auto"/>
              <w:jc w:val="both"/>
              <w:rPr>
                <w:rFonts w:ascii="Verdana" w:eastAsia="Verdana" w:hAnsi="Verdana" w:cs="Verdana"/>
              </w:rPr>
            </w:pPr>
          </w:p>
          <w:p w14:paraId="2371C07F" w14:textId="77777777" w:rsidR="009D6EA8" w:rsidRPr="001348B3" w:rsidRDefault="009D6EA8">
            <w:pPr>
              <w:shd w:val="clear" w:color="auto" w:fill="FFFFFF"/>
              <w:spacing w:line="294" w:lineRule="auto"/>
              <w:jc w:val="both"/>
              <w:rPr>
                <w:rFonts w:ascii="Verdana" w:eastAsia="Verdana" w:hAnsi="Verdana" w:cs="Verdana"/>
              </w:rPr>
            </w:pPr>
          </w:p>
          <w:p w14:paraId="5DF27E16"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EXPERTICIA</w:t>
            </w:r>
          </w:p>
          <w:p w14:paraId="3ADBFA71"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TÉCNICA</w:t>
            </w:r>
          </w:p>
        </w:tc>
        <w:tc>
          <w:tcPr>
            <w:tcW w:w="2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23A2D6" w14:textId="77777777" w:rsidR="009D6EA8" w:rsidRPr="001348B3" w:rsidRDefault="009D6EA8">
            <w:pPr>
              <w:shd w:val="clear" w:color="auto" w:fill="FFFFFF"/>
              <w:spacing w:line="294" w:lineRule="auto"/>
              <w:jc w:val="both"/>
              <w:rPr>
                <w:rFonts w:ascii="Verdana" w:eastAsia="Verdana" w:hAnsi="Verdana" w:cs="Verdana"/>
              </w:rPr>
            </w:pPr>
          </w:p>
          <w:p w14:paraId="062AA0CC" w14:textId="77777777" w:rsidR="009D6EA8" w:rsidRPr="001348B3" w:rsidRDefault="009D6EA8">
            <w:pPr>
              <w:shd w:val="clear" w:color="auto" w:fill="FFFFFF"/>
              <w:spacing w:line="294" w:lineRule="auto"/>
              <w:jc w:val="both"/>
              <w:rPr>
                <w:rFonts w:ascii="Verdana" w:eastAsia="Verdana" w:hAnsi="Verdana" w:cs="Verdana"/>
              </w:rPr>
            </w:pPr>
          </w:p>
          <w:p w14:paraId="2C67564D"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Entender y aplicar los conocimientos técnicos del área de desempeño y mantenerlos actualizados.</w:t>
            </w:r>
          </w:p>
        </w:tc>
        <w:tc>
          <w:tcPr>
            <w:tcW w:w="4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66978D"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Capta y asimila con facilidad conceptos e información.</w:t>
            </w:r>
          </w:p>
          <w:p w14:paraId="61D0ABF3" w14:textId="77777777" w:rsidR="009D6EA8" w:rsidRPr="001348B3" w:rsidRDefault="009D6EA8">
            <w:pPr>
              <w:shd w:val="clear" w:color="auto" w:fill="FFFFFF"/>
              <w:spacing w:line="294" w:lineRule="auto"/>
              <w:jc w:val="both"/>
              <w:rPr>
                <w:rFonts w:ascii="Verdana" w:eastAsia="Verdana" w:hAnsi="Verdana" w:cs="Verdana"/>
              </w:rPr>
            </w:pPr>
          </w:p>
          <w:p w14:paraId="1D617E2B"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Aplica el conocimiento técnico a las actividades cotidianas.</w:t>
            </w:r>
          </w:p>
          <w:p w14:paraId="4031F8E2" w14:textId="77777777" w:rsidR="009D6EA8" w:rsidRPr="001348B3" w:rsidRDefault="009D6EA8">
            <w:pPr>
              <w:shd w:val="clear" w:color="auto" w:fill="FFFFFF"/>
              <w:spacing w:line="294" w:lineRule="auto"/>
              <w:jc w:val="both"/>
              <w:rPr>
                <w:rFonts w:ascii="Verdana" w:eastAsia="Verdana" w:hAnsi="Verdana" w:cs="Verdana"/>
              </w:rPr>
            </w:pPr>
          </w:p>
          <w:p w14:paraId="5825D7F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Analiza la información de acuerdo con las necesidades cotidianas.</w:t>
            </w:r>
          </w:p>
          <w:p w14:paraId="3EDAB463" w14:textId="77777777" w:rsidR="009D6EA8" w:rsidRPr="001348B3" w:rsidRDefault="009D6EA8">
            <w:pPr>
              <w:shd w:val="clear" w:color="auto" w:fill="FFFFFF"/>
              <w:spacing w:line="294" w:lineRule="auto"/>
              <w:jc w:val="both"/>
              <w:rPr>
                <w:rFonts w:ascii="Verdana" w:eastAsia="Verdana" w:hAnsi="Verdana" w:cs="Verdana"/>
              </w:rPr>
            </w:pPr>
          </w:p>
          <w:p w14:paraId="6747006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Analiza la información de acuerdo con las necesidades de la organización.</w:t>
            </w:r>
          </w:p>
          <w:p w14:paraId="29E71901" w14:textId="77777777" w:rsidR="009D6EA8" w:rsidRPr="001348B3" w:rsidRDefault="009D6EA8">
            <w:pPr>
              <w:shd w:val="clear" w:color="auto" w:fill="FFFFFF"/>
              <w:spacing w:line="294" w:lineRule="auto"/>
              <w:jc w:val="both"/>
              <w:rPr>
                <w:rFonts w:ascii="Verdana" w:eastAsia="Verdana" w:hAnsi="Verdana" w:cs="Verdana"/>
              </w:rPr>
            </w:pPr>
          </w:p>
          <w:p w14:paraId="21B70DF0"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Comprende los aspectos técnicos y los aplica al desarrollo de procesos y procedimientos en los que está involucrado.</w:t>
            </w:r>
          </w:p>
          <w:p w14:paraId="069E6A1C" w14:textId="77777777" w:rsidR="009D6EA8" w:rsidRPr="001348B3" w:rsidRDefault="009D6EA8">
            <w:pPr>
              <w:shd w:val="clear" w:color="auto" w:fill="FFFFFF"/>
              <w:spacing w:line="294" w:lineRule="auto"/>
              <w:jc w:val="both"/>
              <w:rPr>
                <w:rFonts w:ascii="Verdana" w:eastAsia="Verdana" w:hAnsi="Verdana" w:cs="Verdana"/>
              </w:rPr>
            </w:pPr>
          </w:p>
          <w:p w14:paraId="06597750"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Resuelve problemas utilizando sus conocimientos técnicos de su especialidad y garantizando indicadores y estándares establecidos.</w:t>
            </w:r>
          </w:p>
        </w:tc>
      </w:tr>
      <w:tr w:rsidR="009D6EA8" w:rsidRPr="001348B3" w14:paraId="2A5A6528" w14:textId="77777777">
        <w:trPr>
          <w:trHeight w:val="192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E2EF5B"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TRABAJO EN EQUIPO</w:t>
            </w:r>
          </w:p>
        </w:tc>
        <w:tc>
          <w:tcPr>
            <w:tcW w:w="2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056C39"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Trabajar con otros para alcanzar metas comunes</w:t>
            </w:r>
          </w:p>
        </w:tc>
        <w:tc>
          <w:tcPr>
            <w:tcW w:w="4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158B6C"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Identifica claramente los objetivos del Grupo y orienta su trabajo a la consecución de los mismos.</w:t>
            </w:r>
          </w:p>
          <w:p w14:paraId="1A925101" w14:textId="77777777" w:rsidR="009D6EA8" w:rsidRPr="001348B3" w:rsidRDefault="009D6EA8">
            <w:pPr>
              <w:shd w:val="clear" w:color="auto" w:fill="FFFFFF"/>
              <w:spacing w:line="294" w:lineRule="auto"/>
              <w:jc w:val="both"/>
              <w:rPr>
                <w:rFonts w:ascii="Verdana" w:eastAsia="Verdana" w:hAnsi="Verdana" w:cs="Verdana"/>
              </w:rPr>
            </w:pPr>
          </w:p>
          <w:p w14:paraId="7A3A51A0"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Colabora con otros para la realización de actividades y metas grupales.</w:t>
            </w:r>
          </w:p>
        </w:tc>
      </w:tr>
      <w:tr w:rsidR="009D6EA8" w:rsidRPr="001348B3" w14:paraId="330938B1" w14:textId="77777777">
        <w:trPr>
          <w:trHeight w:val="354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E77716"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CREATIVIDAD E INNOVACIÓN</w:t>
            </w:r>
          </w:p>
        </w:tc>
        <w:tc>
          <w:tcPr>
            <w:tcW w:w="24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D072BE"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Presentar ideas y métodos novedosos y concretarlos en acciones.</w:t>
            </w:r>
          </w:p>
        </w:tc>
        <w:tc>
          <w:tcPr>
            <w:tcW w:w="4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CE9E24"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Propone y encuentra formas nuevas y eficaces de hacer las cosas.</w:t>
            </w:r>
          </w:p>
          <w:p w14:paraId="4E95B0FB" w14:textId="77777777" w:rsidR="009D6EA8" w:rsidRPr="001348B3" w:rsidRDefault="009D6EA8">
            <w:pPr>
              <w:shd w:val="clear" w:color="auto" w:fill="FFFFFF"/>
              <w:spacing w:line="294" w:lineRule="auto"/>
              <w:jc w:val="both"/>
              <w:rPr>
                <w:rFonts w:ascii="Verdana" w:eastAsia="Verdana" w:hAnsi="Verdana" w:cs="Verdana"/>
              </w:rPr>
            </w:pPr>
          </w:p>
          <w:p w14:paraId="5FB36838"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Es recursivo.</w:t>
            </w:r>
          </w:p>
          <w:p w14:paraId="00B220C9" w14:textId="77777777" w:rsidR="009D6EA8" w:rsidRPr="001348B3" w:rsidRDefault="009D6EA8">
            <w:pPr>
              <w:shd w:val="clear" w:color="auto" w:fill="FFFFFF"/>
              <w:spacing w:line="294" w:lineRule="auto"/>
              <w:jc w:val="both"/>
              <w:rPr>
                <w:rFonts w:ascii="Verdana" w:eastAsia="Verdana" w:hAnsi="Verdana" w:cs="Verdana"/>
              </w:rPr>
            </w:pPr>
          </w:p>
          <w:p w14:paraId="4CA07CD6"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Es práctico.</w:t>
            </w:r>
          </w:p>
          <w:p w14:paraId="43E1F1F6" w14:textId="77777777" w:rsidR="009D6EA8" w:rsidRPr="001348B3" w:rsidRDefault="009D6EA8">
            <w:pPr>
              <w:shd w:val="clear" w:color="auto" w:fill="FFFFFF"/>
              <w:spacing w:line="294" w:lineRule="auto"/>
              <w:jc w:val="both"/>
              <w:rPr>
                <w:rFonts w:ascii="Verdana" w:eastAsia="Verdana" w:hAnsi="Verdana" w:cs="Verdana"/>
              </w:rPr>
            </w:pPr>
          </w:p>
          <w:p w14:paraId="4E0C55F7"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Busca nuevas alternativas de solución.</w:t>
            </w:r>
          </w:p>
          <w:p w14:paraId="4A4AB846" w14:textId="77777777" w:rsidR="009D6EA8" w:rsidRPr="001348B3" w:rsidRDefault="009D6EA8">
            <w:pPr>
              <w:shd w:val="clear" w:color="auto" w:fill="FFFFFF"/>
              <w:spacing w:line="294" w:lineRule="auto"/>
              <w:jc w:val="both"/>
              <w:rPr>
                <w:rFonts w:ascii="Verdana" w:eastAsia="Verdana" w:hAnsi="Verdana" w:cs="Verdana"/>
              </w:rPr>
            </w:pPr>
          </w:p>
          <w:p w14:paraId="2F8C4393"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Revisa permanentemente los procesos y procedimientos para optimizar los resultados.</w:t>
            </w:r>
          </w:p>
        </w:tc>
      </w:tr>
    </w:tbl>
    <w:p w14:paraId="03D0B36C" w14:textId="77777777" w:rsidR="009D6EA8" w:rsidRPr="001348B3" w:rsidRDefault="009D6EA8">
      <w:pPr>
        <w:shd w:val="clear" w:color="auto" w:fill="FFFFFF"/>
        <w:spacing w:after="240" w:line="259" w:lineRule="auto"/>
        <w:jc w:val="both"/>
        <w:rPr>
          <w:rFonts w:ascii="Verdana" w:eastAsia="Verdana" w:hAnsi="Verdana" w:cs="Verdana"/>
        </w:rPr>
      </w:pPr>
    </w:p>
    <w:p w14:paraId="787FF6E5" w14:textId="77777777" w:rsidR="009D6EA8" w:rsidRPr="001348B3" w:rsidRDefault="00CB59AF">
      <w:pPr>
        <w:shd w:val="clear" w:color="auto" w:fill="FFFFFF"/>
        <w:spacing w:after="240" w:line="259" w:lineRule="auto"/>
        <w:jc w:val="both"/>
        <w:rPr>
          <w:rFonts w:ascii="Verdana" w:eastAsia="Verdana" w:hAnsi="Verdana" w:cs="Verdana"/>
          <w:b/>
          <w:bCs/>
        </w:rPr>
      </w:pPr>
      <w:r w:rsidRPr="001348B3">
        <w:rPr>
          <w:rFonts w:ascii="Verdana" w:eastAsia="Verdana" w:hAnsi="Verdana" w:cs="Verdana"/>
          <w:b/>
          <w:bCs/>
        </w:rPr>
        <w:t>NIVEL ASISTENCIAL</w:t>
      </w:r>
    </w:p>
    <w:tbl>
      <w:tblPr>
        <w:tblStyle w:val="a4"/>
        <w:tblW w:w="87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45"/>
        <w:gridCol w:w="2520"/>
        <w:gridCol w:w="4080"/>
      </w:tblGrid>
      <w:tr w:rsidR="009D6EA8" w:rsidRPr="001348B3" w14:paraId="04AB3B03" w14:textId="77777777">
        <w:trPr>
          <w:trHeight w:val="57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2FA607"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COMPETENCIA</w:t>
            </w:r>
          </w:p>
        </w:tc>
        <w:tc>
          <w:tcPr>
            <w:tcW w:w="2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0137AE"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DEFINICIÓN DE LA COMPETENCIA</w:t>
            </w:r>
          </w:p>
        </w:tc>
        <w:tc>
          <w:tcPr>
            <w:tcW w:w="4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C1DF96" w14:textId="77777777" w:rsidR="009D6EA8" w:rsidRPr="001348B3" w:rsidRDefault="00CB59AF">
            <w:pPr>
              <w:shd w:val="clear" w:color="auto" w:fill="FFFFFF"/>
              <w:spacing w:line="294" w:lineRule="auto"/>
              <w:jc w:val="center"/>
              <w:rPr>
                <w:rFonts w:ascii="Verdana" w:eastAsia="Verdana" w:hAnsi="Verdana" w:cs="Verdana"/>
              </w:rPr>
            </w:pPr>
            <w:r w:rsidRPr="001348B3">
              <w:rPr>
                <w:rFonts w:ascii="Verdana" w:eastAsia="Verdana" w:hAnsi="Verdana" w:cs="Verdana"/>
              </w:rPr>
              <w:t>CONDUCTAS ASOCIADAS</w:t>
            </w:r>
          </w:p>
        </w:tc>
      </w:tr>
      <w:tr w:rsidR="009D6EA8" w:rsidRPr="001348B3" w14:paraId="4662633D" w14:textId="77777777">
        <w:trPr>
          <w:trHeight w:val="597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039A70"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MANEJO DE LA INFORMACIÓN </w:t>
            </w:r>
          </w:p>
        </w:tc>
        <w:tc>
          <w:tcPr>
            <w:tcW w:w="2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4884F0"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Manejar con respeto las informaciones </w:t>
            </w:r>
          </w:p>
          <w:p w14:paraId="6220EB9D"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personales e </w:t>
            </w:r>
          </w:p>
          <w:p w14:paraId="23FBCCC4"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institucionales de que dispone. </w:t>
            </w:r>
          </w:p>
        </w:tc>
        <w:tc>
          <w:tcPr>
            <w:tcW w:w="4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EB2FCE"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Evade temas que indagan sobre información confidencial.</w:t>
            </w:r>
          </w:p>
          <w:p w14:paraId="1295B8F2" w14:textId="77777777" w:rsidR="009D6EA8" w:rsidRPr="001348B3" w:rsidRDefault="009D6EA8">
            <w:pPr>
              <w:shd w:val="clear" w:color="auto" w:fill="FFFFFF"/>
              <w:spacing w:line="294" w:lineRule="auto"/>
              <w:jc w:val="both"/>
              <w:rPr>
                <w:rFonts w:ascii="Verdana" w:eastAsia="Verdana" w:hAnsi="Verdana" w:cs="Verdana"/>
              </w:rPr>
            </w:pPr>
          </w:p>
          <w:p w14:paraId="14E4DDDB"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 Recoge sólo información imprescindible para el desarrollo de la tarea. </w:t>
            </w:r>
          </w:p>
          <w:p w14:paraId="2B1FC80B" w14:textId="77777777" w:rsidR="009D6EA8" w:rsidRPr="001348B3" w:rsidRDefault="009D6EA8">
            <w:pPr>
              <w:shd w:val="clear" w:color="auto" w:fill="FFFFFF"/>
              <w:spacing w:line="294" w:lineRule="auto"/>
              <w:jc w:val="both"/>
              <w:rPr>
                <w:rFonts w:ascii="Verdana" w:eastAsia="Verdana" w:hAnsi="Verdana" w:cs="Verdana"/>
              </w:rPr>
            </w:pPr>
          </w:p>
          <w:p w14:paraId="7D4A0B49"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Organiza y guarda de forma adecuada la información a su cuidado, teniendo en cuenta las normas legales y de la organización.</w:t>
            </w:r>
          </w:p>
          <w:p w14:paraId="1C9FDFB1" w14:textId="77777777" w:rsidR="009D6EA8" w:rsidRPr="001348B3" w:rsidRDefault="009D6EA8">
            <w:pPr>
              <w:shd w:val="clear" w:color="auto" w:fill="FFFFFF"/>
              <w:spacing w:line="294" w:lineRule="auto"/>
              <w:jc w:val="both"/>
              <w:rPr>
                <w:rFonts w:ascii="Verdana" w:eastAsia="Verdana" w:hAnsi="Verdana" w:cs="Verdana"/>
              </w:rPr>
            </w:pPr>
          </w:p>
          <w:p w14:paraId="3C5539A1"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No hace pública información laboral o de las personas que pueda afectar la organización o las personas.</w:t>
            </w:r>
          </w:p>
          <w:p w14:paraId="2C90B566" w14:textId="77777777" w:rsidR="009D6EA8" w:rsidRPr="001348B3" w:rsidRDefault="009D6EA8">
            <w:pPr>
              <w:shd w:val="clear" w:color="auto" w:fill="FFFFFF"/>
              <w:spacing w:line="294" w:lineRule="auto"/>
              <w:jc w:val="both"/>
              <w:rPr>
                <w:rFonts w:ascii="Verdana" w:eastAsia="Verdana" w:hAnsi="Verdana" w:cs="Verdana"/>
              </w:rPr>
            </w:pPr>
          </w:p>
          <w:p w14:paraId="468BD0B6"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Es capaz de discernir qué se puede hacer público y que no.</w:t>
            </w:r>
          </w:p>
          <w:p w14:paraId="7CD2BAF8" w14:textId="77777777" w:rsidR="009D6EA8" w:rsidRPr="001348B3" w:rsidRDefault="009D6EA8">
            <w:pPr>
              <w:shd w:val="clear" w:color="auto" w:fill="FFFFFF"/>
              <w:spacing w:line="294" w:lineRule="auto"/>
              <w:jc w:val="both"/>
              <w:rPr>
                <w:rFonts w:ascii="Verdana" w:eastAsia="Verdana" w:hAnsi="Verdana" w:cs="Verdana"/>
              </w:rPr>
            </w:pPr>
          </w:p>
          <w:p w14:paraId="3B5BA8AA"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 Transmite información oportuna y objetiva. </w:t>
            </w:r>
          </w:p>
        </w:tc>
      </w:tr>
      <w:tr w:rsidR="009D6EA8" w:rsidRPr="001348B3" w14:paraId="6E640E86" w14:textId="77777777">
        <w:trPr>
          <w:trHeight w:val="192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860110" w14:textId="77777777" w:rsidR="009D6EA8" w:rsidRPr="001348B3" w:rsidRDefault="009D6EA8">
            <w:pPr>
              <w:shd w:val="clear" w:color="auto" w:fill="FFFFFF"/>
              <w:spacing w:line="294" w:lineRule="auto"/>
              <w:jc w:val="both"/>
              <w:rPr>
                <w:rFonts w:ascii="Verdana" w:eastAsia="Verdana" w:hAnsi="Verdana" w:cs="Verdana"/>
              </w:rPr>
            </w:pPr>
          </w:p>
          <w:p w14:paraId="7AE39DD9" w14:textId="77777777" w:rsidR="009D6EA8" w:rsidRPr="001348B3" w:rsidRDefault="009D6EA8">
            <w:pPr>
              <w:shd w:val="clear" w:color="auto" w:fill="FFFFFF"/>
              <w:spacing w:line="294" w:lineRule="auto"/>
              <w:jc w:val="both"/>
              <w:rPr>
                <w:rFonts w:ascii="Verdana" w:eastAsia="Verdana" w:hAnsi="Verdana" w:cs="Verdana"/>
              </w:rPr>
            </w:pPr>
          </w:p>
          <w:p w14:paraId="092B8246"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ADAPTACION AL CAMBIO </w:t>
            </w:r>
          </w:p>
        </w:tc>
        <w:tc>
          <w:tcPr>
            <w:tcW w:w="2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31756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Enfrentarse con flexibilidad y versatilidad a situaciones nuevas para aceptar los cambios positiva y  constructivamente.</w:t>
            </w:r>
          </w:p>
        </w:tc>
        <w:tc>
          <w:tcPr>
            <w:tcW w:w="4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7185D9"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Acepta y se adapta fácilmente cambios.</w:t>
            </w:r>
          </w:p>
          <w:p w14:paraId="5F28ADB9" w14:textId="77777777" w:rsidR="009D6EA8" w:rsidRPr="001348B3" w:rsidRDefault="009D6EA8">
            <w:pPr>
              <w:shd w:val="clear" w:color="auto" w:fill="FFFFFF"/>
              <w:spacing w:line="294" w:lineRule="auto"/>
              <w:jc w:val="both"/>
              <w:rPr>
                <w:rFonts w:ascii="Verdana" w:eastAsia="Verdana" w:hAnsi="Verdana" w:cs="Verdana"/>
              </w:rPr>
            </w:pPr>
          </w:p>
          <w:p w14:paraId="369D6E8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Responde al cambio con flexibilidad.</w:t>
            </w:r>
          </w:p>
          <w:p w14:paraId="50A5B5C3" w14:textId="77777777" w:rsidR="009D6EA8" w:rsidRPr="001348B3" w:rsidRDefault="009D6EA8">
            <w:pPr>
              <w:shd w:val="clear" w:color="auto" w:fill="FFFFFF"/>
              <w:spacing w:line="294" w:lineRule="auto"/>
              <w:jc w:val="both"/>
              <w:rPr>
                <w:rFonts w:ascii="Verdana" w:eastAsia="Verdana" w:hAnsi="Verdana" w:cs="Verdana"/>
              </w:rPr>
            </w:pPr>
          </w:p>
          <w:p w14:paraId="003AE4B1"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Promueve el cambio.</w:t>
            </w:r>
          </w:p>
        </w:tc>
      </w:tr>
      <w:tr w:rsidR="009D6EA8" w:rsidRPr="001348B3" w14:paraId="21FCECB0" w14:textId="77777777">
        <w:trPr>
          <w:trHeight w:val="300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8E1BAD"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DISCIPLINA </w:t>
            </w:r>
          </w:p>
        </w:tc>
        <w:tc>
          <w:tcPr>
            <w:tcW w:w="2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C87A69"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Adaptarse a las políticas institucionales y buscar información de los cambios de autoridad competente. </w:t>
            </w:r>
          </w:p>
        </w:tc>
        <w:tc>
          <w:tcPr>
            <w:tcW w:w="4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0D01AE"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Acepta instrucciones aunque se difiera de ellas.</w:t>
            </w:r>
          </w:p>
          <w:p w14:paraId="3D0673DC" w14:textId="77777777" w:rsidR="009D6EA8" w:rsidRPr="001348B3" w:rsidRDefault="009D6EA8">
            <w:pPr>
              <w:shd w:val="clear" w:color="auto" w:fill="FFFFFF"/>
              <w:spacing w:line="294" w:lineRule="auto"/>
              <w:jc w:val="both"/>
              <w:rPr>
                <w:rFonts w:ascii="Verdana" w:eastAsia="Verdana" w:hAnsi="Verdana" w:cs="Verdana"/>
              </w:rPr>
            </w:pPr>
          </w:p>
          <w:p w14:paraId="3B979E4E"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Realiza los cometidos y tareas del puesto de trabajo.</w:t>
            </w:r>
          </w:p>
          <w:p w14:paraId="42A0F8F1" w14:textId="77777777" w:rsidR="009D6EA8" w:rsidRPr="001348B3" w:rsidRDefault="009D6EA8">
            <w:pPr>
              <w:shd w:val="clear" w:color="auto" w:fill="FFFFFF"/>
              <w:spacing w:line="294" w:lineRule="auto"/>
              <w:jc w:val="both"/>
              <w:rPr>
                <w:rFonts w:ascii="Verdana" w:eastAsia="Verdana" w:hAnsi="Verdana" w:cs="Verdana"/>
              </w:rPr>
            </w:pPr>
          </w:p>
          <w:p w14:paraId="347B10E4"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Acepta la supervisión constante.</w:t>
            </w:r>
          </w:p>
          <w:p w14:paraId="7043BE69" w14:textId="77777777" w:rsidR="009D6EA8" w:rsidRPr="001348B3" w:rsidRDefault="009D6EA8">
            <w:pPr>
              <w:shd w:val="clear" w:color="auto" w:fill="FFFFFF"/>
              <w:spacing w:line="294" w:lineRule="auto"/>
              <w:jc w:val="both"/>
              <w:rPr>
                <w:rFonts w:ascii="Verdana" w:eastAsia="Verdana" w:hAnsi="Verdana" w:cs="Verdana"/>
              </w:rPr>
            </w:pPr>
          </w:p>
          <w:p w14:paraId="71ECBC33"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 Realiza funciones orientadas a apoyar la acción de otros miembros de la organización. </w:t>
            </w:r>
          </w:p>
        </w:tc>
      </w:tr>
      <w:tr w:rsidR="009D6EA8" w:rsidRPr="001348B3" w14:paraId="04D7AC1D" w14:textId="77777777">
        <w:trPr>
          <w:trHeight w:val="246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10CEA9"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RELACIONES </w:t>
            </w:r>
          </w:p>
          <w:p w14:paraId="42D52879"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INTER- </w:t>
            </w:r>
          </w:p>
          <w:p w14:paraId="067E8633"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PERSONALES </w:t>
            </w:r>
          </w:p>
        </w:tc>
        <w:tc>
          <w:tcPr>
            <w:tcW w:w="2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EEF6A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Establecer y mantener relaciones de trabajo amistosas y positivas, basadas en la </w:t>
            </w:r>
          </w:p>
          <w:p w14:paraId="7078E08B"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comunicación abierta y fluida y en el respeto por los demás. </w:t>
            </w:r>
          </w:p>
        </w:tc>
        <w:tc>
          <w:tcPr>
            <w:tcW w:w="4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4B3512"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Escucha con interés a las personas y capta las preocupaciones, intereses y necesidades de los demás.</w:t>
            </w:r>
          </w:p>
          <w:p w14:paraId="283FE80E" w14:textId="77777777" w:rsidR="009D6EA8" w:rsidRPr="001348B3" w:rsidRDefault="009D6EA8">
            <w:pPr>
              <w:shd w:val="clear" w:color="auto" w:fill="FFFFFF"/>
              <w:spacing w:line="294" w:lineRule="auto"/>
              <w:jc w:val="both"/>
              <w:rPr>
                <w:rFonts w:ascii="Verdana" w:eastAsia="Verdana" w:hAnsi="Verdana" w:cs="Verdana"/>
              </w:rPr>
            </w:pPr>
          </w:p>
          <w:p w14:paraId="36B625DF"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 Transmite eficazmente las ideas, sentimientos e información impidiendo con ello malos entendidos o situaciones confusas que pueden generar conflictos. </w:t>
            </w:r>
          </w:p>
        </w:tc>
      </w:tr>
      <w:tr w:rsidR="009D6EA8" w:rsidRPr="001348B3" w14:paraId="15F22436" w14:textId="77777777">
        <w:trPr>
          <w:trHeight w:val="2460"/>
        </w:trPr>
        <w:tc>
          <w:tcPr>
            <w:tcW w:w="21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F28EAE"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COLABORA</w:t>
            </w:r>
          </w:p>
          <w:p w14:paraId="54588140"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CIÓN </w:t>
            </w:r>
          </w:p>
        </w:tc>
        <w:tc>
          <w:tcPr>
            <w:tcW w:w="25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635E7F"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xml:space="preserve">Cooperar con los demás con el fin de alcanzar los objetivos institucionales, </w:t>
            </w:r>
          </w:p>
        </w:tc>
        <w:tc>
          <w:tcPr>
            <w:tcW w:w="4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2D1DB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Ayuda al logro de los objetivos articulando sus actuaciones con los demás.</w:t>
            </w:r>
          </w:p>
          <w:p w14:paraId="72D96DFC" w14:textId="77777777" w:rsidR="009D6EA8" w:rsidRPr="001348B3" w:rsidRDefault="009D6EA8">
            <w:pPr>
              <w:shd w:val="clear" w:color="auto" w:fill="FFFFFF"/>
              <w:spacing w:line="294" w:lineRule="auto"/>
              <w:jc w:val="both"/>
              <w:rPr>
                <w:rFonts w:ascii="Verdana" w:eastAsia="Verdana" w:hAnsi="Verdana" w:cs="Verdana"/>
              </w:rPr>
            </w:pPr>
          </w:p>
          <w:p w14:paraId="1A5D5675"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Cumple los compromisos que adquiere.</w:t>
            </w:r>
          </w:p>
          <w:p w14:paraId="09CA8E5D" w14:textId="77777777" w:rsidR="009D6EA8" w:rsidRPr="001348B3" w:rsidRDefault="009D6EA8">
            <w:pPr>
              <w:shd w:val="clear" w:color="auto" w:fill="FFFFFF"/>
              <w:spacing w:line="294" w:lineRule="auto"/>
              <w:jc w:val="both"/>
              <w:rPr>
                <w:rFonts w:ascii="Verdana" w:eastAsia="Verdana" w:hAnsi="Verdana" w:cs="Verdana"/>
              </w:rPr>
            </w:pPr>
          </w:p>
          <w:p w14:paraId="3AC440AE" w14:textId="77777777" w:rsidR="009D6EA8" w:rsidRPr="001348B3" w:rsidRDefault="00CB59AF">
            <w:pPr>
              <w:shd w:val="clear" w:color="auto" w:fill="FFFFFF"/>
              <w:spacing w:line="294" w:lineRule="auto"/>
              <w:jc w:val="both"/>
              <w:rPr>
                <w:rFonts w:ascii="Verdana" w:eastAsia="Verdana" w:hAnsi="Verdana" w:cs="Verdana"/>
              </w:rPr>
            </w:pPr>
            <w:r w:rsidRPr="001348B3">
              <w:rPr>
                <w:rFonts w:ascii="Verdana" w:eastAsia="Verdana" w:hAnsi="Verdana" w:cs="Verdana"/>
              </w:rPr>
              <w:t>§ Facilita la labor de sus superiores y compañeros de trabajo.</w:t>
            </w:r>
          </w:p>
        </w:tc>
      </w:tr>
    </w:tbl>
    <w:p w14:paraId="0563ECA9" w14:textId="77777777" w:rsidR="009D6EA8" w:rsidRPr="001348B3" w:rsidRDefault="009D6EA8">
      <w:pPr>
        <w:shd w:val="clear" w:color="auto" w:fill="FFFFFF"/>
        <w:spacing w:line="259" w:lineRule="auto"/>
        <w:jc w:val="both"/>
        <w:rPr>
          <w:rFonts w:ascii="Verdana" w:eastAsia="Verdana" w:hAnsi="Verdana" w:cs="Verdana"/>
        </w:rPr>
      </w:pPr>
    </w:p>
    <w:p w14:paraId="657AB5FB" w14:textId="7324FEB5" w:rsidR="009D6EA8" w:rsidRPr="001348B3" w:rsidRDefault="00CB59AF">
      <w:pPr>
        <w:shd w:val="clear" w:color="auto" w:fill="FFFFFF"/>
        <w:spacing w:after="240" w:line="259" w:lineRule="auto"/>
        <w:jc w:val="both"/>
        <w:rPr>
          <w:rFonts w:ascii="Verdana" w:eastAsia="Verdana" w:hAnsi="Verdana" w:cs="Verdana"/>
        </w:rPr>
      </w:pPr>
      <w:r w:rsidRPr="001348B3">
        <w:rPr>
          <w:rFonts w:ascii="Verdana" w:eastAsia="Verdana" w:hAnsi="Verdana" w:cs="Verdana"/>
          <w:b/>
          <w:bCs/>
        </w:rPr>
        <w:t>ARTÍCULO CUARTO</w:t>
      </w:r>
      <w:r w:rsidRPr="001348B3">
        <w:rPr>
          <w:rFonts w:ascii="Verdana" w:eastAsia="Verdana" w:hAnsi="Verdana" w:cs="Verdana"/>
        </w:rPr>
        <w:t>.</w:t>
      </w:r>
      <w:r w:rsidR="001348B3">
        <w:rPr>
          <w:rFonts w:ascii="Verdana" w:eastAsia="Verdana" w:hAnsi="Verdana" w:cs="Verdana"/>
        </w:rPr>
        <w:t xml:space="preserve"> </w:t>
      </w:r>
      <w:r w:rsidRPr="001348B3">
        <w:rPr>
          <w:rFonts w:ascii="Verdana" w:eastAsia="Verdana" w:hAnsi="Verdana" w:cs="Verdana"/>
        </w:rPr>
        <w:t>El Director de Gestión Humana, entregará a cada servidor público copia de las funciones y competencias determinadas en el presente manual para el respectivo empleo en el momento de la posesión, cuando sea ubicado en otra dependencia que implique cambio de funciones o cuando mediante la adopción o modificación del manual se afecten las establecidas para los empleos. Los jefes inmediatos responderán por la orientación del empleado en el cumplimiento de las mismas.</w:t>
      </w:r>
    </w:p>
    <w:p w14:paraId="64FB2D8B" w14:textId="430A71AA" w:rsidR="009D6EA8" w:rsidRPr="001348B3" w:rsidRDefault="00CB59AF" w:rsidP="001348B3">
      <w:pPr>
        <w:shd w:val="clear" w:color="auto" w:fill="FFFFFF"/>
        <w:spacing w:after="240" w:line="259" w:lineRule="auto"/>
        <w:jc w:val="both"/>
        <w:rPr>
          <w:rFonts w:ascii="Verdana" w:eastAsia="Verdana" w:hAnsi="Verdana" w:cs="Verdana"/>
        </w:rPr>
      </w:pPr>
      <w:r w:rsidRPr="001348B3">
        <w:rPr>
          <w:rFonts w:ascii="Verdana" w:eastAsia="Verdana" w:hAnsi="Verdana" w:cs="Verdana"/>
          <w:b/>
          <w:bCs/>
        </w:rPr>
        <w:t>ARTÍCULO QUINTO.</w:t>
      </w:r>
      <w:r w:rsidRPr="001348B3">
        <w:rPr>
          <w:rFonts w:ascii="Verdana" w:eastAsia="Verdana" w:hAnsi="Verdana" w:cs="Verdana"/>
        </w:rPr>
        <w:t xml:space="preserve"> Cuando para el desempeño de un empleo se exija una profesión, arte u oficio debidamente reglamentado, la posesión de grados, títulos, licencias, matrículas o autorizaciones previstas en las leyes o en sus reglamentos, no podrán ser compensados por experiencia u otras calidades, salvo cuando las mismas leyes así lo establezcan.</w:t>
      </w:r>
    </w:p>
    <w:p w14:paraId="471CCBED" w14:textId="0851BE9E" w:rsidR="009D6EA8" w:rsidRPr="001348B3" w:rsidRDefault="00CB59AF" w:rsidP="001348B3">
      <w:pPr>
        <w:shd w:val="clear" w:color="auto" w:fill="FFFFFF"/>
        <w:spacing w:after="240" w:line="259" w:lineRule="auto"/>
        <w:jc w:val="both"/>
        <w:rPr>
          <w:rFonts w:ascii="Verdana" w:eastAsia="Verdana" w:hAnsi="Verdana" w:cs="Verdana"/>
        </w:rPr>
      </w:pPr>
      <w:r w:rsidRPr="001348B3">
        <w:rPr>
          <w:rFonts w:ascii="Verdana" w:eastAsia="Verdana" w:hAnsi="Verdana" w:cs="Verdana"/>
          <w:b/>
          <w:bCs/>
        </w:rPr>
        <w:t>ARTÍCULO SEXTO</w:t>
      </w:r>
      <w:r w:rsidR="001348B3">
        <w:rPr>
          <w:rFonts w:ascii="Verdana" w:eastAsia="Verdana" w:hAnsi="Verdana" w:cs="Verdana"/>
          <w:b/>
          <w:bCs/>
        </w:rPr>
        <w:t xml:space="preserve">. </w:t>
      </w:r>
      <w:r w:rsidRPr="001348B3">
        <w:rPr>
          <w:rFonts w:ascii="Verdana" w:eastAsia="Verdana" w:hAnsi="Verdana" w:cs="Verdana"/>
        </w:rPr>
        <w:t>La Dirección General mediante acto administrativo adoptará las modificaciones o adiciones necesarias para mantener actualizado el manual específico de funciones y de competencias laborales y podrá establecer las equivalencias entre estudios y experiencia, en los casos en que se considere necesario.</w:t>
      </w:r>
    </w:p>
    <w:p w14:paraId="36C81572" w14:textId="5D68317F" w:rsidR="009D6EA8" w:rsidRPr="001348B3" w:rsidRDefault="00CB59AF">
      <w:pPr>
        <w:shd w:val="clear" w:color="auto" w:fill="FFFFFF"/>
        <w:spacing w:after="240" w:line="259" w:lineRule="auto"/>
        <w:jc w:val="both"/>
        <w:rPr>
          <w:rFonts w:ascii="Verdana" w:eastAsia="Verdana" w:hAnsi="Verdana" w:cs="Verdana"/>
        </w:rPr>
      </w:pPr>
      <w:r w:rsidRPr="001348B3">
        <w:rPr>
          <w:rFonts w:ascii="Verdana" w:eastAsia="Verdana" w:hAnsi="Verdana" w:cs="Verdana"/>
          <w:b/>
          <w:bCs/>
        </w:rPr>
        <w:t>ARTÍCULO SÉPTIMO.-</w:t>
      </w:r>
      <w:r w:rsidRPr="001348B3">
        <w:rPr>
          <w:rFonts w:ascii="Verdana" w:eastAsia="Verdana" w:hAnsi="Verdana" w:cs="Verdana"/>
        </w:rPr>
        <w:t xml:space="preserve"> </w:t>
      </w:r>
      <w:r w:rsidR="001348B3">
        <w:rPr>
          <w:rFonts w:ascii="Verdana" w:eastAsia="Verdana" w:hAnsi="Verdana" w:cs="Verdana"/>
        </w:rPr>
        <w:t>[</w:t>
      </w:r>
      <w:r w:rsidRPr="001348B3">
        <w:rPr>
          <w:rFonts w:ascii="Verdana" w:eastAsia="Verdana" w:hAnsi="Verdana" w:cs="Verdana"/>
        </w:rPr>
        <w:t xml:space="preserve">Resolución derogada por el artículo </w:t>
      </w:r>
      <w:r w:rsidR="009D6EA8" w:rsidRPr="001348B3">
        <w:rPr>
          <w:rFonts w:ascii="Verdana" w:eastAsia="Verdana" w:hAnsi="Verdana" w:cs="Verdana"/>
        </w:rPr>
        <w:t>9</w:t>
      </w:r>
      <w:r w:rsidRPr="001348B3">
        <w:rPr>
          <w:rFonts w:ascii="Verdana" w:eastAsia="Verdana" w:hAnsi="Verdana" w:cs="Verdana"/>
        </w:rPr>
        <w:t xml:space="preserve"> de la Resolución 360 de 2007</w:t>
      </w:r>
      <w:r w:rsidR="001348B3">
        <w:rPr>
          <w:rFonts w:ascii="Verdana" w:eastAsia="Verdana" w:hAnsi="Verdana" w:cs="Verdana"/>
        </w:rPr>
        <w:t>]</w:t>
      </w:r>
      <w:r w:rsidRPr="001348B3">
        <w:rPr>
          <w:rFonts w:ascii="Verdana" w:eastAsia="Verdana" w:hAnsi="Verdana" w:cs="Verdana"/>
        </w:rPr>
        <w:t xml:space="preserve"> La presente Resolución rige a partir de la fecha de su aprobación, modifica en lo pertinente la Resolución No. 0068 del 29 de enero de 2003 y demás disposiciones que le sean contrarias.</w:t>
      </w:r>
    </w:p>
    <w:p w14:paraId="34EB81CB" w14:textId="77777777" w:rsidR="009D6EA8" w:rsidRPr="001348B3" w:rsidRDefault="00CB59AF">
      <w:pPr>
        <w:shd w:val="clear" w:color="auto" w:fill="FFFFFF"/>
        <w:spacing w:after="240" w:line="259" w:lineRule="auto"/>
        <w:jc w:val="center"/>
        <w:rPr>
          <w:rFonts w:ascii="Verdana" w:eastAsia="Verdana" w:hAnsi="Verdana" w:cs="Verdana"/>
          <w:b/>
          <w:bCs/>
        </w:rPr>
      </w:pPr>
      <w:r w:rsidRPr="001348B3">
        <w:rPr>
          <w:rFonts w:ascii="Verdana" w:eastAsia="Verdana" w:hAnsi="Verdana" w:cs="Verdana"/>
          <w:b/>
          <w:bCs/>
        </w:rPr>
        <w:t>COMUNÍQUESE Y CÚMPLASE</w:t>
      </w:r>
    </w:p>
    <w:p w14:paraId="49DF183F" w14:textId="77777777" w:rsidR="009D6EA8" w:rsidRPr="001348B3" w:rsidRDefault="00CB59AF">
      <w:pPr>
        <w:shd w:val="clear" w:color="auto" w:fill="FFFFFF"/>
        <w:spacing w:after="240" w:line="259" w:lineRule="auto"/>
        <w:jc w:val="center"/>
        <w:rPr>
          <w:rFonts w:ascii="Verdana" w:eastAsia="Verdana" w:hAnsi="Verdana" w:cs="Verdana"/>
        </w:rPr>
      </w:pPr>
      <w:r w:rsidRPr="001348B3">
        <w:rPr>
          <w:rFonts w:ascii="Verdana" w:eastAsia="Verdana" w:hAnsi="Verdana" w:cs="Verdana"/>
        </w:rPr>
        <w:t>Dada en Bogotá, D. C. a los 14 de septiembre de 2005</w:t>
      </w:r>
    </w:p>
    <w:p w14:paraId="0EB1F804" w14:textId="77777777" w:rsidR="009D6EA8" w:rsidRPr="001348B3" w:rsidRDefault="00CB59AF">
      <w:pPr>
        <w:shd w:val="clear" w:color="auto" w:fill="FFFFFF"/>
        <w:spacing w:after="240" w:line="259" w:lineRule="auto"/>
        <w:jc w:val="center"/>
        <w:rPr>
          <w:rFonts w:ascii="Verdana" w:eastAsia="Verdana" w:hAnsi="Verdana" w:cs="Verdana"/>
          <w:b/>
          <w:bCs/>
        </w:rPr>
      </w:pPr>
      <w:r w:rsidRPr="001348B3">
        <w:rPr>
          <w:rFonts w:ascii="Verdana" w:eastAsia="Verdana" w:hAnsi="Verdana" w:cs="Verdana"/>
          <w:b/>
          <w:bCs/>
        </w:rPr>
        <w:t>BEATRIZ LONDOÑO SOTO</w:t>
      </w:r>
    </w:p>
    <w:p w14:paraId="5C845DBC" w14:textId="77777777" w:rsidR="009D6EA8" w:rsidRPr="001348B3" w:rsidRDefault="00CB59AF">
      <w:pPr>
        <w:shd w:val="clear" w:color="auto" w:fill="FFFFFF"/>
        <w:spacing w:after="240" w:line="259" w:lineRule="auto"/>
        <w:jc w:val="center"/>
        <w:rPr>
          <w:rFonts w:ascii="Verdana" w:eastAsia="Verdana" w:hAnsi="Verdana" w:cs="Verdana"/>
        </w:rPr>
      </w:pPr>
      <w:r w:rsidRPr="001348B3">
        <w:rPr>
          <w:rFonts w:ascii="Verdana" w:eastAsia="Verdana" w:hAnsi="Verdana" w:cs="Verdana"/>
        </w:rPr>
        <w:t>Directora General</w:t>
      </w:r>
    </w:p>
    <w:p w14:paraId="5D0CDC8C" w14:textId="77777777" w:rsidR="009D6EA8" w:rsidRPr="001348B3" w:rsidRDefault="009D6EA8">
      <w:pPr>
        <w:shd w:val="clear" w:color="auto" w:fill="FFFFFF"/>
        <w:spacing w:after="240" w:line="259" w:lineRule="auto"/>
        <w:jc w:val="center"/>
        <w:rPr>
          <w:rFonts w:ascii="Verdana" w:eastAsia="Verdana" w:hAnsi="Verdana" w:cs="Verdana"/>
        </w:rPr>
      </w:pPr>
    </w:p>
    <w:p w14:paraId="5175CC3D" w14:textId="77777777" w:rsidR="009D6EA8" w:rsidRPr="001348B3" w:rsidRDefault="009D6EA8">
      <w:pPr>
        <w:shd w:val="clear" w:color="auto" w:fill="FFFFFF"/>
        <w:spacing w:after="240" w:line="259" w:lineRule="auto"/>
        <w:jc w:val="center"/>
        <w:rPr>
          <w:rFonts w:ascii="Verdana" w:eastAsia="Verdana" w:hAnsi="Verdana" w:cs="Verdana"/>
        </w:rPr>
      </w:pPr>
    </w:p>
    <w:sectPr w:rsidR="009D6EA8" w:rsidRPr="001348B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1D329FB-E262-4CDA-81D6-77FEEEE58580}"/>
    <w:embedBold r:id="rId2" w:fontKey="{7B0D21CF-AFF0-4EED-8BF7-D7E6360BBD4D}"/>
  </w:font>
  <w:font w:name="Calibri">
    <w:panose1 w:val="020F0502020204030204"/>
    <w:charset w:val="00"/>
    <w:family w:val="swiss"/>
    <w:pitch w:val="variable"/>
    <w:sig w:usb0="E4002EFF" w:usb1="C200247B" w:usb2="00000009" w:usb3="00000000" w:csb0="000001FF" w:csb1="00000000"/>
    <w:embedRegular r:id="rId3" w:fontKey="{C07406BC-E56A-4ED4-B303-7B6C78A0D993}"/>
  </w:font>
  <w:font w:name="Cambria">
    <w:panose1 w:val="02040503050406030204"/>
    <w:charset w:val="00"/>
    <w:family w:val="roman"/>
    <w:pitch w:val="variable"/>
    <w:sig w:usb0="E00006FF" w:usb1="420024FF" w:usb2="02000000" w:usb3="00000000" w:csb0="0000019F" w:csb1="00000000"/>
    <w:embedRegular r:id="rId4" w:fontKey="{DED0163F-45A3-4A5D-B7CB-6125BED14E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EA8"/>
    <w:rsid w:val="000101A0"/>
    <w:rsid w:val="001348B3"/>
    <w:rsid w:val="00665FDA"/>
    <w:rsid w:val="009D6EA8"/>
    <w:rsid w:val="00DB4F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034A9"/>
  <w15:docId w15:val="{03790E26-C4AC-4426-8B49-E13B1542B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 w:type="table" w:customStyle="1" w:styleId="a3">
    <w:basedOn w:val="TableNormal"/>
    <w:tblPr>
      <w:tblStyleRowBandSize w:val="1"/>
      <w:tblStyleColBandSize w:val="1"/>
    </w:tblPr>
    <w:tcPr>
      <w:shd w:val="clear" w:color="auto" w:fill="FFFFFF"/>
    </w:tcPr>
  </w:style>
  <w:style w:type="table" w:customStyle="1" w:styleId="a4">
    <w:basedOn w:val="TableNormal"/>
    <w:tblPr>
      <w:tblStyleRowBandSize w:val="1"/>
      <w:tblStyleColBandSize w:val="1"/>
    </w:tblPr>
    <w:tcPr>
      <w:shd w:val="clear" w:color="auto" w:fill="FFFFFF"/>
    </w:tcPr>
  </w:style>
  <w:style w:type="paragraph" w:styleId="Sinespaciado">
    <w:name w:val="No Spacing"/>
    <w:uiPriority w:val="1"/>
    <w:qFormat/>
    <w:rsid w:val="001348B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32FFF3-3B21-430A-A6B8-10C78D24C62F}"/>
</file>

<file path=customXml/itemProps2.xml><?xml version="1.0" encoding="utf-8"?>
<ds:datastoreItem xmlns:ds="http://schemas.openxmlformats.org/officeDocument/2006/customXml" ds:itemID="{AD447825-660E-4A6E-B9F3-AF1A2CB38909}"/>
</file>

<file path=customXml/itemProps3.xml><?xml version="1.0" encoding="utf-8"?>
<ds:datastoreItem xmlns:ds="http://schemas.openxmlformats.org/officeDocument/2006/customXml" ds:itemID="{8DFAF99D-F038-423F-BA50-C19FA405159A}"/>
</file>

<file path=docProps/app.xml><?xml version="1.0" encoding="utf-8"?>
<Properties xmlns="http://schemas.openxmlformats.org/officeDocument/2006/extended-properties" xmlns:vt="http://schemas.openxmlformats.org/officeDocument/2006/docPropsVTypes">
  <Template>Normal</Template>
  <TotalTime>3</TotalTime>
  <Pages>3</Pages>
  <Words>1818</Words>
  <Characters>10002</Characters>
  <Application>Microsoft Office Word</Application>
  <DocSecurity>0</DocSecurity>
  <Lines>83</Lines>
  <Paragraphs>23</Paragraphs>
  <ScaleCrop>false</ScaleCrop>
  <Company/>
  <LinksUpToDate>false</LinksUpToDate>
  <CharactersWithSpaces>11797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2026-01-21T15:57:00Z</dcterms:created>
  <dcterms:modified xsi:type="dcterms:W3CDTF">2026-04-16T16:06:00Z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