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442D" w14:textId="77777777" w:rsidR="0059501D" w:rsidRPr="0059501D" w:rsidRDefault="0059501D" w:rsidP="0059501D">
      <w:pPr>
        <w:jc w:val="center"/>
      </w:pPr>
      <w:r w:rsidRPr="0059501D">
        <w:rPr>
          <w:b/>
          <w:bCs/>
        </w:rPr>
        <w:t>RESOLUCION 11305 DE 2018</w:t>
      </w:r>
    </w:p>
    <w:p w14:paraId="190008AC" w14:textId="794307A1" w:rsidR="0059501D" w:rsidRPr="00C87A7A" w:rsidRDefault="0059501D" w:rsidP="0059501D">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59501D">
        <w:rPr>
          <w:rFonts w:ascii="Verdana" w:hAnsi="Verdana"/>
          <w:sz w:val="20"/>
          <w:szCs w:val="20"/>
        </w:rPr>
        <w:t>23 de Agosto</w:t>
      </w:r>
      <w:r w:rsidRPr="0059501D">
        <w:rPr>
          <w:rFonts w:ascii="Verdana" w:hAnsi="Verdana"/>
          <w:sz w:val="20"/>
          <w:szCs w:val="20"/>
        </w:rPr>
        <w:t xml:space="preserve"> </w:t>
      </w:r>
      <w:r w:rsidRPr="00C87A7A">
        <w:rPr>
          <w:rFonts w:ascii="Verdana" w:hAnsi="Verdana"/>
          <w:sz w:val="20"/>
          <w:szCs w:val="20"/>
        </w:rPr>
        <w:t>de 2018</w:t>
      </w:r>
    </w:p>
    <w:p w14:paraId="31597AEA" w14:textId="6BDCABC8" w:rsidR="0059501D" w:rsidRPr="00C87A7A" w:rsidRDefault="0059501D" w:rsidP="0059501D">
      <w:pPr>
        <w:pStyle w:val="Sinespaciado"/>
        <w:rPr>
          <w:rFonts w:ascii="Verdana" w:hAnsi="Verdana"/>
          <w:sz w:val="20"/>
          <w:szCs w:val="20"/>
        </w:rPr>
      </w:pPr>
      <w:r w:rsidRPr="00C87A7A">
        <w:rPr>
          <w:rFonts w:ascii="Verdana" w:hAnsi="Verdana"/>
          <w:sz w:val="20"/>
          <w:szCs w:val="20"/>
        </w:rPr>
        <w:t xml:space="preserve">Fecha de entrada en vigencia: </w:t>
      </w:r>
      <w:r w:rsidRPr="0059501D">
        <w:rPr>
          <w:rFonts w:ascii="Verdana" w:hAnsi="Verdana"/>
          <w:sz w:val="20"/>
          <w:szCs w:val="20"/>
        </w:rPr>
        <w:t>23 de Agosto</w:t>
      </w:r>
      <w:r w:rsidRPr="0059501D">
        <w:rPr>
          <w:rFonts w:ascii="Verdana" w:hAnsi="Verdana"/>
          <w:sz w:val="20"/>
          <w:szCs w:val="20"/>
        </w:rPr>
        <w:t xml:space="preserve"> </w:t>
      </w:r>
      <w:r w:rsidRPr="00C87A7A">
        <w:rPr>
          <w:rFonts w:ascii="Verdana" w:hAnsi="Verdana"/>
          <w:sz w:val="20"/>
          <w:szCs w:val="20"/>
        </w:rPr>
        <w:t>de 2018</w:t>
      </w:r>
    </w:p>
    <w:p w14:paraId="50CD20F9" w14:textId="77777777" w:rsidR="0059501D" w:rsidRPr="00A85783" w:rsidRDefault="0059501D" w:rsidP="0059501D">
      <w:pPr>
        <w:pStyle w:val="Sinespaciado"/>
        <w:rPr>
          <w:rFonts w:ascii="Verdana" w:hAnsi="Verdana"/>
          <w:sz w:val="20"/>
          <w:szCs w:val="20"/>
        </w:rPr>
      </w:pPr>
      <w:r w:rsidRPr="00A85783">
        <w:rPr>
          <w:rFonts w:ascii="Verdana" w:hAnsi="Verdana"/>
          <w:sz w:val="20"/>
          <w:szCs w:val="20"/>
        </w:rPr>
        <w:t xml:space="preserve">Estado de la vigencia: Vigente </w:t>
      </w:r>
    </w:p>
    <w:p w14:paraId="6876D29C" w14:textId="77777777" w:rsidR="0059501D" w:rsidRDefault="0059501D" w:rsidP="0059501D">
      <w:pPr>
        <w:pStyle w:val="Sinespaciado"/>
        <w:rPr>
          <w:rFonts w:ascii="Verdana" w:hAnsi="Verdana"/>
          <w:sz w:val="20"/>
          <w:szCs w:val="20"/>
        </w:rPr>
      </w:pPr>
    </w:p>
    <w:p w14:paraId="317AA8ED" w14:textId="77777777" w:rsidR="0059501D" w:rsidRPr="00A85783" w:rsidRDefault="0059501D" w:rsidP="0059501D">
      <w:pPr>
        <w:pStyle w:val="Sinespaciado"/>
        <w:rPr>
          <w:rFonts w:ascii="Verdana" w:hAnsi="Verdana"/>
          <w:sz w:val="20"/>
          <w:szCs w:val="20"/>
        </w:rPr>
      </w:pPr>
      <w:r w:rsidRPr="00A85783">
        <w:rPr>
          <w:rFonts w:ascii="Verdana" w:hAnsi="Verdana"/>
          <w:sz w:val="20"/>
          <w:szCs w:val="20"/>
        </w:rPr>
        <w:t>Fecha de publicación en Diario Oficial: N/A</w:t>
      </w:r>
    </w:p>
    <w:p w14:paraId="49AF6869" w14:textId="77777777" w:rsidR="0059501D" w:rsidRDefault="0059501D" w:rsidP="0059501D">
      <w:pPr>
        <w:pStyle w:val="Sinespaciado"/>
        <w:rPr>
          <w:rFonts w:ascii="Verdana" w:hAnsi="Verdana"/>
          <w:sz w:val="20"/>
          <w:szCs w:val="20"/>
        </w:rPr>
      </w:pPr>
      <w:r w:rsidRPr="00A85783">
        <w:rPr>
          <w:rFonts w:ascii="Verdana" w:hAnsi="Verdana"/>
          <w:sz w:val="20"/>
          <w:szCs w:val="20"/>
        </w:rPr>
        <w:t>Número del Diario Oficial: N/A</w:t>
      </w:r>
    </w:p>
    <w:bookmarkEnd w:id="0"/>
    <w:p w14:paraId="69455597" w14:textId="77777777" w:rsidR="0059501D" w:rsidRDefault="0059501D" w:rsidP="0059501D">
      <w:pPr>
        <w:pStyle w:val="Sinespaciado"/>
        <w:rPr>
          <w:rFonts w:ascii="Verdana" w:hAnsi="Verdana"/>
          <w:sz w:val="20"/>
          <w:szCs w:val="20"/>
        </w:rPr>
      </w:pPr>
    </w:p>
    <w:p w14:paraId="36A394E5" w14:textId="77777777" w:rsidR="0059501D" w:rsidRPr="0059501D" w:rsidRDefault="0059501D" w:rsidP="0059501D">
      <w:pPr>
        <w:jc w:val="center"/>
      </w:pPr>
      <w:r w:rsidRPr="0059501D">
        <w:rPr>
          <w:b/>
          <w:bCs/>
        </w:rPr>
        <w:t>RESOLUCION 11305 DE 2018</w:t>
      </w:r>
    </w:p>
    <w:p w14:paraId="3C93ECB5" w14:textId="54768209" w:rsidR="0059501D" w:rsidRPr="0059501D" w:rsidRDefault="0059501D" w:rsidP="0059501D">
      <w:pPr>
        <w:jc w:val="center"/>
      </w:pPr>
      <w:r w:rsidRPr="0059501D">
        <w:t>(23</w:t>
      </w:r>
      <w:r>
        <w:t xml:space="preserve"> de </w:t>
      </w:r>
      <w:r w:rsidRPr="0059501D">
        <w:t>Agosto)</w:t>
      </w:r>
    </w:p>
    <w:p w14:paraId="1CB22C0C" w14:textId="77777777" w:rsidR="0059501D" w:rsidRPr="0059501D" w:rsidRDefault="0059501D" w:rsidP="0059501D">
      <w:pPr>
        <w:jc w:val="center"/>
      </w:pPr>
      <w:r w:rsidRPr="0059501D">
        <w:rPr>
          <w:b/>
          <w:bCs/>
        </w:rPr>
        <w:t>INSTITUTO COLOMBIANO DE BIENESTAR FAMILIAR</w:t>
      </w:r>
    </w:p>
    <w:p w14:paraId="7A5088A5" w14:textId="77777777" w:rsidR="0059501D" w:rsidRPr="0059501D" w:rsidRDefault="0059501D" w:rsidP="0059501D">
      <w:pPr>
        <w:jc w:val="center"/>
      </w:pPr>
      <w:r w:rsidRPr="0059501D">
        <w:t>Por la cual se efectúa una desagregación y asignación en el Presupuesto de Funcionamiento del Instituto Colombiano de Bienestar Familiar Cecilia De La fuente De Lleras para la Vigencia Fiscal del año 2018</w:t>
      </w:r>
    </w:p>
    <w:p w14:paraId="7E971C4C" w14:textId="77777777" w:rsidR="0059501D" w:rsidRPr="0059501D" w:rsidRDefault="0059501D" w:rsidP="0059501D">
      <w:pPr>
        <w:jc w:val="center"/>
      </w:pPr>
      <w:r w:rsidRPr="0059501D">
        <w:rPr>
          <w:b/>
          <w:bCs/>
        </w:rPr>
        <w:t>LA DIRECTORA GENERAL (E) DEL INSTITUTO COLOMBIANO DE BIENESTAR FAMILIAR CECILIA DE LA FUENTE DE LLERAS</w:t>
      </w:r>
    </w:p>
    <w:p w14:paraId="06258148" w14:textId="4A2888DD" w:rsidR="0059501D" w:rsidRPr="0059501D" w:rsidRDefault="0059501D" w:rsidP="0059501D">
      <w:pPr>
        <w:jc w:val="center"/>
      </w:pPr>
      <w:r w:rsidRPr="0059501D">
        <w:t>En uso de sus facultades legales y estatutarias y en especial las conferidas en el artículo 78 de la Ley 489 de 1998, el Decreto 1222 de 2018, y</w:t>
      </w:r>
    </w:p>
    <w:p w14:paraId="67DD4965" w14:textId="77777777" w:rsidR="0059501D" w:rsidRPr="0059501D" w:rsidRDefault="0059501D" w:rsidP="0059501D">
      <w:pPr>
        <w:jc w:val="center"/>
      </w:pPr>
      <w:r w:rsidRPr="0059501D">
        <w:rPr>
          <w:b/>
          <w:bCs/>
        </w:rPr>
        <w:t>CONSIDERANDO</w:t>
      </w:r>
    </w:p>
    <w:p w14:paraId="2F55A845" w14:textId="319498C5" w:rsidR="0059501D" w:rsidRPr="0059501D" w:rsidRDefault="0059501D" w:rsidP="0059501D">
      <w:pPr>
        <w:jc w:val="both"/>
      </w:pPr>
      <w:r w:rsidRPr="0059501D">
        <w:t>Que el Congreso de Colombia, mediante Ley No. 1873 del 20 de diciembre de 2017, decretó el Presupuesto de Rentas y Recursos de Capital y la Ley de Apropiaciones para la Vigencia Fiscal del 1 de enero al 31 de diciembre de 2018.</w:t>
      </w:r>
    </w:p>
    <w:p w14:paraId="04252D38" w14:textId="19C643A8" w:rsidR="0059501D" w:rsidRPr="0059501D" w:rsidRDefault="0059501D" w:rsidP="0059501D">
      <w:pPr>
        <w:jc w:val="both"/>
      </w:pPr>
      <w:r w:rsidRPr="0059501D">
        <w:t>Que a través del Decreto No. 2236 del 27 de diciembre de 2017, el Ministerio de Hacienda y Crédito Público liquida el Presupuesto General de la Nación para la Vigencia Fiscal de 2018, detallando las Apropiaciones, clasificando y definiendo los gastos. Este Decreto incluye el Presupuesto del Instituto Colombiano de Bienestar Familiar para la Vigencia Fiscal 2018.</w:t>
      </w:r>
    </w:p>
    <w:p w14:paraId="21448221" w14:textId="77777777" w:rsidR="0059501D" w:rsidRPr="0059501D" w:rsidRDefault="0059501D" w:rsidP="0059501D">
      <w:pPr>
        <w:jc w:val="both"/>
      </w:pPr>
      <w:r w:rsidRPr="0059501D">
        <w:t>Que mediante Resolución No. 13747 del 29 de diciembre de 2017, la Dirección General del ICBF desagregó y asignó el Presupuesto de Ingresos y Gastos a Nivel Nacional, Regionales y Sede Nacional, para la vigencia fiscal de 2018.</w:t>
      </w:r>
    </w:p>
    <w:p w14:paraId="5C40FC16" w14:textId="77777777" w:rsidR="0059501D" w:rsidRPr="0059501D" w:rsidRDefault="0059501D" w:rsidP="0059501D">
      <w:pPr>
        <w:jc w:val="both"/>
      </w:pPr>
      <w:r w:rsidRPr="0059501D">
        <w:t>Que mediante Acuerdo No. 001 del 26 de julio de 2018, el Consejo Directivo del ICBF autorizó el traslado presupuestal del Rubro A-3-6-3-20 Otras Transferencias Previo Concepto DGPPN, al Rubro A-3-6-1-1 Sentencias y Conciliaciones por valor de SIETE MIL CUATROCIENTOS SESENTA Y TRES MILLONES SETECIENTOS SESENTA Y DOS MIL OCHOCIENTOS CINCUENTA Y UN PESOS M/CTE ($7.463.762.851,00), con recurso 27 - Rentas Parafiscales.</w:t>
      </w:r>
    </w:p>
    <w:p w14:paraId="4413B880" w14:textId="77777777" w:rsidR="0059501D" w:rsidRPr="0059501D" w:rsidRDefault="0059501D" w:rsidP="0059501D">
      <w:pPr>
        <w:jc w:val="both"/>
      </w:pPr>
      <w:r w:rsidRPr="0059501D">
        <w:t>Que a través de oficio con radicado 2-2018-026900 con fecha 06 de agosto de 2018 el Director General del Presupuesto Público Nacional aprobó la operación presupuestal contenida en el Acuerdo No. 001 del 26 de julio de 2018.</w:t>
      </w:r>
    </w:p>
    <w:p w14:paraId="4399DE8A" w14:textId="77777777" w:rsidR="0059501D" w:rsidRPr="0059501D" w:rsidRDefault="0059501D" w:rsidP="0059501D">
      <w:pPr>
        <w:jc w:val="both"/>
      </w:pPr>
      <w:r w:rsidRPr="0059501D">
        <w:lastRenderedPageBreak/>
        <w:t>Que la Jefe de la Oficina Asesora Jurídica del ICBF, mediante memorando No. 1-2018-083483-0101 del 21 de agosto de 2018, solicita la desagregación de la suma de SIETE MIL CUATROCIENTOS SESENTA Y TRES MILLONES SETECIENTOS SESENTA Y DOS MIL OCHOCIENTOS CINCUENTA Y UN PESOS M/CTE ($7.463.762.851,00), con recurso 27 - Rentas Parafiscales, que se encuentra en la cuenta A-3-6- 1-1 Sentencias y Conciliaciones.</w:t>
      </w:r>
    </w:p>
    <w:p w14:paraId="00FB3E63" w14:textId="77777777" w:rsidR="0059501D" w:rsidRPr="0059501D" w:rsidRDefault="0059501D" w:rsidP="0059501D">
      <w:pPr>
        <w:jc w:val="both"/>
      </w:pPr>
      <w:r w:rsidRPr="0059501D">
        <w:t>Que en mérito de lo expuesto,</w:t>
      </w:r>
    </w:p>
    <w:p w14:paraId="4194FECF" w14:textId="77777777" w:rsidR="0059501D" w:rsidRPr="0059501D" w:rsidRDefault="0059501D" w:rsidP="0059501D">
      <w:pPr>
        <w:jc w:val="center"/>
      </w:pPr>
      <w:r w:rsidRPr="0059501D">
        <w:rPr>
          <w:b/>
          <w:bCs/>
        </w:rPr>
        <w:t>RESUELVE:</w:t>
      </w:r>
    </w:p>
    <w:p w14:paraId="0C001070" w14:textId="77777777" w:rsidR="0059501D" w:rsidRPr="0059501D" w:rsidRDefault="0059501D" w:rsidP="0059501D">
      <w:pPr>
        <w:jc w:val="both"/>
      </w:pPr>
      <w:bookmarkStart w:id="1" w:name="1"/>
      <w:r w:rsidRPr="0059501D">
        <w:rPr>
          <w:b/>
          <w:bCs/>
        </w:rPr>
        <w:t>ARTÍCULO PRIMERO.</w:t>
      </w:r>
      <w:bookmarkEnd w:id="1"/>
      <w:r w:rsidRPr="0059501D">
        <w:t> Desagregar y asignar como Presupuesto de Gastos de Funcionamiento para la vigencia 2018 la suma de SIETE MIL CUATROCIENTOS SESENTA Y TRES MILLONES SETECIENTOS SESENTA Y DOS MIL OCHOCIENTOS CINCUENTA Y UN PESOS M/CTE ($7.463.762.851,00), con recurso 27 - Rentas Parafiscales, de conformidad con lo siguiente: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81"/>
        <w:gridCol w:w="732"/>
        <w:gridCol w:w="727"/>
        <w:gridCol w:w="2039"/>
        <w:gridCol w:w="2174"/>
        <w:gridCol w:w="2314"/>
        <w:gridCol w:w="2127"/>
        <w:gridCol w:w="2422"/>
        <w:gridCol w:w="2437"/>
      </w:tblGrid>
      <w:tr w:rsidR="0059501D" w:rsidRPr="0059501D" w14:paraId="41E61B52" w14:textId="77777777" w:rsidTr="0059501D">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835155" w14:textId="77777777" w:rsidR="0059501D" w:rsidRPr="0059501D" w:rsidRDefault="0059501D" w:rsidP="0059501D">
            <w:pPr>
              <w:jc w:val="both"/>
            </w:pPr>
            <w:r w:rsidRPr="0059501D">
              <w:rPr>
                <w:b/>
                <w:bCs/>
              </w:rPr>
              <w:t>CTA</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D41002" w14:textId="77777777" w:rsidR="0059501D" w:rsidRPr="0059501D" w:rsidRDefault="0059501D" w:rsidP="0059501D">
            <w:pPr>
              <w:jc w:val="both"/>
            </w:pPr>
            <w:r w:rsidRPr="0059501D">
              <w:rPr>
                <w:b/>
                <w:bCs/>
              </w:rPr>
              <w:t>SUBC</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76E662" w14:textId="77777777" w:rsidR="0059501D" w:rsidRPr="0059501D" w:rsidRDefault="0059501D" w:rsidP="0059501D">
            <w:pPr>
              <w:jc w:val="both"/>
            </w:pPr>
            <w:r w:rsidRPr="0059501D">
              <w:rPr>
                <w:b/>
                <w:bCs/>
              </w:rPr>
              <w:t>OBJG</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710648" w14:textId="77777777" w:rsidR="0059501D" w:rsidRPr="0059501D" w:rsidRDefault="0059501D" w:rsidP="0059501D">
            <w:pPr>
              <w:jc w:val="both"/>
            </w:pPr>
            <w:r w:rsidRPr="0059501D">
              <w:rPr>
                <w:b/>
                <w:bCs/>
              </w:rPr>
              <w:t>ORD</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0AD956" w14:textId="77777777" w:rsidR="0059501D" w:rsidRPr="0059501D" w:rsidRDefault="0059501D" w:rsidP="0059501D">
            <w:pPr>
              <w:jc w:val="both"/>
            </w:pPr>
            <w:r w:rsidRPr="0059501D">
              <w:rPr>
                <w:b/>
                <w:bCs/>
              </w:rPr>
              <w:t>SUBO</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40A8B6" w14:textId="77777777" w:rsidR="0059501D" w:rsidRPr="0059501D" w:rsidRDefault="0059501D" w:rsidP="0059501D">
            <w:pPr>
              <w:jc w:val="both"/>
            </w:pPr>
            <w:r w:rsidRPr="0059501D">
              <w:rPr>
                <w:b/>
                <w:bCs/>
              </w:rPr>
              <w:t>REC</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951A3E" w14:textId="77777777" w:rsidR="0059501D" w:rsidRPr="0059501D" w:rsidRDefault="0059501D" w:rsidP="0059501D">
            <w:pPr>
              <w:jc w:val="both"/>
            </w:pPr>
            <w:r w:rsidRPr="0059501D">
              <w:rPr>
                <w:b/>
                <w:bCs/>
              </w:rPr>
              <w:t>CONCEPTO</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1CAB58" w14:textId="77777777" w:rsidR="0059501D" w:rsidRPr="0059501D" w:rsidRDefault="0059501D" w:rsidP="0059501D">
            <w:pPr>
              <w:jc w:val="both"/>
            </w:pPr>
            <w:r w:rsidRPr="0059501D">
              <w:rPr>
                <w:b/>
                <w:bCs/>
              </w:rPr>
              <w:t>CRÉDITOS</w:t>
            </w:r>
          </w:p>
        </w:tc>
      </w:tr>
      <w:tr w:rsidR="0059501D" w:rsidRPr="0059501D" w14:paraId="4932B58F" w14:textId="77777777" w:rsidTr="0059501D">
        <w:trPr>
          <w:tblCellSpacing w:w="15" w:type="dxa"/>
        </w:trPr>
        <w:tc>
          <w:tcPr>
            <w:tcW w:w="15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B2F627" w14:textId="77777777" w:rsidR="0059501D" w:rsidRPr="0059501D" w:rsidRDefault="0059501D" w:rsidP="0059501D">
            <w:pPr>
              <w:jc w:val="both"/>
            </w:pPr>
            <w:r w:rsidRPr="0059501D">
              <w:t> </w:t>
            </w:r>
          </w:p>
        </w:tc>
        <w:tc>
          <w:tcPr>
            <w:tcW w:w="2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99F614" w14:textId="77777777" w:rsidR="0059501D" w:rsidRPr="0059501D" w:rsidRDefault="0059501D" w:rsidP="0059501D">
            <w:pPr>
              <w:jc w:val="both"/>
            </w:pPr>
            <w:r w:rsidRPr="0059501D">
              <w:rPr>
                <w:b/>
                <w:bCs/>
              </w:rPr>
              <w:t>A FUNCIONAMIENTO</w:t>
            </w:r>
          </w:p>
        </w:tc>
        <w:tc>
          <w:tcPr>
            <w:tcW w:w="10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825B24" w14:textId="77777777" w:rsidR="0059501D" w:rsidRPr="0059501D" w:rsidRDefault="0059501D" w:rsidP="0059501D">
            <w:pPr>
              <w:jc w:val="both"/>
            </w:pPr>
            <w:r w:rsidRPr="0059501D">
              <w:rPr>
                <w:b/>
                <w:bCs/>
              </w:rPr>
              <w:t>$7.463.762.851,00</w:t>
            </w:r>
          </w:p>
        </w:tc>
        <w:tc>
          <w:tcPr>
            <w:tcW w:w="0" w:type="auto"/>
            <w:tcMar>
              <w:top w:w="0" w:type="dxa"/>
              <w:left w:w="0" w:type="dxa"/>
              <w:bottom w:w="0" w:type="dxa"/>
              <w:right w:w="0" w:type="dxa"/>
            </w:tcMar>
            <w:vAlign w:val="center"/>
            <w:hideMark/>
          </w:tcPr>
          <w:p w14:paraId="47EF7A46" w14:textId="77777777" w:rsidR="0059501D" w:rsidRPr="0059501D" w:rsidRDefault="0059501D" w:rsidP="0059501D">
            <w:pPr>
              <w:jc w:val="both"/>
            </w:pPr>
          </w:p>
        </w:tc>
      </w:tr>
      <w:tr w:rsidR="0059501D" w:rsidRPr="0059501D" w14:paraId="42DF2275" w14:textId="77777777" w:rsidTr="0059501D">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6BF888" w14:textId="77777777" w:rsidR="0059501D" w:rsidRPr="0059501D" w:rsidRDefault="0059501D" w:rsidP="0059501D">
            <w:pPr>
              <w:jc w:val="both"/>
            </w:pPr>
            <w:r w:rsidRPr="0059501D">
              <w:t>3</w:t>
            </w:r>
          </w:p>
        </w:tc>
        <w:tc>
          <w:tcPr>
            <w:tcW w:w="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2A3B1D" w14:textId="77777777" w:rsidR="0059501D" w:rsidRPr="0059501D" w:rsidRDefault="0059501D" w:rsidP="0059501D">
            <w:pPr>
              <w:jc w:val="both"/>
            </w:pPr>
            <w:r w:rsidRPr="0059501D">
              <w:t> </w:t>
            </w:r>
          </w:p>
        </w:tc>
        <w:tc>
          <w:tcPr>
            <w:tcW w:w="1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2AD334" w14:textId="77777777" w:rsidR="0059501D" w:rsidRPr="0059501D" w:rsidRDefault="0059501D" w:rsidP="0059501D">
            <w:pPr>
              <w:jc w:val="both"/>
            </w:pPr>
            <w:r w:rsidRPr="0059501D">
              <w:t> </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F53B8C" w14:textId="77777777" w:rsidR="0059501D" w:rsidRPr="0059501D" w:rsidRDefault="0059501D" w:rsidP="0059501D">
            <w:pPr>
              <w:jc w:val="both"/>
            </w:pPr>
            <w:r w:rsidRPr="0059501D">
              <w:rPr>
                <w:b/>
                <w:bCs/>
              </w:rPr>
              <w:t>TRANSFERENCIAS CORRIENTES.</w:t>
            </w:r>
          </w:p>
        </w:tc>
        <w:tc>
          <w:tcPr>
            <w:tcW w:w="1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FA328A" w14:textId="77777777" w:rsidR="0059501D" w:rsidRPr="0059501D" w:rsidRDefault="0059501D" w:rsidP="0059501D">
            <w:pPr>
              <w:jc w:val="both"/>
            </w:pPr>
            <w:r w:rsidRPr="0059501D">
              <w:rPr>
                <w:b/>
                <w:bCs/>
              </w:rPr>
              <w:t>$7.463.762.851,00</w:t>
            </w:r>
          </w:p>
        </w:tc>
        <w:tc>
          <w:tcPr>
            <w:tcW w:w="0" w:type="auto"/>
            <w:tcMar>
              <w:top w:w="0" w:type="dxa"/>
              <w:left w:w="0" w:type="dxa"/>
              <w:bottom w:w="0" w:type="dxa"/>
              <w:right w:w="0" w:type="dxa"/>
            </w:tcMar>
            <w:vAlign w:val="center"/>
            <w:hideMark/>
          </w:tcPr>
          <w:p w14:paraId="4171B951" w14:textId="77777777" w:rsidR="0059501D" w:rsidRPr="0059501D" w:rsidRDefault="0059501D" w:rsidP="0059501D">
            <w:pPr>
              <w:jc w:val="both"/>
            </w:pPr>
          </w:p>
        </w:tc>
      </w:tr>
      <w:tr w:rsidR="0059501D" w:rsidRPr="0059501D" w14:paraId="5ED6C25C" w14:textId="77777777" w:rsidTr="0059501D">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9A7AB" w14:textId="77777777" w:rsidR="0059501D" w:rsidRPr="0059501D" w:rsidRDefault="0059501D" w:rsidP="0059501D">
            <w:pPr>
              <w:jc w:val="both"/>
            </w:pPr>
            <w:r w:rsidRPr="0059501D">
              <w:t>3</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E1F156" w14:textId="77777777" w:rsidR="0059501D" w:rsidRPr="0059501D" w:rsidRDefault="0059501D" w:rsidP="0059501D">
            <w:pPr>
              <w:jc w:val="both"/>
            </w:pPr>
            <w:r w:rsidRPr="0059501D">
              <w:t>6</w:t>
            </w:r>
          </w:p>
        </w:tc>
        <w:tc>
          <w:tcPr>
            <w:tcW w:w="1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F43C24" w14:textId="77777777" w:rsidR="0059501D" w:rsidRPr="0059501D" w:rsidRDefault="0059501D" w:rsidP="0059501D">
            <w:pPr>
              <w:jc w:val="both"/>
            </w:pPr>
            <w:r w:rsidRPr="0059501D">
              <w:t> </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B4315B" w14:textId="77777777" w:rsidR="0059501D" w:rsidRPr="0059501D" w:rsidRDefault="0059501D" w:rsidP="0059501D">
            <w:pPr>
              <w:jc w:val="both"/>
            </w:pPr>
            <w:r w:rsidRPr="0059501D">
              <w:t>OTRAS TRANSFERENCIAS.</w:t>
            </w:r>
          </w:p>
        </w:tc>
        <w:tc>
          <w:tcPr>
            <w:tcW w:w="105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D648B2" w14:textId="77777777" w:rsidR="0059501D" w:rsidRPr="0059501D" w:rsidRDefault="0059501D" w:rsidP="0059501D">
            <w:pPr>
              <w:jc w:val="both"/>
            </w:pPr>
            <w:r w:rsidRPr="0059501D">
              <w:t>$7.463.762.851,00</w:t>
            </w:r>
          </w:p>
        </w:tc>
        <w:tc>
          <w:tcPr>
            <w:tcW w:w="0" w:type="auto"/>
            <w:tcMar>
              <w:top w:w="0" w:type="dxa"/>
              <w:left w:w="0" w:type="dxa"/>
              <w:bottom w:w="0" w:type="dxa"/>
              <w:right w:w="0" w:type="dxa"/>
            </w:tcMar>
            <w:vAlign w:val="center"/>
            <w:hideMark/>
          </w:tcPr>
          <w:p w14:paraId="67AFD04B" w14:textId="77777777" w:rsidR="0059501D" w:rsidRPr="0059501D" w:rsidRDefault="0059501D" w:rsidP="0059501D">
            <w:pPr>
              <w:jc w:val="both"/>
            </w:pPr>
          </w:p>
        </w:tc>
      </w:tr>
      <w:tr w:rsidR="0059501D" w:rsidRPr="0059501D" w14:paraId="5D276A93" w14:textId="77777777" w:rsidTr="0059501D">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EB1996" w14:textId="77777777" w:rsidR="0059501D" w:rsidRPr="0059501D" w:rsidRDefault="0059501D" w:rsidP="0059501D">
            <w:pPr>
              <w:jc w:val="both"/>
            </w:pPr>
            <w:r w:rsidRPr="0059501D">
              <w:t>3</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18B5A" w14:textId="77777777" w:rsidR="0059501D" w:rsidRPr="0059501D" w:rsidRDefault="0059501D" w:rsidP="0059501D">
            <w:pPr>
              <w:jc w:val="both"/>
            </w:pPr>
            <w:r w:rsidRPr="0059501D">
              <w:t>6</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BB8E9" w14:textId="77777777" w:rsidR="0059501D" w:rsidRPr="0059501D" w:rsidRDefault="0059501D" w:rsidP="0059501D">
            <w:pPr>
              <w:jc w:val="both"/>
            </w:pPr>
            <w:r w:rsidRPr="0059501D">
              <w:t>1</w:t>
            </w:r>
          </w:p>
        </w:tc>
        <w:tc>
          <w:tcPr>
            <w:tcW w:w="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41ABD8" w14:textId="77777777" w:rsidR="0059501D" w:rsidRPr="0059501D" w:rsidRDefault="0059501D" w:rsidP="0059501D">
            <w:pPr>
              <w:jc w:val="both"/>
            </w:pPr>
            <w:r w:rsidRPr="0059501D">
              <w:t> </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6A5835" w14:textId="77777777" w:rsidR="0059501D" w:rsidRPr="0059501D" w:rsidRDefault="0059501D" w:rsidP="0059501D">
            <w:pPr>
              <w:jc w:val="both"/>
            </w:pPr>
            <w:r w:rsidRPr="0059501D">
              <w:rPr>
                <w:b/>
                <w:bCs/>
              </w:rPr>
              <w:t>SENTENCIAS Y CONCILIACIONES.</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C6C1D2" w14:textId="77777777" w:rsidR="0059501D" w:rsidRPr="0059501D" w:rsidRDefault="0059501D" w:rsidP="0059501D">
            <w:pPr>
              <w:jc w:val="both"/>
            </w:pPr>
            <w:r w:rsidRPr="0059501D">
              <w:rPr>
                <w:b/>
                <w:bCs/>
              </w:rPr>
              <w:t>$7.463.762.851,00</w:t>
            </w:r>
          </w:p>
        </w:tc>
        <w:tc>
          <w:tcPr>
            <w:tcW w:w="0" w:type="auto"/>
            <w:tcMar>
              <w:top w:w="0" w:type="dxa"/>
              <w:left w:w="0" w:type="dxa"/>
              <w:bottom w:w="0" w:type="dxa"/>
              <w:right w:w="0" w:type="dxa"/>
            </w:tcMar>
            <w:vAlign w:val="center"/>
            <w:hideMark/>
          </w:tcPr>
          <w:p w14:paraId="31066397" w14:textId="77777777" w:rsidR="0059501D" w:rsidRPr="0059501D" w:rsidRDefault="0059501D" w:rsidP="0059501D">
            <w:pPr>
              <w:jc w:val="both"/>
            </w:pPr>
          </w:p>
        </w:tc>
      </w:tr>
      <w:tr w:rsidR="0059501D" w:rsidRPr="0059501D" w14:paraId="59E3AA13" w14:textId="77777777" w:rsidTr="0059501D">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30779F" w14:textId="77777777" w:rsidR="0059501D" w:rsidRPr="0059501D" w:rsidRDefault="0059501D" w:rsidP="0059501D">
            <w:pPr>
              <w:jc w:val="both"/>
            </w:pPr>
            <w:r w:rsidRPr="0059501D">
              <w:t>3</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69F004" w14:textId="77777777" w:rsidR="0059501D" w:rsidRPr="0059501D" w:rsidRDefault="0059501D" w:rsidP="0059501D">
            <w:pPr>
              <w:jc w:val="both"/>
            </w:pPr>
            <w:r w:rsidRPr="0059501D">
              <w:t>6</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29C0D0" w14:textId="77777777" w:rsidR="0059501D" w:rsidRPr="0059501D" w:rsidRDefault="0059501D" w:rsidP="0059501D">
            <w:pPr>
              <w:jc w:val="both"/>
            </w:pPr>
            <w:r w:rsidRPr="0059501D">
              <w:t>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D6D30A" w14:textId="77777777" w:rsidR="0059501D" w:rsidRPr="0059501D" w:rsidRDefault="0059501D" w:rsidP="0059501D">
            <w:pPr>
              <w:jc w:val="both"/>
            </w:pPr>
            <w:r w:rsidRPr="0059501D">
              <w:t>1</w:t>
            </w:r>
          </w:p>
        </w:tc>
        <w:tc>
          <w:tcPr>
            <w:tcW w:w="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6AFA8E" w14:textId="77777777" w:rsidR="0059501D" w:rsidRPr="0059501D" w:rsidRDefault="0059501D" w:rsidP="0059501D">
            <w:pPr>
              <w:jc w:val="both"/>
            </w:pPr>
            <w:r w:rsidRPr="0059501D">
              <w:t> </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1ADDD8" w14:textId="77777777" w:rsidR="0059501D" w:rsidRPr="0059501D" w:rsidRDefault="0059501D" w:rsidP="0059501D">
            <w:pPr>
              <w:jc w:val="both"/>
            </w:pPr>
            <w:r w:rsidRPr="0059501D">
              <w:t>SENTENCIAS Y CONCILIACIONES.</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BD9384" w14:textId="77777777" w:rsidR="0059501D" w:rsidRPr="0059501D" w:rsidRDefault="0059501D" w:rsidP="0059501D">
            <w:pPr>
              <w:jc w:val="both"/>
            </w:pPr>
            <w:r w:rsidRPr="0059501D">
              <w:t>$7.463.762.851,00</w:t>
            </w:r>
          </w:p>
        </w:tc>
        <w:tc>
          <w:tcPr>
            <w:tcW w:w="0" w:type="auto"/>
            <w:tcMar>
              <w:top w:w="0" w:type="dxa"/>
              <w:left w:w="0" w:type="dxa"/>
              <w:bottom w:w="0" w:type="dxa"/>
              <w:right w:w="0" w:type="dxa"/>
            </w:tcMar>
            <w:vAlign w:val="center"/>
            <w:hideMark/>
          </w:tcPr>
          <w:p w14:paraId="5CD10618" w14:textId="77777777" w:rsidR="0059501D" w:rsidRPr="0059501D" w:rsidRDefault="0059501D" w:rsidP="0059501D">
            <w:pPr>
              <w:jc w:val="both"/>
            </w:pPr>
          </w:p>
        </w:tc>
      </w:tr>
      <w:tr w:rsidR="0059501D" w:rsidRPr="0059501D" w14:paraId="2C0812E1" w14:textId="77777777" w:rsidTr="0059501D">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006F33" w14:textId="77777777" w:rsidR="0059501D" w:rsidRPr="0059501D" w:rsidRDefault="0059501D" w:rsidP="0059501D">
            <w:pPr>
              <w:jc w:val="both"/>
            </w:pPr>
            <w:r w:rsidRPr="0059501D">
              <w:t>3</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B6B844" w14:textId="77777777" w:rsidR="0059501D" w:rsidRPr="0059501D" w:rsidRDefault="0059501D" w:rsidP="0059501D">
            <w:pPr>
              <w:jc w:val="both"/>
            </w:pPr>
            <w:r w:rsidRPr="0059501D">
              <w:t>6</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C7E026" w14:textId="77777777" w:rsidR="0059501D" w:rsidRPr="0059501D" w:rsidRDefault="0059501D" w:rsidP="0059501D">
            <w:pPr>
              <w:jc w:val="both"/>
            </w:pPr>
            <w:r w:rsidRPr="0059501D">
              <w:t>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EEC44F" w14:textId="77777777" w:rsidR="0059501D" w:rsidRPr="0059501D" w:rsidRDefault="0059501D" w:rsidP="0059501D">
            <w:pPr>
              <w:jc w:val="both"/>
            </w:pPr>
            <w:r w:rsidRPr="0059501D">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EDCE83" w14:textId="77777777" w:rsidR="0059501D" w:rsidRPr="0059501D" w:rsidRDefault="0059501D" w:rsidP="0059501D">
            <w:pPr>
              <w:jc w:val="both"/>
            </w:pPr>
            <w:r w:rsidRPr="0059501D">
              <w:t>2</w:t>
            </w:r>
          </w:p>
        </w:tc>
        <w:tc>
          <w:tcPr>
            <w:tcW w:w="2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1839D3" w14:textId="77777777" w:rsidR="0059501D" w:rsidRPr="0059501D" w:rsidRDefault="0059501D" w:rsidP="0059501D">
            <w:pPr>
              <w:jc w:val="both"/>
            </w:pPr>
            <w:r w:rsidRPr="0059501D">
              <w:t>SENTENCIAS.</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6F435E" w14:textId="77777777" w:rsidR="0059501D" w:rsidRPr="0059501D" w:rsidRDefault="0059501D" w:rsidP="0059501D">
            <w:pPr>
              <w:jc w:val="both"/>
            </w:pPr>
            <w:r w:rsidRPr="0059501D">
              <w:t>$7.463.762.851,00</w:t>
            </w:r>
          </w:p>
        </w:tc>
        <w:tc>
          <w:tcPr>
            <w:tcW w:w="0" w:type="auto"/>
            <w:tcMar>
              <w:top w:w="0" w:type="dxa"/>
              <w:left w:w="0" w:type="dxa"/>
              <w:bottom w:w="0" w:type="dxa"/>
              <w:right w:w="0" w:type="dxa"/>
            </w:tcMar>
            <w:vAlign w:val="center"/>
            <w:hideMark/>
          </w:tcPr>
          <w:p w14:paraId="3E7866AF" w14:textId="77777777" w:rsidR="0059501D" w:rsidRPr="0059501D" w:rsidRDefault="0059501D" w:rsidP="0059501D">
            <w:pPr>
              <w:jc w:val="both"/>
            </w:pPr>
          </w:p>
        </w:tc>
      </w:tr>
      <w:tr w:rsidR="0059501D" w:rsidRPr="0059501D" w14:paraId="6E6AA134" w14:textId="77777777" w:rsidTr="0059501D">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C90A45" w14:textId="77777777" w:rsidR="0059501D" w:rsidRPr="0059501D" w:rsidRDefault="0059501D" w:rsidP="0059501D">
            <w:pPr>
              <w:jc w:val="both"/>
            </w:pPr>
            <w:r w:rsidRPr="0059501D">
              <w:t>3</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9BCC50" w14:textId="77777777" w:rsidR="0059501D" w:rsidRPr="0059501D" w:rsidRDefault="0059501D" w:rsidP="0059501D">
            <w:pPr>
              <w:jc w:val="both"/>
            </w:pPr>
            <w:r w:rsidRPr="0059501D">
              <w:t>6</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F9EB56" w14:textId="77777777" w:rsidR="0059501D" w:rsidRPr="0059501D" w:rsidRDefault="0059501D" w:rsidP="0059501D">
            <w:pPr>
              <w:jc w:val="both"/>
            </w:pPr>
            <w:r w:rsidRPr="0059501D">
              <w:t>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C606A7" w14:textId="77777777" w:rsidR="0059501D" w:rsidRPr="0059501D" w:rsidRDefault="0059501D" w:rsidP="0059501D">
            <w:pPr>
              <w:jc w:val="both"/>
            </w:pPr>
            <w:r w:rsidRPr="0059501D">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A0849" w14:textId="77777777" w:rsidR="0059501D" w:rsidRPr="0059501D" w:rsidRDefault="0059501D" w:rsidP="0059501D">
            <w:pPr>
              <w:jc w:val="both"/>
            </w:pPr>
            <w:r w:rsidRPr="0059501D">
              <w:t>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1CCDA2" w14:textId="77777777" w:rsidR="0059501D" w:rsidRPr="0059501D" w:rsidRDefault="0059501D" w:rsidP="0059501D">
            <w:pPr>
              <w:jc w:val="both"/>
            </w:pPr>
            <w:r w:rsidRPr="0059501D">
              <w:t>27</w:t>
            </w:r>
          </w:p>
        </w:tc>
        <w:tc>
          <w:tcPr>
            <w:tcW w:w="2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099605" w14:textId="77777777" w:rsidR="0059501D" w:rsidRPr="0059501D" w:rsidRDefault="0059501D" w:rsidP="0059501D">
            <w:pPr>
              <w:jc w:val="both"/>
            </w:pPr>
            <w:r w:rsidRPr="0059501D">
              <w:t>RENTAS PARAFISCALES</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CD134E" w14:textId="77777777" w:rsidR="0059501D" w:rsidRPr="0059501D" w:rsidRDefault="0059501D" w:rsidP="0059501D">
            <w:pPr>
              <w:jc w:val="both"/>
            </w:pPr>
            <w:r w:rsidRPr="0059501D">
              <w:t>$7.463.762.851,00</w:t>
            </w:r>
          </w:p>
        </w:tc>
      </w:tr>
      <w:tr w:rsidR="0059501D" w:rsidRPr="0059501D" w14:paraId="2363F950" w14:textId="77777777" w:rsidTr="0059501D">
        <w:trPr>
          <w:tblCellSpacing w:w="15" w:type="dxa"/>
        </w:trPr>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B72A20" w14:textId="77777777" w:rsidR="0059501D" w:rsidRPr="0059501D" w:rsidRDefault="0059501D" w:rsidP="0059501D">
            <w:pPr>
              <w:jc w:val="both"/>
            </w:pPr>
            <w:r w:rsidRPr="0059501D">
              <w:t>3</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D7C633" w14:textId="77777777" w:rsidR="0059501D" w:rsidRPr="0059501D" w:rsidRDefault="0059501D" w:rsidP="0059501D">
            <w:pPr>
              <w:jc w:val="both"/>
            </w:pPr>
            <w:r w:rsidRPr="0059501D">
              <w:t>6</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B4B53" w14:textId="77777777" w:rsidR="0059501D" w:rsidRPr="0059501D" w:rsidRDefault="0059501D" w:rsidP="0059501D">
            <w:pPr>
              <w:jc w:val="both"/>
            </w:pPr>
            <w:r w:rsidRPr="0059501D">
              <w:t>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E57CDB" w14:textId="77777777" w:rsidR="0059501D" w:rsidRPr="0059501D" w:rsidRDefault="0059501D" w:rsidP="0059501D">
            <w:pPr>
              <w:jc w:val="both"/>
            </w:pPr>
            <w:r w:rsidRPr="0059501D">
              <w:t>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F39EE5" w14:textId="77777777" w:rsidR="0059501D" w:rsidRPr="0059501D" w:rsidRDefault="0059501D" w:rsidP="0059501D">
            <w:pPr>
              <w:jc w:val="both"/>
            </w:pPr>
            <w:r w:rsidRPr="0059501D">
              <w:t>2</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23A004" w14:textId="77777777" w:rsidR="0059501D" w:rsidRPr="0059501D" w:rsidRDefault="0059501D" w:rsidP="0059501D">
            <w:pPr>
              <w:jc w:val="both"/>
            </w:pPr>
            <w:r w:rsidRPr="0059501D">
              <w:t>01</w:t>
            </w:r>
          </w:p>
        </w:tc>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BE97B6" w14:textId="77777777" w:rsidR="0059501D" w:rsidRPr="0059501D" w:rsidRDefault="0059501D" w:rsidP="0059501D">
            <w:pPr>
              <w:jc w:val="both"/>
            </w:pPr>
            <w:r w:rsidRPr="0059501D">
              <w:rPr>
                <w:b/>
                <w:bCs/>
              </w:rPr>
              <w:t>SEDE NACIONAL</w:t>
            </w:r>
          </w:p>
        </w:tc>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F0E49" w14:textId="77777777" w:rsidR="0059501D" w:rsidRPr="0059501D" w:rsidRDefault="0059501D" w:rsidP="0059501D">
            <w:pPr>
              <w:jc w:val="both"/>
            </w:pPr>
            <w:r w:rsidRPr="0059501D">
              <w:rPr>
                <w:b/>
                <w:bCs/>
              </w:rPr>
              <w:t>$7.463.762.851,00</w:t>
            </w:r>
          </w:p>
        </w:tc>
      </w:tr>
      <w:tr w:rsidR="0059501D" w:rsidRPr="0059501D" w14:paraId="2CDBA3C2" w14:textId="77777777" w:rsidTr="0059501D">
        <w:trPr>
          <w:tblCellSpacing w:w="15" w:type="dxa"/>
        </w:trPr>
        <w:tc>
          <w:tcPr>
            <w:tcW w:w="3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603007" w14:textId="77777777" w:rsidR="0059501D" w:rsidRPr="0059501D" w:rsidRDefault="0059501D" w:rsidP="0059501D">
            <w:pPr>
              <w:jc w:val="both"/>
            </w:pPr>
            <w:r w:rsidRPr="0059501D">
              <w:rPr>
                <w:b/>
                <w:bCs/>
              </w:rPr>
              <w:t>TOTAL APROPIACIÓN</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1F5EB2" w14:textId="77777777" w:rsidR="0059501D" w:rsidRPr="0059501D" w:rsidRDefault="0059501D" w:rsidP="0059501D">
            <w:pPr>
              <w:jc w:val="both"/>
            </w:pPr>
            <w:r w:rsidRPr="0059501D">
              <w:rPr>
                <w:b/>
                <w:bCs/>
              </w:rPr>
              <w:t>$7.463.762.851,00</w:t>
            </w:r>
          </w:p>
        </w:tc>
        <w:tc>
          <w:tcPr>
            <w:tcW w:w="0" w:type="auto"/>
            <w:tcMar>
              <w:top w:w="0" w:type="dxa"/>
              <w:left w:w="0" w:type="dxa"/>
              <w:bottom w:w="0" w:type="dxa"/>
              <w:right w:w="0" w:type="dxa"/>
            </w:tcMar>
            <w:vAlign w:val="center"/>
            <w:hideMark/>
          </w:tcPr>
          <w:p w14:paraId="1480D0EC" w14:textId="77777777" w:rsidR="0059501D" w:rsidRPr="0059501D" w:rsidRDefault="0059501D" w:rsidP="0059501D">
            <w:pPr>
              <w:jc w:val="both"/>
            </w:pPr>
          </w:p>
        </w:tc>
      </w:tr>
    </w:tbl>
    <w:p w14:paraId="012621E5" w14:textId="77777777" w:rsidR="0059501D" w:rsidRPr="0059501D" w:rsidRDefault="0059501D" w:rsidP="0059501D">
      <w:pPr>
        <w:jc w:val="both"/>
      </w:pPr>
      <w:bookmarkStart w:id="2" w:name="2"/>
      <w:r w:rsidRPr="0059501D">
        <w:rPr>
          <w:b/>
          <w:bCs/>
        </w:rPr>
        <w:t>ARTÍCULO SEGUNDO.</w:t>
      </w:r>
      <w:bookmarkEnd w:id="2"/>
      <w:r w:rsidRPr="0059501D">
        <w:t> La presente Resolución rige a partir de la fecha de su expedición.</w:t>
      </w:r>
    </w:p>
    <w:p w14:paraId="2EEF0E8E" w14:textId="77777777" w:rsidR="0059501D" w:rsidRPr="0059501D" w:rsidRDefault="0059501D" w:rsidP="0059501D">
      <w:pPr>
        <w:jc w:val="center"/>
      </w:pPr>
      <w:r w:rsidRPr="0059501D">
        <w:t>COMUNIQUESE Y CÚMPLASE</w:t>
      </w:r>
    </w:p>
    <w:p w14:paraId="240E388D" w14:textId="65BBFFCD" w:rsidR="0059501D" w:rsidRPr="0059501D" w:rsidRDefault="0059501D" w:rsidP="0059501D">
      <w:pPr>
        <w:jc w:val="center"/>
      </w:pPr>
      <w:r w:rsidRPr="0059501D">
        <w:t>Dada en Bogotá, D.C.</w:t>
      </w:r>
      <w:r>
        <w:t xml:space="preserve"> a los 23 de agosto de</w:t>
      </w:r>
      <w:r w:rsidRPr="0059501D">
        <w:t xml:space="preserve"> 2018</w:t>
      </w:r>
    </w:p>
    <w:p w14:paraId="509C4BD5" w14:textId="77777777" w:rsidR="0059501D" w:rsidRPr="0059501D" w:rsidRDefault="0059501D" w:rsidP="0059501D">
      <w:pPr>
        <w:jc w:val="center"/>
      </w:pPr>
      <w:r w:rsidRPr="0059501D">
        <w:rPr>
          <w:b/>
          <w:bCs/>
        </w:rPr>
        <w:t>SOL INDIRA QUICENO FORERO</w:t>
      </w:r>
    </w:p>
    <w:p w14:paraId="1715FAF8" w14:textId="77777777" w:rsidR="0059501D" w:rsidRPr="0059501D" w:rsidRDefault="0059501D" w:rsidP="0059501D">
      <w:pPr>
        <w:jc w:val="center"/>
      </w:pPr>
      <w:r w:rsidRPr="0059501D">
        <w:lastRenderedPageBreak/>
        <w:t>Directora General (E)</w:t>
      </w:r>
    </w:p>
    <w:p w14:paraId="114F2912" w14:textId="77777777" w:rsidR="00072B41" w:rsidRDefault="00072B41" w:rsidP="0059501D">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D"/>
    <w:rsid w:val="00072B41"/>
    <w:rsid w:val="0059501D"/>
    <w:rsid w:val="00E758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3FDC"/>
  <w15:chartTrackingRefBased/>
  <w15:docId w15:val="{ACD85D9B-C890-44D6-B833-74E77602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9501D"/>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59501D"/>
    <w:rPr>
      <w:color w:val="0563C1" w:themeColor="hyperlink"/>
      <w:u w:val="single"/>
    </w:rPr>
  </w:style>
  <w:style w:type="character" w:styleId="Mencinsinresolver">
    <w:name w:val="Unresolved Mention"/>
    <w:basedOn w:val="Fuentedeprrafopredeter"/>
    <w:uiPriority w:val="99"/>
    <w:semiHidden/>
    <w:unhideWhenUsed/>
    <w:rsid w:val="00595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1978">
      <w:bodyDiv w:val="1"/>
      <w:marLeft w:val="0"/>
      <w:marRight w:val="0"/>
      <w:marTop w:val="0"/>
      <w:marBottom w:val="0"/>
      <w:divBdr>
        <w:top w:val="none" w:sz="0" w:space="0" w:color="auto"/>
        <w:left w:val="none" w:sz="0" w:space="0" w:color="auto"/>
        <w:bottom w:val="none" w:sz="0" w:space="0" w:color="auto"/>
        <w:right w:val="none" w:sz="0" w:space="0" w:color="auto"/>
      </w:divBdr>
    </w:div>
    <w:div w:id="61174537">
      <w:bodyDiv w:val="1"/>
      <w:marLeft w:val="0"/>
      <w:marRight w:val="0"/>
      <w:marTop w:val="0"/>
      <w:marBottom w:val="0"/>
      <w:divBdr>
        <w:top w:val="none" w:sz="0" w:space="0" w:color="auto"/>
        <w:left w:val="none" w:sz="0" w:space="0" w:color="auto"/>
        <w:bottom w:val="none" w:sz="0" w:space="0" w:color="auto"/>
        <w:right w:val="none" w:sz="0" w:space="0" w:color="auto"/>
      </w:divBdr>
    </w:div>
    <w:div w:id="77798822">
      <w:bodyDiv w:val="1"/>
      <w:marLeft w:val="0"/>
      <w:marRight w:val="0"/>
      <w:marTop w:val="0"/>
      <w:marBottom w:val="0"/>
      <w:divBdr>
        <w:top w:val="none" w:sz="0" w:space="0" w:color="auto"/>
        <w:left w:val="none" w:sz="0" w:space="0" w:color="auto"/>
        <w:bottom w:val="none" w:sz="0" w:space="0" w:color="auto"/>
        <w:right w:val="none" w:sz="0" w:space="0" w:color="auto"/>
      </w:divBdr>
    </w:div>
    <w:div w:id="643243477">
      <w:bodyDiv w:val="1"/>
      <w:marLeft w:val="0"/>
      <w:marRight w:val="0"/>
      <w:marTop w:val="0"/>
      <w:marBottom w:val="0"/>
      <w:divBdr>
        <w:top w:val="none" w:sz="0" w:space="0" w:color="auto"/>
        <w:left w:val="none" w:sz="0" w:space="0" w:color="auto"/>
        <w:bottom w:val="none" w:sz="0" w:space="0" w:color="auto"/>
        <w:right w:val="none" w:sz="0" w:space="0" w:color="auto"/>
      </w:divBdr>
    </w:div>
    <w:div w:id="1293637576">
      <w:bodyDiv w:val="1"/>
      <w:marLeft w:val="0"/>
      <w:marRight w:val="0"/>
      <w:marTop w:val="0"/>
      <w:marBottom w:val="0"/>
      <w:divBdr>
        <w:top w:val="none" w:sz="0" w:space="0" w:color="auto"/>
        <w:left w:val="none" w:sz="0" w:space="0" w:color="auto"/>
        <w:bottom w:val="none" w:sz="0" w:space="0" w:color="auto"/>
        <w:right w:val="none" w:sz="0" w:space="0" w:color="auto"/>
      </w:divBdr>
    </w:div>
    <w:div w:id="192467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55946-9601-43BD-AD0D-8B64A69C275F}"/>
</file>

<file path=customXml/itemProps2.xml><?xml version="1.0" encoding="utf-8"?>
<ds:datastoreItem xmlns:ds="http://schemas.openxmlformats.org/officeDocument/2006/customXml" ds:itemID="{EBC4D07E-A5B0-4A9D-A0E9-E7B0025027BC}"/>
</file>

<file path=customXml/itemProps3.xml><?xml version="1.0" encoding="utf-8"?>
<ds:datastoreItem xmlns:ds="http://schemas.openxmlformats.org/officeDocument/2006/customXml" ds:itemID="{A24EE1C3-A812-45F9-B40F-E9D15B92310A}"/>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3129</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2026-03-01T13:09:00Z</dcterms:created>
  <dcterms:modified xsi:type="dcterms:W3CDTF">2026-03-01T13:10:00Z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