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9BB0" w14:textId="77777777" w:rsidR="00721A2F" w:rsidRPr="00721A2F" w:rsidRDefault="00721A2F" w:rsidP="00721A2F">
      <w:pPr>
        <w:jc w:val="center"/>
        <w:rPr>
          <w:rFonts w:ascii="Verdana" w:hAnsi="Verdana"/>
          <w:b/>
          <w:bCs/>
          <w:sz w:val="20"/>
          <w:szCs w:val="20"/>
        </w:rPr>
      </w:pPr>
      <w:r w:rsidRPr="00721A2F">
        <w:rPr>
          <w:rFonts w:ascii="Verdana" w:hAnsi="Verdana"/>
          <w:b/>
          <w:bCs/>
          <w:sz w:val="20"/>
          <w:szCs w:val="20"/>
        </w:rPr>
        <w:t>RESOLUCIÓN 921 DE 2006</w:t>
      </w:r>
    </w:p>
    <w:p w14:paraId="56787D04" w14:textId="77777777" w:rsidR="00622A3D" w:rsidRPr="00721A2F" w:rsidRDefault="00622A3D" w:rsidP="00721A2F">
      <w:pPr>
        <w:jc w:val="both"/>
        <w:rPr>
          <w:rFonts w:ascii="Verdana" w:hAnsi="Verdana"/>
          <w:sz w:val="22"/>
          <w:szCs w:val="22"/>
        </w:rPr>
      </w:pPr>
    </w:p>
    <w:p w14:paraId="39A65B88" w14:textId="77777777" w:rsidR="00BB255F" w:rsidRDefault="00BB255F" w:rsidP="00721A2F">
      <w:pPr>
        <w:jc w:val="both"/>
        <w:rPr>
          <w:rFonts w:ascii="Verdana" w:hAnsi="Verdana"/>
          <w:sz w:val="22"/>
          <w:szCs w:val="22"/>
        </w:rPr>
      </w:pPr>
    </w:p>
    <w:p w14:paraId="168CDD5F" w14:textId="77777777" w:rsidR="00BB255F" w:rsidRPr="00BB255F" w:rsidRDefault="00BB255F" w:rsidP="00BB255F">
      <w:pPr>
        <w:jc w:val="both"/>
        <w:rPr>
          <w:rFonts w:ascii="Verdana" w:hAnsi="Verdana"/>
          <w:sz w:val="20"/>
          <w:szCs w:val="20"/>
        </w:rPr>
      </w:pPr>
      <w:r w:rsidRPr="00BB255F">
        <w:rPr>
          <w:rFonts w:ascii="Verdana" w:hAnsi="Verdana"/>
          <w:sz w:val="20"/>
          <w:szCs w:val="20"/>
        </w:rPr>
        <w:t xml:space="preserve">Fecha de Expedición: 24 de </w:t>
      </w:r>
      <w:proofErr w:type="gramStart"/>
      <w:r w:rsidRPr="00BB255F">
        <w:rPr>
          <w:rFonts w:ascii="Verdana" w:hAnsi="Verdana"/>
          <w:sz w:val="20"/>
          <w:szCs w:val="20"/>
        </w:rPr>
        <w:t>Abril</w:t>
      </w:r>
      <w:proofErr w:type="gramEnd"/>
      <w:r w:rsidRPr="00BB255F">
        <w:rPr>
          <w:rFonts w:ascii="Verdana" w:hAnsi="Verdana"/>
          <w:sz w:val="20"/>
          <w:szCs w:val="20"/>
        </w:rPr>
        <w:t xml:space="preserve"> de 2006</w:t>
      </w:r>
    </w:p>
    <w:p w14:paraId="35153BE9" w14:textId="77777777" w:rsidR="00BB255F" w:rsidRPr="00BB255F" w:rsidRDefault="00BB255F" w:rsidP="00BB255F">
      <w:pPr>
        <w:jc w:val="both"/>
        <w:rPr>
          <w:rFonts w:ascii="Verdana" w:hAnsi="Verdana"/>
          <w:sz w:val="20"/>
          <w:szCs w:val="20"/>
        </w:rPr>
      </w:pPr>
      <w:r w:rsidRPr="00BB255F">
        <w:rPr>
          <w:rFonts w:ascii="Verdana" w:hAnsi="Verdana"/>
          <w:sz w:val="20"/>
          <w:szCs w:val="20"/>
        </w:rPr>
        <w:t xml:space="preserve">Fecha de </w:t>
      </w:r>
      <w:proofErr w:type="gramStart"/>
      <w:r w:rsidRPr="00BB255F">
        <w:rPr>
          <w:rFonts w:ascii="Verdana" w:hAnsi="Verdana"/>
          <w:sz w:val="20"/>
          <w:szCs w:val="20"/>
        </w:rPr>
        <w:t>entrada en vigencia</w:t>
      </w:r>
      <w:proofErr w:type="gramEnd"/>
      <w:r w:rsidRPr="00BB255F">
        <w:rPr>
          <w:rFonts w:ascii="Verdana" w:hAnsi="Verdana"/>
          <w:sz w:val="20"/>
          <w:szCs w:val="20"/>
        </w:rPr>
        <w:t xml:space="preserve">: 24 de </w:t>
      </w:r>
      <w:proofErr w:type="gramStart"/>
      <w:r w:rsidRPr="00BB255F">
        <w:rPr>
          <w:rFonts w:ascii="Verdana" w:hAnsi="Verdana"/>
          <w:sz w:val="20"/>
          <w:szCs w:val="20"/>
        </w:rPr>
        <w:t>Abril</w:t>
      </w:r>
      <w:proofErr w:type="gramEnd"/>
      <w:r w:rsidRPr="00BB255F">
        <w:rPr>
          <w:rFonts w:ascii="Verdana" w:hAnsi="Verdana"/>
          <w:sz w:val="20"/>
          <w:szCs w:val="20"/>
        </w:rPr>
        <w:t xml:space="preserve"> de 2006</w:t>
      </w:r>
    </w:p>
    <w:p w14:paraId="0AA82E8B" w14:textId="77777777" w:rsidR="00BB255F" w:rsidRPr="00BB255F" w:rsidRDefault="00BB255F" w:rsidP="00BB255F">
      <w:pPr>
        <w:jc w:val="both"/>
        <w:rPr>
          <w:rFonts w:ascii="Verdana" w:hAnsi="Verdana"/>
          <w:sz w:val="20"/>
          <w:szCs w:val="20"/>
        </w:rPr>
      </w:pPr>
      <w:r w:rsidRPr="00BB255F">
        <w:rPr>
          <w:rFonts w:ascii="Verdana" w:hAnsi="Verdana"/>
          <w:sz w:val="20"/>
          <w:szCs w:val="20"/>
        </w:rPr>
        <w:t>Estado de la vigencia: Derogada por el artículo 42 de la Resolución 3836 de 2012.</w:t>
      </w:r>
    </w:p>
    <w:p w14:paraId="6C8F20FF" w14:textId="77777777" w:rsidR="00BB255F" w:rsidRDefault="00BB255F" w:rsidP="00BB255F">
      <w:pPr>
        <w:jc w:val="both"/>
        <w:rPr>
          <w:rFonts w:ascii="Verdana" w:hAnsi="Verdana"/>
          <w:sz w:val="20"/>
          <w:szCs w:val="20"/>
        </w:rPr>
      </w:pPr>
    </w:p>
    <w:p w14:paraId="710E3640" w14:textId="77D2C9A8" w:rsidR="00BB255F" w:rsidRPr="00BB255F" w:rsidRDefault="00BB255F" w:rsidP="00BB255F">
      <w:pPr>
        <w:jc w:val="both"/>
        <w:rPr>
          <w:rFonts w:ascii="Verdana" w:hAnsi="Verdana"/>
          <w:sz w:val="20"/>
          <w:szCs w:val="20"/>
        </w:rPr>
      </w:pPr>
      <w:r w:rsidRPr="00BB255F">
        <w:rPr>
          <w:rFonts w:ascii="Verdana" w:hAnsi="Verdana"/>
          <w:sz w:val="20"/>
          <w:szCs w:val="20"/>
        </w:rPr>
        <w:t>Fecha de publicación en Diario Oficial: N/A</w:t>
      </w:r>
    </w:p>
    <w:p w14:paraId="18689474" w14:textId="77777777" w:rsidR="00BB255F" w:rsidRPr="00BB255F" w:rsidRDefault="00BB255F" w:rsidP="00BB255F">
      <w:pPr>
        <w:jc w:val="both"/>
        <w:rPr>
          <w:rFonts w:ascii="Verdana" w:hAnsi="Verdana"/>
          <w:sz w:val="20"/>
          <w:szCs w:val="20"/>
        </w:rPr>
      </w:pPr>
      <w:r w:rsidRPr="00BB255F">
        <w:rPr>
          <w:rFonts w:ascii="Verdana" w:hAnsi="Verdana"/>
          <w:sz w:val="20"/>
          <w:szCs w:val="20"/>
        </w:rPr>
        <w:t>Número del Diario Oficial: N/A</w:t>
      </w:r>
    </w:p>
    <w:p w14:paraId="3773955D" w14:textId="77777777" w:rsidR="00BB255F" w:rsidRDefault="00BB255F" w:rsidP="00BB255F">
      <w:pPr>
        <w:jc w:val="center"/>
        <w:rPr>
          <w:rFonts w:ascii="Verdana" w:hAnsi="Verdana"/>
          <w:sz w:val="22"/>
          <w:szCs w:val="22"/>
        </w:rPr>
      </w:pPr>
    </w:p>
    <w:p w14:paraId="53D04A3D" w14:textId="7F13D8DD" w:rsidR="00721A2F" w:rsidRPr="00721A2F" w:rsidRDefault="00721A2F" w:rsidP="00BB255F">
      <w:pPr>
        <w:jc w:val="center"/>
        <w:rPr>
          <w:rFonts w:ascii="Verdana" w:hAnsi="Verdana"/>
          <w:b/>
          <w:bCs/>
          <w:sz w:val="22"/>
          <w:szCs w:val="22"/>
        </w:rPr>
      </w:pPr>
      <w:r w:rsidRPr="00721A2F">
        <w:rPr>
          <w:rFonts w:ascii="Verdana" w:hAnsi="Verdana"/>
          <w:b/>
          <w:bCs/>
          <w:sz w:val="22"/>
          <w:szCs w:val="22"/>
        </w:rPr>
        <w:t>RESOLUCIÓN 921 DE 2006</w:t>
      </w:r>
    </w:p>
    <w:p w14:paraId="78BCEF22" w14:textId="77777777" w:rsidR="00721A2F" w:rsidRPr="00721A2F" w:rsidRDefault="00721A2F" w:rsidP="00721A2F">
      <w:pPr>
        <w:jc w:val="center"/>
        <w:rPr>
          <w:rFonts w:ascii="Verdana" w:hAnsi="Verdana"/>
          <w:sz w:val="22"/>
          <w:szCs w:val="22"/>
        </w:rPr>
      </w:pPr>
    </w:p>
    <w:p w14:paraId="032ED78D" w14:textId="77777777" w:rsidR="00721A2F" w:rsidRPr="00721A2F" w:rsidRDefault="00721A2F" w:rsidP="00721A2F">
      <w:pPr>
        <w:jc w:val="center"/>
        <w:rPr>
          <w:rFonts w:ascii="Verdana" w:hAnsi="Verdana"/>
          <w:sz w:val="22"/>
          <w:szCs w:val="22"/>
        </w:rPr>
      </w:pPr>
      <w:r w:rsidRPr="00721A2F">
        <w:rPr>
          <w:rFonts w:ascii="Verdana" w:hAnsi="Verdana"/>
          <w:sz w:val="22"/>
          <w:szCs w:val="22"/>
        </w:rPr>
        <w:t>(24 abril)</w:t>
      </w:r>
    </w:p>
    <w:p w14:paraId="370FFACA" w14:textId="77777777" w:rsidR="00721A2F" w:rsidRPr="00721A2F" w:rsidRDefault="00721A2F" w:rsidP="00721A2F">
      <w:pPr>
        <w:jc w:val="center"/>
        <w:rPr>
          <w:rFonts w:ascii="Verdana" w:hAnsi="Verdana"/>
          <w:sz w:val="22"/>
          <w:szCs w:val="22"/>
        </w:rPr>
      </w:pPr>
    </w:p>
    <w:p w14:paraId="3CDA9867"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INSTITUTO COLOMBIANO DE BIENESTAR FAMILIAR – ICBF</w:t>
      </w:r>
    </w:p>
    <w:p w14:paraId="291583F5" w14:textId="77777777" w:rsidR="00721A2F" w:rsidRPr="00721A2F" w:rsidRDefault="00721A2F" w:rsidP="00721A2F">
      <w:pPr>
        <w:jc w:val="center"/>
        <w:rPr>
          <w:rFonts w:ascii="Verdana" w:hAnsi="Verdana"/>
          <w:sz w:val="22"/>
          <w:szCs w:val="22"/>
        </w:rPr>
      </w:pPr>
    </w:p>
    <w:p w14:paraId="08B59931" w14:textId="77777777" w:rsidR="00721A2F" w:rsidRPr="00721A2F" w:rsidRDefault="00721A2F" w:rsidP="00721A2F">
      <w:pPr>
        <w:jc w:val="center"/>
        <w:rPr>
          <w:rFonts w:ascii="Verdana" w:hAnsi="Verdana"/>
          <w:sz w:val="22"/>
          <w:szCs w:val="22"/>
        </w:rPr>
      </w:pPr>
      <w:r w:rsidRPr="00721A2F">
        <w:rPr>
          <w:rFonts w:ascii="Verdana" w:hAnsi="Verdana"/>
          <w:sz w:val="22"/>
          <w:szCs w:val="22"/>
        </w:rPr>
        <w:t>“Por la cual se establecen los mecanismos de prevención y el procedimiento interno para superar las conductas de acoso laboral de que trata la ley 1010 de 2006”</w:t>
      </w:r>
    </w:p>
    <w:p w14:paraId="39C2ACDD" w14:textId="77777777" w:rsidR="00721A2F" w:rsidRPr="00721A2F" w:rsidRDefault="00721A2F" w:rsidP="00721A2F">
      <w:pPr>
        <w:jc w:val="center"/>
        <w:rPr>
          <w:rFonts w:ascii="Verdana" w:hAnsi="Verdana"/>
          <w:sz w:val="22"/>
          <w:szCs w:val="22"/>
        </w:rPr>
      </w:pPr>
    </w:p>
    <w:p w14:paraId="36274D41"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EL SECRETARIO GENERAL ENCARGADO DE LAS FUNCIONES DE DIRECTOR GENERAL DEL INSTITUTO COLOMBIANO DE BIENESTAR FAMILIAR</w:t>
      </w:r>
    </w:p>
    <w:p w14:paraId="1CCB7721" w14:textId="77777777" w:rsidR="00721A2F" w:rsidRPr="00721A2F" w:rsidRDefault="00721A2F" w:rsidP="00721A2F">
      <w:pPr>
        <w:jc w:val="center"/>
        <w:rPr>
          <w:rFonts w:ascii="Verdana" w:hAnsi="Verdana"/>
          <w:sz w:val="22"/>
          <w:szCs w:val="22"/>
        </w:rPr>
      </w:pPr>
    </w:p>
    <w:p w14:paraId="44A5EF86" w14:textId="77777777" w:rsidR="00721A2F" w:rsidRPr="00721A2F" w:rsidRDefault="00721A2F" w:rsidP="00721A2F">
      <w:pPr>
        <w:jc w:val="center"/>
        <w:rPr>
          <w:rFonts w:ascii="Verdana" w:hAnsi="Verdana"/>
          <w:sz w:val="22"/>
          <w:szCs w:val="22"/>
        </w:rPr>
      </w:pPr>
      <w:r w:rsidRPr="00721A2F">
        <w:rPr>
          <w:rFonts w:ascii="Verdana" w:hAnsi="Verdana"/>
          <w:sz w:val="22"/>
          <w:szCs w:val="22"/>
        </w:rPr>
        <w:t>En ejercicio de las facultades legales y estatutarias, en especial las conferidas en el artículo 78 de la Ley 489 de 1998, artículo 9 de la Ley 1010 de 2006, y</w:t>
      </w:r>
    </w:p>
    <w:p w14:paraId="2CE2CCE9" w14:textId="77777777" w:rsidR="00721A2F" w:rsidRPr="00721A2F" w:rsidRDefault="00721A2F" w:rsidP="00721A2F">
      <w:pPr>
        <w:jc w:val="center"/>
        <w:rPr>
          <w:rFonts w:ascii="Verdana" w:hAnsi="Verdana"/>
          <w:sz w:val="22"/>
          <w:szCs w:val="22"/>
        </w:rPr>
      </w:pPr>
    </w:p>
    <w:p w14:paraId="13DBC955"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CONSIDERANDO:</w:t>
      </w:r>
    </w:p>
    <w:p w14:paraId="71C78EAD" w14:textId="77777777" w:rsidR="00721A2F" w:rsidRPr="00721A2F" w:rsidRDefault="00721A2F" w:rsidP="00721A2F">
      <w:pPr>
        <w:jc w:val="both"/>
        <w:rPr>
          <w:rFonts w:ascii="Verdana" w:hAnsi="Verdana"/>
          <w:sz w:val="22"/>
          <w:szCs w:val="22"/>
        </w:rPr>
      </w:pPr>
    </w:p>
    <w:p w14:paraId="0FB98A06" w14:textId="77777777" w:rsidR="00721A2F" w:rsidRPr="00721A2F" w:rsidRDefault="00721A2F" w:rsidP="00721A2F">
      <w:pPr>
        <w:jc w:val="both"/>
        <w:rPr>
          <w:rFonts w:ascii="Verdana" w:hAnsi="Verdana"/>
          <w:sz w:val="22"/>
          <w:szCs w:val="22"/>
        </w:rPr>
      </w:pPr>
      <w:r w:rsidRPr="00721A2F">
        <w:rPr>
          <w:rFonts w:ascii="Verdana" w:hAnsi="Verdana"/>
          <w:sz w:val="22"/>
          <w:szCs w:val="22"/>
        </w:rPr>
        <w:t>Que por medio de la Ley 1010 del 23 de enero de 2006 se adoptaron medidas para prevenir, corregir y sancionar el acoso laboral y otros hostigamientos en el marco de las relaciones laborales.</w:t>
      </w:r>
    </w:p>
    <w:p w14:paraId="5BF0AF5E" w14:textId="77777777" w:rsidR="00721A2F" w:rsidRPr="00721A2F" w:rsidRDefault="00721A2F" w:rsidP="00721A2F">
      <w:pPr>
        <w:jc w:val="both"/>
        <w:rPr>
          <w:rFonts w:ascii="Verdana" w:hAnsi="Verdana"/>
          <w:sz w:val="22"/>
          <w:szCs w:val="22"/>
        </w:rPr>
      </w:pPr>
    </w:p>
    <w:p w14:paraId="3B8482EA" w14:textId="77777777" w:rsidR="00721A2F" w:rsidRPr="00721A2F" w:rsidRDefault="00721A2F" w:rsidP="00721A2F">
      <w:pPr>
        <w:jc w:val="both"/>
        <w:rPr>
          <w:rFonts w:ascii="Verdana" w:hAnsi="Verdana"/>
          <w:sz w:val="22"/>
          <w:szCs w:val="22"/>
        </w:rPr>
      </w:pPr>
      <w:r w:rsidRPr="00721A2F">
        <w:rPr>
          <w:rFonts w:ascii="Verdana" w:hAnsi="Verdana"/>
          <w:sz w:val="22"/>
          <w:szCs w:val="22"/>
        </w:rPr>
        <w:t>Que el artículo 9 de la Ley 1010 de 2006 establece que las instituciones deberán prever mecanismos de prevención de las conductas de acoso laboral y establecer un procedimiento interno, confidencial, conciliatorio y efectivo para superar las que ocurran en el lugar de trabajo.</w:t>
      </w:r>
    </w:p>
    <w:p w14:paraId="659F15B6" w14:textId="77777777" w:rsidR="00721A2F" w:rsidRPr="00721A2F" w:rsidRDefault="00721A2F" w:rsidP="00721A2F">
      <w:pPr>
        <w:jc w:val="both"/>
        <w:rPr>
          <w:rFonts w:ascii="Verdana" w:hAnsi="Verdana"/>
          <w:sz w:val="22"/>
          <w:szCs w:val="22"/>
        </w:rPr>
      </w:pPr>
    </w:p>
    <w:p w14:paraId="2310C4A1" w14:textId="77777777" w:rsidR="00721A2F" w:rsidRPr="00721A2F" w:rsidRDefault="00721A2F" w:rsidP="00721A2F">
      <w:pPr>
        <w:jc w:val="both"/>
        <w:rPr>
          <w:rFonts w:ascii="Verdana" w:hAnsi="Verdana"/>
          <w:sz w:val="22"/>
          <w:szCs w:val="22"/>
        </w:rPr>
      </w:pPr>
      <w:proofErr w:type="gramStart"/>
      <w:r w:rsidRPr="00721A2F">
        <w:rPr>
          <w:rFonts w:ascii="Verdana" w:hAnsi="Verdana"/>
          <w:sz w:val="22"/>
          <w:szCs w:val="22"/>
        </w:rPr>
        <w:t>Que</w:t>
      </w:r>
      <w:proofErr w:type="gramEnd"/>
      <w:r w:rsidRPr="00721A2F">
        <w:rPr>
          <w:rFonts w:ascii="Verdana" w:hAnsi="Verdana"/>
          <w:sz w:val="22"/>
          <w:szCs w:val="22"/>
        </w:rPr>
        <w:t xml:space="preserve"> en mérito de lo expuesto,</w:t>
      </w:r>
    </w:p>
    <w:p w14:paraId="55542256" w14:textId="77777777" w:rsidR="00721A2F" w:rsidRPr="00721A2F" w:rsidRDefault="00721A2F" w:rsidP="00721A2F">
      <w:pPr>
        <w:jc w:val="both"/>
        <w:rPr>
          <w:rFonts w:ascii="Verdana" w:hAnsi="Verdana"/>
          <w:sz w:val="22"/>
          <w:szCs w:val="22"/>
        </w:rPr>
      </w:pPr>
    </w:p>
    <w:p w14:paraId="17B632E2"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RESUELVE:</w:t>
      </w:r>
    </w:p>
    <w:p w14:paraId="43CAC252" w14:textId="77777777" w:rsidR="00721A2F" w:rsidRPr="00721A2F" w:rsidRDefault="00721A2F" w:rsidP="00721A2F">
      <w:pPr>
        <w:jc w:val="center"/>
        <w:rPr>
          <w:rFonts w:ascii="Verdana" w:hAnsi="Verdana"/>
          <w:b/>
          <w:bCs/>
          <w:sz w:val="22"/>
          <w:szCs w:val="22"/>
        </w:rPr>
      </w:pPr>
    </w:p>
    <w:p w14:paraId="548DA2CC"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CAPÍTULO I.</w:t>
      </w:r>
    </w:p>
    <w:p w14:paraId="58AB523C" w14:textId="77777777" w:rsidR="00721A2F" w:rsidRPr="00721A2F" w:rsidRDefault="00721A2F" w:rsidP="00721A2F">
      <w:pPr>
        <w:jc w:val="center"/>
        <w:rPr>
          <w:rFonts w:ascii="Verdana" w:hAnsi="Verdana"/>
          <w:b/>
          <w:bCs/>
          <w:sz w:val="22"/>
          <w:szCs w:val="22"/>
        </w:rPr>
      </w:pPr>
    </w:p>
    <w:p w14:paraId="3F7EB7BD"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DEFINICIÓN Y MODALIDADES DE ACOSO LABORAL.</w:t>
      </w:r>
    </w:p>
    <w:p w14:paraId="7B5BB5BB" w14:textId="77777777" w:rsidR="00721A2F" w:rsidRPr="00721A2F" w:rsidRDefault="00721A2F" w:rsidP="00721A2F">
      <w:pPr>
        <w:jc w:val="both"/>
        <w:rPr>
          <w:rFonts w:ascii="Verdana" w:hAnsi="Verdana"/>
          <w:sz w:val="22"/>
          <w:szCs w:val="22"/>
        </w:rPr>
      </w:pPr>
    </w:p>
    <w:p w14:paraId="0857D29B" w14:textId="61F97DA1" w:rsidR="00721A2F" w:rsidRPr="00721A2F" w:rsidRDefault="00721A2F" w:rsidP="00721A2F">
      <w:pPr>
        <w:jc w:val="both"/>
        <w:rPr>
          <w:rFonts w:ascii="Verdana" w:hAnsi="Verdana"/>
          <w:sz w:val="22"/>
          <w:szCs w:val="22"/>
        </w:rPr>
      </w:pPr>
      <w:r w:rsidRPr="00721A2F">
        <w:rPr>
          <w:rFonts w:ascii="Verdana" w:hAnsi="Verdana"/>
          <w:b/>
          <w:bCs/>
          <w:sz w:val="22"/>
          <w:szCs w:val="22"/>
        </w:rPr>
        <w:t>ARTÍCULO 1o. DEFINICIÓN.</w:t>
      </w:r>
      <w:r w:rsidRPr="00721A2F">
        <w:rPr>
          <w:rFonts w:ascii="Verdana" w:hAnsi="Verdana"/>
          <w:sz w:val="22"/>
          <w:szCs w:val="22"/>
        </w:rPr>
        <w:t xml:space="preserve"> </w:t>
      </w:r>
      <w:r w:rsid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r w:rsidRPr="00721A2F">
        <w:rPr>
          <w:rFonts w:ascii="Verdana" w:hAnsi="Verdana"/>
          <w:sz w:val="22"/>
          <w:szCs w:val="22"/>
        </w:rPr>
        <w:t xml:space="preserve"> “Se entenderá por acoso laboral toda conducta persistente y demostrable, ejercida sobre un empleado, trabajador por parte de </w:t>
      </w:r>
      <w:r w:rsidRPr="00721A2F">
        <w:rPr>
          <w:rFonts w:ascii="Verdana" w:hAnsi="Verdana"/>
          <w:sz w:val="22"/>
          <w:szCs w:val="22"/>
        </w:rPr>
        <w:lastRenderedPageBreak/>
        <w:t>un empleador, un jefe o superior jerárquico inmediato o mediato, un compañero de trabajo o un subalterno, encaminada a infundir miedo, intimidación, terror y angustia, a causar perjuicio laboral, generar desmotivación en el trabajo, o inducir la renuncia del mismo” (art. 2°. Ley 1010/06).</w:t>
      </w:r>
    </w:p>
    <w:p w14:paraId="2C37279A" w14:textId="77777777" w:rsidR="00721A2F" w:rsidRPr="00721A2F" w:rsidRDefault="00721A2F" w:rsidP="00721A2F">
      <w:pPr>
        <w:jc w:val="both"/>
        <w:rPr>
          <w:rFonts w:ascii="Verdana" w:hAnsi="Verdana"/>
          <w:sz w:val="22"/>
          <w:szCs w:val="22"/>
        </w:rPr>
      </w:pPr>
    </w:p>
    <w:p w14:paraId="51EC664E" w14:textId="38D42A8B" w:rsidR="00721A2F" w:rsidRPr="00721A2F" w:rsidRDefault="00721A2F" w:rsidP="00721A2F">
      <w:pPr>
        <w:jc w:val="both"/>
        <w:rPr>
          <w:rFonts w:ascii="Verdana" w:hAnsi="Verdana"/>
          <w:sz w:val="22"/>
          <w:szCs w:val="22"/>
        </w:rPr>
      </w:pPr>
      <w:r w:rsidRPr="00721A2F">
        <w:rPr>
          <w:rFonts w:ascii="Verdana" w:hAnsi="Verdana"/>
          <w:b/>
          <w:bCs/>
          <w:sz w:val="22"/>
          <w:szCs w:val="22"/>
        </w:rPr>
        <w:t>ARTÍCULO 2o. MODALIDADES.</w:t>
      </w:r>
      <w:r w:rsidRPr="00721A2F">
        <w:rPr>
          <w:rFonts w:ascii="Verdana" w:hAnsi="Verdana"/>
          <w:sz w:val="22"/>
          <w:szCs w:val="22"/>
        </w:rPr>
        <w:t xml:space="preserve"> </w:t>
      </w:r>
      <w:r w:rsid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r w:rsidRPr="00721A2F">
        <w:rPr>
          <w:rFonts w:ascii="Verdana" w:hAnsi="Verdana"/>
          <w:sz w:val="22"/>
          <w:szCs w:val="22"/>
        </w:rPr>
        <w:t xml:space="preserve"> La ley señala las siguientes modalidades generales:</w:t>
      </w:r>
    </w:p>
    <w:p w14:paraId="751DAEBA" w14:textId="77777777" w:rsidR="00721A2F" w:rsidRPr="00721A2F" w:rsidRDefault="00721A2F" w:rsidP="00721A2F">
      <w:pPr>
        <w:jc w:val="both"/>
        <w:rPr>
          <w:rFonts w:ascii="Verdana" w:hAnsi="Verdana"/>
          <w:sz w:val="22"/>
          <w:szCs w:val="22"/>
        </w:rPr>
      </w:pPr>
    </w:p>
    <w:p w14:paraId="77ED08C6" w14:textId="77777777" w:rsidR="00721A2F" w:rsidRDefault="00721A2F" w:rsidP="00721A2F">
      <w:pPr>
        <w:pStyle w:val="Prrafodelista"/>
        <w:numPr>
          <w:ilvl w:val="0"/>
          <w:numId w:val="6"/>
        </w:numPr>
        <w:ind w:left="284" w:hanging="284"/>
        <w:jc w:val="both"/>
        <w:rPr>
          <w:rFonts w:ascii="Verdana" w:hAnsi="Verdana"/>
          <w:sz w:val="22"/>
          <w:szCs w:val="22"/>
        </w:rPr>
      </w:pPr>
      <w:r w:rsidRPr="00721A2F">
        <w:rPr>
          <w:rFonts w:ascii="Verdana" w:hAnsi="Verdana"/>
          <w:sz w:val="22"/>
          <w:szCs w:val="22"/>
        </w:rPr>
        <w:t>Maltrato laboral</w:t>
      </w:r>
    </w:p>
    <w:p w14:paraId="1FF51335" w14:textId="77777777" w:rsidR="00721A2F" w:rsidRDefault="00721A2F" w:rsidP="00721A2F">
      <w:pPr>
        <w:pStyle w:val="Prrafodelista"/>
        <w:numPr>
          <w:ilvl w:val="0"/>
          <w:numId w:val="6"/>
        </w:numPr>
        <w:ind w:left="284" w:hanging="284"/>
        <w:jc w:val="both"/>
        <w:rPr>
          <w:rFonts w:ascii="Verdana" w:hAnsi="Verdana"/>
          <w:sz w:val="22"/>
          <w:szCs w:val="22"/>
        </w:rPr>
      </w:pPr>
      <w:r w:rsidRPr="00721A2F">
        <w:rPr>
          <w:rFonts w:ascii="Verdana" w:hAnsi="Verdana"/>
          <w:sz w:val="22"/>
          <w:szCs w:val="22"/>
        </w:rPr>
        <w:t>Persecución laboral</w:t>
      </w:r>
    </w:p>
    <w:p w14:paraId="69A794F3" w14:textId="77777777" w:rsidR="00721A2F" w:rsidRDefault="00721A2F" w:rsidP="00721A2F">
      <w:pPr>
        <w:pStyle w:val="Prrafodelista"/>
        <w:numPr>
          <w:ilvl w:val="0"/>
          <w:numId w:val="6"/>
        </w:numPr>
        <w:ind w:left="284" w:hanging="284"/>
        <w:jc w:val="both"/>
        <w:rPr>
          <w:rFonts w:ascii="Verdana" w:hAnsi="Verdana"/>
          <w:sz w:val="22"/>
          <w:szCs w:val="22"/>
        </w:rPr>
      </w:pPr>
      <w:r w:rsidRPr="00721A2F">
        <w:rPr>
          <w:rFonts w:ascii="Verdana" w:hAnsi="Verdana"/>
          <w:sz w:val="22"/>
          <w:szCs w:val="22"/>
        </w:rPr>
        <w:t>Discriminación laboral</w:t>
      </w:r>
    </w:p>
    <w:p w14:paraId="58867E4F" w14:textId="77777777" w:rsidR="00721A2F" w:rsidRDefault="00721A2F" w:rsidP="00721A2F">
      <w:pPr>
        <w:pStyle w:val="Prrafodelista"/>
        <w:numPr>
          <w:ilvl w:val="0"/>
          <w:numId w:val="6"/>
        </w:numPr>
        <w:ind w:left="284" w:hanging="284"/>
        <w:jc w:val="both"/>
        <w:rPr>
          <w:rFonts w:ascii="Verdana" w:hAnsi="Verdana"/>
          <w:sz w:val="22"/>
          <w:szCs w:val="22"/>
        </w:rPr>
      </w:pPr>
      <w:r w:rsidRPr="00721A2F">
        <w:rPr>
          <w:rFonts w:ascii="Verdana" w:hAnsi="Verdana"/>
          <w:sz w:val="22"/>
          <w:szCs w:val="22"/>
        </w:rPr>
        <w:t>Entorpecimiento laboral</w:t>
      </w:r>
    </w:p>
    <w:p w14:paraId="7ABFB442" w14:textId="77777777" w:rsidR="00721A2F" w:rsidRDefault="00721A2F" w:rsidP="00721A2F">
      <w:pPr>
        <w:pStyle w:val="Prrafodelista"/>
        <w:numPr>
          <w:ilvl w:val="0"/>
          <w:numId w:val="6"/>
        </w:numPr>
        <w:ind w:left="284" w:hanging="284"/>
        <w:jc w:val="both"/>
        <w:rPr>
          <w:rFonts w:ascii="Verdana" w:hAnsi="Verdana"/>
          <w:sz w:val="22"/>
          <w:szCs w:val="22"/>
        </w:rPr>
      </w:pPr>
      <w:r w:rsidRPr="00721A2F">
        <w:rPr>
          <w:rFonts w:ascii="Verdana" w:hAnsi="Verdana"/>
          <w:sz w:val="22"/>
          <w:szCs w:val="22"/>
        </w:rPr>
        <w:t>Inequidad laboral</w:t>
      </w:r>
    </w:p>
    <w:p w14:paraId="50C33A80" w14:textId="3E87CC91" w:rsidR="00721A2F" w:rsidRPr="00721A2F" w:rsidRDefault="00721A2F" w:rsidP="00721A2F">
      <w:pPr>
        <w:pStyle w:val="Prrafodelista"/>
        <w:numPr>
          <w:ilvl w:val="0"/>
          <w:numId w:val="6"/>
        </w:numPr>
        <w:ind w:left="284" w:hanging="284"/>
        <w:jc w:val="both"/>
        <w:rPr>
          <w:rFonts w:ascii="Verdana" w:hAnsi="Verdana"/>
          <w:sz w:val="22"/>
          <w:szCs w:val="22"/>
        </w:rPr>
      </w:pPr>
      <w:r w:rsidRPr="00721A2F">
        <w:rPr>
          <w:rFonts w:ascii="Verdana" w:hAnsi="Verdana"/>
          <w:sz w:val="22"/>
          <w:szCs w:val="22"/>
        </w:rPr>
        <w:t>Desprotección laboral</w:t>
      </w:r>
    </w:p>
    <w:p w14:paraId="14A4A809" w14:textId="77777777" w:rsidR="00721A2F" w:rsidRDefault="00721A2F" w:rsidP="00721A2F">
      <w:pPr>
        <w:jc w:val="both"/>
        <w:rPr>
          <w:rFonts w:ascii="Verdana" w:hAnsi="Verdana"/>
          <w:sz w:val="22"/>
          <w:szCs w:val="22"/>
        </w:rPr>
      </w:pPr>
    </w:p>
    <w:p w14:paraId="6CA820DB" w14:textId="4AC8CE71" w:rsidR="00721A2F" w:rsidRPr="00721A2F" w:rsidRDefault="00721A2F" w:rsidP="00721A2F">
      <w:pPr>
        <w:jc w:val="center"/>
        <w:rPr>
          <w:rFonts w:ascii="Verdana" w:hAnsi="Verdana"/>
          <w:b/>
          <w:bCs/>
          <w:sz w:val="22"/>
          <w:szCs w:val="22"/>
        </w:rPr>
      </w:pPr>
      <w:r w:rsidRPr="00721A2F">
        <w:rPr>
          <w:rFonts w:ascii="Verdana" w:hAnsi="Verdana"/>
          <w:b/>
          <w:bCs/>
          <w:sz w:val="22"/>
          <w:szCs w:val="22"/>
        </w:rPr>
        <w:t>CAPÍTULO II.</w:t>
      </w:r>
    </w:p>
    <w:p w14:paraId="09016208" w14:textId="77777777" w:rsidR="00721A2F" w:rsidRPr="00721A2F" w:rsidRDefault="00721A2F" w:rsidP="00721A2F">
      <w:pPr>
        <w:jc w:val="center"/>
        <w:rPr>
          <w:rFonts w:ascii="Verdana" w:hAnsi="Verdana"/>
          <w:b/>
          <w:bCs/>
          <w:sz w:val="22"/>
          <w:szCs w:val="22"/>
        </w:rPr>
      </w:pPr>
    </w:p>
    <w:p w14:paraId="151A72BF"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DE LOS MECANISMOS DE PREVENCIÓN.</w:t>
      </w:r>
    </w:p>
    <w:p w14:paraId="32B0D8D0" w14:textId="77777777" w:rsidR="00721A2F" w:rsidRPr="00721A2F" w:rsidRDefault="00721A2F" w:rsidP="00721A2F">
      <w:pPr>
        <w:jc w:val="both"/>
        <w:rPr>
          <w:rFonts w:ascii="Verdana" w:hAnsi="Verdana"/>
          <w:sz w:val="22"/>
          <w:szCs w:val="22"/>
        </w:rPr>
      </w:pPr>
    </w:p>
    <w:p w14:paraId="0483489D" w14:textId="01F8F772" w:rsidR="00721A2F" w:rsidRPr="00721A2F" w:rsidRDefault="00721A2F" w:rsidP="00721A2F">
      <w:pPr>
        <w:jc w:val="both"/>
        <w:rPr>
          <w:rFonts w:ascii="Verdana" w:hAnsi="Verdana"/>
          <w:sz w:val="22"/>
          <w:szCs w:val="22"/>
        </w:rPr>
      </w:pPr>
      <w:r w:rsidRPr="00721A2F">
        <w:rPr>
          <w:rFonts w:ascii="Verdana" w:hAnsi="Verdana"/>
          <w:b/>
          <w:bCs/>
          <w:sz w:val="22"/>
          <w:szCs w:val="22"/>
        </w:rPr>
        <w:t>ARTÍCULO 3o.</w:t>
      </w:r>
      <w:r w:rsidRPr="00721A2F">
        <w:rPr>
          <w:rFonts w:ascii="Verdana" w:hAnsi="Verdana"/>
          <w:sz w:val="22"/>
          <w:szCs w:val="22"/>
        </w:rPr>
        <w:t xml:space="preserve"> </w:t>
      </w:r>
      <w:r w:rsidRPr="00721A2F">
        <w:rPr>
          <w:rFonts w:ascii="Verdana" w:hAnsi="Verdana"/>
          <w:b/>
          <w:bCs/>
          <w:sz w:val="22"/>
          <w:szCs w:val="22"/>
        </w:rPr>
        <w:t xml:space="preserve">RESPONSABLES DE LOS MECANISMOS DE PREVENCIÓN. </w:t>
      </w:r>
      <w:r w:rsidR="00BB255F" w:rsidRP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r w:rsidRPr="00721A2F">
        <w:rPr>
          <w:rFonts w:ascii="Verdana" w:hAnsi="Verdana"/>
          <w:sz w:val="22"/>
          <w:szCs w:val="22"/>
        </w:rPr>
        <w:t xml:space="preserve"> Asignar a la Dirección de Gestión Humana en la Sede Nacional y a los </w:t>
      </w:r>
      <w:proofErr w:type="gramStart"/>
      <w:r w:rsidRPr="00721A2F">
        <w:rPr>
          <w:rFonts w:ascii="Verdana" w:hAnsi="Verdana"/>
          <w:sz w:val="22"/>
          <w:szCs w:val="22"/>
        </w:rPr>
        <w:t>Directores Regionales</w:t>
      </w:r>
      <w:proofErr w:type="gramEnd"/>
      <w:r w:rsidRPr="00721A2F">
        <w:rPr>
          <w:rFonts w:ascii="Verdana" w:hAnsi="Verdana"/>
          <w:sz w:val="22"/>
          <w:szCs w:val="22"/>
        </w:rPr>
        <w:t xml:space="preserve"> y Seccionales, junto con los Coordinadores Administrativos y Coordinadores Administrativo-Financieros, la función de implementar los mecanismos de prevención que se establecen en la presente Resolución.</w:t>
      </w:r>
    </w:p>
    <w:p w14:paraId="3B856F8D" w14:textId="77777777" w:rsidR="00721A2F" w:rsidRPr="00721A2F" w:rsidRDefault="00721A2F" w:rsidP="00721A2F">
      <w:pPr>
        <w:jc w:val="both"/>
        <w:rPr>
          <w:rFonts w:ascii="Verdana" w:hAnsi="Verdana"/>
          <w:b/>
          <w:bCs/>
          <w:sz w:val="22"/>
          <w:szCs w:val="22"/>
        </w:rPr>
      </w:pPr>
    </w:p>
    <w:p w14:paraId="0DE295B5" w14:textId="40102EA8" w:rsidR="00721A2F" w:rsidRPr="00721A2F" w:rsidRDefault="00721A2F" w:rsidP="00721A2F">
      <w:pPr>
        <w:jc w:val="both"/>
        <w:rPr>
          <w:rFonts w:ascii="Verdana" w:hAnsi="Verdana"/>
          <w:sz w:val="22"/>
          <w:szCs w:val="22"/>
        </w:rPr>
      </w:pPr>
      <w:r w:rsidRPr="00721A2F">
        <w:rPr>
          <w:rFonts w:ascii="Verdana" w:hAnsi="Verdana"/>
          <w:b/>
          <w:bCs/>
          <w:sz w:val="22"/>
          <w:szCs w:val="22"/>
        </w:rPr>
        <w:t>ARTÍCULO 4o. MECANISMOS DE PREVENCIÓN.</w:t>
      </w:r>
      <w:r w:rsidRPr="00721A2F">
        <w:rPr>
          <w:rFonts w:ascii="Verdana" w:hAnsi="Verdana"/>
          <w:sz w:val="22"/>
          <w:szCs w:val="22"/>
        </w:rPr>
        <w:t xml:space="preserve"> </w:t>
      </w:r>
      <w:r w:rsid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p>
    <w:p w14:paraId="48960371" w14:textId="77777777" w:rsidR="00721A2F" w:rsidRPr="00721A2F" w:rsidRDefault="00721A2F" w:rsidP="00721A2F">
      <w:pPr>
        <w:jc w:val="both"/>
        <w:rPr>
          <w:rFonts w:ascii="Verdana" w:hAnsi="Verdana"/>
          <w:sz w:val="22"/>
          <w:szCs w:val="22"/>
        </w:rPr>
      </w:pPr>
    </w:p>
    <w:p w14:paraId="3E0ED2DA" w14:textId="77777777" w:rsidR="00721A2F" w:rsidRPr="00721A2F" w:rsidRDefault="00721A2F" w:rsidP="00721A2F">
      <w:pPr>
        <w:jc w:val="both"/>
        <w:rPr>
          <w:rFonts w:ascii="Verdana" w:hAnsi="Verdana"/>
          <w:sz w:val="22"/>
          <w:szCs w:val="22"/>
        </w:rPr>
      </w:pPr>
      <w:r w:rsidRPr="00721A2F">
        <w:rPr>
          <w:rFonts w:ascii="Verdana" w:hAnsi="Verdana"/>
          <w:sz w:val="22"/>
          <w:szCs w:val="22"/>
        </w:rPr>
        <w:t xml:space="preserve">1. </w:t>
      </w:r>
      <w:r w:rsidRPr="00721A2F">
        <w:rPr>
          <w:rFonts w:ascii="Verdana" w:hAnsi="Verdana"/>
          <w:b/>
          <w:bCs/>
          <w:sz w:val="22"/>
          <w:szCs w:val="22"/>
        </w:rPr>
        <w:t>Plan de Bienestar Social:</w:t>
      </w:r>
      <w:r w:rsidRPr="00721A2F">
        <w:rPr>
          <w:rFonts w:ascii="Verdana" w:hAnsi="Verdana"/>
          <w:sz w:val="22"/>
          <w:szCs w:val="22"/>
        </w:rPr>
        <w:t xml:space="preserve"> Los programas que se adelanten a través del Plan de Bienestar Social del Instituto en la Sede Nacional, Regionales y Agencias, deben contener acciones tendientes al fortalecimiento y mantenimiento de relaciones interpersonales adecuadas, tales como:</w:t>
      </w:r>
    </w:p>
    <w:p w14:paraId="59BBD600" w14:textId="77777777" w:rsidR="00721A2F" w:rsidRPr="00721A2F" w:rsidRDefault="00721A2F" w:rsidP="00721A2F">
      <w:pPr>
        <w:jc w:val="both"/>
        <w:rPr>
          <w:rFonts w:ascii="Verdana" w:hAnsi="Verdana"/>
          <w:sz w:val="22"/>
          <w:szCs w:val="22"/>
        </w:rPr>
      </w:pPr>
    </w:p>
    <w:p w14:paraId="160DB1EB" w14:textId="77777777" w:rsidR="00721A2F" w:rsidRDefault="00721A2F" w:rsidP="00721A2F">
      <w:pPr>
        <w:jc w:val="both"/>
        <w:rPr>
          <w:rFonts w:ascii="Verdana" w:hAnsi="Verdana"/>
          <w:sz w:val="22"/>
          <w:szCs w:val="22"/>
        </w:rPr>
      </w:pPr>
      <w:r w:rsidRPr="00721A2F">
        <w:rPr>
          <w:rFonts w:ascii="Verdana" w:hAnsi="Verdana"/>
          <w:b/>
          <w:bCs/>
          <w:sz w:val="22"/>
          <w:szCs w:val="22"/>
        </w:rPr>
        <w:t>Diagnóstico de ambiente laboral:</w:t>
      </w:r>
      <w:r w:rsidRPr="00721A2F">
        <w:rPr>
          <w:rFonts w:ascii="Verdana" w:hAnsi="Verdana"/>
          <w:sz w:val="22"/>
          <w:szCs w:val="22"/>
        </w:rPr>
        <w:t xml:space="preserve"> Para establecer las condiciones que rodean el sitio de trabajo de los servidores públicos y buscar el punto de equilibrio entre lo tangible y lo intangible del trabajo, que permita la vinculación del servidor público con su entorno en términos armoniosos que lo motiven a promover una relación franca y abierta con sus compañeros.</w:t>
      </w:r>
    </w:p>
    <w:p w14:paraId="0BE4470D" w14:textId="77777777" w:rsidR="00721A2F" w:rsidRPr="00721A2F" w:rsidRDefault="00721A2F" w:rsidP="00721A2F">
      <w:pPr>
        <w:jc w:val="both"/>
        <w:rPr>
          <w:rFonts w:ascii="Verdana" w:hAnsi="Verdana"/>
          <w:sz w:val="22"/>
          <w:szCs w:val="22"/>
        </w:rPr>
      </w:pPr>
    </w:p>
    <w:p w14:paraId="266F37C6" w14:textId="77777777" w:rsidR="00721A2F" w:rsidRPr="00721A2F" w:rsidRDefault="00721A2F" w:rsidP="00721A2F">
      <w:pPr>
        <w:jc w:val="both"/>
        <w:rPr>
          <w:rFonts w:ascii="Verdana" w:hAnsi="Verdana"/>
          <w:sz w:val="22"/>
          <w:szCs w:val="22"/>
        </w:rPr>
      </w:pPr>
      <w:r w:rsidRPr="00721A2F">
        <w:rPr>
          <w:rFonts w:ascii="Verdana" w:hAnsi="Verdana"/>
          <w:b/>
          <w:bCs/>
          <w:sz w:val="22"/>
          <w:szCs w:val="22"/>
        </w:rPr>
        <w:t>Actividades de integración:</w:t>
      </w:r>
      <w:r w:rsidRPr="00721A2F">
        <w:rPr>
          <w:rFonts w:ascii="Verdana" w:hAnsi="Verdana"/>
          <w:sz w:val="22"/>
          <w:szCs w:val="22"/>
        </w:rPr>
        <w:t xml:space="preserve"> Esto significa liberarse de prejuicios; igualdad, movilidad, apertura interpersonal, apoyo cara a cara a los grupos o equipos de trabajo, y un sentido de comunidad en la organización que se extienda más allá de los grupos primarios.</w:t>
      </w:r>
    </w:p>
    <w:p w14:paraId="13BB71A3" w14:textId="77777777" w:rsidR="00721A2F" w:rsidRPr="00721A2F" w:rsidRDefault="00721A2F" w:rsidP="00721A2F">
      <w:pPr>
        <w:jc w:val="both"/>
        <w:rPr>
          <w:rFonts w:ascii="Verdana" w:hAnsi="Verdana"/>
          <w:sz w:val="22"/>
          <w:szCs w:val="22"/>
        </w:rPr>
      </w:pPr>
    </w:p>
    <w:p w14:paraId="1903315D" w14:textId="77777777" w:rsidR="00721A2F" w:rsidRPr="00721A2F" w:rsidRDefault="00721A2F" w:rsidP="00721A2F">
      <w:pPr>
        <w:jc w:val="both"/>
        <w:rPr>
          <w:rFonts w:ascii="Verdana" w:hAnsi="Verdana"/>
          <w:sz w:val="22"/>
          <w:szCs w:val="22"/>
        </w:rPr>
      </w:pPr>
      <w:r w:rsidRPr="00721A2F">
        <w:rPr>
          <w:rFonts w:ascii="Verdana" w:hAnsi="Verdana"/>
          <w:b/>
          <w:bCs/>
          <w:sz w:val="22"/>
          <w:szCs w:val="22"/>
        </w:rPr>
        <w:t>Programa de Riesgo Psicosocial:</w:t>
      </w:r>
      <w:r w:rsidRPr="00721A2F">
        <w:rPr>
          <w:rFonts w:ascii="Verdana" w:hAnsi="Verdana"/>
          <w:sz w:val="22"/>
          <w:szCs w:val="22"/>
        </w:rPr>
        <w:t xml:space="preserve"> Dirigido a la prevención e intervención de cualquier aspecto del funcionamiento organizacional relacionado con resultados conductuales negativos o indeseables.</w:t>
      </w:r>
    </w:p>
    <w:p w14:paraId="2A898AA3" w14:textId="77777777" w:rsidR="00721A2F" w:rsidRPr="00721A2F" w:rsidRDefault="00721A2F" w:rsidP="00721A2F">
      <w:pPr>
        <w:jc w:val="both"/>
        <w:rPr>
          <w:rFonts w:ascii="Verdana" w:hAnsi="Verdana"/>
          <w:sz w:val="22"/>
          <w:szCs w:val="22"/>
        </w:rPr>
      </w:pPr>
    </w:p>
    <w:p w14:paraId="79985E7C" w14:textId="77777777" w:rsidR="00721A2F" w:rsidRPr="00721A2F" w:rsidRDefault="00721A2F" w:rsidP="00721A2F">
      <w:pPr>
        <w:jc w:val="both"/>
        <w:rPr>
          <w:rFonts w:ascii="Verdana" w:hAnsi="Verdana"/>
          <w:sz w:val="22"/>
          <w:szCs w:val="22"/>
        </w:rPr>
      </w:pPr>
      <w:r w:rsidRPr="00721A2F">
        <w:rPr>
          <w:rFonts w:ascii="Verdana" w:hAnsi="Verdana"/>
          <w:b/>
          <w:bCs/>
          <w:sz w:val="22"/>
          <w:szCs w:val="22"/>
        </w:rPr>
        <w:t>1. Plan de Formación y Capacitación:</w:t>
      </w:r>
      <w:r w:rsidRPr="00721A2F">
        <w:rPr>
          <w:rFonts w:ascii="Verdana" w:hAnsi="Verdana"/>
          <w:sz w:val="22"/>
          <w:szCs w:val="22"/>
        </w:rPr>
        <w:t xml:space="preserve"> El Plan Institucional de Formación y Capacitación que se desarrolle en la Sede Nacional, Regionales y Agencias, en la parte de Inducción y Reinducción, debe contemplar lo relacionado con la Ley de Acoso Laboral.</w:t>
      </w:r>
    </w:p>
    <w:p w14:paraId="656DC1FE" w14:textId="77777777" w:rsidR="00721A2F" w:rsidRPr="00721A2F" w:rsidRDefault="00721A2F" w:rsidP="00721A2F">
      <w:pPr>
        <w:jc w:val="both"/>
        <w:rPr>
          <w:rFonts w:ascii="Verdana" w:hAnsi="Verdana"/>
          <w:sz w:val="22"/>
          <w:szCs w:val="22"/>
        </w:rPr>
      </w:pPr>
    </w:p>
    <w:p w14:paraId="3EB80C5C" w14:textId="77777777" w:rsidR="00721A2F" w:rsidRDefault="00721A2F" w:rsidP="00721A2F">
      <w:pPr>
        <w:jc w:val="both"/>
        <w:rPr>
          <w:rFonts w:ascii="Verdana" w:hAnsi="Verdana"/>
          <w:sz w:val="22"/>
          <w:szCs w:val="22"/>
        </w:rPr>
      </w:pPr>
      <w:r w:rsidRPr="00721A2F">
        <w:rPr>
          <w:rFonts w:ascii="Verdana" w:hAnsi="Verdana"/>
          <w:b/>
          <w:bCs/>
          <w:sz w:val="22"/>
          <w:szCs w:val="22"/>
        </w:rPr>
        <w:t>Inducción:</w:t>
      </w:r>
      <w:r w:rsidRPr="00721A2F">
        <w:rPr>
          <w:rFonts w:ascii="Verdana" w:hAnsi="Verdana"/>
          <w:sz w:val="22"/>
          <w:szCs w:val="22"/>
        </w:rPr>
        <w:t xml:space="preserve"> El programa de inducción para nuevos servidores públicos deberá contener la presentación y explicación de la Ley 1010 de 2006, así como las acciones preventivas y conciliatorias establecidas.</w:t>
      </w:r>
    </w:p>
    <w:p w14:paraId="74C296E9" w14:textId="77777777" w:rsidR="00721A2F" w:rsidRPr="00721A2F" w:rsidRDefault="00721A2F" w:rsidP="00721A2F">
      <w:pPr>
        <w:jc w:val="both"/>
        <w:rPr>
          <w:rFonts w:ascii="Verdana" w:hAnsi="Verdana"/>
          <w:sz w:val="22"/>
          <w:szCs w:val="22"/>
        </w:rPr>
      </w:pPr>
    </w:p>
    <w:p w14:paraId="35BEEC28" w14:textId="77777777" w:rsidR="00721A2F" w:rsidRPr="00721A2F" w:rsidRDefault="00721A2F" w:rsidP="00721A2F">
      <w:pPr>
        <w:jc w:val="both"/>
        <w:rPr>
          <w:rFonts w:ascii="Verdana" w:hAnsi="Verdana"/>
          <w:sz w:val="22"/>
          <w:szCs w:val="22"/>
        </w:rPr>
      </w:pPr>
      <w:r w:rsidRPr="00721A2F">
        <w:rPr>
          <w:rFonts w:ascii="Verdana" w:hAnsi="Verdana"/>
          <w:b/>
          <w:bCs/>
          <w:sz w:val="22"/>
          <w:szCs w:val="22"/>
        </w:rPr>
        <w:t>Reinducción:</w:t>
      </w:r>
      <w:r w:rsidRPr="00721A2F">
        <w:rPr>
          <w:rFonts w:ascii="Verdana" w:hAnsi="Verdana"/>
          <w:sz w:val="22"/>
          <w:szCs w:val="22"/>
        </w:rPr>
        <w:t xml:space="preserve"> El programa de reinducción para los servidores públicos vinculados, deberá contener la presentación y explicación de la Ley 1010 de 2006 teniendo en cuenta que la presentación debe ir más allá de la simple información de su contenido, haciendo énfasis en que se debe dar un uso adecuado y racional de los ámbitos de aplicación de la misma.</w:t>
      </w:r>
    </w:p>
    <w:p w14:paraId="78767FFD" w14:textId="77777777" w:rsidR="00721A2F" w:rsidRPr="00721A2F" w:rsidRDefault="00721A2F" w:rsidP="00721A2F">
      <w:pPr>
        <w:jc w:val="both"/>
        <w:rPr>
          <w:rFonts w:ascii="Verdana" w:hAnsi="Verdana"/>
          <w:sz w:val="22"/>
          <w:szCs w:val="22"/>
        </w:rPr>
      </w:pPr>
    </w:p>
    <w:p w14:paraId="7518F55B" w14:textId="77777777" w:rsidR="00721A2F" w:rsidRPr="00721A2F" w:rsidRDefault="00721A2F" w:rsidP="00721A2F">
      <w:pPr>
        <w:jc w:val="both"/>
        <w:rPr>
          <w:rFonts w:ascii="Verdana" w:hAnsi="Verdana"/>
          <w:sz w:val="22"/>
          <w:szCs w:val="22"/>
        </w:rPr>
      </w:pPr>
      <w:r w:rsidRPr="00721A2F">
        <w:rPr>
          <w:rFonts w:ascii="Verdana" w:hAnsi="Verdana"/>
          <w:b/>
          <w:bCs/>
          <w:sz w:val="22"/>
          <w:szCs w:val="22"/>
        </w:rPr>
        <w:t>Sensibilización de la Alta Dirección:</w:t>
      </w:r>
      <w:r w:rsidRPr="00721A2F">
        <w:rPr>
          <w:rFonts w:ascii="Verdana" w:hAnsi="Verdana"/>
          <w:sz w:val="22"/>
          <w:szCs w:val="22"/>
        </w:rPr>
        <w:t xml:space="preserve"> Complementario a los programas de inducción y reinducción, deberá brindarse capacitación de carácter obligatorio a los jefes o superiores jerárquicos inmediatos y mediatos, pues es sobre ellos sobre quienes, según la ley, recae la mayor parte de responsabilidad en la presentación de situaciones de acoso laboral.</w:t>
      </w:r>
    </w:p>
    <w:p w14:paraId="5989AC5A" w14:textId="77777777" w:rsidR="00721A2F" w:rsidRPr="00721A2F" w:rsidRDefault="00721A2F" w:rsidP="00721A2F">
      <w:pPr>
        <w:jc w:val="both"/>
        <w:rPr>
          <w:rFonts w:ascii="Verdana" w:hAnsi="Verdana"/>
          <w:sz w:val="22"/>
          <w:szCs w:val="22"/>
        </w:rPr>
      </w:pPr>
    </w:p>
    <w:p w14:paraId="11A5E21F"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CAPÍTULO III.</w:t>
      </w:r>
    </w:p>
    <w:p w14:paraId="23E0888B" w14:textId="77777777" w:rsidR="00721A2F" w:rsidRPr="00721A2F" w:rsidRDefault="00721A2F" w:rsidP="00721A2F">
      <w:pPr>
        <w:jc w:val="center"/>
        <w:rPr>
          <w:rFonts w:ascii="Verdana" w:hAnsi="Verdana"/>
          <w:b/>
          <w:bCs/>
          <w:sz w:val="22"/>
          <w:szCs w:val="22"/>
        </w:rPr>
      </w:pPr>
    </w:p>
    <w:p w14:paraId="77E308B2"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DEL PROCEDIMIENTO INTERNO PARA SUPERAR CONDUCTAS DE ACOSO LABORAL.</w:t>
      </w:r>
    </w:p>
    <w:p w14:paraId="5BD18A73" w14:textId="77777777" w:rsidR="00721A2F" w:rsidRPr="00721A2F" w:rsidRDefault="00721A2F" w:rsidP="00721A2F">
      <w:pPr>
        <w:jc w:val="both"/>
        <w:rPr>
          <w:rFonts w:ascii="Verdana" w:hAnsi="Verdana"/>
          <w:b/>
          <w:bCs/>
          <w:sz w:val="22"/>
          <w:szCs w:val="22"/>
        </w:rPr>
      </w:pPr>
    </w:p>
    <w:p w14:paraId="2FB0D661" w14:textId="2E67B7FC" w:rsidR="00721A2F" w:rsidRPr="00721A2F" w:rsidRDefault="00721A2F" w:rsidP="00721A2F">
      <w:pPr>
        <w:jc w:val="both"/>
        <w:rPr>
          <w:rFonts w:ascii="Verdana" w:hAnsi="Verdana"/>
          <w:sz w:val="22"/>
          <w:szCs w:val="22"/>
        </w:rPr>
      </w:pPr>
      <w:r w:rsidRPr="00721A2F">
        <w:rPr>
          <w:rFonts w:ascii="Verdana" w:hAnsi="Verdana"/>
          <w:b/>
          <w:bCs/>
          <w:sz w:val="22"/>
          <w:szCs w:val="22"/>
        </w:rPr>
        <w:t>ARTÍCULO 5o. RESPONSABLES DEL PROCEDIMIENTO INTERNO.</w:t>
      </w:r>
      <w:r w:rsidRPr="00721A2F">
        <w:rPr>
          <w:rFonts w:ascii="Verdana" w:hAnsi="Verdana"/>
          <w:sz w:val="22"/>
          <w:szCs w:val="22"/>
        </w:rPr>
        <w:t xml:space="preserve"> </w:t>
      </w:r>
      <w:r w:rsid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r w:rsidRPr="00721A2F">
        <w:rPr>
          <w:rFonts w:ascii="Verdana" w:hAnsi="Verdana"/>
          <w:sz w:val="22"/>
          <w:szCs w:val="22"/>
        </w:rPr>
        <w:t xml:space="preserve"> La Dirección de Gestión Humana en la Sede Nacional y los </w:t>
      </w:r>
      <w:proofErr w:type="gramStart"/>
      <w:r w:rsidRPr="00721A2F">
        <w:rPr>
          <w:rFonts w:ascii="Verdana" w:hAnsi="Verdana"/>
          <w:sz w:val="22"/>
          <w:szCs w:val="22"/>
        </w:rPr>
        <w:t>Directores Regionales</w:t>
      </w:r>
      <w:proofErr w:type="gramEnd"/>
      <w:r w:rsidRPr="00721A2F">
        <w:rPr>
          <w:rFonts w:ascii="Verdana" w:hAnsi="Verdana"/>
          <w:sz w:val="22"/>
          <w:szCs w:val="22"/>
        </w:rPr>
        <w:t xml:space="preserve"> y Seccionales del Instituto designarán al o los servidores públicos responsables de aplicar el procedimiento interno, confidencial, conciliatorio y efectivo para superar las conductas que de conformidad con la Ley 1010 de 2006, pueden llegar a configurar actos de acoso laboral.</w:t>
      </w:r>
    </w:p>
    <w:p w14:paraId="2E1D07C1" w14:textId="77777777" w:rsidR="00721A2F" w:rsidRPr="00721A2F" w:rsidRDefault="00721A2F" w:rsidP="00721A2F">
      <w:pPr>
        <w:jc w:val="both"/>
        <w:rPr>
          <w:rFonts w:ascii="Verdana" w:hAnsi="Verdana"/>
          <w:sz w:val="22"/>
          <w:szCs w:val="22"/>
        </w:rPr>
      </w:pPr>
    </w:p>
    <w:p w14:paraId="2ABF39A7" w14:textId="77777777" w:rsidR="00721A2F" w:rsidRPr="00721A2F" w:rsidRDefault="00721A2F" w:rsidP="00721A2F">
      <w:pPr>
        <w:jc w:val="both"/>
        <w:rPr>
          <w:rFonts w:ascii="Verdana" w:hAnsi="Verdana"/>
          <w:sz w:val="22"/>
          <w:szCs w:val="22"/>
        </w:rPr>
      </w:pPr>
      <w:r w:rsidRPr="00721A2F">
        <w:rPr>
          <w:rFonts w:ascii="Verdana" w:hAnsi="Verdana"/>
          <w:sz w:val="22"/>
          <w:szCs w:val="22"/>
        </w:rPr>
        <w:t>En el evento que un servidor público ubicado dentro del nivel directivo o quien haya sido designado para aplicar el procedimiento interno esté involucrado en presuntas conductas de acoso laboral, el Secretario General designará al o los servidores públicos responsables de aplicar el procedimiento interno, confidencial, conciliatorio y efectivo para superar las conductas de acoso laboral.</w:t>
      </w:r>
    </w:p>
    <w:p w14:paraId="05137A89" w14:textId="77777777" w:rsidR="00721A2F" w:rsidRPr="00721A2F" w:rsidRDefault="00721A2F" w:rsidP="00721A2F">
      <w:pPr>
        <w:jc w:val="both"/>
        <w:rPr>
          <w:rFonts w:ascii="Verdana" w:hAnsi="Verdana"/>
          <w:sz w:val="22"/>
          <w:szCs w:val="22"/>
        </w:rPr>
      </w:pPr>
    </w:p>
    <w:p w14:paraId="57509C74" w14:textId="77777777" w:rsidR="00721A2F" w:rsidRPr="00721A2F" w:rsidRDefault="00721A2F" w:rsidP="00721A2F">
      <w:pPr>
        <w:jc w:val="both"/>
        <w:rPr>
          <w:rFonts w:ascii="Verdana" w:hAnsi="Verdana"/>
          <w:sz w:val="22"/>
          <w:szCs w:val="22"/>
        </w:rPr>
      </w:pPr>
      <w:r w:rsidRPr="00721A2F">
        <w:rPr>
          <w:rFonts w:ascii="Verdana" w:hAnsi="Verdana"/>
          <w:sz w:val="22"/>
          <w:szCs w:val="22"/>
        </w:rPr>
        <w:t>Todas y cada una de las personas partícipes del procedimiento interno tendrán la obligación de guardar absoluta reserva y confidencialidad frente a los hechos y en relación con los sujetos activos y pasivos que puedan encontrase involucrados.</w:t>
      </w:r>
    </w:p>
    <w:p w14:paraId="4A8F014E" w14:textId="77777777" w:rsidR="00721A2F" w:rsidRPr="00721A2F" w:rsidRDefault="00721A2F" w:rsidP="00721A2F">
      <w:pPr>
        <w:jc w:val="both"/>
        <w:rPr>
          <w:rFonts w:ascii="Verdana" w:hAnsi="Verdana"/>
          <w:sz w:val="22"/>
          <w:szCs w:val="22"/>
        </w:rPr>
      </w:pPr>
    </w:p>
    <w:p w14:paraId="7589CEFD" w14:textId="74AC2C59" w:rsidR="00721A2F" w:rsidRPr="00721A2F" w:rsidRDefault="00721A2F" w:rsidP="00721A2F">
      <w:pPr>
        <w:jc w:val="both"/>
        <w:rPr>
          <w:rFonts w:ascii="Verdana" w:hAnsi="Verdana"/>
          <w:sz w:val="22"/>
          <w:szCs w:val="22"/>
        </w:rPr>
      </w:pPr>
      <w:r w:rsidRPr="00721A2F">
        <w:rPr>
          <w:rFonts w:ascii="Verdana" w:hAnsi="Verdana"/>
          <w:b/>
          <w:bCs/>
          <w:sz w:val="22"/>
          <w:szCs w:val="22"/>
        </w:rPr>
        <w:t>ARTÍCULO 6o. PROCEDIMIENTO INTERNO.</w:t>
      </w:r>
      <w:r w:rsidRPr="00721A2F">
        <w:rPr>
          <w:rFonts w:ascii="Verdana" w:hAnsi="Verdana"/>
          <w:sz w:val="22"/>
          <w:szCs w:val="22"/>
        </w:rPr>
        <w:t xml:space="preserve"> </w:t>
      </w:r>
      <w:r w:rsid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r w:rsidRPr="00721A2F">
        <w:rPr>
          <w:rFonts w:ascii="Verdana" w:hAnsi="Verdana"/>
          <w:sz w:val="22"/>
          <w:szCs w:val="22"/>
        </w:rPr>
        <w:t xml:space="preserve"> Ante cualquier presunta situación DE </w:t>
      </w:r>
      <w:r w:rsidRPr="00721A2F">
        <w:rPr>
          <w:rFonts w:ascii="Verdana" w:hAnsi="Verdana"/>
          <w:sz w:val="22"/>
          <w:szCs w:val="22"/>
        </w:rPr>
        <w:lastRenderedPageBreak/>
        <w:t xml:space="preserve">acoso laboral el afectado deberá comunicar al </w:t>
      </w:r>
      <w:proofErr w:type="gramStart"/>
      <w:r w:rsidRPr="00721A2F">
        <w:rPr>
          <w:rFonts w:ascii="Verdana" w:hAnsi="Verdana"/>
          <w:sz w:val="22"/>
          <w:szCs w:val="22"/>
        </w:rPr>
        <w:t>Director</w:t>
      </w:r>
      <w:proofErr w:type="gramEnd"/>
      <w:r w:rsidRPr="00721A2F">
        <w:rPr>
          <w:rFonts w:ascii="Verdana" w:hAnsi="Verdana"/>
          <w:sz w:val="22"/>
          <w:szCs w:val="22"/>
        </w:rPr>
        <w:t xml:space="preserve"> de Gestión Humana en la Sede Nacional, a los </w:t>
      </w:r>
      <w:proofErr w:type="gramStart"/>
      <w:r w:rsidRPr="00721A2F">
        <w:rPr>
          <w:rFonts w:ascii="Verdana" w:hAnsi="Verdana"/>
          <w:sz w:val="22"/>
          <w:szCs w:val="22"/>
        </w:rPr>
        <w:t>Directores Regionales</w:t>
      </w:r>
      <w:proofErr w:type="gramEnd"/>
      <w:r w:rsidRPr="00721A2F">
        <w:rPr>
          <w:rFonts w:ascii="Verdana" w:hAnsi="Verdana"/>
          <w:sz w:val="22"/>
          <w:szCs w:val="22"/>
        </w:rPr>
        <w:t xml:space="preserve"> y Seccionales o al </w:t>
      </w:r>
      <w:proofErr w:type="gramStart"/>
      <w:r w:rsidRPr="00721A2F">
        <w:rPr>
          <w:rFonts w:ascii="Verdana" w:hAnsi="Verdana"/>
          <w:sz w:val="22"/>
          <w:szCs w:val="22"/>
        </w:rPr>
        <w:t>Secretario General</w:t>
      </w:r>
      <w:proofErr w:type="gramEnd"/>
      <w:r w:rsidRPr="00721A2F">
        <w:rPr>
          <w:rFonts w:ascii="Verdana" w:hAnsi="Verdana"/>
          <w:sz w:val="22"/>
          <w:szCs w:val="22"/>
        </w:rPr>
        <w:t>, según el caso, con el fin de que se puedan adelantar las acciones que impidan que la situación reportada se convierta en una situación real de acoso laboral y en tal sentido se proceda a designar el servidor o servidores públicos responsables de aplicar el procedimiento interno, confidencial, conciliatorio y efectivo:</w:t>
      </w:r>
    </w:p>
    <w:p w14:paraId="42D6C01D" w14:textId="77777777" w:rsidR="00721A2F" w:rsidRPr="00721A2F" w:rsidRDefault="00721A2F" w:rsidP="00721A2F">
      <w:pPr>
        <w:jc w:val="both"/>
        <w:rPr>
          <w:rFonts w:ascii="Verdana" w:hAnsi="Verdana"/>
          <w:sz w:val="22"/>
          <w:szCs w:val="22"/>
        </w:rPr>
      </w:pPr>
    </w:p>
    <w:p w14:paraId="4394EA48" w14:textId="77777777" w:rsidR="00721A2F" w:rsidRPr="00721A2F" w:rsidRDefault="00721A2F" w:rsidP="00721A2F">
      <w:pPr>
        <w:jc w:val="both"/>
        <w:rPr>
          <w:rFonts w:ascii="Verdana" w:hAnsi="Verdana"/>
          <w:sz w:val="22"/>
          <w:szCs w:val="22"/>
        </w:rPr>
      </w:pPr>
      <w:r w:rsidRPr="00721A2F">
        <w:rPr>
          <w:rFonts w:ascii="Verdana" w:hAnsi="Verdana"/>
          <w:sz w:val="22"/>
          <w:szCs w:val="22"/>
        </w:rPr>
        <w:t>1. Se propiciará un espacio amigable en el cual el servidor público que considera estar siendo objeto de acoso laboral expondrá las situaciones ocurridas. Se procederá de igual forma con el servidor público que se supone está propiciando conductas de acoso laboral.</w:t>
      </w:r>
    </w:p>
    <w:p w14:paraId="42ECAC84" w14:textId="77777777" w:rsidR="00721A2F" w:rsidRPr="00721A2F" w:rsidRDefault="00721A2F" w:rsidP="00721A2F">
      <w:pPr>
        <w:jc w:val="both"/>
        <w:rPr>
          <w:rFonts w:ascii="Verdana" w:hAnsi="Verdana"/>
          <w:sz w:val="22"/>
          <w:szCs w:val="22"/>
        </w:rPr>
      </w:pPr>
    </w:p>
    <w:p w14:paraId="0CA30E10" w14:textId="77777777" w:rsidR="00721A2F" w:rsidRPr="00721A2F" w:rsidRDefault="00721A2F" w:rsidP="00721A2F">
      <w:pPr>
        <w:jc w:val="both"/>
        <w:rPr>
          <w:rFonts w:ascii="Verdana" w:hAnsi="Verdana"/>
          <w:sz w:val="22"/>
          <w:szCs w:val="22"/>
        </w:rPr>
      </w:pPr>
      <w:r w:rsidRPr="00721A2F">
        <w:rPr>
          <w:rFonts w:ascii="Verdana" w:hAnsi="Verdana"/>
          <w:sz w:val="22"/>
          <w:szCs w:val="22"/>
        </w:rPr>
        <w:t>2. Posteriormente se reunirán las partes implicadas para ser escuchadas y se propondrán acciones encaminadas a superar las situaciones manifestadas y lograr una solución amigable del conflicto.</w:t>
      </w:r>
    </w:p>
    <w:p w14:paraId="665F2193" w14:textId="77777777" w:rsidR="00721A2F" w:rsidRPr="00721A2F" w:rsidRDefault="00721A2F" w:rsidP="00721A2F">
      <w:pPr>
        <w:jc w:val="both"/>
        <w:rPr>
          <w:rFonts w:ascii="Verdana" w:hAnsi="Verdana"/>
          <w:sz w:val="22"/>
          <w:szCs w:val="22"/>
        </w:rPr>
      </w:pPr>
    </w:p>
    <w:p w14:paraId="6A97F338" w14:textId="77777777" w:rsidR="00721A2F" w:rsidRPr="00721A2F" w:rsidRDefault="00721A2F" w:rsidP="00721A2F">
      <w:pPr>
        <w:jc w:val="both"/>
        <w:rPr>
          <w:rFonts w:ascii="Verdana" w:hAnsi="Verdana"/>
          <w:sz w:val="22"/>
          <w:szCs w:val="22"/>
        </w:rPr>
      </w:pPr>
      <w:r w:rsidRPr="00721A2F">
        <w:rPr>
          <w:rFonts w:ascii="Verdana" w:hAnsi="Verdana"/>
          <w:sz w:val="22"/>
          <w:szCs w:val="22"/>
        </w:rPr>
        <w:t>3. En un acta se dejará constancia de los supuestos de hecho del acoso laboral, de las intervenciones de las personas a quienes les conste el hecho, de las alternativas de solución propuestas y de los acuerdos logrados, silos hubiere.</w:t>
      </w:r>
    </w:p>
    <w:p w14:paraId="625A9DFB" w14:textId="77777777" w:rsidR="00721A2F" w:rsidRPr="00721A2F" w:rsidRDefault="00721A2F" w:rsidP="00721A2F">
      <w:pPr>
        <w:jc w:val="both"/>
        <w:rPr>
          <w:rFonts w:ascii="Verdana" w:hAnsi="Verdana"/>
          <w:sz w:val="22"/>
          <w:szCs w:val="22"/>
        </w:rPr>
      </w:pPr>
    </w:p>
    <w:p w14:paraId="496BA2F0" w14:textId="77777777" w:rsidR="00721A2F" w:rsidRPr="00721A2F" w:rsidRDefault="00721A2F" w:rsidP="00721A2F">
      <w:pPr>
        <w:jc w:val="both"/>
        <w:rPr>
          <w:rFonts w:ascii="Verdana" w:hAnsi="Verdana"/>
          <w:sz w:val="22"/>
          <w:szCs w:val="22"/>
        </w:rPr>
      </w:pPr>
      <w:r w:rsidRPr="00721A2F">
        <w:rPr>
          <w:rFonts w:ascii="Verdana" w:hAnsi="Verdana"/>
          <w:sz w:val="22"/>
          <w:szCs w:val="22"/>
        </w:rPr>
        <w:t>4. El Director de Gestión Humana en la Sede Nacional, los Directores Regionales y Seccionales o el Secretario General, según el caso, podrá ordenar la ejecución de las correspondientes medidas preventivas, en orden al mejoramiento del ambiente laboral, así como la prevención o superación de conductas que de conformidad con los artículos 3 a 7 de la Ley 1010 de 2006 puedan considerarse eventualmente constitutivas de acoso laboral.</w:t>
      </w:r>
    </w:p>
    <w:p w14:paraId="4156BB96" w14:textId="77777777" w:rsidR="00721A2F" w:rsidRPr="00721A2F" w:rsidRDefault="00721A2F" w:rsidP="00721A2F">
      <w:pPr>
        <w:jc w:val="both"/>
        <w:rPr>
          <w:rFonts w:ascii="Verdana" w:hAnsi="Verdana"/>
          <w:sz w:val="22"/>
          <w:szCs w:val="22"/>
        </w:rPr>
      </w:pPr>
    </w:p>
    <w:p w14:paraId="376740A2"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CAPÍTULO IV.</w:t>
      </w:r>
    </w:p>
    <w:p w14:paraId="0F276A36" w14:textId="77777777" w:rsidR="00721A2F" w:rsidRPr="00721A2F" w:rsidRDefault="00721A2F" w:rsidP="00721A2F">
      <w:pPr>
        <w:jc w:val="center"/>
        <w:rPr>
          <w:rFonts w:ascii="Verdana" w:hAnsi="Verdana"/>
          <w:b/>
          <w:bCs/>
          <w:sz w:val="22"/>
          <w:szCs w:val="22"/>
        </w:rPr>
      </w:pPr>
    </w:p>
    <w:p w14:paraId="7622478C"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DE LA DIVULGACIÓN INSTITUCIONAL.</w:t>
      </w:r>
    </w:p>
    <w:p w14:paraId="1C1FACF7" w14:textId="77777777" w:rsidR="00721A2F" w:rsidRPr="00721A2F" w:rsidRDefault="00721A2F" w:rsidP="00721A2F">
      <w:pPr>
        <w:jc w:val="both"/>
        <w:rPr>
          <w:rFonts w:ascii="Verdana" w:hAnsi="Verdana"/>
          <w:sz w:val="22"/>
          <w:szCs w:val="22"/>
        </w:rPr>
      </w:pPr>
    </w:p>
    <w:p w14:paraId="27CC4E11" w14:textId="5FC519FE" w:rsidR="00721A2F" w:rsidRPr="00721A2F" w:rsidRDefault="00721A2F" w:rsidP="00721A2F">
      <w:pPr>
        <w:jc w:val="both"/>
        <w:rPr>
          <w:rFonts w:ascii="Verdana" w:hAnsi="Verdana"/>
          <w:sz w:val="22"/>
          <w:szCs w:val="22"/>
        </w:rPr>
      </w:pPr>
      <w:r w:rsidRPr="00721A2F">
        <w:rPr>
          <w:rFonts w:ascii="Verdana" w:hAnsi="Verdana"/>
          <w:b/>
          <w:bCs/>
          <w:sz w:val="22"/>
          <w:szCs w:val="22"/>
        </w:rPr>
        <w:t xml:space="preserve">ARTÍCULO 7o. DIVULGACIÓN. </w:t>
      </w:r>
      <w:r w:rsid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r w:rsidRPr="00721A2F">
        <w:rPr>
          <w:rFonts w:ascii="Verdana" w:hAnsi="Verdana"/>
          <w:sz w:val="22"/>
          <w:szCs w:val="22"/>
        </w:rPr>
        <w:t xml:space="preserve"> A través de la Subdirección de Sistemas de información se publicará la presente resolución en carpetas públicas de la Dirección de Gestión Humana, en la página web y la intranet del Instituto.</w:t>
      </w:r>
    </w:p>
    <w:p w14:paraId="63DBA5FC" w14:textId="77777777" w:rsidR="00721A2F" w:rsidRPr="00721A2F" w:rsidRDefault="00721A2F" w:rsidP="00721A2F">
      <w:pPr>
        <w:jc w:val="both"/>
        <w:rPr>
          <w:rFonts w:ascii="Verdana" w:hAnsi="Verdana"/>
          <w:sz w:val="22"/>
          <w:szCs w:val="22"/>
        </w:rPr>
      </w:pPr>
    </w:p>
    <w:p w14:paraId="2D488429" w14:textId="7DC0CA6B" w:rsidR="00721A2F" w:rsidRPr="00721A2F" w:rsidRDefault="00721A2F" w:rsidP="00721A2F">
      <w:pPr>
        <w:jc w:val="both"/>
        <w:rPr>
          <w:rFonts w:ascii="Verdana" w:hAnsi="Verdana"/>
          <w:sz w:val="22"/>
          <w:szCs w:val="22"/>
        </w:rPr>
      </w:pPr>
      <w:r w:rsidRPr="00721A2F">
        <w:rPr>
          <w:rFonts w:ascii="Verdana" w:hAnsi="Verdana"/>
          <w:b/>
          <w:bCs/>
          <w:sz w:val="22"/>
          <w:szCs w:val="22"/>
        </w:rPr>
        <w:t>ARTÍCULO 8o.</w:t>
      </w:r>
      <w:r w:rsidRPr="00721A2F">
        <w:rPr>
          <w:rFonts w:ascii="Verdana" w:hAnsi="Verdana"/>
          <w:sz w:val="22"/>
          <w:szCs w:val="22"/>
        </w:rPr>
        <w:t xml:space="preserve"> </w:t>
      </w:r>
      <w:r w:rsidR="00BB255F">
        <w:rPr>
          <w:rFonts w:ascii="Verdana" w:hAnsi="Verdana"/>
          <w:sz w:val="22"/>
          <w:szCs w:val="22"/>
        </w:rPr>
        <w:t>[</w:t>
      </w:r>
      <w:r w:rsidRPr="00721A2F">
        <w:rPr>
          <w:rFonts w:ascii="Verdana" w:hAnsi="Verdana"/>
          <w:sz w:val="22"/>
          <w:szCs w:val="22"/>
        </w:rPr>
        <w:t>Resolución derogada por el artículo 42 de la Resolución 3836 de 2012</w:t>
      </w:r>
      <w:r w:rsidR="00BB255F">
        <w:rPr>
          <w:rFonts w:ascii="Verdana" w:hAnsi="Verdana"/>
          <w:sz w:val="22"/>
          <w:szCs w:val="22"/>
        </w:rPr>
        <w:t>]</w:t>
      </w:r>
      <w:r w:rsidRPr="00721A2F">
        <w:rPr>
          <w:rFonts w:ascii="Verdana" w:hAnsi="Verdana"/>
          <w:sz w:val="22"/>
          <w:szCs w:val="22"/>
        </w:rPr>
        <w:t xml:space="preserve"> La presente resolución rige a partir de la fecha de su expedición.</w:t>
      </w:r>
    </w:p>
    <w:p w14:paraId="5202EC24" w14:textId="77777777" w:rsidR="00721A2F" w:rsidRPr="00721A2F" w:rsidRDefault="00721A2F" w:rsidP="00721A2F">
      <w:pPr>
        <w:jc w:val="both"/>
        <w:rPr>
          <w:rFonts w:ascii="Verdana" w:hAnsi="Verdana"/>
          <w:sz w:val="22"/>
          <w:szCs w:val="22"/>
        </w:rPr>
      </w:pPr>
    </w:p>
    <w:p w14:paraId="1354838D" w14:textId="77777777" w:rsidR="00721A2F" w:rsidRDefault="00721A2F" w:rsidP="00721A2F">
      <w:pPr>
        <w:jc w:val="center"/>
        <w:rPr>
          <w:rFonts w:ascii="Verdana" w:hAnsi="Verdana"/>
          <w:sz w:val="22"/>
          <w:szCs w:val="22"/>
        </w:rPr>
      </w:pPr>
    </w:p>
    <w:p w14:paraId="5529F359" w14:textId="02410474" w:rsidR="00721A2F" w:rsidRPr="00BB255F" w:rsidRDefault="00721A2F" w:rsidP="00721A2F">
      <w:pPr>
        <w:jc w:val="center"/>
        <w:rPr>
          <w:rFonts w:ascii="Verdana" w:hAnsi="Verdana"/>
          <w:b/>
          <w:bCs/>
          <w:sz w:val="22"/>
          <w:szCs w:val="22"/>
        </w:rPr>
      </w:pPr>
      <w:r w:rsidRPr="00BB255F">
        <w:rPr>
          <w:rFonts w:ascii="Verdana" w:hAnsi="Verdana"/>
          <w:b/>
          <w:bCs/>
          <w:sz w:val="22"/>
          <w:szCs w:val="22"/>
        </w:rPr>
        <w:t>COMUNÍQUESE Y CÚMPLASE</w:t>
      </w:r>
    </w:p>
    <w:p w14:paraId="4569881B" w14:textId="77777777" w:rsidR="00721A2F" w:rsidRPr="00721A2F" w:rsidRDefault="00721A2F" w:rsidP="00721A2F">
      <w:pPr>
        <w:jc w:val="center"/>
        <w:rPr>
          <w:rFonts w:ascii="Verdana" w:hAnsi="Verdana"/>
          <w:sz w:val="22"/>
          <w:szCs w:val="22"/>
        </w:rPr>
      </w:pPr>
    </w:p>
    <w:p w14:paraId="7C97476D" w14:textId="69C9E211" w:rsidR="00721A2F" w:rsidRPr="00721A2F" w:rsidRDefault="00721A2F" w:rsidP="00721A2F">
      <w:pPr>
        <w:jc w:val="center"/>
        <w:rPr>
          <w:rFonts w:ascii="Verdana" w:hAnsi="Verdana"/>
          <w:sz w:val="22"/>
          <w:szCs w:val="22"/>
        </w:rPr>
      </w:pPr>
      <w:r w:rsidRPr="00721A2F">
        <w:rPr>
          <w:rFonts w:ascii="Verdana" w:hAnsi="Verdana"/>
          <w:sz w:val="22"/>
          <w:szCs w:val="22"/>
        </w:rPr>
        <w:t xml:space="preserve">Dada en Bogotá, D. C., a los 24 </w:t>
      </w:r>
      <w:r>
        <w:rPr>
          <w:rFonts w:ascii="Verdana" w:hAnsi="Verdana"/>
          <w:sz w:val="22"/>
          <w:szCs w:val="22"/>
        </w:rPr>
        <w:t xml:space="preserve">días de </w:t>
      </w:r>
      <w:r w:rsidRPr="00721A2F">
        <w:rPr>
          <w:rFonts w:ascii="Verdana" w:hAnsi="Verdana"/>
          <w:sz w:val="22"/>
          <w:szCs w:val="22"/>
        </w:rPr>
        <w:t>A</w:t>
      </w:r>
      <w:r>
        <w:rPr>
          <w:rFonts w:ascii="Verdana" w:hAnsi="Verdana"/>
          <w:sz w:val="22"/>
          <w:szCs w:val="22"/>
        </w:rPr>
        <w:t>bril</w:t>
      </w:r>
      <w:r w:rsidRPr="00721A2F">
        <w:rPr>
          <w:rFonts w:ascii="Verdana" w:hAnsi="Verdana"/>
          <w:sz w:val="22"/>
          <w:szCs w:val="22"/>
        </w:rPr>
        <w:t xml:space="preserve"> 2006</w:t>
      </w:r>
    </w:p>
    <w:p w14:paraId="529C15B6" w14:textId="77777777" w:rsidR="00721A2F" w:rsidRPr="00721A2F" w:rsidRDefault="00721A2F" w:rsidP="00721A2F">
      <w:pPr>
        <w:jc w:val="center"/>
        <w:rPr>
          <w:rFonts w:ascii="Verdana" w:hAnsi="Verdana"/>
          <w:sz w:val="22"/>
          <w:szCs w:val="22"/>
        </w:rPr>
      </w:pPr>
    </w:p>
    <w:p w14:paraId="48F9BD5C" w14:textId="77777777" w:rsidR="00721A2F" w:rsidRPr="00721A2F" w:rsidRDefault="00721A2F" w:rsidP="00721A2F">
      <w:pPr>
        <w:jc w:val="center"/>
        <w:rPr>
          <w:rFonts w:ascii="Verdana" w:hAnsi="Verdana"/>
          <w:b/>
          <w:bCs/>
          <w:sz w:val="22"/>
          <w:szCs w:val="22"/>
        </w:rPr>
      </w:pPr>
      <w:r w:rsidRPr="00721A2F">
        <w:rPr>
          <w:rFonts w:ascii="Verdana" w:hAnsi="Verdana"/>
          <w:b/>
          <w:bCs/>
          <w:sz w:val="22"/>
          <w:szCs w:val="22"/>
        </w:rPr>
        <w:t>GERARDO BURGOS BERNAL</w:t>
      </w:r>
    </w:p>
    <w:p w14:paraId="17F9137D" w14:textId="77777777" w:rsidR="00721A2F" w:rsidRPr="00721A2F" w:rsidRDefault="00721A2F" w:rsidP="00721A2F">
      <w:pPr>
        <w:jc w:val="center"/>
        <w:rPr>
          <w:rFonts w:ascii="Verdana" w:hAnsi="Verdana"/>
          <w:sz w:val="22"/>
          <w:szCs w:val="22"/>
        </w:rPr>
      </w:pPr>
      <w:r w:rsidRPr="00721A2F">
        <w:rPr>
          <w:rFonts w:ascii="Verdana" w:hAnsi="Verdana"/>
          <w:sz w:val="22"/>
          <w:szCs w:val="22"/>
        </w:rPr>
        <w:t>Secretario General</w:t>
      </w:r>
    </w:p>
    <w:p w14:paraId="20C1AB2F" w14:textId="03D50802" w:rsidR="00F260F1" w:rsidRPr="00721A2F" w:rsidRDefault="00721A2F" w:rsidP="00721A2F">
      <w:pPr>
        <w:jc w:val="center"/>
        <w:rPr>
          <w:rFonts w:ascii="Verdana" w:hAnsi="Verdana"/>
          <w:sz w:val="22"/>
          <w:szCs w:val="22"/>
        </w:rPr>
      </w:pPr>
      <w:r w:rsidRPr="00721A2F">
        <w:rPr>
          <w:rFonts w:ascii="Verdana" w:hAnsi="Verdana"/>
          <w:sz w:val="22"/>
          <w:szCs w:val="22"/>
        </w:rPr>
        <w:t xml:space="preserve">Encargado de las Funciones de </w:t>
      </w:r>
      <w:proofErr w:type="gramStart"/>
      <w:r w:rsidRPr="00721A2F">
        <w:rPr>
          <w:rFonts w:ascii="Verdana" w:hAnsi="Verdana"/>
          <w:sz w:val="22"/>
          <w:szCs w:val="22"/>
        </w:rPr>
        <w:t>Director General</w:t>
      </w:r>
      <w:proofErr w:type="gramEnd"/>
    </w:p>
    <w:sectPr w:rsidR="00F260F1" w:rsidRPr="00721A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49DB"/>
    <w:rsid w:val="00147667"/>
    <w:rsid w:val="00281BDB"/>
    <w:rsid w:val="004B5C37"/>
    <w:rsid w:val="005358D7"/>
    <w:rsid w:val="00597B49"/>
    <w:rsid w:val="00604D3B"/>
    <w:rsid w:val="00622A3D"/>
    <w:rsid w:val="00645756"/>
    <w:rsid w:val="006C652A"/>
    <w:rsid w:val="00721A2F"/>
    <w:rsid w:val="00731792"/>
    <w:rsid w:val="007C1D10"/>
    <w:rsid w:val="00816B77"/>
    <w:rsid w:val="008B48F6"/>
    <w:rsid w:val="008B77E2"/>
    <w:rsid w:val="009666DF"/>
    <w:rsid w:val="009C5DE8"/>
    <w:rsid w:val="00A95757"/>
    <w:rsid w:val="00B02521"/>
    <w:rsid w:val="00B57070"/>
    <w:rsid w:val="00B86338"/>
    <w:rsid w:val="00BB255F"/>
    <w:rsid w:val="00D30CA1"/>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267F5C6A-6BA2-434A-B83F-6E2FA913410C}"/>
</file>

<file path=customXml/itemProps3.xml><?xml version="1.0" encoding="utf-8"?>
<ds:datastoreItem xmlns:ds="http://schemas.openxmlformats.org/officeDocument/2006/customXml" ds:itemID="{78BFDEC9-FC5D-4167-83E4-749B13F3ABB7}"/>
</file>

<file path=customXml/itemProps4.xml><?xml version="1.0" encoding="utf-8"?>
<ds:datastoreItem xmlns:ds="http://schemas.openxmlformats.org/officeDocument/2006/customXml" ds:itemID="{F505A4A0-432B-46D9-A3B9-33A7B54F546D}"/>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2026-01-06T21:28:00Z</dcterms:created>
  <dcterms:modified xsi:type="dcterms:W3CDTF">2026-01-06T21:28:00Z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