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398B" w14:textId="77777777" w:rsidR="00DE1A17" w:rsidRDefault="00DE1A17" w:rsidP="00DE1A17">
      <w:pPr>
        <w:pStyle w:val="Sinespaciado"/>
        <w:jc w:val="center"/>
        <w:rPr>
          <w:rFonts w:ascii="Verdana" w:hAnsi="Verdana"/>
          <w:b/>
          <w:bCs/>
          <w:sz w:val="22"/>
          <w:szCs w:val="22"/>
        </w:rPr>
      </w:pPr>
      <w:r w:rsidRPr="00DE1A17">
        <w:rPr>
          <w:rFonts w:ascii="Verdana" w:hAnsi="Verdana"/>
          <w:b/>
          <w:bCs/>
          <w:sz w:val="22"/>
          <w:szCs w:val="22"/>
        </w:rPr>
        <w:t>RESOLUCIÓN 9199 DE 2015</w:t>
      </w:r>
    </w:p>
    <w:p w14:paraId="6A675C60" w14:textId="77777777" w:rsidR="00D84B2C" w:rsidRPr="00DE1A17" w:rsidRDefault="00D84B2C" w:rsidP="00DE1A17">
      <w:pPr>
        <w:pStyle w:val="Sinespaciado"/>
        <w:jc w:val="center"/>
        <w:rPr>
          <w:rFonts w:ascii="Verdana" w:hAnsi="Verdana"/>
          <w:sz w:val="22"/>
          <w:szCs w:val="22"/>
        </w:rPr>
      </w:pPr>
    </w:p>
    <w:p w14:paraId="4D23530D" w14:textId="31849473"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D84B2C">
        <w:rPr>
          <w:rFonts w:ascii="Verdana" w:hAnsi="Verdana"/>
          <w:sz w:val="20"/>
          <w:szCs w:val="20"/>
        </w:rPr>
        <w:t>6 de noviembre de 2015</w:t>
      </w:r>
    </w:p>
    <w:p w14:paraId="5F35E912" w14:textId="1AA3C2B1"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w:t>
      </w:r>
      <w:proofErr w:type="gramStart"/>
      <w:r w:rsidRPr="000C147C">
        <w:rPr>
          <w:rFonts w:ascii="Verdana" w:hAnsi="Verdana"/>
          <w:sz w:val="20"/>
          <w:szCs w:val="20"/>
        </w:rPr>
        <w:t>entrada en vigencia</w:t>
      </w:r>
      <w:proofErr w:type="gramEnd"/>
      <w:r w:rsidRPr="000C147C">
        <w:rPr>
          <w:rFonts w:ascii="Verdana" w:hAnsi="Verdana"/>
          <w:sz w:val="20"/>
          <w:szCs w:val="20"/>
        </w:rPr>
        <w:t xml:space="preserve">: </w:t>
      </w:r>
      <w:r w:rsidR="00D84B2C">
        <w:rPr>
          <w:rFonts w:ascii="Verdana" w:hAnsi="Verdana"/>
          <w:sz w:val="20"/>
          <w:szCs w:val="20"/>
        </w:rPr>
        <w:t>6 de noviembre de 2015</w:t>
      </w:r>
    </w:p>
    <w:p w14:paraId="4873BBAF" w14:textId="50C7DDF0" w:rsidR="000C147C" w:rsidRDefault="000C147C" w:rsidP="000C147C">
      <w:pPr>
        <w:pStyle w:val="Sinespaciado"/>
        <w:rPr>
          <w:rFonts w:ascii="Verdana" w:hAnsi="Verdana"/>
          <w:sz w:val="20"/>
          <w:szCs w:val="20"/>
        </w:rPr>
      </w:pPr>
      <w:r w:rsidRPr="000C147C">
        <w:rPr>
          <w:rFonts w:ascii="Verdana" w:hAnsi="Verdana"/>
          <w:sz w:val="20"/>
          <w:szCs w:val="20"/>
        </w:rPr>
        <w:t xml:space="preserve">Estado de la vigencia: </w:t>
      </w:r>
      <w:r w:rsidR="00D84B2C">
        <w:rPr>
          <w:rFonts w:ascii="Verdana" w:hAnsi="Verdana"/>
          <w:sz w:val="20"/>
          <w:szCs w:val="20"/>
        </w:rPr>
        <w:t>Derogada por el artículo 5 de la Resolución 8777 de 2018</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05C52984"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D84B2C">
        <w:rPr>
          <w:rFonts w:ascii="Verdana" w:hAnsi="Verdana"/>
          <w:sz w:val="20"/>
          <w:szCs w:val="20"/>
        </w:rPr>
        <w:t>N/A</w:t>
      </w:r>
    </w:p>
    <w:p w14:paraId="5016AAF9" w14:textId="0C43DA79"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D84B2C">
        <w:rPr>
          <w:rFonts w:ascii="Verdana" w:hAnsi="Verdana"/>
          <w:sz w:val="20"/>
          <w:szCs w:val="20"/>
        </w:rPr>
        <w:t>N/A</w:t>
      </w:r>
    </w:p>
    <w:p w14:paraId="2A694F9A" w14:textId="77777777" w:rsidR="000C147C" w:rsidRDefault="000C147C" w:rsidP="000C147C">
      <w:pPr>
        <w:pStyle w:val="Sinespaciado"/>
        <w:rPr>
          <w:rFonts w:ascii="Verdana" w:hAnsi="Verdana"/>
          <w:sz w:val="20"/>
          <w:szCs w:val="20"/>
        </w:rPr>
      </w:pPr>
    </w:p>
    <w:p w14:paraId="51C69134" w14:textId="77777777" w:rsidR="00DE1A17" w:rsidRPr="00DE1A17" w:rsidRDefault="00DE1A17" w:rsidP="00DE1A17">
      <w:pPr>
        <w:pStyle w:val="Sinespaciado"/>
        <w:jc w:val="center"/>
        <w:rPr>
          <w:rFonts w:ascii="Verdana" w:hAnsi="Verdana"/>
          <w:sz w:val="22"/>
          <w:szCs w:val="22"/>
        </w:rPr>
      </w:pPr>
      <w:r w:rsidRPr="00DE1A17">
        <w:rPr>
          <w:rFonts w:ascii="Verdana" w:hAnsi="Verdana"/>
          <w:b/>
          <w:bCs/>
          <w:sz w:val="22"/>
          <w:szCs w:val="22"/>
        </w:rPr>
        <w:t>RESOLUCIÓN 9199 DE 2015</w:t>
      </w:r>
    </w:p>
    <w:p w14:paraId="49BD5DF1" w14:textId="77777777" w:rsidR="00DE1A17" w:rsidRDefault="00DE1A17" w:rsidP="00DE1A17">
      <w:pPr>
        <w:pStyle w:val="Sinespaciado"/>
        <w:jc w:val="center"/>
        <w:rPr>
          <w:rFonts w:ascii="Verdana" w:hAnsi="Verdana"/>
          <w:sz w:val="22"/>
          <w:szCs w:val="22"/>
        </w:rPr>
      </w:pPr>
      <w:r w:rsidRPr="00DE1A17">
        <w:rPr>
          <w:rFonts w:ascii="Verdana" w:hAnsi="Verdana"/>
          <w:sz w:val="22"/>
          <w:szCs w:val="22"/>
        </w:rPr>
        <w:t>(noviembre 6)</w:t>
      </w:r>
    </w:p>
    <w:p w14:paraId="47EBF924" w14:textId="77777777" w:rsidR="00DE1A17" w:rsidRPr="00DE1A17" w:rsidRDefault="00DE1A17" w:rsidP="00DE1A17">
      <w:pPr>
        <w:pStyle w:val="Sinespaciado"/>
        <w:jc w:val="center"/>
        <w:rPr>
          <w:rFonts w:ascii="Verdana" w:hAnsi="Verdana"/>
          <w:sz w:val="22"/>
          <w:szCs w:val="22"/>
        </w:rPr>
      </w:pPr>
    </w:p>
    <w:p w14:paraId="592B33E0" w14:textId="77777777" w:rsidR="00DE1A17" w:rsidRPr="00DE1A17" w:rsidRDefault="00DE1A17" w:rsidP="00DE1A17">
      <w:pPr>
        <w:pStyle w:val="Sinespaciado"/>
        <w:jc w:val="center"/>
        <w:rPr>
          <w:rFonts w:ascii="Verdana" w:hAnsi="Verdana"/>
          <w:sz w:val="22"/>
          <w:szCs w:val="22"/>
        </w:rPr>
      </w:pPr>
      <w:r w:rsidRPr="00DE1A17">
        <w:rPr>
          <w:rFonts w:ascii="Verdana" w:hAnsi="Verdana"/>
          <w:b/>
          <w:bCs/>
          <w:sz w:val="22"/>
          <w:szCs w:val="22"/>
        </w:rPr>
        <w:t>INSTITUTO COLOMBIANO DE BIENESTAR FAMILIAR – ICBF</w:t>
      </w:r>
    </w:p>
    <w:p w14:paraId="17A63E93" w14:textId="77777777" w:rsidR="00D84B2C" w:rsidRDefault="00D84B2C" w:rsidP="00DE1A17">
      <w:pPr>
        <w:pStyle w:val="Sinespaciado"/>
        <w:jc w:val="center"/>
        <w:rPr>
          <w:rFonts w:ascii="Verdana" w:hAnsi="Verdana"/>
          <w:sz w:val="22"/>
          <w:szCs w:val="22"/>
        </w:rPr>
      </w:pPr>
    </w:p>
    <w:p w14:paraId="550F71FA" w14:textId="1E9A11B6" w:rsidR="00DE1A17" w:rsidRPr="00DE1A17" w:rsidRDefault="00DE1A17" w:rsidP="00DE1A17">
      <w:pPr>
        <w:pStyle w:val="Sinespaciado"/>
        <w:jc w:val="center"/>
        <w:rPr>
          <w:rFonts w:ascii="Verdana" w:hAnsi="Verdana"/>
          <w:sz w:val="22"/>
          <w:szCs w:val="22"/>
        </w:rPr>
      </w:pPr>
      <w:r w:rsidRPr="00DE1A17">
        <w:rPr>
          <w:rFonts w:ascii="Verdana" w:hAnsi="Verdana"/>
          <w:sz w:val="22"/>
          <w:szCs w:val="22"/>
        </w:rPr>
        <w:t xml:space="preserve">Por la cual se modifica la Resolución No 1888 de 2015 “Por la cual se actualiza y ajusta la delegación de funciones en la </w:t>
      </w:r>
      <w:proofErr w:type="gramStart"/>
      <w:r w:rsidRPr="00DE1A17">
        <w:rPr>
          <w:rFonts w:ascii="Verdana" w:hAnsi="Verdana"/>
          <w:sz w:val="22"/>
          <w:szCs w:val="22"/>
        </w:rPr>
        <w:t>Secretaria General</w:t>
      </w:r>
      <w:proofErr w:type="gramEnd"/>
      <w:r w:rsidRPr="00DE1A17">
        <w:rPr>
          <w:rFonts w:ascii="Verdana" w:hAnsi="Verdana"/>
          <w:sz w:val="22"/>
          <w:szCs w:val="22"/>
        </w:rPr>
        <w:t xml:space="preserve">, la </w:t>
      </w:r>
      <w:proofErr w:type="gramStart"/>
      <w:r w:rsidRPr="00DE1A17">
        <w:rPr>
          <w:rFonts w:ascii="Verdana" w:hAnsi="Verdana"/>
          <w:sz w:val="22"/>
          <w:szCs w:val="22"/>
        </w:rPr>
        <w:t>Directora</w:t>
      </w:r>
      <w:proofErr w:type="gramEnd"/>
      <w:r w:rsidRPr="00DE1A17">
        <w:rPr>
          <w:rFonts w:ascii="Verdana" w:hAnsi="Verdana"/>
          <w:sz w:val="22"/>
          <w:szCs w:val="22"/>
        </w:rPr>
        <w:t xml:space="preserve"> de Gestión Humana, los </w:t>
      </w:r>
      <w:proofErr w:type="gramStart"/>
      <w:r w:rsidRPr="00DE1A17">
        <w:rPr>
          <w:rFonts w:ascii="Verdana" w:hAnsi="Verdana"/>
          <w:sz w:val="22"/>
          <w:szCs w:val="22"/>
        </w:rPr>
        <w:t>Directores Regionales</w:t>
      </w:r>
      <w:proofErr w:type="gramEnd"/>
      <w:r w:rsidRPr="00DE1A17">
        <w:rPr>
          <w:rFonts w:ascii="Verdana" w:hAnsi="Verdana"/>
          <w:sz w:val="22"/>
          <w:szCs w:val="22"/>
        </w:rPr>
        <w:t xml:space="preserve"> y se deroga una Resolución”.</w:t>
      </w:r>
    </w:p>
    <w:p w14:paraId="2D336F3B" w14:textId="77777777" w:rsidR="00D84B2C" w:rsidRPr="00DE1A17" w:rsidRDefault="00D84B2C" w:rsidP="00DE1A17">
      <w:pPr>
        <w:pStyle w:val="Sinespaciado"/>
        <w:jc w:val="center"/>
        <w:rPr>
          <w:rFonts w:ascii="Verdana" w:hAnsi="Verdana"/>
          <w:sz w:val="22"/>
          <w:szCs w:val="22"/>
        </w:rPr>
      </w:pPr>
    </w:p>
    <w:p w14:paraId="722A95F4" w14:textId="77777777" w:rsidR="00DE1A17" w:rsidRDefault="00DE1A17" w:rsidP="00DE1A17">
      <w:pPr>
        <w:pStyle w:val="Sinespaciado"/>
        <w:jc w:val="center"/>
        <w:rPr>
          <w:rFonts w:ascii="Verdana" w:hAnsi="Verdana"/>
          <w:b/>
          <w:bCs/>
          <w:sz w:val="22"/>
          <w:szCs w:val="22"/>
        </w:rPr>
      </w:pPr>
      <w:r w:rsidRPr="00DE1A17">
        <w:rPr>
          <w:rFonts w:ascii="Verdana" w:hAnsi="Verdana"/>
          <w:b/>
          <w:bCs/>
          <w:sz w:val="22"/>
          <w:szCs w:val="22"/>
        </w:rPr>
        <w:t>LA DIRECTORA GENERAL DEL INSTITUTO COLOMBIANO DE BIENESTAR FAMILIAR CECILIA DE LA FUENTE DE LLERAS</w:t>
      </w:r>
    </w:p>
    <w:p w14:paraId="708E2EDE" w14:textId="77777777" w:rsidR="00D84B2C" w:rsidRPr="00DE1A17" w:rsidRDefault="00D84B2C" w:rsidP="00DE1A17">
      <w:pPr>
        <w:pStyle w:val="Sinespaciado"/>
        <w:jc w:val="center"/>
        <w:rPr>
          <w:rFonts w:ascii="Verdana" w:hAnsi="Verdana"/>
          <w:sz w:val="22"/>
          <w:szCs w:val="22"/>
        </w:rPr>
      </w:pPr>
    </w:p>
    <w:p w14:paraId="66C7A03C" w14:textId="542C8795" w:rsidR="00DE1A17" w:rsidRDefault="00DE1A17" w:rsidP="00DE1A17">
      <w:pPr>
        <w:pStyle w:val="Sinespaciado"/>
        <w:jc w:val="center"/>
        <w:rPr>
          <w:rFonts w:ascii="Verdana" w:hAnsi="Verdana"/>
          <w:sz w:val="22"/>
          <w:szCs w:val="22"/>
        </w:rPr>
      </w:pPr>
      <w:r w:rsidRPr="00DE1A17">
        <w:rPr>
          <w:rFonts w:ascii="Verdana" w:hAnsi="Verdana"/>
          <w:sz w:val="22"/>
          <w:szCs w:val="22"/>
        </w:rPr>
        <w:t>En uso de sus facultades legales y estatutarias, en especial las conferidas en el artículo 78 de la Ley 489 de 1998 y en el numeral b) del artículo 28 de la Ley 7 de 1979, y</w:t>
      </w:r>
    </w:p>
    <w:p w14:paraId="01507EAB" w14:textId="77777777" w:rsidR="00D84B2C" w:rsidRPr="00DE1A17" w:rsidRDefault="00D84B2C" w:rsidP="00DE1A17">
      <w:pPr>
        <w:pStyle w:val="Sinespaciado"/>
        <w:jc w:val="center"/>
        <w:rPr>
          <w:rFonts w:ascii="Verdana" w:hAnsi="Verdana"/>
          <w:sz w:val="22"/>
          <w:szCs w:val="22"/>
        </w:rPr>
      </w:pPr>
    </w:p>
    <w:p w14:paraId="135AFB89" w14:textId="77777777" w:rsidR="00DE1A17" w:rsidRDefault="00DE1A17" w:rsidP="00DE1A17">
      <w:pPr>
        <w:pStyle w:val="Sinespaciado"/>
        <w:jc w:val="center"/>
        <w:rPr>
          <w:rFonts w:ascii="Verdana" w:hAnsi="Verdana"/>
          <w:b/>
          <w:bCs/>
          <w:sz w:val="22"/>
          <w:szCs w:val="22"/>
        </w:rPr>
      </w:pPr>
      <w:r w:rsidRPr="00DE1A17">
        <w:rPr>
          <w:rFonts w:ascii="Verdana" w:hAnsi="Verdana"/>
          <w:b/>
          <w:bCs/>
          <w:sz w:val="22"/>
          <w:szCs w:val="22"/>
        </w:rPr>
        <w:t>CONSIDERANDO:</w:t>
      </w:r>
    </w:p>
    <w:p w14:paraId="219D5D1C" w14:textId="77777777" w:rsidR="00D84B2C" w:rsidRPr="00DE1A17" w:rsidRDefault="00D84B2C" w:rsidP="00DE1A17">
      <w:pPr>
        <w:pStyle w:val="Sinespaciado"/>
        <w:jc w:val="center"/>
        <w:rPr>
          <w:rFonts w:ascii="Verdana" w:hAnsi="Verdana"/>
          <w:sz w:val="22"/>
          <w:szCs w:val="22"/>
        </w:rPr>
      </w:pPr>
    </w:p>
    <w:p w14:paraId="2470732A" w14:textId="677AFFB7" w:rsidR="00DE1A17" w:rsidRDefault="00DE1A17" w:rsidP="00DE1A17">
      <w:pPr>
        <w:pStyle w:val="Sinespaciado"/>
        <w:rPr>
          <w:rFonts w:ascii="Verdana" w:hAnsi="Verdana"/>
          <w:sz w:val="22"/>
          <w:szCs w:val="22"/>
        </w:rPr>
      </w:pPr>
      <w:r w:rsidRPr="00DE1A17">
        <w:rPr>
          <w:rFonts w:ascii="Verdana" w:hAnsi="Verdana"/>
          <w:sz w:val="22"/>
          <w:szCs w:val="22"/>
        </w:rPr>
        <w:t xml:space="preserve">Que mediante la Resolución No. 1888 de 2015, se delegaron unas funciones en la </w:t>
      </w:r>
      <w:proofErr w:type="gramStart"/>
      <w:r w:rsidRPr="00DE1A17">
        <w:rPr>
          <w:rFonts w:ascii="Verdana" w:hAnsi="Verdana"/>
          <w:sz w:val="22"/>
          <w:szCs w:val="22"/>
        </w:rPr>
        <w:t>Secretaria General</w:t>
      </w:r>
      <w:proofErr w:type="gramEnd"/>
      <w:r w:rsidRPr="00DE1A17">
        <w:rPr>
          <w:rFonts w:ascii="Verdana" w:hAnsi="Verdana"/>
          <w:sz w:val="22"/>
          <w:szCs w:val="22"/>
        </w:rPr>
        <w:t xml:space="preserve">, en la </w:t>
      </w:r>
      <w:proofErr w:type="gramStart"/>
      <w:r w:rsidRPr="00DE1A17">
        <w:rPr>
          <w:rFonts w:ascii="Verdana" w:hAnsi="Verdana"/>
          <w:sz w:val="22"/>
          <w:szCs w:val="22"/>
        </w:rPr>
        <w:t>Directora</w:t>
      </w:r>
      <w:proofErr w:type="gramEnd"/>
      <w:r w:rsidRPr="00DE1A17">
        <w:rPr>
          <w:rFonts w:ascii="Verdana" w:hAnsi="Verdana"/>
          <w:sz w:val="22"/>
          <w:szCs w:val="22"/>
        </w:rPr>
        <w:t xml:space="preserve"> de Gestión Humana y en los </w:t>
      </w:r>
      <w:proofErr w:type="gramStart"/>
      <w:r w:rsidRPr="00DE1A17">
        <w:rPr>
          <w:rFonts w:ascii="Verdana" w:hAnsi="Verdana"/>
          <w:sz w:val="22"/>
          <w:szCs w:val="22"/>
        </w:rPr>
        <w:t>Directores Regionales</w:t>
      </w:r>
      <w:proofErr w:type="gramEnd"/>
      <w:r w:rsidRPr="00DE1A17">
        <w:rPr>
          <w:rFonts w:ascii="Verdana" w:hAnsi="Verdana"/>
          <w:sz w:val="22"/>
          <w:szCs w:val="22"/>
        </w:rPr>
        <w:t>, relacionadas con la administración del talento humano.</w:t>
      </w:r>
    </w:p>
    <w:p w14:paraId="67D59408" w14:textId="77777777" w:rsidR="00D84B2C" w:rsidRPr="00DE1A17" w:rsidRDefault="00D84B2C" w:rsidP="00DE1A17">
      <w:pPr>
        <w:pStyle w:val="Sinespaciado"/>
        <w:rPr>
          <w:rFonts w:ascii="Verdana" w:hAnsi="Verdana"/>
          <w:sz w:val="22"/>
          <w:szCs w:val="22"/>
        </w:rPr>
      </w:pPr>
    </w:p>
    <w:p w14:paraId="08FED52C" w14:textId="22519AB2" w:rsidR="00DE1A17" w:rsidRDefault="00DE1A17" w:rsidP="00DE1A17">
      <w:pPr>
        <w:pStyle w:val="Sinespaciado"/>
        <w:rPr>
          <w:rFonts w:ascii="Verdana" w:hAnsi="Verdana"/>
          <w:sz w:val="22"/>
          <w:szCs w:val="22"/>
        </w:rPr>
      </w:pPr>
      <w:r w:rsidRPr="00DE1A17">
        <w:rPr>
          <w:rFonts w:ascii="Verdana" w:hAnsi="Verdana"/>
          <w:sz w:val="22"/>
          <w:szCs w:val="22"/>
        </w:rPr>
        <w:t>Que dicho acto administrativo ha sido modificado en dos oportunidades: (i) por la Resolución 3480 del 3 de junio de 2015 mediante la cual se modificaron los numerales 7 y 24 del artículo 1; 3, 5, 12 y 13 del artículo 3 y se adicionaron los numerales 31 y 14 a los artículos 1 y 3 respectivamente; y por (</w:t>
      </w:r>
      <w:proofErr w:type="spellStart"/>
      <w:r w:rsidRPr="00DE1A17">
        <w:rPr>
          <w:rFonts w:ascii="Verdana" w:hAnsi="Verdana"/>
          <w:sz w:val="22"/>
          <w:szCs w:val="22"/>
        </w:rPr>
        <w:t>ii</w:t>
      </w:r>
      <w:proofErr w:type="spellEnd"/>
      <w:r w:rsidRPr="00DE1A17">
        <w:rPr>
          <w:rFonts w:ascii="Verdana" w:hAnsi="Verdana"/>
          <w:sz w:val="22"/>
          <w:szCs w:val="22"/>
        </w:rPr>
        <w:t>) la Resolución 4600 del 8 de julio de 2015 mediante la cual se modificó lo referente a la facultad por parte de los Directores Regionales de designar coordinadores de grupos internos de trabajo durante la vigencia de la Ley de garantías electorales, en el sentido que debían contar con aprobación del (la) Secretario (a) General del ICBF.</w:t>
      </w:r>
    </w:p>
    <w:p w14:paraId="2738E2FE" w14:textId="77777777" w:rsidR="00D84B2C" w:rsidRPr="00DE1A17" w:rsidRDefault="00D84B2C" w:rsidP="00DE1A17">
      <w:pPr>
        <w:pStyle w:val="Sinespaciado"/>
        <w:rPr>
          <w:rFonts w:ascii="Verdana" w:hAnsi="Verdana"/>
          <w:sz w:val="22"/>
          <w:szCs w:val="22"/>
        </w:rPr>
      </w:pPr>
    </w:p>
    <w:p w14:paraId="3344B454" w14:textId="7F3C6C58" w:rsidR="00DE1A17" w:rsidRDefault="00DE1A17" w:rsidP="00DE1A17">
      <w:pPr>
        <w:pStyle w:val="Sinespaciado"/>
        <w:rPr>
          <w:rFonts w:ascii="Verdana" w:hAnsi="Verdana"/>
          <w:sz w:val="22"/>
          <w:szCs w:val="22"/>
        </w:rPr>
      </w:pPr>
      <w:r w:rsidRPr="00DE1A17">
        <w:rPr>
          <w:rFonts w:ascii="Verdana" w:hAnsi="Verdana"/>
          <w:sz w:val="22"/>
          <w:szCs w:val="22"/>
        </w:rPr>
        <w:t xml:space="preserve">Que si bien con ocasión de la realización de los comicios el pasado 25 de octubre de 2015, cesaron las restricciones previstas en la Ley 996 de 2005, se considera necesario mantener la aprobación previa del (la) </w:t>
      </w:r>
      <w:proofErr w:type="gramStart"/>
      <w:r w:rsidRPr="00DE1A17">
        <w:rPr>
          <w:rFonts w:ascii="Verdana" w:hAnsi="Verdana"/>
          <w:sz w:val="22"/>
          <w:szCs w:val="22"/>
        </w:rPr>
        <w:t>Secretario</w:t>
      </w:r>
      <w:proofErr w:type="gramEnd"/>
      <w:r w:rsidRPr="00DE1A17">
        <w:rPr>
          <w:rFonts w:ascii="Verdana" w:hAnsi="Verdana"/>
          <w:sz w:val="22"/>
          <w:szCs w:val="22"/>
        </w:rPr>
        <w:t xml:space="preserve"> (a) General a efectos que los </w:t>
      </w:r>
      <w:proofErr w:type="gramStart"/>
      <w:r w:rsidRPr="00DE1A17">
        <w:rPr>
          <w:rFonts w:ascii="Verdana" w:hAnsi="Verdana"/>
          <w:sz w:val="22"/>
          <w:szCs w:val="22"/>
        </w:rPr>
        <w:t>Directores</w:t>
      </w:r>
      <w:proofErr w:type="gramEnd"/>
      <w:r w:rsidRPr="00DE1A17">
        <w:rPr>
          <w:rFonts w:ascii="Verdana" w:hAnsi="Verdana"/>
          <w:sz w:val="22"/>
          <w:szCs w:val="22"/>
        </w:rPr>
        <w:t xml:space="preserve"> (as) Regionales designen coordinadores de grupos internos de trabajo.</w:t>
      </w:r>
    </w:p>
    <w:p w14:paraId="6F745062" w14:textId="77777777" w:rsidR="00D84B2C" w:rsidRPr="00DE1A17" w:rsidRDefault="00D84B2C" w:rsidP="00DE1A17">
      <w:pPr>
        <w:pStyle w:val="Sinespaciado"/>
        <w:rPr>
          <w:rFonts w:ascii="Verdana" w:hAnsi="Verdana"/>
          <w:sz w:val="22"/>
          <w:szCs w:val="22"/>
        </w:rPr>
      </w:pPr>
    </w:p>
    <w:p w14:paraId="6DC6CEF5" w14:textId="77777777" w:rsidR="00DE1A17" w:rsidRDefault="00DE1A17" w:rsidP="00DE1A17">
      <w:pPr>
        <w:pStyle w:val="Sinespaciado"/>
        <w:rPr>
          <w:rFonts w:ascii="Verdana" w:hAnsi="Verdana"/>
          <w:sz w:val="22"/>
          <w:szCs w:val="22"/>
        </w:rPr>
      </w:pPr>
      <w:proofErr w:type="gramStart"/>
      <w:r w:rsidRPr="00DE1A17">
        <w:rPr>
          <w:rFonts w:ascii="Verdana" w:hAnsi="Verdana"/>
          <w:sz w:val="22"/>
          <w:szCs w:val="22"/>
        </w:rPr>
        <w:t>Que</w:t>
      </w:r>
      <w:proofErr w:type="gramEnd"/>
      <w:r w:rsidRPr="00DE1A17">
        <w:rPr>
          <w:rFonts w:ascii="Verdana" w:hAnsi="Verdana"/>
          <w:sz w:val="22"/>
          <w:szCs w:val="22"/>
        </w:rPr>
        <w:t xml:space="preserve"> en mérito de lo expuesto,</w:t>
      </w:r>
    </w:p>
    <w:p w14:paraId="1FAE6992" w14:textId="77777777" w:rsidR="00D84B2C" w:rsidRPr="00DE1A17" w:rsidRDefault="00D84B2C" w:rsidP="00DE1A17">
      <w:pPr>
        <w:pStyle w:val="Sinespaciado"/>
        <w:rPr>
          <w:rFonts w:ascii="Verdana" w:hAnsi="Verdana"/>
          <w:sz w:val="22"/>
          <w:szCs w:val="22"/>
        </w:rPr>
      </w:pPr>
    </w:p>
    <w:p w14:paraId="7EFE820A" w14:textId="77777777" w:rsidR="00DE1A17" w:rsidRDefault="00DE1A17" w:rsidP="00D84B2C">
      <w:pPr>
        <w:pStyle w:val="Sinespaciado"/>
        <w:jc w:val="center"/>
        <w:rPr>
          <w:rFonts w:ascii="Verdana" w:hAnsi="Verdana"/>
          <w:b/>
          <w:bCs/>
          <w:sz w:val="22"/>
          <w:szCs w:val="22"/>
        </w:rPr>
      </w:pPr>
      <w:r w:rsidRPr="00DE1A17">
        <w:rPr>
          <w:rFonts w:ascii="Verdana" w:hAnsi="Verdana"/>
          <w:b/>
          <w:bCs/>
          <w:sz w:val="22"/>
          <w:szCs w:val="22"/>
        </w:rPr>
        <w:lastRenderedPageBreak/>
        <w:t>RESUELVE:</w:t>
      </w:r>
    </w:p>
    <w:p w14:paraId="1599120C" w14:textId="77777777" w:rsidR="00D84B2C" w:rsidRPr="00DE1A17" w:rsidRDefault="00D84B2C" w:rsidP="00DE1A17">
      <w:pPr>
        <w:pStyle w:val="Sinespaciado"/>
        <w:rPr>
          <w:rFonts w:ascii="Verdana" w:hAnsi="Verdana"/>
          <w:sz w:val="22"/>
          <w:szCs w:val="22"/>
        </w:rPr>
      </w:pPr>
    </w:p>
    <w:p w14:paraId="04CFAF59" w14:textId="7D31437D" w:rsidR="00DE1A17" w:rsidRPr="00DE1A17" w:rsidRDefault="00DE1A17" w:rsidP="00DE1A17">
      <w:pPr>
        <w:pStyle w:val="Sinespaciado"/>
        <w:rPr>
          <w:rFonts w:ascii="Verdana" w:hAnsi="Verdana"/>
          <w:sz w:val="22"/>
          <w:szCs w:val="22"/>
        </w:rPr>
      </w:pPr>
      <w:bookmarkStart w:id="0" w:name="1"/>
      <w:r w:rsidRPr="00D84B2C">
        <w:rPr>
          <w:rFonts w:ascii="Verdana" w:hAnsi="Verdana"/>
          <w:b/>
          <w:bCs/>
          <w:sz w:val="22"/>
          <w:szCs w:val="22"/>
        </w:rPr>
        <w:t>ARTÍCULO PRIMERO.</w:t>
      </w:r>
      <w:bookmarkEnd w:id="0"/>
      <w:r w:rsidRPr="00DE1A17">
        <w:rPr>
          <w:rFonts w:ascii="Verdana" w:hAnsi="Verdana"/>
          <w:b/>
          <w:bCs/>
          <w:sz w:val="22"/>
          <w:szCs w:val="22"/>
        </w:rPr>
        <w:t> </w:t>
      </w:r>
      <w:r w:rsidR="00D84B2C" w:rsidRPr="00DE1A17">
        <w:rPr>
          <w:rFonts w:ascii="Verdana" w:hAnsi="Verdana"/>
          <w:sz w:val="22"/>
          <w:szCs w:val="22"/>
        </w:rPr>
        <w:t xml:space="preserve"> </w:t>
      </w:r>
      <w:r w:rsidRPr="00DE1A17">
        <w:rPr>
          <w:rFonts w:ascii="Verdana" w:hAnsi="Verdana"/>
          <w:sz w:val="22"/>
          <w:szCs w:val="22"/>
        </w:rPr>
        <w:t>Modificar el numeral 9 del artículo 3 de la Resolución No 1888 de 2015, el cual quedará así:</w:t>
      </w:r>
    </w:p>
    <w:p w14:paraId="2E86AA99" w14:textId="77777777" w:rsidR="00DE1A17" w:rsidRDefault="00DE1A17" w:rsidP="00DE1A17">
      <w:pPr>
        <w:pStyle w:val="Sinespaciado"/>
        <w:rPr>
          <w:rFonts w:ascii="Verdana" w:hAnsi="Verdana"/>
          <w:sz w:val="22"/>
          <w:szCs w:val="22"/>
        </w:rPr>
      </w:pPr>
      <w:r w:rsidRPr="00DE1A17">
        <w:rPr>
          <w:rFonts w:ascii="Verdana" w:hAnsi="Verdana"/>
          <w:sz w:val="22"/>
          <w:szCs w:val="22"/>
        </w:rPr>
        <w:t xml:space="preserve">9. Designar Coordinadores de Grupos Internos de Trabajo, previa aprobación del (la) </w:t>
      </w:r>
      <w:proofErr w:type="gramStart"/>
      <w:r w:rsidRPr="00DE1A17">
        <w:rPr>
          <w:rFonts w:ascii="Verdana" w:hAnsi="Verdana"/>
          <w:sz w:val="22"/>
          <w:szCs w:val="22"/>
        </w:rPr>
        <w:t>Secretario</w:t>
      </w:r>
      <w:proofErr w:type="gramEnd"/>
      <w:r w:rsidRPr="00DE1A17">
        <w:rPr>
          <w:rFonts w:ascii="Verdana" w:hAnsi="Verdana"/>
          <w:sz w:val="22"/>
          <w:szCs w:val="22"/>
        </w:rPr>
        <w:t xml:space="preserve"> (a) General, la cual se tramitará ante la Dirección de Gestión Humana.</w:t>
      </w:r>
    </w:p>
    <w:p w14:paraId="7FF2CC96" w14:textId="77777777" w:rsidR="00D84B2C" w:rsidRPr="00DE1A17" w:rsidRDefault="00D84B2C" w:rsidP="00DE1A17">
      <w:pPr>
        <w:pStyle w:val="Sinespaciado"/>
        <w:rPr>
          <w:rFonts w:ascii="Verdana" w:hAnsi="Verdana"/>
          <w:sz w:val="22"/>
          <w:szCs w:val="22"/>
        </w:rPr>
      </w:pPr>
    </w:p>
    <w:p w14:paraId="7F4B6B12" w14:textId="38FFC154" w:rsidR="00DE1A17" w:rsidRDefault="00DE1A17" w:rsidP="00DE1A17">
      <w:pPr>
        <w:pStyle w:val="Sinespaciado"/>
        <w:rPr>
          <w:rFonts w:ascii="Verdana" w:hAnsi="Verdana"/>
          <w:sz w:val="22"/>
          <w:szCs w:val="22"/>
        </w:rPr>
      </w:pPr>
      <w:bookmarkStart w:id="1" w:name="2"/>
      <w:r w:rsidRPr="00D84B2C">
        <w:rPr>
          <w:rFonts w:ascii="Verdana" w:hAnsi="Verdana"/>
          <w:b/>
          <w:bCs/>
          <w:sz w:val="22"/>
          <w:szCs w:val="22"/>
        </w:rPr>
        <w:t>ARTÍCULO SEGUNDO.</w:t>
      </w:r>
      <w:bookmarkEnd w:id="1"/>
      <w:r w:rsidRPr="00DE1A17">
        <w:rPr>
          <w:rFonts w:ascii="Verdana" w:hAnsi="Verdana"/>
          <w:b/>
          <w:bCs/>
          <w:sz w:val="22"/>
          <w:szCs w:val="22"/>
        </w:rPr>
        <w:t> </w:t>
      </w:r>
      <w:r w:rsidR="00D84B2C">
        <w:rPr>
          <w:rFonts w:ascii="Verdana" w:hAnsi="Verdana"/>
          <w:sz w:val="22"/>
          <w:szCs w:val="22"/>
        </w:rPr>
        <w:t>[</w:t>
      </w:r>
      <w:r w:rsidRPr="00D84B2C">
        <w:rPr>
          <w:rFonts w:ascii="Verdana" w:hAnsi="Verdana"/>
          <w:sz w:val="22"/>
          <w:szCs w:val="22"/>
        </w:rPr>
        <w:t>Resolución derogada por el artículo 5 de la Resolución 8777 de 2018</w:t>
      </w:r>
      <w:r w:rsidR="00D84B2C">
        <w:rPr>
          <w:rFonts w:ascii="Verdana" w:hAnsi="Verdana"/>
          <w:sz w:val="22"/>
          <w:szCs w:val="22"/>
        </w:rPr>
        <w:t>]</w:t>
      </w:r>
      <w:r w:rsidRPr="00D84B2C">
        <w:rPr>
          <w:rFonts w:ascii="Verdana" w:hAnsi="Verdana"/>
          <w:sz w:val="22"/>
          <w:szCs w:val="22"/>
        </w:rPr>
        <w:t> </w:t>
      </w:r>
      <w:r w:rsidRPr="00DE1A17">
        <w:rPr>
          <w:rFonts w:ascii="Verdana" w:hAnsi="Verdana"/>
          <w:sz w:val="22"/>
          <w:szCs w:val="22"/>
        </w:rPr>
        <w:t>La presente Resolución rige a partir de la fecha de su expedición, modifica en lo pertinente la Resolución No. 1888 de 2015 y deroga la Resolución 4600 de 2015.</w:t>
      </w:r>
    </w:p>
    <w:p w14:paraId="48107297" w14:textId="77777777" w:rsidR="00D84B2C" w:rsidRPr="00DE1A17" w:rsidRDefault="00D84B2C" w:rsidP="00DE1A17">
      <w:pPr>
        <w:pStyle w:val="Sinespaciado"/>
        <w:rPr>
          <w:rFonts w:ascii="Verdana" w:hAnsi="Verdana"/>
          <w:sz w:val="22"/>
          <w:szCs w:val="22"/>
        </w:rPr>
      </w:pPr>
    </w:p>
    <w:p w14:paraId="0B579A49" w14:textId="77777777" w:rsidR="00DE1A17" w:rsidRDefault="00DE1A17" w:rsidP="00D84B2C">
      <w:pPr>
        <w:pStyle w:val="Sinespaciado"/>
        <w:jc w:val="center"/>
        <w:rPr>
          <w:rFonts w:ascii="Verdana" w:hAnsi="Verdana"/>
          <w:b/>
          <w:bCs/>
          <w:sz w:val="22"/>
          <w:szCs w:val="22"/>
        </w:rPr>
      </w:pPr>
      <w:r w:rsidRPr="00D84B2C">
        <w:rPr>
          <w:rFonts w:ascii="Verdana" w:hAnsi="Verdana"/>
          <w:b/>
          <w:bCs/>
          <w:sz w:val="22"/>
          <w:szCs w:val="22"/>
        </w:rPr>
        <w:t>COMUNIQUESE Y CÚMPLASE</w:t>
      </w:r>
    </w:p>
    <w:p w14:paraId="24372A11" w14:textId="77777777" w:rsidR="00D84B2C" w:rsidRPr="00D84B2C" w:rsidRDefault="00D84B2C" w:rsidP="00D84B2C">
      <w:pPr>
        <w:pStyle w:val="Sinespaciado"/>
        <w:jc w:val="center"/>
        <w:rPr>
          <w:rFonts w:ascii="Verdana" w:hAnsi="Verdana"/>
          <w:b/>
          <w:bCs/>
          <w:sz w:val="22"/>
          <w:szCs w:val="22"/>
        </w:rPr>
      </w:pPr>
    </w:p>
    <w:p w14:paraId="3AC6A907" w14:textId="77777777" w:rsidR="00DE1A17" w:rsidRDefault="00DE1A17" w:rsidP="00D84B2C">
      <w:pPr>
        <w:pStyle w:val="Sinespaciado"/>
        <w:jc w:val="center"/>
        <w:rPr>
          <w:rFonts w:ascii="Verdana" w:hAnsi="Verdana"/>
          <w:sz w:val="22"/>
          <w:szCs w:val="22"/>
        </w:rPr>
      </w:pPr>
      <w:r w:rsidRPr="00DE1A17">
        <w:rPr>
          <w:rFonts w:ascii="Verdana" w:hAnsi="Verdana"/>
          <w:sz w:val="22"/>
          <w:szCs w:val="22"/>
        </w:rPr>
        <w:t xml:space="preserve">Dada en Bogotá, D.C., a </w:t>
      </w:r>
      <w:proofErr w:type="gramStart"/>
      <w:r w:rsidRPr="00DE1A17">
        <w:rPr>
          <w:rFonts w:ascii="Verdana" w:hAnsi="Verdana"/>
          <w:sz w:val="22"/>
          <w:szCs w:val="22"/>
        </w:rPr>
        <w:t>los  6</w:t>
      </w:r>
      <w:proofErr w:type="gramEnd"/>
      <w:r w:rsidRPr="00DE1A17">
        <w:rPr>
          <w:rFonts w:ascii="Verdana" w:hAnsi="Verdana"/>
          <w:sz w:val="22"/>
          <w:szCs w:val="22"/>
        </w:rPr>
        <w:t xml:space="preserve"> NOV. 2015</w:t>
      </w:r>
    </w:p>
    <w:p w14:paraId="35FC2B92" w14:textId="77777777" w:rsidR="00D84B2C" w:rsidRPr="00DE1A17" w:rsidRDefault="00D84B2C" w:rsidP="00D84B2C">
      <w:pPr>
        <w:pStyle w:val="Sinespaciado"/>
        <w:jc w:val="center"/>
        <w:rPr>
          <w:rFonts w:ascii="Verdana" w:hAnsi="Verdana"/>
          <w:sz w:val="22"/>
          <w:szCs w:val="22"/>
        </w:rPr>
      </w:pPr>
    </w:p>
    <w:p w14:paraId="724F4875" w14:textId="77777777" w:rsidR="00DE1A17" w:rsidRDefault="00DE1A17" w:rsidP="00D84B2C">
      <w:pPr>
        <w:pStyle w:val="Sinespaciado"/>
        <w:jc w:val="center"/>
        <w:rPr>
          <w:rFonts w:ascii="Verdana" w:hAnsi="Verdana"/>
          <w:b/>
          <w:bCs/>
          <w:sz w:val="22"/>
          <w:szCs w:val="22"/>
        </w:rPr>
      </w:pPr>
      <w:r w:rsidRPr="00DE1A17">
        <w:rPr>
          <w:rFonts w:ascii="Verdana" w:hAnsi="Verdana"/>
          <w:b/>
          <w:bCs/>
          <w:sz w:val="22"/>
          <w:szCs w:val="22"/>
        </w:rPr>
        <w:t>CRISTINA PLAZAS MICHELSEN</w:t>
      </w:r>
    </w:p>
    <w:p w14:paraId="3E144D3A" w14:textId="77777777" w:rsidR="00D84B2C" w:rsidRPr="00DE1A17" w:rsidRDefault="00D84B2C" w:rsidP="00D84B2C">
      <w:pPr>
        <w:pStyle w:val="Sinespaciado"/>
        <w:jc w:val="center"/>
        <w:rPr>
          <w:rFonts w:ascii="Verdana" w:hAnsi="Verdana"/>
          <w:sz w:val="22"/>
          <w:szCs w:val="22"/>
        </w:rPr>
      </w:pPr>
    </w:p>
    <w:p w14:paraId="669BA551" w14:textId="77777777" w:rsidR="00DE1A17" w:rsidRPr="00DE1A17" w:rsidRDefault="00DE1A17" w:rsidP="00D84B2C">
      <w:pPr>
        <w:pStyle w:val="Sinespaciado"/>
        <w:jc w:val="center"/>
        <w:rPr>
          <w:rFonts w:ascii="Verdana" w:hAnsi="Verdana"/>
          <w:sz w:val="22"/>
          <w:szCs w:val="22"/>
        </w:rPr>
      </w:pPr>
      <w:r w:rsidRPr="00DE1A17">
        <w:rPr>
          <w:rFonts w:ascii="Verdana" w:hAnsi="Verdana"/>
          <w:sz w:val="22"/>
          <w:szCs w:val="22"/>
        </w:rPr>
        <w:t>Directora General</w:t>
      </w:r>
    </w:p>
    <w:p w14:paraId="338FAB6E" w14:textId="77777777" w:rsidR="00DE1A17" w:rsidRPr="00DE1A17" w:rsidRDefault="00DE1A17" w:rsidP="000C147C">
      <w:pPr>
        <w:pStyle w:val="Sinespaciado"/>
        <w:rPr>
          <w:rFonts w:ascii="Verdana" w:hAnsi="Verdana"/>
          <w:sz w:val="22"/>
          <w:szCs w:val="22"/>
        </w:rPr>
      </w:pPr>
    </w:p>
    <w:sectPr w:rsidR="00DE1A17" w:rsidRPr="00DE1A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C147C"/>
    <w:rsid w:val="002F45C6"/>
    <w:rsid w:val="003040B3"/>
    <w:rsid w:val="003A7333"/>
    <w:rsid w:val="003D4BAB"/>
    <w:rsid w:val="00490B89"/>
    <w:rsid w:val="00550F5C"/>
    <w:rsid w:val="0063497D"/>
    <w:rsid w:val="00677F2A"/>
    <w:rsid w:val="00766ED5"/>
    <w:rsid w:val="007920D1"/>
    <w:rsid w:val="0088588F"/>
    <w:rsid w:val="00B00D18"/>
    <w:rsid w:val="00D84B2C"/>
    <w:rsid w:val="00DE1A17"/>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DE1A17"/>
    <w:rPr>
      <w:color w:val="467886" w:themeColor="hyperlink"/>
      <w:u w:val="single"/>
    </w:rPr>
  </w:style>
  <w:style w:type="character" w:styleId="Mencinsinresolver">
    <w:name w:val="Unresolved Mention"/>
    <w:basedOn w:val="Fuentedeprrafopredeter"/>
    <w:uiPriority w:val="99"/>
    <w:semiHidden/>
    <w:unhideWhenUsed/>
    <w:rsid w:val="00DE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247C7E-D3D3-46EC-A744-4F299B20C3EE}"/>
</file>

<file path=customXml/itemProps2.xml><?xml version="1.0" encoding="utf-8"?>
<ds:datastoreItem xmlns:ds="http://schemas.openxmlformats.org/officeDocument/2006/customXml" ds:itemID="{0D94D058-5EE6-4269-B8B7-12996ED7887E}"/>
</file>

<file path=customXml/itemProps3.xml><?xml version="1.0" encoding="utf-8"?>
<ds:datastoreItem xmlns:ds="http://schemas.openxmlformats.org/officeDocument/2006/customXml" ds:itemID="{9931F1F5-88F5-41AA-B549-7425DB872AFC}"/>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2304</Characters>
  <Application>Microsoft Office Word</Application>
  <DocSecurity>0</DocSecurity>
  <Lines>54</Lines>
  <Paragraphs>31</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2026-01-29T21:33:00Z</dcterms:created>
  <dcterms:modified xsi:type="dcterms:W3CDTF">2026-01-29T21:35:00Z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