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DA8A" w14:textId="271F8799" w:rsidR="00DD0104" w:rsidRDefault="00DD0104" w:rsidP="00DD0104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RESOLUCIÓN 7510 DE 2023</w:t>
      </w:r>
    </w:p>
    <w:p w14:paraId="6679BE2A" w14:textId="4BC45605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DD2D41">
        <w:rPr>
          <w:rFonts w:ascii="Verdana" w:eastAsia="Verdana" w:hAnsi="Verdana" w:cs="Verdana"/>
          <w:sz w:val="20"/>
          <w:szCs w:val="20"/>
        </w:rPr>
        <w:t xml:space="preserve">Fecha de Expedición: 24 de </w:t>
      </w:r>
      <w:r>
        <w:rPr>
          <w:rFonts w:ascii="Verdana" w:eastAsia="Verdana" w:hAnsi="Verdana" w:cs="Verdana"/>
          <w:sz w:val="20"/>
          <w:szCs w:val="20"/>
        </w:rPr>
        <w:t>noviembre de 2023</w:t>
      </w:r>
    </w:p>
    <w:p w14:paraId="67814FE2" w14:textId="15F3AF62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DD2D41">
        <w:rPr>
          <w:rFonts w:ascii="Verdana" w:eastAsia="Verdana" w:hAnsi="Verdana" w:cs="Verdana"/>
          <w:sz w:val="20"/>
          <w:szCs w:val="20"/>
        </w:rPr>
        <w:t xml:space="preserve">Fecha de </w:t>
      </w:r>
      <w:proofErr w:type="gramStart"/>
      <w:r w:rsidRPr="00DD2D41">
        <w:rPr>
          <w:rFonts w:ascii="Verdana" w:eastAsia="Verdana" w:hAnsi="Verdana" w:cs="Verdana"/>
          <w:sz w:val="20"/>
          <w:szCs w:val="20"/>
        </w:rPr>
        <w:t>entrada en vigencia</w:t>
      </w:r>
      <w:proofErr w:type="gramEnd"/>
      <w:r w:rsidRPr="00DD2D41">
        <w:rPr>
          <w:rFonts w:ascii="Verdana" w:eastAsia="Verdana" w:hAnsi="Verdana" w:cs="Verdana"/>
          <w:sz w:val="20"/>
          <w:szCs w:val="20"/>
        </w:rPr>
        <w:t xml:space="preserve">: 24 de </w:t>
      </w:r>
      <w:r>
        <w:rPr>
          <w:rFonts w:ascii="Verdana" w:eastAsia="Verdana" w:hAnsi="Verdana" w:cs="Verdana"/>
          <w:sz w:val="20"/>
          <w:szCs w:val="20"/>
        </w:rPr>
        <w:t>noviembre de 2023</w:t>
      </w:r>
    </w:p>
    <w:p w14:paraId="66E29041" w14:textId="77777777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DD2D41">
        <w:rPr>
          <w:rFonts w:ascii="Verdana" w:eastAsia="Verdana" w:hAnsi="Verdana" w:cs="Verdana"/>
          <w:sz w:val="20"/>
          <w:szCs w:val="20"/>
        </w:rPr>
        <w:t>Estado de la vigencia: Vigente</w:t>
      </w:r>
    </w:p>
    <w:p w14:paraId="1CC4F0D2" w14:textId="77777777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4A576EA5" w14:textId="084926CA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DD2D41">
        <w:rPr>
          <w:rFonts w:ascii="Verdana" w:eastAsia="Verdana" w:hAnsi="Verdana" w:cs="Verdana"/>
          <w:sz w:val="20"/>
          <w:szCs w:val="20"/>
        </w:rPr>
        <w:t xml:space="preserve">Fecha de publicación en Diario Oficial: </w:t>
      </w:r>
      <w:r>
        <w:rPr>
          <w:rFonts w:ascii="Verdana" w:eastAsia="Verdana" w:hAnsi="Verdana" w:cs="Verdana"/>
          <w:sz w:val="20"/>
          <w:szCs w:val="20"/>
        </w:rPr>
        <w:t>N/A</w:t>
      </w:r>
    </w:p>
    <w:p w14:paraId="173C9F4A" w14:textId="285D7421" w:rsidR="00DD0104" w:rsidRPr="00DD2D41" w:rsidRDefault="00DD0104" w:rsidP="00DD0104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DD2D41">
        <w:rPr>
          <w:rFonts w:ascii="Verdana" w:eastAsia="Verdana" w:hAnsi="Verdana" w:cs="Verdana"/>
          <w:sz w:val="20"/>
          <w:szCs w:val="20"/>
        </w:rPr>
        <w:t xml:space="preserve">Número del Diario Oficial: </w:t>
      </w:r>
      <w:r>
        <w:rPr>
          <w:rFonts w:ascii="Verdana" w:eastAsia="Verdana" w:hAnsi="Verdana" w:cs="Verdana"/>
          <w:sz w:val="20"/>
          <w:szCs w:val="20"/>
        </w:rPr>
        <w:t>N/A</w:t>
      </w:r>
    </w:p>
    <w:p w14:paraId="29832135" w14:textId="77777777" w:rsidR="000525E2" w:rsidRPr="00D63F08" w:rsidRDefault="00502EC8" w:rsidP="00D63F08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D63F08">
        <w:rPr>
          <w:rFonts w:ascii="Verdana" w:eastAsia="Times New Roman" w:hAnsi="Verdana" w:cs="Arial"/>
          <w:b/>
          <w:noProof/>
          <w:spacing w:val="-3"/>
          <w:sz w:val="20"/>
          <w:szCs w:val="20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A8145F7" wp14:editId="4C66129C">
                <wp:simplePos x="0" y="0"/>
                <wp:positionH relativeFrom="column">
                  <wp:posOffset>-688340</wp:posOffset>
                </wp:positionH>
                <wp:positionV relativeFrom="paragraph">
                  <wp:posOffset>-513715</wp:posOffset>
                </wp:positionV>
                <wp:extent cx="760095" cy="237490"/>
                <wp:effectExtent l="1270" t="3810" r="635" b="0"/>
                <wp:wrapNone/>
                <wp:docPr id="4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D0B0E" w14:textId="77777777" w:rsidR="00BC4A7E" w:rsidRPr="00D43539" w:rsidRDefault="00BC4A7E" w:rsidP="00AE12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145F7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54.2pt;margin-top:-40.45pt;width:59.85pt;height:18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" filled="f" stroked="f">
                <v:textbox>
                  <w:txbxContent>
                    <w:p w14:paraId="574D0B0E" w14:textId="77777777" w:rsidR="00BC4A7E" w:rsidRPr="00D43539" w:rsidRDefault="00BC4A7E" w:rsidP="00AE12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9AC1B" w14:textId="77777777" w:rsidR="00DD0104" w:rsidRDefault="00DD0104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sz w:val="20"/>
          <w:szCs w:val="20"/>
          <w:lang w:eastAsia="es-ES"/>
        </w:rPr>
      </w:pPr>
    </w:p>
    <w:p w14:paraId="7ED1F410" w14:textId="73EB9A78" w:rsidR="00DD0104" w:rsidRPr="00DD0104" w:rsidRDefault="00DD0104" w:rsidP="00DD0104">
      <w:pPr>
        <w:autoSpaceDE w:val="0"/>
        <w:autoSpaceDN w:val="0"/>
        <w:adjustRightInd w:val="0"/>
        <w:spacing w:after="0" w:line="0" w:lineRule="atLeast"/>
        <w:jc w:val="center"/>
        <w:rPr>
          <w:rFonts w:ascii="Verdana" w:eastAsia="Times New Roman" w:hAnsi="Verdana" w:cs="Arial"/>
          <w:b/>
          <w:color w:val="000000"/>
          <w:lang w:eastAsia="es-CO"/>
        </w:rPr>
      </w:pPr>
      <w:r w:rsidRPr="00DD0104">
        <w:rPr>
          <w:rFonts w:ascii="Verdana" w:eastAsia="Times New Roman" w:hAnsi="Verdana" w:cs="Arial"/>
          <w:b/>
          <w:color w:val="000000"/>
          <w:lang w:eastAsia="es-CO"/>
        </w:rPr>
        <w:t>RESOLUCIÓN 7510 de 2023</w:t>
      </w:r>
    </w:p>
    <w:p w14:paraId="56FD01B0" w14:textId="77777777" w:rsidR="00DD0104" w:rsidRPr="00DD0104" w:rsidRDefault="00DD0104" w:rsidP="00DD0104">
      <w:pPr>
        <w:autoSpaceDE w:val="0"/>
        <w:autoSpaceDN w:val="0"/>
        <w:adjustRightInd w:val="0"/>
        <w:spacing w:after="0" w:line="0" w:lineRule="atLeast"/>
        <w:jc w:val="center"/>
        <w:rPr>
          <w:rFonts w:ascii="Verdana" w:eastAsia="Times New Roman" w:hAnsi="Verdana" w:cs="Arial"/>
          <w:b/>
          <w:color w:val="000000"/>
          <w:lang w:eastAsia="es-CO"/>
        </w:rPr>
      </w:pPr>
    </w:p>
    <w:p w14:paraId="1E7F4442" w14:textId="0FECA8A7" w:rsidR="00DD0104" w:rsidRPr="00DD0104" w:rsidRDefault="00DD0104" w:rsidP="00DD0104">
      <w:pPr>
        <w:autoSpaceDE w:val="0"/>
        <w:autoSpaceDN w:val="0"/>
        <w:adjustRightInd w:val="0"/>
        <w:spacing w:after="0" w:line="0" w:lineRule="atLeast"/>
        <w:jc w:val="center"/>
        <w:rPr>
          <w:rFonts w:ascii="Verdana" w:eastAsia="Times New Roman" w:hAnsi="Verdana" w:cs="Arial"/>
          <w:bCs/>
          <w:color w:val="000000"/>
          <w:lang w:eastAsia="es-CO"/>
        </w:rPr>
      </w:pPr>
      <w:r w:rsidRPr="00DD0104">
        <w:rPr>
          <w:rFonts w:ascii="Verdana" w:eastAsia="Times New Roman" w:hAnsi="Verdana" w:cs="Arial"/>
          <w:bCs/>
          <w:color w:val="000000"/>
          <w:lang w:eastAsia="es-CO"/>
        </w:rPr>
        <w:t xml:space="preserve">(24 de noviembre) </w:t>
      </w:r>
    </w:p>
    <w:p w14:paraId="136A4948" w14:textId="77777777" w:rsidR="00DD0104" w:rsidRPr="00DD0104" w:rsidRDefault="00DD0104" w:rsidP="00DD0104">
      <w:pPr>
        <w:autoSpaceDE w:val="0"/>
        <w:autoSpaceDN w:val="0"/>
        <w:adjustRightInd w:val="0"/>
        <w:spacing w:after="0" w:line="0" w:lineRule="atLeast"/>
        <w:jc w:val="center"/>
        <w:rPr>
          <w:rFonts w:ascii="Verdana" w:eastAsia="Times New Roman" w:hAnsi="Verdana" w:cs="Arial"/>
          <w:i/>
          <w:color w:val="000000"/>
          <w:lang w:eastAsia="es-CO"/>
        </w:rPr>
      </w:pPr>
    </w:p>
    <w:p w14:paraId="6F8A168F" w14:textId="77777777" w:rsidR="00DD0104" w:rsidRPr="000F17CB" w:rsidRDefault="00DD0104" w:rsidP="00DD0104">
      <w:pPr>
        <w:pStyle w:val="Encabezado"/>
        <w:spacing w:after="0" w:line="240" w:lineRule="auto"/>
        <w:jc w:val="center"/>
        <w:rPr>
          <w:rFonts w:ascii="Verdana" w:hAnsi="Verdana" w:cs="Arial"/>
          <w:iCs/>
        </w:rPr>
      </w:pPr>
      <w:r w:rsidRPr="000F17CB">
        <w:rPr>
          <w:rFonts w:ascii="Verdana" w:eastAsia="Times New Roman" w:hAnsi="Verdana" w:cs="Arial"/>
          <w:iCs/>
          <w:color w:val="000000"/>
          <w:lang w:eastAsia="es-CO"/>
        </w:rPr>
        <w:t>“</w:t>
      </w:r>
      <w:r w:rsidRPr="000F17CB">
        <w:rPr>
          <w:rFonts w:ascii="Verdana" w:hAnsi="Verdana" w:cs="Arial"/>
          <w:iCs/>
        </w:rPr>
        <w:t>Por la cual se modifican las Resoluciones 0002 del 2 de enero de 2023 “Por la cual se designan los Gerentes de Recursos, Gerentes de Proyectos y se delega la Ordenación del gasto del ICBF para la vigencia 2023 y se establecen sus obligaciones” y 5928 del 24 de agosto de 2023”</w:t>
      </w:r>
    </w:p>
    <w:p w14:paraId="79D1D714" w14:textId="77777777" w:rsidR="00DD0104" w:rsidRPr="00DD0104" w:rsidRDefault="00DD0104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lang w:eastAsia="es-ES"/>
        </w:rPr>
      </w:pPr>
    </w:p>
    <w:p w14:paraId="4956B58A" w14:textId="77777777" w:rsidR="00DD0104" w:rsidRPr="00DD0104" w:rsidRDefault="00DD0104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lang w:eastAsia="es-ES"/>
        </w:rPr>
      </w:pPr>
    </w:p>
    <w:p w14:paraId="4B2CFB76" w14:textId="02351441" w:rsidR="0044263B" w:rsidRPr="00DD0104" w:rsidRDefault="0044263B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lang w:eastAsia="es-ES"/>
        </w:rPr>
      </w:pPr>
      <w:r w:rsidRPr="00DD0104">
        <w:rPr>
          <w:rFonts w:ascii="Verdana" w:hAnsi="Verdana" w:cs="Arial"/>
          <w:b/>
          <w:lang w:eastAsia="es-ES"/>
        </w:rPr>
        <w:t>LA DIRECTORA GENERAL DEL INSTITUTO COLOMBIANO DE BIENESTAR FAMILIAR - CECILIA DE LA FUENTE DE LLERAS - ICBF</w:t>
      </w:r>
    </w:p>
    <w:p w14:paraId="17B7AB1F" w14:textId="77777777" w:rsidR="0044263B" w:rsidRPr="00DD0104" w:rsidRDefault="0044263B" w:rsidP="00D63F08">
      <w:pPr>
        <w:spacing w:after="0" w:line="240" w:lineRule="auto"/>
        <w:rPr>
          <w:rFonts w:ascii="Verdana" w:hAnsi="Verdana" w:cs="Arial"/>
          <w:b/>
          <w:bCs/>
        </w:rPr>
      </w:pPr>
    </w:p>
    <w:p w14:paraId="7C2C8226" w14:textId="542584CD" w:rsidR="0044263B" w:rsidRPr="00DD0104" w:rsidRDefault="33CC77FA" w:rsidP="00D63F08">
      <w:pPr>
        <w:spacing w:after="0" w:line="240" w:lineRule="auto"/>
        <w:jc w:val="center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  <w:lang w:eastAsia="es-ES"/>
        </w:rPr>
        <w:t xml:space="preserve">En uso de sus facultades legales </w:t>
      </w:r>
      <w:r w:rsidR="1F2F612D" w:rsidRPr="00DD0104">
        <w:rPr>
          <w:rFonts w:ascii="Verdana" w:hAnsi="Verdana" w:cs="Arial"/>
          <w:lang w:eastAsia="es-ES"/>
        </w:rPr>
        <w:t xml:space="preserve">y estatutarias </w:t>
      </w:r>
      <w:r w:rsidRPr="00DD0104">
        <w:rPr>
          <w:rFonts w:ascii="Verdana" w:hAnsi="Verdana" w:cs="Arial"/>
          <w:lang w:eastAsia="es-ES"/>
        </w:rPr>
        <w:t>y</w:t>
      </w:r>
      <w:r w:rsidR="2CBD771E" w:rsidRPr="00DD0104">
        <w:rPr>
          <w:rFonts w:ascii="Verdana" w:hAnsi="Verdana" w:cs="Arial"/>
          <w:lang w:eastAsia="es-ES"/>
        </w:rPr>
        <w:t xml:space="preserve">, </w:t>
      </w:r>
      <w:r w:rsidRPr="00DD0104">
        <w:rPr>
          <w:rFonts w:ascii="Verdana" w:hAnsi="Verdana" w:cs="Arial"/>
          <w:lang w:eastAsia="es-ES"/>
        </w:rPr>
        <w:t xml:space="preserve">en especial </w:t>
      </w:r>
      <w:r w:rsidR="6599B6CD" w:rsidRPr="00DD0104">
        <w:rPr>
          <w:rFonts w:ascii="Verdana" w:hAnsi="Verdana" w:cs="Arial"/>
          <w:lang w:eastAsia="es-ES"/>
        </w:rPr>
        <w:t xml:space="preserve">de </w:t>
      </w:r>
      <w:r w:rsidRPr="00DD0104">
        <w:rPr>
          <w:rFonts w:ascii="Verdana" w:hAnsi="Verdana" w:cs="Arial"/>
          <w:lang w:eastAsia="es-ES"/>
        </w:rPr>
        <w:t xml:space="preserve">las </w:t>
      </w:r>
      <w:r w:rsidR="6ACCE11C" w:rsidRPr="00DD0104">
        <w:rPr>
          <w:rFonts w:ascii="Verdana" w:hAnsi="Verdana" w:cs="Arial"/>
          <w:lang w:eastAsia="es-ES"/>
        </w:rPr>
        <w:t xml:space="preserve">que le </w:t>
      </w:r>
      <w:r w:rsidRPr="00DD0104">
        <w:rPr>
          <w:rFonts w:ascii="Verdana" w:hAnsi="Verdana" w:cs="Arial"/>
          <w:lang w:eastAsia="es-ES"/>
        </w:rPr>
        <w:t>conf</w:t>
      </w:r>
      <w:r w:rsidR="1B79068B" w:rsidRPr="00DD0104">
        <w:rPr>
          <w:rFonts w:ascii="Verdana" w:hAnsi="Verdana" w:cs="Arial"/>
          <w:lang w:eastAsia="es-ES"/>
        </w:rPr>
        <w:t>i</w:t>
      </w:r>
      <w:r w:rsidR="4600420C" w:rsidRPr="00DD0104">
        <w:rPr>
          <w:rFonts w:ascii="Verdana" w:hAnsi="Verdana" w:cs="Arial"/>
          <w:lang w:eastAsia="es-ES"/>
        </w:rPr>
        <w:t>ere</w:t>
      </w:r>
      <w:r w:rsidR="1E771454" w:rsidRPr="00DD0104">
        <w:rPr>
          <w:rFonts w:ascii="Verdana" w:hAnsi="Verdana" w:cs="Arial"/>
          <w:lang w:eastAsia="es-ES"/>
        </w:rPr>
        <w:t>n</w:t>
      </w:r>
      <w:r w:rsidRPr="00DD0104">
        <w:rPr>
          <w:rFonts w:ascii="Verdana" w:hAnsi="Verdana" w:cs="Arial"/>
          <w:lang w:eastAsia="es-ES"/>
        </w:rPr>
        <w:t xml:space="preserve"> el literal b) del artículo 28 de la Ley 7 de 1979, el artículo 78 de la Ley 489 de 1998 y, </w:t>
      </w:r>
    </w:p>
    <w:p w14:paraId="5289ED5B" w14:textId="77777777" w:rsidR="0044263B" w:rsidRPr="00DD0104" w:rsidRDefault="0044263B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bCs/>
        </w:rPr>
      </w:pPr>
    </w:p>
    <w:p w14:paraId="10639826" w14:textId="1630EAF6" w:rsidR="0044263B" w:rsidRPr="00DD0104" w:rsidRDefault="33CC77FA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bCs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>CONSIDERANDO</w:t>
      </w:r>
      <w:r w:rsidR="5537DA0B" w:rsidRPr="00DD0104">
        <w:rPr>
          <w:rFonts w:ascii="Verdana" w:hAnsi="Verdana" w:cs="Arial"/>
          <w:b/>
          <w:bCs/>
          <w:lang w:eastAsia="es-ES"/>
        </w:rPr>
        <w:t>:</w:t>
      </w:r>
    </w:p>
    <w:p w14:paraId="30CF7CA7" w14:textId="77777777" w:rsidR="00B123F7" w:rsidRPr="00DD0104" w:rsidRDefault="00B123F7" w:rsidP="00D63F08">
      <w:pPr>
        <w:spacing w:after="0" w:line="240" w:lineRule="auto"/>
        <w:jc w:val="both"/>
        <w:rPr>
          <w:rFonts w:ascii="Verdana" w:hAnsi="Verdana" w:cs="Arial"/>
        </w:rPr>
      </w:pPr>
    </w:p>
    <w:p w14:paraId="17722243" w14:textId="2E9BC85B" w:rsidR="00BF4F60" w:rsidRPr="00DD0104" w:rsidRDefault="00BF4F60" w:rsidP="00D63F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lang w:val="es-CO" w:eastAsia="es-CO"/>
        </w:rPr>
      </w:pPr>
      <w:r w:rsidRPr="00DD0104">
        <w:rPr>
          <w:rFonts w:ascii="Verdana" w:hAnsi="Verdana" w:cs="ArialMT"/>
          <w:lang w:val="es-CO" w:eastAsia="es-CO"/>
        </w:rPr>
        <w:t xml:space="preserve">Que por medio de la Ley 2276 de 2022 se decretó el Presupuesto de Rentas y Recursos de Capital y la Ley de Apropiaciones para la Vigencia Fiscal del 1º de enero al 31 de diciembre de 2023, dentro del cual se incluye el presupuesto del ICBF. </w:t>
      </w:r>
    </w:p>
    <w:p w14:paraId="1099289A" w14:textId="77777777" w:rsidR="00BF4F60" w:rsidRPr="00DD0104" w:rsidRDefault="00BF4F60" w:rsidP="00D63F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lang w:val="es-CO" w:eastAsia="es-CO"/>
        </w:rPr>
      </w:pPr>
    </w:p>
    <w:p w14:paraId="5EB761A1" w14:textId="2A04DE10" w:rsidR="00BF4F60" w:rsidRPr="00DD0104" w:rsidRDefault="00BF4F60" w:rsidP="00D63F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lang w:val="es-CO" w:eastAsia="es-CO"/>
        </w:rPr>
      </w:pPr>
      <w:r w:rsidRPr="00DD0104">
        <w:rPr>
          <w:rFonts w:ascii="Verdana" w:hAnsi="Verdana" w:cs="ArialMT"/>
          <w:lang w:val="es-CO" w:eastAsia="es-CO"/>
        </w:rPr>
        <w:t xml:space="preserve">Que </w:t>
      </w:r>
      <w:r w:rsidR="002C66AF" w:rsidRPr="00DD0104">
        <w:rPr>
          <w:rFonts w:ascii="Verdana" w:hAnsi="Verdana" w:cs="ArialMT"/>
          <w:lang w:val="es-CO" w:eastAsia="es-CO"/>
        </w:rPr>
        <w:t>mediante el</w:t>
      </w:r>
      <w:r w:rsidRPr="00DD0104">
        <w:rPr>
          <w:rFonts w:ascii="Verdana" w:hAnsi="Verdana" w:cs="ArialMT"/>
          <w:lang w:val="es-CO" w:eastAsia="es-CO"/>
        </w:rPr>
        <w:t xml:space="preserve"> Decreto 2590 de 2022, se liquidó el Presupuesto General de la Nación para la vigencia fiscal de 2023, se detallan las apropiaciones y se clasifican y se definen los gastos. </w:t>
      </w:r>
    </w:p>
    <w:p w14:paraId="3C29347B" w14:textId="77777777" w:rsidR="00BF4F60" w:rsidRPr="00DD0104" w:rsidRDefault="00BF4F60" w:rsidP="00D63F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lang w:val="es-CO" w:eastAsia="es-CO"/>
        </w:rPr>
      </w:pPr>
    </w:p>
    <w:p w14:paraId="13CF281B" w14:textId="784EB3B4" w:rsidR="00BF4F60" w:rsidRPr="00DD0104" w:rsidRDefault="00BF4F60" w:rsidP="00D63F0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MT"/>
          <w:lang w:val="es-CO" w:eastAsia="es-CO"/>
        </w:rPr>
      </w:pPr>
      <w:r w:rsidRPr="00DD0104">
        <w:rPr>
          <w:rFonts w:ascii="Verdana" w:hAnsi="Verdana" w:cs="ArialMT"/>
          <w:lang w:val="es-CO" w:eastAsia="es-CO"/>
        </w:rPr>
        <w:t>Que</w:t>
      </w:r>
      <w:r w:rsidR="008C47D0" w:rsidRPr="00DD0104">
        <w:rPr>
          <w:rFonts w:ascii="Verdana" w:hAnsi="Verdana" w:cs="ArialMT"/>
          <w:lang w:val="es-CO" w:eastAsia="es-CO"/>
        </w:rPr>
        <w:t>,</w:t>
      </w:r>
      <w:r w:rsidRPr="00DD0104">
        <w:rPr>
          <w:rFonts w:ascii="Verdana" w:hAnsi="Verdana" w:cs="ArialMT"/>
          <w:lang w:val="es-CO" w:eastAsia="es-CO"/>
        </w:rPr>
        <w:t xml:space="preserve"> por su parte, por medio de </w:t>
      </w:r>
      <w:r w:rsidR="008C47D0" w:rsidRPr="00DD0104">
        <w:rPr>
          <w:rFonts w:ascii="Verdana" w:hAnsi="Verdana" w:cs="ArialMT"/>
          <w:lang w:val="es-CO" w:eastAsia="es-CO"/>
        </w:rPr>
        <w:t xml:space="preserve">la </w:t>
      </w:r>
      <w:r w:rsidRPr="00DD0104">
        <w:rPr>
          <w:rFonts w:ascii="Verdana" w:hAnsi="Verdana" w:cs="ArialMT"/>
          <w:lang w:val="es-CO" w:eastAsia="es-CO"/>
        </w:rPr>
        <w:t xml:space="preserve">Resolución 5972 de 2022, la </w:t>
      </w:r>
      <w:proofErr w:type="gramStart"/>
      <w:r w:rsidRPr="00DD0104">
        <w:rPr>
          <w:rFonts w:ascii="Verdana" w:hAnsi="Verdana" w:cs="ArialMT"/>
          <w:lang w:val="es-CO" w:eastAsia="es-CO"/>
        </w:rPr>
        <w:t>Directora General</w:t>
      </w:r>
      <w:proofErr w:type="gramEnd"/>
      <w:r w:rsidRPr="00DD0104">
        <w:rPr>
          <w:rFonts w:ascii="Verdana" w:hAnsi="Verdana" w:cs="ArialMT"/>
          <w:lang w:val="es-CO" w:eastAsia="es-CO"/>
        </w:rPr>
        <w:t xml:space="preserve"> del ICBF distribuyó y asignó el Presupuesto de Ingresos y Gastos para el Nivel Nacional, Sede Nacional y Regionales</w:t>
      </w:r>
      <w:r w:rsidR="008C47D0" w:rsidRPr="00DD0104">
        <w:rPr>
          <w:rFonts w:ascii="Verdana" w:hAnsi="Verdana" w:cs="ArialMT"/>
          <w:lang w:val="es-CO" w:eastAsia="es-CO"/>
        </w:rPr>
        <w:t>, para la vigencia fiscal 2023.</w:t>
      </w:r>
    </w:p>
    <w:p w14:paraId="110C1444" w14:textId="77777777" w:rsidR="00BF4F60" w:rsidRPr="00DD0104" w:rsidRDefault="00BF4F60" w:rsidP="00D63F08">
      <w:pPr>
        <w:spacing w:after="0" w:line="240" w:lineRule="auto"/>
        <w:jc w:val="both"/>
        <w:rPr>
          <w:rFonts w:ascii="Verdana" w:hAnsi="Verdana" w:cs="Arial"/>
        </w:rPr>
      </w:pPr>
    </w:p>
    <w:p w14:paraId="7A8A752D" w14:textId="7E510AC8" w:rsidR="0044263B" w:rsidRPr="00DD0104" w:rsidRDefault="33CC77FA" w:rsidP="00D63F08">
      <w:pPr>
        <w:spacing w:after="0" w:line="240" w:lineRule="auto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</w:t>
      </w:r>
      <w:r w:rsidR="1654B349" w:rsidRPr="00DD0104">
        <w:rPr>
          <w:rFonts w:ascii="Verdana" w:hAnsi="Verdana" w:cs="Arial"/>
        </w:rPr>
        <w:t xml:space="preserve">por medio de </w:t>
      </w:r>
      <w:r w:rsidRPr="00DD0104">
        <w:rPr>
          <w:rFonts w:ascii="Verdana" w:hAnsi="Verdana" w:cs="Arial"/>
        </w:rPr>
        <w:t xml:space="preserve">la Resolución No. </w:t>
      </w:r>
      <w:r w:rsidR="26D1DF21" w:rsidRPr="00DD0104">
        <w:rPr>
          <w:rFonts w:ascii="Verdana" w:hAnsi="Verdana" w:cs="Arial"/>
        </w:rPr>
        <w:t>0</w:t>
      </w:r>
      <w:r w:rsidRPr="00DD0104">
        <w:rPr>
          <w:rFonts w:ascii="Verdana" w:hAnsi="Verdana" w:cs="Arial"/>
        </w:rPr>
        <w:t xml:space="preserve">002 de 2023, </w:t>
      </w:r>
      <w:r w:rsidR="218F1160" w:rsidRPr="00DD0104">
        <w:rPr>
          <w:rFonts w:ascii="Verdana" w:hAnsi="Verdana" w:cs="Arial"/>
        </w:rPr>
        <w:t>fueron designados</w:t>
      </w:r>
      <w:r w:rsidRPr="00DD0104">
        <w:rPr>
          <w:rFonts w:ascii="Verdana" w:hAnsi="Verdana" w:cs="Arial"/>
        </w:rPr>
        <w:t xml:space="preserve"> los Gerentes</w:t>
      </w:r>
      <w:r w:rsidRPr="00DD0104">
        <w:rPr>
          <w:rFonts w:ascii="Verdana" w:hAnsi="Verdana" w:cs="Arial"/>
          <w:i/>
          <w:iCs/>
        </w:rPr>
        <w:t xml:space="preserve"> </w:t>
      </w:r>
      <w:r w:rsidRPr="00DD0104">
        <w:rPr>
          <w:rFonts w:ascii="Verdana" w:hAnsi="Verdana" w:cs="Arial"/>
        </w:rPr>
        <w:t>de Recursos, los Gerentes de Proyectos, se delegó la Ordenación del gasto del ICBF para la vigencia 202</w:t>
      </w:r>
      <w:r w:rsidR="48D40D7C" w:rsidRPr="00DD0104">
        <w:rPr>
          <w:rFonts w:ascii="Verdana" w:hAnsi="Verdana" w:cs="Arial"/>
        </w:rPr>
        <w:t>3</w:t>
      </w:r>
      <w:r w:rsidRPr="00DD0104">
        <w:rPr>
          <w:rFonts w:ascii="Verdana" w:hAnsi="Verdana" w:cs="Arial"/>
        </w:rPr>
        <w:t xml:space="preserve"> y se establecieron sus obligaciones.</w:t>
      </w:r>
    </w:p>
    <w:p w14:paraId="1D063F22" w14:textId="77777777" w:rsidR="00C1551E" w:rsidRPr="00DD0104" w:rsidRDefault="00C1551E" w:rsidP="00D63F08">
      <w:pPr>
        <w:spacing w:after="0" w:line="240" w:lineRule="auto"/>
        <w:jc w:val="both"/>
        <w:rPr>
          <w:rFonts w:ascii="Verdana" w:hAnsi="Verdana" w:cs="Arial"/>
        </w:rPr>
      </w:pPr>
    </w:p>
    <w:p w14:paraId="198A76B2" w14:textId="2FAA16AA" w:rsidR="0044263B" w:rsidRPr="00DD0104" w:rsidRDefault="33CC77FA" w:rsidP="00D63F08">
      <w:pPr>
        <w:spacing w:after="0" w:line="240" w:lineRule="auto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en el artículo 4 de la mencionada Resolución, </w:t>
      </w:r>
      <w:r w:rsidR="2B2381DB" w:rsidRPr="00DD0104">
        <w:rPr>
          <w:rFonts w:ascii="Verdana" w:hAnsi="Verdana" w:cs="Arial"/>
        </w:rPr>
        <w:t>fueron</w:t>
      </w:r>
      <w:r w:rsidRPr="00DD0104">
        <w:rPr>
          <w:rFonts w:ascii="Verdana" w:hAnsi="Verdana" w:cs="Arial"/>
        </w:rPr>
        <w:t xml:space="preserve"> designa</w:t>
      </w:r>
      <w:r w:rsidR="6449B6B9" w:rsidRPr="00DD0104">
        <w:rPr>
          <w:rFonts w:ascii="Verdana" w:hAnsi="Verdana" w:cs="Arial"/>
        </w:rPr>
        <w:t>dos</w:t>
      </w:r>
      <w:r w:rsidRPr="00DD0104">
        <w:rPr>
          <w:rFonts w:ascii="Verdana" w:hAnsi="Verdana" w:cs="Arial"/>
        </w:rPr>
        <w:t xml:space="preserve"> los Gerentes de Proyectos para los gastos de inversión del ICBF, quienes conocen específicamente las variables de formulación y ejecución del proyecto de forma integral y además tendrán el rol de formuladores.</w:t>
      </w:r>
    </w:p>
    <w:p w14:paraId="5559BED6" w14:textId="77777777" w:rsidR="00D2366F" w:rsidRPr="00DD0104" w:rsidRDefault="00D2366F" w:rsidP="00D63F08">
      <w:pPr>
        <w:spacing w:after="0" w:line="240" w:lineRule="auto"/>
        <w:jc w:val="both"/>
        <w:rPr>
          <w:rFonts w:ascii="Verdana" w:hAnsi="Verdana" w:cs="Arial"/>
        </w:rPr>
      </w:pPr>
    </w:p>
    <w:p w14:paraId="0254A83F" w14:textId="10567A6D" w:rsidR="0056168D" w:rsidRPr="00DD0104" w:rsidRDefault="43F3F4FF" w:rsidP="00D63F08">
      <w:pPr>
        <w:spacing w:after="0" w:line="240" w:lineRule="auto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</w:t>
      </w:r>
      <w:r w:rsidR="282EA3FF" w:rsidRPr="00DD0104">
        <w:rPr>
          <w:rFonts w:ascii="Verdana" w:hAnsi="Verdana" w:cs="Arial"/>
        </w:rPr>
        <w:t xml:space="preserve"> </w:t>
      </w:r>
      <w:r w:rsidR="09258604" w:rsidRPr="00DD0104">
        <w:rPr>
          <w:rFonts w:ascii="Verdana" w:hAnsi="Verdana" w:cs="Arial"/>
        </w:rPr>
        <w:t xml:space="preserve">según lo expuesto </w:t>
      </w:r>
      <w:r w:rsidR="295EBEBC" w:rsidRPr="00DD0104">
        <w:rPr>
          <w:rFonts w:ascii="Verdana" w:hAnsi="Verdana" w:cs="Arial"/>
        </w:rPr>
        <w:t xml:space="preserve">en la Ley </w:t>
      </w:r>
      <w:r w:rsidR="20DF2FC9" w:rsidRPr="00DD0104">
        <w:rPr>
          <w:rFonts w:ascii="Verdana" w:hAnsi="Verdana" w:cs="Arial"/>
        </w:rPr>
        <w:t>2294 de 2023</w:t>
      </w:r>
      <w:r w:rsidR="07D28058" w:rsidRPr="00DD0104">
        <w:rPr>
          <w:rFonts w:ascii="Verdana" w:hAnsi="Verdana" w:cs="Arial"/>
        </w:rPr>
        <w:t xml:space="preserve"> </w:t>
      </w:r>
      <w:r w:rsidR="7A28C070" w:rsidRPr="00DD0104">
        <w:rPr>
          <w:rFonts w:ascii="Verdana" w:hAnsi="Verdana" w:cs="Arial"/>
          <w:i/>
          <w:iCs/>
        </w:rPr>
        <w:t>“Por el cual se expide el Plan Nacional de Desarrollo 2022- 2026 “Colombia Potencia Mundial de la Vida”</w:t>
      </w:r>
      <w:r w:rsidR="7A28C070" w:rsidRPr="00DD0104">
        <w:rPr>
          <w:rFonts w:ascii="Verdana" w:hAnsi="Verdana" w:cs="Arial"/>
        </w:rPr>
        <w:t xml:space="preserve">, </w:t>
      </w:r>
      <w:r w:rsidR="07D28058" w:rsidRPr="00DD0104">
        <w:rPr>
          <w:rFonts w:ascii="Verdana" w:hAnsi="Verdana" w:cs="Arial"/>
        </w:rPr>
        <w:t>el</w:t>
      </w:r>
      <w:r w:rsidR="5FDE1C3F" w:rsidRPr="00DD0104">
        <w:rPr>
          <w:rFonts w:ascii="Verdana" w:hAnsi="Verdana" w:cs="Arial"/>
        </w:rPr>
        <w:t xml:space="preserve"> propósito del</w:t>
      </w:r>
      <w:r w:rsidR="07D28058" w:rsidRPr="00DD0104">
        <w:rPr>
          <w:rFonts w:ascii="Verdana" w:hAnsi="Verdana" w:cs="Arial"/>
        </w:rPr>
        <w:t xml:space="preserve"> </w:t>
      </w:r>
      <w:r w:rsidR="049E433C" w:rsidRPr="00DD0104">
        <w:rPr>
          <w:rFonts w:ascii="Verdana" w:hAnsi="Verdana" w:cs="Arial"/>
        </w:rPr>
        <w:t>PND 2022-2026 es sentar las bases para que el país se convierta en un líder de la protección de la vida, a partir de la construcción de un nuevo contrato social que propicie la superación de injusticias y exclusiones históricas, la no repetición del conflicto, el cambio de nuestra forma de relacionarnos con el ambiente, y una transformación productiva sustentada en el conocimiento y en armonía con la naturaleza.</w:t>
      </w:r>
    </w:p>
    <w:p w14:paraId="2DA5A147" w14:textId="77777777" w:rsidR="00EF59E4" w:rsidRPr="00DD0104" w:rsidRDefault="00EF59E4" w:rsidP="00D63F08">
      <w:pPr>
        <w:spacing w:after="0" w:line="240" w:lineRule="auto"/>
        <w:jc w:val="both"/>
        <w:rPr>
          <w:rFonts w:ascii="Verdana" w:hAnsi="Verdana" w:cs="Arial"/>
        </w:rPr>
      </w:pPr>
    </w:p>
    <w:p w14:paraId="40C7C3D1" w14:textId="77777777" w:rsidR="00A269FD" w:rsidRPr="00DD0104" w:rsidRDefault="5FDE1C3F" w:rsidP="00D63F08">
      <w:pPr>
        <w:spacing w:after="0" w:line="240" w:lineRule="auto"/>
        <w:jc w:val="both"/>
        <w:rPr>
          <w:rFonts w:ascii="Verdana" w:hAnsi="Verdana" w:cs="Arial"/>
        </w:rPr>
      </w:pPr>
      <w:proofErr w:type="gramStart"/>
      <w:r w:rsidRPr="00DD0104">
        <w:rPr>
          <w:rFonts w:ascii="Verdana" w:hAnsi="Verdana" w:cs="Arial"/>
        </w:rPr>
        <w:t>Que</w:t>
      </w:r>
      <w:proofErr w:type="gramEnd"/>
      <w:r w:rsidR="5794833B" w:rsidRPr="00DD0104">
        <w:rPr>
          <w:rFonts w:ascii="Verdana" w:hAnsi="Verdana" w:cs="Arial"/>
        </w:rPr>
        <w:t xml:space="preserve"> </w:t>
      </w:r>
      <w:r w:rsidRPr="00DD0104">
        <w:rPr>
          <w:rFonts w:ascii="Verdana" w:hAnsi="Verdana" w:cs="Arial"/>
        </w:rPr>
        <w:t>p</w:t>
      </w:r>
      <w:r w:rsidR="049E433C" w:rsidRPr="00DD0104">
        <w:rPr>
          <w:rFonts w:ascii="Verdana" w:hAnsi="Verdana" w:cs="Arial"/>
        </w:rPr>
        <w:t>ara lograr estos fines</w:t>
      </w:r>
      <w:r w:rsidR="4AFF4CE8" w:rsidRPr="00DD0104">
        <w:rPr>
          <w:rFonts w:ascii="Verdana" w:hAnsi="Verdana" w:cs="Arial"/>
        </w:rPr>
        <w:t>,</w:t>
      </w:r>
      <w:r w:rsidR="2A127C50" w:rsidRPr="00DD0104">
        <w:rPr>
          <w:rFonts w:ascii="Verdana" w:hAnsi="Verdana" w:cs="Arial"/>
        </w:rPr>
        <w:t xml:space="preserve"> </w:t>
      </w:r>
      <w:r w:rsidR="049E433C" w:rsidRPr="00DD0104">
        <w:rPr>
          <w:rFonts w:ascii="Verdana" w:hAnsi="Verdana" w:cs="Arial"/>
        </w:rPr>
        <w:t xml:space="preserve">el PND estableció que las poblaciones más pobres deben contar con las capacidades básicas, de manera que superen las principales </w:t>
      </w:r>
      <w:r w:rsidR="049E433C" w:rsidRPr="00DD0104">
        <w:rPr>
          <w:rFonts w:ascii="Verdana" w:hAnsi="Verdana" w:cs="Arial"/>
        </w:rPr>
        <w:lastRenderedPageBreak/>
        <w:t>privaciones, y tengan garantías para el ejercicio de sus derechos en condiciones de igualdad. Este propósito se logra a través de una atención integral e intersectorial</w:t>
      </w:r>
      <w:r w:rsidR="50E7983F" w:rsidRPr="00DD0104">
        <w:rPr>
          <w:rFonts w:ascii="Verdana" w:hAnsi="Verdana" w:cs="Arial"/>
        </w:rPr>
        <w:t>.</w:t>
      </w:r>
      <w:r w:rsidR="049E433C" w:rsidRPr="00DD0104">
        <w:rPr>
          <w:rFonts w:ascii="Verdana" w:hAnsi="Verdana" w:cs="Arial"/>
        </w:rPr>
        <w:t xml:space="preserve"> </w:t>
      </w:r>
    </w:p>
    <w:p w14:paraId="59137776" w14:textId="77777777" w:rsidR="00A33064" w:rsidRPr="00DD0104" w:rsidRDefault="00A33064" w:rsidP="00D63F08">
      <w:pPr>
        <w:pStyle w:val="xmsonormal"/>
        <w:jc w:val="both"/>
        <w:rPr>
          <w:rFonts w:ascii="Verdana" w:hAnsi="Verdana" w:cs="Arial"/>
        </w:rPr>
      </w:pPr>
    </w:p>
    <w:p w14:paraId="5CA91552" w14:textId="69F28442" w:rsidR="00F540E0" w:rsidRPr="00DD0104" w:rsidRDefault="00F540E0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proofErr w:type="gramStart"/>
      <w:r w:rsidRPr="00DD0104">
        <w:rPr>
          <w:rFonts w:ascii="Verdana" w:hAnsi="Verdana" w:cs="Arial"/>
        </w:rPr>
        <w:t>Que</w:t>
      </w:r>
      <w:proofErr w:type="gramEnd"/>
      <w:r w:rsidR="008C125C" w:rsidRPr="00DD0104">
        <w:rPr>
          <w:rFonts w:ascii="Verdana" w:hAnsi="Verdana" w:cs="Arial"/>
        </w:rPr>
        <w:t xml:space="preserve"> de acuerdo con lo anterior, el PND </w:t>
      </w:r>
      <w:r w:rsidRPr="00DD0104">
        <w:rPr>
          <w:rFonts w:ascii="Verdana" w:hAnsi="Verdana" w:cs="Arial"/>
        </w:rPr>
        <w:t>plante</w:t>
      </w:r>
      <w:r w:rsidR="008C125C" w:rsidRPr="00DD0104">
        <w:rPr>
          <w:rFonts w:ascii="Verdana" w:hAnsi="Verdana" w:cs="Arial"/>
        </w:rPr>
        <w:t>a</w:t>
      </w:r>
      <w:r w:rsidRPr="00DD0104">
        <w:rPr>
          <w:rFonts w:ascii="Verdana" w:hAnsi="Verdana" w:cs="Arial"/>
        </w:rPr>
        <w:t xml:space="preserve"> que el Instituto Colombiano de Bienestar Familiar -ICBF contribuir</w:t>
      </w:r>
      <w:r w:rsidR="008C125C" w:rsidRPr="00DD0104">
        <w:rPr>
          <w:rFonts w:ascii="Verdana" w:hAnsi="Verdana" w:cs="Arial"/>
        </w:rPr>
        <w:t>á</w:t>
      </w:r>
      <w:r w:rsidRPr="00DD0104">
        <w:rPr>
          <w:rFonts w:ascii="Verdana" w:hAnsi="Verdana" w:cs="Arial"/>
        </w:rPr>
        <w:t xml:space="preserve"> en la construcción de la paz total y cumplir</w:t>
      </w:r>
      <w:r w:rsidR="008C125C" w:rsidRPr="00DD0104">
        <w:rPr>
          <w:rFonts w:ascii="Verdana" w:hAnsi="Verdana" w:cs="Arial"/>
        </w:rPr>
        <w:t>á</w:t>
      </w:r>
      <w:r w:rsidRPr="00DD0104">
        <w:rPr>
          <w:rFonts w:ascii="Verdana" w:hAnsi="Verdana" w:cs="Arial"/>
        </w:rPr>
        <w:t xml:space="preserve"> un rol estratégico en lo relacionado con el desarrollo social del país y, específicamente</w:t>
      </w:r>
      <w:r w:rsidR="008C125C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en el desarrollo integral de la niñez, </w:t>
      </w:r>
      <w:r w:rsidR="008C125C" w:rsidRPr="00DD0104">
        <w:rPr>
          <w:rFonts w:ascii="Verdana" w:hAnsi="Verdana" w:cs="Arial"/>
        </w:rPr>
        <w:t xml:space="preserve">la </w:t>
      </w:r>
      <w:r w:rsidRPr="00DD0104">
        <w:rPr>
          <w:rFonts w:ascii="Verdana" w:hAnsi="Verdana" w:cs="Arial"/>
        </w:rPr>
        <w:t>adolescencia</w:t>
      </w:r>
      <w:r w:rsidR="008C125C" w:rsidRPr="00DD0104">
        <w:rPr>
          <w:rFonts w:ascii="Verdana" w:hAnsi="Verdana" w:cs="Arial"/>
        </w:rPr>
        <w:t xml:space="preserve"> y</w:t>
      </w:r>
      <w:r w:rsidRPr="00DD0104">
        <w:rPr>
          <w:rFonts w:ascii="Verdana" w:hAnsi="Verdana" w:cs="Arial"/>
        </w:rPr>
        <w:t xml:space="preserve"> las familias, por lo que se propone una transformación institucional que implica fortalecimiento de la entidad</w:t>
      </w:r>
      <w:r w:rsidR="00A12E0A" w:rsidRPr="00DD0104">
        <w:rPr>
          <w:rFonts w:ascii="Verdana" w:hAnsi="Verdana" w:cs="Arial"/>
        </w:rPr>
        <w:t>.</w:t>
      </w:r>
    </w:p>
    <w:p w14:paraId="6BD63AC6" w14:textId="77777777" w:rsidR="00EE2EEE" w:rsidRPr="00DD0104" w:rsidRDefault="00EE2EEE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3D2C3F3D" w14:textId="4DF4FC01" w:rsidR="00EE2EEE" w:rsidRPr="00DD0104" w:rsidRDefault="00EE2EEE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 actualmente se observa la necesidad de realizar ajustes a los lineamientos de programas y ejecución de metas sociales y financieras</w:t>
      </w:r>
      <w:r w:rsidR="008C125C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para el cumplimiento de los lineamientos y políticas y la ejecución de los programas y servicios que presta el ICBF y que se desarrollan con base en los ejes fundamentales del fortalecimiento y desarrollo de la infraestructura social, así como de la sostenibilidad – equidad e inclusión previsto en el </w:t>
      </w:r>
      <w:r w:rsidR="008C125C" w:rsidRPr="00DD0104">
        <w:rPr>
          <w:rFonts w:ascii="Verdana" w:hAnsi="Verdana" w:cs="Arial"/>
        </w:rPr>
        <w:t>PND</w:t>
      </w:r>
      <w:r w:rsidRPr="00DD0104">
        <w:rPr>
          <w:rFonts w:ascii="Verdana" w:hAnsi="Verdana" w:cs="Arial"/>
        </w:rPr>
        <w:t>, para el logro de sus objetivos y misionalidad de fortalecer y propender por la garantía de los derechos de las niñas, niños,</w:t>
      </w:r>
      <w:r w:rsidRPr="00DD0104">
        <w:rPr>
          <w:rFonts w:ascii="Verdana" w:hAnsi="Verdana" w:cs="Arial"/>
          <w:color w:val="FF0000"/>
        </w:rPr>
        <w:t xml:space="preserve"> </w:t>
      </w:r>
      <w:r w:rsidRPr="00DD0104">
        <w:rPr>
          <w:rFonts w:ascii="Verdana" w:hAnsi="Verdana" w:cs="Arial"/>
        </w:rPr>
        <w:t>adolescentes y sus familias.</w:t>
      </w:r>
    </w:p>
    <w:p w14:paraId="6582E259" w14:textId="77777777" w:rsidR="00EE2EEE" w:rsidRPr="00DD0104" w:rsidRDefault="00EE2EEE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64AD5C93" w14:textId="12B4E38A" w:rsidR="00574145" w:rsidRPr="00DD0104" w:rsidRDefault="00574145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con la expedición de la Ley 2281 de 2023 </w:t>
      </w:r>
      <w:r w:rsidRPr="00DD0104">
        <w:rPr>
          <w:rFonts w:ascii="Verdana" w:hAnsi="Verdana" w:cs="Arial"/>
          <w:i/>
          <w:iCs/>
        </w:rPr>
        <w:t xml:space="preserve">“Por medio de la cual se crea el Ministerio de  Igualdad y Equidad y se dictan otras disposiciones” </w:t>
      </w:r>
      <w:r w:rsidRPr="00DD0104">
        <w:rPr>
          <w:rFonts w:ascii="Verdana" w:hAnsi="Verdana" w:cs="Arial"/>
        </w:rPr>
        <w:t>y del Decreto 1075 de 2023</w:t>
      </w:r>
      <w:r w:rsidRPr="00DD0104">
        <w:rPr>
          <w:rFonts w:ascii="Verdana" w:hAnsi="Verdana" w:cs="Arial"/>
          <w:i/>
          <w:iCs/>
        </w:rPr>
        <w:t xml:space="preserve"> “Por el cual se adopta la estructura del Ministerio de Igualdad y Equidad”</w:t>
      </w:r>
      <w:r w:rsidRPr="00DD0104">
        <w:rPr>
          <w:rFonts w:ascii="Verdana" w:hAnsi="Verdana" w:cs="Arial"/>
        </w:rPr>
        <w:t xml:space="preserve">, se crea una nueva estructura en el Estado Colombiano que da un alcance diferente a los programas de los cuales son beneficiarios los adolescentes y jóvenes del país; razón por la cual, en el ICBF se requiere una reestructuración de la oferta institucional, que tenga en cuenta este cambio. </w:t>
      </w:r>
    </w:p>
    <w:p w14:paraId="7406F4A7" w14:textId="77777777" w:rsidR="00574145" w:rsidRPr="00DD0104" w:rsidRDefault="00574145" w:rsidP="00D63F08">
      <w:pPr>
        <w:pStyle w:val="xmsonormal"/>
        <w:jc w:val="both"/>
        <w:rPr>
          <w:rFonts w:ascii="Verdana" w:hAnsi="Verdana" w:cs="Arial"/>
        </w:rPr>
      </w:pPr>
    </w:p>
    <w:p w14:paraId="642335FC" w14:textId="70242CED" w:rsidR="005928EA" w:rsidRPr="00DD0104" w:rsidRDefault="005928EA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dentro de las funciones y competencias </w:t>
      </w:r>
      <w:r w:rsidR="002F4EE7" w:rsidRPr="00DD0104">
        <w:rPr>
          <w:rFonts w:ascii="Verdana" w:hAnsi="Verdana" w:cs="Arial"/>
        </w:rPr>
        <w:t>otorgadas</w:t>
      </w:r>
      <w:r w:rsidRPr="00DD0104">
        <w:rPr>
          <w:rFonts w:ascii="Verdana" w:hAnsi="Verdana" w:cs="Arial"/>
        </w:rPr>
        <w:t xml:space="preserve"> por el Decreto 987 de 2012 a las Direcciones misionales, transversales y de apoyo del Instituto, se contempla la función de liderar y apoyar en la operación de procesos para la protección integral y garantía de los derechos de las niñas, niños, adolescentes y sus familias</w:t>
      </w:r>
      <w:r w:rsidR="002F4EE7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en el marco de la Constitución, la </w:t>
      </w:r>
      <w:r w:rsidR="002F4EE7" w:rsidRPr="00DD0104">
        <w:rPr>
          <w:rFonts w:ascii="Verdana" w:hAnsi="Verdana" w:cs="Arial"/>
        </w:rPr>
        <w:t>L</w:t>
      </w:r>
      <w:r w:rsidRPr="00DD0104">
        <w:rPr>
          <w:rFonts w:ascii="Verdana" w:hAnsi="Verdana" w:cs="Arial"/>
        </w:rPr>
        <w:t>ey, las políticas, los lineamientos</w:t>
      </w:r>
      <w:r w:rsidR="002F4EE7" w:rsidRPr="00DD0104">
        <w:rPr>
          <w:rFonts w:ascii="Verdana" w:hAnsi="Verdana" w:cs="Arial"/>
        </w:rPr>
        <w:t>, entre otros</w:t>
      </w:r>
      <w:r w:rsidRPr="00DD0104">
        <w:rPr>
          <w:rFonts w:ascii="Verdana" w:hAnsi="Verdana" w:cs="Arial"/>
        </w:rPr>
        <w:t>; para lo cual</w:t>
      </w:r>
      <w:r w:rsidR="002F4EE7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el ICBF deberá fortalecer los entornos que contribuyan a la protección integral de la población más vulnerable y objeto de la oferta institucional con enfoque en el territorio.</w:t>
      </w:r>
    </w:p>
    <w:p w14:paraId="4EC4B564" w14:textId="77777777" w:rsidR="00787701" w:rsidRPr="00DD0104" w:rsidRDefault="00787701" w:rsidP="00D63F08">
      <w:pPr>
        <w:pStyle w:val="xmsonormal"/>
        <w:jc w:val="both"/>
        <w:rPr>
          <w:rFonts w:ascii="Verdana" w:hAnsi="Verdana" w:cs="Arial"/>
          <w:highlight w:val="cyan"/>
        </w:rPr>
      </w:pPr>
    </w:p>
    <w:p w14:paraId="75FC52BA" w14:textId="001F4600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</w:t>
      </w:r>
      <w:r w:rsidR="002F4EE7" w:rsidRPr="00DD0104">
        <w:rPr>
          <w:rFonts w:ascii="Verdana" w:hAnsi="Verdana" w:cs="Arial"/>
        </w:rPr>
        <w:t xml:space="preserve">, </w:t>
      </w:r>
      <w:r w:rsidRPr="00DD0104">
        <w:rPr>
          <w:rFonts w:ascii="Verdana" w:hAnsi="Verdana" w:cs="Arial"/>
        </w:rPr>
        <w:t xml:space="preserve">igualmente, el artículo 12 del precitado Decreto, </w:t>
      </w:r>
      <w:r w:rsidR="002F4EE7" w:rsidRPr="00DD0104">
        <w:rPr>
          <w:rFonts w:ascii="Verdana" w:hAnsi="Verdana" w:cs="Arial"/>
        </w:rPr>
        <w:t xml:space="preserve">establece que </w:t>
      </w:r>
      <w:r w:rsidRPr="00DD0104">
        <w:rPr>
          <w:rFonts w:ascii="Verdana" w:hAnsi="Verdana" w:cs="Arial"/>
        </w:rPr>
        <w:t>son funciones de la Dirección Administrativa</w:t>
      </w:r>
      <w:r w:rsidR="002F4EE7" w:rsidRPr="00DD0104">
        <w:rPr>
          <w:rFonts w:ascii="Verdana" w:hAnsi="Verdana" w:cs="Arial"/>
        </w:rPr>
        <w:t xml:space="preserve"> del ICBF, </w:t>
      </w:r>
      <w:r w:rsidRPr="00DD0104">
        <w:rPr>
          <w:rFonts w:ascii="Verdana" w:hAnsi="Verdana" w:cs="Arial"/>
        </w:rPr>
        <w:t xml:space="preserve">entre otras, las siguientes: </w:t>
      </w:r>
    </w:p>
    <w:p w14:paraId="21A2382E" w14:textId="77777777" w:rsidR="00860680" w:rsidRPr="00DD0104" w:rsidRDefault="00860680" w:rsidP="00D63F08">
      <w:pPr>
        <w:spacing w:after="0" w:line="240" w:lineRule="auto"/>
        <w:ind w:right="1041"/>
        <w:jc w:val="both"/>
        <w:rPr>
          <w:rFonts w:ascii="Verdana" w:hAnsi="Verdana" w:cs="Arial"/>
        </w:rPr>
      </w:pPr>
    </w:p>
    <w:p w14:paraId="6BFEB263" w14:textId="77777777" w:rsidR="00787701" w:rsidRPr="00DD0104" w:rsidRDefault="00787701" w:rsidP="00D63F08">
      <w:pPr>
        <w:spacing w:after="0" w:line="240" w:lineRule="auto"/>
        <w:ind w:left="142" w:right="191"/>
        <w:jc w:val="both"/>
        <w:rPr>
          <w:rFonts w:ascii="Verdana" w:hAnsi="Verdana" w:cs="Arial"/>
          <w:i/>
          <w:iCs/>
        </w:rPr>
      </w:pPr>
      <w:r w:rsidRPr="00DD0104">
        <w:rPr>
          <w:rFonts w:ascii="Verdana" w:hAnsi="Verdana" w:cs="Arial"/>
          <w:i/>
          <w:iCs/>
        </w:rPr>
        <w:t xml:space="preserve">”1. Proponer a la Secretaría General, la definición y desarrollo de las políticas sobre la administración de bienes y servicios administrativos del Instituto y llevar el registro único y el control de los bienes inmuebles del Instituto (…) </w:t>
      </w:r>
    </w:p>
    <w:p w14:paraId="250E73E2" w14:textId="6A22CCF2" w:rsidR="00787701" w:rsidRPr="00DD0104" w:rsidRDefault="00A86D04" w:rsidP="00D63F08">
      <w:pPr>
        <w:spacing w:after="0" w:line="240" w:lineRule="auto"/>
        <w:ind w:right="191"/>
        <w:jc w:val="both"/>
        <w:rPr>
          <w:rFonts w:ascii="Verdana" w:hAnsi="Verdana" w:cs="Arial"/>
          <w:i/>
          <w:iCs/>
        </w:rPr>
      </w:pPr>
      <w:r w:rsidRPr="00DD0104">
        <w:rPr>
          <w:rFonts w:ascii="Verdana" w:hAnsi="Verdana" w:cs="Arial"/>
          <w:i/>
          <w:iCs/>
        </w:rPr>
        <w:t xml:space="preserve">  </w:t>
      </w:r>
      <w:r w:rsidR="00787701" w:rsidRPr="00DD0104">
        <w:rPr>
          <w:rFonts w:ascii="Verdana" w:hAnsi="Verdana" w:cs="Arial"/>
          <w:i/>
          <w:iCs/>
        </w:rPr>
        <w:t>3. Administrar la Sede de la Dirección General. (…)</w:t>
      </w:r>
    </w:p>
    <w:p w14:paraId="36805894" w14:textId="77777777" w:rsidR="00787701" w:rsidRPr="00DD0104" w:rsidRDefault="00787701" w:rsidP="00D63F08">
      <w:pPr>
        <w:spacing w:after="0" w:line="240" w:lineRule="auto"/>
        <w:ind w:left="142" w:right="191"/>
        <w:jc w:val="both"/>
        <w:rPr>
          <w:rFonts w:ascii="Verdana" w:hAnsi="Verdana" w:cs="Arial"/>
          <w:i/>
          <w:iCs/>
        </w:rPr>
      </w:pPr>
      <w:r w:rsidRPr="00DD0104">
        <w:rPr>
          <w:rFonts w:ascii="Verdana" w:hAnsi="Verdana" w:cs="Arial"/>
          <w:i/>
          <w:iCs/>
        </w:rPr>
        <w:t xml:space="preserve">7. </w:t>
      </w:r>
      <w:r w:rsidRPr="00DD0104">
        <w:rPr>
          <w:rFonts w:ascii="Verdana" w:hAnsi="Verdana" w:cs="Arial"/>
          <w:b/>
          <w:bCs/>
          <w:i/>
          <w:iCs/>
        </w:rPr>
        <w:t>Coordinar los trámites de adquisición, construcción, conservación, mejoras restauración y administración de los inmuebles al servicio del Instituto</w:t>
      </w:r>
      <w:r w:rsidRPr="00DD0104">
        <w:rPr>
          <w:rFonts w:ascii="Verdana" w:hAnsi="Verdana" w:cs="Arial"/>
          <w:i/>
          <w:iCs/>
        </w:rPr>
        <w:t xml:space="preserve"> (…)</w:t>
      </w:r>
    </w:p>
    <w:p w14:paraId="74D2F76F" w14:textId="4A8CCDBC" w:rsidR="00787701" w:rsidRPr="00DD0104" w:rsidRDefault="00787701" w:rsidP="00D63F08">
      <w:pPr>
        <w:spacing w:after="0" w:line="240" w:lineRule="auto"/>
        <w:ind w:left="142" w:right="191"/>
        <w:jc w:val="both"/>
        <w:rPr>
          <w:rFonts w:ascii="Verdana" w:hAnsi="Verdana" w:cs="Arial"/>
          <w:i/>
          <w:iCs/>
        </w:rPr>
      </w:pPr>
      <w:r w:rsidRPr="00DD0104">
        <w:rPr>
          <w:rFonts w:ascii="Verdana" w:hAnsi="Verdana" w:cs="Arial"/>
          <w:i/>
          <w:iCs/>
        </w:rPr>
        <w:t>10. Liderar la elaboración de los estudios técnicos y documentos previos necesarios para satisfacer los requerimientos administrativos de la Entidad y acompañar los procesos de selección.” (</w:t>
      </w:r>
      <w:r w:rsidRPr="00DD0104">
        <w:rPr>
          <w:rFonts w:ascii="Verdana" w:hAnsi="Verdana" w:cs="Arial"/>
        </w:rPr>
        <w:t>Negrilla y cursiva fuera de texto).</w:t>
      </w:r>
    </w:p>
    <w:p w14:paraId="5C6B5D13" w14:textId="77777777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1DDE9691" w14:textId="2F530AB9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 los programas para la implementación de la política institucional de infancia, adolescencia y familias</w:t>
      </w:r>
      <w:r w:rsidR="00E577DF" w:rsidRPr="00DD0104">
        <w:rPr>
          <w:rFonts w:ascii="Verdana" w:hAnsi="Verdana" w:cs="Arial"/>
        </w:rPr>
        <w:t xml:space="preserve">, </w:t>
      </w:r>
      <w:r w:rsidRPr="00DD0104">
        <w:rPr>
          <w:rFonts w:ascii="Verdana" w:hAnsi="Verdana" w:cs="Arial"/>
        </w:rPr>
        <w:t>basada en un enfoque de derechos y de protección integral</w:t>
      </w:r>
      <w:r w:rsidR="00E577DF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son desarrollados en diferentes espacios físicos para atender las necesidades a nivel nacional.  </w:t>
      </w:r>
    </w:p>
    <w:p w14:paraId="7F430B65" w14:textId="77777777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4A190FE9" w14:textId="0C910D11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 para definir las políticas públicas e implementar los programas, se requiere gestionar las acciones necesarias orientadas a obtener infraestructuras aptas que garanticen la prestación de los servicios y la atención de la población vulnerable. As</w:t>
      </w:r>
      <w:r w:rsidR="00E577DF" w:rsidRPr="00DD0104">
        <w:rPr>
          <w:rFonts w:ascii="Verdana" w:hAnsi="Verdana" w:cs="Arial"/>
        </w:rPr>
        <w:t>i</w:t>
      </w:r>
      <w:r w:rsidRPr="00DD0104">
        <w:rPr>
          <w:rFonts w:ascii="Verdana" w:hAnsi="Verdana" w:cs="Arial"/>
        </w:rPr>
        <w:t xml:space="preserve">mismo, se requiere contar con los estudios y diseños técnicos como base para la adquisición de lotes, inmuebles, viabilizar proyectos para la construcción, ampliación y adecuación de infraestructuras, incluyendo todos los gastos y costos inherentes a la titularidad de estos bienes a nombre del ICBF. </w:t>
      </w:r>
    </w:p>
    <w:p w14:paraId="3E843EFA" w14:textId="77777777" w:rsidR="00787701" w:rsidRPr="00DD0104" w:rsidRDefault="00787701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168A646D" w14:textId="712E133D" w:rsidR="004831C6" w:rsidRPr="00DD0104" w:rsidRDefault="00273E85" w:rsidP="00D63F08">
      <w:pPr>
        <w:spacing w:after="0" w:line="240" w:lineRule="auto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Que, p</w:t>
      </w:r>
      <w:r w:rsidR="00DA3207" w:rsidRPr="00DD0104">
        <w:rPr>
          <w:rFonts w:ascii="Verdana" w:hAnsi="Verdana" w:cs="Arial"/>
        </w:rPr>
        <w:t xml:space="preserve">or su parte, </w:t>
      </w:r>
      <w:r w:rsidR="00306EDE" w:rsidRPr="00DD0104">
        <w:rPr>
          <w:rFonts w:ascii="Verdana" w:hAnsi="Verdana" w:cs="Arial"/>
        </w:rPr>
        <w:t>la Resolución 7373 de 2023</w:t>
      </w:r>
      <w:r w:rsidR="00A41313" w:rsidRPr="00DD0104">
        <w:rPr>
          <w:rFonts w:ascii="Verdana" w:hAnsi="Verdana" w:cs="Arial"/>
        </w:rPr>
        <w:t>,</w:t>
      </w:r>
      <w:r w:rsidR="00DA3207" w:rsidRPr="00DD0104">
        <w:rPr>
          <w:rFonts w:ascii="Verdana" w:hAnsi="Verdana" w:cs="Arial"/>
        </w:rPr>
        <w:t xml:space="preserve"> modificó</w:t>
      </w:r>
      <w:r w:rsidR="00306EDE" w:rsidRPr="00DD0104">
        <w:rPr>
          <w:rFonts w:ascii="Verdana" w:hAnsi="Verdana" w:cs="Arial"/>
        </w:rPr>
        <w:t xml:space="preserve"> los lineamientos de programación y ejecución de metas sociales y financieras</w:t>
      </w:r>
      <w:r w:rsidR="009D08F8" w:rsidRPr="00DD0104">
        <w:rPr>
          <w:rFonts w:ascii="Verdana" w:hAnsi="Verdana" w:cs="Arial"/>
        </w:rPr>
        <w:t xml:space="preserve"> aprobados por el artículo primero de la Resolución 0001 de 2023</w:t>
      </w:r>
      <w:r w:rsidR="00306EDE" w:rsidRPr="00DD0104">
        <w:rPr>
          <w:rFonts w:ascii="Verdana" w:hAnsi="Verdana" w:cs="Arial"/>
        </w:rPr>
        <w:t>, en el sentido de</w:t>
      </w:r>
      <w:r w:rsidR="004831C6" w:rsidRPr="00DD0104">
        <w:rPr>
          <w:rFonts w:ascii="Verdana" w:hAnsi="Verdana" w:cs="Arial"/>
        </w:rPr>
        <w:t>:</w:t>
      </w:r>
    </w:p>
    <w:p w14:paraId="58F545F3" w14:textId="7E8A3118" w:rsidR="004831C6" w:rsidRPr="00DD0104" w:rsidRDefault="004831C6" w:rsidP="00D63F08">
      <w:pPr>
        <w:spacing w:after="0" w:line="240" w:lineRule="auto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 </w:t>
      </w:r>
    </w:p>
    <w:p w14:paraId="565181F1" w14:textId="6CD6C8E8" w:rsidR="004831C6" w:rsidRPr="00DD0104" w:rsidRDefault="004831C6" w:rsidP="00D63F08">
      <w:pPr>
        <w:pStyle w:val="Prrafodelista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lastRenderedPageBreak/>
        <w:t>E</w:t>
      </w:r>
      <w:r w:rsidR="005511DA" w:rsidRPr="00DD0104">
        <w:rPr>
          <w:rFonts w:ascii="Verdana" w:hAnsi="Verdana" w:cs="Arial"/>
        </w:rPr>
        <w:t xml:space="preserve">liminar las fichas que existen de manera particular en los lineamientos de los proyectos de inversión frente a los documentos: </w:t>
      </w:r>
      <w:r w:rsidR="005511DA" w:rsidRPr="00DD0104">
        <w:rPr>
          <w:rFonts w:ascii="Verdana" w:hAnsi="Verdana" w:cs="Arial"/>
          <w:b/>
          <w:bCs/>
          <w:i/>
          <w:iCs/>
        </w:rPr>
        <w:t>02_SRPA Ficha I-10; 05_primera infancia Ficha I-34; 07_Adolescencia en su Ficha I-43; para el centro de costos o dependencia 997 – Infraestructura.</w:t>
      </w:r>
    </w:p>
    <w:p w14:paraId="4EF9B885" w14:textId="77777777" w:rsidR="00EB6723" w:rsidRPr="00DD0104" w:rsidRDefault="00EB6723" w:rsidP="00D63F08">
      <w:pPr>
        <w:spacing w:after="0" w:line="240" w:lineRule="auto"/>
        <w:ind w:left="360"/>
        <w:jc w:val="both"/>
        <w:rPr>
          <w:rFonts w:ascii="Verdana" w:hAnsi="Verdana" w:cs="Arial"/>
        </w:rPr>
      </w:pPr>
    </w:p>
    <w:p w14:paraId="3428323F" w14:textId="5D79950B" w:rsidR="005511DA" w:rsidRPr="00DD0104" w:rsidRDefault="004831C6" w:rsidP="00D63F08">
      <w:pPr>
        <w:pStyle w:val="Prrafodelista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Verdana" w:hAnsi="Verdana" w:cs="Arial"/>
        </w:rPr>
      </w:pPr>
      <w:r w:rsidRPr="00DD0104">
        <w:rPr>
          <w:rFonts w:ascii="Verdana" w:hAnsi="Verdana" w:cs="Arial"/>
        </w:rPr>
        <w:t>C</w:t>
      </w:r>
      <w:r w:rsidR="005511DA" w:rsidRPr="00DD0104">
        <w:rPr>
          <w:rFonts w:ascii="Verdana" w:hAnsi="Verdana" w:cs="Arial"/>
        </w:rPr>
        <w:t xml:space="preserve">rear la </w:t>
      </w:r>
      <w:r w:rsidR="005511DA" w:rsidRPr="00DD0104">
        <w:rPr>
          <w:rFonts w:ascii="Verdana" w:hAnsi="Verdana" w:cs="Arial"/>
          <w:b/>
          <w:bCs/>
          <w:i/>
          <w:iCs/>
        </w:rPr>
        <w:t>Ficha I-79 dentro del documento 13_transversales</w:t>
      </w:r>
      <w:r w:rsidR="005511DA" w:rsidRPr="00DD0104">
        <w:rPr>
          <w:rFonts w:ascii="Verdana" w:hAnsi="Verdana" w:cs="Arial"/>
        </w:rPr>
        <w:t xml:space="preserve">; con el fin de contemplar el </w:t>
      </w:r>
      <w:r w:rsidR="005511DA" w:rsidRPr="00DD0104">
        <w:rPr>
          <w:rFonts w:ascii="Verdana" w:hAnsi="Verdana" w:cs="Arial"/>
          <w:b/>
          <w:bCs/>
          <w:i/>
          <w:iCs/>
        </w:rPr>
        <w:t>concepto de gasto al centro de costos o dependencia 997 – Infraestructura</w:t>
      </w:r>
      <w:r w:rsidR="003D7938" w:rsidRPr="00DD0104">
        <w:rPr>
          <w:rFonts w:ascii="Verdana" w:hAnsi="Verdana" w:cs="Arial"/>
          <w:b/>
          <w:bCs/>
          <w:i/>
          <w:iCs/>
        </w:rPr>
        <w:t xml:space="preserve"> </w:t>
      </w:r>
      <w:r w:rsidR="005511DA" w:rsidRPr="00DD0104">
        <w:rPr>
          <w:rFonts w:ascii="Verdana" w:hAnsi="Verdana" w:cs="Arial"/>
          <w:b/>
          <w:bCs/>
          <w:i/>
          <w:iCs/>
        </w:rPr>
        <w:t>al Catálogo de Clasificación Presupuestal – CCP</w:t>
      </w:r>
      <w:r w:rsidR="005511DA" w:rsidRPr="00DD0104">
        <w:rPr>
          <w:rFonts w:ascii="Verdana" w:hAnsi="Verdana" w:cs="Arial"/>
        </w:rPr>
        <w:t>.</w:t>
      </w:r>
    </w:p>
    <w:p w14:paraId="051C63F2" w14:textId="77777777" w:rsidR="005511DA" w:rsidRPr="00DD0104" w:rsidRDefault="005511DA" w:rsidP="00D63F08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2D32F236" w14:textId="1C57BCDC" w:rsidR="005511DA" w:rsidRPr="00DD0104" w:rsidRDefault="005511DA" w:rsidP="00D63F08">
      <w:pPr>
        <w:spacing w:after="0" w:line="240" w:lineRule="auto"/>
        <w:ind w:right="107"/>
        <w:jc w:val="both"/>
        <w:rPr>
          <w:rFonts w:ascii="Verdana" w:hAnsi="Verdana" w:cs="Arial"/>
          <w:b/>
          <w:bCs/>
          <w:i/>
          <w:iCs/>
        </w:rPr>
      </w:pPr>
      <w:r w:rsidRPr="00DD0104">
        <w:rPr>
          <w:rFonts w:ascii="Verdana" w:hAnsi="Verdana" w:cs="Arial"/>
        </w:rPr>
        <w:t>Que</w:t>
      </w:r>
      <w:r w:rsidR="00634A15" w:rsidRPr="00DD0104">
        <w:rPr>
          <w:rFonts w:ascii="Verdana" w:hAnsi="Verdana" w:cs="Arial"/>
        </w:rPr>
        <w:t xml:space="preserve"> considerando la </w:t>
      </w:r>
      <w:r w:rsidR="00EC779C" w:rsidRPr="00DD0104">
        <w:rPr>
          <w:rFonts w:ascii="Verdana" w:hAnsi="Verdana" w:cs="Arial"/>
        </w:rPr>
        <w:t>modificación</w:t>
      </w:r>
      <w:r w:rsidR="00634A15" w:rsidRPr="00DD0104">
        <w:rPr>
          <w:rFonts w:ascii="Verdana" w:hAnsi="Verdana" w:cs="Arial"/>
        </w:rPr>
        <w:t xml:space="preserve"> del </w:t>
      </w:r>
      <w:r w:rsidRPr="00DD0104">
        <w:rPr>
          <w:rFonts w:ascii="Verdana" w:hAnsi="Verdana" w:cs="Arial"/>
          <w:b/>
          <w:bCs/>
          <w:i/>
          <w:iCs/>
        </w:rPr>
        <w:t>gasto transversal</w:t>
      </w:r>
      <w:r w:rsidRPr="00DD0104">
        <w:rPr>
          <w:rFonts w:ascii="Verdana" w:hAnsi="Verdana" w:cs="Arial"/>
        </w:rPr>
        <w:t>, cada uno de los proyectos de inversión que requieran desarrollar actividades o gestionar acciones relacionadas con proyectos de infraestructura, para desarrollo de los programas</w:t>
      </w:r>
      <w:r w:rsidR="00F47358"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</w:rPr>
        <w:t xml:space="preserve"> </w:t>
      </w:r>
      <w:r w:rsidR="00F47358" w:rsidRPr="00DD0104">
        <w:rPr>
          <w:rFonts w:ascii="Verdana" w:hAnsi="Verdana" w:cs="Arial"/>
        </w:rPr>
        <w:t xml:space="preserve">proyectos </w:t>
      </w:r>
      <w:r w:rsidRPr="00DD0104">
        <w:rPr>
          <w:rFonts w:ascii="Verdana" w:hAnsi="Verdana" w:cs="Arial"/>
        </w:rPr>
        <w:t xml:space="preserve">y servicios del ICBF en el marco de lo establecido en el </w:t>
      </w:r>
      <w:r w:rsidR="00AD0D35" w:rsidRPr="00DD0104">
        <w:rPr>
          <w:rFonts w:ascii="Verdana" w:hAnsi="Verdana" w:cs="Arial"/>
        </w:rPr>
        <w:t>PND</w:t>
      </w:r>
      <w:r w:rsidRPr="00DD0104">
        <w:rPr>
          <w:rFonts w:ascii="Verdana" w:hAnsi="Verdana" w:cs="Arial"/>
        </w:rPr>
        <w:t xml:space="preserve"> y las disposiciones legales del Sector de la Igualdad y Equidad, podrá ejecutar dichas acciones, a través de la </w:t>
      </w:r>
      <w:r w:rsidRPr="00DD0104">
        <w:rPr>
          <w:rFonts w:ascii="Verdana" w:hAnsi="Verdana" w:cs="Arial"/>
          <w:b/>
          <w:bCs/>
          <w:i/>
          <w:iCs/>
        </w:rPr>
        <w:t>Ficha I-79 dentro del documento 13_transversales</w:t>
      </w:r>
      <w:r w:rsidRPr="00DD0104">
        <w:rPr>
          <w:rFonts w:ascii="Verdana" w:hAnsi="Verdana" w:cs="Arial"/>
        </w:rPr>
        <w:t xml:space="preserve">; con el fin de contemplar el </w:t>
      </w:r>
      <w:r w:rsidRPr="00DD0104">
        <w:rPr>
          <w:rFonts w:ascii="Verdana" w:hAnsi="Verdana" w:cs="Arial"/>
          <w:b/>
          <w:bCs/>
          <w:i/>
          <w:iCs/>
        </w:rPr>
        <w:t xml:space="preserve">concepto de gasto al centro de costos o dependencia 997 – Infraestructura </w:t>
      </w:r>
      <w:r w:rsidR="003D7938" w:rsidRPr="00DD0104">
        <w:rPr>
          <w:rFonts w:ascii="Verdana" w:hAnsi="Verdana" w:cs="Arial"/>
          <w:b/>
          <w:bCs/>
          <w:i/>
          <w:iCs/>
        </w:rPr>
        <w:t>y</w:t>
      </w:r>
      <w:r w:rsidR="001C5F67" w:rsidRPr="00DD0104">
        <w:rPr>
          <w:rFonts w:ascii="Verdana" w:hAnsi="Verdana" w:cs="Arial"/>
          <w:b/>
          <w:bCs/>
          <w:i/>
          <w:iCs/>
        </w:rPr>
        <w:t xml:space="preserve"> </w:t>
      </w:r>
      <w:r w:rsidRPr="00DD0104">
        <w:rPr>
          <w:rFonts w:ascii="Verdana" w:hAnsi="Verdana" w:cs="Arial"/>
          <w:b/>
          <w:bCs/>
          <w:i/>
          <w:iCs/>
        </w:rPr>
        <w:t>al Catálogo de Clasificación Presupuestal – CCP</w:t>
      </w:r>
      <w:r w:rsidRPr="00DD0104">
        <w:rPr>
          <w:rFonts w:ascii="Verdana" w:hAnsi="Verdana" w:cs="Arial"/>
        </w:rPr>
        <w:t>.</w:t>
      </w:r>
    </w:p>
    <w:p w14:paraId="6CCF8044" w14:textId="77777777" w:rsidR="00674A97" w:rsidRPr="00DD0104" w:rsidRDefault="00674A9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lang w:eastAsia="es-ES"/>
        </w:rPr>
      </w:pPr>
    </w:p>
    <w:p w14:paraId="66A131E3" w14:textId="6EC34E58" w:rsidR="00BB0189" w:rsidRPr="00DD0104" w:rsidRDefault="00994B5F" w:rsidP="00BB018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adicionalmente, como </w:t>
      </w:r>
      <w:r w:rsidR="00BB0189" w:rsidRPr="00DD0104">
        <w:rPr>
          <w:rFonts w:ascii="Verdana" w:hAnsi="Verdana" w:cs="Arial"/>
        </w:rPr>
        <w:t xml:space="preserve">se indicó </w:t>
      </w:r>
      <w:r w:rsidR="00BB0189" w:rsidRPr="00DD0104">
        <w:rPr>
          <w:rFonts w:ascii="Verdana" w:hAnsi="Verdana" w:cs="Arial"/>
          <w:b/>
          <w:bCs/>
          <w:i/>
          <w:iCs/>
        </w:rPr>
        <w:t xml:space="preserve">la dependencia de gasto 997 – INFRAESTRUCTURA (Ficha I-79 dentro del documento 13_transversales), </w:t>
      </w:r>
      <w:r w:rsidR="00BB0189" w:rsidRPr="00DD0104">
        <w:rPr>
          <w:rFonts w:ascii="Verdana" w:hAnsi="Verdana" w:cs="Arial"/>
        </w:rPr>
        <w:t>constituye un</w:t>
      </w:r>
      <w:r w:rsidR="00BB0189" w:rsidRPr="00DD0104">
        <w:rPr>
          <w:rFonts w:ascii="Verdana" w:hAnsi="Verdana" w:cs="Tahoma"/>
        </w:rPr>
        <w:t xml:space="preserve"> lineamiento transversal para todos los </w:t>
      </w:r>
      <w:r w:rsidR="00BB0189" w:rsidRPr="00DD0104">
        <w:rPr>
          <w:rFonts w:ascii="Verdana" w:hAnsi="Verdana" w:cs="Arial"/>
        </w:rPr>
        <w:t>proyectos de inversión, entre los que se encuentr</w:t>
      </w:r>
      <w:r w:rsidR="006B4A49" w:rsidRPr="00DD0104">
        <w:rPr>
          <w:rFonts w:ascii="Verdana" w:hAnsi="Verdana" w:cs="Arial"/>
        </w:rPr>
        <w:t>a</w:t>
      </w:r>
      <w:r w:rsidR="00BB0189" w:rsidRPr="00DD0104">
        <w:rPr>
          <w:rFonts w:ascii="Verdana" w:hAnsi="Verdana" w:cs="Arial"/>
        </w:rPr>
        <w:t xml:space="preserve"> el</w:t>
      </w:r>
      <w:r w:rsidR="000418AB" w:rsidRPr="00DD0104">
        <w:rPr>
          <w:rFonts w:ascii="Verdana" w:hAnsi="Verdana" w:cs="Arial"/>
          <w:b/>
          <w:bCs/>
          <w:i/>
          <w:iCs/>
        </w:rPr>
        <w:t xml:space="preserve"> proyecto de inversión denominado: “FORTALECIMIENTO A LOS AGENTES E INSTANCIAS DEL SNBF EN EL MARCO DE LA PROTECCIÓN INTEGRAL DE LOS NIÑOS, NIÑAS Y ADOLESCENTES Y SUS FAMILIAS A NIVEL NACIONAL”</w:t>
      </w:r>
      <w:r w:rsidR="00E6664E" w:rsidRPr="00DD0104">
        <w:rPr>
          <w:rFonts w:ascii="Verdana" w:hAnsi="Verdana" w:cs="Arial"/>
          <w:b/>
          <w:bCs/>
          <w:i/>
          <w:iCs/>
        </w:rPr>
        <w:t>.</w:t>
      </w:r>
    </w:p>
    <w:p w14:paraId="17D64E32" w14:textId="77777777" w:rsidR="00BB0189" w:rsidRPr="00DD0104" w:rsidRDefault="00BB0189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color w:val="FF0000"/>
        </w:rPr>
      </w:pPr>
    </w:p>
    <w:p w14:paraId="62678A41" w14:textId="1B3994BF" w:rsidR="006B4A49" w:rsidRPr="00DD0104" w:rsidRDefault="00407D0A" w:rsidP="006B4A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</w:rPr>
        <w:t xml:space="preserve">Que </w:t>
      </w:r>
      <w:r w:rsidR="00890791" w:rsidRPr="00DD0104">
        <w:rPr>
          <w:rFonts w:ascii="Verdana" w:hAnsi="Verdana" w:cs="Arial"/>
        </w:rPr>
        <w:t xml:space="preserve">por otra parte, </w:t>
      </w:r>
      <w:r w:rsidR="003D7938" w:rsidRPr="00DD0104">
        <w:rPr>
          <w:rFonts w:ascii="Verdana" w:hAnsi="Verdana" w:cs="Arial"/>
          <w:b/>
          <w:bCs/>
          <w:i/>
          <w:iCs/>
        </w:rPr>
        <w:t>la dependencia de gasto 990 – SOPORTE A LA GESTIÓN DEL PROYECTO PARA LA PROMOCIÓN Y DIFUSIÓN DE LOS DERECHOS DE LOS NIÑOS (AS) Y ADOLESCENTES (Ficha I-79 dentro del documento 13_transversales)</w:t>
      </w:r>
      <w:r w:rsidR="006B4A49" w:rsidRPr="00DD0104">
        <w:rPr>
          <w:rFonts w:ascii="Verdana" w:hAnsi="Verdana" w:cs="Arial"/>
        </w:rPr>
        <w:t xml:space="preserve"> se constituye en un</w:t>
      </w:r>
      <w:r w:rsidR="006B4A49" w:rsidRPr="00DD0104">
        <w:rPr>
          <w:rFonts w:ascii="Verdana" w:hAnsi="Verdana" w:cs="Tahoma"/>
        </w:rPr>
        <w:t xml:space="preserve"> lineamiento transversal para todos los </w:t>
      </w:r>
      <w:r w:rsidR="006B4A49" w:rsidRPr="00DD0104">
        <w:rPr>
          <w:rFonts w:ascii="Verdana" w:hAnsi="Verdana" w:cs="Arial"/>
        </w:rPr>
        <w:t>proyectos de inversión, entre los que se encuentra el proyecto de inversión denominado:</w:t>
      </w:r>
      <w:r w:rsidR="006B4A49" w:rsidRPr="00DD0104">
        <w:rPr>
          <w:rFonts w:ascii="Verdana" w:hAnsi="Verdana" w:cs="Arial"/>
          <w:b/>
          <w:bCs/>
          <w:i/>
          <w:iCs/>
        </w:rPr>
        <w:t xml:space="preserve"> “FORTALECIMIENTO A LOS AGENTES E INSTANCIAS DEL SNBF EN EL MARCO DE LA PROTECCIÓN INTEGRAL DE LOS NIÑOS, NIÑAS Y ADOLESCENTES Y SUS FAMILIAS A NIVEL NACIONAL” </w:t>
      </w:r>
    </w:p>
    <w:p w14:paraId="690BE2A2" w14:textId="77777777" w:rsidR="00890791" w:rsidRPr="00DD0104" w:rsidRDefault="00890791" w:rsidP="00D63F08">
      <w:pPr>
        <w:spacing w:after="0" w:line="240" w:lineRule="auto"/>
        <w:ind w:right="107"/>
        <w:jc w:val="both"/>
        <w:rPr>
          <w:rFonts w:ascii="Verdana" w:hAnsi="Verdana" w:cs="Arial"/>
          <w:highlight w:val="cyan"/>
          <w:lang w:eastAsia="es-ES"/>
        </w:rPr>
      </w:pPr>
    </w:p>
    <w:p w14:paraId="1C08159D" w14:textId="77777777" w:rsidR="00273E85" w:rsidRPr="00DD0104" w:rsidRDefault="00273E85" w:rsidP="00273E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  <w:lang w:eastAsia="es-ES"/>
        </w:rPr>
        <w:t>Que atendiendo lo anteriormente expuesto, se requiere modificar la Resolución No. 0002 de 2023</w:t>
      </w:r>
      <w:r w:rsidRPr="00DD0104">
        <w:rPr>
          <w:rFonts w:ascii="Verdana" w:hAnsi="Verdana" w:cs="Arial"/>
        </w:rPr>
        <w:t xml:space="preserve"> en el sentido de modificar en la estructura presupuestal de las Direcciones de Infancia, de Familias y Comunidades y de Nutrición, así como, la de la Dirección del Sistema Nacional de Bienestar Familiar, así:</w:t>
      </w:r>
    </w:p>
    <w:p w14:paraId="7D31F0B6" w14:textId="77777777" w:rsidR="00273E85" w:rsidRPr="00DD0104" w:rsidRDefault="00273E85" w:rsidP="00273E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</w:p>
    <w:p w14:paraId="7FEC7DA9" w14:textId="77777777" w:rsidR="00273E85" w:rsidRPr="00DD0104" w:rsidRDefault="00273E85" w:rsidP="00273E85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  <w:lang w:eastAsia="es-ES"/>
        </w:rPr>
        <w:t>Incluir</w:t>
      </w:r>
      <w:r w:rsidRPr="00DD0104">
        <w:rPr>
          <w:rFonts w:ascii="Verdana" w:hAnsi="Verdana" w:cs="Arial"/>
          <w:b/>
          <w:bCs/>
          <w:lang w:eastAsia="es-ES"/>
        </w:rPr>
        <w:t xml:space="preserve"> </w:t>
      </w:r>
      <w:r w:rsidRPr="00DD0104">
        <w:rPr>
          <w:rFonts w:ascii="Verdana" w:hAnsi="Verdana" w:cs="Arial"/>
          <w:lang w:eastAsia="es-ES"/>
        </w:rPr>
        <w:t xml:space="preserve">en la estructura presupuestal de la Dirección del Sistema Nacional de Bienestar Familiar - SNBF, las dependencias de gasto: </w:t>
      </w:r>
      <w:r w:rsidRPr="00DD0104">
        <w:rPr>
          <w:rFonts w:ascii="Verdana" w:hAnsi="Verdana" w:cs="Arial"/>
          <w:b/>
          <w:bCs/>
          <w:lang w:eastAsia="es-ES"/>
        </w:rPr>
        <w:t>997 – INFRAESTRUCTURA</w:t>
      </w:r>
      <w:r w:rsidRPr="00DD0104">
        <w:rPr>
          <w:rFonts w:ascii="Verdana" w:hAnsi="Verdana" w:cs="Arial"/>
          <w:lang w:eastAsia="es-ES"/>
        </w:rPr>
        <w:t xml:space="preserve"> y </w:t>
      </w:r>
      <w:r w:rsidRPr="00DD0104">
        <w:rPr>
          <w:rFonts w:ascii="Verdana" w:hAnsi="Verdana" w:cs="Arial"/>
          <w:b/>
          <w:bCs/>
          <w:lang w:eastAsia="es-ES"/>
        </w:rPr>
        <w:t>990 – SOPORTE A LA GESTIÓN DEL PROYECTO PARA LA PROMOCIÓN Y DIFUSIÓN DE LOS DERECHOS DE LOS NIÑO(A) Y ADOLESCENTES</w:t>
      </w:r>
      <w:r w:rsidRPr="00DD0104">
        <w:rPr>
          <w:rFonts w:ascii="Verdana" w:hAnsi="Verdana" w:cs="Arial"/>
          <w:lang w:eastAsia="es-ES"/>
        </w:rPr>
        <w:t xml:space="preserve"> de acuerdo con la Ficha I-73 dentro del documento 13_transversales. Por lo cual, se considera como </w:t>
      </w:r>
      <w:r w:rsidRPr="00DD0104">
        <w:rPr>
          <w:rFonts w:ascii="Verdana" w:hAnsi="Verdana" w:cs="Arial"/>
          <w:b/>
          <w:bCs/>
          <w:i/>
          <w:iCs/>
          <w:lang w:eastAsia="es-ES"/>
        </w:rPr>
        <w:t>lineamiento transversal</w:t>
      </w:r>
      <w:r w:rsidRPr="00DD0104">
        <w:rPr>
          <w:rFonts w:ascii="Verdana" w:hAnsi="Verdana" w:cs="Arial"/>
          <w:lang w:eastAsia="es-ES"/>
        </w:rPr>
        <w:t xml:space="preserve"> que aplicará para todos los proyectos de inversión.</w:t>
      </w:r>
    </w:p>
    <w:p w14:paraId="2E9DACDD" w14:textId="77777777" w:rsidR="00273E85" w:rsidRPr="00DD0104" w:rsidRDefault="00273E85" w:rsidP="00273E85">
      <w:pPr>
        <w:pStyle w:val="Prrafodelista"/>
        <w:autoSpaceDE w:val="0"/>
        <w:autoSpaceDN w:val="0"/>
        <w:adjustRightInd w:val="0"/>
        <w:spacing w:after="0" w:line="240" w:lineRule="auto"/>
        <w:ind w:left="789"/>
        <w:jc w:val="both"/>
        <w:outlineLvl w:val="0"/>
        <w:rPr>
          <w:rFonts w:ascii="Verdana" w:hAnsi="Verdana" w:cs="Arial"/>
        </w:rPr>
      </w:pPr>
    </w:p>
    <w:p w14:paraId="71FD667C" w14:textId="77777777" w:rsidR="00273E85" w:rsidRPr="00DD0104" w:rsidRDefault="00273E85" w:rsidP="00273E85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Tahoma"/>
        </w:rPr>
        <w:t xml:space="preserve">Un lineamiento transversal para todos los </w:t>
      </w:r>
      <w:r w:rsidRPr="00DD0104">
        <w:rPr>
          <w:rFonts w:ascii="Verdana" w:hAnsi="Verdana" w:cs="Arial"/>
          <w:b/>
          <w:bCs/>
          <w:i/>
          <w:iCs/>
        </w:rPr>
        <w:t>proyectos de inversión la dependencia de gasto 997 – INFRAESTRUCTURA (Ficha I-79 dentro del documento 13_transversales),</w:t>
      </w:r>
      <w:r w:rsidRPr="00DD0104">
        <w:rPr>
          <w:rFonts w:ascii="Verdana" w:hAnsi="Verdana" w:cs="Arial"/>
        </w:rPr>
        <w:t xml:space="preserve"> la cual reemplaza la Ficha: I-34 de la Dirección de Primera Infancia; Ficha: I-10 De la Dirección de Protección SRPA y Ficha: I-43 de la Dirección de Adolescencia y Juventud, tal como se aprobó en la Resolución No. 7373 del 17 de noviembre de 2023.  </w:t>
      </w:r>
    </w:p>
    <w:p w14:paraId="0C4782C0" w14:textId="77777777" w:rsidR="00273E85" w:rsidRPr="00DD0104" w:rsidRDefault="00273E85" w:rsidP="00D81A24">
      <w:pPr>
        <w:spacing w:after="0" w:line="240" w:lineRule="auto"/>
        <w:ind w:right="107"/>
        <w:jc w:val="both"/>
        <w:rPr>
          <w:rFonts w:ascii="Verdana" w:hAnsi="Verdana" w:cs="Arial"/>
        </w:rPr>
      </w:pPr>
    </w:p>
    <w:p w14:paraId="5E7F0655" w14:textId="4080EEA6" w:rsidR="00D81A24" w:rsidRPr="00DD0104" w:rsidRDefault="00D81A24" w:rsidP="00D81A24">
      <w:pPr>
        <w:spacing w:after="0" w:line="240" w:lineRule="auto"/>
        <w:ind w:right="107"/>
        <w:jc w:val="both"/>
        <w:rPr>
          <w:rFonts w:ascii="Verdana" w:hAnsi="Verdana" w:cs="Arial"/>
          <w:b/>
          <w:bCs/>
          <w:lang w:eastAsia="es-ES"/>
        </w:rPr>
      </w:pPr>
      <w:r w:rsidRPr="00DD0104">
        <w:rPr>
          <w:rFonts w:ascii="Verdana" w:hAnsi="Verdana" w:cs="Arial"/>
        </w:rPr>
        <w:t>Que</w:t>
      </w:r>
      <w:r w:rsidR="00273E85" w:rsidRPr="00DD0104">
        <w:rPr>
          <w:rFonts w:ascii="Verdana" w:hAnsi="Verdana" w:cs="Arial"/>
        </w:rPr>
        <w:t xml:space="preserve">, por su parte, </w:t>
      </w:r>
      <w:r w:rsidRPr="00DD0104">
        <w:rPr>
          <w:rFonts w:ascii="Verdana" w:hAnsi="Verdana" w:cs="Arial"/>
        </w:rPr>
        <w:t xml:space="preserve">mediante el artículo primero de la Resolución 5928 de 2023, se modificó </w:t>
      </w:r>
      <w:r w:rsidRPr="00DD0104">
        <w:rPr>
          <w:rFonts w:ascii="Verdana" w:hAnsi="Verdana" w:cs="Arial"/>
          <w:lang w:eastAsia="es-ES"/>
        </w:rPr>
        <w:t xml:space="preserve">parcialmente el artículo </w:t>
      </w:r>
      <w:r w:rsidRPr="00DD0104">
        <w:rPr>
          <w:rFonts w:ascii="Verdana" w:hAnsi="Verdana" w:cs="Arial"/>
        </w:rPr>
        <w:t xml:space="preserve">segundo de la Resolución 0002 de 2023, en el sentido de incluir un nivel de cuentas con la creación de un centro de costos/dependencia de gasto: </w:t>
      </w:r>
      <w:r w:rsidRPr="00DD0104">
        <w:rPr>
          <w:rFonts w:ascii="Verdana" w:hAnsi="Verdana" w:cs="Arial"/>
          <w:b/>
          <w:bCs/>
          <w:i/>
          <w:iCs/>
        </w:rPr>
        <w:t>“102 – OTRAS FORMAS DE ATENCIÓN – PREVENCIÓN DE LA DESNUTRICIÓN”</w:t>
      </w:r>
      <w:r w:rsidRPr="00DD0104">
        <w:rPr>
          <w:rFonts w:ascii="Verdana" w:hAnsi="Verdana" w:cs="Arial"/>
          <w:i/>
          <w:iCs/>
        </w:rPr>
        <w:t xml:space="preserve"> </w:t>
      </w:r>
      <w:r w:rsidRPr="00DD0104">
        <w:rPr>
          <w:rFonts w:ascii="Verdana" w:hAnsi="Verdana" w:cs="Arial"/>
        </w:rPr>
        <w:t xml:space="preserve">en el proyecto de inversión denominado: </w:t>
      </w:r>
      <w:r w:rsidRPr="00DD0104">
        <w:rPr>
          <w:rFonts w:ascii="Verdana" w:hAnsi="Verdana" w:cs="Arial"/>
          <w:i/>
          <w:iCs/>
        </w:rPr>
        <w:t>“</w:t>
      </w:r>
      <w:r w:rsidRPr="00DD0104">
        <w:rPr>
          <w:rFonts w:ascii="Verdana" w:hAnsi="Verdana" w:cs="Arial"/>
          <w:b/>
          <w:bCs/>
          <w:i/>
          <w:iCs/>
        </w:rPr>
        <w:t>CONTRIBUCIÓN CON ACCIONES DE PROMOCIÓN Y PREVENCIÓN EN EL COMPONENTE DE ALIMENTACIÓN Y NUTRICIÓN PARA LA POBLACIÓN COLOMBIANA A NIVEL NACIONAL”</w:t>
      </w:r>
      <w:r w:rsidRPr="00DD0104">
        <w:rPr>
          <w:rFonts w:ascii="Verdana" w:hAnsi="Verdana" w:cs="Arial"/>
        </w:rPr>
        <w:t>.</w:t>
      </w:r>
      <w:r w:rsidRPr="00DD0104">
        <w:rPr>
          <w:rFonts w:ascii="Verdana" w:hAnsi="Verdana" w:cs="Arial"/>
          <w:lang w:eastAsia="es-ES"/>
        </w:rPr>
        <w:t xml:space="preserve"> Igualmente, se designó al </w:t>
      </w:r>
      <w:r w:rsidRPr="00DD0104">
        <w:rPr>
          <w:rFonts w:ascii="Verdana" w:hAnsi="Verdana" w:cs="Arial"/>
          <w:b/>
          <w:bCs/>
          <w:lang w:eastAsia="es-ES"/>
        </w:rPr>
        <w:t>DIRECTOR(A) DE NUTRICIÓN</w:t>
      </w:r>
      <w:r w:rsidRPr="00DD0104">
        <w:rPr>
          <w:rFonts w:ascii="Verdana" w:hAnsi="Verdana" w:cs="Arial"/>
          <w:lang w:eastAsia="es-ES"/>
        </w:rPr>
        <w:t xml:space="preserve"> como Gerente del Recurso y se delegó la Ordenación del Gasto en la </w:t>
      </w:r>
      <w:r w:rsidRPr="00DD0104">
        <w:rPr>
          <w:rFonts w:ascii="Verdana" w:hAnsi="Verdana" w:cs="Arial"/>
          <w:b/>
          <w:bCs/>
          <w:lang w:eastAsia="es-ES"/>
        </w:rPr>
        <w:t>SUBDIRECTOR(A) GENERAL.</w:t>
      </w:r>
    </w:p>
    <w:p w14:paraId="6D5A315D" w14:textId="77777777" w:rsidR="00273E85" w:rsidRPr="00DD0104" w:rsidRDefault="00273E85" w:rsidP="00D81A24">
      <w:pPr>
        <w:spacing w:after="0" w:line="240" w:lineRule="auto"/>
        <w:ind w:right="107"/>
        <w:jc w:val="both"/>
        <w:rPr>
          <w:rFonts w:ascii="Verdana" w:hAnsi="Verdana" w:cs="Arial"/>
          <w:b/>
          <w:bCs/>
          <w:lang w:eastAsia="es-ES"/>
        </w:rPr>
      </w:pPr>
    </w:p>
    <w:p w14:paraId="696059B5" w14:textId="7898BC6E" w:rsidR="00D81A24" w:rsidRPr="00DD0104" w:rsidRDefault="00273E85" w:rsidP="00774A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lang w:eastAsia="es-ES"/>
        </w:rPr>
      </w:pPr>
      <w:proofErr w:type="gramStart"/>
      <w:r w:rsidRPr="00DD0104">
        <w:rPr>
          <w:rFonts w:ascii="Verdana" w:hAnsi="Verdana" w:cs="Arial"/>
          <w:lang w:eastAsia="es-ES"/>
        </w:rPr>
        <w:lastRenderedPageBreak/>
        <w:t>Que</w:t>
      </w:r>
      <w:proofErr w:type="gramEnd"/>
      <w:r w:rsidRPr="00DD0104">
        <w:rPr>
          <w:rFonts w:ascii="Verdana" w:hAnsi="Verdana" w:cs="Arial"/>
          <w:lang w:eastAsia="es-ES"/>
        </w:rPr>
        <w:t xml:space="preserve"> por lo anterior, se requiere modificar la Resolución No. 5928 de 2023, considerando la modificación de la estructura presupuestal </w:t>
      </w:r>
      <w:r w:rsidRPr="00DD0104">
        <w:rPr>
          <w:rFonts w:ascii="Verdana" w:hAnsi="Verdana" w:cs="Tahoma"/>
        </w:rPr>
        <w:t xml:space="preserve">para todos los </w:t>
      </w:r>
      <w:r w:rsidRPr="00DD0104">
        <w:rPr>
          <w:rFonts w:ascii="Verdana" w:hAnsi="Verdana" w:cs="Arial"/>
          <w:b/>
          <w:bCs/>
          <w:i/>
          <w:iCs/>
        </w:rPr>
        <w:t xml:space="preserve">proyectos de inversión la dependencia de gasto 997 – INFRAESTRUCTURA (Ficha I-79 dentro del documento 13_transversales); </w:t>
      </w:r>
      <w:r w:rsidRPr="00DD0104">
        <w:rPr>
          <w:rFonts w:ascii="Verdana" w:hAnsi="Verdana" w:cs="Arial"/>
        </w:rPr>
        <w:t xml:space="preserve">en particular, </w:t>
      </w:r>
      <w:r w:rsidRPr="00DD0104">
        <w:rPr>
          <w:rFonts w:ascii="Verdana" w:hAnsi="Verdana" w:cs="Arial"/>
          <w:lang w:eastAsia="es-ES"/>
        </w:rPr>
        <w:t>para la Dirección de Nutrición.</w:t>
      </w:r>
    </w:p>
    <w:p w14:paraId="6F03D364" w14:textId="77777777" w:rsidR="00273E85" w:rsidRPr="00DD0104" w:rsidRDefault="00273E85" w:rsidP="00774A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lang w:eastAsia="es-ES"/>
        </w:rPr>
      </w:pPr>
    </w:p>
    <w:p w14:paraId="1FDD3B19" w14:textId="5BBB8441" w:rsidR="0044263B" w:rsidRPr="00DD0104" w:rsidRDefault="00D60C43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  <w:lang w:eastAsia="es-ES"/>
        </w:rPr>
        <w:t>En mérito de lo expuesto</w:t>
      </w:r>
      <w:r w:rsidR="00AD0D35" w:rsidRPr="00DD0104">
        <w:rPr>
          <w:rFonts w:ascii="Verdana" w:hAnsi="Verdana" w:cs="Arial"/>
          <w:lang w:eastAsia="es-ES"/>
        </w:rPr>
        <w:t>,</w:t>
      </w:r>
    </w:p>
    <w:p w14:paraId="4060D014" w14:textId="1C903CD4" w:rsidR="0044263B" w:rsidRPr="00DD0104" w:rsidRDefault="33CC77FA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bCs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>RESUELVE</w:t>
      </w:r>
      <w:r w:rsidR="38F52A34" w:rsidRPr="00DD0104">
        <w:rPr>
          <w:rFonts w:ascii="Verdana" w:hAnsi="Verdana" w:cs="Arial"/>
          <w:b/>
          <w:bCs/>
          <w:lang w:eastAsia="es-ES"/>
        </w:rPr>
        <w:t>:</w:t>
      </w:r>
    </w:p>
    <w:p w14:paraId="5D1B588B" w14:textId="77777777" w:rsidR="0044263B" w:rsidRPr="00DD0104" w:rsidRDefault="0044263B" w:rsidP="00D63F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 w:cs="Arial"/>
          <w:b/>
          <w:lang w:eastAsia="es-ES"/>
        </w:rPr>
      </w:pPr>
    </w:p>
    <w:p w14:paraId="7D298FA2" w14:textId="4C9BC72F" w:rsidR="00DA3207" w:rsidRPr="00DD0104" w:rsidRDefault="33CC77FA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>ARTÍCULO PRIMERO:</w:t>
      </w:r>
      <w:r w:rsidRPr="00DD0104">
        <w:rPr>
          <w:rFonts w:ascii="Verdana" w:hAnsi="Verdana" w:cs="Arial"/>
          <w:lang w:eastAsia="es-ES"/>
        </w:rPr>
        <w:t xml:space="preserve"> </w:t>
      </w:r>
      <w:r w:rsidR="00DA3207" w:rsidRPr="00DD0104">
        <w:rPr>
          <w:rFonts w:ascii="Verdana" w:hAnsi="Verdana" w:cs="Arial"/>
          <w:b/>
          <w:bCs/>
          <w:lang w:eastAsia="es-ES"/>
        </w:rPr>
        <w:t>MODIFICAR</w:t>
      </w:r>
      <w:r w:rsidR="00DA3207" w:rsidRPr="00DD0104">
        <w:rPr>
          <w:rFonts w:ascii="Verdana" w:hAnsi="Verdana" w:cs="Arial"/>
          <w:lang w:eastAsia="es-ES"/>
        </w:rPr>
        <w:t xml:space="preserve"> parcialmente el artículo primero de la Resolución 0002 de 2023, en el sentido de </w:t>
      </w:r>
      <w:r w:rsidR="00DA3207" w:rsidRPr="00DD0104">
        <w:rPr>
          <w:rFonts w:ascii="Verdana" w:hAnsi="Verdana" w:cs="Arial"/>
          <w:b/>
          <w:bCs/>
          <w:lang w:eastAsia="es-ES"/>
        </w:rPr>
        <w:t xml:space="preserve">INCLUIR </w:t>
      </w:r>
      <w:r w:rsidR="00DA3207" w:rsidRPr="00DD0104">
        <w:rPr>
          <w:rFonts w:ascii="Verdana" w:hAnsi="Verdana" w:cs="Arial"/>
          <w:lang w:eastAsia="es-ES"/>
        </w:rPr>
        <w:t>en la estructura presupuestal de la Dirección del Sistema Nacional de Bienestar Familiar - SNBF, la</w:t>
      </w:r>
      <w:r w:rsidR="00F55838" w:rsidRPr="00DD0104">
        <w:rPr>
          <w:rFonts w:ascii="Verdana" w:hAnsi="Verdana" w:cs="Arial"/>
          <w:lang w:eastAsia="es-ES"/>
        </w:rPr>
        <w:t>s</w:t>
      </w:r>
      <w:r w:rsidR="00DA3207" w:rsidRPr="00DD0104">
        <w:rPr>
          <w:rFonts w:ascii="Verdana" w:hAnsi="Verdana" w:cs="Arial"/>
          <w:lang w:eastAsia="es-ES"/>
        </w:rPr>
        <w:t xml:space="preserve"> dependencia</w:t>
      </w:r>
      <w:r w:rsidR="00F55838" w:rsidRPr="00DD0104">
        <w:rPr>
          <w:rFonts w:ascii="Verdana" w:hAnsi="Verdana" w:cs="Arial"/>
          <w:lang w:eastAsia="es-ES"/>
        </w:rPr>
        <w:t>s</w:t>
      </w:r>
      <w:r w:rsidR="00DA3207" w:rsidRPr="00DD0104">
        <w:rPr>
          <w:rFonts w:ascii="Verdana" w:hAnsi="Verdana" w:cs="Arial"/>
          <w:lang w:eastAsia="es-ES"/>
        </w:rPr>
        <w:t xml:space="preserve"> de gasto</w:t>
      </w:r>
      <w:r w:rsidR="00F55838" w:rsidRPr="00DD0104">
        <w:rPr>
          <w:rFonts w:ascii="Verdana" w:hAnsi="Verdana" w:cs="Arial"/>
          <w:lang w:eastAsia="es-ES"/>
        </w:rPr>
        <w:t xml:space="preserve">: </w:t>
      </w:r>
      <w:r w:rsidR="00F55838" w:rsidRPr="00DD0104">
        <w:rPr>
          <w:rFonts w:ascii="Verdana" w:hAnsi="Verdana" w:cs="Arial"/>
          <w:b/>
          <w:bCs/>
          <w:lang w:eastAsia="es-ES"/>
        </w:rPr>
        <w:t>99</w:t>
      </w:r>
      <w:r w:rsidR="00AB3C4D" w:rsidRPr="00DD0104">
        <w:rPr>
          <w:rFonts w:ascii="Verdana" w:hAnsi="Verdana" w:cs="Arial"/>
          <w:b/>
          <w:bCs/>
          <w:lang w:eastAsia="es-ES"/>
        </w:rPr>
        <w:t>7</w:t>
      </w:r>
      <w:r w:rsidR="00F55838" w:rsidRPr="00DD0104">
        <w:rPr>
          <w:rFonts w:ascii="Verdana" w:hAnsi="Verdana" w:cs="Arial"/>
          <w:b/>
          <w:bCs/>
          <w:lang w:eastAsia="es-ES"/>
        </w:rPr>
        <w:t xml:space="preserve"> – INFRAESTRUCTURA</w:t>
      </w:r>
      <w:r w:rsidR="00762B00" w:rsidRPr="00DD0104">
        <w:rPr>
          <w:rFonts w:ascii="Verdana" w:hAnsi="Verdana" w:cs="Arial"/>
          <w:lang w:eastAsia="es-ES"/>
        </w:rPr>
        <w:t xml:space="preserve"> </w:t>
      </w:r>
      <w:r w:rsidR="00F55838" w:rsidRPr="00DD0104">
        <w:rPr>
          <w:rFonts w:ascii="Verdana" w:hAnsi="Verdana" w:cs="Arial"/>
          <w:lang w:eastAsia="es-ES"/>
        </w:rPr>
        <w:t>y</w:t>
      </w:r>
      <w:r w:rsidR="00762B00" w:rsidRPr="00DD0104">
        <w:rPr>
          <w:rFonts w:ascii="Verdana" w:hAnsi="Verdana" w:cs="Arial"/>
          <w:lang w:eastAsia="es-ES"/>
        </w:rPr>
        <w:t xml:space="preserve"> </w:t>
      </w:r>
      <w:r w:rsidR="00DA3207" w:rsidRPr="00DD0104">
        <w:rPr>
          <w:rFonts w:ascii="Verdana" w:hAnsi="Verdana" w:cs="Arial"/>
          <w:b/>
          <w:bCs/>
          <w:lang w:eastAsia="es-ES"/>
        </w:rPr>
        <w:t>99</w:t>
      </w:r>
      <w:r w:rsidR="00AB3C4D" w:rsidRPr="00DD0104">
        <w:rPr>
          <w:rFonts w:ascii="Verdana" w:hAnsi="Verdana" w:cs="Arial"/>
          <w:b/>
          <w:bCs/>
          <w:lang w:eastAsia="es-ES"/>
        </w:rPr>
        <w:t>0</w:t>
      </w:r>
      <w:r w:rsidR="00DA3207" w:rsidRPr="00DD0104">
        <w:rPr>
          <w:rFonts w:ascii="Verdana" w:hAnsi="Verdana" w:cs="Arial"/>
          <w:b/>
          <w:bCs/>
          <w:lang w:eastAsia="es-ES"/>
        </w:rPr>
        <w:t xml:space="preserve"> – SOPORTE A LA GESTIÓN DEL PROYECTO PARA LA PROMOCIÓN Y DIFUSIÓN DE LOS DERECHOS DE LOS NIÑO(A) Y ADOLESCENTES</w:t>
      </w:r>
      <w:r w:rsidR="00F55838" w:rsidRPr="00DD0104">
        <w:rPr>
          <w:rFonts w:ascii="Verdana" w:hAnsi="Verdana" w:cs="Arial"/>
          <w:lang w:eastAsia="es-ES"/>
        </w:rPr>
        <w:t xml:space="preserve"> </w:t>
      </w:r>
      <w:r w:rsidR="00DA3207" w:rsidRPr="00DD0104">
        <w:rPr>
          <w:rFonts w:ascii="Verdana" w:hAnsi="Verdana" w:cs="Arial"/>
          <w:lang w:eastAsia="es-ES"/>
        </w:rPr>
        <w:t xml:space="preserve">de acuerdo con la Ficha I-73 dentro del documento 13_transversales. Por lo cual, se considera como </w:t>
      </w:r>
      <w:r w:rsidR="00DA3207" w:rsidRPr="00DD0104">
        <w:rPr>
          <w:rFonts w:ascii="Verdana" w:hAnsi="Verdana" w:cs="Arial"/>
          <w:b/>
          <w:bCs/>
          <w:i/>
          <w:iCs/>
          <w:lang w:eastAsia="es-ES"/>
        </w:rPr>
        <w:t>lineamiento transversal</w:t>
      </w:r>
      <w:r w:rsidR="00DA3207" w:rsidRPr="00DD0104">
        <w:rPr>
          <w:rFonts w:ascii="Verdana" w:hAnsi="Verdana" w:cs="Arial"/>
          <w:lang w:eastAsia="es-ES"/>
        </w:rPr>
        <w:t xml:space="preserve"> que aplicará para todos los proyectos de inversión, en consecuencia, la estructura quedará así:</w:t>
      </w:r>
    </w:p>
    <w:p w14:paraId="6531F2F6" w14:textId="77777777" w:rsidR="00DA3207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  <w:lang w:eastAsia="es-ES"/>
        </w:rPr>
      </w:pPr>
    </w:p>
    <w:tbl>
      <w:tblPr>
        <w:tblW w:w="90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9"/>
        <w:gridCol w:w="1317"/>
        <w:gridCol w:w="2834"/>
        <w:gridCol w:w="1679"/>
        <w:gridCol w:w="1582"/>
      </w:tblGrid>
      <w:tr w:rsidR="00DA3207" w:rsidRPr="00E20469" w14:paraId="4B996C7D" w14:textId="77777777" w:rsidTr="00235181">
        <w:trPr>
          <w:trHeight w:val="203"/>
          <w:tblHeader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0D0917C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RUBRO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0E27880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7B35915A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116152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735F233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DA3207" w:rsidRPr="00E20469" w14:paraId="44E5E1EC" w14:textId="77777777" w:rsidTr="00235181">
        <w:trPr>
          <w:trHeight w:val="203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C8B5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897A4AA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DEPENDENCIA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4C94F096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 O DEPENDENCIA DE GASTO</w:t>
            </w: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9ABD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FBE1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DA3207" w:rsidRPr="00E20469" w14:paraId="02B11B70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4218E5E3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038166C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12C108BA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INVERSIÓN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127872B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1D63B63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</w:tr>
      <w:tr w:rsidR="00DA3207" w:rsidRPr="00E20469" w14:paraId="530AD1A9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5F763C53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55F5358A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3B13C381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DESARROLLO INTEGRAL DE LA PRIMERA INFANCIA A LA JUVENTUD, Y FORTALECIMIENTO DE LAS CAPACIDADES DE LAS FAMILIAS DE NIÑAS, NIÑOS Y ADOLESCENTES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003FF393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306FFB5C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DA3207" w:rsidRPr="00E20469" w14:paraId="27960D76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611A356E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4580B286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54D984A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INTERSUBSECTORIAL DESARROLLO SOCIAL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3CD85860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52C340B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DA3207" w:rsidRPr="00E20469" w14:paraId="7589CCDA" w14:textId="77777777" w:rsidTr="00235181">
        <w:trPr>
          <w:trHeight w:val="61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28F3A10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BB35B9F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CE9423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FORTALECIMIENTO A LOS AGENTES E INSTANCIAS DEL SNBF EN EL MARCO DE LA PROTECCIÓN INTEGRAL DE LOS NIÑOS, NIÑAS Y ADOLESCENTES Y SUS FAMILIAS A NIVEL NACIONAL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15F77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FC2F6FA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DA3207" w:rsidRPr="00E20469" w14:paraId="23A015F6" w14:textId="77777777" w:rsidTr="00235181">
        <w:trPr>
          <w:trHeight w:val="61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284C719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D6E651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4EA245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FORTALECIMIENTO A LOS AGENTES E INSTANCIAS DEL SNBF EN EL MARCO DE LA PROTECCIÓN INTEGRAL DE LOS NIÑOS, NIÑAS Y ADOLESCENTES Y SUS FAMILIAS A NIVEL   NACIONAL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B3F9D2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83D570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DA3207" w:rsidRPr="00E20469" w14:paraId="20CAF956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7743FA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D779DD8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EF4102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 DE ASISTENCIA TÉCNICA EN EL CICLO DE POLÍTICAS PÚBLICAS DE INFANCIA Y ADOLESCENCIA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9DC5E3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BD7F57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DA3207" w:rsidRPr="00E20469" w14:paraId="62EDEE59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CC0BB8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EA6385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F89857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F93632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A0E7E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DA3207" w:rsidRPr="00E20469" w14:paraId="500BACF2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AD36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EB80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131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6325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ARTICULACIÓN </w:t>
            </w:r>
            <w:r w:rsidRPr="00E20469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NACIONAL Y</w:t>
            </w: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 TERRITORIAL DE POLÍTICAS PUBLICAS DE INFANCIA, ADOLESCENCIA Y FAMILIA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4D86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C14F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DA3207" w:rsidRPr="00E20469" w14:paraId="370257F1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AF6910F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27E1CA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0DC73D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CA16C97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7CFB93E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DA3207" w:rsidRPr="00E20469" w14:paraId="6108AFCC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78E9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83F9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AEB8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725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D8A9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DA3207" w:rsidRPr="00E20469" w14:paraId="1E85C0E3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0E3C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E792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825D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F7B6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D75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DA3207" w:rsidRPr="00E20469" w14:paraId="72EAD814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7DA3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A06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15CA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AAB7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217F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7657B4" w:rsidRPr="007657B4" w14:paraId="1B9C8F31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707A64" w14:textId="77777777" w:rsidR="0040353B" w:rsidRPr="007657B4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4142360" w14:textId="103B1142" w:rsidR="0040353B" w:rsidRPr="007657B4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9DD391" w14:textId="58FD4188" w:rsidR="0040353B" w:rsidRPr="007657B4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8CA5CA2" w14:textId="6713C95A" w:rsidR="0040353B" w:rsidRPr="007657B4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DIRECTOR(A) ADMINISTRATIVO O 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6508F76" w14:textId="4742D4D9" w:rsidR="0040353B" w:rsidRPr="007657B4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E20469" w14:paraId="09066082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EA43" w14:textId="0BC7AA21" w:rsidR="0040353B" w:rsidRPr="0040353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40353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B06EC" w14:textId="05D65CD4" w:rsidR="0040353B" w:rsidRPr="0040353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40353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56BDE" w14:textId="0BB3E445" w:rsidR="0040353B" w:rsidRPr="0040353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40353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FF36" w14:textId="0F48E7D6" w:rsidR="0040353B" w:rsidRPr="0040353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40353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6931C" w14:textId="7AF2BC21" w:rsidR="0040353B" w:rsidRPr="0040353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40353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E20469" w14:paraId="04BD34F4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2DFECD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94DA8F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9182DA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DOCUMENTOS DE LINEAMIENTOS TÉCNICOS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55DC68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F55B51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E20469" w14:paraId="600A870D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A53826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67FCE6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5DB707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437F95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824129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E20469" w14:paraId="31B1D2FA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F0AA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5AA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131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AE50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ARTICULACIÓN </w:t>
            </w:r>
            <w:r w:rsidRPr="00E20469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NACIONAL Y</w:t>
            </w: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 TERRITORIAL DE POLÍTICAS PUBLICAS DE INFANCIA, ADOLESCENCIA Y FAMILIA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E558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0FE0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E20469" w14:paraId="0FB5A862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DF7890E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C519575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DF8C43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14A966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2B39DB3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32150F20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6E99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C9DC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D471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AC85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505E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21147A23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0488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lastRenderedPageBreak/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14E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9665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57FC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60B3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7E5B834F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52A7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A483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193E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4FB1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0FEA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E20469" w14:paraId="204AE9F1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5EEB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2288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87FC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9A72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07B1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E20469" w14:paraId="5DE58C7E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FD97D1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B621E4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3EF022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DOCUMENTOS METODOLÓGICOS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8F2D0F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C050B9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E20469" w14:paraId="798FC5EC" w14:textId="77777777" w:rsidTr="00235181">
        <w:trPr>
          <w:trHeight w:val="203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4B9BF5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AAEC35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347DCE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CB056D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9C0C47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E20469" w14:paraId="292C57D0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EF8A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3DE6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131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864F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ARTICULACIÓN </w:t>
            </w:r>
            <w:r w:rsidRPr="00E20469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NACIONAL Y</w:t>
            </w: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 TERRITORIAL DE POLÍTICAS PUBLICAS DE INFANCIA, ADOLESCENCIA Y FAMILIA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51CE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FBCA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E20469" w14:paraId="4AB20F95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31A1D4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19FEA1" w14:textId="1691264D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</w:t>
            </w:r>
            <w:r w:rsidR="00235181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C4A64AC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04C978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B1AFCC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4724D40C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A53E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F464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9B5C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FC27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34F2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199DFCED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A9AC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277D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D7ED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800E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7492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E20469" w14:paraId="4201040C" w14:textId="77777777" w:rsidTr="00235181">
        <w:trPr>
          <w:trHeight w:val="306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DB8D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86B0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FF4F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266E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34AA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E20469" w14:paraId="21D65BEC" w14:textId="77777777" w:rsidTr="00235181">
        <w:trPr>
          <w:trHeight w:val="459"/>
          <w:jc w:val="center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133B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943A" w14:textId="781F486B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</w:t>
            </w:r>
            <w:r w:rsidR="00235181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4E16" w14:textId="77777777" w:rsidR="0040353B" w:rsidRPr="00822517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73BD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FA04" w14:textId="77777777" w:rsidR="0040353B" w:rsidRPr="00822517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</w:tbl>
    <w:p w14:paraId="255DBC93" w14:textId="77777777" w:rsidR="00DA3207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  <w:lang w:eastAsia="es-ES"/>
        </w:rPr>
      </w:pPr>
    </w:p>
    <w:p w14:paraId="73E5A708" w14:textId="25D3826D" w:rsidR="00DA3207" w:rsidRPr="00DD0104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b/>
          <w:bCs/>
          <w:i/>
          <w:iCs/>
          <w:color w:val="FF0000"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 xml:space="preserve">ARTÍCULO SEGUNDO: MODIFICAR </w:t>
      </w:r>
      <w:r w:rsidRPr="00DD0104">
        <w:rPr>
          <w:rFonts w:ascii="Verdana" w:hAnsi="Verdana" w:cs="Arial"/>
          <w:lang w:eastAsia="es-ES"/>
        </w:rPr>
        <w:t xml:space="preserve">el artículo segundo de la Resolución No. 0002 del 2 de enero de 2023, en el sentido de designar al (la) JEFE(A) OFICINA ASESORA DE COMUNICACIONES como Gerente del Recurso y delegar la Ordenación del Gasto en (la) </w:t>
      </w:r>
      <w:r w:rsidRPr="00DD0104">
        <w:rPr>
          <w:rFonts w:ascii="Verdana" w:hAnsi="Verdana" w:cs="Arial"/>
          <w:b/>
          <w:bCs/>
          <w:lang w:eastAsia="es-ES"/>
        </w:rPr>
        <w:t>SECRETARIO(A) GENERAL</w:t>
      </w:r>
      <w:r w:rsidRPr="00DD0104">
        <w:rPr>
          <w:rFonts w:ascii="Verdana" w:hAnsi="Verdana" w:cs="Arial"/>
          <w:lang w:eastAsia="es-ES"/>
        </w:rPr>
        <w:t xml:space="preserve"> para el centro de costos/dependencia de gasto</w:t>
      </w:r>
      <w:r w:rsidRPr="00DD0104">
        <w:rPr>
          <w:rFonts w:ascii="Verdana" w:hAnsi="Verdana" w:cs="Arial"/>
          <w:b/>
          <w:bCs/>
          <w:i/>
          <w:iCs/>
          <w:lang w:eastAsia="es-ES"/>
        </w:rPr>
        <w:t>: “990 – SOPORTE A LA GESTIÓN DEL PROYECTO PARA LA PROMOCIÓN Y DIFUSIÓN DE LOS DERECHOS DE LOS NIÑO(A) Y ADOLESCENTES”,</w:t>
      </w:r>
      <w:r w:rsidRPr="00DD0104">
        <w:rPr>
          <w:rFonts w:ascii="Verdana" w:hAnsi="Verdana" w:cs="Arial"/>
          <w:lang w:eastAsia="es-ES"/>
        </w:rPr>
        <w:t xml:space="preserve"> por lo cual, el mencionado centro de costos quedara así:</w:t>
      </w:r>
    </w:p>
    <w:p w14:paraId="2B58F8AF" w14:textId="77777777" w:rsidR="00DA3207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b/>
          <w:bCs/>
          <w:sz w:val="20"/>
          <w:szCs w:val="20"/>
          <w:lang w:eastAsia="es-ES"/>
        </w:rPr>
      </w:pPr>
    </w:p>
    <w:tbl>
      <w:tblPr>
        <w:tblW w:w="93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50"/>
        <w:gridCol w:w="2078"/>
        <w:gridCol w:w="2074"/>
        <w:gridCol w:w="1752"/>
      </w:tblGrid>
      <w:tr w:rsidR="00DA3207" w:rsidRPr="00E20469" w14:paraId="48CC0C96" w14:textId="77777777" w:rsidTr="0076102A">
        <w:trPr>
          <w:trHeight w:val="11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19C6FFC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RUBRO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024EC4D2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22E14BC3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8243668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604817F5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DA3207" w:rsidRPr="00E20469" w14:paraId="2746FDBB" w14:textId="77777777" w:rsidTr="0076102A">
        <w:trPr>
          <w:trHeight w:val="167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B6A0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7769F3AF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DEPENDENCIA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6B67F6E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 O DEPENDENCIA DE GASTO</w:t>
            </w: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665F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01F6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DA3207" w:rsidRPr="00E20469" w14:paraId="4166E316" w14:textId="77777777" w:rsidTr="0076102A">
        <w:trPr>
          <w:trHeight w:val="209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DB9" w14:textId="77777777" w:rsidR="00DA3207" w:rsidRPr="00822517" w:rsidRDefault="00DA3207" w:rsidP="00152EC1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45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895744B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E20469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0BCE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2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BE45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2E24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DA3207" w:rsidRPr="00E20469" w14:paraId="27391238" w14:textId="77777777" w:rsidTr="0076102A">
        <w:trPr>
          <w:trHeight w:val="209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8BD3" w14:textId="77777777" w:rsidR="00DA3207" w:rsidRPr="00822517" w:rsidRDefault="00DA3207" w:rsidP="00152EC1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C-4102-1500-15-0-4102035-02</w:t>
            </w:r>
          </w:p>
        </w:tc>
        <w:tc>
          <w:tcPr>
            <w:tcW w:w="14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E667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0BEE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95E1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D292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DA3207" w:rsidRPr="00E20469" w14:paraId="1A3AD880" w14:textId="77777777" w:rsidTr="0076102A">
        <w:trPr>
          <w:trHeight w:val="20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A664" w14:textId="77777777" w:rsidR="00DA3207" w:rsidRPr="00822517" w:rsidRDefault="00DA3207" w:rsidP="00152EC1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  <w:r w:rsidRPr="00822517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  <w:t>C-4102-1500-15-0-4102040-02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1F12" w14:textId="77777777" w:rsidR="00DA3207" w:rsidRPr="00822517" w:rsidRDefault="00DA3207" w:rsidP="00152EC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E017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9138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FA65" w14:textId="77777777" w:rsidR="00DA3207" w:rsidRPr="00822517" w:rsidRDefault="00DA3207" w:rsidP="00152EC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val="es-CO" w:eastAsia="es-CO"/>
              </w:rPr>
            </w:pPr>
          </w:p>
        </w:tc>
      </w:tr>
    </w:tbl>
    <w:p w14:paraId="0B56E3A6" w14:textId="77777777" w:rsidR="00DA3207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b/>
          <w:bCs/>
          <w:sz w:val="20"/>
          <w:szCs w:val="20"/>
          <w:lang w:eastAsia="es-ES"/>
        </w:rPr>
      </w:pPr>
    </w:p>
    <w:p w14:paraId="02AF3980" w14:textId="1583E43E" w:rsidR="003037A2" w:rsidRPr="00DD0104" w:rsidRDefault="00DA3207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  <w:b/>
          <w:bCs/>
          <w:lang w:eastAsia="es-ES"/>
        </w:rPr>
        <w:t xml:space="preserve">ARTÍCULO TERCERO </w:t>
      </w:r>
      <w:r w:rsidR="00BF4F60" w:rsidRPr="00DD0104">
        <w:rPr>
          <w:rFonts w:ascii="Verdana" w:hAnsi="Verdana" w:cs="Arial"/>
          <w:b/>
          <w:bCs/>
          <w:lang w:eastAsia="es-ES"/>
        </w:rPr>
        <w:t>MODIFICAR</w:t>
      </w:r>
      <w:r w:rsidR="00817DCE" w:rsidRPr="00DD0104">
        <w:rPr>
          <w:rFonts w:ascii="Verdana" w:hAnsi="Verdana" w:cs="Arial"/>
          <w:b/>
          <w:bCs/>
          <w:lang w:eastAsia="es-ES"/>
        </w:rPr>
        <w:t xml:space="preserve"> </w:t>
      </w:r>
      <w:r w:rsidR="00817DCE" w:rsidRPr="00DD0104">
        <w:rPr>
          <w:rFonts w:ascii="Verdana" w:hAnsi="Verdana" w:cs="Arial"/>
          <w:lang w:eastAsia="es-ES"/>
        </w:rPr>
        <w:t>parcialmente</w:t>
      </w:r>
      <w:r w:rsidR="52FB4848" w:rsidRPr="00DD0104">
        <w:rPr>
          <w:rFonts w:ascii="Verdana" w:hAnsi="Verdana" w:cs="Arial"/>
          <w:lang w:eastAsia="es-ES"/>
        </w:rPr>
        <w:t xml:space="preserve"> el artíc</w:t>
      </w:r>
      <w:r w:rsidR="3756F24F" w:rsidRPr="00DD0104">
        <w:rPr>
          <w:rFonts w:ascii="Verdana" w:hAnsi="Verdana" w:cs="Arial"/>
          <w:lang w:eastAsia="es-ES"/>
        </w:rPr>
        <w:t xml:space="preserve">ulo </w:t>
      </w:r>
      <w:r w:rsidR="003277BC" w:rsidRPr="00DD0104">
        <w:rPr>
          <w:rFonts w:ascii="Verdana" w:hAnsi="Verdana" w:cs="Arial"/>
        </w:rPr>
        <w:t>primero</w:t>
      </w:r>
      <w:r w:rsidR="3A729C77" w:rsidRPr="00DD0104">
        <w:rPr>
          <w:rFonts w:ascii="Verdana" w:hAnsi="Verdana" w:cs="Arial"/>
        </w:rPr>
        <w:t xml:space="preserve"> de la Resolución 0</w:t>
      </w:r>
      <w:r w:rsidR="00BF4F60" w:rsidRPr="00DD0104">
        <w:rPr>
          <w:rFonts w:ascii="Verdana" w:hAnsi="Verdana" w:cs="Arial"/>
        </w:rPr>
        <w:t>0</w:t>
      </w:r>
      <w:r w:rsidR="3A729C77" w:rsidRPr="00DD0104">
        <w:rPr>
          <w:rFonts w:ascii="Verdana" w:hAnsi="Verdana" w:cs="Arial"/>
        </w:rPr>
        <w:t>02 de</w:t>
      </w:r>
      <w:r w:rsidR="00107F85" w:rsidRPr="00DD0104">
        <w:rPr>
          <w:rFonts w:ascii="Verdana" w:hAnsi="Verdana" w:cs="Arial"/>
        </w:rPr>
        <w:t xml:space="preserve"> </w:t>
      </w:r>
      <w:r w:rsidR="3A729C77" w:rsidRPr="00DD0104">
        <w:rPr>
          <w:rFonts w:ascii="Verdana" w:hAnsi="Verdana" w:cs="Arial"/>
        </w:rPr>
        <w:t>2023, en el sentido</w:t>
      </w:r>
      <w:r w:rsidR="00BC0FBB" w:rsidRPr="00DD0104">
        <w:rPr>
          <w:rFonts w:ascii="Verdana" w:hAnsi="Verdana" w:cs="Arial"/>
        </w:rPr>
        <w:t xml:space="preserve"> de </w:t>
      </w:r>
      <w:r w:rsidR="009D01B7" w:rsidRPr="00DD0104">
        <w:rPr>
          <w:rFonts w:ascii="Verdana" w:hAnsi="Verdana" w:cs="Arial"/>
        </w:rPr>
        <w:t>modificar en</w:t>
      </w:r>
      <w:r w:rsidR="003559AD" w:rsidRPr="00DD0104">
        <w:rPr>
          <w:rFonts w:ascii="Verdana" w:hAnsi="Verdana" w:cs="Arial"/>
        </w:rPr>
        <w:t xml:space="preserve"> la estructura presupuestal de las Direcciones de Nutrición, Dirección de </w:t>
      </w:r>
      <w:r w:rsidR="00101136" w:rsidRPr="00DD0104">
        <w:rPr>
          <w:rFonts w:ascii="Verdana" w:hAnsi="Verdana" w:cs="Arial"/>
        </w:rPr>
        <w:t>I</w:t>
      </w:r>
      <w:r w:rsidR="003559AD" w:rsidRPr="00DD0104">
        <w:rPr>
          <w:rFonts w:ascii="Verdana" w:hAnsi="Verdana" w:cs="Arial"/>
        </w:rPr>
        <w:t>nfancia</w:t>
      </w:r>
      <w:r w:rsidR="007657B4" w:rsidRPr="00DD0104">
        <w:rPr>
          <w:rFonts w:ascii="Verdana" w:hAnsi="Verdana" w:cs="Arial"/>
        </w:rPr>
        <w:t>,</w:t>
      </w:r>
      <w:r w:rsidR="003559AD" w:rsidRPr="00DD0104">
        <w:rPr>
          <w:rFonts w:ascii="Verdana" w:hAnsi="Verdana" w:cs="Arial"/>
        </w:rPr>
        <w:t xml:space="preserve"> y Dirección de Familias y Comunidade</w:t>
      </w:r>
      <w:r w:rsidR="007657B4" w:rsidRPr="00DD0104">
        <w:rPr>
          <w:rFonts w:ascii="Verdana" w:hAnsi="Verdana" w:cs="Arial"/>
        </w:rPr>
        <w:t xml:space="preserve">s; así como la Dirección del Sistema Nacional de Bienestar Familiar, </w:t>
      </w:r>
      <w:r w:rsidR="007A0CFA" w:rsidRPr="00DD0104">
        <w:rPr>
          <w:rFonts w:ascii="Verdana" w:hAnsi="Verdana" w:cs="Arial"/>
        </w:rPr>
        <w:t>u</w:t>
      </w:r>
      <w:r w:rsidR="00681974" w:rsidRPr="00DD0104">
        <w:rPr>
          <w:rFonts w:ascii="Verdana" w:hAnsi="Verdana" w:cs="Tahoma"/>
        </w:rPr>
        <w:t xml:space="preserve">n lineamiento transversal para todos los </w:t>
      </w:r>
      <w:r w:rsidR="00681974" w:rsidRPr="00DD0104">
        <w:rPr>
          <w:rFonts w:ascii="Verdana" w:hAnsi="Verdana" w:cs="Arial"/>
          <w:b/>
          <w:bCs/>
          <w:i/>
          <w:iCs/>
        </w:rPr>
        <w:t xml:space="preserve">proyectos de inversión </w:t>
      </w:r>
      <w:r w:rsidR="003037A2" w:rsidRPr="00DD0104">
        <w:rPr>
          <w:rFonts w:ascii="Verdana" w:hAnsi="Verdana" w:cs="Arial"/>
          <w:b/>
          <w:bCs/>
          <w:i/>
          <w:iCs/>
        </w:rPr>
        <w:t>la dependencia de gasto 997 – INFRAESTRUCTURA</w:t>
      </w:r>
      <w:r w:rsidR="007A0CFA" w:rsidRPr="00DD0104">
        <w:rPr>
          <w:rFonts w:ascii="Verdana" w:hAnsi="Verdana" w:cs="Arial"/>
          <w:b/>
          <w:bCs/>
          <w:i/>
          <w:iCs/>
        </w:rPr>
        <w:t xml:space="preserve"> </w:t>
      </w:r>
      <w:r w:rsidR="00B50F36" w:rsidRPr="00DD0104">
        <w:rPr>
          <w:rFonts w:ascii="Verdana" w:hAnsi="Verdana" w:cs="Arial"/>
          <w:b/>
          <w:bCs/>
          <w:i/>
          <w:iCs/>
        </w:rPr>
        <w:t xml:space="preserve">a través de la </w:t>
      </w:r>
      <w:r w:rsidR="007A0CFA" w:rsidRPr="00DD0104">
        <w:rPr>
          <w:rFonts w:ascii="Verdana" w:hAnsi="Verdana" w:cs="Arial"/>
          <w:b/>
          <w:bCs/>
          <w:i/>
          <w:iCs/>
        </w:rPr>
        <w:t>Ficha I-79 dentro del documento 13_transversales</w:t>
      </w:r>
      <w:r w:rsidR="00363F8F" w:rsidRPr="00DD0104">
        <w:rPr>
          <w:rFonts w:ascii="Verdana" w:hAnsi="Verdana" w:cs="Arial"/>
        </w:rPr>
        <w:t xml:space="preserve">, </w:t>
      </w:r>
      <w:r w:rsidR="00D607A5" w:rsidRPr="00DD0104">
        <w:rPr>
          <w:rFonts w:ascii="Verdana" w:hAnsi="Verdana" w:cs="Arial"/>
        </w:rPr>
        <w:t>así:</w:t>
      </w:r>
    </w:p>
    <w:p w14:paraId="33230BFC" w14:textId="77777777" w:rsidR="003037A2" w:rsidRPr="00D63F08" w:rsidRDefault="003037A2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1351"/>
        <w:gridCol w:w="1528"/>
        <w:gridCol w:w="1968"/>
        <w:gridCol w:w="2410"/>
      </w:tblGrid>
      <w:tr w:rsidR="003D7080" w:rsidRPr="00565AA7" w14:paraId="56A7FC32" w14:textId="77777777" w:rsidTr="00F55838">
        <w:trPr>
          <w:trHeight w:val="253"/>
          <w:tblHeader/>
        </w:trPr>
        <w:tc>
          <w:tcPr>
            <w:tcW w:w="1815" w:type="dxa"/>
            <w:vMerge w:val="restart"/>
            <w:shd w:val="clear" w:color="000000" w:fill="375623"/>
            <w:vAlign w:val="center"/>
            <w:hideMark/>
          </w:tcPr>
          <w:p w14:paraId="3146CF63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RUBRO</w:t>
            </w:r>
          </w:p>
        </w:tc>
        <w:tc>
          <w:tcPr>
            <w:tcW w:w="1351" w:type="dxa"/>
            <w:shd w:val="clear" w:color="000000" w:fill="375623"/>
            <w:vAlign w:val="center"/>
            <w:hideMark/>
          </w:tcPr>
          <w:p w14:paraId="048EC43D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1528" w:type="dxa"/>
            <w:shd w:val="clear" w:color="000000" w:fill="375623"/>
            <w:vAlign w:val="center"/>
            <w:hideMark/>
          </w:tcPr>
          <w:p w14:paraId="740AFF45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1968" w:type="dxa"/>
            <w:vMerge w:val="restart"/>
            <w:shd w:val="clear" w:color="000000" w:fill="375623"/>
            <w:vAlign w:val="center"/>
            <w:hideMark/>
          </w:tcPr>
          <w:p w14:paraId="64EFF339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2410" w:type="dxa"/>
            <w:vMerge w:val="restart"/>
            <w:shd w:val="clear" w:color="000000" w:fill="375623"/>
            <w:vAlign w:val="center"/>
            <w:hideMark/>
          </w:tcPr>
          <w:p w14:paraId="6452C6F8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C00176" w:rsidRPr="00565AA7" w14:paraId="1A11ADC0" w14:textId="77777777" w:rsidTr="00F55838">
        <w:trPr>
          <w:trHeight w:val="380"/>
          <w:tblHeader/>
        </w:trPr>
        <w:tc>
          <w:tcPr>
            <w:tcW w:w="1815" w:type="dxa"/>
            <w:vMerge/>
            <w:vAlign w:val="center"/>
            <w:hideMark/>
          </w:tcPr>
          <w:p w14:paraId="0582FDC8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351" w:type="dxa"/>
            <w:shd w:val="clear" w:color="000000" w:fill="375623"/>
            <w:vAlign w:val="center"/>
            <w:hideMark/>
          </w:tcPr>
          <w:p w14:paraId="0D4E9F8D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CENTRON DE COSTO / </w:t>
            </w: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DEPENDENCIA</w:t>
            </w:r>
          </w:p>
        </w:tc>
        <w:tc>
          <w:tcPr>
            <w:tcW w:w="1528" w:type="dxa"/>
            <w:shd w:val="clear" w:color="000000" w:fill="375623"/>
            <w:vAlign w:val="center"/>
            <w:hideMark/>
          </w:tcPr>
          <w:p w14:paraId="1C4B990D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CENTRO DE COSTO O </w:t>
            </w:r>
            <w:r w:rsidRPr="00565AA7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DEPENDENCIA DE GASTO</w:t>
            </w:r>
          </w:p>
        </w:tc>
        <w:tc>
          <w:tcPr>
            <w:tcW w:w="1968" w:type="dxa"/>
            <w:vMerge/>
            <w:vAlign w:val="center"/>
            <w:hideMark/>
          </w:tcPr>
          <w:p w14:paraId="1B3B3D60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4AAE4173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C00176" w:rsidRPr="00565AA7" w14:paraId="0C84CF61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3343517A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1351" w:type="dxa"/>
            <w:vMerge w:val="restart"/>
            <w:vAlign w:val="center"/>
            <w:hideMark/>
          </w:tcPr>
          <w:p w14:paraId="38998E09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1528" w:type="dxa"/>
            <w:vMerge w:val="restart"/>
            <w:vAlign w:val="center"/>
            <w:hideMark/>
          </w:tcPr>
          <w:p w14:paraId="75EACB81" w14:textId="77777777" w:rsidR="003D7080" w:rsidRPr="00565AA7" w:rsidRDefault="003D7080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1968" w:type="dxa"/>
            <w:vAlign w:val="center"/>
            <w:hideMark/>
          </w:tcPr>
          <w:p w14:paraId="4B8E04B4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DIRECTOR(A) ADMINISTRATIVO O DIRECTOR(A) DE NUTRICIÓN </w:t>
            </w:r>
          </w:p>
        </w:tc>
        <w:tc>
          <w:tcPr>
            <w:tcW w:w="2410" w:type="dxa"/>
            <w:vAlign w:val="center"/>
            <w:hideMark/>
          </w:tcPr>
          <w:p w14:paraId="22575C83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C00176" w:rsidRPr="00565AA7" w14:paraId="6FF8107B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5E148225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C-4102-1500-13-0-4102039-02</w:t>
            </w:r>
          </w:p>
        </w:tc>
        <w:tc>
          <w:tcPr>
            <w:tcW w:w="1351" w:type="dxa"/>
            <w:vMerge/>
            <w:vAlign w:val="center"/>
            <w:hideMark/>
          </w:tcPr>
          <w:p w14:paraId="53D1B156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2E8D1FA9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7704740D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</w:t>
            </w: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br/>
              <w:t>PROTECCIÓN SRPA</w:t>
            </w:r>
          </w:p>
        </w:tc>
        <w:tc>
          <w:tcPr>
            <w:tcW w:w="2410" w:type="dxa"/>
            <w:vAlign w:val="center"/>
            <w:hideMark/>
          </w:tcPr>
          <w:p w14:paraId="00E518E1" w14:textId="77777777" w:rsidR="003D7080" w:rsidRPr="00565AA7" w:rsidRDefault="003D7080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7657B4" w:rsidRPr="007657B4" w14:paraId="79BB3262" w14:textId="77777777" w:rsidTr="00F55838">
        <w:trPr>
          <w:trHeight w:val="380"/>
        </w:trPr>
        <w:tc>
          <w:tcPr>
            <w:tcW w:w="1815" w:type="dxa"/>
            <w:vAlign w:val="center"/>
          </w:tcPr>
          <w:p w14:paraId="1D49CC1D" w14:textId="23D3DFB5" w:rsidR="003D7938" w:rsidRPr="007657B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351" w:type="dxa"/>
            <w:vMerge/>
            <w:vAlign w:val="center"/>
          </w:tcPr>
          <w:p w14:paraId="33282B4F" w14:textId="77777777" w:rsidR="003D7938" w:rsidRPr="007657B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</w:tcPr>
          <w:p w14:paraId="27124713" w14:textId="77777777" w:rsidR="003D7938" w:rsidRPr="007657B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</w:tcPr>
          <w:p w14:paraId="033D616C" w14:textId="40FFE1C5" w:rsidR="003D7938" w:rsidRPr="007657B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DIRECTOR(A) DEL SISTEMA NACIONAL DE BIENESTAR FAMILIAR</w:t>
            </w:r>
          </w:p>
        </w:tc>
        <w:tc>
          <w:tcPr>
            <w:tcW w:w="2410" w:type="dxa"/>
            <w:vAlign w:val="center"/>
          </w:tcPr>
          <w:p w14:paraId="64CF2494" w14:textId="33851510" w:rsidR="003D7938" w:rsidRPr="007657B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7657B4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21BC10D4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1A9D26FD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1351" w:type="dxa"/>
            <w:vMerge/>
            <w:vAlign w:val="center"/>
            <w:hideMark/>
          </w:tcPr>
          <w:p w14:paraId="19ED70EF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45123D11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67BD9083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DIRECTOR(A) DE FAMILIAS Y COMUNIDADES</w:t>
            </w:r>
          </w:p>
        </w:tc>
        <w:tc>
          <w:tcPr>
            <w:tcW w:w="2410" w:type="dxa"/>
            <w:vAlign w:val="center"/>
            <w:hideMark/>
          </w:tcPr>
          <w:p w14:paraId="6E5DDB89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00FF0CA0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46DE6ACF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lastRenderedPageBreak/>
              <w:t>C-4102-1500-18-0-4102004-02</w:t>
            </w:r>
          </w:p>
        </w:tc>
        <w:tc>
          <w:tcPr>
            <w:tcW w:w="1351" w:type="dxa"/>
            <w:vMerge/>
            <w:vAlign w:val="center"/>
            <w:hideMark/>
          </w:tcPr>
          <w:p w14:paraId="5DB46036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BDBEFBA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6F8892ED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PRIMERA INFANCIA</w:t>
            </w:r>
          </w:p>
        </w:tc>
        <w:tc>
          <w:tcPr>
            <w:tcW w:w="2410" w:type="dxa"/>
            <w:vAlign w:val="center"/>
            <w:hideMark/>
          </w:tcPr>
          <w:p w14:paraId="65797EB7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108D35CA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5393F6F1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C-4102-1500-18-0-4102005-02</w:t>
            </w:r>
          </w:p>
        </w:tc>
        <w:tc>
          <w:tcPr>
            <w:tcW w:w="1351" w:type="dxa"/>
            <w:vMerge/>
            <w:vAlign w:val="center"/>
            <w:hideMark/>
          </w:tcPr>
          <w:p w14:paraId="6E756AD1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298FD57A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0DFD8569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PRIMERA INFANCIA</w:t>
            </w:r>
          </w:p>
        </w:tc>
        <w:tc>
          <w:tcPr>
            <w:tcW w:w="2410" w:type="dxa"/>
            <w:vAlign w:val="center"/>
            <w:hideMark/>
          </w:tcPr>
          <w:p w14:paraId="51F3C9B0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0C48C726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1455397D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351" w:type="dxa"/>
            <w:vMerge/>
            <w:vAlign w:val="center"/>
            <w:hideMark/>
          </w:tcPr>
          <w:p w14:paraId="248B1F3E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083A5529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40E1ABE2" w14:textId="77777777" w:rsidR="003D7938" w:rsidRPr="00DD010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pt-PT" w:eastAsia="es-CO"/>
              </w:rPr>
            </w:pPr>
            <w:r w:rsidRPr="00DD0104">
              <w:rPr>
                <w:rFonts w:ascii="Verdana" w:eastAsia="Times New Roman" w:hAnsi="Verdana" w:cs="Arial"/>
                <w:color w:val="000000"/>
                <w:sz w:val="14"/>
                <w:szCs w:val="14"/>
                <w:lang w:val="pt-PT" w:eastAsia="es-CO"/>
              </w:rPr>
              <w:t>DIRECTOR(A) ADMINISTRATIVO O DIRECTOR(A) DE INFANCIA</w:t>
            </w:r>
          </w:p>
        </w:tc>
        <w:tc>
          <w:tcPr>
            <w:tcW w:w="2410" w:type="dxa"/>
            <w:vAlign w:val="center"/>
            <w:hideMark/>
          </w:tcPr>
          <w:p w14:paraId="2C8BDA77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021DED91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5F0CADF5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C-4102-1500-21-0-4102048-02-00</w:t>
            </w:r>
          </w:p>
        </w:tc>
        <w:tc>
          <w:tcPr>
            <w:tcW w:w="1351" w:type="dxa"/>
            <w:vMerge/>
            <w:vAlign w:val="center"/>
            <w:hideMark/>
          </w:tcPr>
          <w:p w14:paraId="047A6FD7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8214ACB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603F36B8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410" w:type="dxa"/>
            <w:vAlign w:val="center"/>
            <w:hideMark/>
          </w:tcPr>
          <w:p w14:paraId="74231D0A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2286FE14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512F7A90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C-4102-1500-21-0-4102049-02-00</w:t>
            </w:r>
          </w:p>
        </w:tc>
        <w:tc>
          <w:tcPr>
            <w:tcW w:w="1351" w:type="dxa"/>
            <w:vMerge/>
            <w:vAlign w:val="center"/>
            <w:hideMark/>
          </w:tcPr>
          <w:p w14:paraId="257DCA92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5D10EDD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20342D99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410" w:type="dxa"/>
            <w:vAlign w:val="center"/>
            <w:hideMark/>
          </w:tcPr>
          <w:p w14:paraId="0CC5FCFC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565AA7" w14:paraId="5C3BA9A3" w14:textId="77777777" w:rsidTr="00F55838">
        <w:trPr>
          <w:trHeight w:val="380"/>
        </w:trPr>
        <w:tc>
          <w:tcPr>
            <w:tcW w:w="1815" w:type="dxa"/>
            <w:vAlign w:val="center"/>
            <w:hideMark/>
          </w:tcPr>
          <w:p w14:paraId="2FCE1763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C-4102-1500-21-0-4102049-02-31</w:t>
            </w:r>
          </w:p>
        </w:tc>
        <w:tc>
          <w:tcPr>
            <w:tcW w:w="1351" w:type="dxa"/>
            <w:vMerge/>
            <w:vAlign w:val="center"/>
            <w:hideMark/>
          </w:tcPr>
          <w:p w14:paraId="10640DCE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9724D55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68" w:type="dxa"/>
            <w:vAlign w:val="center"/>
            <w:hideMark/>
          </w:tcPr>
          <w:p w14:paraId="610DAA3E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410" w:type="dxa"/>
            <w:vAlign w:val="center"/>
            <w:hideMark/>
          </w:tcPr>
          <w:p w14:paraId="6448E9BB" w14:textId="77777777" w:rsidR="003D7938" w:rsidRPr="00565AA7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565AA7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</w:tbl>
    <w:p w14:paraId="3A0B2B69" w14:textId="77777777" w:rsidR="00724C1D" w:rsidRPr="00D63F08" w:rsidRDefault="00724C1D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</w:rPr>
      </w:pPr>
    </w:p>
    <w:p w14:paraId="3EA15589" w14:textId="067FE359" w:rsidR="002416B5" w:rsidRPr="00DD0104" w:rsidRDefault="00107F85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  <w:b/>
          <w:bCs/>
          <w:lang w:eastAsia="es-ES"/>
        </w:rPr>
        <w:t xml:space="preserve">ARTÍCULO </w:t>
      </w:r>
      <w:r w:rsidR="00FF1826" w:rsidRPr="00DD0104">
        <w:rPr>
          <w:rFonts w:ascii="Verdana" w:hAnsi="Verdana" w:cs="Arial"/>
          <w:b/>
          <w:bCs/>
          <w:lang w:eastAsia="es-ES"/>
        </w:rPr>
        <w:t>CUARTO</w:t>
      </w:r>
      <w:r w:rsidRPr="00DD0104">
        <w:rPr>
          <w:rFonts w:ascii="Verdana" w:hAnsi="Verdana" w:cs="Arial"/>
          <w:b/>
          <w:bCs/>
          <w:lang w:eastAsia="es-ES"/>
        </w:rPr>
        <w:t>:</w:t>
      </w:r>
      <w:r w:rsidR="002416B5" w:rsidRPr="00DD0104">
        <w:rPr>
          <w:rFonts w:ascii="Verdana" w:hAnsi="Verdana" w:cs="Arial"/>
          <w:lang w:eastAsia="es-ES"/>
        </w:rPr>
        <w:t xml:space="preserve"> </w:t>
      </w:r>
      <w:r w:rsidR="002416B5" w:rsidRPr="00DD0104">
        <w:rPr>
          <w:rFonts w:ascii="Verdana" w:hAnsi="Verdana" w:cs="Arial"/>
          <w:b/>
          <w:bCs/>
          <w:lang w:eastAsia="es-ES"/>
        </w:rPr>
        <w:t xml:space="preserve">MODIFICAR </w:t>
      </w:r>
      <w:r w:rsidR="002416B5" w:rsidRPr="00DD0104">
        <w:rPr>
          <w:rFonts w:ascii="Verdana" w:hAnsi="Verdana" w:cs="Arial"/>
          <w:lang w:eastAsia="es-ES"/>
        </w:rPr>
        <w:t xml:space="preserve">parcialmente el artículo </w:t>
      </w:r>
      <w:r w:rsidR="002416B5" w:rsidRPr="00DD0104">
        <w:rPr>
          <w:rFonts w:ascii="Verdana" w:hAnsi="Verdana" w:cs="Arial"/>
        </w:rPr>
        <w:t>segundo de la Resolución 0002</w:t>
      </w:r>
      <w:r w:rsidR="00DC4D3A" w:rsidRPr="00DD0104">
        <w:rPr>
          <w:rFonts w:ascii="Verdana" w:hAnsi="Verdana" w:cs="Arial"/>
        </w:rPr>
        <w:t xml:space="preserve"> de</w:t>
      </w:r>
      <w:r w:rsidR="002416B5" w:rsidRPr="00DD0104">
        <w:rPr>
          <w:rFonts w:ascii="Verdana" w:hAnsi="Verdana" w:cs="Arial"/>
        </w:rPr>
        <w:t xml:space="preserve"> 2023, en el sentido de incluir un nivel de cuentas con la creación de un centro de costos/dependencia de gasto: </w:t>
      </w:r>
      <w:r w:rsidR="002416B5" w:rsidRPr="00DD0104">
        <w:rPr>
          <w:rFonts w:ascii="Verdana" w:hAnsi="Verdana" w:cs="Arial"/>
          <w:b/>
          <w:bCs/>
          <w:i/>
          <w:iCs/>
        </w:rPr>
        <w:t>“997 – INFRAESTRUCTURA”</w:t>
      </w:r>
      <w:r w:rsidR="002416B5" w:rsidRPr="00DD0104">
        <w:rPr>
          <w:rFonts w:ascii="Verdana" w:hAnsi="Verdana" w:cs="Arial"/>
          <w:i/>
          <w:iCs/>
        </w:rPr>
        <w:t xml:space="preserve"> </w:t>
      </w:r>
      <w:r w:rsidR="002416B5" w:rsidRPr="00DD0104">
        <w:rPr>
          <w:rFonts w:ascii="Verdana" w:hAnsi="Verdana" w:cs="Arial"/>
        </w:rPr>
        <w:t xml:space="preserve">en el proyecto de inversión denominado: </w:t>
      </w:r>
      <w:r w:rsidR="002416B5" w:rsidRPr="00DD0104">
        <w:rPr>
          <w:rFonts w:ascii="Verdana" w:hAnsi="Verdana" w:cs="Arial"/>
          <w:i/>
          <w:iCs/>
        </w:rPr>
        <w:t>“</w:t>
      </w:r>
      <w:r w:rsidR="002416B5" w:rsidRPr="00DD0104">
        <w:rPr>
          <w:rFonts w:ascii="Verdana" w:hAnsi="Verdana" w:cs="Arial"/>
          <w:b/>
          <w:bCs/>
          <w:i/>
          <w:iCs/>
        </w:rPr>
        <w:t>CONTRIBUCIÓN AL DESARROLLO INTEGRAL DE NIÑAS Y NIÑOS ENTRE 6-13 AÑOS, EN EL MARCO DEL RECONOCIMIENTO, GARANTÍA DE SUS DERECHOS Y CONSTRUCCIÓN DE PROYECTOS DE VIDA A NIVEL NACIONAL”</w:t>
      </w:r>
      <w:r w:rsidR="002416B5" w:rsidRPr="00DD0104">
        <w:rPr>
          <w:rFonts w:ascii="Verdana" w:hAnsi="Verdana" w:cs="Arial"/>
          <w:i/>
          <w:iCs/>
        </w:rPr>
        <w:t>,</w:t>
      </w:r>
      <w:r w:rsidR="002416B5" w:rsidRPr="00DD0104">
        <w:rPr>
          <w:rFonts w:ascii="Verdana" w:hAnsi="Verdana" w:cs="Arial"/>
          <w:lang w:eastAsia="es-ES"/>
        </w:rPr>
        <w:t xml:space="preserve"> </w:t>
      </w:r>
      <w:r w:rsidR="002416B5" w:rsidRPr="00DD0104">
        <w:rPr>
          <w:rFonts w:ascii="Verdana" w:hAnsi="Verdana" w:cs="Arial"/>
        </w:rPr>
        <w:t xml:space="preserve">por lo cual </w:t>
      </w:r>
      <w:r w:rsidR="00E941F9" w:rsidRPr="00DD0104">
        <w:rPr>
          <w:rFonts w:ascii="Verdana" w:hAnsi="Verdana" w:cs="Arial"/>
        </w:rPr>
        <w:t>e</w:t>
      </w:r>
      <w:r w:rsidR="002416B5" w:rsidRPr="00DD0104">
        <w:rPr>
          <w:rFonts w:ascii="Verdana" w:hAnsi="Verdana" w:cs="Arial"/>
        </w:rPr>
        <w:t>l mencionado proyecto quedara así:</w:t>
      </w:r>
    </w:p>
    <w:p w14:paraId="422E01D3" w14:textId="77777777" w:rsidR="00366FDF" w:rsidRPr="00D63F08" w:rsidRDefault="00366FDF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  <w:lang w:eastAsia="es-ES"/>
        </w:rPr>
      </w:pPr>
    </w:p>
    <w:p w14:paraId="1ABBB304" w14:textId="77777777" w:rsidR="002416B5" w:rsidRDefault="002416B5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  <w:r w:rsidRPr="00D63F08">
        <w:rPr>
          <w:rFonts w:ascii="Verdana" w:hAnsi="Verdana" w:cs="Arial"/>
          <w:i/>
          <w:iCs/>
          <w:sz w:val="20"/>
          <w:szCs w:val="20"/>
        </w:rPr>
        <w:t>(…)</w:t>
      </w:r>
    </w:p>
    <w:p w14:paraId="11F5A6AD" w14:textId="77777777" w:rsidR="008277CB" w:rsidRPr="00D63F08" w:rsidRDefault="008277CB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</w:p>
    <w:tbl>
      <w:tblPr>
        <w:tblW w:w="92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5"/>
        <w:gridCol w:w="1450"/>
        <w:gridCol w:w="2411"/>
        <w:gridCol w:w="1847"/>
        <w:gridCol w:w="1745"/>
      </w:tblGrid>
      <w:tr w:rsidR="00B807D6" w:rsidRPr="00D63F08" w14:paraId="4C36A8B3" w14:textId="77777777" w:rsidTr="008277CB">
        <w:trPr>
          <w:trHeight w:val="208"/>
          <w:tblHeader/>
          <w:jc w:val="center"/>
        </w:trPr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446E8B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RUBRO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F5B0A6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22AADB4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0FABD03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4D5EE2FB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B807D6" w:rsidRPr="00D63F08" w14:paraId="00B742A5" w14:textId="77777777" w:rsidTr="008277CB">
        <w:trPr>
          <w:trHeight w:val="208"/>
          <w:jc w:val="center"/>
        </w:trPr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BBF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66228E0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DEPENDENCIA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6AFC0C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 O DEPENDENCIA DE GASTO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F73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35F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0CE968AD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118460A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1E7D9130" w14:textId="31AAAA58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237903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INVERSIÓN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38A4E297" w14:textId="7B55BDF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28959106" w14:textId="2364CDCC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576484FA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16171F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425ED924" w14:textId="6D37DFB3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4BBD1903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DESARROLLO INTEGRAL DE LA PRIMERA INFANCIA A LA JUVENTUD, Y FORTALECIMIENTO DE LAS CAPACIDADES DE LAS FAMILIAS DE NIÑAS, NIÑOS Y ADOLESCENTES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30756740" w14:textId="138DD90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2306CFF4" w14:textId="43CAC252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11FFF477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464E53A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45EBBF33" w14:textId="548D9E2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0012F4B4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INTERSUBSECTORIAL DESARROLLO SOCIAL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2424374" w14:textId="57F91A4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3229D78" w14:textId="0A711286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786FE166" w14:textId="77777777" w:rsidTr="008277CB">
        <w:trPr>
          <w:trHeight w:val="784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52340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A3A0C1" w14:textId="2EE0492A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5AD145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CONTRIBUCIÓN AL DESARROLLO INTEGRAL DE NIÑAS Y NIÑOS ENTRE 6-13 AÑOS, EN EL MARCO DEL RECONOCIMIENTO, GARANTÍA DE SUS DERECHOS Y CONSTRUCCIÓN DE PROYECTOS DE VIDA A NIVEL NACIONAL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1B370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1A13A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B807D6" w:rsidRPr="00D63F08" w14:paraId="5B7A312C" w14:textId="77777777" w:rsidTr="008277CB">
        <w:trPr>
          <w:trHeight w:val="784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27050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F9E5CB" w14:textId="6D63A9B8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F17264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CONTRIBUCIÓN AL DESARROLLO INTEGRAL DE NIÑAS Y NIÑOS ENTRE 6-13 AÑOS, EN EL MARCO DEL RECONOCIMIENTO, GARANTÍA DE SUS DERECHOS Y CONSTRUCCIÓN DE PROYECTOS DE VIDA A NIVEL NACIONAL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BE3169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7A3CC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B807D6" w:rsidRPr="00D63F08" w14:paraId="452A9B97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BD5C7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092431C" w14:textId="2372F36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257465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SERVICIOS DE EDUCACIÓN INFORMAL A NIÑOS, NIÑAS, ADOLESCENTES Y JÓVENES PARA EL RECONOCIMIENTO DE SUS DERECHOS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EF1DD5" w14:textId="0BF07E2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5857BC" w14:textId="242364F3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171B891B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9FD6F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064C72" w14:textId="7CE47126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AF8A47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58AFF7" w14:textId="62D5CBD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637F68" w14:textId="3EF90B6F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25F53629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9FD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869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86F3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PROMOCION Y PREVENCION PARA EL DESARROLLO INTEGRAL DE NIÑAS Y NIÑOS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23A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451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0240B1A9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7C3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221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E3F0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334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CA09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049B343A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539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E43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7964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F27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AE8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10E479F8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52B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E2F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1FEC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A1E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472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1BB229CC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D2D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7C3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5311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A94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535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4DAE3DCC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392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lastRenderedPageBreak/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351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F970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07D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A2B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596B9CBC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8EBB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6AB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91BE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FB8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DA7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2416B5" w:rsidRPr="00D63F08" w14:paraId="5AAAF602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68B729" w14:textId="5D175377" w:rsidR="002416B5" w:rsidRPr="008277CB" w:rsidRDefault="00482E38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4751B9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716F807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7360BDE" w14:textId="18ADCABC" w:rsidR="002416B5" w:rsidRPr="00DD0104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pt-PT" w:eastAsia="es-CO"/>
              </w:rPr>
            </w:pPr>
            <w:r w:rsidRPr="00DD010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pt-PT" w:eastAsia="es-CO"/>
              </w:rPr>
              <w:t xml:space="preserve">DIRECTOR(A) ADMINISTRATIVO O DIRECTOR(A) DE </w:t>
            </w:r>
            <w:r w:rsidR="00482E38" w:rsidRPr="00DD0104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pt-PT" w:eastAsia="es-CO"/>
              </w:rPr>
              <w:t>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F72301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B807D6" w:rsidRPr="00D63F08" w14:paraId="177AD6D0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920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E91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2432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3EA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224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B807D6" w:rsidRPr="00D63F08" w14:paraId="1B4B755F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8F94F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51E846" w14:textId="58BFED18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488F88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SERVICIOS DE PROMOCIÓN DE LOS DERECHOS DE LOS NIÑOS, NIÑAS, ADOLESCENTES Y JÓVENES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B746E5" w14:textId="55F789E9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27AE02" w14:textId="14728178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588E5588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E26D8B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913187" w14:textId="07DD998F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26058D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AFAF37" w14:textId="5B58C8EE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E1A546" w14:textId="78214553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7BE86C36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9D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72B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00D6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INICIATIVAS DE MOVILIZACIÓN SOCIAL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FA6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AB3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17520FD8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45A9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298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F92A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8C2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DAC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4194CFC0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806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B17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5D8D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C7F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E4C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4CF013C1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DA7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8EF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CEF4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35F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127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7115E661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B99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A87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63F9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2EA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F24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097B2434" w14:textId="77777777" w:rsidTr="008277CB">
        <w:trPr>
          <w:trHeight w:val="32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029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FFC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43F0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F2A33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2C27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184DE0F7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919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331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BBC6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6569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35C0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425C083F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31E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C-4102-1500-20-0-4102046-02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6FE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27B6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5F8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E71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B807D6" w:rsidRPr="00D63F08" w14:paraId="2CB43B11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B5220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E6D815" w14:textId="2F6D6C73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FC754C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SERVICIOS DE ASISTENCIA TÉCNICA EN POLÍTICAS PÚBLICAS DE INFANCIA, ADOLESCENCIA Y JUVENTUD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2CAC03" w14:textId="13E655D1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CFF344" w14:textId="0676E4D5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7098A05A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4AB9F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CD1ACF" w14:textId="1A3571CF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8A6E7B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D6B7A" w14:textId="0F5BCF0B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D11ED6" w14:textId="50229F5A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</w:tr>
      <w:tr w:rsidR="00B807D6" w:rsidRPr="00D63F08" w14:paraId="19D141B1" w14:textId="77777777" w:rsidTr="008277CB">
        <w:trPr>
          <w:trHeight w:val="208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87C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59C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C62A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CICLO DE POLÍTICAS PUBLICAS DE INFANCIA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0CC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029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19717822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D20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4A1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0B03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28B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B7E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3890B308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680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867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9C35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5A1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377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195686C3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109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9D7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B16E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ADD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F12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0A887D86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9F6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5E4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A409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D50B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F6C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7FD5936D" w14:textId="77777777" w:rsidTr="008277CB">
        <w:trPr>
          <w:trHeight w:val="32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44D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9B31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7687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7D6B5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4CA67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B807D6" w:rsidRPr="00D63F08" w14:paraId="7059B092" w14:textId="77777777" w:rsidTr="008277CB">
        <w:trPr>
          <w:trHeight w:val="313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BDC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3478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8368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263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DCDB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B807D6" w:rsidRPr="00D63F08" w14:paraId="781473B6" w14:textId="77777777" w:rsidTr="008277CB">
        <w:trPr>
          <w:trHeight w:val="470"/>
          <w:jc w:val="center"/>
        </w:trPr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CA46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C-4102-1500-20-0-4102047-02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B55F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E476" w14:textId="77777777" w:rsidR="002416B5" w:rsidRPr="008277CB" w:rsidRDefault="002416B5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72B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INFANCIA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777C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</w:tbl>
    <w:p w14:paraId="43A7F8A4" w14:textId="77777777" w:rsidR="002416B5" w:rsidRPr="00D63F08" w:rsidRDefault="002416B5" w:rsidP="00D63F08">
      <w:pPr>
        <w:spacing w:after="0" w:line="240" w:lineRule="auto"/>
        <w:rPr>
          <w:rFonts w:ascii="Verdana" w:hAnsi="Verdana" w:cs="Arial"/>
          <w:b/>
          <w:sz w:val="20"/>
          <w:szCs w:val="20"/>
          <w:lang w:eastAsia="es-ES"/>
        </w:rPr>
      </w:pPr>
    </w:p>
    <w:p w14:paraId="5971FD62" w14:textId="6D2F4A83" w:rsidR="002416B5" w:rsidRPr="00DD0104" w:rsidRDefault="002416B5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</w:rPr>
      </w:pPr>
      <w:r w:rsidRPr="00DD0104">
        <w:rPr>
          <w:rFonts w:ascii="Verdana" w:hAnsi="Verdana" w:cs="Arial"/>
          <w:b/>
          <w:bCs/>
          <w:lang w:eastAsia="es-ES"/>
        </w:rPr>
        <w:t>ARTÍCULO</w:t>
      </w:r>
      <w:r w:rsidR="00F63833" w:rsidRPr="00DD0104">
        <w:rPr>
          <w:rFonts w:ascii="Verdana" w:hAnsi="Verdana" w:cs="Arial"/>
          <w:b/>
          <w:bCs/>
          <w:lang w:eastAsia="es-ES"/>
        </w:rPr>
        <w:t xml:space="preserve"> </w:t>
      </w:r>
      <w:r w:rsidR="00FF1826" w:rsidRPr="00DD0104">
        <w:rPr>
          <w:rFonts w:ascii="Verdana" w:hAnsi="Verdana" w:cs="Arial"/>
          <w:b/>
          <w:bCs/>
          <w:lang w:eastAsia="es-ES"/>
        </w:rPr>
        <w:t>QUINTO</w:t>
      </w:r>
      <w:r w:rsidRPr="00DD0104">
        <w:rPr>
          <w:rFonts w:ascii="Verdana" w:hAnsi="Verdana" w:cs="Arial"/>
          <w:b/>
          <w:bCs/>
          <w:lang w:eastAsia="es-ES"/>
        </w:rPr>
        <w:t>:</w:t>
      </w:r>
      <w:r w:rsidRPr="00DD0104">
        <w:rPr>
          <w:rFonts w:ascii="Verdana" w:hAnsi="Verdana" w:cs="Arial"/>
          <w:lang w:eastAsia="es-ES"/>
        </w:rPr>
        <w:t xml:space="preserve"> </w:t>
      </w:r>
      <w:r w:rsidRPr="00DD0104">
        <w:rPr>
          <w:rFonts w:ascii="Verdana" w:hAnsi="Verdana" w:cs="Arial"/>
          <w:b/>
          <w:bCs/>
          <w:lang w:eastAsia="es-ES"/>
        </w:rPr>
        <w:t xml:space="preserve">MODIFICAR </w:t>
      </w:r>
      <w:r w:rsidRPr="00DD0104">
        <w:rPr>
          <w:rFonts w:ascii="Verdana" w:hAnsi="Verdana" w:cs="Arial"/>
          <w:lang w:eastAsia="es-ES"/>
        </w:rPr>
        <w:t xml:space="preserve">parcialmente el artículo </w:t>
      </w:r>
      <w:r w:rsidRPr="00DD0104">
        <w:rPr>
          <w:rFonts w:ascii="Verdana" w:hAnsi="Verdana" w:cs="Arial"/>
        </w:rPr>
        <w:t>segundo de la Resolución 0002</w:t>
      </w:r>
      <w:r w:rsidR="00DC4D3A" w:rsidRPr="00DD0104">
        <w:rPr>
          <w:rFonts w:ascii="Verdana" w:hAnsi="Verdana" w:cs="Arial"/>
        </w:rPr>
        <w:t xml:space="preserve"> </w:t>
      </w:r>
      <w:r w:rsidRPr="00DD0104">
        <w:rPr>
          <w:rFonts w:ascii="Verdana" w:hAnsi="Verdana" w:cs="Arial"/>
        </w:rPr>
        <w:t xml:space="preserve">de 2023, en el sentido de incluir un nivel de cuentas con la creación de un centro de costos/dependencia de gasto: </w:t>
      </w:r>
      <w:r w:rsidRPr="00DD0104">
        <w:rPr>
          <w:rFonts w:ascii="Verdana" w:hAnsi="Verdana" w:cs="Arial"/>
          <w:b/>
          <w:bCs/>
          <w:i/>
          <w:iCs/>
        </w:rPr>
        <w:t>“997 – INFRAESTRUCTURA”</w:t>
      </w:r>
      <w:r w:rsidRPr="00DD0104">
        <w:rPr>
          <w:rFonts w:ascii="Verdana" w:hAnsi="Verdana" w:cs="Arial"/>
        </w:rPr>
        <w:t xml:space="preserve"> en el proyecto de inversión denominado: </w:t>
      </w:r>
      <w:r w:rsidRPr="00DD0104">
        <w:rPr>
          <w:rFonts w:ascii="Verdana" w:hAnsi="Verdana" w:cs="Arial"/>
          <w:b/>
          <w:bCs/>
          <w:i/>
          <w:iCs/>
        </w:rPr>
        <w:t>“FORTALECIMIENTO DE LAS FAMILIAS COMO AGENTES DE TRANSFORMACIÓN Y DESARROLLO SOCIAL A NIVEL NACIONAL”</w:t>
      </w:r>
      <w:r w:rsidRPr="00DD0104">
        <w:rPr>
          <w:rFonts w:ascii="Verdana" w:hAnsi="Verdana" w:cs="Arial"/>
        </w:rPr>
        <w:t>,</w:t>
      </w:r>
      <w:r w:rsidRPr="00DD0104">
        <w:rPr>
          <w:rFonts w:ascii="Verdana" w:hAnsi="Verdana" w:cs="Arial"/>
          <w:lang w:eastAsia="es-ES"/>
        </w:rPr>
        <w:t xml:space="preserve"> </w:t>
      </w:r>
      <w:r w:rsidRPr="00DD0104">
        <w:rPr>
          <w:rFonts w:ascii="Verdana" w:hAnsi="Verdana" w:cs="Arial"/>
        </w:rPr>
        <w:t>por lo cual e</w:t>
      </w:r>
      <w:r w:rsidR="00C71B80" w:rsidRPr="00DD0104">
        <w:rPr>
          <w:rFonts w:ascii="Verdana" w:hAnsi="Verdana" w:cs="Arial"/>
        </w:rPr>
        <w:t>l</w:t>
      </w:r>
      <w:r w:rsidRPr="00DD0104">
        <w:rPr>
          <w:rFonts w:ascii="Verdana" w:hAnsi="Verdana" w:cs="Arial"/>
        </w:rPr>
        <w:t xml:space="preserve"> mencionado proyecto quedara así:</w:t>
      </w:r>
    </w:p>
    <w:p w14:paraId="3318A40E" w14:textId="1B1EA287" w:rsidR="002416B5" w:rsidRDefault="002416B5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  <w:r w:rsidRPr="00D63F08">
        <w:rPr>
          <w:rFonts w:ascii="Verdana" w:hAnsi="Verdana" w:cs="Arial"/>
          <w:i/>
          <w:iCs/>
          <w:sz w:val="20"/>
          <w:szCs w:val="20"/>
        </w:rPr>
        <w:t>(…)</w:t>
      </w:r>
    </w:p>
    <w:p w14:paraId="4DF1D6A5" w14:textId="77777777" w:rsidR="008277CB" w:rsidRPr="00D63F08" w:rsidRDefault="008277CB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6"/>
        <w:gridCol w:w="841"/>
        <w:gridCol w:w="2917"/>
        <w:gridCol w:w="2031"/>
        <w:gridCol w:w="1784"/>
      </w:tblGrid>
      <w:tr w:rsidR="002416B5" w:rsidRPr="008277CB" w14:paraId="1BFD7B0B" w14:textId="77777777" w:rsidTr="008277CB">
        <w:trPr>
          <w:trHeight w:val="207"/>
          <w:tblHeader/>
          <w:jc w:val="center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2366C6F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lastRenderedPageBreak/>
              <w:t>RUBRO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0CEABF49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24B908A5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698D7376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729367AE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2416B5" w:rsidRPr="008277CB" w14:paraId="5FC9A959" w14:textId="77777777" w:rsidTr="008277CB">
        <w:trPr>
          <w:trHeight w:val="506"/>
          <w:jc w:val="center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2026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76EC32C2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DEPENDENCIA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E643E53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 O DEPENDENCIA DE GASTO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EE1D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A0F5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2416B5" w:rsidRPr="008277CB" w14:paraId="5251BDE5" w14:textId="77777777" w:rsidTr="008277CB">
        <w:trPr>
          <w:trHeight w:val="207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672AD12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08668168" w14:textId="5A4EA48C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5F7F1B8A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INVERSIÓN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2A507625" w14:textId="160B81CD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75623"/>
            <w:vAlign w:val="center"/>
            <w:hideMark/>
          </w:tcPr>
          <w:p w14:paraId="6BD12A54" w14:textId="527F6160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2416B5" w:rsidRPr="008277CB" w14:paraId="05298797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24EECAE4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7EA585A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44C787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DESARROLLO INTEGRAL DE LA PRIMERA INFANCIA A LA JUVENTUD, Y FORTALECIMIENTO DE LAS CAPACIDADES DE LAS FAMILIAS DE NIÑAS, NIÑOS Y ADOLESCENTES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34B76718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AFADE27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2416B5" w:rsidRPr="008277CB" w14:paraId="72AD6855" w14:textId="77777777" w:rsidTr="008277CB">
        <w:trPr>
          <w:trHeight w:val="207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2543646E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257088C2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693B482D" w14:textId="77777777" w:rsidR="002416B5" w:rsidRPr="008277CB" w:rsidRDefault="002416B5" w:rsidP="00D63F0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INTERSUBSECTORIAL DESARROLLO SOCIAL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224CCE0D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center"/>
            <w:hideMark/>
          </w:tcPr>
          <w:p w14:paraId="77898B2E" w14:textId="77777777" w:rsidR="002416B5" w:rsidRPr="008277CB" w:rsidRDefault="002416B5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7DD29967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1887234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A91E8F7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A32EC9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FORTALECIMIENTO DE LAS FAMILIAS COMO AGENTES DE TRANSFORMACIÓN Y DESARROLLO SOCIAL A NIVEL NACIONAL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46BF44" w14:textId="53AD6AC0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224836B" w14:textId="1279B943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8277CB" w14:paraId="3289A98A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53F63D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1A3258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30A0593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FORTALECIMIENTO DE LAS FAMILIAS COMO AGENTES DE TRANSFORMACIÓN Y DESARROLLO SOCIAL A NIVEL NACIONAL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84CDAB" w14:textId="7721C8A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BD2D6DE" w14:textId="3C8C6098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8277CB" w14:paraId="5841B76C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39D106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14AE5E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722829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 DE ASISTENCIA TÉCNICA EN EL CICLO DE POLÍTICAS PÚBLICAS DE FAMILIA Y OTRAS RELACIONADAS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7B88D5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3D2859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233A9334" w14:textId="77777777" w:rsidTr="008277CB">
        <w:trPr>
          <w:trHeight w:val="207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2682F2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A8084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A11282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4FD4CE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A39291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2EAE6BD1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F328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0107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143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2590" w14:textId="4D283174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POLÍTICAS Y ESTRATEGIAS PARA LAS FAMILIAS Y COMUNIDADES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CBC0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2E57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8277CB" w14:paraId="315812CC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01D8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C244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7BD9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292B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41B2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8277CB" w14:paraId="2138ED67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DA61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6C8B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D7E8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96BA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474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8277CB" w14:paraId="38BE53B8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4423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C3A4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24A6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APOYO EN CONTRATACIÓN DE SERVICIOS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C560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E23E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8277CB" w14:paraId="465CB125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8299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0FBB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655C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VIÁTICOS Y GASTOS DE VIAJE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279B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2D18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8277CB" w14:paraId="282F1715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BC35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24A7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0DFB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SEGUIMIENTO Y EVALUACIÓN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44EE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23C5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8277CB" w14:paraId="326379CB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444A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A58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BD74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03E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6D71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0353B" w:rsidRPr="008277CB" w14:paraId="41660886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D44303F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BFBB003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9C35BC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C6548D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DIRECTOR(A) ADMINISTRATIVO O 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A66464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8277CB" w14:paraId="1C730D88" w14:textId="77777777" w:rsidTr="008277CB">
        <w:trPr>
          <w:trHeight w:val="468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DF5D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AEB9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FB66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GRAVAMEN A LOS MOVIMIENTOS FINANCIEROS - GMF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6320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B21F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8277CB" w14:paraId="2924F2F2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DACBB7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C5CC86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440E7E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 DE PROMOCIÓN DE TEMAS DE DINÁMICA RELACIONAL Y DESARROLLO AUTÓNOMO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ECBB22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D3EC81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718EC4D0" w14:textId="77777777" w:rsidTr="008277CB">
        <w:trPr>
          <w:trHeight w:val="207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88FED7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C-4102-1500-16-0-4102043-02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A5382C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68E76B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82E23D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2E2D5A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27D5573B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47B7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C-4102-1500-16-0-4102043-02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FD8A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141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6A9A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ACOMPAÑAMIENTO FAMILIAR Y COMUNITARIO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7D20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ECA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0353B" w:rsidRPr="008277CB" w14:paraId="26EAAE21" w14:textId="77777777" w:rsidTr="008277CB">
        <w:trPr>
          <w:trHeight w:val="624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804D9F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2EA8C6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0D8FDE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SERVICIO DE ASISTENCIA TÉCNICA A COMUNIDADES EN TEMAS DE FORTALECIMIENTO DEL TEJIDO SOCIAL Y CONSTRUCCIÓN DE ESCENARIOS COMUNITARIOS PROTECTORES DE DERECHOS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550C9E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D1E27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7D2AE340" w14:textId="77777777" w:rsidTr="008277CB">
        <w:trPr>
          <w:trHeight w:val="207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26DDDD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C-4102-1500-16-0-4102042-02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1A31C4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F3F4CF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ADQUISICIÓN DE BIENES Y SERVICIOS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038369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D547A8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 </w:t>
            </w:r>
          </w:p>
        </w:tc>
      </w:tr>
      <w:tr w:rsidR="0040353B" w:rsidRPr="008277CB" w14:paraId="07BDD9E0" w14:textId="77777777" w:rsidTr="008277CB">
        <w:trPr>
          <w:trHeight w:val="311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0BAD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C-4102-1500-16-0-4102042-02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EEC0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142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FBD1" w14:textId="77777777" w:rsidR="0040353B" w:rsidRPr="008277C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COMUNIDADES ETNICAS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4003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DE FAMILIAS Y COMUNIDADES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B10C" w14:textId="77777777" w:rsidR="0040353B" w:rsidRPr="008277C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8277C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SUBDIRECTOR(A) GENERAL</w:t>
            </w:r>
          </w:p>
        </w:tc>
      </w:tr>
    </w:tbl>
    <w:p w14:paraId="195C28EA" w14:textId="77777777" w:rsidR="002416B5" w:rsidRPr="00D63F08" w:rsidRDefault="002416B5" w:rsidP="00D63F08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lang w:eastAsia="es-ES"/>
        </w:rPr>
      </w:pPr>
    </w:p>
    <w:p w14:paraId="63AFCDE9" w14:textId="112029D7" w:rsidR="007642D4" w:rsidRPr="00DD0104" w:rsidRDefault="002416B5" w:rsidP="00E94C3F">
      <w:pPr>
        <w:spacing w:after="0" w:line="240" w:lineRule="auto"/>
        <w:jc w:val="both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>ARTÍCULO</w:t>
      </w:r>
      <w:r w:rsidR="00FD4C4C" w:rsidRPr="00DD0104">
        <w:rPr>
          <w:rFonts w:ascii="Verdana" w:hAnsi="Verdana" w:cs="Arial"/>
          <w:b/>
          <w:bCs/>
          <w:lang w:eastAsia="es-ES"/>
        </w:rPr>
        <w:t xml:space="preserve"> </w:t>
      </w:r>
      <w:r w:rsidR="00FF1826" w:rsidRPr="00DD0104">
        <w:rPr>
          <w:rFonts w:ascii="Verdana" w:hAnsi="Verdana" w:cs="Arial"/>
          <w:b/>
          <w:bCs/>
          <w:lang w:eastAsia="es-ES"/>
        </w:rPr>
        <w:t>SEXTO</w:t>
      </w:r>
      <w:r w:rsidRPr="00DD0104">
        <w:rPr>
          <w:rFonts w:ascii="Verdana" w:hAnsi="Verdana" w:cs="Arial"/>
          <w:b/>
          <w:bCs/>
          <w:lang w:eastAsia="es-ES"/>
        </w:rPr>
        <w:t xml:space="preserve">: </w:t>
      </w:r>
      <w:r w:rsidR="00107F85" w:rsidRPr="00DD0104">
        <w:rPr>
          <w:rFonts w:ascii="Verdana" w:hAnsi="Verdana" w:cs="Arial"/>
          <w:b/>
          <w:bCs/>
          <w:lang w:eastAsia="es-ES"/>
        </w:rPr>
        <w:t xml:space="preserve">MODIFICAR </w:t>
      </w:r>
      <w:r w:rsidR="00107F85" w:rsidRPr="00DD0104">
        <w:rPr>
          <w:rFonts w:ascii="Verdana" w:hAnsi="Verdana" w:cs="Arial"/>
          <w:lang w:eastAsia="es-ES"/>
        </w:rPr>
        <w:t xml:space="preserve">el artículo </w:t>
      </w:r>
      <w:r w:rsidR="00A449E1" w:rsidRPr="00DD0104">
        <w:rPr>
          <w:rFonts w:ascii="Verdana" w:hAnsi="Verdana" w:cs="Arial"/>
        </w:rPr>
        <w:t>primero</w:t>
      </w:r>
      <w:r w:rsidR="00107F85" w:rsidRPr="00DD0104">
        <w:rPr>
          <w:rFonts w:ascii="Verdana" w:hAnsi="Verdana" w:cs="Arial"/>
        </w:rPr>
        <w:t xml:space="preserve"> de la Resolución </w:t>
      </w:r>
      <w:r w:rsidR="00D957B7" w:rsidRPr="00DD0104">
        <w:rPr>
          <w:rFonts w:ascii="Verdana" w:hAnsi="Verdana" w:cs="Arial"/>
        </w:rPr>
        <w:t>5928</w:t>
      </w:r>
      <w:r w:rsidR="00107F85" w:rsidRPr="00DD0104">
        <w:rPr>
          <w:rFonts w:ascii="Verdana" w:hAnsi="Verdana" w:cs="Arial"/>
        </w:rPr>
        <w:t xml:space="preserve"> </w:t>
      </w:r>
      <w:r w:rsidR="00D957B7" w:rsidRPr="00DD0104">
        <w:rPr>
          <w:rFonts w:ascii="Verdana" w:hAnsi="Verdana" w:cs="Arial"/>
        </w:rPr>
        <w:t>de 2023</w:t>
      </w:r>
      <w:r w:rsidR="00107F85" w:rsidRPr="00DD0104">
        <w:rPr>
          <w:rFonts w:ascii="Verdana" w:hAnsi="Verdana" w:cs="Arial"/>
        </w:rPr>
        <w:t xml:space="preserve">, en el sentido de </w:t>
      </w:r>
      <w:r w:rsidR="006F44C9" w:rsidRPr="00DD0104">
        <w:rPr>
          <w:rFonts w:ascii="Verdana" w:hAnsi="Verdana" w:cs="Arial"/>
        </w:rPr>
        <w:t>incluir</w:t>
      </w:r>
      <w:r w:rsidR="4F3AE64D" w:rsidRPr="00DD0104">
        <w:rPr>
          <w:rFonts w:ascii="Verdana" w:hAnsi="Verdana" w:cs="Arial"/>
        </w:rPr>
        <w:t xml:space="preserve"> un nivel de cuentas</w:t>
      </w:r>
      <w:r w:rsidR="547CA34D" w:rsidRPr="00DD0104">
        <w:rPr>
          <w:rFonts w:ascii="Verdana" w:hAnsi="Verdana" w:cs="Arial"/>
        </w:rPr>
        <w:t xml:space="preserve"> con </w:t>
      </w:r>
      <w:r w:rsidR="00680768" w:rsidRPr="00DD0104">
        <w:rPr>
          <w:rFonts w:ascii="Verdana" w:hAnsi="Verdana" w:cs="Arial"/>
        </w:rPr>
        <w:t xml:space="preserve">el </w:t>
      </w:r>
      <w:r w:rsidR="33CC77FA" w:rsidRPr="00DD0104">
        <w:rPr>
          <w:rFonts w:ascii="Verdana" w:hAnsi="Verdana" w:cs="Arial"/>
        </w:rPr>
        <w:t>centro de costos</w:t>
      </w:r>
      <w:r w:rsidR="5EE720F9" w:rsidRPr="00DD0104">
        <w:rPr>
          <w:rFonts w:ascii="Verdana" w:hAnsi="Verdana" w:cs="Arial"/>
        </w:rPr>
        <w:t>/dependencia de gasto</w:t>
      </w:r>
      <w:r w:rsidR="010F0D7B" w:rsidRPr="00DD0104">
        <w:rPr>
          <w:rFonts w:ascii="Verdana" w:hAnsi="Verdana" w:cs="Arial"/>
        </w:rPr>
        <w:t>:</w:t>
      </w:r>
      <w:r w:rsidR="33CC77FA" w:rsidRPr="00DD0104">
        <w:rPr>
          <w:rFonts w:ascii="Verdana" w:hAnsi="Verdana" w:cs="Arial"/>
        </w:rPr>
        <w:t xml:space="preserve"> </w:t>
      </w:r>
      <w:r w:rsidR="010F0D7B" w:rsidRPr="00DD0104">
        <w:rPr>
          <w:rFonts w:ascii="Verdana" w:hAnsi="Verdana" w:cs="Arial"/>
          <w:b/>
          <w:bCs/>
          <w:i/>
          <w:iCs/>
        </w:rPr>
        <w:t>“</w:t>
      </w:r>
      <w:r w:rsidR="00AC73E3" w:rsidRPr="00DD0104">
        <w:rPr>
          <w:rFonts w:ascii="Verdana" w:hAnsi="Verdana" w:cs="Arial"/>
          <w:b/>
          <w:bCs/>
          <w:i/>
          <w:iCs/>
        </w:rPr>
        <w:t>997</w:t>
      </w:r>
      <w:r w:rsidR="33CC77FA" w:rsidRPr="00DD0104">
        <w:rPr>
          <w:rFonts w:ascii="Verdana" w:hAnsi="Verdana" w:cs="Arial"/>
          <w:b/>
          <w:bCs/>
          <w:i/>
          <w:iCs/>
        </w:rPr>
        <w:t xml:space="preserve"> – </w:t>
      </w:r>
      <w:r w:rsidR="00AC73E3" w:rsidRPr="00DD0104">
        <w:rPr>
          <w:rFonts w:ascii="Verdana" w:hAnsi="Verdana" w:cs="Arial"/>
          <w:b/>
          <w:bCs/>
          <w:i/>
          <w:iCs/>
        </w:rPr>
        <w:t>INFRAESTRUCTURA</w:t>
      </w:r>
      <w:r w:rsidR="010F0D7B" w:rsidRPr="00DD0104">
        <w:rPr>
          <w:rFonts w:ascii="Verdana" w:hAnsi="Verdana" w:cs="Arial"/>
          <w:b/>
          <w:bCs/>
          <w:i/>
          <w:iCs/>
        </w:rPr>
        <w:t>”</w:t>
      </w:r>
      <w:r w:rsidR="010F0D7B" w:rsidRPr="00DD0104">
        <w:rPr>
          <w:rFonts w:ascii="Verdana" w:hAnsi="Verdana" w:cs="Arial"/>
          <w:i/>
          <w:iCs/>
        </w:rPr>
        <w:t xml:space="preserve"> </w:t>
      </w:r>
      <w:r w:rsidR="2851A922" w:rsidRPr="00DD0104">
        <w:rPr>
          <w:rFonts w:ascii="Verdana" w:hAnsi="Verdana" w:cs="Arial"/>
        </w:rPr>
        <w:t xml:space="preserve">en el </w:t>
      </w:r>
      <w:r w:rsidR="33CC77FA" w:rsidRPr="00DD0104">
        <w:rPr>
          <w:rFonts w:ascii="Verdana" w:hAnsi="Verdana" w:cs="Arial"/>
        </w:rPr>
        <w:t>proyecto</w:t>
      </w:r>
      <w:r w:rsidR="2851A922" w:rsidRPr="00DD0104">
        <w:rPr>
          <w:rFonts w:ascii="Verdana" w:hAnsi="Verdana" w:cs="Arial"/>
        </w:rPr>
        <w:t xml:space="preserve"> de inversión </w:t>
      </w:r>
      <w:r w:rsidR="33CC77FA" w:rsidRPr="00DD0104">
        <w:rPr>
          <w:rFonts w:ascii="Verdana" w:hAnsi="Verdana" w:cs="Arial"/>
        </w:rPr>
        <w:t>denominado</w:t>
      </w:r>
      <w:r w:rsidR="010F0D7B" w:rsidRPr="00DD0104">
        <w:rPr>
          <w:rFonts w:ascii="Verdana" w:hAnsi="Verdana" w:cs="Arial"/>
        </w:rPr>
        <w:t xml:space="preserve">: </w:t>
      </w:r>
      <w:r w:rsidR="010F0D7B" w:rsidRPr="00DD0104">
        <w:rPr>
          <w:rFonts w:ascii="Verdana" w:hAnsi="Verdana" w:cs="Arial"/>
          <w:i/>
          <w:iCs/>
        </w:rPr>
        <w:t>“</w:t>
      </w:r>
      <w:r w:rsidR="33CC77FA" w:rsidRPr="00DD0104">
        <w:rPr>
          <w:rFonts w:ascii="Verdana" w:hAnsi="Verdana" w:cs="Arial"/>
          <w:b/>
          <w:bCs/>
          <w:i/>
          <w:iCs/>
        </w:rPr>
        <w:t>CONTRIBUCIÓN CON ACCIONES DE PROMOCIÓN Y PREVENCIÓN EN EL COMPONENTE DE ALIMENTACIÓN Y NUTRICIÓN PARA LA POBLACIÓN COLOMBIANA A NIVEL NACIONAL</w:t>
      </w:r>
      <w:r w:rsidR="010F0D7B" w:rsidRPr="00DD0104">
        <w:rPr>
          <w:rFonts w:ascii="Verdana" w:hAnsi="Verdana" w:cs="Arial"/>
          <w:b/>
          <w:bCs/>
          <w:i/>
          <w:iCs/>
        </w:rPr>
        <w:t>”</w:t>
      </w:r>
      <w:r w:rsidR="33CC77FA" w:rsidRPr="00DD0104">
        <w:rPr>
          <w:rFonts w:ascii="Verdana" w:hAnsi="Verdana" w:cs="Arial"/>
        </w:rPr>
        <w:t>,</w:t>
      </w:r>
      <w:r w:rsidR="006F44C9" w:rsidRPr="00DD0104">
        <w:rPr>
          <w:rFonts w:ascii="Verdana" w:hAnsi="Verdana" w:cs="Arial"/>
          <w:lang w:eastAsia="es-ES"/>
        </w:rPr>
        <w:t xml:space="preserve"> </w:t>
      </w:r>
      <w:r w:rsidR="006F44C9" w:rsidRPr="00DD0104">
        <w:rPr>
          <w:rFonts w:ascii="Verdana" w:hAnsi="Verdana" w:cs="Arial"/>
        </w:rPr>
        <w:t xml:space="preserve">por lo cual </w:t>
      </w:r>
      <w:r w:rsidR="00BC7023" w:rsidRPr="00DD0104">
        <w:rPr>
          <w:rFonts w:ascii="Verdana" w:hAnsi="Verdana" w:cs="Arial"/>
        </w:rPr>
        <w:t>el</w:t>
      </w:r>
      <w:r w:rsidR="00817DCE" w:rsidRPr="00DD0104">
        <w:rPr>
          <w:rFonts w:ascii="Verdana" w:hAnsi="Verdana" w:cs="Arial"/>
        </w:rPr>
        <w:t xml:space="preserve"> proyecto </w:t>
      </w:r>
      <w:r w:rsidR="006F44C9" w:rsidRPr="00DD0104">
        <w:rPr>
          <w:rFonts w:ascii="Verdana" w:hAnsi="Verdana" w:cs="Arial"/>
        </w:rPr>
        <w:t>quedara así:</w:t>
      </w:r>
    </w:p>
    <w:p w14:paraId="216630DF" w14:textId="77777777" w:rsidR="00D607A5" w:rsidRPr="00D63F08" w:rsidRDefault="00D607A5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</w:p>
    <w:p w14:paraId="1FB1ADC5" w14:textId="077EAAAC" w:rsidR="00364E04" w:rsidRDefault="00817DCE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  <w:r w:rsidRPr="00D63F08">
        <w:rPr>
          <w:rFonts w:ascii="Verdana" w:hAnsi="Verdana" w:cs="Arial"/>
          <w:i/>
          <w:iCs/>
          <w:sz w:val="20"/>
          <w:szCs w:val="20"/>
        </w:rPr>
        <w:t>(…)</w:t>
      </w:r>
    </w:p>
    <w:p w14:paraId="613634AC" w14:textId="77777777" w:rsidR="00E0392B" w:rsidRPr="00D63F08" w:rsidRDefault="00E0392B" w:rsidP="00D63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i/>
          <w:iCs/>
          <w:sz w:val="20"/>
          <w:szCs w:val="20"/>
        </w:rPr>
      </w:pPr>
    </w:p>
    <w:tbl>
      <w:tblPr>
        <w:tblW w:w="482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1450"/>
        <w:gridCol w:w="2853"/>
        <w:gridCol w:w="1847"/>
        <w:gridCol w:w="1889"/>
      </w:tblGrid>
      <w:tr w:rsidR="0044263B" w:rsidRPr="00F14E0E" w14:paraId="6ACAFC52" w14:textId="77777777" w:rsidTr="00F14E0E">
        <w:trPr>
          <w:trHeight w:val="705"/>
          <w:tblHeader/>
        </w:trPr>
        <w:tc>
          <w:tcPr>
            <w:tcW w:w="570" w:type="pct"/>
            <w:shd w:val="clear" w:color="auto" w:fill="375623"/>
            <w:vAlign w:val="center"/>
            <w:hideMark/>
          </w:tcPr>
          <w:p w14:paraId="1E332452" w14:textId="7E260C0B" w:rsidR="0044263B" w:rsidRPr="00F14E0E" w:rsidRDefault="00F14E0E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Ç</w:t>
            </w:r>
          </w:p>
        </w:tc>
        <w:tc>
          <w:tcPr>
            <w:tcW w:w="799" w:type="pct"/>
            <w:shd w:val="clear" w:color="auto" w:fill="375623"/>
            <w:vAlign w:val="center"/>
            <w:hideMark/>
          </w:tcPr>
          <w:p w14:paraId="2B050E4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CENTRO DE COSTOS / </w:t>
            </w: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DEPENDENCIA</w:t>
            </w:r>
          </w:p>
        </w:tc>
        <w:tc>
          <w:tcPr>
            <w:tcW w:w="1572" w:type="pct"/>
            <w:shd w:val="clear" w:color="auto" w:fill="375623"/>
            <w:vAlign w:val="center"/>
            <w:hideMark/>
          </w:tcPr>
          <w:p w14:paraId="7C01348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NOMBRE RUBRO, PRODUCTO / </w:t>
            </w: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CENTRO DE COSTO O DEPENDENCIA DE GASTO</w:t>
            </w:r>
          </w:p>
        </w:tc>
        <w:tc>
          <w:tcPr>
            <w:tcW w:w="1018" w:type="pct"/>
            <w:shd w:val="clear" w:color="auto" w:fill="375623"/>
            <w:vAlign w:val="center"/>
            <w:hideMark/>
          </w:tcPr>
          <w:p w14:paraId="5549C3A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1041" w:type="pct"/>
            <w:shd w:val="clear" w:color="auto" w:fill="375623"/>
            <w:vAlign w:val="center"/>
            <w:hideMark/>
          </w:tcPr>
          <w:p w14:paraId="09E329E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44263B" w:rsidRPr="00F14E0E" w14:paraId="3BB25B8E" w14:textId="77777777" w:rsidTr="00F14E0E">
        <w:trPr>
          <w:trHeight w:val="300"/>
        </w:trPr>
        <w:tc>
          <w:tcPr>
            <w:tcW w:w="570" w:type="pct"/>
            <w:shd w:val="clear" w:color="auto" w:fill="375623"/>
            <w:vAlign w:val="center"/>
            <w:hideMark/>
          </w:tcPr>
          <w:p w14:paraId="083ED69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</w:t>
            </w:r>
          </w:p>
        </w:tc>
        <w:tc>
          <w:tcPr>
            <w:tcW w:w="799" w:type="pct"/>
            <w:shd w:val="clear" w:color="auto" w:fill="375623"/>
            <w:vAlign w:val="center"/>
            <w:hideMark/>
          </w:tcPr>
          <w:p w14:paraId="6DBB41F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375623"/>
            <w:vAlign w:val="center"/>
            <w:hideMark/>
          </w:tcPr>
          <w:p w14:paraId="43DF464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INVERSIÓN</w:t>
            </w:r>
          </w:p>
        </w:tc>
        <w:tc>
          <w:tcPr>
            <w:tcW w:w="1018" w:type="pct"/>
            <w:shd w:val="clear" w:color="auto" w:fill="375623"/>
            <w:vAlign w:val="center"/>
            <w:hideMark/>
          </w:tcPr>
          <w:p w14:paraId="6798C53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375623"/>
            <w:vAlign w:val="center"/>
            <w:hideMark/>
          </w:tcPr>
          <w:p w14:paraId="6AD2FFF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61341726" w14:textId="77777777" w:rsidTr="00F14E0E">
        <w:trPr>
          <w:trHeight w:val="949"/>
        </w:trPr>
        <w:tc>
          <w:tcPr>
            <w:tcW w:w="570" w:type="pct"/>
            <w:shd w:val="clear" w:color="auto" w:fill="548235"/>
            <w:vAlign w:val="center"/>
            <w:hideMark/>
          </w:tcPr>
          <w:p w14:paraId="446F32A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lastRenderedPageBreak/>
              <w:t>C-4102</w:t>
            </w:r>
          </w:p>
        </w:tc>
        <w:tc>
          <w:tcPr>
            <w:tcW w:w="799" w:type="pct"/>
            <w:shd w:val="clear" w:color="auto" w:fill="548235"/>
            <w:vAlign w:val="center"/>
            <w:hideMark/>
          </w:tcPr>
          <w:p w14:paraId="78F7D363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548235"/>
            <w:vAlign w:val="center"/>
            <w:hideMark/>
          </w:tcPr>
          <w:p w14:paraId="5675742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DESARROLLO INTEGRAL DE LA PRIMERA INFANCIA A LA JUVENTUD, Y FORTALECIMIENTO DE LAS CAPACIDADES DE LAS FAMILIAS DE NIÑAS, NIÑOS Y ADOLESCENTES</w:t>
            </w:r>
          </w:p>
        </w:tc>
        <w:tc>
          <w:tcPr>
            <w:tcW w:w="1018" w:type="pct"/>
            <w:shd w:val="clear" w:color="auto" w:fill="548235"/>
            <w:vAlign w:val="center"/>
            <w:hideMark/>
          </w:tcPr>
          <w:p w14:paraId="72F6BBE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548235"/>
            <w:vAlign w:val="center"/>
            <w:hideMark/>
          </w:tcPr>
          <w:p w14:paraId="7E92CFA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03CBCAA4" w14:textId="77777777" w:rsidTr="00F14E0E">
        <w:trPr>
          <w:trHeight w:val="300"/>
        </w:trPr>
        <w:tc>
          <w:tcPr>
            <w:tcW w:w="570" w:type="pct"/>
            <w:shd w:val="clear" w:color="auto" w:fill="548235"/>
            <w:vAlign w:val="center"/>
            <w:hideMark/>
          </w:tcPr>
          <w:p w14:paraId="2668E78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</w:t>
            </w:r>
          </w:p>
        </w:tc>
        <w:tc>
          <w:tcPr>
            <w:tcW w:w="799" w:type="pct"/>
            <w:shd w:val="clear" w:color="auto" w:fill="548235"/>
            <w:vAlign w:val="center"/>
            <w:hideMark/>
          </w:tcPr>
          <w:p w14:paraId="21879810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548235"/>
            <w:vAlign w:val="center"/>
            <w:hideMark/>
          </w:tcPr>
          <w:p w14:paraId="69E16C1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INTERSUBSECTORIAL DESARROLLO SOCIAL</w:t>
            </w:r>
          </w:p>
        </w:tc>
        <w:tc>
          <w:tcPr>
            <w:tcW w:w="1018" w:type="pct"/>
            <w:shd w:val="clear" w:color="auto" w:fill="548235"/>
            <w:vAlign w:val="center"/>
            <w:hideMark/>
          </w:tcPr>
          <w:p w14:paraId="07FD674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548235"/>
            <w:vAlign w:val="center"/>
            <w:hideMark/>
          </w:tcPr>
          <w:p w14:paraId="1F6F16D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3E74E802" w14:textId="77777777" w:rsidTr="00F14E0E">
        <w:trPr>
          <w:trHeight w:val="675"/>
        </w:trPr>
        <w:tc>
          <w:tcPr>
            <w:tcW w:w="570" w:type="pct"/>
            <w:shd w:val="clear" w:color="auto" w:fill="A9D08E"/>
            <w:vAlign w:val="center"/>
            <w:hideMark/>
          </w:tcPr>
          <w:p w14:paraId="3C29A03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</w:t>
            </w:r>
          </w:p>
        </w:tc>
        <w:tc>
          <w:tcPr>
            <w:tcW w:w="799" w:type="pct"/>
            <w:shd w:val="clear" w:color="auto" w:fill="A9D08E"/>
            <w:vAlign w:val="center"/>
            <w:hideMark/>
          </w:tcPr>
          <w:p w14:paraId="23F41F0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A9D08E"/>
            <w:vAlign w:val="center"/>
            <w:hideMark/>
          </w:tcPr>
          <w:p w14:paraId="6756CFC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CONTRIBUCIÓN CON ACCIONES DE PROMOCIÓN Y PREVENCIÓN EN EL COMPONENTE DE ALIMENTACIÓN Y NUTRICIÓN PARA LA POBLACIÓN COLOMBIANA A NIVEL NACIONAL</w:t>
            </w:r>
          </w:p>
        </w:tc>
        <w:tc>
          <w:tcPr>
            <w:tcW w:w="1018" w:type="pct"/>
            <w:shd w:val="clear" w:color="auto" w:fill="A9D08E"/>
            <w:vAlign w:val="center"/>
            <w:hideMark/>
          </w:tcPr>
          <w:p w14:paraId="086D80F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shd w:val="clear" w:color="auto" w:fill="A9D08E"/>
            <w:vAlign w:val="center"/>
            <w:hideMark/>
          </w:tcPr>
          <w:p w14:paraId="6BF8AF9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4263B" w:rsidRPr="00F14E0E" w14:paraId="00167104" w14:textId="77777777" w:rsidTr="00F14E0E">
        <w:trPr>
          <w:trHeight w:val="675"/>
        </w:trPr>
        <w:tc>
          <w:tcPr>
            <w:tcW w:w="570" w:type="pct"/>
            <w:shd w:val="clear" w:color="auto" w:fill="A9D08E"/>
            <w:vAlign w:val="center"/>
            <w:hideMark/>
          </w:tcPr>
          <w:p w14:paraId="25F5586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</w:t>
            </w:r>
          </w:p>
        </w:tc>
        <w:tc>
          <w:tcPr>
            <w:tcW w:w="799" w:type="pct"/>
            <w:shd w:val="clear" w:color="auto" w:fill="A9D08E"/>
            <w:vAlign w:val="center"/>
            <w:hideMark/>
          </w:tcPr>
          <w:p w14:paraId="504CA8A1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A9D08E"/>
            <w:vAlign w:val="center"/>
            <w:hideMark/>
          </w:tcPr>
          <w:p w14:paraId="27EDFA1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CONTRIBUCIÓN CON ACCIONES DE PROMOCIÓN Y PREVENCIÓN EN EL COMPONENTE DE ALIMENTACIÓN Y NUTRICIÓN PARA LA POBLACIÓN COLOMBIANA A NIVEL NACIONAL</w:t>
            </w:r>
          </w:p>
        </w:tc>
        <w:tc>
          <w:tcPr>
            <w:tcW w:w="1018" w:type="pct"/>
            <w:shd w:val="clear" w:color="auto" w:fill="A9D08E"/>
            <w:vAlign w:val="center"/>
            <w:hideMark/>
          </w:tcPr>
          <w:p w14:paraId="6F9FF06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shd w:val="clear" w:color="auto" w:fill="A9D08E"/>
            <w:vAlign w:val="center"/>
            <w:hideMark/>
          </w:tcPr>
          <w:p w14:paraId="65D6E4D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4263B" w:rsidRPr="00F14E0E" w14:paraId="798390BB" w14:textId="77777777" w:rsidTr="00F14E0E">
        <w:trPr>
          <w:trHeight w:val="300"/>
        </w:trPr>
        <w:tc>
          <w:tcPr>
            <w:tcW w:w="570" w:type="pct"/>
            <w:shd w:val="clear" w:color="auto" w:fill="C6E0B4"/>
            <w:vAlign w:val="center"/>
            <w:hideMark/>
          </w:tcPr>
          <w:p w14:paraId="77FA568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</w:t>
            </w:r>
          </w:p>
        </w:tc>
        <w:tc>
          <w:tcPr>
            <w:tcW w:w="799" w:type="pct"/>
            <w:shd w:val="clear" w:color="auto" w:fill="C6E0B4"/>
            <w:vAlign w:val="center"/>
            <w:hideMark/>
          </w:tcPr>
          <w:p w14:paraId="59D776F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C6E0B4"/>
            <w:vAlign w:val="center"/>
            <w:hideMark/>
          </w:tcPr>
          <w:p w14:paraId="39FB4F60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SERVICIO DE EDUCACIÓN INFORMAL A LOS AGENTES EDUCATIVOS</w:t>
            </w:r>
          </w:p>
        </w:tc>
        <w:tc>
          <w:tcPr>
            <w:tcW w:w="1018" w:type="pct"/>
            <w:shd w:val="clear" w:color="auto" w:fill="C6E0B4"/>
            <w:vAlign w:val="center"/>
            <w:hideMark/>
          </w:tcPr>
          <w:p w14:paraId="7920DC7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C6E0B4"/>
            <w:vAlign w:val="center"/>
            <w:hideMark/>
          </w:tcPr>
          <w:p w14:paraId="7CB6526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3A7C16E7" w14:textId="77777777" w:rsidTr="00F14E0E">
        <w:trPr>
          <w:trHeight w:val="450"/>
        </w:trPr>
        <w:tc>
          <w:tcPr>
            <w:tcW w:w="570" w:type="pct"/>
            <w:shd w:val="clear" w:color="auto" w:fill="E2EFDA"/>
            <w:vAlign w:val="center"/>
            <w:hideMark/>
          </w:tcPr>
          <w:p w14:paraId="47543E0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shd w:val="clear" w:color="auto" w:fill="E2EFDA"/>
            <w:vAlign w:val="center"/>
            <w:hideMark/>
          </w:tcPr>
          <w:p w14:paraId="05DBB81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E2EFDA"/>
            <w:vAlign w:val="center"/>
            <w:hideMark/>
          </w:tcPr>
          <w:p w14:paraId="5932B46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ADQUISICIÓN DE BIENES Y SERVICIOS - SERVICIO DE EDUCACION INFORMAL A LOS AGENTES EDUCATIVOS</w:t>
            </w:r>
          </w:p>
        </w:tc>
        <w:tc>
          <w:tcPr>
            <w:tcW w:w="1018" w:type="pct"/>
            <w:shd w:val="clear" w:color="auto" w:fill="E2EFDA"/>
            <w:vAlign w:val="center"/>
            <w:hideMark/>
          </w:tcPr>
          <w:p w14:paraId="0940CAE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E2EFDA"/>
            <w:vAlign w:val="center"/>
            <w:hideMark/>
          </w:tcPr>
          <w:p w14:paraId="15B421A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57131409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458772D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784D4A3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103</w:t>
            </w:r>
          </w:p>
        </w:tc>
        <w:tc>
          <w:tcPr>
            <w:tcW w:w="1572" w:type="pct"/>
            <w:vAlign w:val="center"/>
            <w:hideMark/>
          </w:tcPr>
          <w:p w14:paraId="48241A7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POLÍTICA DE SEGURIDAD ALIMENTARIA NUTRICIONAL</w:t>
            </w:r>
          </w:p>
        </w:tc>
        <w:tc>
          <w:tcPr>
            <w:tcW w:w="1018" w:type="pct"/>
            <w:vAlign w:val="center"/>
            <w:hideMark/>
          </w:tcPr>
          <w:p w14:paraId="2C17E0A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2B11706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36D99A65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11F48293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6C420B0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1572" w:type="pct"/>
            <w:vAlign w:val="center"/>
            <w:hideMark/>
          </w:tcPr>
          <w:p w14:paraId="3CAF0721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018" w:type="pct"/>
            <w:vAlign w:val="center"/>
            <w:hideMark/>
          </w:tcPr>
          <w:p w14:paraId="21B15E5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1041" w:type="pct"/>
            <w:vAlign w:val="center"/>
            <w:hideMark/>
          </w:tcPr>
          <w:p w14:paraId="2C7C47C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1FD3038A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504E20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375F9EAD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1572" w:type="pct"/>
            <w:vAlign w:val="center"/>
            <w:hideMark/>
          </w:tcPr>
          <w:p w14:paraId="6A5729E9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018" w:type="pct"/>
            <w:vAlign w:val="center"/>
            <w:hideMark/>
          </w:tcPr>
          <w:p w14:paraId="2CEFD26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041" w:type="pct"/>
            <w:vAlign w:val="center"/>
            <w:hideMark/>
          </w:tcPr>
          <w:p w14:paraId="0767451C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3F95D31E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D3B79B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6DB9E86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1572" w:type="pct"/>
            <w:vAlign w:val="center"/>
            <w:hideMark/>
          </w:tcPr>
          <w:p w14:paraId="10159FC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APOYO EN CONTRATACION DE SERVICIOS</w:t>
            </w:r>
          </w:p>
        </w:tc>
        <w:tc>
          <w:tcPr>
            <w:tcW w:w="1018" w:type="pct"/>
            <w:vAlign w:val="center"/>
            <w:hideMark/>
          </w:tcPr>
          <w:p w14:paraId="28A009A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1E9E725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6EBC0605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1D0F95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78FB725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1572" w:type="pct"/>
            <w:vAlign w:val="center"/>
            <w:hideMark/>
          </w:tcPr>
          <w:p w14:paraId="615DB8A3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VIATICOS Y GASTOS DE VIAJE</w:t>
            </w:r>
          </w:p>
        </w:tc>
        <w:tc>
          <w:tcPr>
            <w:tcW w:w="1018" w:type="pct"/>
            <w:vAlign w:val="center"/>
            <w:hideMark/>
          </w:tcPr>
          <w:p w14:paraId="6381210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6BDBEA6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3AC78D40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3E3FEC39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35560AA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1572" w:type="pct"/>
            <w:vAlign w:val="center"/>
            <w:hideMark/>
          </w:tcPr>
          <w:p w14:paraId="40E4124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SEGUIMIENTO Y EVALUACION</w:t>
            </w:r>
          </w:p>
        </w:tc>
        <w:tc>
          <w:tcPr>
            <w:tcW w:w="1018" w:type="pct"/>
            <w:vAlign w:val="center"/>
            <w:hideMark/>
          </w:tcPr>
          <w:p w14:paraId="089EAEB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041" w:type="pct"/>
            <w:vAlign w:val="center"/>
            <w:hideMark/>
          </w:tcPr>
          <w:p w14:paraId="4AA1C32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2E6A0277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148295F0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70BEC8D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1572" w:type="pct"/>
            <w:vAlign w:val="center"/>
            <w:hideMark/>
          </w:tcPr>
          <w:p w14:paraId="622ACF5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018" w:type="pct"/>
            <w:vAlign w:val="center"/>
            <w:hideMark/>
          </w:tcPr>
          <w:p w14:paraId="1F613F8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1041" w:type="pct"/>
            <w:vAlign w:val="center"/>
            <w:hideMark/>
          </w:tcPr>
          <w:p w14:paraId="70CE1E3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1FEE3E3D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33ED6B0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C-4102-1500-12-0-4102003-02</w:t>
            </w:r>
          </w:p>
        </w:tc>
        <w:tc>
          <w:tcPr>
            <w:tcW w:w="799" w:type="pct"/>
            <w:vAlign w:val="center"/>
            <w:hideMark/>
          </w:tcPr>
          <w:p w14:paraId="362F65D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1572" w:type="pct"/>
            <w:vAlign w:val="center"/>
            <w:hideMark/>
          </w:tcPr>
          <w:p w14:paraId="5363172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GRAVAMEN A LOS MOVIMIENTOS FINANCIEROS -GMF</w:t>
            </w:r>
          </w:p>
        </w:tc>
        <w:tc>
          <w:tcPr>
            <w:tcW w:w="1018" w:type="pct"/>
            <w:vAlign w:val="center"/>
            <w:hideMark/>
          </w:tcPr>
          <w:p w14:paraId="1B7C7E3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120333FD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4263B" w:rsidRPr="00F14E0E" w14:paraId="720AFB46" w14:textId="77777777" w:rsidTr="00F14E0E">
        <w:trPr>
          <w:trHeight w:val="450"/>
        </w:trPr>
        <w:tc>
          <w:tcPr>
            <w:tcW w:w="570" w:type="pct"/>
            <w:shd w:val="clear" w:color="auto" w:fill="C6E0B4"/>
            <w:vAlign w:val="center"/>
            <w:hideMark/>
          </w:tcPr>
          <w:p w14:paraId="11D66F0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</w:t>
            </w:r>
          </w:p>
        </w:tc>
        <w:tc>
          <w:tcPr>
            <w:tcW w:w="799" w:type="pct"/>
            <w:shd w:val="clear" w:color="auto" w:fill="C6E0B4"/>
            <w:vAlign w:val="center"/>
            <w:hideMark/>
          </w:tcPr>
          <w:p w14:paraId="6A6DE9E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C6E0B4"/>
            <w:vAlign w:val="center"/>
            <w:hideMark/>
          </w:tcPr>
          <w:p w14:paraId="15B25F7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SERVICIO DE DISTRIBUCIÓN DE ALIMENTOS SÓLIDOS DE ALTO VALOR NUTRICIONAL</w:t>
            </w:r>
          </w:p>
        </w:tc>
        <w:tc>
          <w:tcPr>
            <w:tcW w:w="1018" w:type="pct"/>
            <w:shd w:val="clear" w:color="auto" w:fill="C6E0B4"/>
            <w:vAlign w:val="center"/>
            <w:hideMark/>
          </w:tcPr>
          <w:p w14:paraId="770616D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C6E0B4"/>
            <w:vAlign w:val="center"/>
            <w:hideMark/>
          </w:tcPr>
          <w:p w14:paraId="3FA6836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55076568" w14:textId="77777777" w:rsidTr="00F14E0E">
        <w:trPr>
          <w:trHeight w:val="450"/>
        </w:trPr>
        <w:tc>
          <w:tcPr>
            <w:tcW w:w="570" w:type="pct"/>
            <w:shd w:val="clear" w:color="auto" w:fill="E2EFDA"/>
            <w:vAlign w:val="center"/>
            <w:hideMark/>
          </w:tcPr>
          <w:p w14:paraId="2A56A0D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shd w:val="clear" w:color="auto" w:fill="E2EFDA"/>
            <w:vAlign w:val="center"/>
            <w:hideMark/>
          </w:tcPr>
          <w:p w14:paraId="586648F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E2EFDA"/>
            <w:vAlign w:val="center"/>
            <w:hideMark/>
          </w:tcPr>
          <w:p w14:paraId="670A80F9" w14:textId="77777777" w:rsidR="0044263B" w:rsidRPr="00F14E0E" w:rsidRDefault="0044263B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ADQUISICIÓN DE BIENES Y SERVICIOS - SERVICIO DE DISTRIBUCION DE ALIMENTOS SOLIDOS DE ALTO VALOR NUTRICIONAL</w:t>
            </w:r>
          </w:p>
        </w:tc>
        <w:tc>
          <w:tcPr>
            <w:tcW w:w="1018" w:type="pct"/>
            <w:shd w:val="clear" w:color="auto" w:fill="E2EFDA"/>
            <w:vAlign w:val="center"/>
            <w:hideMark/>
          </w:tcPr>
          <w:p w14:paraId="1902CEB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E2EFDA"/>
            <w:vAlign w:val="center"/>
            <w:hideMark/>
          </w:tcPr>
          <w:p w14:paraId="1BC0F86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11331FEA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17CA31A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42DEC81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104</w:t>
            </w:r>
          </w:p>
        </w:tc>
        <w:tc>
          <w:tcPr>
            <w:tcW w:w="1572" w:type="pct"/>
            <w:vAlign w:val="center"/>
            <w:hideMark/>
          </w:tcPr>
          <w:p w14:paraId="77AE71E4" w14:textId="77777777" w:rsidR="0044263B" w:rsidRPr="00F14E0E" w:rsidRDefault="0044263B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ADMINISTRACIÓN PARA LA PRODUCCIÓN, COMPRA Y DISTRIBUCIÓN DE ALIMENTOS DE ALTO VALOR NUTRICIONAL</w:t>
            </w:r>
          </w:p>
        </w:tc>
        <w:tc>
          <w:tcPr>
            <w:tcW w:w="1018" w:type="pct"/>
            <w:vAlign w:val="center"/>
            <w:hideMark/>
          </w:tcPr>
          <w:p w14:paraId="7A5434B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0B77E25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66D06985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15C149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748EFB1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105</w:t>
            </w:r>
          </w:p>
        </w:tc>
        <w:tc>
          <w:tcPr>
            <w:tcW w:w="1572" w:type="pct"/>
            <w:vAlign w:val="center"/>
            <w:hideMark/>
          </w:tcPr>
          <w:p w14:paraId="2C435C2D" w14:textId="77777777" w:rsidR="0044263B" w:rsidRPr="00F14E0E" w:rsidRDefault="0044263B" w:rsidP="00D63F08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APOYO A LA CONTRATACIÓN DE SERVICIOS - ATENCIÓN DIRECTA A LA COMUNIDAD</w:t>
            </w:r>
          </w:p>
        </w:tc>
        <w:tc>
          <w:tcPr>
            <w:tcW w:w="1018" w:type="pct"/>
            <w:vAlign w:val="center"/>
            <w:hideMark/>
          </w:tcPr>
          <w:p w14:paraId="2F33F47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7735D24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122BA7FA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646D060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458D3E4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1572" w:type="pct"/>
            <w:vAlign w:val="center"/>
            <w:hideMark/>
          </w:tcPr>
          <w:p w14:paraId="569A9CF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018" w:type="pct"/>
            <w:vAlign w:val="center"/>
            <w:hideMark/>
          </w:tcPr>
          <w:p w14:paraId="048520B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1041" w:type="pct"/>
            <w:vAlign w:val="center"/>
            <w:hideMark/>
          </w:tcPr>
          <w:p w14:paraId="024452DD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020B4DC0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2FD7E46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0863532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1572" w:type="pct"/>
            <w:vAlign w:val="center"/>
            <w:hideMark/>
          </w:tcPr>
          <w:p w14:paraId="657A27C1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018" w:type="pct"/>
            <w:vAlign w:val="center"/>
            <w:hideMark/>
          </w:tcPr>
          <w:p w14:paraId="1A540B7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041" w:type="pct"/>
            <w:vAlign w:val="center"/>
            <w:hideMark/>
          </w:tcPr>
          <w:p w14:paraId="2549248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7587F283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06B2782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07B8028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1572" w:type="pct"/>
            <w:vAlign w:val="center"/>
            <w:hideMark/>
          </w:tcPr>
          <w:p w14:paraId="3945D2C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APOYO EN CONTRATACION DE SERVICIOS</w:t>
            </w:r>
          </w:p>
        </w:tc>
        <w:tc>
          <w:tcPr>
            <w:tcW w:w="1018" w:type="pct"/>
            <w:vAlign w:val="center"/>
            <w:hideMark/>
          </w:tcPr>
          <w:p w14:paraId="46B3A31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74838B6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1A927095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B6F94C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02ABACF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1572" w:type="pct"/>
            <w:vAlign w:val="center"/>
            <w:hideMark/>
          </w:tcPr>
          <w:p w14:paraId="0F17B117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VIATICOS Y GASTOS DE VIAJE</w:t>
            </w:r>
          </w:p>
        </w:tc>
        <w:tc>
          <w:tcPr>
            <w:tcW w:w="1018" w:type="pct"/>
            <w:vAlign w:val="center"/>
            <w:hideMark/>
          </w:tcPr>
          <w:p w14:paraId="1AF170A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3B7BE1C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14676A3B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EF5C84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36128A2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1572" w:type="pct"/>
            <w:vAlign w:val="center"/>
            <w:hideMark/>
          </w:tcPr>
          <w:p w14:paraId="004A624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SEGUIMIENTO Y EVALUACION</w:t>
            </w:r>
          </w:p>
        </w:tc>
        <w:tc>
          <w:tcPr>
            <w:tcW w:w="1018" w:type="pct"/>
            <w:vAlign w:val="center"/>
            <w:hideMark/>
          </w:tcPr>
          <w:p w14:paraId="40A8A6B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041" w:type="pct"/>
            <w:vAlign w:val="center"/>
            <w:hideMark/>
          </w:tcPr>
          <w:p w14:paraId="2110966C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7E58ADA2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E63075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181E61E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1572" w:type="pct"/>
            <w:vAlign w:val="center"/>
            <w:hideMark/>
          </w:tcPr>
          <w:p w14:paraId="609E18E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018" w:type="pct"/>
            <w:vAlign w:val="center"/>
            <w:hideMark/>
          </w:tcPr>
          <w:p w14:paraId="2C2E552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1041" w:type="pct"/>
            <w:vAlign w:val="center"/>
            <w:hideMark/>
          </w:tcPr>
          <w:p w14:paraId="0885569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4B8941EB" w14:textId="77777777" w:rsidTr="00F14E0E">
        <w:trPr>
          <w:trHeight w:val="316"/>
        </w:trPr>
        <w:tc>
          <w:tcPr>
            <w:tcW w:w="570" w:type="pct"/>
            <w:vAlign w:val="center"/>
            <w:hideMark/>
          </w:tcPr>
          <w:p w14:paraId="2B0A0F9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C-4102-1500-12-0-4102014-02</w:t>
            </w:r>
          </w:p>
        </w:tc>
        <w:tc>
          <w:tcPr>
            <w:tcW w:w="799" w:type="pct"/>
            <w:vAlign w:val="center"/>
            <w:hideMark/>
          </w:tcPr>
          <w:p w14:paraId="3C04274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1572" w:type="pct"/>
            <w:vAlign w:val="center"/>
            <w:hideMark/>
          </w:tcPr>
          <w:p w14:paraId="0663EDC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GRAVAMEN A LOS MOVIMIENTOS FINANCIEROS -GMF</w:t>
            </w:r>
          </w:p>
        </w:tc>
        <w:tc>
          <w:tcPr>
            <w:tcW w:w="1018" w:type="pct"/>
            <w:vAlign w:val="center"/>
            <w:hideMark/>
          </w:tcPr>
          <w:p w14:paraId="42A6492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0051572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4263B" w:rsidRPr="00F14E0E" w14:paraId="08C5EDA3" w14:textId="77777777" w:rsidTr="00F14E0E">
        <w:trPr>
          <w:trHeight w:val="450"/>
        </w:trPr>
        <w:tc>
          <w:tcPr>
            <w:tcW w:w="570" w:type="pct"/>
            <w:shd w:val="clear" w:color="auto" w:fill="C6E0B4"/>
            <w:vAlign w:val="center"/>
            <w:hideMark/>
          </w:tcPr>
          <w:p w14:paraId="6BB2AA8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</w:t>
            </w:r>
          </w:p>
        </w:tc>
        <w:tc>
          <w:tcPr>
            <w:tcW w:w="799" w:type="pct"/>
            <w:shd w:val="clear" w:color="auto" w:fill="C6E0B4"/>
            <w:vAlign w:val="center"/>
            <w:hideMark/>
          </w:tcPr>
          <w:p w14:paraId="4045540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C6E0B4"/>
            <w:vAlign w:val="center"/>
            <w:hideMark/>
          </w:tcPr>
          <w:p w14:paraId="3EB4D5E0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SERVICIO DE DISTRIBUCIÓN DE ALIMENTOS LÍQUIDOS DE ALTO VALOR NUTRICIONAL</w:t>
            </w:r>
          </w:p>
        </w:tc>
        <w:tc>
          <w:tcPr>
            <w:tcW w:w="1018" w:type="pct"/>
            <w:shd w:val="clear" w:color="auto" w:fill="C6E0B4"/>
            <w:vAlign w:val="center"/>
            <w:hideMark/>
          </w:tcPr>
          <w:p w14:paraId="3A7DC39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C6E0B4"/>
            <w:vAlign w:val="center"/>
            <w:hideMark/>
          </w:tcPr>
          <w:p w14:paraId="05C59A8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11DA6044" w14:textId="77777777" w:rsidTr="00F14E0E">
        <w:trPr>
          <w:trHeight w:val="450"/>
        </w:trPr>
        <w:tc>
          <w:tcPr>
            <w:tcW w:w="570" w:type="pct"/>
            <w:shd w:val="clear" w:color="auto" w:fill="E2EFDA"/>
            <w:vAlign w:val="center"/>
            <w:hideMark/>
          </w:tcPr>
          <w:p w14:paraId="2C3A295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shd w:val="clear" w:color="auto" w:fill="E2EFDA"/>
            <w:vAlign w:val="center"/>
            <w:hideMark/>
          </w:tcPr>
          <w:p w14:paraId="4E51692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E2EFDA"/>
            <w:vAlign w:val="center"/>
            <w:hideMark/>
          </w:tcPr>
          <w:p w14:paraId="243C59A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ADQUISICIÓN DE BIENES Y SERVICIOS - SERVICIO DE DISTRIBUCION DE ALIMENTOS LIQUIDOS DE ALTO VALOR NUTRICIONAL</w:t>
            </w:r>
          </w:p>
        </w:tc>
        <w:tc>
          <w:tcPr>
            <w:tcW w:w="1018" w:type="pct"/>
            <w:shd w:val="clear" w:color="auto" w:fill="E2EFDA"/>
            <w:vAlign w:val="center"/>
            <w:hideMark/>
          </w:tcPr>
          <w:p w14:paraId="3A4957D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E2EFDA"/>
            <w:vAlign w:val="center"/>
            <w:hideMark/>
          </w:tcPr>
          <w:p w14:paraId="2ABC38C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5F677A5A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01ABD8D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lastRenderedPageBreak/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38AB46B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104</w:t>
            </w:r>
          </w:p>
        </w:tc>
        <w:tc>
          <w:tcPr>
            <w:tcW w:w="1572" w:type="pct"/>
            <w:vAlign w:val="center"/>
            <w:hideMark/>
          </w:tcPr>
          <w:p w14:paraId="1DC3B4D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ADMINISTRACIÓN PARA LA PRODUCCIÓN, COMPRA Y DISTRIBUCIÓN DE ALIMENTOS DE ALTO VALOR NUTRICIONAL</w:t>
            </w:r>
          </w:p>
        </w:tc>
        <w:tc>
          <w:tcPr>
            <w:tcW w:w="1018" w:type="pct"/>
            <w:vAlign w:val="center"/>
            <w:hideMark/>
          </w:tcPr>
          <w:p w14:paraId="77FC8F7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2F18A46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490877CF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1FCDA95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2FE7000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1572" w:type="pct"/>
            <w:vAlign w:val="center"/>
            <w:hideMark/>
          </w:tcPr>
          <w:p w14:paraId="4BF8923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018" w:type="pct"/>
            <w:vAlign w:val="center"/>
            <w:hideMark/>
          </w:tcPr>
          <w:p w14:paraId="1A0F008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1041" w:type="pct"/>
            <w:vAlign w:val="center"/>
            <w:hideMark/>
          </w:tcPr>
          <w:p w14:paraId="4C93469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43F508A5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64E90F5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5BFDB5CC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1572" w:type="pct"/>
            <w:vAlign w:val="center"/>
            <w:hideMark/>
          </w:tcPr>
          <w:p w14:paraId="2F343A5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018" w:type="pct"/>
            <w:vAlign w:val="center"/>
            <w:hideMark/>
          </w:tcPr>
          <w:p w14:paraId="01AFC0C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041" w:type="pct"/>
            <w:vAlign w:val="center"/>
            <w:hideMark/>
          </w:tcPr>
          <w:p w14:paraId="4E84491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5A518472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2A59742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44C9468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1572" w:type="pct"/>
            <w:vAlign w:val="center"/>
            <w:hideMark/>
          </w:tcPr>
          <w:p w14:paraId="78A3340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APOYO EN CONTRATACION DE SERVICIOS</w:t>
            </w:r>
          </w:p>
        </w:tc>
        <w:tc>
          <w:tcPr>
            <w:tcW w:w="1018" w:type="pct"/>
            <w:vAlign w:val="center"/>
            <w:hideMark/>
          </w:tcPr>
          <w:p w14:paraId="2810F1D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2D1A057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700AECC8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0452E2C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7AD3C70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1572" w:type="pct"/>
            <w:vAlign w:val="center"/>
            <w:hideMark/>
          </w:tcPr>
          <w:p w14:paraId="29887C91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VIATICOS Y GASTOS DE VIAJE</w:t>
            </w:r>
          </w:p>
        </w:tc>
        <w:tc>
          <w:tcPr>
            <w:tcW w:w="1018" w:type="pct"/>
            <w:vAlign w:val="center"/>
            <w:hideMark/>
          </w:tcPr>
          <w:p w14:paraId="741F92B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7A4CD16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23404152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6E2A98A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73305E4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1572" w:type="pct"/>
            <w:vAlign w:val="center"/>
            <w:hideMark/>
          </w:tcPr>
          <w:p w14:paraId="219E52A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SEGUIMIENTO Y EVALUACION</w:t>
            </w:r>
          </w:p>
        </w:tc>
        <w:tc>
          <w:tcPr>
            <w:tcW w:w="1018" w:type="pct"/>
            <w:vAlign w:val="center"/>
            <w:hideMark/>
          </w:tcPr>
          <w:p w14:paraId="51D6217E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041" w:type="pct"/>
            <w:vAlign w:val="center"/>
            <w:hideMark/>
          </w:tcPr>
          <w:p w14:paraId="1ECFC18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56087769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316A221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4656C6CC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1572" w:type="pct"/>
            <w:vAlign w:val="center"/>
            <w:hideMark/>
          </w:tcPr>
          <w:p w14:paraId="0A154EDD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018" w:type="pct"/>
            <w:vAlign w:val="center"/>
            <w:hideMark/>
          </w:tcPr>
          <w:p w14:paraId="6E7F241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1041" w:type="pct"/>
            <w:vAlign w:val="center"/>
            <w:hideMark/>
          </w:tcPr>
          <w:p w14:paraId="1E985BD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76A7121E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1DD9E059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C-4102-1500-12-0-4102015-02</w:t>
            </w:r>
          </w:p>
        </w:tc>
        <w:tc>
          <w:tcPr>
            <w:tcW w:w="799" w:type="pct"/>
            <w:vAlign w:val="center"/>
            <w:hideMark/>
          </w:tcPr>
          <w:p w14:paraId="4A806AB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1572" w:type="pct"/>
            <w:vAlign w:val="center"/>
            <w:hideMark/>
          </w:tcPr>
          <w:p w14:paraId="3B8A7A5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GRAVAMEN A LOS MOVIMIENTOS FINANCIEROS -GMF</w:t>
            </w:r>
          </w:p>
        </w:tc>
        <w:tc>
          <w:tcPr>
            <w:tcW w:w="1018" w:type="pct"/>
            <w:vAlign w:val="center"/>
            <w:hideMark/>
          </w:tcPr>
          <w:p w14:paraId="4A836A17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2E89C71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4263B" w:rsidRPr="00F14E0E" w14:paraId="2C076EE0" w14:textId="77777777" w:rsidTr="00F14E0E">
        <w:trPr>
          <w:trHeight w:val="450"/>
        </w:trPr>
        <w:tc>
          <w:tcPr>
            <w:tcW w:w="570" w:type="pct"/>
            <w:shd w:val="clear" w:color="auto" w:fill="C6E0B4"/>
            <w:vAlign w:val="center"/>
            <w:hideMark/>
          </w:tcPr>
          <w:p w14:paraId="026F108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</w:t>
            </w:r>
          </w:p>
        </w:tc>
        <w:tc>
          <w:tcPr>
            <w:tcW w:w="799" w:type="pct"/>
            <w:shd w:val="clear" w:color="auto" w:fill="C6E0B4"/>
            <w:vAlign w:val="center"/>
            <w:hideMark/>
          </w:tcPr>
          <w:p w14:paraId="79D98F7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C6E0B4"/>
            <w:vAlign w:val="center"/>
            <w:hideMark/>
          </w:tcPr>
          <w:p w14:paraId="2A61973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SERVICIO DE ATENCIÓN Y PREVENCIÓN A LA DESNUTRICIÓN DESDE EL SECTOR INCLUSIÓN SOCIAL</w:t>
            </w:r>
          </w:p>
        </w:tc>
        <w:tc>
          <w:tcPr>
            <w:tcW w:w="1018" w:type="pct"/>
            <w:shd w:val="clear" w:color="auto" w:fill="C6E0B4"/>
            <w:vAlign w:val="center"/>
            <w:hideMark/>
          </w:tcPr>
          <w:p w14:paraId="7CF2A80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C6E0B4"/>
            <w:vAlign w:val="center"/>
            <w:hideMark/>
          </w:tcPr>
          <w:p w14:paraId="0425750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5E90D069" w14:textId="77777777" w:rsidTr="00F14E0E">
        <w:trPr>
          <w:trHeight w:val="675"/>
        </w:trPr>
        <w:tc>
          <w:tcPr>
            <w:tcW w:w="570" w:type="pct"/>
            <w:shd w:val="clear" w:color="auto" w:fill="E2EFDA"/>
            <w:vAlign w:val="center"/>
            <w:hideMark/>
          </w:tcPr>
          <w:p w14:paraId="34355F58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shd w:val="clear" w:color="auto" w:fill="E2EFDA"/>
            <w:vAlign w:val="center"/>
            <w:hideMark/>
          </w:tcPr>
          <w:p w14:paraId="7E976FE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572" w:type="pct"/>
            <w:shd w:val="clear" w:color="auto" w:fill="E2EFDA"/>
            <w:vAlign w:val="center"/>
            <w:hideMark/>
          </w:tcPr>
          <w:p w14:paraId="12AC24C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ADQUISICIÓN DE BIENES Y SERVICIOS - SERVICIO DE ATENCION Y PREVENCION A LA DESNUTRICION DESDE EL SECTOR INCLUSION SOCIAL</w:t>
            </w:r>
          </w:p>
        </w:tc>
        <w:tc>
          <w:tcPr>
            <w:tcW w:w="1018" w:type="pct"/>
            <w:shd w:val="clear" w:color="auto" w:fill="E2EFDA"/>
            <w:vAlign w:val="center"/>
            <w:hideMark/>
          </w:tcPr>
          <w:p w14:paraId="710C449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  <w:tc>
          <w:tcPr>
            <w:tcW w:w="1041" w:type="pct"/>
            <w:shd w:val="clear" w:color="auto" w:fill="E2EFDA"/>
            <w:vAlign w:val="center"/>
            <w:hideMark/>
          </w:tcPr>
          <w:p w14:paraId="7EB0C55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 </w:t>
            </w:r>
          </w:p>
        </w:tc>
      </w:tr>
      <w:tr w:rsidR="0044263B" w:rsidRPr="00F14E0E" w14:paraId="6118B7FD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4983292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0DD8F07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101</w:t>
            </w:r>
          </w:p>
        </w:tc>
        <w:tc>
          <w:tcPr>
            <w:tcW w:w="1572" w:type="pct"/>
            <w:vAlign w:val="center"/>
            <w:hideMark/>
          </w:tcPr>
          <w:p w14:paraId="568EE983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ATENCIÓN Y PREVENCION A LA DESNUTRICION</w:t>
            </w:r>
          </w:p>
        </w:tc>
        <w:tc>
          <w:tcPr>
            <w:tcW w:w="1018" w:type="pct"/>
            <w:vAlign w:val="center"/>
            <w:hideMark/>
          </w:tcPr>
          <w:p w14:paraId="43A13B5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1B6DDF3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2C413B07" w14:textId="77777777" w:rsidTr="00F14E0E">
        <w:trPr>
          <w:trHeight w:val="450"/>
        </w:trPr>
        <w:tc>
          <w:tcPr>
            <w:tcW w:w="570" w:type="pct"/>
            <w:vAlign w:val="center"/>
          </w:tcPr>
          <w:p w14:paraId="0C57468C" w14:textId="77777777" w:rsidR="0044263B" w:rsidRPr="00F14E0E" w:rsidRDefault="33CC77FA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</w:tcPr>
          <w:p w14:paraId="0B3A0FFA" w14:textId="77777777" w:rsidR="0044263B" w:rsidRPr="00F14E0E" w:rsidRDefault="33CC77FA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102</w:t>
            </w:r>
          </w:p>
        </w:tc>
        <w:tc>
          <w:tcPr>
            <w:tcW w:w="1572" w:type="pct"/>
            <w:vAlign w:val="center"/>
          </w:tcPr>
          <w:p w14:paraId="4D839641" w14:textId="77777777" w:rsidR="0044263B" w:rsidRPr="00F14E0E" w:rsidRDefault="33CC77FA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OTRAS FORMAS DE ATENCIÓN – PREVENCIÓN DE LA DESNUTRICIÓN</w:t>
            </w:r>
          </w:p>
        </w:tc>
        <w:tc>
          <w:tcPr>
            <w:tcW w:w="1018" w:type="pct"/>
            <w:vAlign w:val="center"/>
          </w:tcPr>
          <w:p w14:paraId="4C280A70" w14:textId="77777777" w:rsidR="0044263B" w:rsidRPr="00F14E0E" w:rsidRDefault="33CC77FA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</w:tcPr>
          <w:p w14:paraId="372547D3" w14:textId="77777777" w:rsidR="0044263B" w:rsidRPr="00F14E0E" w:rsidRDefault="33CC77FA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29562E19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D82390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67D3D328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103</w:t>
            </w:r>
          </w:p>
        </w:tc>
        <w:tc>
          <w:tcPr>
            <w:tcW w:w="1572" w:type="pct"/>
            <w:vAlign w:val="center"/>
            <w:hideMark/>
          </w:tcPr>
          <w:p w14:paraId="44589626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POLÍTICA DE SEGURIDAD ALIMENTARIA NUTRICIONAL</w:t>
            </w:r>
          </w:p>
        </w:tc>
        <w:tc>
          <w:tcPr>
            <w:tcW w:w="1018" w:type="pct"/>
            <w:vAlign w:val="center"/>
            <w:hideMark/>
          </w:tcPr>
          <w:p w14:paraId="158509D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2BD8703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554CBE96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6A33446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4BD51783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989</w:t>
            </w:r>
          </w:p>
        </w:tc>
        <w:tc>
          <w:tcPr>
            <w:tcW w:w="1572" w:type="pct"/>
            <w:vAlign w:val="center"/>
            <w:hideMark/>
          </w:tcPr>
          <w:p w14:paraId="48F3D77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ADMINISTRATIVO</w:t>
            </w:r>
          </w:p>
        </w:tc>
        <w:tc>
          <w:tcPr>
            <w:tcW w:w="1018" w:type="pct"/>
            <w:vAlign w:val="center"/>
            <w:hideMark/>
          </w:tcPr>
          <w:p w14:paraId="4D9E49D2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ADMINISTRATIVO(A)</w:t>
            </w:r>
          </w:p>
        </w:tc>
        <w:tc>
          <w:tcPr>
            <w:tcW w:w="1041" w:type="pct"/>
            <w:vAlign w:val="center"/>
            <w:hideMark/>
          </w:tcPr>
          <w:p w14:paraId="4C82E9B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11BE870C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7C3867A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1AEDE98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990</w:t>
            </w:r>
          </w:p>
        </w:tc>
        <w:tc>
          <w:tcPr>
            <w:tcW w:w="1572" w:type="pct"/>
            <w:vAlign w:val="center"/>
            <w:hideMark/>
          </w:tcPr>
          <w:p w14:paraId="3424DB27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PARA LA PROMOCIÓN Y DIFUSIÓN DE LOS DERECHOS DE LOS NIÑOS (AS) Y ADOLESCENTES</w:t>
            </w:r>
          </w:p>
        </w:tc>
        <w:tc>
          <w:tcPr>
            <w:tcW w:w="1018" w:type="pct"/>
            <w:vAlign w:val="center"/>
            <w:hideMark/>
          </w:tcPr>
          <w:p w14:paraId="04F82B5B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JEFE(A) OFICINA ASESORA DE COMUNICACIONES</w:t>
            </w:r>
          </w:p>
        </w:tc>
        <w:tc>
          <w:tcPr>
            <w:tcW w:w="1041" w:type="pct"/>
            <w:vAlign w:val="center"/>
            <w:hideMark/>
          </w:tcPr>
          <w:p w14:paraId="3FA400C6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5BD7EB1C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54F860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66D60DB0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991</w:t>
            </w:r>
          </w:p>
        </w:tc>
        <w:tc>
          <w:tcPr>
            <w:tcW w:w="1572" w:type="pct"/>
            <w:vAlign w:val="center"/>
            <w:hideMark/>
          </w:tcPr>
          <w:p w14:paraId="3CD813E5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APOYO EN CONTRATACION DE SERVICIOS</w:t>
            </w:r>
          </w:p>
        </w:tc>
        <w:tc>
          <w:tcPr>
            <w:tcW w:w="1018" w:type="pct"/>
            <w:vAlign w:val="center"/>
            <w:hideMark/>
          </w:tcPr>
          <w:p w14:paraId="488014CD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74AAE9C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68CE97C9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05636D6A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52691F9F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992</w:t>
            </w:r>
          </w:p>
        </w:tc>
        <w:tc>
          <w:tcPr>
            <w:tcW w:w="1572" w:type="pct"/>
            <w:vAlign w:val="center"/>
            <w:hideMark/>
          </w:tcPr>
          <w:p w14:paraId="25EF05BC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VIATICOS Y GASTOS DE VIAJE</w:t>
            </w:r>
          </w:p>
        </w:tc>
        <w:tc>
          <w:tcPr>
            <w:tcW w:w="1018" w:type="pct"/>
            <w:vAlign w:val="center"/>
            <w:hideMark/>
          </w:tcPr>
          <w:p w14:paraId="5DBBB12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0487CCF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26E27DF0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8A1F07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57937F3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993</w:t>
            </w:r>
          </w:p>
        </w:tc>
        <w:tc>
          <w:tcPr>
            <w:tcW w:w="1572" w:type="pct"/>
            <w:vAlign w:val="center"/>
            <w:hideMark/>
          </w:tcPr>
          <w:p w14:paraId="508352D7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GESTION DEL PROYECTO - SEGUIMIENTO Y EVALUACION</w:t>
            </w:r>
          </w:p>
        </w:tc>
        <w:tc>
          <w:tcPr>
            <w:tcW w:w="1018" w:type="pct"/>
            <w:vAlign w:val="center"/>
            <w:hideMark/>
          </w:tcPr>
          <w:p w14:paraId="590DEC5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DE MONITOREO Y EVALUACIÓN</w:t>
            </w:r>
          </w:p>
        </w:tc>
        <w:tc>
          <w:tcPr>
            <w:tcW w:w="1041" w:type="pct"/>
            <w:vAlign w:val="center"/>
            <w:hideMark/>
          </w:tcPr>
          <w:p w14:paraId="0631284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SUBDIRECTOR(A) GENERAL</w:t>
            </w:r>
          </w:p>
        </w:tc>
      </w:tr>
      <w:tr w:rsidR="0044263B" w:rsidRPr="00F14E0E" w14:paraId="3DF0DD58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A0633BB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3AFB7B14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994</w:t>
            </w:r>
          </w:p>
        </w:tc>
        <w:tc>
          <w:tcPr>
            <w:tcW w:w="1572" w:type="pct"/>
            <w:vAlign w:val="center"/>
            <w:hideMark/>
          </w:tcPr>
          <w:p w14:paraId="5CAD888E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SOPORTE A LA GESTIÓN DEL PROYECTO - DE TIPO LOGÍSTICO</w:t>
            </w:r>
          </w:p>
        </w:tc>
        <w:tc>
          <w:tcPr>
            <w:tcW w:w="1018" w:type="pct"/>
            <w:vAlign w:val="center"/>
            <w:hideMark/>
          </w:tcPr>
          <w:p w14:paraId="085C84B5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ABASTECIMIENTO</w:t>
            </w:r>
          </w:p>
        </w:tc>
        <w:tc>
          <w:tcPr>
            <w:tcW w:w="1041" w:type="pct"/>
            <w:vAlign w:val="center"/>
            <w:hideMark/>
          </w:tcPr>
          <w:p w14:paraId="605BD46A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</w:t>
            </w:r>
          </w:p>
        </w:tc>
      </w:tr>
      <w:tr w:rsidR="0044263B" w:rsidRPr="00F14E0E" w14:paraId="3F399CB6" w14:textId="77777777" w:rsidTr="00F14E0E">
        <w:trPr>
          <w:trHeight w:val="450"/>
        </w:trPr>
        <w:tc>
          <w:tcPr>
            <w:tcW w:w="570" w:type="pct"/>
            <w:vAlign w:val="center"/>
            <w:hideMark/>
          </w:tcPr>
          <w:p w14:paraId="5C6855F4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799" w:type="pct"/>
            <w:vAlign w:val="center"/>
            <w:hideMark/>
          </w:tcPr>
          <w:p w14:paraId="29B65B71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999</w:t>
            </w:r>
          </w:p>
        </w:tc>
        <w:tc>
          <w:tcPr>
            <w:tcW w:w="1572" w:type="pct"/>
            <w:vAlign w:val="center"/>
            <w:hideMark/>
          </w:tcPr>
          <w:p w14:paraId="53DEC3CF" w14:textId="77777777" w:rsidR="0044263B" w:rsidRPr="00F14E0E" w:rsidRDefault="0044263B" w:rsidP="00D63F0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GRAVAMEN A LOS MOVIMIENTOS FINANCIEROS -GMF</w:t>
            </w:r>
          </w:p>
        </w:tc>
        <w:tc>
          <w:tcPr>
            <w:tcW w:w="1018" w:type="pct"/>
            <w:vAlign w:val="center"/>
            <w:hideMark/>
          </w:tcPr>
          <w:p w14:paraId="240ABA29" w14:textId="77777777" w:rsidR="0044263B" w:rsidRPr="00F14E0E" w:rsidRDefault="0044263B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 NUTRICIÓN</w:t>
            </w:r>
          </w:p>
        </w:tc>
        <w:tc>
          <w:tcPr>
            <w:tcW w:w="1041" w:type="pct"/>
            <w:vAlign w:val="center"/>
            <w:hideMark/>
          </w:tcPr>
          <w:p w14:paraId="4A948831" w14:textId="572EAE86" w:rsidR="0044263B" w:rsidRPr="00F14E0E" w:rsidRDefault="00D57D28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2259EE" w:rsidRPr="00F14E0E" w14:paraId="5E224541" w14:textId="77777777" w:rsidTr="00F14E0E">
        <w:trPr>
          <w:trHeight w:val="450"/>
        </w:trPr>
        <w:tc>
          <w:tcPr>
            <w:tcW w:w="570" w:type="pct"/>
            <w:shd w:val="clear" w:color="auto" w:fill="E7E6E6" w:themeFill="background2"/>
            <w:vAlign w:val="center"/>
          </w:tcPr>
          <w:p w14:paraId="29AADCFE" w14:textId="697725C1" w:rsidR="00D57D28" w:rsidRPr="00F14E0E" w:rsidRDefault="00D57D28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C-4102-1500-12-0-4102016-02-</w:t>
            </w:r>
          </w:p>
        </w:tc>
        <w:tc>
          <w:tcPr>
            <w:tcW w:w="799" w:type="pct"/>
            <w:shd w:val="clear" w:color="auto" w:fill="E7E6E6" w:themeFill="background2"/>
            <w:vAlign w:val="center"/>
          </w:tcPr>
          <w:p w14:paraId="1AECD477" w14:textId="671947C9" w:rsidR="00D57D28" w:rsidRPr="00F14E0E" w:rsidRDefault="00D57D28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1572" w:type="pct"/>
            <w:shd w:val="clear" w:color="auto" w:fill="E7E6E6" w:themeFill="background2"/>
            <w:vAlign w:val="center"/>
          </w:tcPr>
          <w:p w14:paraId="0A9FAB0E" w14:textId="237770E9" w:rsidR="00D57D28" w:rsidRPr="00F14E0E" w:rsidRDefault="00D57D28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1018" w:type="pct"/>
            <w:shd w:val="clear" w:color="auto" w:fill="E7E6E6" w:themeFill="background2"/>
            <w:vAlign w:val="center"/>
          </w:tcPr>
          <w:p w14:paraId="2A71F90D" w14:textId="0E880C40" w:rsidR="00D57D28" w:rsidRPr="00F14E0E" w:rsidRDefault="00D57D28" w:rsidP="00D63F08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 xml:space="preserve">DIRECTOR(A) ADMINISTRATIVO O DIRECTOR(A) DE NUTRICIÓN </w:t>
            </w:r>
          </w:p>
        </w:tc>
        <w:tc>
          <w:tcPr>
            <w:tcW w:w="1041" w:type="pct"/>
            <w:shd w:val="clear" w:color="auto" w:fill="E7E6E6" w:themeFill="background2"/>
            <w:vAlign w:val="center"/>
          </w:tcPr>
          <w:p w14:paraId="716C2DB4" w14:textId="34EA275E" w:rsidR="00D57D28" w:rsidRPr="00F14E0E" w:rsidRDefault="00D57D28" w:rsidP="00D63F08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</w:pPr>
            <w:r w:rsidRPr="00F14E0E">
              <w:rPr>
                <w:rFonts w:ascii="Verdana" w:eastAsia="Times New Roman" w:hAnsi="Verdana" w:cs="Arial"/>
                <w:b/>
                <w:bCs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</w:tbl>
    <w:p w14:paraId="203DD4F3" w14:textId="77777777" w:rsidR="0044263B" w:rsidRPr="00D63F08" w:rsidRDefault="0044263B" w:rsidP="00D63F08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Arial"/>
          <w:b/>
          <w:sz w:val="20"/>
          <w:szCs w:val="20"/>
        </w:rPr>
      </w:pPr>
    </w:p>
    <w:p w14:paraId="5C7C0180" w14:textId="577FBAAE" w:rsidR="0093458E" w:rsidRPr="00DD0104" w:rsidRDefault="33CC77FA" w:rsidP="0093458E">
      <w:pPr>
        <w:spacing w:after="0" w:line="240" w:lineRule="auto"/>
        <w:jc w:val="both"/>
        <w:rPr>
          <w:rFonts w:ascii="Verdana" w:hAnsi="Verdana" w:cs="Arial"/>
          <w:b/>
          <w:bCs/>
          <w:lang w:eastAsia="es-ES"/>
        </w:rPr>
      </w:pPr>
      <w:r w:rsidRPr="00DD0104">
        <w:rPr>
          <w:rFonts w:ascii="Verdana" w:hAnsi="Verdana" w:cs="Arial"/>
          <w:b/>
          <w:bCs/>
          <w:lang w:eastAsia="es-ES"/>
        </w:rPr>
        <w:t xml:space="preserve">ARTÍCULO </w:t>
      </w:r>
      <w:r w:rsidR="00654661" w:rsidRPr="00DD0104">
        <w:rPr>
          <w:rFonts w:ascii="Verdana" w:hAnsi="Verdana" w:cs="Arial"/>
          <w:b/>
          <w:bCs/>
          <w:lang w:eastAsia="es-ES"/>
        </w:rPr>
        <w:t>SÉPTIMO</w:t>
      </w:r>
      <w:r w:rsidR="0093458E" w:rsidRPr="00DD0104">
        <w:rPr>
          <w:rFonts w:ascii="Verdana" w:hAnsi="Verdana" w:cs="Arial"/>
          <w:b/>
          <w:bCs/>
          <w:lang w:eastAsia="es-ES"/>
        </w:rPr>
        <w:t>: MODIFICAR</w:t>
      </w:r>
      <w:r w:rsidR="0093458E" w:rsidRPr="00DD0104">
        <w:rPr>
          <w:rFonts w:ascii="Verdana" w:hAnsi="Verdana" w:cs="Arial"/>
          <w:lang w:eastAsia="es-ES"/>
        </w:rPr>
        <w:t xml:space="preserve"> el artículo segundo de </w:t>
      </w:r>
      <w:r w:rsidR="0093458E" w:rsidRPr="00DD0104">
        <w:rPr>
          <w:rFonts w:ascii="Verdana" w:hAnsi="Verdana" w:cs="Arial"/>
        </w:rPr>
        <w:t>la Resolución No. 0002 del 2 de enero de 2023,</w:t>
      </w:r>
      <w:r w:rsidR="0093458E" w:rsidRPr="00DD0104">
        <w:rPr>
          <w:rFonts w:ascii="Verdana" w:hAnsi="Verdana" w:cs="Arial"/>
          <w:lang w:eastAsia="es-ES"/>
        </w:rPr>
        <w:t xml:space="preserve"> en el sentido de designar los siguientes Gerentes del Recurso y delegar la Ordenación del Gasto en para el </w:t>
      </w:r>
      <w:r w:rsidR="0093458E" w:rsidRPr="00DD0104">
        <w:rPr>
          <w:rFonts w:ascii="Verdana" w:hAnsi="Verdana" w:cs="Arial"/>
        </w:rPr>
        <w:t xml:space="preserve">centro de costos/dependencia de gastos: </w:t>
      </w:r>
      <w:r w:rsidR="0093458E" w:rsidRPr="00DD0104">
        <w:rPr>
          <w:rFonts w:ascii="Verdana" w:hAnsi="Verdana" w:cs="Arial"/>
          <w:b/>
          <w:bCs/>
          <w:i/>
          <w:iCs/>
        </w:rPr>
        <w:t>“997 – INFRAESTRUCTURA”</w:t>
      </w:r>
      <w:r w:rsidR="0093458E" w:rsidRPr="00DD0104">
        <w:rPr>
          <w:rFonts w:ascii="Verdana" w:hAnsi="Verdana" w:cs="Arial"/>
          <w:i/>
          <w:iCs/>
        </w:rPr>
        <w:t xml:space="preserve"> </w:t>
      </w:r>
      <w:r w:rsidR="0093458E" w:rsidRPr="00DD0104">
        <w:rPr>
          <w:rFonts w:ascii="Verdana" w:hAnsi="Verdana" w:cs="Arial"/>
        </w:rPr>
        <w:t xml:space="preserve">en los proyectos de inversión, como se observa a continuación: </w:t>
      </w:r>
    </w:p>
    <w:p w14:paraId="1C5284E3" w14:textId="77777777" w:rsidR="0093458E" w:rsidRPr="00AD4C40" w:rsidRDefault="0093458E" w:rsidP="0093458E">
      <w:pPr>
        <w:spacing w:after="0" w:line="240" w:lineRule="auto"/>
        <w:jc w:val="both"/>
        <w:rPr>
          <w:rFonts w:ascii="Verdana" w:hAnsi="Verdana" w:cs="Arial"/>
          <w:i/>
          <w:iCs/>
          <w:sz w:val="20"/>
          <w:szCs w:val="20"/>
        </w:rPr>
      </w:pPr>
      <w:r w:rsidRPr="00AD4C40">
        <w:rPr>
          <w:rFonts w:ascii="Verdana" w:hAnsi="Verdana" w:cs="Arial"/>
          <w:i/>
          <w:iCs/>
          <w:sz w:val="20"/>
          <w:szCs w:val="20"/>
        </w:rPr>
        <w:t xml:space="preserve"> </w:t>
      </w:r>
    </w:p>
    <w:p w14:paraId="24C0B5D5" w14:textId="77777777" w:rsidR="0093458E" w:rsidRPr="00D63F08" w:rsidRDefault="0093458E" w:rsidP="0093458E">
      <w:pPr>
        <w:spacing w:after="0" w:line="240" w:lineRule="auto"/>
        <w:jc w:val="both"/>
        <w:rPr>
          <w:rFonts w:ascii="Verdana" w:hAnsi="Verdana" w:cs="Arial"/>
          <w:bCs/>
          <w:i/>
          <w:iCs/>
          <w:sz w:val="20"/>
          <w:szCs w:val="20"/>
          <w:lang w:eastAsia="es-ES"/>
        </w:rPr>
      </w:pPr>
      <w:r w:rsidRPr="00AD4C40">
        <w:rPr>
          <w:rFonts w:ascii="Verdana" w:hAnsi="Verdana" w:cs="Arial"/>
          <w:bCs/>
          <w:i/>
          <w:iCs/>
          <w:sz w:val="20"/>
          <w:szCs w:val="20"/>
          <w:lang w:eastAsia="es-ES"/>
        </w:rPr>
        <w:t>(…)</w:t>
      </w:r>
    </w:p>
    <w:p w14:paraId="100C7D28" w14:textId="77777777" w:rsidR="0093458E" w:rsidRDefault="0093458E" w:rsidP="0093458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 w:cs="Arial"/>
          <w:sz w:val="20"/>
          <w:szCs w:val="20"/>
          <w:lang w:eastAsia="es-ES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8"/>
        <w:gridCol w:w="1450"/>
        <w:gridCol w:w="1726"/>
        <w:gridCol w:w="1915"/>
        <w:gridCol w:w="2151"/>
      </w:tblGrid>
      <w:tr w:rsidR="0093458E" w:rsidRPr="00B27EEB" w14:paraId="1862D107" w14:textId="77777777" w:rsidTr="003D7938">
        <w:trPr>
          <w:trHeight w:val="253"/>
          <w:tblHeader/>
        </w:trPr>
        <w:tc>
          <w:tcPr>
            <w:tcW w:w="1688" w:type="dxa"/>
            <w:vMerge w:val="restart"/>
            <w:shd w:val="clear" w:color="000000" w:fill="375623"/>
            <w:vAlign w:val="center"/>
            <w:hideMark/>
          </w:tcPr>
          <w:p w14:paraId="4A2A13AA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RUBRO</w:t>
            </w:r>
          </w:p>
        </w:tc>
        <w:tc>
          <w:tcPr>
            <w:tcW w:w="1450" w:type="dxa"/>
            <w:shd w:val="clear" w:color="000000" w:fill="375623"/>
            <w:vAlign w:val="center"/>
            <w:hideMark/>
          </w:tcPr>
          <w:p w14:paraId="4B413A12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CENTRO DE COSTOS /</w:t>
            </w:r>
          </w:p>
        </w:tc>
        <w:tc>
          <w:tcPr>
            <w:tcW w:w="1726" w:type="dxa"/>
            <w:shd w:val="clear" w:color="000000" w:fill="375623"/>
            <w:vAlign w:val="center"/>
            <w:hideMark/>
          </w:tcPr>
          <w:p w14:paraId="205DB229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NOMBRE RUBRO, PRODUCTO /</w:t>
            </w:r>
          </w:p>
        </w:tc>
        <w:tc>
          <w:tcPr>
            <w:tcW w:w="1915" w:type="dxa"/>
            <w:vMerge w:val="restart"/>
            <w:shd w:val="clear" w:color="000000" w:fill="375623"/>
            <w:vAlign w:val="center"/>
            <w:hideMark/>
          </w:tcPr>
          <w:p w14:paraId="45889EC5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GERENTE DEL RECURSO</w:t>
            </w:r>
          </w:p>
        </w:tc>
        <w:tc>
          <w:tcPr>
            <w:tcW w:w="2151" w:type="dxa"/>
            <w:vMerge w:val="restart"/>
            <w:shd w:val="clear" w:color="000000" w:fill="375623"/>
            <w:vAlign w:val="center"/>
            <w:hideMark/>
          </w:tcPr>
          <w:p w14:paraId="253FB72C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>ORDENADOR DEL GASTO</w:t>
            </w:r>
          </w:p>
        </w:tc>
      </w:tr>
      <w:tr w:rsidR="0093458E" w:rsidRPr="00B27EEB" w14:paraId="3C741F8C" w14:textId="77777777" w:rsidTr="003D7938">
        <w:trPr>
          <w:trHeight w:val="380"/>
          <w:tblHeader/>
        </w:trPr>
        <w:tc>
          <w:tcPr>
            <w:tcW w:w="1688" w:type="dxa"/>
            <w:vMerge/>
            <w:vAlign w:val="center"/>
            <w:hideMark/>
          </w:tcPr>
          <w:p w14:paraId="21F9BC4E" w14:textId="77777777" w:rsidR="0093458E" w:rsidRPr="00B27EEB" w:rsidRDefault="0093458E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1450" w:type="dxa"/>
            <w:shd w:val="clear" w:color="000000" w:fill="375623"/>
            <w:vAlign w:val="center"/>
            <w:hideMark/>
          </w:tcPr>
          <w:p w14:paraId="04B9D01C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CENTRON DE COSTO / </w:t>
            </w: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DEPENDENCIA</w:t>
            </w:r>
          </w:p>
        </w:tc>
        <w:tc>
          <w:tcPr>
            <w:tcW w:w="1726" w:type="dxa"/>
            <w:shd w:val="clear" w:color="000000" w:fill="375623"/>
            <w:vAlign w:val="center"/>
            <w:hideMark/>
          </w:tcPr>
          <w:p w14:paraId="6771787E" w14:textId="77777777" w:rsidR="0093458E" w:rsidRPr="00B27EEB" w:rsidRDefault="0093458E" w:rsidP="00152EC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t xml:space="preserve">CENTRO DE COSTO O </w:t>
            </w:r>
            <w:r w:rsidRPr="00B27EEB"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  <w:br/>
              <w:t>DEPENDENCIA DE GASTO</w:t>
            </w:r>
          </w:p>
        </w:tc>
        <w:tc>
          <w:tcPr>
            <w:tcW w:w="1915" w:type="dxa"/>
            <w:vMerge/>
            <w:vAlign w:val="center"/>
            <w:hideMark/>
          </w:tcPr>
          <w:p w14:paraId="07286E11" w14:textId="77777777" w:rsidR="0093458E" w:rsidRPr="00B27EEB" w:rsidRDefault="0093458E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  <w:tc>
          <w:tcPr>
            <w:tcW w:w="2151" w:type="dxa"/>
            <w:vMerge/>
            <w:vAlign w:val="center"/>
            <w:hideMark/>
          </w:tcPr>
          <w:p w14:paraId="3513320E" w14:textId="77777777" w:rsidR="0093458E" w:rsidRPr="00B27EEB" w:rsidRDefault="0093458E" w:rsidP="00152EC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FFFF"/>
                <w:sz w:val="14"/>
                <w:szCs w:val="14"/>
                <w:lang w:val="es-CO" w:eastAsia="es-CO"/>
              </w:rPr>
            </w:pPr>
          </w:p>
        </w:tc>
      </w:tr>
      <w:tr w:rsidR="0040353B" w:rsidRPr="00B27EEB" w14:paraId="21A1B0CC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4DEB1D3E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C-4102-1500-12-0-4102016-02</w:t>
            </w:r>
          </w:p>
        </w:tc>
        <w:tc>
          <w:tcPr>
            <w:tcW w:w="1450" w:type="dxa"/>
            <w:vMerge w:val="restart"/>
            <w:vAlign w:val="center"/>
            <w:hideMark/>
          </w:tcPr>
          <w:p w14:paraId="4FCDB621" w14:textId="208A85FA" w:rsidR="0040353B" w:rsidRPr="00B27EE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997</w:t>
            </w:r>
          </w:p>
        </w:tc>
        <w:tc>
          <w:tcPr>
            <w:tcW w:w="1726" w:type="dxa"/>
            <w:vMerge w:val="restart"/>
            <w:vAlign w:val="center"/>
            <w:hideMark/>
          </w:tcPr>
          <w:p w14:paraId="21D0EB54" w14:textId="4EFA0668" w:rsidR="0040353B" w:rsidRPr="00B27EEB" w:rsidRDefault="0040353B" w:rsidP="0040353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INFRAESTRUCTURA</w:t>
            </w:r>
          </w:p>
        </w:tc>
        <w:tc>
          <w:tcPr>
            <w:tcW w:w="1915" w:type="dxa"/>
            <w:vAlign w:val="center"/>
            <w:hideMark/>
          </w:tcPr>
          <w:p w14:paraId="66E0B919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 xml:space="preserve">DIRECTOR(A) ADMINISTRATIVO O DIRECTOR(A) DE NUTRICIÓN </w:t>
            </w:r>
          </w:p>
        </w:tc>
        <w:tc>
          <w:tcPr>
            <w:tcW w:w="2151" w:type="dxa"/>
            <w:vAlign w:val="center"/>
            <w:hideMark/>
          </w:tcPr>
          <w:p w14:paraId="5629EE24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40353B" w:rsidRPr="00B27EEB" w14:paraId="29F626EA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53085428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lastRenderedPageBreak/>
              <w:t>C-4102-1500-13-0-4102039-02</w:t>
            </w:r>
          </w:p>
        </w:tc>
        <w:tc>
          <w:tcPr>
            <w:tcW w:w="1450" w:type="dxa"/>
            <w:vMerge/>
            <w:vAlign w:val="center"/>
            <w:hideMark/>
          </w:tcPr>
          <w:p w14:paraId="01915867" w14:textId="3C2C8060" w:rsidR="0040353B" w:rsidRPr="00B27EE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3FF9210A" w14:textId="0E22BBA4" w:rsidR="0040353B" w:rsidRPr="00B27EEB" w:rsidRDefault="0040353B" w:rsidP="0040353B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53754A42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</w:t>
            </w: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br/>
              <w:t>PROTECCIÓN SRPA</w:t>
            </w:r>
          </w:p>
        </w:tc>
        <w:tc>
          <w:tcPr>
            <w:tcW w:w="2151" w:type="dxa"/>
            <w:vAlign w:val="center"/>
            <w:hideMark/>
          </w:tcPr>
          <w:p w14:paraId="55AEB22C" w14:textId="77777777" w:rsidR="0040353B" w:rsidRPr="00B27EEB" w:rsidRDefault="0040353B" w:rsidP="00152EC1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F43526" w:rsidRPr="00F43526" w14:paraId="21FEE43E" w14:textId="77777777" w:rsidTr="003D7938">
        <w:trPr>
          <w:trHeight w:val="380"/>
        </w:trPr>
        <w:tc>
          <w:tcPr>
            <w:tcW w:w="1688" w:type="dxa"/>
            <w:vAlign w:val="center"/>
          </w:tcPr>
          <w:p w14:paraId="3503D7D9" w14:textId="56243E35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43526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C-4102-1500-15-0-4102024-02</w:t>
            </w:r>
          </w:p>
        </w:tc>
        <w:tc>
          <w:tcPr>
            <w:tcW w:w="1450" w:type="dxa"/>
            <w:vMerge/>
            <w:vAlign w:val="center"/>
          </w:tcPr>
          <w:p w14:paraId="6F7C6F2E" w14:textId="77777777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</w:tcPr>
          <w:p w14:paraId="13C21F44" w14:textId="77777777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</w:tcPr>
          <w:p w14:paraId="1F421924" w14:textId="77777777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43526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ADMINISTRATIVO O</w:t>
            </w:r>
          </w:p>
          <w:p w14:paraId="19362861" w14:textId="45CB4C93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43526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DIRECTOR(A) DEL SISTEMA NACIONAL DE BIENESTAR FAMILIAR</w:t>
            </w:r>
          </w:p>
        </w:tc>
        <w:tc>
          <w:tcPr>
            <w:tcW w:w="2151" w:type="dxa"/>
            <w:vAlign w:val="center"/>
          </w:tcPr>
          <w:p w14:paraId="4DB7DF50" w14:textId="23457CB8" w:rsidR="003D7938" w:rsidRPr="00F43526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</w:pPr>
            <w:r w:rsidRPr="00F43526">
              <w:rPr>
                <w:rFonts w:ascii="Verdana" w:eastAsia="Times New Roman" w:hAnsi="Verdana" w:cs="Arial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7C1546B5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633FAC2F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C-4102-1500-16-0-4102041-02</w:t>
            </w:r>
          </w:p>
        </w:tc>
        <w:tc>
          <w:tcPr>
            <w:tcW w:w="1450" w:type="dxa"/>
            <w:vMerge/>
            <w:vAlign w:val="center"/>
            <w:hideMark/>
          </w:tcPr>
          <w:p w14:paraId="1CBD645D" w14:textId="2A5FEC7A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28BFFCBB" w14:textId="50E543CD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684F6D92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DIRECTOR(A) DE FAMILIAS Y COMUNIDADES</w:t>
            </w:r>
          </w:p>
        </w:tc>
        <w:tc>
          <w:tcPr>
            <w:tcW w:w="2151" w:type="dxa"/>
            <w:vAlign w:val="center"/>
            <w:hideMark/>
          </w:tcPr>
          <w:p w14:paraId="4A2B597F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45782718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57468B55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C-4102-1500-18-0-4102004-02</w:t>
            </w:r>
          </w:p>
        </w:tc>
        <w:tc>
          <w:tcPr>
            <w:tcW w:w="1450" w:type="dxa"/>
            <w:vMerge/>
            <w:vAlign w:val="center"/>
            <w:hideMark/>
          </w:tcPr>
          <w:p w14:paraId="485C2634" w14:textId="06F67ADD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12326911" w14:textId="048EDABB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32F5724A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PRIMERA INFANCIA</w:t>
            </w:r>
          </w:p>
        </w:tc>
        <w:tc>
          <w:tcPr>
            <w:tcW w:w="2151" w:type="dxa"/>
            <w:vAlign w:val="center"/>
            <w:hideMark/>
          </w:tcPr>
          <w:p w14:paraId="0D2E54CE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106658A9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2D80AFC4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C-4102-1500-18-0-4102005-02</w:t>
            </w:r>
          </w:p>
        </w:tc>
        <w:tc>
          <w:tcPr>
            <w:tcW w:w="1450" w:type="dxa"/>
            <w:vMerge/>
            <w:vAlign w:val="center"/>
            <w:hideMark/>
          </w:tcPr>
          <w:p w14:paraId="3CE3C932" w14:textId="46C34E6A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09AA5896" w14:textId="6CB5FEEC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671528AA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PRIMERA INFANCIA</w:t>
            </w:r>
          </w:p>
        </w:tc>
        <w:tc>
          <w:tcPr>
            <w:tcW w:w="2151" w:type="dxa"/>
            <w:vAlign w:val="center"/>
            <w:hideMark/>
          </w:tcPr>
          <w:p w14:paraId="31C5E81C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42A9361D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416400BE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C-4102-1500-20-0-4102045-02</w:t>
            </w:r>
          </w:p>
        </w:tc>
        <w:tc>
          <w:tcPr>
            <w:tcW w:w="1450" w:type="dxa"/>
            <w:vMerge/>
            <w:vAlign w:val="center"/>
            <w:hideMark/>
          </w:tcPr>
          <w:p w14:paraId="347D5F74" w14:textId="4C894376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48C3A43B" w14:textId="43E44770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14804307" w14:textId="77777777" w:rsidR="003D7938" w:rsidRPr="00DD0104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pt-PT" w:eastAsia="es-CO"/>
              </w:rPr>
            </w:pPr>
            <w:r w:rsidRPr="00DD0104">
              <w:rPr>
                <w:rFonts w:ascii="Verdana" w:eastAsia="Times New Roman" w:hAnsi="Verdana" w:cs="Arial"/>
                <w:color w:val="000000"/>
                <w:sz w:val="14"/>
                <w:szCs w:val="14"/>
                <w:lang w:val="pt-PT" w:eastAsia="es-CO"/>
              </w:rPr>
              <w:t>DIRECTOR(A) ADMINISTRATIVO O DIRECTOR(A) DE INFANCIA</w:t>
            </w:r>
          </w:p>
        </w:tc>
        <w:tc>
          <w:tcPr>
            <w:tcW w:w="2151" w:type="dxa"/>
            <w:vAlign w:val="center"/>
            <w:hideMark/>
          </w:tcPr>
          <w:p w14:paraId="179823FC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44E8C7B7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708DDFE2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C-4102-1500-21-0-4102048-02-00</w:t>
            </w:r>
          </w:p>
        </w:tc>
        <w:tc>
          <w:tcPr>
            <w:tcW w:w="1450" w:type="dxa"/>
            <w:vMerge/>
            <w:vAlign w:val="center"/>
            <w:hideMark/>
          </w:tcPr>
          <w:p w14:paraId="0DD2C9C8" w14:textId="74554534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6A93A7B0" w14:textId="0BC25803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3D950752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151" w:type="dxa"/>
            <w:vAlign w:val="center"/>
            <w:hideMark/>
          </w:tcPr>
          <w:p w14:paraId="19469C59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4B2F5E60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314298F7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C-4102-1500-21-0-4102049-02-00</w:t>
            </w:r>
          </w:p>
        </w:tc>
        <w:tc>
          <w:tcPr>
            <w:tcW w:w="1450" w:type="dxa"/>
            <w:vMerge/>
            <w:vAlign w:val="center"/>
            <w:hideMark/>
          </w:tcPr>
          <w:p w14:paraId="62F2FB45" w14:textId="32A7F7CD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1E9E611B" w14:textId="0ADFDC9B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3D0016E2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151" w:type="dxa"/>
            <w:vAlign w:val="center"/>
            <w:hideMark/>
          </w:tcPr>
          <w:p w14:paraId="477AC048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  <w:tr w:rsidR="003D7938" w:rsidRPr="00B27EEB" w14:paraId="23B250F9" w14:textId="77777777" w:rsidTr="003D7938">
        <w:trPr>
          <w:trHeight w:val="380"/>
        </w:trPr>
        <w:tc>
          <w:tcPr>
            <w:tcW w:w="1688" w:type="dxa"/>
            <w:vAlign w:val="center"/>
            <w:hideMark/>
          </w:tcPr>
          <w:p w14:paraId="73446901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C-4102-1500-21-0-4102049-02-31</w:t>
            </w:r>
          </w:p>
        </w:tc>
        <w:tc>
          <w:tcPr>
            <w:tcW w:w="1450" w:type="dxa"/>
            <w:vMerge/>
            <w:vAlign w:val="center"/>
            <w:hideMark/>
          </w:tcPr>
          <w:p w14:paraId="227D4D4B" w14:textId="5FA1F8C0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726" w:type="dxa"/>
            <w:vMerge/>
            <w:vAlign w:val="center"/>
            <w:hideMark/>
          </w:tcPr>
          <w:p w14:paraId="3C0AE886" w14:textId="3207954E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</w:p>
        </w:tc>
        <w:tc>
          <w:tcPr>
            <w:tcW w:w="1915" w:type="dxa"/>
            <w:vAlign w:val="center"/>
            <w:hideMark/>
          </w:tcPr>
          <w:p w14:paraId="098731F4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DIRECTOR(A) ADMINISTRATIVO O ADOLESCENCIA Y JUVENTUD</w:t>
            </w:r>
          </w:p>
        </w:tc>
        <w:tc>
          <w:tcPr>
            <w:tcW w:w="2151" w:type="dxa"/>
            <w:vAlign w:val="center"/>
            <w:hideMark/>
          </w:tcPr>
          <w:p w14:paraId="229405E1" w14:textId="77777777" w:rsidR="003D7938" w:rsidRPr="00B27EEB" w:rsidRDefault="003D7938" w:rsidP="003D7938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</w:pPr>
            <w:r w:rsidRPr="00B27EEB">
              <w:rPr>
                <w:rFonts w:ascii="Verdana" w:eastAsia="Times New Roman" w:hAnsi="Verdana" w:cs="Arial"/>
                <w:color w:val="000000"/>
                <w:sz w:val="14"/>
                <w:szCs w:val="14"/>
                <w:lang w:val="es-CO" w:eastAsia="es-CO"/>
              </w:rPr>
              <w:t>SECRETARIO(A) GENERAL O SUBDIRECTOR(A) GENERAL</w:t>
            </w:r>
          </w:p>
        </w:tc>
      </w:tr>
    </w:tbl>
    <w:p w14:paraId="12AC2985" w14:textId="77777777" w:rsidR="009B6E6F" w:rsidRPr="00D63F08" w:rsidRDefault="009B6E6F" w:rsidP="00D63F08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lang w:eastAsia="es-ES"/>
        </w:rPr>
      </w:pPr>
    </w:p>
    <w:p w14:paraId="25BD4439" w14:textId="597936E4" w:rsidR="0056015B" w:rsidRPr="00DD0104" w:rsidRDefault="00A37186" w:rsidP="00D63F08">
      <w:pPr>
        <w:spacing w:after="0" w:line="240" w:lineRule="auto"/>
        <w:jc w:val="both"/>
        <w:rPr>
          <w:rFonts w:ascii="Verdana" w:hAnsi="Verdana" w:cs="Arial"/>
          <w:b/>
          <w:highlight w:val="yellow"/>
          <w:lang w:eastAsia="es-ES"/>
        </w:rPr>
      </w:pPr>
      <w:r w:rsidRPr="00DD0104">
        <w:rPr>
          <w:rFonts w:ascii="Verdana" w:hAnsi="Verdana" w:cs="Arial"/>
          <w:b/>
          <w:lang w:eastAsia="es-ES"/>
        </w:rPr>
        <w:t xml:space="preserve">ARTÍCULO </w:t>
      </w:r>
      <w:r w:rsidR="007A436C" w:rsidRPr="00DD0104">
        <w:rPr>
          <w:rFonts w:ascii="Verdana" w:hAnsi="Verdana" w:cs="Arial"/>
          <w:b/>
          <w:lang w:eastAsia="es-ES"/>
        </w:rPr>
        <w:t>OCTAVO</w:t>
      </w:r>
      <w:r w:rsidRPr="00DD0104">
        <w:rPr>
          <w:rFonts w:ascii="Verdana" w:hAnsi="Verdana" w:cs="Arial"/>
          <w:b/>
          <w:lang w:eastAsia="es-ES"/>
        </w:rPr>
        <w:t xml:space="preserve">: </w:t>
      </w:r>
      <w:r w:rsidR="001F640F" w:rsidRPr="00DD0104">
        <w:rPr>
          <w:rFonts w:ascii="Verdana" w:hAnsi="Verdana" w:cs="Arial"/>
          <w:b/>
          <w:bCs/>
          <w:lang w:eastAsia="es-ES"/>
        </w:rPr>
        <w:t>COMUNÍQUESE</w:t>
      </w:r>
      <w:r w:rsidR="0056015B" w:rsidRPr="00DD0104">
        <w:rPr>
          <w:rFonts w:ascii="Verdana" w:hAnsi="Verdana" w:cs="Arial"/>
          <w:lang w:eastAsia="es-ES"/>
        </w:rPr>
        <w:t xml:space="preserve"> el contenido del presente acto administrativo a los funcionarios que son designados gerentes de recursos, gerentes de proyectos</w:t>
      </w:r>
      <w:r w:rsidR="002B43E7" w:rsidRPr="00DD0104">
        <w:rPr>
          <w:rFonts w:ascii="Verdana" w:hAnsi="Verdana" w:cs="Arial"/>
          <w:lang w:eastAsia="es-ES"/>
        </w:rPr>
        <w:t xml:space="preserve">, </w:t>
      </w:r>
      <w:r w:rsidR="0056015B" w:rsidRPr="00DD0104">
        <w:rPr>
          <w:rFonts w:ascii="Verdana" w:hAnsi="Verdana" w:cs="Arial"/>
          <w:lang w:eastAsia="es-ES"/>
        </w:rPr>
        <w:t>ordenadores del gasto</w:t>
      </w:r>
      <w:r w:rsidR="002B43E7" w:rsidRPr="00DD0104">
        <w:rPr>
          <w:rFonts w:ascii="Verdana" w:hAnsi="Verdana" w:cs="Arial"/>
          <w:lang w:eastAsia="es-ES"/>
        </w:rPr>
        <w:t xml:space="preserve"> </w:t>
      </w:r>
      <w:r w:rsidR="0056015B" w:rsidRPr="00DD0104">
        <w:rPr>
          <w:rFonts w:ascii="Verdana" w:hAnsi="Verdana" w:cs="Arial"/>
          <w:lang w:eastAsia="es-ES"/>
        </w:rPr>
        <w:t xml:space="preserve">y al </w:t>
      </w:r>
      <w:r w:rsidR="0085070F" w:rsidRPr="00DD0104">
        <w:rPr>
          <w:rFonts w:ascii="Verdana" w:hAnsi="Verdana" w:cs="Arial"/>
          <w:lang w:eastAsia="es-ES"/>
        </w:rPr>
        <w:t xml:space="preserve">director </w:t>
      </w:r>
      <w:r w:rsidR="0056015B" w:rsidRPr="00DD0104">
        <w:rPr>
          <w:rFonts w:ascii="Verdana" w:hAnsi="Verdana" w:cs="Arial"/>
          <w:lang w:eastAsia="es-ES"/>
        </w:rPr>
        <w:t>(a) de Contratación</w:t>
      </w:r>
      <w:r w:rsidR="002B43E7" w:rsidRPr="00DD0104">
        <w:rPr>
          <w:rFonts w:ascii="Verdana" w:hAnsi="Verdana" w:cs="Arial"/>
          <w:lang w:eastAsia="es-ES"/>
        </w:rPr>
        <w:t xml:space="preserve"> del ICBF.</w:t>
      </w:r>
    </w:p>
    <w:p w14:paraId="7EAE1A5E" w14:textId="77777777" w:rsidR="0090030F" w:rsidRPr="00DD0104" w:rsidRDefault="0090030F" w:rsidP="00D63F08">
      <w:pPr>
        <w:spacing w:after="0" w:line="240" w:lineRule="auto"/>
        <w:jc w:val="both"/>
        <w:rPr>
          <w:rFonts w:ascii="Verdana" w:hAnsi="Verdana" w:cs="Arial"/>
          <w:iCs/>
          <w:lang w:eastAsia="es-ES"/>
        </w:rPr>
      </w:pPr>
    </w:p>
    <w:p w14:paraId="7DBED76A" w14:textId="2DF30B86" w:rsidR="00B940F5" w:rsidRPr="00DD0104" w:rsidRDefault="00B940F5" w:rsidP="00D63F08">
      <w:pPr>
        <w:spacing w:after="0" w:line="240" w:lineRule="auto"/>
        <w:jc w:val="both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  <w:b/>
          <w:lang w:eastAsia="es-ES"/>
        </w:rPr>
        <w:t xml:space="preserve">ARTÍCULO </w:t>
      </w:r>
      <w:r w:rsidR="007A436C" w:rsidRPr="00DD0104">
        <w:rPr>
          <w:rFonts w:ascii="Verdana" w:hAnsi="Verdana" w:cs="Arial"/>
          <w:b/>
          <w:lang w:eastAsia="es-ES"/>
        </w:rPr>
        <w:t>NOVENO</w:t>
      </w:r>
      <w:r w:rsidRPr="00DD0104">
        <w:rPr>
          <w:rFonts w:ascii="Verdana" w:hAnsi="Verdana" w:cs="Arial"/>
          <w:b/>
          <w:bCs/>
        </w:rPr>
        <w:t>:</w:t>
      </w:r>
      <w:r w:rsidRPr="00DD0104">
        <w:rPr>
          <w:rFonts w:ascii="Verdana" w:hAnsi="Verdana" w:cs="Arial"/>
          <w:b/>
        </w:rPr>
        <w:t xml:space="preserve"> VIGENCIA y DEROGATORIA.</w:t>
      </w:r>
      <w:r w:rsidR="00F315CF" w:rsidRPr="00DD0104">
        <w:rPr>
          <w:rFonts w:ascii="Verdana" w:hAnsi="Verdana" w:cs="Arial"/>
          <w:lang w:eastAsia="es-ES"/>
        </w:rPr>
        <w:t xml:space="preserve"> La presente Resolución rige a partir de la fecha de su expedición y modifica en lo pertinente la </w:t>
      </w:r>
      <w:r w:rsidR="00F315CF" w:rsidRPr="00DD0104">
        <w:rPr>
          <w:rFonts w:ascii="Verdana" w:hAnsi="Verdana" w:cs="Arial"/>
          <w:bCs/>
        </w:rPr>
        <w:t>Resolución 0002 del 2 de enero de 2023</w:t>
      </w:r>
      <w:r w:rsidR="008037CF" w:rsidRPr="00DD0104">
        <w:rPr>
          <w:rFonts w:ascii="Verdana" w:hAnsi="Verdana" w:cs="Arial"/>
          <w:bCs/>
        </w:rPr>
        <w:t xml:space="preserve"> y la Resolución </w:t>
      </w:r>
      <w:r w:rsidR="007E7338" w:rsidRPr="00DD0104">
        <w:rPr>
          <w:rFonts w:ascii="Verdana" w:hAnsi="Verdana" w:cs="Arial"/>
          <w:bCs/>
        </w:rPr>
        <w:t>5928 del 24 de agosto de 2023</w:t>
      </w:r>
      <w:r w:rsidR="008037CF" w:rsidRPr="00DD0104">
        <w:rPr>
          <w:rFonts w:ascii="Verdana" w:hAnsi="Verdana" w:cs="Arial"/>
          <w:bCs/>
        </w:rPr>
        <w:t>.</w:t>
      </w:r>
      <w:r w:rsidR="00844BAC" w:rsidRPr="00DD0104">
        <w:rPr>
          <w:rFonts w:ascii="Verdana" w:hAnsi="Verdana" w:cs="Arial"/>
          <w:bCs/>
        </w:rPr>
        <w:t xml:space="preserve"> </w:t>
      </w:r>
      <w:r w:rsidRPr="00DD0104">
        <w:rPr>
          <w:rFonts w:ascii="Verdana" w:hAnsi="Verdana" w:cs="Arial"/>
          <w:bCs/>
        </w:rPr>
        <w:t xml:space="preserve">Las demás disposiciones contenidas </w:t>
      </w:r>
      <w:r w:rsidR="00F315CF" w:rsidRPr="00DD0104">
        <w:rPr>
          <w:rFonts w:ascii="Verdana" w:hAnsi="Verdana" w:cs="Arial"/>
          <w:bCs/>
        </w:rPr>
        <w:t>en la</w:t>
      </w:r>
      <w:r w:rsidR="00844BAC" w:rsidRPr="00DD0104">
        <w:rPr>
          <w:rFonts w:ascii="Verdana" w:hAnsi="Verdana" w:cs="Arial"/>
          <w:bCs/>
        </w:rPr>
        <w:t>s</w:t>
      </w:r>
      <w:r w:rsidR="00F315CF" w:rsidRPr="00DD0104">
        <w:rPr>
          <w:rFonts w:ascii="Verdana" w:hAnsi="Verdana" w:cs="Arial"/>
          <w:bCs/>
        </w:rPr>
        <w:t xml:space="preserve"> citada</w:t>
      </w:r>
      <w:r w:rsidR="00844BAC" w:rsidRPr="00DD0104">
        <w:rPr>
          <w:rFonts w:ascii="Verdana" w:hAnsi="Verdana" w:cs="Arial"/>
          <w:bCs/>
        </w:rPr>
        <w:t>s</w:t>
      </w:r>
      <w:r w:rsidR="00F315CF" w:rsidRPr="00DD0104">
        <w:rPr>
          <w:rFonts w:ascii="Verdana" w:hAnsi="Verdana" w:cs="Arial"/>
          <w:bCs/>
        </w:rPr>
        <w:t xml:space="preserve"> </w:t>
      </w:r>
      <w:r w:rsidR="00844BAC" w:rsidRPr="00DD0104">
        <w:rPr>
          <w:rFonts w:ascii="Verdana" w:hAnsi="Verdana" w:cs="Arial"/>
          <w:bCs/>
        </w:rPr>
        <w:t>r</w:t>
      </w:r>
      <w:r w:rsidR="00F315CF" w:rsidRPr="00DD0104">
        <w:rPr>
          <w:rFonts w:ascii="Verdana" w:hAnsi="Verdana" w:cs="Arial"/>
          <w:bCs/>
        </w:rPr>
        <w:t>esoluci</w:t>
      </w:r>
      <w:r w:rsidR="00844BAC" w:rsidRPr="00DD0104">
        <w:rPr>
          <w:rFonts w:ascii="Verdana" w:hAnsi="Verdana" w:cs="Arial"/>
          <w:bCs/>
        </w:rPr>
        <w:t>ones</w:t>
      </w:r>
      <w:r w:rsidR="00F315CF" w:rsidRPr="00DD0104">
        <w:rPr>
          <w:rFonts w:ascii="Verdana" w:hAnsi="Verdana" w:cs="Arial"/>
          <w:bCs/>
        </w:rPr>
        <w:t xml:space="preserve"> </w:t>
      </w:r>
      <w:r w:rsidRPr="00DD0104">
        <w:rPr>
          <w:rFonts w:ascii="Verdana" w:hAnsi="Verdana" w:cs="Arial"/>
          <w:bCs/>
        </w:rPr>
        <w:t>que no fueron objeto de la presente modificación continúan incólumes</w:t>
      </w:r>
      <w:r w:rsidRPr="00DD0104">
        <w:rPr>
          <w:rFonts w:ascii="Verdana" w:hAnsi="Verdana" w:cs="Arial"/>
          <w:b/>
        </w:rPr>
        <w:t>.</w:t>
      </w:r>
      <w:r w:rsidRPr="00DD0104">
        <w:rPr>
          <w:rFonts w:ascii="Verdana" w:hAnsi="Verdana" w:cs="Arial"/>
          <w:lang w:eastAsia="es-ES"/>
        </w:rPr>
        <w:t xml:space="preserve"> </w:t>
      </w:r>
    </w:p>
    <w:p w14:paraId="47C79656" w14:textId="1D5B061B" w:rsidR="00B940F5" w:rsidRPr="00DD0104" w:rsidRDefault="00B940F5" w:rsidP="00D63F08">
      <w:pPr>
        <w:spacing w:after="0" w:line="240" w:lineRule="auto"/>
        <w:jc w:val="both"/>
        <w:rPr>
          <w:rFonts w:ascii="Verdana" w:hAnsi="Verdana" w:cs="Arial"/>
          <w:b/>
        </w:rPr>
      </w:pPr>
    </w:p>
    <w:p w14:paraId="4AFDC612" w14:textId="77777777" w:rsidR="0044263B" w:rsidRDefault="0044263B" w:rsidP="00D63F08">
      <w:pPr>
        <w:spacing w:after="0" w:line="240" w:lineRule="auto"/>
        <w:jc w:val="center"/>
        <w:rPr>
          <w:rFonts w:ascii="Verdana" w:hAnsi="Verdana" w:cs="Arial"/>
          <w:b/>
        </w:rPr>
      </w:pPr>
      <w:r w:rsidRPr="00DD0104">
        <w:rPr>
          <w:rFonts w:ascii="Verdana" w:hAnsi="Verdana" w:cs="Arial"/>
          <w:b/>
        </w:rPr>
        <w:t>COMUNÍQUESE Y CÚMPLASE</w:t>
      </w:r>
    </w:p>
    <w:p w14:paraId="625D9F4F" w14:textId="77777777" w:rsidR="00DD0104" w:rsidRPr="00DD0104" w:rsidRDefault="00DD0104" w:rsidP="00D63F08">
      <w:pPr>
        <w:spacing w:after="0" w:line="240" w:lineRule="auto"/>
        <w:jc w:val="center"/>
        <w:rPr>
          <w:rFonts w:ascii="Verdana" w:hAnsi="Verdana" w:cs="Arial"/>
          <w:b/>
        </w:rPr>
      </w:pPr>
    </w:p>
    <w:p w14:paraId="3658876F" w14:textId="7B38A7BC" w:rsidR="0044263B" w:rsidRPr="00DD0104" w:rsidRDefault="33CC77FA" w:rsidP="00D63F08">
      <w:pPr>
        <w:spacing w:after="0" w:line="240" w:lineRule="auto"/>
        <w:jc w:val="center"/>
        <w:rPr>
          <w:rFonts w:ascii="Verdana" w:hAnsi="Verdana" w:cs="Arial"/>
          <w:lang w:eastAsia="es-ES"/>
        </w:rPr>
      </w:pPr>
      <w:r w:rsidRPr="00DD0104">
        <w:rPr>
          <w:rFonts w:ascii="Verdana" w:hAnsi="Verdana" w:cs="Arial"/>
        </w:rPr>
        <w:t>Dada en Bogotá D.C., a los</w:t>
      </w:r>
      <w:r w:rsidR="00DD0104">
        <w:rPr>
          <w:rFonts w:ascii="Verdana" w:hAnsi="Verdana" w:cs="Arial"/>
        </w:rPr>
        <w:t xml:space="preserve"> 24 días del mes de noviembre de 2023</w:t>
      </w:r>
    </w:p>
    <w:p w14:paraId="7D50801E" w14:textId="77777777" w:rsidR="0044263B" w:rsidRPr="00DD0104" w:rsidRDefault="0044263B" w:rsidP="00D63F08">
      <w:pPr>
        <w:spacing w:after="0" w:line="240" w:lineRule="auto"/>
        <w:rPr>
          <w:rFonts w:ascii="Verdana" w:hAnsi="Verdana" w:cs="Arial"/>
          <w:lang w:eastAsia="es-ES"/>
        </w:rPr>
      </w:pPr>
    </w:p>
    <w:p w14:paraId="55C22DE5" w14:textId="77777777" w:rsidR="009C41B0" w:rsidRPr="00DD0104" w:rsidRDefault="009C41B0" w:rsidP="00D63F08">
      <w:pPr>
        <w:spacing w:after="0" w:line="240" w:lineRule="auto"/>
        <w:rPr>
          <w:rFonts w:ascii="Verdana" w:hAnsi="Verdana" w:cs="Arial"/>
          <w:lang w:eastAsia="es-ES"/>
        </w:rPr>
      </w:pPr>
    </w:p>
    <w:p w14:paraId="69F98B52" w14:textId="77777777" w:rsidR="00BF4F60" w:rsidRPr="00DD0104" w:rsidRDefault="00BF4F60" w:rsidP="00D63F08">
      <w:pPr>
        <w:spacing w:after="0" w:line="240" w:lineRule="auto"/>
        <w:rPr>
          <w:rFonts w:ascii="Verdana" w:hAnsi="Verdana" w:cs="Arial"/>
          <w:lang w:eastAsia="es-ES"/>
        </w:rPr>
      </w:pPr>
    </w:p>
    <w:p w14:paraId="144FF417" w14:textId="77777777" w:rsidR="0044263B" w:rsidRPr="00DD0104" w:rsidRDefault="0044263B" w:rsidP="00D63F08">
      <w:pPr>
        <w:spacing w:after="0" w:line="240" w:lineRule="auto"/>
        <w:jc w:val="center"/>
        <w:rPr>
          <w:rFonts w:ascii="Verdana" w:hAnsi="Verdana" w:cs="Arial"/>
          <w:b/>
        </w:rPr>
      </w:pPr>
      <w:r w:rsidRPr="00DD0104">
        <w:rPr>
          <w:rFonts w:ascii="Verdana" w:hAnsi="Verdana" w:cs="Arial"/>
          <w:b/>
        </w:rPr>
        <w:t>ASTRID ELIANA CÁCERES CÁRDENAS</w:t>
      </w:r>
    </w:p>
    <w:p w14:paraId="5A53CD20" w14:textId="77777777" w:rsidR="0044263B" w:rsidRPr="00DD0104" w:rsidRDefault="0044263B" w:rsidP="00D63F08">
      <w:pPr>
        <w:spacing w:after="0" w:line="240" w:lineRule="auto"/>
        <w:jc w:val="center"/>
        <w:rPr>
          <w:rFonts w:ascii="Verdana" w:hAnsi="Verdana" w:cs="Arial"/>
        </w:rPr>
      </w:pPr>
      <w:r w:rsidRPr="00DD0104">
        <w:rPr>
          <w:rFonts w:ascii="Verdana" w:hAnsi="Verdana" w:cs="Arial"/>
        </w:rPr>
        <w:t>Directora General</w:t>
      </w:r>
    </w:p>
    <w:p w14:paraId="5BF13C5C" w14:textId="77777777" w:rsidR="0044263B" w:rsidRPr="00A20EFD" w:rsidRDefault="0044263B" w:rsidP="0044263B">
      <w:pPr>
        <w:spacing w:after="0" w:line="240" w:lineRule="auto"/>
        <w:jc w:val="center"/>
        <w:rPr>
          <w:rFonts w:ascii="Verdana" w:hAnsi="Verdana" w:cs="Arial"/>
          <w:sz w:val="16"/>
          <w:szCs w:val="16"/>
        </w:rPr>
      </w:pPr>
    </w:p>
    <w:p w14:paraId="4E8C6165" w14:textId="77777777" w:rsidR="00DA5F95" w:rsidRPr="00405904" w:rsidRDefault="00DA5F95" w:rsidP="00A86D04">
      <w:pPr>
        <w:keepNext/>
        <w:widowControl w:val="0"/>
        <w:autoSpaceDE w:val="0"/>
        <w:autoSpaceDN w:val="0"/>
        <w:spacing w:after="0" w:line="240" w:lineRule="auto"/>
        <w:outlineLvl w:val="3"/>
        <w:rPr>
          <w:rFonts w:ascii="Verdana" w:hAnsi="Verdana" w:cs="Arial"/>
          <w:sz w:val="18"/>
          <w:szCs w:val="18"/>
        </w:rPr>
      </w:pPr>
    </w:p>
    <w:sectPr w:rsidR="00DA5F95" w:rsidRPr="00405904" w:rsidSect="00DD0104">
      <w:headerReference w:type="even" r:id="rId8"/>
      <w:headerReference w:type="first" r:id="rId9"/>
      <w:pgSz w:w="12240" w:h="20160" w:code="5"/>
      <w:pgMar w:top="1134" w:right="1134" w:bottom="1276" w:left="1701" w:header="102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83DF" w14:textId="77777777" w:rsidR="008C6ED8" w:rsidRDefault="008C6ED8" w:rsidP="00855163">
      <w:pPr>
        <w:spacing w:after="0" w:line="240" w:lineRule="auto"/>
      </w:pPr>
      <w:r>
        <w:separator/>
      </w:r>
    </w:p>
  </w:endnote>
  <w:endnote w:type="continuationSeparator" w:id="0">
    <w:p w14:paraId="588AA757" w14:textId="77777777" w:rsidR="008C6ED8" w:rsidRDefault="008C6ED8" w:rsidP="0085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4A81" w14:textId="77777777" w:rsidR="008C6ED8" w:rsidRDefault="008C6ED8" w:rsidP="00855163">
      <w:pPr>
        <w:spacing w:after="0" w:line="240" w:lineRule="auto"/>
      </w:pPr>
      <w:r>
        <w:separator/>
      </w:r>
    </w:p>
  </w:footnote>
  <w:footnote w:type="continuationSeparator" w:id="0">
    <w:p w14:paraId="7ECDDF58" w14:textId="77777777" w:rsidR="008C6ED8" w:rsidRDefault="008C6ED8" w:rsidP="0085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06D73" w14:textId="0D6D6608" w:rsidR="00BC4A7E" w:rsidRDefault="00DD010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6DAB565C" wp14:editId="505CA68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94070" cy="2526030"/>
              <wp:effectExtent l="0" t="1247775" r="0" b="1131570"/>
              <wp:wrapNone/>
              <wp:docPr id="824452550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94070" cy="25260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1DC12" w14:textId="77777777" w:rsidR="00DD0104" w:rsidRDefault="00DD0104" w:rsidP="00DD0104">
                          <w:pPr>
                            <w:jc w:val="center"/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PÚBLICA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AB565C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7" type="#_x0000_t202" style="position:absolute;margin-left:0;margin-top:0;width:464.1pt;height:198.9pt;rotation:-45;z-index:-251648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66D1DC12" w14:textId="77777777" w:rsidR="00DD0104" w:rsidRDefault="00DD0104" w:rsidP="00DD0104">
                    <w:pPr>
                      <w:jc w:val="center"/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PÚBLICA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6D3E" w14:textId="77777777" w:rsidR="00BC4A7E" w:rsidRDefault="00000000">
    <w:pPr>
      <w:pStyle w:val="Encabezado"/>
    </w:pPr>
    <w:r>
      <w:rPr>
        <w:noProof/>
      </w:rPr>
      <w:pict w14:anchorId="653257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464.1pt;height:198.9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500D"/>
    <w:multiLevelType w:val="hybridMultilevel"/>
    <w:tmpl w:val="885CB53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3144"/>
    <w:multiLevelType w:val="hybridMultilevel"/>
    <w:tmpl w:val="476A4004"/>
    <w:lvl w:ilvl="0" w:tplc="240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720" w:hanging="360"/>
      </w:pPr>
    </w:lvl>
    <w:lvl w:ilvl="2" w:tplc="240A001B" w:tentative="1">
      <w:start w:val="1"/>
      <w:numFmt w:val="lowerRoman"/>
      <w:lvlText w:val="%3."/>
      <w:lvlJc w:val="right"/>
      <w:pPr>
        <w:ind w:left="1440" w:hanging="180"/>
      </w:pPr>
    </w:lvl>
    <w:lvl w:ilvl="3" w:tplc="240A000F" w:tentative="1">
      <w:start w:val="1"/>
      <w:numFmt w:val="decimal"/>
      <w:lvlText w:val="%4."/>
      <w:lvlJc w:val="left"/>
      <w:pPr>
        <w:ind w:left="2160" w:hanging="360"/>
      </w:pPr>
    </w:lvl>
    <w:lvl w:ilvl="4" w:tplc="240A0019" w:tentative="1">
      <w:start w:val="1"/>
      <w:numFmt w:val="lowerLetter"/>
      <w:lvlText w:val="%5."/>
      <w:lvlJc w:val="left"/>
      <w:pPr>
        <w:ind w:left="2880" w:hanging="360"/>
      </w:pPr>
    </w:lvl>
    <w:lvl w:ilvl="5" w:tplc="240A001B" w:tentative="1">
      <w:start w:val="1"/>
      <w:numFmt w:val="lowerRoman"/>
      <w:lvlText w:val="%6."/>
      <w:lvlJc w:val="right"/>
      <w:pPr>
        <w:ind w:left="3600" w:hanging="180"/>
      </w:pPr>
    </w:lvl>
    <w:lvl w:ilvl="6" w:tplc="240A000F" w:tentative="1">
      <w:start w:val="1"/>
      <w:numFmt w:val="decimal"/>
      <w:lvlText w:val="%7."/>
      <w:lvlJc w:val="left"/>
      <w:pPr>
        <w:ind w:left="4320" w:hanging="360"/>
      </w:pPr>
    </w:lvl>
    <w:lvl w:ilvl="7" w:tplc="240A0019" w:tentative="1">
      <w:start w:val="1"/>
      <w:numFmt w:val="lowerLetter"/>
      <w:lvlText w:val="%8."/>
      <w:lvlJc w:val="left"/>
      <w:pPr>
        <w:ind w:left="5040" w:hanging="360"/>
      </w:pPr>
    </w:lvl>
    <w:lvl w:ilvl="8" w:tplc="24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EF251CC"/>
    <w:multiLevelType w:val="hybridMultilevel"/>
    <w:tmpl w:val="78305E6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74C04"/>
    <w:multiLevelType w:val="hybridMultilevel"/>
    <w:tmpl w:val="0F8A8304"/>
    <w:lvl w:ilvl="0" w:tplc="24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2C6305C1"/>
    <w:multiLevelType w:val="hybridMultilevel"/>
    <w:tmpl w:val="D574668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282896"/>
    <w:multiLevelType w:val="hybridMultilevel"/>
    <w:tmpl w:val="7D9C26D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774DF8"/>
    <w:multiLevelType w:val="hybridMultilevel"/>
    <w:tmpl w:val="328439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E37F1"/>
    <w:multiLevelType w:val="multilevel"/>
    <w:tmpl w:val="CC5E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8E6366"/>
    <w:multiLevelType w:val="multilevel"/>
    <w:tmpl w:val="70666F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4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AD3C85"/>
    <w:multiLevelType w:val="hybridMultilevel"/>
    <w:tmpl w:val="A8C4E0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7CAE"/>
    <w:multiLevelType w:val="multilevel"/>
    <w:tmpl w:val="C8AC2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E83307"/>
    <w:multiLevelType w:val="hybridMultilevel"/>
    <w:tmpl w:val="AEB4A1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322FF"/>
    <w:multiLevelType w:val="hybridMultilevel"/>
    <w:tmpl w:val="071ABF9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483843">
    <w:abstractNumId w:val="4"/>
  </w:num>
  <w:num w:numId="2" w16cid:durableId="714549986">
    <w:abstractNumId w:val="2"/>
  </w:num>
  <w:num w:numId="3" w16cid:durableId="186062642">
    <w:abstractNumId w:val="2"/>
  </w:num>
  <w:num w:numId="4" w16cid:durableId="2087218808">
    <w:abstractNumId w:val="5"/>
  </w:num>
  <w:num w:numId="5" w16cid:durableId="2010447966">
    <w:abstractNumId w:val="6"/>
  </w:num>
  <w:num w:numId="6" w16cid:durableId="1589465329">
    <w:abstractNumId w:val="8"/>
  </w:num>
  <w:num w:numId="7" w16cid:durableId="788814757">
    <w:abstractNumId w:val="1"/>
  </w:num>
  <w:num w:numId="8" w16cid:durableId="574123354">
    <w:abstractNumId w:val="12"/>
  </w:num>
  <w:num w:numId="9" w16cid:durableId="1716805225">
    <w:abstractNumId w:val="0"/>
  </w:num>
  <w:num w:numId="10" w16cid:durableId="808075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5056526">
    <w:abstractNumId w:val="7"/>
  </w:num>
  <w:num w:numId="12" w16cid:durableId="945575850">
    <w:abstractNumId w:val="11"/>
  </w:num>
  <w:num w:numId="13" w16cid:durableId="525828049">
    <w:abstractNumId w:val="9"/>
  </w:num>
  <w:num w:numId="14" w16cid:durableId="458689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07"/>
    <w:rsid w:val="000000B9"/>
    <w:rsid w:val="00003AAF"/>
    <w:rsid w:val="000101C9"/>
    <w:rsid w:val="000138EE"/>
    <w:rsid w:val="000151F1"/>
    <w:rsid w:val="00024212"/>
    <w:rsid w:val="00034DF5"/>
    <w:rsid w:val="000418AB"/>
    <w:rsid w:val="000444E6"/>
    <w:rsid w:val="000456D2"/>
    <w:rsid w:val="00051A18"/>
    <w:rsid w:val="000525E2"/>
    <w:rsid w:val="000662A1"/>
    <w:rsid w:val="00070471"/>
    <w:rsid w:val="0007371D"/>
    <w:rsid w:val="00076474"/>
    <w:rsid w:val="000814CB"/>
    <w:rsid w:val="00082D53"/>
    <w:rsid w:val="00083BEF"/>
    <w:rsid w:val="00084CC7"/>
    <w:rsid w:val="00084EC8"/>
    <w:rsid w:val="000852CB"/>
    <w:rsid w:val="000863A1"/>
    <w:rsid w:val="00092433"/>
    <w:rsid w:val="00095966"/>
    <w:rsid w:val="000A223C"/>
    <w:rsid w:val="000A28F6"/>
    <w:rsid w:val="000A6499"/>
    <w:rsid w:val="000A7D3C"/>
    <w:rsid w:val="000B2CF0"/>
    <w:rsid w:val="000B4C11"/>
    <w:rsid w:val="000B4E1A"/>
    <w:rsid w:val="000B6B9A"/>
    <w:rsid w:val="000B748E"/>
    <w:rsid w:val="000C5464"/>
    <w:rsid w:val="000C6AF9"/>
    <w:rsid w:val="000D29BB"/>
    <w:rsid w:val="000D5707"/>
    <w:rsid w:val="000D723D"/>
    <w:rsid w:val="000D78C7"/>
    <w:rsid w:val="000E01AA"/>
    <w:rsid w:val="000E4266"/>
    <w:rsid w:val="000E4443"/>
    <w:rsid w:val="000E55F5"/>
    <w:rsid w:val="000F17CB"/>
    <w:rsid w:val="00100690"/>
    <w:rsid w:val="00101136"/>
    <w:rsid w:val="00101F35"/>
    <w:rsid w:val="00106B56"/>
    <w:rsid w:val="00107A17"/>
    <w:rsid w:val="00107F85"/>
    <w:rsid w:val="001103EA"/>
    <w:rsid w:val="0012178E"/>
    <w:rsid w:val="00126E53"/>
    <w:rsid w:val="00127D28"/>
    <w:rsid w:val="0013041A"/>
    <w:rsid w:val="001318A3"/>
    <w:rsid w:val="00133CA6"/>
    <w:rsid w:val="00134648"/>
    <w:rsid w:val="001363FD"/>
    <w:rsid w:val="00142313"/>
    <w:rsid w:val="00144C9F"/>
    <w:rsid w:val="001476FC"/>
    <w:rsid w:val="00150FF8"/>
    <w:rsid w:val="001522A7"/>
    <w:rsid w:val="00157C6A"/>
    <w:rsid w:val="0016396E"/>
    <w:rsid w:val="001639ED"/>
    <w:rsid w:val="001740C1"/>
    <w:rsid w:val="0017575B"/>
    <w:rsid w:val="00183846"/>
    <w:rsid w:val="0019018C"/>
    <w:rsid w:val="001903AB"/>
    <w:rsid w:val="00192CA7"/>
    <w:rsid w:val="001A54D9"/>
    <w:rsid w:val="001B7C57"/>
    <w:rsid w:val="001C2670"/>
    <w:rsid w:val="001C5F67"/>
    <w:rsid w:val="001E627C"/>
    <w:rsid w:val="001F28B9"/>
    <w:rsid w:val="001F640F"/>
    <w:rsid w:val="0020231C"/>
    <w:rsid w:val="0020577C"/>
    <w:rsid w:val="00213B84"/>
    <w:rsid w:val="00213E3A"/>
    <w:rsid w:val="002200D9"/>
    <w:rsid w:val="00220EC5"/>
    <w:rsid w:val="002255E1"/>
    <w:rsid w:val="002259EE"/>
    <w:rsid w:val="00235181"/>
    <w:rsid w:val="00237850"/>
    <w:rsid w:val="0024151A"/>
    <w:rsid w:val="00241593"/>
    <w:rsid w:val="002416B5"/>
    <w:rsid w:val="002435BA"/>
    <w:rsid w:val="00245D24"/>
    <w:rsid w:val="00247EDE"/>
    <w:rsid w:val="002510E6"/>
    <w:rsid w:val="002518C0"/>
    <w:rsid w:val="00262851"/>
    <w:rsid w:val="00265836"/>
    <w:rsid w:val="00273554"/>
    <w:rsid w:val="00273E85"/>
    <w:rsid w:val="00274D52"/>
    <w:rsid w:val="002751F6"/>
    <w:rsid w:val="002761BF"/>
    <w:rsid w:val="00283071"/>
    <w:rsid w:val="0029118C"/>
    <w:rsid w:val="00291F9B"/>
    <w:rsid w:val="002965E5"/>
    <w:rsid w:val="002A0B59"/>
    <w:rsid w:val="002A1654"/>
    <w:rsid w:val="002A5B1F"/>
    <w:rsid w:val="002A720A"/>
    <w:rsid w:val="002A7B5D"/>
    <w:rsid w:val="002B43E7"/>
    <w:rsid w:val="002C0AF0"/>
    <w:rsid w:val="002C0DD3"/>
    <w:rsid w:val="002C5F2E"/>
    <w:rsid w:val="002C66AF"/>
    <w:rsid w:val="002C7C1F"/>
    <w:rsid w:val="002D16F6"/>
    <w:rsid w:val="002D1E8C"/>
    <w:rsid w:val="002D25C3"/>
    <w:rsid w:val="002D478D"/>
    <w:rsid w:val="002D70C8"/>
    <w:rsid w:val="002D721B"/>
    <w:rsid w:val="002D72F2"/>
    <w:rsid w:val="002E5E7F"/>
    <w:rsid w:val="002E7E9B"/>
    <w:rsid w:val="002F0598"/>
    <w:rsid w:val="002F440B"/>
    <w:rsid w:val="002F4EE7"/>
    <w:rsid w:val="003008AD"/>
    <w:rsid w:val="003037A2"/>
    <w:rsid w:val="00304136"/>
    <w:rsid w:val="00306EDE"/>
    <w:rsid w:val="00325E3C"/>
    <w:rsid w:val="003277BC"/>
    <w:rsid w:val="00327BF8"/>
    <w:rsid w:val="00331329"/>
    <w:rsid w:val="0033694D"/>
    <w:rsid w:val="00342453"/>
    <w:rsid w:val="00342CBE"/>
    <w:rsid w:val="00342FCF"/>
    <w:rsid w:val="00344169"/>
    <w:rsid w:val="00347428"/>
    <w:rsid w:val="003527A1"/>
    <w:rsid w:val="003559AD"/>
    <w:rsid w:val="00356264"/>
    <w:rsid w:val="00363F8F"/>
    <w:rsid w:val="00364E04"/>
    <w:rsid w:val="00366D3A"/>
    <w:rsid w:val="00366FDF"/>
    <w:rsid w:val="00367AD1"/>
    <w:rsid w:val="00372063"/>
    <w:rsid w:val="0037235B"/>
    <w:rsid w:val="003A41FC"/>
    <w:rsid w:val="003A4A17"/>
    <w:rsid w:val="003A4B6F"/>
    <w:rsid w:val="003A649B"/>
    <w:rsid w:val="003B2ADE"/>
    <w:rsid w:val="003B39FA"/>
    <w:rsid w:val="003C0A34"/>
    <w:rsid w:val="003C4537"/>
    <w:rsid w:val="003C4B8A"/>
    <w:rsid w:val="003C5CF5"/>
    <w:rsid w:val="003D0E75"/>
    <w:rsid w:val="003D12A3"/>
    <w:rsid w:val="003D5A12"/>
    <w:rsid w:val="003D7080"/>
    <w:rsid w:val="003D7938"/>
    <w:rsid w:val="003D79A9"/>
    <w:rsid w:val="003E1F64"/>
    <w:rsid w:val="003F2B94"/>
    <w:rsid w:val="003F526A"/>
    <w:rsid w:val="003F58ED"/>
    <w:rsid w:val="003F68B2"/>
    <w:rsid w:val="00400901"/>
    <w:rsid w:val="0040308B"/>
    <w:rsid w:val="0040353B"/>
    <w:rsid w:val="00405904"/>
    <w:rsid w:val="004064E1"/>
    <w:rsid w:val="00407D0A"/>
    <w:rsid w:val="004103A9"/>
    <w:rsid w:val="004172D9"/>
    <w:rsid w:val="00424B1C"/>
    <w:rsid w:val="004301A0"/>
    <w:rsid w:val="00433B0E"/>
    <w:rsid w:val="00435626"/>
    <w:rsid w:val="0044263B"/>
    <w:rsid w:val="00445B59"/>
    <w:rsid w:val="00454CC6"/>
    <w:rsid w:val="00455942"/>
    <w:rsid w:val="00456A59"/>
    <w:rsid w:val="004571FE"/>
    <w:rsid w:val="00465BC4"/>
    <w:rsid w:val="0047481A"/>
    <w:rsid w:val="004814A7"/>
    <w:rsid w:val="00482E38"/>
    <w:rsid w:val="004831C6"/>
    <w:rsid w:val="00484A4D"/>
    <w:rsid w:val="00484AC3"/>
    <w:rsid w:val="00485F14"/>
    <w:rsid w:val="00491842"/>
    <w:rsid w:val="00492BBE"/>
    <w:rsid w:val="0049632B"/>
    <w:rsid w:val="004A1BA4"/>
    <w:rsid w:val="004A438B"/>
    <w:rsid w:val="004A5243"/>
    <w:rsid w:val="004A67DC"/>
    <w:rsid w:val="004B062A"/>
    <w:rsid w:val="004B3555"/>
    <w:rsid w:val="004B3DD3"/>
    <w:rsid w:val="004B7AC8"/>
    <w:rsid w:val="004C4DAD"/>
    <w:rsid w:val="004C6CC7"/>
    <w:rsid w:val="004D07BB"/>
    <w:rsid w:val="004D1731"/>
    <w:rsid w:val="004D2C64"/>
    <w:rsid w:val="004D3690"/>
    <w:rsid w:val="004E2903"/>
    <w:rsid w:val="004E3880"/>
    <w:rsid w:val="004E6F37"/>
    <w:rsid w:val="004E7F05"/>
    <w:rsid w:val="004F226E"/>
    <w:rsid w:val="004F3127"/>
    <w:rsid w:val="004F3511"/>
    <w:rsid w:val="004F62D4"/>
    <w:rsid w:val="00501F35"/>
    <w:rsid w:val="00502EC8"/>
    <w:rsid w:val="00503139"/>
    <w:rsid w:val="00505D3A"/>
    <w:rsid w:val="00505EEC"/>
    <w:rsid w:val="00507076"/>
    <w:rsid w:val="00513400"/>
    <w:rsid w:val="00517E21"/>
    <w:rsid w:val="00522B2F"/>
    <w:rsid w:val="00523EFD"/>
    <w:rsid w:val="00526488"/>
    <w:rsid w:val="00526DB3"/>
    <w:rsid w:val="00532C79"/>
    <w:rsid w:val="005406A2"/>
    <w:rsid w:val="005441C2"/>
    <w:rsid w:val="005450CF"/>
    <w:rsid w:val="0055050D"/>
    <w:rsid w:val="005511DA"/>
    <w:rsid w:val="0056015B"/>
    <w:rsid w:val="0056168D"/>
    <w:rsid w:val="0056352A"/>
    <w:rsid w:val="00565AA7"/>
    <w:rsid w:val="00565CE1"/>
    <w:rsid w:val="00566A3A"/>
    <w:rsid w:val="00567B47"/>
    <w:rsid w:val="00572586"/>
    <w:rsid w:val="00574145"/>
    <w:rsid w:val="00574DD9"/>
    <w:rsid w:val="005814B7"/>
    <w:rsid w:val="00581593"/>
    <w:rsid w:val="00583BC8"/>
    <w:rsid w:val="00584AE8"/>
    <w:rsid w:val="00585355"/>
    <w:rsid w:val="0058538B"/>
    <w:rsid w:val="005858E2"/>
    <w:rsid w:val="00585B92"/>
    <w:rsid w:val="00591395"/>
    <w:rsid w:val="005928EA"/>
    <w:rsid w:val="00593B2E"/>
    <w:rsid w:val="005958E0"/>
    <w:rsid w:val="005968AC"/>
    <w:rsid w:val="005A28DD"/>
    <w:rsid w:val="005A29C6"/>
    <w:rsid w:val="005A48EC"/>
    <w:rsid w:val="005A4982"/>
    <w:rsid w:val="005A6DDB"/>
    <w:rsid w:val="005B0B80"/>
    <w:rsid w:val="005B4771"/>
    <w:rsid w:val="005C1076"/>
    <w:rsid w:val="005C26AA"/>
    <w:rsid w:val="005C3524"/>
    <w:rsid w:val="005C4EED"/>
    <w:rsid w:val="005C7994"/>
    <w:rsid w:val="005D7487"/>
    <w:rsid w:val="005D772A"/>
    <w:rsid w:val="005E1392"/>
    <w:rsid w:val="005E1514"/>
    <w:rsid w:val="005F4605"/>
    <w:rsid w:val="005F6856"/>
    <w:rsid w:val="0060099B"/>
    <w:rsid w:val="00601BD8"/>
    <w:rsid w:val="00603CE3"/>
    <w:rsid w:val="006114BB"/>
    <w:rsid w:val="0061273C"/>
    <w:rsid w:val="006148FF"/>
    <w:rsid w:val="00621E7B"/>
    <w:rsid w:val="00625C88"/>
    <w:rsid w:val="006272A2"/>
    <w:rsid w:val="00630535"/>
    <w:rsid w:val="006325F7"/>
    <w:rsid w:val="00633245"/>
    <w:rsid w:val="00634747"/>
    <w:rsid w:val="00634A15"/>
    <w:rsid w:val="00641572"/>
    <w:rsid w:val="00644527"/>
    <w:rsid w:val="00646C91"/>
    <w:rsid w:val="00647AD7"/>
    <w:rsid w:val="0065453A"/>
    <w:rsid w:val="00654661"/>
    <w:rsid w:val="00661ABD"/>
    <w:rsid w:val="006634BD"/>
    <w:rsid w:val="00663EB0"/>
    <w:rsid w:val="0066407A"/>
    <w:rsid w:val="00665C8F"/>
    <w:rsid w:val="00672EA6"/>
    <w:rsid w:val="00674A97"/>
    <w:rsid w:val="00674D68"/>
    <w:rsid w:val="00674DA8"/>
    <w:rsid w:val="00677B87"/>
    <w:rsid w:val="00680768"/>
    <w:rsid w:val="00681974"/>
    <w:rsid w:val="006835CD"/>
    <w:rsid w:val="006914BF"/>
    <w:rsid w:val="00691ECC"/>
    <w:rsid w:val="00694123"/>
    <w:rsid w:val="00694D12"/>
    <w:rsid w:val="006975D5"/>
    <w:rsid w:val="00697ACC"/>
    <w:rsid w:val="006A1F09"/>
    <w:rsid w:val="006A2CA3"/>
    <w:rsid w:val="006A3DB5"/>
    <w:rsid w:val="006A5952"/>
    <w:rsid w:val="006B0E57"/>
    <w:rsid w:val="006B4A49"/>
    <w:rsid w:val="006C14C7"/>
    <w:rsid w:val="006C34A3"/>
    <w:rsid w:val="006D0D7D"/>
    <w:rsid w:val="006D2870"/>
    <w:rsid w:val="006D52EF"/>
    <w:rsid w:val="006E56EE"/>
    <w:rsid w:val="006E6CC7"/>
    <w:rsid w:val="006F24B8"/>
    <w:rsid w:val="006F2F29"/>
    <w:rsid w:val="006F44C9"/>
    <w:rsid w:val="006F6B9E"/>
    <w:rsid w:val="007031AF"/>
    <w:rsid w:val="00704666"/>
    <w:rsid w:val="007114A9"/>
    <w:rsid w:val="00715E4C"/>
    <w:rsid w:val="0071723D"/>
    <w:rsid w:val="00724C1D"/>
    <w:rsid w:val="00725AA9"/>
    <w:rsid w:val="007330B2"/>
    <w:rsid w:val="00735429"/>
    <w:rsid w:val="00735E66"/>
    <w:rsid w:val="00750DF1"/>
    <w:rsid w:val="007542B9"/>
    <w:rsid w:val="007542C7"/>
    <w:rsid w:val="0076102A"/>
    <w:rsid w:val="00762A51"/>
    <w:rsid w:val="00762B00"/>
    <w:rsid w:val="007642D4"/>
    <w:rsid w:val="007657B4"/>
    <w:rsid w:val="00770D7A"/>
    <w:rsid w:val="0077254E"/>
    <w:rsid w:val="00774ABC"/>
    <w:rsid w:val="00774B39"/>
    <w:rsid w:val="00776E01"/>
    <w:rsid w:val="0077752B"/>
    <w:rsid w:val="007802CF"/>
    <w:rsid w:val="007873D8"/>
    <w:rsid w:val="00787701"/>
    <w:rsid w:val="007A0CFA"/>
    <w:rsid w:val="007A436C"/>
    <w:rsid w:val="007B2489"/>
    <w:rsid w:val="007B5B86"/>
    <w:rsid w:val="007B6A96"/>
    <w:rsid w:val="007C3E8C"/>
    <w:rsid w:val="007C7916"/>
    <w:rsid w:val="007C7ADF"/>
    <w:rsid w:val="007D02B9"/>
    <w:rsid w:val="007D351B"/>
    <w:rsid w:val="007D38F0"/>
    <w:rsid w:val="007D4F13"/>
    <w:rsid w:val="007E1E63"/>
    <w:rsid w:val="007E1FF4"/>
    <w:rsid w:val="007E7338"/>
    <w:rsid w:val="007F453B"/>
    <w:rsid w:val="007F512F"/>
    <w:rsid w:val="008037CF"/>
    <w:rsid w:val="0080513F"/>
    <w:rsid w:val="00811586"/>
    <w:rsid w:val="00817DCE"/>
    <w:rsid w:val="00821B4B"/>
    <w:rsid w:val="00823ECC"/>
    <w:rsid w:val="0082556C"/>
    <w:rsid w:val="008277CB"/>
    <w:rsid w:val="0083214C"/>
    <w:rsid w:val="0083289E"/>
    <w:rsid w:val="00835398"/>
    <w:rsid w:val="00844BAC"/>
    <w:rsid w:val="00844E27"/>
    <w:rsid w:val="0085070F"/>
    <w:rsid w:val="00855163"/>
    <w:rsid w:val="00856335"/>
    <w:rsid w:val="00860680"/>
    <w:rsid w:val="008645A4"/>
    <w:rsid w:val="008653A9"/>
    <w:rsid w:val="0087038D"/>
    <w:rsid w:val="00874DA5"/>
    <w:rsid w:val="0087535C"/>
    <w:rsid w:val="0088122E"/>
    <w:rsid w:val="00884C4D"/>
    <w:rsid w:val="00885D06"/>
    <w:rsid w:val="008863B0"/>
    <w:rsid w:val="008870C5"/>
    <w:rsid w:val="00887829"/>
    <w:rsid w:val="008878D0"/>
    <w:rsid w:val="00890791"/>
    <w:rsid w:val="00894677"/>
    <w:rsid w:val="008A0461"/>
    <w:rsid w:val="008A117F"/>
    <w:rsid w:val="008A1FD0"/>
    <w:rsid w:val="008A2B65"/>
    <w:rsid w:val="008A384C"/>
    <w:rsid w:val="008A5249"/>
    <w:rsid w:val="008A681C"/>
    <w:rsid w:val="008B3C85"/>
    <w:rsid w:val="008B6B32"/>
    <w:rsid w:val="008C0260"/>
    <w:rsid w:val="008C125C"/>
    <w:rsid w:val="008C47D0"/>
    <w:rsid w:val="008C5167"/>
    <w:rsid w:val="008C5327"/>
    <w:rsid w:val="008C64F3"/>
    <w:rsid w:val="008C6ED8"/>
    <w:rsid w:val="008D10CE"/>
    <w:rsid w:val="008D19CB"/>
    <w:rsid w:val="008D3309"/>
    <w:rsid w:val="008E1492"/>
    <w:rsid w:val="008E46A8"/>
    <w:rsid w:val="008E7E29"/>
    <w:rsid w:val="008F0885"/>
    <w:rsid w:val="0090030F"/>
    <w:rsid w:val="00910471"/>
    <w:rsid w:val="00911CD8"/>
    <w:rsid w:val="0091502C"/>
    <w:rsid w:val="00920F25"/>
    <w:rsid w:val="00921E27"/>
    <w:rsid w:val="00926043"/>
    <w:rsid w:val="00930AB0"/>
    <w:rsid w:val="0093458E"/>
    <w:rsid w:val="00937B7F"/>
    <w:rsid w:val="00941EED"/>
    <w:rsid w:val="009425F0"/>
    <w:rsid w:val="00947BA0"/>
    <w:rsid w:val="00952F86"/>
    <w:rsid w:val="009613AE"/>
    <w:rsid w:val="00961B93"/>
    <w:rsid w:val="00961DC2"/>
    <w:rsid w:val="00966CC4"/>
    <w:rsid w:val="00967256"/>
    <w:rsid w:val="00975304"/>
    <w:rsid w:val="00975487"/>
    <w:rsid w:val="009826A5"/>
    <w:rsid w:val="009840FB"/>
    <w:rsid w:val="00984A31"/>
    <w:rsid w:val="00985ACE"/>
    <w:rsid w:val="009936AC"/>
    <w:rsid w:val="00994B5F"/>
    <w:rsid w:val="009954E0"/>
    <w:rsid w:val="009A3563"/>
    <w:rsid w:val="009B078F"/>
    <w:rsid w:val="009B2507"/>
    <w:rsid w:val="009B4B08"/>
    <w:rsid w:val="009B6E6F"/>
    <w:rsid w:val="009B77D1"/>
    <w:rsid w:val="009B7A77"/>
    <w:rsid w:val="009C41B0"/>
    <w:rsid w:val="009C61FC"/>
    <w:rsid w:val="009C7E0C"/>
    <w:rsid w:val="009D01B7"/>
    <w:rsid w:val="009D08F8"/>
    <w:rsid w:val="009D1494"/>
    <w:rsid w:val="009D308C"/>
    <w:rsid w:val="009E1D9D"/>
    <w:rsid w:val="009E380D"/>
    <w:rsid w:val="009E38CC"/>
    <w:rsid w:val="009E3C47"/>
    <w:rsid w:val="009F0093"/>
    <w:rsid w:val="009F118B"/>
    <w:rsid w:val="00A0134F"/>
    <w:rsid w:val="00A02EAA"/>
    <w:rsid w:val="00A06AE7"/>
    <w:rsid w:val="00A06CCF"/>
    <w:rsid w:val="00A06F4A"/>
    <w:rsid w:val="00A073DA"/>
    <w:rsid w:val="00A107AA"/>
    <w:rsid w:val="00A12E0A"/>
    <w:rsid w:val="00A12F40"/>
    <w:rsid w:val="00A20EFD"/>
    <w:rsid w:val="00A234D9"/>
    <w:rsid w:val="00A2577B"/>
    <w:rsid w:val="00A269FD"/>
    <w:rsid w:val="00A32518"/>
    <w:rsid w:val="00A33064"/>
    <w:rsid w:val="00A34CC0"/>
    <w:rsid w:val="00A36F92"/>
    <w:rsid w:val="00A37186"/>
    <w:rsid w:val="00A37FA9"/>
    <w:rsid w:val="00A41313"/>
    <w:rsid w:val="00A44464"/>
    <w:rsid w:val="00A449E1"/>
    <w:rsid w:val="00A47492"/>
    <w:rsid w:val="00A51CB3"/>
    <w:rsid w:val="00A55AC9"/>
    <w:rsid w:val="00A70820"/>
    <w:rsid w:val="00A71431"/>
    <w:rsid w:val="00A72B80"/>
    <w:rsid w:val="00A72FF0"/>
    <w:rsid w:val="00A7455F"/>
    <w:rsid w:val="00A74B09"/>
    <w:rsid w:val="00A761F8"/>
    <w:rsid w:val="00A76531"/>
    <w:rsid w:val="00A800D2"/>
    <w:rsid w:val="00A805A7"/>
    <w:rsid w:val="00A81499"/>
    <w:rsid w:val="00A86D04"/>
    <w:rsid w:val="00A95A71"/>
    <w:rsid w:val="00A96A54"/>
    <w:rsid w:val="00AA024F"/>
    <w:rsid w:val="00AA32AB"/>
    <w:rsid w:val="00AA5084"/>
    <w:rsid w:val="00AA64F3"/>
    <w:rsid w:val="00AA68C4"/>
    <w:rsid w:val="00AA73E1"/>
    <w:rsid w:val="00AA7C96"/>
    <w:rsid w:val="00AB1526"/>
    <w:rsid w:val="00AB2BB9"/>
    <w:rsid w:val="00AB3C4D"/>
    <w:rsid w:val="00AB4907"/>
    <w:rsid w:val="00AB609A"/>
    <w:rsid w:val="00AB7A3F"/>
    <w:rsid w:val="00AC315E"/>
    <w:rsid w:val="00AC59A5"/>
    <w:rsid w:val="00AC73E3"/>
    <w:rsid w:val="00AC767A"/>
    <w:rsid w:val="00AD0D35"/>
    <w:rsid w:val="00AD1736"/>
    <w:rsid w:val="00AD2314"/>
    <w:rsid w:val="00AD2418"/>
    <w:rsid w:val="00AD3404"/>
    <w:rsid w:val="00AD4C40"/>
    <w:rsid w:val="00AE1232"/>
    <w:rsid w:val="00AE395F"/>
    <w:rsid w:val="00AE5BE0"/>
    <w:rsid w:val="00AF53CC"/>
    <w:rsid w:val="00AF6531"/>
    <w:rsid w:val="00AF758B"/>
    <w:rsid w:val="00B07588"/>
    <w:rsid w:val="00B123F7"/>
    <w:rsid w:val="00B1290F"/>
    <w:rsid w:val="00B20BA8"/>
    <w:rsid w:val="00B221B7"/>
    <w:rsid w:val="00B27EEB"/>
    <w:rsid w:val="00B27F1B"/>
    <w:rsid w:val="00B32499"/>
    <w:rsid w:val="00B33632"/>
    <w:rsid w:val="00B33DBE"/>
    <w:rsid w:val="00B36D3B"/>
    <w:rsid w:val="00B438B2"/>
    <w:rsid w:val="00B44C11"/>
    <w:rsid w:val="00B45430"/>
    <w:rsid w:val="00B47564"/>
    <w:rsid w:val="00B50F36"/>
    <w:rsid w:val="00B60986"/>
    <w:rsid w:val="00B74AF0"/>
    <w:rsid w:val="00B807D6"/>
    <w:rsid w:val="00B82536"/>
    <w:rsid w:val="00B8713A"/>
    <w:rsid w:val="00B90730"/>
    <w:rsid w:val="00B90F24"/>
    <w:rsid w:val="00B940F5"/>
    <w:rsid w:val="00B962EB"/>
    <w:rsid w:val="00BA19A9"/>
    <w:rsid w:val="00BA6383"/>
    <w:rsid w:val="00BA6B77"/>
    <w:rsid w:val="00BA7A06"/>
    <w:rsid w:val="00BB0189"/>
    <w:rsid w:val="00BB0686"/>
    <w:rsid w:val="00BB4544"/>
    <w:rsid w:val="00BC0FBB"/>
    <w:rsid w:val="00BC35E0"/>
    <w:rsid w:val="00BC3D12"/>
    <w:rsid w:val="00BC4A7E"/>
    <w:rsid w:val="00BC5E24"/>
    <w:rsid w:val="00BC7023"/>
    <w:rsid w:val="00BD0C31"/>
    <w:rsid w:val="00BD254D"/>
    <w:rsid w:val="00BD6C90"/>
    <w:rsid w:val="00BE32F3"/>
    <w:rsid w:val="00BE378F"/>
    <w:rsid w:val="00BE6F6D"/>
    <w:rsid w:val="00BF0282"/>
    <w:rsid w:val="00BF0FD6"/>
    <w:rsid w:val="00BF3882"/>
    <w:rsid w:val="00BF4F60"/>
    <w:rsid w:val="00C00176"/>
    <w:rsid w:val="00C04D61"/>
    <w:rsid w:val="00C04FCE"/>
    <w:rsid w:val="00C05439"/>
    <w:rsid w:val="00C056C5"/>
    <w:rsid w:val="00C1055C"/>
    <w:rsid w:val="00C10D76"/>
    <w:rsid w:val="00C1551E"/>
    <w:rsid w:val="00C23452"/>
    <w:rsid w:val="00C23E9D"/>
    <w:rsid w:val="00C309D3"/>
    <w:rsid w:val="00C31DB5"/>
    <w:rsid w:val="00C37FA1"/>
    <w:rsid w:val="00C41A22"/>
    <w:rsid w:val="00C4478D"/>
    <w:rsid w:val="00C4652F"/>
    <w:rsid w:val="00C4768B"/>
    <w:rsid w:val="00C52A2A"/>
    <w:rsid w:val="00C622C9"/>
    <w:rsid w:val="00C62FB2"/>
    <w:rsid w:val="00C71B80"/>
    <w:rsid w:val="00C72911"/>
    <w:rsid w:val="00C7415D"/>
    <w:rsid w:val="00C80252"/>
    <w:rsid w:val="00C82F02"/>
    <w:rsid w:val="00C91106"/>
    <w:rsid w:val="00C92557"/>
    <w:rsid w:val="00C93029"/>
    <w:rsid w:val="00C9353B"/>
    <w:rsid w:val="00C943A8"/>
    <w:rsid w:val="00C94ECD"/>
    <w:rsid w:val="00C960AF"/>
    <w:rsid w:val="00C971D1"/>
    <w:rsid w:val="00CA24A5"/>
    <w:rsid w:val="00CA4ABC"/>
    <w:rsid w:val="00CA6FE4"/>
    <w:rsid w:val="00CB37A1"/>
    <w:rsid w:val="00CB38B5"/>
    <w:rsid w:val="00CB38FE"/>
    <w:rsid w:val="00CB654A"/>
    <w:rsid w:val="00CB748C"/>
    <w:rsid w:val="00CC0EB3"/>
    <w:rsid w:val="00CC2D0A"/>
    <w:rsid w:val="00CE30F7"/>
    <w:rsid w:val="00CE580D"/>
    <w:rsid w:val="00D00286"/>
    <w:rsid w:val="00D02E1B"/>
    <w:rsid w:val="00D0317B"/>
    <w:rsid w:val="00D05FE3"/>
    <w:rsid w:val="00D11A82"/>
    <w:rsid w:val="00D14BE8"/>
    <w:rsid w:val="00D16941"/>
    <w:rsid w:val="00D17B29"/>
    <w:rsid w:val="00D20555"/>
    <w:rsid w:val="00D215BD"/>
    <w:rsid w:val="00D234EF"/>
    <w:rsid w:val="00D2366F"/>
    <w:rsid w:val="00D26A17"/>
    <w:rsid w:val="00D27499"/>
    <w:rsid w:val="00D27D70"/>
    <w:rsid w:val="00D31BF1"/>
    <w:rsid w:val="00D410FC"/>
    <w:rsid w:val="00D41E58"/>
    <w:rsid w:val="00D43539"/>
    <w:rsid w:val="00D47F5A"/>
    <w:rsid w:val="00D57D28"/>
    <w:rsid w:val="00D607A5"/>
    <w:rsid w:val="00D60C43"/>
    <w:rsid w:val="00D62D3A"/>
    <w:rsid w:val="00D63F08"/>
    <w:rsid w:val="00D74EB5"/>
    <w:rsid w:val="00D75EC8"/>
    <w:rsid w:val="00D7664D"/>
    <w:rsid w:val="00D81A24"/>
    <w:rsid w:val="00D83E7A"/>
    <w:rsid w:val="00D84E3D"/>
    <w:rsid w:val="00D87560"/>
    <w:rsid w:val="00D93036"/>
    <w:rsid w:val="00D957B7"/>
    <w:rsid w:val="00D97BC1"/>
    <w:rsid w:val="00DA0B94"/>
    <w:rsid w:val="00DA271B"/>
    <w:rsid w:val="00DA28DB"/>
    <w:rsid w:val="00DA3207"/>
    <w:rsid w:val="00DA369B"/>
    <w:rsid w:val="00DA402C"/>
    <w:rsid w:val="00DA5F95"/>
    <w:rsid w:val="00DA66D3"/>
    <w:rsid w:val="00DA75E1"/>
    <w:rsid w:val="00DB0AA9"/>
    <w:rsid w:val="00DB4079"/>
    <w:rsid w:val="00DB449D"/>
    <w:rsid w:val="00DB4B13"/>
    <w:rsid w:val="00DB79AF"/>
    <w:rsid w:val="00DC03E8"/>
    <w:rsid w:val="00DC22FA"/>
    <w:rsid w:val="00DC40EE"/>
    <w:rsid w:val="00DC4D3A"/>
    <w:rsid w:val="00DC6B0F"/>
    <w:rsid w:val="00DD0104"/>
    <w:rsid w:val="00DD10E9"/>
    <w:rsid w:val="00DD254C"/>
    <w:rsid w:val="00DD588C"/>
    <w:rsid w:val="00DE18EA"/>
    <w:rsid w:val="00DE2421"/>
    <w:rsid w:val="00DE2D1E"/>
    <w:rsid w:val="00DF50EE"/>
    <w:rsid w:val="00DF6F9B"/>
    <w:rsid w:val="00DF7E62"/>
    <w:rsid w:val="00E0392B"/>
    <w:rsid w:val="00E03E79"/>
    <w:rsid w:val="00E07ABA"/>
    <w:rsid w:val="00E10329"/>
    <w:rsid w:val="00E17A92"/>
    <w:rsid w:val="00E22E38"/>
    <w:rsid w:val="00E25659"/>
    <w:rsid w:val="00E27D44"/>
    <w:rsid w:val="00E305F5"/>
    <w:rsid w:val="00E31130"/>
    <w:rsid w:val="00E3191E"/>
    <w:rsid w:val="00E41C38"/>
    <w:rsid w:val="00E4278B"/>
    <w:rsid w:val="00E42822"/>
    <w:rsid w:val="00E429D8"/>
    <w:rsid w:val="00E45725"/>
    <w:rsid w:val="00E46D2D"/>
    <w:rsid w:val="00E46DFD"/>
    <w:rsid w:val="00E51D49"/>
    <w:rsid w:val="00E52356"/>
    <w:rsid w:val="00E52ED0"/>
    <w:rsid w:val="00E577DF"/>
    <w:rsid w:val="00E57B93"/>
    <w:rsid w:val="00E601AA"/>
    <w:rsid w:val="00E65B92"/>
    <w:rsid w:val="00E6664E"/>
    <w:rsid w:val="00E70810"/>
    <w:rsid w:val="00E708E8"/>
    <w:rsid w:val="00E71B48"/>
    <w:rsid w:val="00E725DA"/>
    <w:rsid w:val="00E80AB4"/>
    <w:rsid w:val="00E817F8"/>
    <w:rsid w:val="00E86166"/>
    <w:rsid w:val="00E87C67"/>
    <w:rsid w:val="00E91DE9"/>
    <w:rsid w:val="00E941F9"/>
    <w:rsid w:val="00E94C3F"/>
    <w:rsid w:val="00EA1B35"/>
    <w:rsid w:val="00EA5E7F"/>
    <w:rsid w:val="00EA6ECA"/>
    <w:rsid w:val="00EB292A"/>
    <w:rsid w:val="00EB6723"/>
    <w:rsid w:val="00EB6D33"/>
    <w:rsid w:val="00EC3E09"/>
    <w:rsid w:val="00EC745E"/>
    <w:rsid w:val="00EC779C"/>
    <w:rsid w:val="00ED0DC7"/>
    <w:rsid w:val="00ED5CC9"/>
    <w:rsid w:val="00ED6341"/>
    <w:rsid w:val="00EE12D0"/>
    <w:rsid w:val="00EE2EEE"/>
    <w:rsid w:val="00EE7F2F"/>
    <w:rsid w:val="00EF0603"/>
    <w:rsid w:val="00EF1704"/>
    <w:rsid w:val="00EF59E4"/>
    <w:rsid w:val="00EF669D"/>
    <w:rsid w:val="00F0410D"/>
    <w:rsid w:val="00F0665E"/>
    <w:rsid w:val="00F13A84"/>
    <w:rsid w:val="00F14E0E"/>
    <w:rsid w:val="00F1518A"/>
    <w:rsid w:val="00F15EAB"/>
    <w:rsid w:val="00F175F5"/>
    <w:rsid w:val="00F20A53"/>
    <w:rsid w:val="00F256E0"/>
    <w:rsid w:val="00F307DE"/>
    <w:rsid w:val="00F30CBD"/>
    <w:rsid w:val="00F31520"/>
    <w:rsid w:val="00F315CF"/>
    <w:rsid w:val="00F37442"/>
    <w:rsid w:val="00F37E24"/>
    <w:rsid w:val="00F42CA0"/>
    <w:rsid w:val="00F43526"/>
    <w:rsid w:val="00F453F8"/>
    <w:rsid w:val="00F461F3"/>
    <w:rsid w:val="00F47358"/>
    <w:rsid w:val="00F505B4"/>
    <w:rsid w:val="00F540E0"/>
    <w:rsid w:val="00F55838"/>
    <w:rsid w:val="00F6201F"/>
    <w:rsid w:val="00F62FAF"/>
    <w:rsid w:val="00F63833"/>
    <w:rsid w:val="00F649A8"/>
    <w:rsid w:val="00F64F3D"/>
    <w:rsid w:val="00F652C8"/>
    <w:rsid w:val="00F732F0"/>
    <w:rsid w:val="00F76F77"/>
    <w:rsid w:val="00F81E15"/>
    <w:rsid w:val="00F85703"/>
    <w:rsid w:val="00F93BA6"/>
    <w:rsid w:val="00F94974"/>
    <w:rsid w:val="00F96201"/>
    <w:rsid w:val="00F963A3"/>
    <w:rsid w:val="00FA0A21"/>
    <w:rsid w:val="00FA5118"/>
    <w:rsid w:val="00FB26EF"/>
    <w:rsid w:val="00FC0F0C"/>
    <w:rsid w:val="00FC1000"/>
    <w:rsid w:val="00FC2142"/>
    <w:rsid w:val="00FC6277"/>
    <w:rsid w:val="00FD2246"/>
    <w:rsid w:val="00FD256F"/>
    <w:rsid w:val="00FD354A"/>
    <w:rsid w:val="00FD4C4C"/>
    <w:rsid w:val="00FD7E4B"/>
    <w:rsid w:val="00FE0FFB"/>
    <w:rsid w:val="00FE1A2C"/>
    <w:rsid w:val="00FE2C83"/>
    <w:rsid w:val="00FE2D2A"/>
    <w:rsid w:val="00FE2FC1"/>
    <w:rsid w:val="00FE3A78"/>
    <w:rsid w:val="00FE5111"/>
    <w:rsid w:val="00FE5F54"/>
    <w:rsid w:val="00FE7708"/>
    <w:rsid w:val="00FF1826"/>
    <w:rsid w:val="00FF656E"/>
    <w:rsid w:val="00FF66A7"/>
    <w:rsid w:val="00FF68B6"/>
    <w:rsid w:val="010F0D7B"/>
    <w:rsid w:val="02A90E25"/>
    <w:rsid w:val="02F82315"/>
    <w:rsid w:val="0441F4EF"/>
    <w:rsid w:val="049E433C"/>
    <w:rsid w:val="04EBF1F8"/>
    <w:rsid w:val="06FE105C"/>
    <w:rsid w:val="07D28058"/>
    <w:rsid w:val="09258604"/>
    <w:rsid w:val="0A849CC4"/>
    <w:rsid w:val="0C0744C8"/>
    <w:rsid w:val="1062C833"/>
    <w:rsid w:val="11568AD4"/>
    <w:rsid w:val="1276864C"/>
    <w:rsid w:val="127FD9EB"/>
    <w:rsid w:val="1393B907"/>
    <w:rsid w:val="15363E50"/>
    <w:rsid w:val="15AF232D"/>
    <w:rsid w:val="16214D63"/>
    <w:rsid w:val="1654B349"/>
    <w:rsid w:val="173603E4"/>
    <w:rsid w:val="17443710"/>
    <w:rsid w:val="17DB9A46"/>
    <w:rsid w:val="180833E8"/>
    <w:rsid w:val="194A69D1"/>
    <w:rsid w:val="1A7FAF70"/>
    <w:rsid w:val="1B79068B"/>
    <w:rsid w:val="1C2BF2D8"/>
    <w:rsid w:val="1CFC8C51"/>
    <w:rsid w:val="1D3499CC"/>
    <w:rsid w:val="1D3F1A18"/>
    <w:rsid w:val="1DD19E0D"/>
    <w:rsid w:val="1E771454"/>
    <w:rsid w:val="1E875E60"/>
    <w:rsid w:val="1F2F612D"/>
    <w:rsid w:val="1FB86BFC"/>
    <w:rsid w:val="20DF2FC9"/>
    <w:rsid w:val="218F1160"/>
    <w:rsid w:val="21B28F42"/>
    <w:rsid w:val="21CB744B"/>
    <w:rsid w:val="21DA89A8"/>
    <w:rsid w:val="22844F29"/>
    <w:rsid w:val="23CAAF96"/>
    <w:rsid w:val="2615A7AE"/>
    <w:rsid w:val="26B80DCB"/>
    <w:rsid w:val="26D1DF21"/>
    <w:rsid w:val="27FE18CE"/>
    <w:rsid w:val="282EA3FF"/>
    <w:rsid w:val="2851A922"/>
    <w:rsid w:val="295EBEBC"/>
    <w:rsid w:val="2A127C50"/>
    <w:rsid w:val="2A480CF8"/>
    <w:rsid w:val="2B2381DB"/>
    <w:rsid w:val="2B46E0EC"/>
    <w:rsid w:val="2B8FA7BD"/>
    <w:rsid w:val="2C383F3C"/>
    <w:rsid w:val="2CBD771E"/>
    <w:rsid w:val="2CF11B1D"/>
    <w:rsid w:val="2D043534"/>
    <w:rsid w:val="30BBB2A4"/>
    <w:rsid w:val="33B6A99C"/>
    <w:rsid w:val="33CC77FA"/>
    <w:rsid w:val="33F72B04"/>
    <w:rsid w:val="34329035"/>
    <w:rsid w:val="344E7482"/>
    <w:rsid w:val="3521265D"/>
    <w:rsid w:val="3756F24F"/>
    <w:rsid w:val="3805AD5E"/>
    <w:rsid w:val="3858C71F"/>
    <w:rsid w:val="3860E101"/>
    <w:rsid w:val="38F52A34"/>
    <w:rsid w:val="3A5FE96F"/>
    <w:rsid w:val="3A729C77"/>
    <w:rsid w:val="3B8D0CDF"/>
    <w:rsid w:val="3CF19F56"/>
    <w:rsid w:val="3D2C3842"/>
    <w:rsid w:val="3DDBC5FF"/>
    <w:rsid w:val="3EAF1B93"/>
    <w:rsid w:val="4064D523"/>
    <w:rsid w:val="41B0F520"/>
    <w:rsid w:val="41BC3EAA"/>
    <w:rsid w:val="421C0073"/>
    <w:rsid w:val="42FA9DE4"/>
    <w:rsid w:val="438C7453"/>
    <w:rsid w:val="43F3F4FF"/>
    <w:rsid w:val="4435CA40"/>
    <w:rsid w:val="4600420C"/>
    <w:rsid w:val="46376F21"/>
    <w:rsid w:val="47ACA3E5"/>
    <w:rsid w:val="47ADB51E"/>
    <w:rsid w:val="48CBF9E3"/>
    <w:rsid w:val="48D40D7C"/>
    <w:rsid w:val="492364C4"/>
    <w:rsid w:val="496D0DCC"/>
    <w:rsid w:val="4A4D8388"/>
    <w:rsid w:val="4A8384A8"/>
    <w:rsid w:val="4A975501"/>
    <w:rsid w:val="4AE555E0"/>
    <w:rsid w:val="4AFF4CE8"/>
    <w:rsid w:val="4C90FDAB"/>
    <w:rsid w:val="4CA8D7BE"/>
    <w:rsid w:val="4D27FB83"/>
    <w:rsid w:val="4D6559B3"/>
    <w:rsid w:val="4F3AE64D"/>
    <w:rsid w:val="4F5DEEC6"/>
    <w:rsid w:val="4FD2EB7F"/>
    <w:rsid w:val="502669E5"/>
    <w:rsid w:val="5075D1C2"/>
    <w:rsid w:val="50E7983F"/>
    <w:rsid w:val="51772D9E"/>
    <w:rsid w:val="51F2E080"/>
    <w:rsid w:val="52BEE50B"/>
    <w:rsid w:val="52FB4848"/>
    <w:rsid w:val="5319DCE2"/>
    <w:rsid w:val="538EFE9F"/>
    <w:rsid w:val="53FF7691"/>
    <w:rsid w:val="54752FF4"/>
    <w:rsid w:val="547CA34D"/>
    <w:rsid w:val="548C3826"/>
    <w:rsid w:val="55172223"/>
    <w:rsid w:val="5537DA0B"/>
    <w:rsid w:val="5683AE4F"/>
    <w:rsid w:val="56E83F61"/>
    <w:rsid w:val="5785118B"/>
    <w:rsid w:val="5794833B"/>
    <w:rsid w:val="58EB6889"/>
    <w:rsid w:val="594010CA"/>
    <w:rsid w:val="5A536C3C"/>
    <w:rsid w:val="5AFB79AA"/>
    <w:rsid w:val="5C155F62"/>
    <w:rsid w:val="5D9C6B88"/>
    <w:rsid w:val="5DDEA014"/>
    <w:rsid w:val="5E820066"/>
    <w:rsid w:val="5EE720F9"/>
    <w:rsid w:val="5F1309B3"/>
    <w:rsid w:val="5F87F7A0"/>
    <w:rsid w:val="5FCFE6EC"/>
    <w:rsid w:val="5FDE1C3F"/>
    <w:rsid w:val="63C1CAC3"/>
    <w:rsid w:val="6449B6B9"/>
    <w:rsid w:val="64E623EF"/>
    <w:rsid w:val="657BA4B6"/>
    <w:rsid w:val="65961EE3"/>
    <w:rsid w:val="6599B6CD"/>
    <w:rsid w:val="66726554"/>
    <w:rsid w:val="668607FC"/>
    <w:rsid w:val="66AF7780"/>
    <w:rsid w:val="67BD76D6"/>
    <w:rsid w:val="6868F30E"/>
    <w:rsid w:val="6A44E8C6"/>
    <w:rsid w:val="6ACCE11C"/>
    <w:rsid w:val="732598FE"/>
    <w:rsid w:val="73FF3775"/>
    <w:rsid w:val="74B0544F"/>
    <w:rsid w:val="75185597"/>
    <w:rsid w:val="76BE84E8"/>
    <w:rsid w:val="78E116FA"/>
    <w:rsid w:val="796C8E8A"/>
    <w:rsid w:val="79A67176"/>
    <w:rsid w:val="7A28C070"/>
    <w:rsid w:val="7CC4879F"/>
    <w:rsid w:val="7D1FD77B"/>
    <w:rsid w:val="7DCDBB5C"/>
    <w:rsid w:val="7DE9E1BA"/>
    <w:rsid w:val="7F76F530"/>
    <w:rsid w:val="7FABC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E3900"/>
  <w15:chartTrackingRefBased/>
  <w15:docId w15:val="{13648A21-5097-426E-A6F5-780586F9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672EA6"/>
    <w:pPr>
      <w:spacing w:after="200" w:line="276" w:lineRule="auto"/>
    </w:pPr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5B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44263B"/>
    <w:pPr>
      <w:keepNext/>
      <w:numPr>
        <w:ilvl w:val="1"/>
        <w:numId w:val="6"/>
      </w:numPr>
      <w:spacing w:after="0" w:line="240" w:lineRule="auto"/>
      <w:outlineLvl w:val="3"/>
    </w:pPr>
    <w:rPr>
      <w:rFonts w:ascii="Arial" w:eastAsia="Arial Unicode MS" w:hAnsi="Arial" w:cs="Arial"/>
      <w:b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B62898"/>
    <w:rPr>
      <w:color w:val="0000FF"/>
      <w:u w:val="single"/>
    </w:rPr>
  </w:style>
  <w:style w:type="character" w:styleId="Refdenotaalpie">
    <w:name w:val="footnote reference"/>
    <w:uiPriority w:val="99"/>
    <w:semiHidden/>
    <w:unhideWhenUsed/>
    <w:rsid w:val="00F20A53"/>
    <w:rPr>
      <w:vertAlign w:val="superscript"/>
    </w:rPr>
  </w:style>
  <w:style w:type="paragraph" w:styleId="Prrafodelista">
    <w:name w:val="List Paragraph"/>
    <w:basedOn w:val="Normal"/>
    <w:uiPriority w:val="34"/>
    <w:qFormat/>
    <w:rsid w:val="00F20A53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A5F9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A5F95"/>
    <w:rPr>
      <w:lang w:val="es-ES" w:eastAsia="en-US"/>
    </w:rPr>
  </w:style>
  <w:style w:type="character" w:customStyle="1" w:styleId="Ttulo4Car">
    <w:name w:val="Título 4 Car"/>
    <w:basedOn w:val="Fuentedeprrafopredeter"/>
    <w:link w:val="Ttulo4"/>
    <w:rsid w:val="0044263B"/>
    <w:rPr>
      <w:rFonts w:ascii="Arial" w:eastAsia="Arial Unicode MS" w:hAnsi="Arial" w:cs="Arial"/>
      <w:b/>
      <w:sz w:val="22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44263B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44263B"/>
    <w:rPr>
      <w:rFonts w:ascii="Calibri Light" w:eastAsia="Times New Roman" w:hAnsi="Calibri Light"/>
      <w:b/>
      <w:bCs/>
      <w:kern w:val="28"/>
      <w:sz w:val="32"/>
      <w:szCs w:val="32"/>
      <w:lang w:val="es-ES" w:eastAsia="en-US"/>
    </w:rPr>
  </w:style>
  <w:style w:type="character" w:styleId="Hipervnculovisitado">
    <w:name w:val="FollowedHyperlink"/>
    <w:uiPriority w:val="99"/>
    <w:semiHidden/>
    <w:unhideWhenUsed/>
    <w:rsid w:val="0044263B"/>
    <w:rPr>
      <w:color w:val="954F72"/>
      <w:u w:val="single"/>
    </w:rPr>
  </w:style>
  <w:style w:type="character" w:styleId="Mencinsinresolver">
    <w:name w:val="Unresolved Mention"/>
    <w:uiPriority w:val="47"/>
    <w:rsid w:val="0044263B"/>
    <w:rPr>
      <w:color w:val="808080"/>
      <w:shd w:val="clear" w:color="auto" w:fill="E6E6E6"/>
    </w:rPr>
  </w:style>
  <w:style w:type="paragraph" w:styleId="Sinespaciado">
    <w:name w:val="No Spacing"/>
    <w:uiPriority w:val="99"/>
    <w:qFormat/>
    <w:rsid w:val="0044263B"/>
    <w:rPr>
      <w:sz w:val="22"/>
      <w:szCs w:val="22"/>
      <w:lang w:val="es-ES" w:eastAsia="en-US"/>
    </w:rPr>
  </w:style>
  <w:style w:type="paragraph" w:customStyle="1" w:styleId="Default">
    <w:name w:val="Default"/>
    <w:link w:val="DefaultCar"/>
    <w:rsid w:val="0044263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character" w:customStyle="1" w:styleId="DefaultCar">
    <w:name w:val="Default Car"/>
    <w:link w:val="Default"/>
    <w:locked/>
    <w:rsid w:val="0044263B"/>
    <w:rPr>
      <w:rFonts w:ascii="Verdana" w:hAnsi="Verdana" w:cs="Verdana"/>
      <w:color w:val="000000"/>
      <w:sz w:val="24"/>
      <w:szCs w:val="24"/>
      <w:lang w:val="es-ES" w:eastAsia="es-ES"/>
    </w:rPr>
  </w:style>
  <w:style w:type="paragraph" w:customStyle="1" w:styleId="msonormal0">
    <w:name w:val="msonormal"/>
    <w:basedOn w:val="Normal"/>
    <w:rsid w:val="0044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xl902">
    <w:name w:val="xl90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  <w:lang w:val="es-CO" w:eastAsia="es-CO"/>
    </w:rPr>
  </w:style>
  <w:style w:type="paragraph" w:customStyle="1" w:styleId="xl903">
    <w:name w:val="xl90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04">
    <w:name w:val="xl90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05">
    <w:name w:val="xl905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06">
    <w:name w:val="xl906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07">
    <w:name w:val="xl90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08">
    <w:name w:val="xl908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09">
    <w:name w:val="xl90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0">
    <w:name w:val="xl910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1">
    <w:name w:val="xl911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12">
    <w:name w:val="xl91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3">
    <w:name w:val="xl91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4">
    <w:name w:val="xl91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5">
    <w:name w:val="xl915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6">
    <w:name w:val="xl916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17">
    <w:name w:val="xl91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18">
    <w:name w:val="xl918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19">
    <w:name w:val="xl91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20">
    <w:name w:val="xl920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val="es-CO" w:eastAsia="es-CO"/>
    </w:rPr>
  </w:style>
  <w:style w:type="paragraph" w:customStyle="1" w:styleId="xl921">
    <w:name w:val="xl921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22">
    <w:name w:val="xl92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23">
    <w:name w:val="xl92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24">
    <w:name w:val="xl92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20"/>
      <w:szCs w:val="20"/>
      <w:lang w:val="es-CO" w:eastAsia="es-CO"/>
    </w:rPr>
  </w:style>
  <w:style w:type="paragraph" w:customStyle="1" w:styleId="xl925">
    <w:name w:val="xl925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paragraph" w:customStyle="1" w:styleId="xl926">
    <w:name w:val="xl926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val="es-CO" w:eastAsia="es-CO"/>
    </w:rPr>
  </w:style>
  <w:style w:type="character" w:styleId="Refdecomentario">
    <w:name w:val="annotation reference"/>
    <w:uiPriority w:val="99"/>
    <w:semiHidden/>
    <w:unhideWhenUsed/>
    <w:rsid w:val="004426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4263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4263B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26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263B"/>
    <w:rPr>
      <w:b/>
      <w:bCs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4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ES_tradnl"/>
    </w:rPr>
  </w:style>
  <w:style w:type="paragraph" w:styleId="Revisin">
    <w:name w:val="Revision"/>
    <w:hidden/>
    <w:uiPriority w:val="71"/>
    <w:unhideWhenUsed/>
    <w:rsid w:val="0044263B"/>
    <w:rPr>
      <w:sz w:val="22"/>
      <w:szCs w:val="22"/>
      <w:lang w:val="es-ES" w:eastAsia="en-US"/>
    </w:rPr>
  </w:style>
  <w:style w:type="character" w:styleId="Nmerodepgina">
    <w:name w:val="page number"/>
    <w:uiPriority w:val="99"/>
    <w:semiHidden/>
    <w:unhideWhenUsed/>
    <w:rsid w:val="0044263B"/>
  </w:style>
  <w:style w:type="table" w:customStyle="1" w:styleId="TableGrid0">
    <w:name w:val="Table Grid0"/>
    <w:rsid w:val="0044263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nsinresolver1">
    <w:name w:val="Mención sin resolver1"/>
    <w:uiPriority w:val="47"/>
    <w:rsid w:val="0044263B"/>
    <w:rPr>
      <w:color w:val="808080"/>
      <w:shd w:val="clear" w:color="auto" w:fill="E6E6E6"/>
    </w:rPr>
  </w:style>
  <w:style w:type="paragraph" w:customStyle="1" w:styleId="xl67">
    <w:name w:val="xl6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68">
    <w:name w:val="xl68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69">
    <w:name w:val="xl6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70">
    <w:name w:val="xl70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xl71">
    <w:name w:val="xl71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xl72">
    <w:name w:val="xl7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73">
    <w:name w:val="xl7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74">
    <w:name w:val="xl7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75">
    <w:name w:val="xl75"/>
    <w:basedOn w:val="Normal"/>
    <w:rsid w:val="0044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xl76">
    <w:name w:val="xl76"/>
    <w:basedOn w:val="Normal"/>
    <w:rsid w:val="0044263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FFFF"/>
      <w:sz w:val="24"/>
      <w:szCs w:val="24"/>
      <w:lang w:val="es-CO" w:eastAsia="es-CO"/>
    </w:rPr>
  </w:style>
  <w:style w:type="paragraph" w:customStyle="1" w:styleId="xl77">
    <w:name w:val="xl7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78">
    <w:name w:val="xl78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79">
    <w:name w:val="xl7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0">
    <w:name w:val="xl80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1">
    <w:name w:val="xl81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2">
    <w:name w:val="xl8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3">
    <w:name w:val="xl8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84">
    <w:name w:val="xl8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85">
    <w:name w:val="xl85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6">
    <w:name w:val="xl86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7">
    <w:name w:val="xl8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8">
    <w:name w:val="xl88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89">
    <w:name w:val="xl8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0">
    <w:name w:val="xl90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1">
    <w:name w:val="xl91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2">
    <w:name w:val="xl92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3">
    <w:name w:val="xl93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94">
    <w:name w:val="xl94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6"/>
      <w:szCs w:val="16"/>
      <w:lang w:val="es-CO" w:eastAsia="es-CO"/>
    </w:rPr>
  </w:style>
  <w:style w:type="paragraph" w:customStyle="1" w:styleId="xl95">
    <w:name w:val="xl95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235"/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6">
    <w:name w:val="xl96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7">
    <w:name w:val="xl97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98">
    <w:name w:val="xl98"/>
    <w:basedOn w:val="Normal"/>
    <w:rsid w:val="0044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xl99">
    <w:name w:val="xl99"/>
    <w:basedOn w:val="Normal"/>
    <w:rsid w:val="004426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6"/>
      <w:szCs w:val="16"/>
      <w:lang w:val="es-CO" w:eastAsia="es-CO"/>
    </w:rPr>
  </w:style>
  <w:style w:type="paragraph" w:customStyle="1" w:styleId="xl65">
    <w:name w:val="xl65"/>
    <w:basedOn w:val="Normal"/>
    <w:rsid w:val="0044263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xl66">
    <w:name w:val="xl66"/>
    <w:basedOn w:val="Normal"/>
    <w:rsid w:val="004426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xl63">
    <w:name w:val="xl63"/>
    <w:basedOn w:val="Normal"/>
    <w:rsid w:val="0044263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xl64">
    <w:name w:val="xl64"/>
    <w:basedOn w:val="Normal"/>
    <w:rsid w:val="004426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FFFF"/>
      <w:sz w:val="16"/>
      <w:szCs w:val="16"/>
      <w:lang w:val="es-CO" w:eastAsia="es-CO"/>
    </w:rPr>
  </w:style>
  <w:style w:type="paragraph" w:customStyle="1" w:styleId="NoSpacing1">
    <w:name w:val="No Spacing1"/>
    <w:qFormat/>
    <w:rsid w:val="0044263B"/>
    <w:pPr>
      <w:suppressAutoHyphens/>
    </w:pPr>
    <w:rPr>
      <w:sz w:val="22"/>
      <w:szCs w:val="22"/>
      <w:lang w:val="es-ES" w:eastAsia="ar-SA"/>
    </w:rPr>
  </w:style>
  <w:style w:type="paragraph" w:customStyle="1" w:styleId="xl100">
    <w:name w:val="xl100"/>
    <w:basedOn w:val="Normal"/>
    <w:rsid w:val="0044263B"/>
    <w:pPr>
      <w:pBdr>
        <w:top w:val="single" w:sz="8" w:space="0" w:color="548235"/>
        <w:left w:val="single" w:sz="8" w:space="0" w:color="548235"/>
        <w:right w:val="single" w:sz="8" w:space="0" w:color="548235"/>
      </w:pBdr>
      <w:shd w:val="clear" w:color="000000" w:fill="375623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FFFFFF"/>
      <w:sz w:val="16"/>
      <w:szCs w:val="16"/>
      <w:lang w:val="es-CO" w:eastAsia="es-CO"/>
    </w:rPr>
  </w:style>
  <w:style w:type="paragraph" w:customStyle="1" w:styleId="xl101">
    <w:name w:val="xl101"/>
    <w:basedOn w:val="Normal"/>
    <w:rsid w:val="0044263B"/>
    <w:pPr>
      <w:pBdr>
        <w:left w:val="single" w:sz="8" w:space="0" w:color="548235"/>
        <w:bottom w:val="single" w:sz="8" w:space="0" w:color="548235"/>
        <w:right w:val="single" w:sz="8" w:space="0" w:color="548235"/>
      </w:pBdr>
      <w:shd w:val="clear" w:color="000000" w:fill="375623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FFFFFF"/>
      <w:sz w:val="16"/>
      <w:szCs w:val="16"/>
      <w:lang w:val="es-CO" w:eastAsia="es-CO"/>
    </w:rPr>
  </w:style>
  <w:style w:type="paragraph" w:customStyle="1" w:styleId="xmsonormal">
    <w:name w:val="x_msonormal"/>
    <w:basedOn w:val="Normal"/>
    <w:rsid w:val="00F963A3"/>
    <w:pPr>
      <w:spacing w:after="0" w:line="240" w:lineRule="auto"/>
    </w:pPr>
    <w:rPr>
      <w:rFonts w:eastAsiaTheme="minorHAnsi" w:cs="Calibri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5BE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n-US"/>
    </w:rPr>
  </w:style>
  <w:style w:type="paragraph" w:customStyle="1" w:styleId="xmsolistparagraph">
    <w:name w:val="x_msolistparagraph"/>
    <w:basedOn w:val="Normal"/>
    <w:rsid w:val="002435BA"/>
    <w:pPr>
      <w:spacing w:before="100" w:beforeAutospacing="1" w:after="100" w:afterAutospacing="1" w:line="240" w:lineRule="auto"/>
    </w:pPr>
    <w:rPr>
      <w:rFonts w:eastAsiaTheme="minorHAnsi" w:cs="Calibri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26165-80A1-4A14-94CE-7529C0FB0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11</Pages>
  <Words>6008</Words>
  <Characters>33049</Characters>
  <Application>Microsoft Office Word</Application>
  <DocSecurity>0</DocSecurity>
  <Lines>275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oswald.tapiero</dc:creator>
  <cp:keywords/>
  <dc:description/>
  <cp:lastModifiedBy>Daniel Eduardo Lozano Bocanegra</cp:lastModifiedBy>
  <cp:revision>3</cp:revision>
  <cp:lastPrinted>2011-03-01T16:29:00Z</cp:lastPrinted>
  <dcterms:created xsi:type="dcterms:W3CDTF">2026-09-18T16:53:00Z</dcterms:created>
  <dcterms:modified xsi:type="dcterms:W3CDTF">2026-09-18T18:55:00Z</dcterms:modified>
</cp:coreProperties>
</file>