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9954" w14:textId="7F3B9048" w:rsidR="00402940" w:rsidRPr="00B20C65" w:rsidRDefault="00402940" w:rsidP="00402940">
      <w:pPr>
        <w:jc w:val="center"/>
        <w:rPr>
          <w:rFonts w:ascii="Verdana" w:hAnsi="Verdana"/>
          <w:b/>
          <w:bCs/>
        </w:rPr>
      </w:pPr>
      <w:r w:rsidRPr="00B20C65">
        <w:rPr>
          <w:rFonts w:ascii="Verdana" w:hAnsi="Verdana"/>
          <w:b/>
          <w:bCs/>
        </w:rPr>
        <w:t>RESOLUCIÓN 7481 DE 2013</w:t>
      </w:r>
    </w:p>
    <w:p w14:paraId="29500C59" w14:textId="5A5684B9" w:rsidR="0015075A" w:rsidRPr="00B20C65" w:rsidRDefault="0015075A" w:rsidP="0015075A">
      <w:pPr>
        <w:rPr>
          <w:rFonts w:ascii="Verdana" w:hAnsi="Verdana"/>
          <w:sz w:val="20"/>
          <w:szCs w:val="20"/>
        </w:rPr>
      </w:pPr>
      <w:r w:rsidRPr="00B20C65">
        <w:rPr>
          <w:rFonts w:ascii="Verdana" w:hAnsi="Verdana"/>
          <w:sz w:val="20"/>
          <w:szCs w:val="20"/>
        </w:rPr>
        <w:t xml:space="preserve">Fecha de Expedición: </w:t>
      </w:r>
      <w:r w:rsidR="00BE1BCF" w:rsidRPr="00B20C65">
        <w:rPr>
          <w:rFonts w:ascii="Verdana" w:hAnsi="Verdana"/>
          <w:sz w:val="20"/>
          <w:szCs w:val="20"/>
        </w:rPr>
        <w:t>4 de sep</w:t>
      </w:r>
      <w:r w:rsidR="00402940" w:rsidRPr="00B20C65">
        <w:rPr>
          <w:rFonts w:ascii="Verdana" w:hAnsi="Verdana"/>
          <w:sz w:val="20"/>
          <w:szCs w:val="20"/>
        </w:rPr>
        <w:t xml:space="preserve">tiembre </w:t>
      </w:r>
      <w:r w:rsidRPr="00B20C65">
        <w:rPr>
          <w:rFonts w:ascii="Verdana" w:hAnsi="Verdana"/>
          <w:sz w:val="20"/>
          <w:szCs w:val="20"/>
        </w:rPr>
        <w:t>de 2013</w:t>
      </w:r>
    </w:p>
    <w:p w14:paraId="7EF6759D" w14:textId="501DACD9" w:rsidR="0015075A" w:rsidRPr="00B20C65" w:rsidRDefault="0015075A" w:rsidP="0015075A">
      <w:pPr>
        <w:rPr>
          <w:rFonts w:ascii="Verdana" w:hAnsi="Verdana"/>
          <w:sz w:val="20"/>
          <w:szCs w:val="20"/>
        </w:rPr>
      </w:pPr>
      <w:r w:rsidRPr="00B20C65">
        <w:rPr>
          <w:rFonts w:ascii="Verdana" w:hAnsi="Verdana"/>
          <w:sz w:val="20"/>
          <w:szCs w:val="20"/>
        </w:rPr>
        <w:t xml:space="preserve">Fecha de </w:t>
      </w:r>
      <w:proofErr w:type="gramStart"/>
      <w:r w:rsidRPr="00B20C65">
        <w:rPr>
          <w:rFonts w:ascii="Verdana" w:hAnsi="Verdana"/>
          <w:sz w:val="20"/>
          <w:szCs w:val="20"/>
        </w:rPr>
        <w:t>entrada en vigencia</w:t>
      </w:r>
      <w:proofErr w:type="gramEnd"/>
      <w:r w:rsidRPr="00B20C65">
        <w:rPr>
          <w:rFonts w:ascii="Verdana" w:hAnsi="Verdana"/>
          <w:sz w:val="20"/>
          <w:szCs w:val="20"/>
        </w:rPr>
        <w:t xml:space="preserve">: </w:t>
      </w:r>
      <w:r w:rsidR="00402940" w:rsidRPr="00B20C65">
        <w:rPr>
          <w:rFonts w:ascii="Verdana" w:hAnsi="Verdana"/>
          <w:sz w:val="20"/>
          <w:szCs w:val="20"/>
        </w:rPr>
        <w:t>4 de septiembre</w:t>
      </w:r>
      <w:r w:rsidRPr="00B20C65">
        <w:rPr>
          <w:rFonts w:ascii="Verdana" w:hAnsi="Verdana"/>
          <w:sz w:val="20"/>
          <w:szCs w:val="20"/>
        </w:rPr>
        <w:t xml:space="preserve"> de 2013</w:t>
      </w:r>
    </w:p>
    <w:p w14:paraId="500B0C95" w14:textId="77777777" w:rsidR="0015075A" w:rsidRPr="00B20C65" w:rsidRDefault="0015075A" w:rsidP="0015075A">
      <w:pPr>
        <w:rPr>
          <w:rFonts w:ascii="Verdana" w:hAnsi="Verdana"/>
          <w:sz w:val="20"/>
          <w:szCs w:val="20"/>
        </w:rPr>
      </w:pPr>
      <w:r w:rsidRPr="00B20C65">
        <w:rPr>
          <w:rFonts w:ascii="Verdana" w:hAnsi="Verdana"/>
          <w:sz w:val="20"/>
          <w:szCs w:val="20"/>
        </w:rPr>
        <w:t>Estado de la vigencia: vigente</w:t>
      </w:r>
    </w:p>
    <w:p w14:paraId="52EE9668" w14:textId="77777777" w:rsidR="0015075A" w:rsidRPr="00B20C65" w:rsidRDefault="0015075A" w:rsidP="0015075A">
      <w:pPr>
        <w:rPr>
          <w:rFonts w:ascii="Verdana" w:hAnsi="Verdana"/>
          <w:sz w:val="20"/>
          <w:szCs w:val="20"/>
        </w:rPr>
      </w:pPr>
    </w:p>
    <w:p w14:paraId="260CEB4D" w14:textId="77777777" w:rsidR="0015075A" w:rsidRPr="00B20C65" w:rsidRDefault="0015075A" w:rsidP="0015075A">
      <w:pPr>
        <w:rPr>
          <w:rFonts w:ascii="Verdana" w:hAnsi="Verdana"/>
          <w:sz w:val="20"/>
          <w:szCs w:val="20"/>
        </w:rPr>
      </w:pPr>
      <w:r w:rsidRPr="00B20C65">
        <w:rPr>
          <w:rFonts w:ascii="Verdana" w:hAnsi="Verdana"/>
          <w:sz w:val="20"/>
          <w:szCs w:val="20"/>
        </w:rPr>
        <w:t>Fecha de publicación en Diario Oficial: N/A</w:t>
      </w:r>
    </w:p>
    <w:p w14:paraId="58ABA271" w14:textId="77777777" w:rsidR="0015075A" w:rsidRPr="00B20C65" w:rsidRDefault="0015075A" w:rsidP="0015075A">
      <w:pPr>
        <w:rPr>
          <w:rFonts w:ascii="Verdana" w:hAnsi="Verdana"/>
          <w:sz w:val="20"/>
          <w:szCs w:val="20"/>
        </w:rPr>
      </w:pPr>
      <w:r w:rsidRPr="00B20C65">
        <w:rPr>
          <w:rFonts w:ascii="Verdana" w:hAnsi="Verdana"/>
          <w:sz w:val="20"/>
          <w:szCs w:val="20"/>
        </w:rPr>
        <w:t>Número del Diario Oficial: N/A</w:t>
      </w:r>
    </w:p>
    <w:p w14:paraId="5DEDFAE1" w14:textId="14C750B7" w:rsidR="00734915" w:rsidRPr="00B20C65" w:rsidRDefault="00734915" w:rsidP="00BE1BCF">
      <w:pPr>
        <w:jc w:val="center"/>
        <w:rPr>
          <w:rFonts w:ascii="Verdana" w:hAnsi="Verdana"/>
          <w:b/>
          <w:bCs/>
        </w:rPr>
      </w:pPr>
      <w:r w:rsidRPr="00B20C65">
        <w:rPr>
          <w:rFonts w:ascii="Verdana" w:hAnsi="Verdana"/>
          <w:b/>
          <w:bCs/>
        </w:rPr>
        <w:t>RESOLUCIÓN 7481 DE 2013</w:t>
      </w:r>
    </w:p>
    <w:p w14:paraId="0DBE7BDC" w14:textId="27DC0CE2" w:rsidR="00734915" w:rsidRPr="00B20C65" w:rsidRDefault="00734915" w:rsidP="00BE1BCF">
      <w:pPr>
        <w:jc w:val="center"/>
        <w:rPr>
          <w:rFonts w:ascii="Verdana" w:hAnsi="Verdana"/>
          <w:b/>
          <w:bCs/>
        </w:rPr>
      </w:pPr>
      <w:r w:rsidRPr="00B20C65">
        <w:rPr>
          <w:rFonts w:ascii="Verdana" w:hAnsi="Verdana"/>
          <w:b/>
          <w:bCs/>
        </w:rPr>
        <w:t>(</w:t>
      </w:r>
      <w:r w:rsidR="00BE1BCF" w:rsidRPr="00B20C65">
        <w:rPr>
          <w:rFonts w:ascii="Verdana" w:hAnsi="Verdana"/>
          <w:b/>
          <w:bCs/>
        </w:rPr>
        <w:t xml:space="preserve">4 de </w:t>
      </w:r>
      <w:r w:rsidRPr="00B20C65">
        <w:rPr>
          <w:rFonts w:ascii="Verdana" w:hAnsi="Verdana"/>
          <w:b/>
          <w:bCs/>
        </w:rPr>
        <w:t>septiembre)</w:t>
      </w:r>
    </w:p>
    <w:p w14:paraId="4BC382B5" w14:textId="7B3FD39B" w:rsidR="00734915" w:rsidRPr="00B20C65" w:rsidRDefault="00734915" w:rsidP="00BE1BCF">
      <w:pPr>
        <w:jc w:val="center"/>
        <w:rPr>
          <w:rFonts w:ascii="Verdana" w:hAnsi="Verdana"/>
          <w:b/>
          <w:bCs/>
        </w:rPr>
      </w:pPr>
      <w:r w:rsidRPr="00B20C65">
        <w:rPr>
          <w:rFonts w:ascii="Verdana" w:hAnsi="Verdana"/>
          <w:b/>
          <w:bCs/>
        </w:rPr>
        <w:t>INSTITUTO COLOMBIANO DE BIENESTAR FAMILIAR – ICBF</w:t>
      </w:r>
    </w:p>
    <w:p w14:paraId="39259F60" w14:textId="2B2A74E1" w:rsidR="00734915" w:rsidRPr="00B20C65" w:rsidRDefault="00734915" w:rsidP="00BE1BCF">
      <w:pPr>
        <w:jc w:val="center"/>
        <w:rPr>
          <w:rFonts w:ascii="Verdana" w:hAnsi="Verdana"/>
        </w:rPr>
      </w:pPr>
      <w:r w:rsidRPr="00B20C65">
        <w:rPr>
          <w:rFonts w:ascii="Verdana" w:hAnsi="Verdana"/>
        </w:rPr>
        <w:t>“Por la cual se modifica la Resolución 7215 de 2013 respecto al cargo de Defensor de Familia”</w:t>
      </w:r>
    </w:p>
    <w:p w14:paraId="42583E61" w14:textId="5D866382" w:rsidR="00734915" w:rsidRPr="00B20C65" w:rsidRDefault="00734915" w:rsidP="00BE1BCF">
      <w:pPr>
        <w:jc w:val="center"/>
        <w:rPr>
          <w:rFonts w:ascii="Verdana" w:hAnsi="Verdana"/>
          <w:b/>
          <w:bCs/>
        </w:rPr>
      </w:pPr>
      <w:r w:rsidRPr="00B20C65">
        <w:rPr>
          <w:rFonts w:ascii="Verdana" w:hAnsi="Verdana"/>
          <w:b/>
          <w:bCs/>
        </w:rPr>
        <w:t>LA SUBDIRECTORA GENERAL DEL INSTITUTO COLOMBIANO DE BIENESTAR FAMILIAR CECILIA DE LA FUENTE DE LLERAS ENCARGADA DE LAS FUNCIONES DE DIRECTOR GENERAL</w:t>
      </w:r>
    </w:p>
    <w:p w14:paraId="054A645A" w14:textId="25F82161" w:rsidR="00734915" w:rsidRPr="00B20C65" w:rsidRDefault="00734915" w:rsidP="00BE1BCF">
      <w:pPr>
        <w:jc w:val="center"/>
        <w:rPr>
          <w:rFonts w:ascii="Verdana" w:hAnsi="Verdana"/>
        </w:rPr>
      </w:pPr>
      <w:r w:rsidRPr="00B20C65">
        <w:rPr>
          <w:rFonts w:ascii="Verdana" w:hAnsi="Verdana"/>
        </w:rPr>
        <w:t>En ejercicio de las facultades legales y estatutarias, conforme a lo señalado en el art. 78 de la Ley 489 de 1998 y en especial en desarrollo de lo previsto en el artículo 83 del Decreto 1042 de 1978, y</w:t>
      </w:r>
    </w:p>
    <w:p w14:paraId="08210492" w14:textId="62C8AA2E" w:rsidR="00734915" w:rsidRPr="00B20C65" w:rsidRDefault="00734915" w:rsidP="00BE1BCF">
      <w:pPr>
        <w:jc w:val="center"/>
        <w:rPr>
          <w:rFonts w:ascii="Verdana" w:hAnsi="Verdana"/>
          <w:b/>
          <w:bCs/>
        </w:rPr>
      </w:pPr>
      <w:r w:rsidRPr="00B20C65">
        <w:rPr>
          <w:rFonts w:ascii="Verdana" w:hAnsi="Verdana"/>
          <w:b/>
          <w:bCs/>
        </w:rPr>
        <w:t>CONSIDERANDO:</w:t>
      </w:r>
    </w:p>
    <w:p w14:paraId="5762F7CC" w14:textId="3197AE36" w:rsidR="00734915" w:rsidRPr="00B20C65" w:rsidRDefault="00734915" w:rsidP="00734915">
      <w:pPr>
        <w:pStyle w:val="Prrafodelista"/>
        <w:numPr>
          <w:ilvl w:val="0"/>
          <w:numId w:val="1"/>
        </w:numPr>
        <w:rPr>
          <w:rFonts w:ascii="Verdana" w:hAnsi="Verdana"/>
        </w:rPr>
      </w:pPr>
      <w:r w:rsidRPr="00B20C65">
        <w:rPr>
          <w:rFonts w:ascii="Verdana" w:hAnsi="Verdana"/>
        </w:rPr>
        <w:t>Que mediante Resolución No. 7215 del 30 de agosto de 2013, se amplió y modificó la planta transitoria de personal supernumerario en cuanto a establecer en 55 el número de cargos equivalentes a Defensor de Familia Código 2125 Grado 15.</w:t>
      </w:r>
    </w:p>
    <w:p w14:paraId="60EB1554" w14:textId="6685339F" w:rsidR="00734915" w:rsidRPr="00B20C65" w:rsidRDefault="00734915" w:rsidP="00734915">
      <w:pPr>
        <w:pStyle w:val="Prrafodelista"/>
        <w:numPr>
          <w:ilvl w:val="0"/>
          <w:numId w:val="1"/>
        </w:numPr>
        <w:rPr>
          <w:rFonts w:ascii="Verdana" w:hAnsi="Verdana"/>
        </w:rPr>
      </w:pPr>
      <w:r w:rsidRPr="00B20C65">
        <w:rPr>
          <w:rFonts w:ascii="Verdana" w:hAnsi="Verdana"/>
        </w:rPr>
        <w:t>Que mediante Decreto 1863 del 29 de agosto de 2013 se suprimió entre otros la denominación de Defensor de Familia Código 2125 grado 15 dentro de la nomenclatura establecida en el Decreto 2489 de 2006, estableciendo la siguiente equivalencia:</w:t>
      </w:r>
    </w:p>
    <w:tbl>
      <w:tblPr>
        <w:tblStyle w:val="Tablaconcuadrcula"/>
        <w:tblW w:w="5100" w:type="pct"/>
        <w:tblLook w:val="04A0" w:firstRow="1" w:lastRow="0" w:firstColumn="1" w:lastColumn="0" w:noHBand="0" w:noVBand="1"/>
      </w:tblPr>
      <w:tblGrid>
        <w:gridCol w:w="4502"/>
        <w:gridCol w:w="4503"/>
      </w:tblGrid>
      <w:tr w:rsidR="00BE1BCF" w:rsidRPr="00B20C65" w14:paraId="0C791200" w14:textId="77777777" w:rsidTr="00BE1BCF">
        <w:tc>
          <w:tcPr>
            <w:tcW w:w="2500" w:type="pct"/>
            <w:hideMark/>
          </w:tcPr>
          <w:p w14:paraId="00045B31" w14:textId="77777777" w:rsidR="00BE1BCF" w:rsidRPr="00B20C65" w:rsidRDefault="00BE1BCF" w:rsidP="00BE1BCF">
            <w:pPr>
              <w:pStyle w:val="Prrafodelista"/>
              <w:spacing w:after="160"/>
              <w:rPr>
                <w:rFonts w:ascii="Verdana" w:hAnsi="Verdana"/>
              </w:rPr>
            </w:pPr>
            <w:r w:rsidRPr="00B20C65">
              <w:rPr>
                <w:rFonts w:ascii="Verdana" w:hAnsi="Verdana"/>
              </w:rPr>
              <w:t>SITUACION ANTERIOR</w:t>
            </w:r>
          </w:p>
        </w:tc>
        <w:tc>
          <w:tcPr>
            <w:tcW w:w="2500" w:type="pct"/>
            <w:hideMark/>
          </w:tcPr>
          <w:p w14:paraId="422B26B7" w14:textId="77777777" w:rsidR="00BE1BCF" w:rsidRPr="00B20C65" w:rsidRDefault="00BE1BCF" w:rsidP="00BE1BCF">
            <w:pPr>
              <w:pStyle w:val="Prrafodelista"/>
              <w:spacing w:after="160"/>
              <w:rPr>
                <w:rFonts w:ascii="Verdana" w:hAnsi="Verdana"/>
              </w:rPr>
            </w:pPr>
            <w:r w:rsidRPr="00B20C65">
              <w:rPr>
                <w:rFonts w:ascii="Verdana" w:hAnsi="Verdana"/>
              </w:rPr>
              <w:t>SITUACION NUEVA</w:t>
            </w:r>
          </w:p>
        </w:tc>
      </w:tr>
      <w:tr w:rsidR="00BE1BCF" w:rsidRPr="00B20C65" w14:paraId="0EA580B1" w14:textId="77777777" w:rsidTr="00BE1BCF">
        <w:tc>
          <w:tcPr>
            <w:tcW w:w="2500" w:type="pct"/>
            <w:hideMark/>
          </w:tcPr>
          <w:p w14:paraId="1BB45156" w14:textId="77777777" w:rsidR="00BE1BCF" w:rsidRPr="00B20C65" w:rsidRDefault="00BE1BCF" w:rsidP="00BE1BCF">
            <w:pPr>
              <w:pStyle w:val="Prrafodelista"/>
              <w:spacing w:after="160"/>
              <w:rPr>
                <w:rFonts w:ascii="Verdana" w:hAnsi="Verdana"/>
              </w:rPr>
            </w:pPr>
            <w:r w:rsidRPr="00B20C65">
              <w:rPr>
                <w:rFonts w:ascii="Verdana" w:hAnsi="Verdana"/>
              </w:rPr>
              <w:t>Defensor de Familia Código 2125 Grado 15</w:t>
            </w:r>
          </w:p>
        </w:tc>
        <w:tc>
          <w:tcPr>
            <w:tcW w:w="2500" w:type="pct"/>
            <w:hideMark/>
          </w:tcPr>
          <w:p w14:paraId="6FA100B8" w14:textId="77777777" w:rsidR="00BE1BCF" w:rsidRPr="00B20C65" w:rsidRDefault="00BE1BCF" w:rsidP="00BE1BCF">
            <w:pPr>
              <w:pStyle w:val="Prrafodelista"/>
              <w:spacing w:after="160"/>
              <w:rPr>
                <w:rFonts w:ascii="Verdana" w:hAnsi="Verdana"/>
              </w:rPr>
            </w:pPr>
            <w:r w:rsidRPr="00B20C65">
              <w:rPr>
                <w:rFonts w:ascii="Verdana" w:hAnsi="Verdana"/>
              </w:rPr>
              <w:t>Defensor de Familia Código 2125 Grado 17</w:t>
            </w:r>
          </w:p>
        </w:tc>
      </w:tr>
    </w:tbl>
    <w:p w14:paraId="5B327834" w14:textId="004A975B" w:rsidR="00734915" w:rsidRPr="00B20C65" w:rsidRDefault="00734915" w:rsidP="00A9135D">
      <w:pPr>
        <w:pStyle w:val="Prrafodelista"/>
        <w:numPr>
          <w:ilvl w:val="0"/>
          <w:numId w:val="1"/>
        </w:numPr>
        <w:rPr>
          <w:rFonts w:ascii="Verdana" w:hAnsi="Verdana"/>
        </w:rPr>
      </w:pPr>
      <w:r w:rsidRPr="00B20C65">
        <w:rPr>
          <w:rFonts w:ascii="Verdana" w:hAnsi="Verdana"/>
        </w:rPr>
        <w:t>En mérito de lo expuesto:</w:t>
      </w:r>
    </w:p>
    <w:p w14:paraId="6691EB1B" w14:textId="0827371C" w:rsidR="00734915" w:rsidRPr="00B20C65" w:rsidRDefault="00734915" w:rsidP="00A9135D">
      <w:pPr>
        <w:jc w:val="center"/>
        <w:rPr>
          <w:rFonts w:ascii="Verdana" w:hAnsi="Verdana"/>
          <w:b/>
          <w:bCs/>
        </w:rPr>
      </w:pPr>
      <w:r w:rsidRPr="00B20C65">
        <w:rPr>
          <w:rFonts w:ascii="Verdana" w:hAnsi="Verdana"/>
          <w:b/>
          <w:bCs/>
        </w:rPr>
        <w:t>RESUELVE:</w:t>
      </w:r>
    </w:p>
    <w:p w14:paraId="06F54D0B" w14:textId="4A8F8F72" w:rsidR="00734915" w:rsidRPr="00B20C65" w:rsidRDefault="00734915" w:rsidP="00734915">
      <w:pPr>
        <w:rPr>
          <w:rFonts w:ascii="Verdana" w:hAnsi="Verdana"/>
        </w:rPr>
      </w:pPr>
      <w:r w:rsidRPr="00B20C65">
        <w:rPr>
          <w:rFonts w:ascii="Verdana" w:hAnsi="Verdana"/>
          <w:b/>
          <w:bCs/>
        </w:rPr>
        <w:lastRenderedPageBreak/>
        <w:t xml:space="preserve">ARTÍCULO </w:t>
      </w:r>
      <w:r w:rsidR="00A9135D" w:rsidRPr="00B20C65">
        <w:rPr>
          <w:rFonts w:ascii="Verdana" w:hAnsi="Verdana"/>
          <w:b/>
          <w:bCs/>
        </w:rPr>
        <w:t>1o</w:t>
      </w:r>
      <w:r w:rsidRPr="00B20C65">
        <w:rPr>
          <w:rFonts w:ascii="Verdana" w:hAnsi="Verdana"/>
          <w:b/>
          <w:bCs/>
        </w:rPr>
        <w:t>.</w:t>
      </w:r>
      <w:r w:rsidRPr="00B20C65">
        <w:rPr>
          <w:rFonts w:ascii="Verdana" w:hAnsi="Verdana"/>
        </w:rPr>
        <w:t xml:space="preserve"> Modificar la Resolución 7215 del 30 de agosto de 2013 en el sentido de indicar que la delimitación de la planta transitoria de personal supernumerario en el cargo equivalente a Defensor de Familia Código 2125 Grado 15, corresponde al Grado 17, devengando una asignación básica mensual $ 3.461.791, de conformidad con lo expuesto en la parte considerativa de la presente resolución.</w:t>
      </w:r>
    </w:p>
    <w:p w14:paraId="5B4E5D8C" w14:textId="499C1244" w:rsidR="00734915" w:rsidRPr="00B20C65" w:rsidRDefault="00734915" w:rsidP="00734915">
      <w:pPr>
        <w:rPr>
          <w:rFonts w:ascii="Verdana" w:hAnsi="Verdana"/>
        </w:rPr>
      </w:pPr>
      <w:r w:rsidRPr="00B20C65">
        <w:rPr>
          <w:rFonts w:ascii="Verdana" w:hAnsi="Verdana"/>
          <w:b/>
          <w:bCs/>
        </w:rPr>
        <w:t xml:space="preserve">ARTÍCULO </w:t>
      </w:r>
      <w:r w:rsidR="00A9135D" w:rsidRPr="00B20C65">
        <w:rPr>
          <w:rFonts w:ascii="Verdana" w:hAnsi="Verdana"/>
          <w:b/>
          <w:bCs/>
        </w:rPr>
        <w:t>2o</w:t>
      </w:r>
      <w:r w:rsidRPr="00B20C65">
        <w:rPr>
          <w:rFonts w:ascii="Verdana" w:hAnsi="Verdana"/>
          <w:b/>
          <w:bCs/>
        </w:rPr>
        <w:t>.</w:t>
      </w:r>
      <w:r w:rsidRPr="00B20C65">
        <w:rPr>
          <w:rFonts w:ascii="Verdana" w:hAnsi="Verdana"/>
        </w:rPr>
        <w:t xml:space="preserve"> La presente Resolución rige a partir de la fecha de su expedición.</w:t>
      </w:r>
    </w:p>
    <w:p w14:paraId="6CDFADC1" w14:textId="65AC35C9" w:rsidR="00734915" w:rsidRPr="00B20C65" w:rsidRDefault="00734915" w:rsidP="00A9135D">
      <w:pPr>
        <w:jc w:val="center"/>
        <w:rPr>
          <w:rFonts w:ascii="Verdana" w:hAnsi="Verdana"/>
          <w:b/>
          <w:bCs/>
        </w:rPr>
      </w:pPr>
      <w:r w:rsidRPr="00B20C65">
        <w:rPr>
          <w:rFonts w:ascii="Verdana" w:hAnsi="Verdana"/>
          <w:b/>
          <w:bCs/>
        </w:rPr>
        <w:t>COMUNÍQUESE Y CÚMPLASE</w:t>
      </w:r>
      <w:r w:rsidR="00A9135D" w:rsidRPr="00B20C65">
        <w:rPr>
          <w:rFonts w:ascii="Verdana" w:hAnsi="Verdana"/>
          <w:b/>
          <w:bCs/>
        </w:rPr>
        <w:t>,</w:t>
      </w:r>
    </w:p>
    <w:p w14:paraId="60918A2E" w14:textId="008CB714" w:rsidR="00734915" w:rsidRPr="00B20C65" w:rsidRDefault="00734915" w:rsidP="00A9135D">
      <w:pPr>
        <w:jc w:val="center"/>
        <w:rPr>
          <w:rFonts w:ascii="Verdana" w:hAnsi="Verdana"/>
        </w:rPr>
      </w:pPr>
      <w:r w:rsidRPr="00B20C65">
        <w:rPr>
          <w:rFonts w:ascii="Verdana" w:hAnsi="Verdana"/>
        </w:rPr>
        <w:t xml:space="preserve">Dada en Bogotá D.C., a los 4 </w:t>
      </w:r>
      <w:r w:rsidR="00A9135D" w:rsidRPr="00B20C65">
        <w:rPr>
          <w:rFonts w:ascii="Verdana" w:hAnsi="Verdana"/>
        </w:rPr>
        <w:t>días del mes de septiembre de 2013</w:t>
      </w:r>
    </w:p>
    <w:p w14:paraId="1A6CF59D" w14:textId="71D8E491" w:rsidR="00734915" w:rsidRPr="00B20C65" w:rsidRDefault="00734915" w:rsidP="00A9135D">
      <w:pPr>
        <w:jc w:val="center"/>
        <w:rPr>
          <w:rFonts w:ascii="Verdana" w:hAnsi="Verdana"/>
          <w:b/>
          <w:bCs/>
        </w:rPr>
      </w:pPr>
      <w:r w:rsidRPr="00B20C65">
        <w:rPr>
          <w:rFonts w:ascii="Verdana" w:hAnsi="Verdana"/>
          <w:b/>
          <w:bCs/>
        </w:rPr>
        <w:t>ADRIANA MARÍA GONZÁLEZ MAXCYCLAK</w:t>
      </w:r>
    </w:p>
    <w:p w14:paraId="5C0F6627" w14:textId="4D0F4C97" w:rsidR="00A724C4" w:rsidRPr="00B20C65" w:rsidRDefault="00A9135D" w:rsidP="00A9135D">
      <w:pPr>
        <w:jc w:val="center"/>
        <w:rPr>
          <w:rFonts w:ascii="Verdana" w:hAnsi="Verdana"/>
        </w:rPr>
      </w:pPr>
      <w:r w:rsidRPr="00B20C65">
        <w:rPr>
          <w:rFonts w:ascii="Verdana" w:hAnsi="Verdana"/>
        </w:rPr>
        <w:t>SUBDIRECTORA GENERAL ENCARGADA DE LAS FUNCIONES DE DIRECTOR GENERAL</w:t>
      </w:r>
    </w:p>
    <w:sectPr w:rsidR="00A724C4" w:rsidRPr="00B20C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171"/>
    <w:multiLevelType w:val="hybridMultilevel"/>
    <w:tmpl w:val="17A8F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820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3"/>
    <w:rsid w:val="0015075A"/>
    <w:rsid w:val="001951AB"/>
    <w:rsid w:val="00243CB4"/>
    <w:rsid w:val="00402940"/>
    <w:rsid w:val="00734915"/>
    <w:rsid w:val="008C6843"/>
    <w:rsid w:val="00A724C4"/>
    <w:rsid w:val="00A9135D"/>
    <w:rsid w:val="00B20C65"/>
    <w:rsid w:val="00BE1BCF"/>
    <w:rsid w:val="00CE7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43C6"/>
  <w15:chartTrackingRefBased/>
  <w15:docId w15:val="{ECC8ADE0-706A-431E-A613-2C783F5D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5A"/>
    <w:pPr>
      <w:spacing w:line="240" w:lineRule="auto"/>
      <w:jc w:val="both"/>
    </w:pPr>
    <w:rPr>
      <w:rFonts w:ascii="Arial" w:hAnsi="Arial" w:cs="Arial"/>
    </w:rPr>
  </w:style>
  <w:style w:type="paragraph" w:styleId="Ttulo1">
    <w:name w:val="heading 1"/>
    <w:basedOn w:val="Normal"/>
    <w:next w:val="Normal"/>
    <w:link w:val="Ttulo1Car"/>
    <w:uiPriority w:val="9"/>
    <w:qFormat/>
    <w:rsid w:val="00CE77D3"/>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77D3"/>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77D3"/>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77D3"/>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E77D3"/>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E77D3"/>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E77D3"/>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E77D3"/>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E77D3"/>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7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77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77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77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77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77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77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77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77D3"/>
    <w:rPr>
      <w:rFonts w:eastAsiaTheme="majorEastAsia" w:cstheme="majorBidi"/>
      <w:color w:val="272727" w:themeColor="text1" w:themeTint="D8"/>
    </w:rPr>
  </w:style>
  <w:style w:type="paragraph" w:styleId="Ttulo">
    <w:name w:val="Title"/>
    <w:basedOn w:val="Normal"/>
    <w:next w:val="Normal"/>
    <w:link w:val="TtuloCar"/>
    <w:uiPriority w:val="10"/>
    <w:qFormat/>
    <w:rsid w:val="00CE77D3"/>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77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77D3"/>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77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77D3"/>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CE77D3"/>
    <w:rPr>
      <w:i/>
      <w:iCs/>
      <w:color w:val="404040" w:themeColor="text1" w:themeTint="BF"/>
    </w:rPr>
  </w:style>
  <w:style w:type="paragraph" w:styleId="Prrafodelista">
    <w:name w:val="List Paragraph"/>
    <w:basedOn w:val="Normal"/>
    <w:uiPriority w:val="34"/>
    <w:qFormat/>
    <w:rsid w:val="00CE77D3"/>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CE77D3"/>
    <w:rPr>
      <w:i/>
      <w:iCs/>
      <w:color w:val="0F4761" w:themeColor="accent1" w:themeShade="BF"/>
    </w:rPr>
  </w:style>
  <w:style w:type="paragraph" w:styleId="Citadestacada">
    <w:name w:val="Intense Quote"/>
    <w:basedOn w:val="Normal"/>
    <w:next w:val="Normal"/>
    <w:link w:val="CitadestacadaCar"/>
    <w:uiPriority w:val="30"/>
    <w:qFormat/>
    <w:rsid w:val="00CE77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CE77D3"/>
    <w:rPr>
      <w:i/>
      <w:iCs/>
      <w:color w:val="0F4761" w:themeColor="accent1" w:themeShade="BF"/>
    </w:rPr>
  </w:style>
  <w:style w:type="character" w:styleId="Referenciaintensa">
    <w:name w:val="Intense Reference"/>
    <w:basedOn w:val="Fuentedeprrafopredeter"/>
    <w:uiPriority w:val="32"/>
    <w:qFormat/>
    <w:rsid w:val="00CE77D3"/>
    <w:rPr>
      <w:b/>
      <w:bCs/>
      <w:smallCaps/>
      <w:color w:val="0F4761" w:themeColor="accent1" w:themeShade="BF"/>
      <w:spacing w:val="5"/>
    </w:rPr>
  </w:style>
  <w:style w:type="table" w:styleId="Tablaconcuadrcula">
    <w:name w:val="Table Grid"/>
    <w:basedOn w:val="Tablanormal"/>
    <w:uiPriority w:val="39"/>
    <w:rsid w:val="00BE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26E4B-DCCD-44FD-8177-52FB08681CE3}"/>
</file>

<file path=customXml/itemProps2.xml><?xml version="1.0" encoding="utf-8"?>
<ds:datastoreItem xmlns:ds="http://schemas.openxmlformats.org/officeDocument/2006/customXml" ds:itemID="{021A3D31-5070-4C8B-8539-82774490286F}"/>
</file>

<file path=customXml/itemProps3.xml><?xml version="1.0" encoding="utf-8"?>
<ds:datastoreItem xmlns:ds="http://schemas.openxmlformats.org/officeDocument/2006/customXml" ds:itemID="{A4F98F31-AC90-4708-9204-6B924F831718}"/>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2026-01-20T14:43:00Z</dcterms:created>
  <dcterms:modified xsi:type="dcterms:W3CDTF">2026-01-20T17:51:00Z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