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B5CED" w:rsidR="00EB5CED" w:rsidP="00EB5CED" w:rsidRDefault="00EB5CED" w14:paraId="258F5B98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  <w:b/>
          <w:bCs/>
        </w:rPr>
        <w:t>RESOLUCIÓN 6902 DE 2020</w:t>
      </w:r>
    </w:p>
    <w:p w:rsidRPr="0044282E" w:rsidR="0044282E" w:rsidP="0044282E" w:rsidRDefault="0044282E" w14:paraId="229A7F3B" w14:textId="22E3B12D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Expedición: </w:t>
      </w:r>
      <w:r w:rsidR="00EB5CED">
        <w:rPr>
          <w:rFonts w:ascii="Verdana" w:hAnsi="Verdana"/>
          <w:sz w:val="20"/>
          <w:szCs w:val="20"/>
        </w:rPr>
        <w:t>29</w:t>
      </w:r>
      <w:r w:rsidR="00B94D76">
        <w:rPr>
          <w:rFonts w:ascii="Verdana" w:hAnsi="Verdana"/>
          <w:sz w:val="20"/>
          <w:szCs w:val="20"/>
        </w:rPr>
        <w:t xml:space="preserve"> de </w:t>
      </w:r>
      <w:r w:rsidR="00EB5CED">
        <w:rPr>
          <w:rFonts w:ascii="Verdana" w:hAnsi="Verdana"/>
          <w:sz w:val="20"/>
          <w:szCs w:val="20"/>
        </w:rPr>
        <w:t>diciembre</w:t>
      </w:r>
      <w:r w:rsidR="00B94D76">
        <w:rPr>
          <w:rFonts w:ascii="Verdana" w:hAnsi="Verdana"/>
          <w:sz w:val="20"/>
          <w:szCs w:val="20"/>
        </w:rPr>
        <w:t xml:space="preserve"> de 2020</w:t>
      </w:r>
    </w:p>
    <w:p w:rsidRPr="0044282E" w:rsidR="0044282E" w:rsidP="0044282E" w:rsidRDefault="0044282E" w14:paraId="1C0FCC55" w14:textId="5710C946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entrada en vigencia: </w:t>
      </w:r>
      <w:r w:rsidR="00EB5CED">
        <w:rPr>
          <w:rFonts w:ascii="Verdana" w:hAnsi="Verdana"/>
          <w:sz w:val="20"/>
          <w:szCs w:val="20"/>
        </w:rPr>
        <w:t>29 de diciembre</w:t>
      </w:r>
      <w:r w:rsidR="00B94D76">
        <w:rPr>
          <w:rFonts w:ascii="Verdana" w:hAnsi="Verdana"/>
          <w:sz w:val="20"/>
          <w:szCs w:val="20"/>
        </w:rPr>
        <w:t xml:space="preserve"> de 2020</w:t>
      </w:r>
    </w:p>
    <w:p w:rsidRPr="0044282E" w:rsidR="0044282E" w:rsidP="50EF184B" w:rsidRDefault="0044282E" w14:paraId="251EA0D0" w14:textId="69E72CF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Verdana" w:hAnsi="Verdana"/>
          <w:sz w:val="20"/>
          <w:szCs w:val="20"/>
        </w:rPr>
      </w:pPr>
      <w:r w:rsidRPr="50EF184B" w:rsidR="0044282E">
        <w:rPr>
          <w:rFonts w:ascii="Verdana" w:hAnsi="Verdana"/>
          <w:sz w:val="20"/>
          <w:szCs w:val="20"/>
        </w:rPr>
        <w:t xml:space="preserve">Estado de la vigencia: </w:t>
      </w:r>
      <w:r w:rsidRPr="50EF184B" w:rsidR="50DFF187">
        <w:rPr>
          <w:rFonts w:ascii="Verdana" w:hAnsi="Verdana"/>
          <w:sz w:val="20"/>
          <w:szCs w:val="20"/>
        </w:rPr>
        <w:t>Derogada por la resolución 3800 de 2024</w:t>
      </w:r>
    </w:p>
    <w:p w:rsidRPr="0044282E" w:rsidR="0044282E" w:rsidP="0044282E" w:rsidRDefault="0044282E" w14:paraId="230C0D6D" w14:textId="77777777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 </w:t>
      </w:r>
    </w:p>
    <w:p w:rsidRPr="0044282E" w:rsidR="0044282E" w:rsidP="0044282E" w:rsidRDefault="0044282E" w14:paraId="206BDB7A" w14:textId="4AD9DEFB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publicación en Diario Oficial: </w:t>
      </w:r>
      <w:r w:rsidR="00B94D76">
        <w:rPr>
          <w:rFonts w:ascii="Verdana" w:hAnsi="Verdana"/>
          <w:sz w:val="20"/>
          <w:szCs w:val="20"/>
        </w:rPr>
        <w:t>N/A</w:t>
      </w:r>
    </w:p>
    <w:p w:rsidR="0044282E" w:rsidP="0044282E" w:rsidRDefault="0044282E" w14:paraId="3F319CC8" w14:textId="06686A16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Número del Diario Oficial: </w:t>
      </w:r>
      <w:r w:rsidR="00B94D76">
        <w:rPr>
          <w:rFonts w:ascii="Verdana" w:hAnsi="Verdana"/>
          <w:sz w:val="20"/>
          <w:szCs w:val="20"/>
        </w:rPr>
        <w:t>N/A</w:t>
      </w:r>
    </w:p>
    <w:p w:rsidRPr="00EB5CED" w:rsidR="00EB5CED" w:rsidP="00EB5CED" w:rsidRDefault="00EB5CED" w14:paraId="009BD3F4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  <w:b/>
          <w:bCs/>
        </w:rPr>
        <w:t>RESOLUCIÓN 6902 DE 2020</w:t>
      </w:r>
    </w:p>
    <w:p w:rsidRPr="00EB5CED" w:rsidR="00EB5CED" w:rsidP="00EB5CED" w:rsidRDefault="00EB5CED" w14:paraId="751EF42E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</w:rPr>
        <w:t>(diciembre 29)</w:t>
      </w:r>
    </w:p>
    <w:p w:rsidRPr="00EB5CED" w:rsidR="00EB5CED" w:rsidP="00EB5CED" w:rsidRDefault="00EB5CED" w14:paraId="3F5A65D0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  <w:b/>
          <w:bCs/>
        </w:rPr>
        <w:t>INSTITUTO COLOMBIANO DE BIENESTAR FAMILIAR</w:t>
      </w:r>
    </w:p>
    <w:p w:rsidRPr="00EB5CED" w:rsidR="00EB5CED" w:rsidP="00EB5CED" w:rsidRDefault="00EB5CED" w14:paraId="0A00B7AE" w14:textId="0C295A04">
      <w:pPr>
        <w:jc w:val="center"/>
        <w:rPr>
          <w:rFonts w:ascii="Verdana" w:hAnsi="Verdana"/>
        </w:rPr>
      </w:pPr>
      <w:r w:rsidRPr="00EB5CED">
        <w:rPr>
          <w:rFonts w:ascii="Verdana" w:hAnsi="Verdana"/>
        </w:rPr>
        <w:t>Por la cual se adicionan dos numerales al artículo primero de la Resolución No. 3605 de 27 de mayo de 2020, mediante la cual se efectuaron unas delegaciones de funciones</w:t>
      </w:r>
    </w:p>
    <w:p w:rsidRPr="00EB5CED" w:rsidR="00EB5CED" w:rsidP="00EB5CED" w:rsidRDefault="00EB5CED" w14:paraId="58933CE4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  <w:b/>
          <w:bCs/>
        </w:rPr>
        <w:t>LA DIRECTORA DEL INSTITUTO COLOMBIANO DE BIENESTAR FAMILIAR CECILIA DE LA FUENTE DE LLERAS – ICBF</w:t>
      </w:r>
    </w:p>
    <w:p w:rsidRPr="00EB5CED" w:rsidR="00EB5CED" w:rsidP="00EB5CED" w:rsidRDefault="00EB5CED" w14:paraId="2393D6E3" w14:textId="0DE88BC5">
      <w:pPr>
        <w:jc w:val="center"/>
        <w:rPr>
          <w:rFonts w:ascii="Verdana" w:hAnsi="Verdana"/>
        </w:rPr>
      </w:pPr>
      <w:r w:rsidRPr="00EB5CED">
        <w:rPr>
          <w:rFonts w:ascii="Verdana" w:hAnsi="Verdana"/>
        </w:rPr>
        <w:t>En uso de sus facultades constitucionales, legales y estatutarias, en especial las Conferidas en los artículos 9, 10 y 78 de la Ley 489 de 1998 y en el literal b) del artículo 28 de la Ley 7a de 1979, y</w:t>
      </w:r>
    </w:p>
    <w:p w:rsidRPr="00EB5CED" w:rsidR="00EB5CED" w:rsidP="00EB5CED" w:rsidRDefault="00EB5CED" w14:paraId="79A7970E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  <w:b/>
          <w:bCs/>
        </w:rPr>
        <w:t>CONSIDERANDO</w:t>
      </w:r>
    </w:p>
    <w:p w:rsidRPr="00EB5CED" w:rsidR="00EB5CED" w:rsidP="00EB5CED" w:rsidRDefault="00EB5CED" w14:paraId="2D5AF710" w14:textId="2AED244B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t xml:space="preserve">Que de acuerdo con lo preceptuado en el artículo 209 de la Constitución Política, </w:t>
      </w:r>
      <w:proofErr w:type="spellStart"/>
      <w:r w:rsidRPr="00EB5CED">
        <w:rPr>
          <w:rFonts w:ascii="Verdana" w:hAnsi="Verdana"/>
        </w:rPr>
        <w:t>Ia</w:t>
      </w:r>
      <w:proofErr w:type="spellEnd"/>
      <w:r w:rsidRPr="00EB5CED">
        <w:rPr>
          <w:rFonts w:ascii="Verdana" w:hAnsi="Verdana"/>
        </w:rPr>
        <w:t xml:space="preserve"> función administrativa está al servicio de los intereses generales y se debe desarrollar con fundamento en los principios de igualdad, moralidad, eficacia, economía, celeridad, imparcialidad y publicidad.</w:t>
      </w:r>
    </w:p>
    <w:p w:rsidRPr="00EB5CED" w:rsidR="00EB5CED" w:rsidP="00EB5CED" w:rsidRDefault="00EB5CED" w14:paraId="15C4E7C6" w14:textId="21867AE8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t>Que los artículos 9 y 10 de la Ley 489 de 1998 regulan la facultad que tienen las autoridades administrativas y los representantes legales de las entidades descentralizadas, para delegar el ejercicio de las funciones a sus colaboradores, a través de un acto que siempre será escrito y por medio del cual se determinará la autoridad delegataria y las funciones o asuntos específicos cuya atención y decisión se transfieren.</w:t>
      </w:r>
    </w:p>
    <w:p w:rsidRPr="00EB5CED" w:rsidR="00EB5CED" w:rsidP="00EB5CED" w:rsidRDefault="00EB5CED" w14:paraId="3DFC4AEE" w14:textId="0720F57D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t>Que el artículo 11 de la Ley 489 de 1998 indica que "...no podrán transferirse mediante delegación: 1. La expedición de reglamentos de carácter general, salvo en los casos expresamente autorizados, por la ley. 2. Las funciones, atribuciones y potestades recibidas en virtud de delegación. 3. Las funciones que por su naturaleza o por mandato constitucional o legal no son susceptibles de delegación".</w:t>
      </w:r>
    </w:p>
    <w:p w:rsidRPr="00EB5CED" w:rsidR="00EB5CED" w:rsidP="00EB5CED" w:rsidRDefault="00EB5CED" w14:paraId="12D3688D" w14:textId="77777777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lastRenderedPageBreak/>
        <w:t>Que el Consejo de Estado, mediante Sentencia 00314 de 2016, Magistrado Ponente. Marco Antonio Vetilla, señaló: "Es necesario recordar, que la delegación es tina medida en virtud de la cual, el titular de una competencia o función administrativa, previamente autorizado por el legislador, decide radicaría temporal y discrecionalmente en cabeza de otra autoridad usualmente subordinada, debiendo quedar en claro que las competencias o funciones susceptibles de delegación, son solo aquellas de las cuales es titular la autoridad delegante".</w:t>
      </w:r>
    </w:p>
    <w:p w:rsidRPr="00EB5CED" w:rsidR="00EB5CED" w:rsidP="00EB5CED" w:rsidRDefault="00EB5CED" w14:paraId="535EA5C4" w14:textId="0F65265D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t xml:space="preserve">Que la Corte Constitucional, mediante Sentencia C-372 de 2002, precisó que “Hay funciones, cuyo ejercicio es indelegable, sea porque hay restricción expresa sobre la materia o porque la naturaleza de la función no admite la delegación. También resulta improcedente la delegación para el ejercicio de la actividad o la competencia de la Integridad de la investidura presidencial o cuando la delegación supone transferir </w:t>
      </w:r>
      <w:proofErr w:type="gramStart"/>
      <w:r w:rsidRPr="00EB5CED">
        <w:rPr>
          <w:rFonts w:ascii="Verdana" w:hAnsi="Verdana"/>
        </w:rPr>
        <w:t>aquéllas</w:t>
      </w:r>
      <w:proofErr w:type="gramEnd"/>
      <w:r w:rsidRPr="00EB5CED">
        <w:rPr>
          <w:rFonts w:ascii="Verdana" w:hAnsi="Verdana"/>
        </w:rPr>
        <w:t xml:space="preserve"> atribuciones que atañen con el señalamiento de las grandes directrices, orientaciones y la fijación de políticas generales que corresponden como jefe superior de la entidad estatal ejecución, instrumentales u operativas".</w:t>
      </w:r>
    </w:p>
    <w:p w:rsidRPr="00EB5CED" w:rsidR="00EB5CED" w:rsidP="00EB5CED" w:rsidRDefault="00EB5CED" w14:paraId="710A210C" w14:textId="246DF2F1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t>Que de acuerdo con lo dispuesto en el parágrafo del artículo 36 de la Ley 909 de 2004, las entidades deberán implementar programas de bienestar e incentivos de acuerdo con las normas vigentes y las que desarrolle tal Ley con el propósito de elevar los niveles de eficiencia, satisfacción, y desarrollo de los empleados en el desempeño de su labor y de contribuir al cumplimiento efectivo de los resultados institucionales.</w:t>
      </w:r>
    </w:p>
    <w:p w:rsidRPr="00EB5CED" w:rsidR="00EB5CED" w:rsidP="00EB5CED" w:rsidRDefault="00EB5CED" w14:paraId="2CA2C930" w14:textId="2F1AEDA1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t xml:space="preserve">Que, para cada vigencia, </w:t>
      </w:r>
      <w:proofErr w:type="gramStart"/>
      <w:r w:rsidRPr="00EB5CED">
        <w:rPr>
          <w:rFonts w:ascii="Verdana" w:hAnsi="Verdana"/>
        </w:rPr>
        <w:t>el  ICBF</w:t>
      </w:r>
      <w:proofErr w:type="gramEnd"/>
      <w:r w:rsidRPr="00EB5CED">
        <w:rPr>
          <w:rFonts w:ascii="Verdana" w:hAnsi="Verdana"/>
        </w:rPr>
        <w:t xml:space="preserve"> adopta el Plan de Bienestar Social e incentives del y establece los parámetros, requisitos y condiciones para el otorgamiento de los incentivos pecuniarios y no pecuniarios de que tratan el Decreto Ley 1567 de 1998, la Ley 909 de 2004 y el Decreto 1083 de 2015, así como los criterios de desempate para otorgarlos.</w:t>
      </w:r>
    </w:p>
    <w:p w:rsidRPr="00EB5CED" w:rsidR="00EB5CED" w:rsidP="00EB5CED" w:rsidRDefault="00EB5CED" w14:paraId="7C0D0BC7" w14:textId="7B3CB252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t xml:space="preserve">Que mediante Resolución No. 3605 de 2020 fueron derogadas las resoluciones Nos. 8777 de 2018 y 10111 de 2018 y las demás disposiciones que le fueran contrarias, y se delegaron unas funciones en el </w:t>
      </w:r>
      <w:proofErr w:type="gramStart"/>
      <w:r w:rsidRPr="00EB5CED">
        <w:rPr>
          <w:rFonts w:ascii="Verdana" w:hAnsi="Verdana"/>
        </w:rPr>
        <w:t>Secretario General</w:t>
      </w:r>
      <w:proofErr w:type="gramEnd"/>
      <w:r w:rsidRPr="00EB5CED">
        <w:rPr>
          <w:rFonts w:ascii="Verdana" w:hAnsi="Verdana"/>
        </w:rPr>
        <w:t xml:space="preserve"> del ICBF respecto de la expedición de actos administrativos de mera ejecución, instrumentales u operativos, relacionados con la gestión humana y de los colaboradores de la Entidad.</w:t>
      </w:r>
    </w:p>
    <w:p w:rsidRPr="00EB5CED" w:rsidR="00EB5CED" w:rsidP="00EB5CED" w:rsidRDefault="00EB5CED" w14:paraId="1B89CD3A" w14:textId="77777777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t>Que con base en lo expuesto, por necesidad del servicio y en concordancia con la delegación en el Secretario General de la adopción del Plan Institucional de Capacitación y el Plan de Bienestar Social e Incentivos, se requiere adicionar una función a la delegación realizada al Secretario General, relacionada con la ordenación del gasto, y el pago al mejor equipo de trabajo, así como el reconocimiento a los mejores servidores públicos de carrera administrativa y a los mejores equipos de trabajo del ICBF.</w:t>
      </w:r>
    </w:p>
    <w:p w:rsidRPr="00EB5CED" w:rsidR="00EB5CED" w:rsidP="00EB5CED" w:rsidRDefault="00EB5CED" w14:paraId="1092EE55" w14:textId="77777777">
      <w:pPr>
        <w:jc w:val="both"/>
        <w:rPr>
          <w:rFonts w:ascii="Verdana" w:hAnsi="Verdana"/>
        </w:rPr>
      </w:pPr>
      <w:r w:rsidRPr="00EB5CED">
        <w:rPr>
          <w:rFonts w:ascii="Verdana" w:hAnsi="Verdana"/>
        </w:rPr>
        <w:lastRenderedPageBreak/>
        <w:t>En mérito de lo expuesto,</w:t>
      </w:r>
    </w:p>
    <w:p w:rsidRPr="00EB5CED" w:rsidR="00EB5CED" w:rsidP="00EB5CED" w:rsidRDefault="00EB5CED" w14:paraId="6FCDF88F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  <w:b/>
          <w:bCs/>
        </w:rPr>
        <w:t>RESUELVE:</w:t>
      </w:r>
    </w:p>
    <w:p w:rsidRPr="00EB5CED" w:rsidR="00EB5CED" w:rsidP="00EB5CED" w:rsidRDefault="00EB5CED" w14:paraId="4BC5834E" w14:textId="4DECB201">
      <w:pPr>
        <w:jc w:val="both"/>
        <w:rPr>
          <w:rFonts w:ascii="Verdana" w:hAnsi="Verdana"/>
        </w:rPr>
      </w:pPr>
      <w:bookmarkStart w:name="1" w:id="0"/>
      <w:r w:rsidRPr="00EB5CED">
        <w:rPr>
          <w:rFonts w:ascii="Verdana" w:hAnsi="Verdana"/>
          <w:b/>
          <w:bCs/>
        </w:rPr>
        <w:t>ARTÍCULO PRIMERO.</w:t>
      </w:r>
      <w:bookmarkEnd w:id="0"/>
      <w:r w:rsidRPr="00EB5CED">
        <w:rPr>
          <w:rFonts w:ascii="Verdana" w:hAnsi="Verdana"/>
        </w:rPr>
        <w:t> Adicionar los numerales 63 y 64 al artículo primero de la Resolución No. 3605 del 27 de mayo de 2020, así:</w:t>
      </w:r>
    </w:p>
    <w:p w:rsidRPr="00EB5CED" w:rsidR="00EB5CED" w:rsidP="00EB5CED" w:rsidRDefault="00EB5CED" w14:paraId="734B1CD4" w14:textId="77777777">
      <w:pPr>
        <w:jc w:val="both"/>
        <w:rPr>
          <w:rFonts w:ascii="Verdana" w:hAnsi="Verdana"/>
        </w:rPr>
      </w:pPr>
      <w:r w:rsidRPr="00EB5CED">
        <w:rPr>
          <w:rFonts w:ascii="Verdana" w:hAnsi="Verdana"/>
          <w:i/>
          <w:iCs/>
        </w:rPr>
        <w:t>"63. Realizar el reconocimiento a los mejores servidores públicos de carrera administrativa y a los mejores grupos de trabajo del ICBF".</w:t>
      </w:r>
    </w:p>
    <w:p w:rsidRPr="00EB5CED" w:rsidR="00EB5CED" w:rsidP="00EB5CED" w:rsidRDefault="00EB5CED" w14:paraId="239DD486" w14:textId="77777777">
      <w:pPr>
        <w:jc w:val="both"/>
        <w:rPr>
          <w:rFonts w:ascii="Verdana" w:hAnsi="Verdana"/>
        </w:rPr>
      </w:pPr>
      <w:r w:rsidRPr="00EB5CED">
        <w:rPr>
          <w:rFonts w:ascii="Verdana" w:hAnsi="Verdana"/>
          <w:i/>
          <w:iCs/>
        </w:rPr>
        <w:t xml:space="preserve">“64. Ordenar el gasto y el pago de </w:t>
      </w:r>
      <w:proofErr w:type="spellStart"/>
      <w:r w:rsidRPr="00EB5CED">
        <w:rPr>
          <w:rFonts w:ascii="Verdana" w:hAnsi="Verdana"/>
          <w:i/>
          <w:iCs/>
        </w:rPr>
        <w:t>al</w:t>
      </w:r>
      <w:proofErr w:type="spellEnd"/>
      <w:r w:rsidRPr="00EB5CED">
        <w:rPr>
          <w:rFonts w:ascii="Verdana" w:hAnsi="Verdana"/>
          <w:i/>
          <w:iCs/>
        </w:rPr>
        <w:t xml:space="preserve"> mejor equipo de trabajo del instituto Colombiano de Bienestar Familiar, de acuerdo con los Incentivos reconocidos para cada vigencia”</w:t>
      </w:r>
    </w:p>
    <w:p w:rsidRPr="00EB5CED" w:rsidR="00EB5CED" w:rsidP="00EB5CED" w:rsidRDefault="00EB5CED" w14:paraId="78EED48B" w14:textId="2DBA725E">
      <w:pPr>
        <w:jc w:val="both"/>
        <w:rPr>
          <w:rFonts w:ascii="Verdana" w:hAnsi="Verdana"/>
        </w:rPr>
      </w:pPr>
      <w:bookmarkStart w:name="2" w:id="1"/>
      <w:r w:rsidRPr="00EB5CED">
        <w:rPr>
          <w:rFonts w:ascii="Verdana" w:hAnsi="Verdana"/>
          <w:b/>
          <w:bCs/>
        </w:rPr>
        <w:t>ARTÍCULO SEGUNDO</w:t>
      </w:r>
      <w:bookmarkEnd w:id="1"/>
      <w:r w:rsidRPr="00EB5CED">
        <w:rPr>
          <w:rFonts w:ascii="Verdana" w:hAnsi="Verdana"/>
          <w:b/>
          <w:bCs/>
        </w:rPr>
        <w:t>.</w:t>
      </w:r>
      <w:r w:rsidRPr="00EB5CED">
        <w:rPr>
          <w:rFonts w:ascii="Verdana" w:hAnsi="Verdana"/>
        </w:rPr>
        <w:t> P</w:t>
      </w:r>
      <w:r>
        <w:rPr>
          <w:rFonts w:ascii="Verdana" w:hAnsi="Verdana"/>
        </w:rPr>
        <w:t>u</w:t>
      </w:r>
      <w:r w:rsidRPr="00EB5CED">
        <w:rPr>
          <w:rFonts w:ascii="Verdana" w:hAnsi="Verdana"/>
        </w:rPr>
        <w:t>blicar la presente Resolución en la página web del Instituto.</w:t>
      </w:r>
    </w:p>
    <w:p w:rsidRPr="00EB5CED" w:rsidR="00EB5CED" w:rsidP="50EF184B" w:rsidRDefault="00EB5CED" w14:paraId="6EB2B42F" w14:textId="44707683">
      <w:pPr>
        <w:pStyle w:val="Normal"/>
        <w:jc w:val="both"/>
        <w:rPr>
          <w:rFonts w:ascii="Verdana" w:hAnsi="Verdana"/>
        </w:rPr>
      </w:pPr>
      <w:bookmarkStart w:name="3" w:id="2"/>
      <w:r w:rsidRPr="50EF184B" w:rsidR="00EB5CED">
        <w:rPr>
          <w:rFonts w:ascii="Verdana" w:hAnsi="Verdana"/>
          <w:b w:val="1"/>
          <w:bCs w:val="1"/>
        </w:rPr>
        <w:t>ARTÍCULO TERCERO.</w:t>
      </w:r>
      <w:bookmarkEnd w:id="2"/>
      <w:r w:rsidRPr="50EF184B" w:rsidR="00EB5CED">
        <w:rPr>
          <w:rFonts w:ascii="Verdana" w:hAnsi="Verdana"/>
        </w:rPr>
        <w:t xml:space="preserve"> Vigencia y Derogatorias. </w:t>
      </w:r>
      <w:r w:rsidRPr="50EF184B" w:rsidR="3914F810">
        <w:rPr>
          <w:rFonts w:ascii="Verdana" w:hAnsi="Verdana"/>
          <w:sz w:val="22"/>
          <w:szCs w:val="22"/>
        </w:rPr>
        <w:t>[</w:t>
      </w:r>
      <w:r w:rsidRPr="50EF184B" w:rsidR="3914F810">
        <w:rPr>
          <w:rFonts w:ascii="Verdana" w:hAnsi="Verdana"/>
          <w:sz w:val="22"/>
          <w:szCs w:val="22"/>
        </w:rPr>
        <w:t>Derogada por la resolución 3800 de 2024]</w:t>
      </w:r>
      <w:r w:rsidRPr="50EF184B" w:rsidR="3914F810">
        <w:rPr>
          <w:rFonts w:ascii="Verdana" w:hAnsi="Verdana"/>
          <w:sz w:val="22"/>
          <w:szCs w:val="22"/>
        </w:rPr>
        <w:t xml:space="preserve"> </w:t>
      </w:r>
      <w:r w:rsidRPr="50EF184B" w:rsidR="00EB5CED">
        <w:rPr>
          <w:rFonts w:ascii="Verdana" w:hAnsi="Verdana"/>
        </w:rPr>
        <w:t>La presente Resolución rige a partir de la fecha de su expedición.</w:t>
      </w:r>
    </w:p>
    <w:p w:rsidRPr="00EB5CED" w:rsidR="00EB5CED" w:rsidP="00EB5CED" w:rsidRDefault="00EB5CED" w14:paraId="58B74EE8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  <w:b/>
          <w:bCs/>
        </w:rPr>
        <w:t>COMUNÍQUESE Y CÚMPLASE</w:t>
      </w:r>
    </w:p>
    <w:p w:rsidRPr="00EB5CED" w:rsidR="00EB5CED" w:rsidP="00EB5CED" w:rsidRDefault="00EB5CED" w14:paraId="0B5B0069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</w:rPr>
        <w:t>Dada en Bogotá D.C, a los 29 días de diciembre de 2020</w:t>
      </w:r>
    </w:p>
    <w:p w:rsidRPr="00EB5CED" w:rsidR="00EB5CED" w:rsidP="00EB5CED" w:rsidRDefault="00EB5CED" w14:paraId="3D2B85BA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  <w:b/>
          <w:bCs/>
        </w:rPr>
        <w:t xml:space="preserve">LINA MARÍA ARBELÁEZ </w:t>
      </w:r>
      <w:proofErr w:type="spellStart"/>
      <w:r w:rsidRPr="00EB5CED">
        <w:rPr>
          <w:rFonts w:ascii="Verdana" w:hAnsi="Verdana"/>
          <w:b/>
          <w:bCs/>
        </w:rPr>
        <w:t>ARBELÁEZ</w:t>
      </w:r>
      <w:proofErr w:type="spellEnd"/>
    </w:p>
    <w:p w:rsidRPr="00EB5CED" w:rsidR="00EB5CED" w:rsidP="00EB5CED" w:rsidRDefault="00EB5CED" w14:paraId="49B5F248" w14:textId="77777777">
      <w:pPr>
        <w:jc w:val="center"/>
        <w:rPr>
          <w:rFonts w:ascii="Verdana" w:hAnsi="Verdana"/>
        </w:rPr>
      </w:pPr>
      <w:r w:rsidRPr="00EB5CED">
        <w:rPr>
          <w:rFonts w:ascii="Verdana" w:hAnsi="Verdana"/>
        </w:rPr>
        <w:t>Directora General</w:t>
      </w:r>
    </w:p>
    <w:p w:rsidRPr="00B94D76" w:rsidR="00B94D76" w:rsidP="00B94D76" w:rsidRDefault="00B94D76" w14:paraId="3FB81B52" w14:textId="77777777">
      <w:pPr>
        <w:jc w:val="both"/>
        <w:rPr>
          <w:rFonts w:ascii="Verdana" w:hAnsi="Verdana"/>
        </w:rPr>
      </w:pPr>
    </w:p>
    <w:sectPr w:rsidRPr="00B94D76" w:rsidR="00B94D7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2E"/>
    <w:rsid w:val="000B4793"/>
    <w:rsid w:val="0044282E"/>
    <w:rsid w:val="00531DAF"/>
    <w:rsid w:val="00643D36"/>
    <w:rsid w:val="00966FF6"/>
    <w:rsid w:val="00B94D76"/>
    <w:rsid w:val="00EB5CED"/>
    <w:rsid w:val="129F13D8"/>
    <w:rsid w:val="3914F810"/>
    <w:rsid w:val="50DFF187"/>
    <w:rsid w:val="50E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DFE5"/>
  <w15:chartTrackingRefBased/>
  <w15:docId w15:val="{1EA37831-A77D-4DB5-87F6-2F831C66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4D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81383-DF49-4359-B92A-8C3B6CC4712D}"/>
</file>

<file path=customXml/itemProps2.xml><?xml version="1.0" encoding="utf-8"?>
<ds:datastoreItem xmlns:ds="http://schemas.openxmlformats.org/officeDocument/2006/customXml" ds:itemID="{458A32CC-F66B-4E86-9E55-E90273D31948}"/>
</file>

<file path=customXml/itemProps3.xml><?xml version="1.0" encoding="utf-8"?>
<ds:datastoreItem xmlns:ds="http://schemas.openxmlformats.org/officeDocument/2006/customXml" ds:itemID="{00C5DA86-F69A-4B05-AC4B-7126ADB0D6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2026-02-28T02:26:00Z</dcterms:created>
  <dcterms:modified xsi:type="dcterms:W3CDTF">2026-03-04T18:55:46Z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