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B9DE" w14:textId="6C5BE6A6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RESOLUCIÓN 671 DE 2010</w:t>
      </w:r>
    </w:p>
    <w:p w14:paraId="73E2E5F9" w14:textId="77777777" w:rsidR="00923021" w:rsidRP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923021">
        <w:rPr>
          <w:rFonts w:ascii="Verdana" w:hAnsi="Verdana"/>
          <w:sz w:val="20"/>
          <w:szCs w:val="20"/>
          <w:lang w:val="es-ES"/>
        </w:rPr>
        <w:t>Fecha de Expedición: 8 de febrero de</w:t>
      </w:r>
    </w:p>
    <w:p w14:paraId="629D6FE6" w14:textId="77777777" w:rsidR="00923021" w:rsidRP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923021">
        <w:rPr>
          <w:rFonts w:ascii="Verdana" w:hAnsi="Verdana"/>
          <w:sz w:val="20"/>
          <w:szCs w:val="20"/>
          <w:lang w:val="es-ES"/>
        </w:rPr>
        <w:t xml:space="preserve">Fecha de </w:t>
      </w:r>
      <w:proofErr w:type="gramStart"/>
      <w:r w:rsidRPr="00923021">
        <w:rPr>
          <w:rFonts w:ascii="Verdana" w:hAnsi="Verdana"/>
          <w:sz w:val="20"/>
          <w:szCs w:val="20"/>
          <w:lang w:val="es-ES"/>
        </w:rPr>
        <w:t>entrada en vigencia</w:t>
      </w:r>
      <w:proofErr w:type="gramEnd"/>
      <w:r w:rsidRPr="00923021">
        <w:rPr>
          <w:rFonts w:ascii="Verdana" w:hAnsi="Verdana"/>
          <w:sz w:val="20"/>
          <w:szCs w:val="20"/>
          <w:lang w:val="es-ES"/>
        </w:rPr>
        <w:t>: 8 de febrero de 2010</w:t>
      </w:r>
    </w:p>
    <w:p w14:paraId="5C380CD8" w14:textId="77777777" w:rsid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923021">
        <w:rPr>
          <w:rFonts w:ascii="Verdana" w:hAnsi="Verdana"/>
          <w:sz w:val="20"/>
          <w:szCs w:val="20"/>
          <w:lang w:val="es-ES"/>
        </w:rPr>
        <w:t>Estado de la vigencia: vigente</w:t>
      </w:r>
      <w:r w:rsidRPr="00923021">
        <w:rPr>
          <w:rFonts w:ascii="Verdana" w:hAnsi="Verdana"/>
          <w:sz w:val="20"/>
          <w:szCs w:val="20"/>
          <w:lang w:val="es-ES"/>
        </w:rPr>
        <w:tab/>
      </w:r>
    </w:p>
    <w:p w14:paraId="72005AD6" w14:textId="77777777" w:rsid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4CDAC0DE" w14:textId="6D51B101" w:rsidR="00923021" w:rsidRP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923021">
        <w:rPr>
          <w:rFonts w:ascii="Verdana" w:hAnsi="Verdana"/>
          <w:sz w:val="20"/>
          <w:szCs w:val="20"/>
          <w:lang w:val="es-ES"/>
        </w:rPr>
        <w:t>Fecha de publicación en Diario Oficial: 3 de marzo de 2010</w:t>
      </w:r>
    </w:p>
    <w:p w14:paraId="582AE8A7" w14:textId="7F25D737" w:rsidR="003B7924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  <w:r w:rsidRPr="00923021">
        <w:rPr>
          <w:rFonts w:ascii="Verdana" w:hAnsi="Verdana"/>
          <w:sz w:val="20"/>
          <w:szCs w:val="20"/>
          <w:lang w:val="es-ES"/>
        </w:rPr>
        <w:t>Número del Diario Oficial: 47.640</w:t>
      </w:r>
    </w:p>
    <w:p w14:paraId="476766B3" w14:textId="77777777" w:rsidR="00923021" w:rsidRPr="00923021" w:rsidRDefault="00923021" w:rsidP="00923021">
      <w:pPr>
        <w:pStyle w:val="Sinespaciado"/>
        <w:rPr>
          <w:rFonts w:ascii="Verdana" w:hAnsi="Verdana"/>
          <w:sz w:val="20"/>
          <w:szCs w:val="20"/>
          <w:lang w:val="es-ES"/>
        </w:rPr>
      </w:pPr>
    </w:p>
    <w:p w14:paraId="62DED8BE" w14:textId="31D2B34E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RESOLUCIÓN 671 DE 2010</w:t>
      </w:r>
    </w:p>
    <w:p w14:paraId="6E7DDBE5" w14:textId="5233A613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(</w:t>
      </w:r>
      <w:r>
        <w:rPr>
          <w:rFonts w:ascii="Verdana" w:hAnsi="Verdana"/>
          <w:b/>
          <w:bCs/>
          <w:sz w:val="22"/>
          <w:szCs w:val="22"/>
          <w:lang w:val="es-ES"/>
        </w:rPr>
        <w:t xml:space="preserve">8 de </w:t>
      </w:r>
      <w:r w:rsidRPr="003B7924">
        <w:rPr>
          <w:rFonts w:ascii="Verdana" w:hAnsi="Verdana"/>
          <w:b/>
          <w:bCs/>
          <w:sz w:val="22"/>
          <w:szCs w:val="22"/>
          <w:lang w:val="es-ES"/>
        </w:rPr>
        <w:t>febrero)</w:t>
      </w:r>
    </w:p>
    <w:p w14:paraId="5F339841" w14:textId="338CD416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INSTITUTO COLOMBIANO DE BIENESTAR FAMILIAR</w:t>
      </w:r>
    </w:p>
    <w:p w14:paraId="0E5185F8" w14:textId="21E7DCD1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CECILIA DE LA FUENTE DE LLERAS</w:t>
      </w:r>
    </w:p>
    <w:p w14:paraId="098B7C5F" w14:textId="5F3DB200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DIRECCIÓN GENERAL</w:t>
      </w:r>
    </w:p>
    <w:p w14:paraId="725795A1" w14:textId="524721C7" w:rsidR="003B7924" w:rsidRPr="003B7924" w:rsidRDefault="003B7924" w:rsidP="003B7924">
      <w:pPr>
        <w:jc w:val="center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Por la cual se adopta la Política y Objetivos del Sistema Integrado de Gestión SIGE.</w:t>
      </w:r>
    </w:p>
    <w:p w14:paraId="12C79078" w14:textId="1ADC6DE3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LA DIRECTORA GENERAL DEL INSTITUTO COLOMBIANO DE BIENESTAR FAMILIAR CECILIA DE LA FUENTE DE LLERAS,</w:t>
      </w:r>
    </w:p>
    <w:p w14:paraId="06DBCAF7" w14:textId="427AD2A1" w:rsidR="003B7924" w:rsidRPr="003B7924" w:rsidRDefault="003B7924" w:rsidP="003B7924">
      <w:pPr>
        <w:jc w:val="center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en uso de sus facultades legales y estatutarias</w:t>
      </w:r>
    </w:p>
    <w:p w14:paraId="3A9A3112" w14:textId="185AF35C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CONSIDERANDO:</w:t>
      </w:r>
    </w:p>
    <w:p w14:paraId="2878BC62" w14:textId="74B4C053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en cumplimiento de la Ley 872 de 2003 el Instituto Colombiano de Bienestar Familiar implementó el Sistema de Gestión de la Calidad para todos sus servicios y procesos bajo la norma Técnica de Calidad en la Gestión Pública NTCGP 1000:2004 adoptada mediante el Decreto 4110 de 2004 por el Gobierno Nacional.</w:t>
      </w:r>
    </w:p>
    <w:p w14:paraId="36B6111D" w14:textId="0FBE7E3B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el numeral 5.1 de la Norma de Calidad en la Gestión Pública NTCGP 1000:2004 establece que “La alta dirección debe proporcionar evidencia de su compromiso con el desarrollo e implementación del Sistema de Gestión de la Calidad mediante... b) la determinación de la política de la calidad”.</w:t>
      </w:r>
    </w:p>
    <w:p w14:paraId="01BB569D" w14:textId="77777777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en cumplimiento al Decreto 1599 de mayo 25 de 2005, el Instituto Colombiano de Bienestar Familiar implementó el Modelo Estándar de Control Interno MECI 1000:2005 definido por el Gobierno Nacional.</w:t>
      </w:r>
    </w:p>
    <w:p w14:paraId="29CDEA0C" w14:textId="77777777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el componente de “Administración de Riesgos” del Modelo Estándar de Control Interno MECI 1000:2005 establece la definición de Políticas de Administración de Riesgos.</w:t>
      </w:r>
    </w:p>
    <w:p w14:paraId="5F09B7F8" w14:textId="64933DC2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 xml:space="preserve">Que en correspondencia con el artículo 1o de la Ley 99 de 1993, el ICBF formuló y aprobó su Política de Gestión Ambiental mediante Resolución 840 del 13 de marzo de 2009, con la que se promueve el artículo 17 de </w:t>
      </w:r>
      <w:r w:rsidRPr="003B7924">
        <w:rPr>
          <w:rFonts w:ascii="Verdana" w:hAnsi="Verdana"/>
          <w:sz w:val="22"/>
          <w:szCs w:val="22"/>
          <w:lang w:val="es-ES"/>
        </w:rPr>
        <w:lastRenderedPageBreak/>
        <w:t>la Ley 1098 de 2006 Código de la Infancia y adolescencia cual define el derecho a la vida, a la calidad de vida y a un ambiente sano.</w:t>
      </w:r>
    </w:p>
    <w:p w14:paraId="3DE818B8" w14:textId="5AF4C4E5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mediante Resolución 5620 de diciembre de 2009, el ICBF organizó los Sistemas de Gestión y definió responsabilidades para su desarrollo.</w:t>
      </w:r>
    </w:p>
    <w:p w14:paraId="5524A701" w14:textId="35723D3A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Que el Decreto 117 del 21 de enero de 2010, en su artículo 15, establece que la Subdirección de Mejoramiento Organizacional debe mantener un sistema de Gestión de la Calidad y ambiental mejorando continuamente su efectividad, y en su artículo 5o, numeral 3 dispone que esa misma dependencia, en conjunto con la Oficina de Control Interno y la Oficina de Aseguramiento a la Calidad, fomente una cultura de control que contribuya al mejoramiento continuo de los procesos y productos en el cumplimiento de la misión institucional.</w:t>
      </w:r>
    </w:p>
    <w:p w14:paraId="615DDEDA" w14:textId="662EAD94" w:rsidR="003B7924" w:rsidRPr="003B7924" w:rsidRDefault="003B7924" w:rsidP="003B7924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s-ES"/>
        </w:rPr>
      </w:pPr>
      <w:proofErr w:type="gramStart"/>
      <w:r w:rsidRPr="003B7924">
        <w:rPr>
          <w:rFonts w:ascii="Verdana" w:hAnsi="Verdana"/>
          <w:sz w:val="22"/>
          <w:szCs w:val="22"/>
          <w:lang w:val="es-ES"/>
        </w:rPr>
        <w:t>Que</w:t>
      </w:r>
      <w:proofErr w:type="gramEnd"/>
      <w:r w:rsidRPr="003B7924">
        <w:rPr>
          <w:rFonts w:ascii="Verdana" w:hAnsi="Verdana"/>
          <w:sz w:val="22"/>
          <w:szCs w:val="22"/>
          <w:lang w:val="es-ES"/>
        </w:rPr>
        <w:t xml:space="preserve"> en mérito de lo anterior,</w:t>
      </w:r>
    </w:p>
    <w:p w14:paraId="1EBDC0A2" w14:textId="58F87AC4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RESUELVE:</w:t>
      </w:r>
    </w:p>
    <w:p w14:paraId="6FD5A95F" w14:textId="17D4164D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ARTÍCULO 1o.</w:t>
      </w:r>
      <w:r w:rsidRPr="003B7924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3B7924">
        <w:rPr>
          <w:rFonts w:ascii="Verdana" w:hAnsi="Verdana"/>
          <w:sz w:val="22"/>
          <w:szCs w:val="22"/>
          <w:lang w:val="es-ES"/>
        </w:rPr>
        <w:t>Adóptase</w:t>
      </w:r>
      <w:proofErr w:type="spellEnd"/>
      <w:r w:rsidRPr="003B7924">
        <w:rPr>
          <w:rFonts w:ascii="Verdana" w:hAnsi="Verdana"/>
          <w:sz w:val="22"/>
          <w:szCs w:val="22"/>
          <w:lang w:val="es-ES"/>
        </w:rPr>
        <w:t xml:space="preserve"> la Política del Sistema Integrado de Gestión – SIGE, cuyo texto es el siguiente:</w:t>
      </w:r>
    </w:p>
    <w:p w14:paraId="229E39AD" w14:textId="68B37609" w:rsidR="003B7924" w:rsidRPr="003B7924" w:rsidRDefault="003B7924" w:rsidP="003B7924">
      <w:pPr>
        <w:ind w:left="708"/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“En el ICBF préstamos servicios de protección integral con altos estándares de calidad, oportunidad y pertinencia a los niños, niñas, adolescentes y sus familias, con el propósito de satisfacer sus necesidades y expectativas, en el marco de la garantía de los derechos, el cumplimiento de los requisitos legales y reglamentarios, la responsabilidad social, la gestión de riesgos y la sostenibilidad ambiental.</w:t>
      </w:r>
    </w:p>
    <w:p w14:paraId="3E44685F" w14:textId="7BB6A31E" w:rsidR="003B7924" w:rsidRPr="003B7924" w:rsidRDefault="003B7924" w:rsidP="003B7924">
      <w:pPr>
        <w:ind w:left="708"/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Para ello contamos con talento humano competente, apropiado de los valores institucionales, que actúa con sensibilidad social para la mejora continua de la calidad de los servicios.”</w:t>
      </w:r>
    </w:p>
    <w:p w14:paraId="727159DE" w14:textId="0DB02C7E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PARÁGRAFO</w:t>
      </w:r>
      <w:r w:rsidRPr="003B7924">
        <w:rPr>
          <w:rFonts w:ascii="Verdana" w:hAnsi="Verdana"/>
          <w:sz w:val="22"/>
          <w:szCs w:val="22"/>
          <w:lang w:val="es-ES"/>
        </w:rPr>
        <w:t>. Para su desarrollo, en los niveles Nacional, Regional y Zonal se deben establecer e implementar acciones optimizando las capacidades humanas administrativas, financieras y tecnológicas.</w:t>
      </w:r>
    </w:p>
    <w:p w14:paraId="1F32F30A" w14:textId="500AB2D6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ARTÍCULO 2o.</w:t>
      </w:r>
      <w:r w:rsidRPr="003B7924">
        <w:rPr>
          <w:rFonts w:ascii="Verdana" w:hAnsi="Verdana"/>
          <w:sz w:val="22"/>
          <w:szCs w:val="22"/>
          <w:lang w:val="es-ES"/>
        </w:rPr>
        <w:t xml:space="preserve"> Para el cumplimiento progresivo y permanente adoptada mediante la presente resolución, las áreas de la Sede Nacional revisarán periódicamente, el cumplimiento de los siguientes objetivos del Sistema Integrado de Gestión:</w:t>
      </w:r>
    </w:p>
    <w:p w14:paraId="779A4EA8" w14:textId="2B8A6BD0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Restablecer de manera efectiva los derechos de los niños, niñas y adolescentes.</w:t>
      </w:r>
    </w:p>
    <w:p w14:paraId="25267720" w14:textId="1D4BF372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Promover el reconocimiento y la garantía efectiva de los derechos de los niños, niñas y adolescentes y prevenir el riesgo de su vulneración.</w:t>
      </w:r>
    </w:p>
    <w:p w14:paraId="67E3549C" w14:textId="4ABDEB6E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Aumentar los niveles de satisfacción de nuestros clientes.</w:t>
      </w:r>
    </w:p>
    <w:p w14:paraId="6C8E606E" w14:textId="03745C43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lastRenderedPageBreak/>
        <w:t>Mejorar continuamente los procesos para una efectiva gestión institucional.</w:t>
      </w:r>
    </w:p>
    <w:p w14:paraId="4A31732A" w14:textId="6D84D5B1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proofErr w:type="gramStart"/>
      <w:r w:rsidRPr="003B7924">
        <w:rPr>
          <w:rFonts w:ascii="Verdana" w:hAnsi="Verdana"/>
          <w:sz w:val="22"/>
          <w:szCs w:val="22"/>
          <w:lang w:val="es-ES"/>
        </w:rPr>
        <w:t>Asegurar</w:t>
      </w:r>
      <w:proofErr w:type="gramEnd"/>
      <w:r w:rsidRPr="003B7924">
        <w:rPr>
          <w:rFonts w:ascii="Verdana" w:hAnsi="Verdana"/>
          <w:sz w:val="22"/>
          <w:szCs w:val="22"/>
          <w:lang w:val="es-ES"/>
        </w:rPr>
        <w:t xml:space="preserve"> que los servidores públicos y los contratistas que prestan servicios al ICBF mejoren su competencia para mantener la calidad del servicio.</w:t>
      </w:r>
    </w:p>
    <w:p w14:paraId="59542035" w14:textId="4DEA2BE8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Disminuir los impactos ambientales producidos por los residuos sólidos de los programas de mayor significación ambiental del instituto.</w:t>
      </w:r>
    </w:p>
    <w:p w14:paraId="29B1C3C2" w14:textId="05A96BD8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Adoptar mejores prácticas ambientales por parte de los servidores públicos, contratistas y operadores de Servicios.</w:t>
      </w:r>
    </w:p>
    <w:p w14:paraId="27553E13" w14:textId="564FD0B7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Optimizar el consumo de agua y energía en las instalaciones del instituto para mitigar el impacto ambiental asociado al uso indirecto de recursos naturales.</w:t>
      </w:r>
    </w:p>
    <w:p w14:paraId="0BB36A8A" w14:textId="54A1FAA2" w:rsidR="003B7924" w:rsidRPr="003B7924" w:rsidRDefault="003B7924" w:rsidP="003B792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 xml:space="preserve">Evaluar periódicamente el cumplimiento de la legislación ambiental aplicable </w:t>
      </w:r>
    </w:p>
    <w:p w14:paraId="7D0AEEFF" w14:textId="77777777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ARTÍCULO 3o.</w:t>
      </w:r>
      <w:r w:rsidRPr="003B7924">
        <w:rPr>
          <w:rFonts w:ascii="Verdana" w:hAnsi="Verdana"/>
          <w:sz w:val="22"/>
          <w:szCs w:val="22"/>
          <w:lang w:val="es-ES"/>
        </w:rPr>
        <w:t xml:space="preserve"> El Instituto Colombiano de Bienestar Familiar Cecilia de la Fuente de Lleras, sus servidores públicos, contratistas y demás personas naturales y jurídicas vinculadas a sus procesos y programas, darán estricto cumplimiento a las disposiciones legales, así como a las normas técnicas e internas que se adopten para el cumplimiento y mejora continua del Sistema Integrado de Gestión.</w:t>
      </w:r>
    </w:p>
    <w:p w14:paraId="455898ED" w14:textId="77777777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ARTÍCULO 4o.</w:t>
      </w:r>
      <w:r w:rsidRPr="003B7924">
        <w:rPr>
          <w:rFonts w:ascii="Verdana" w:hAnsi="Verdana"/>
          <w:sz w:val="22"/>
          <w:szCs w:val="22"/>
          <w:lang w:val="es-ES"/>
        </w:rPr>
        <w:t xml:space="preserve"> La política aprobada por la presente resolución deroga las formuladas para el Sistema de Gestión de la Calidad, Administración del Riesgo y la Gestión Ambiental del ICBF.</w:t>
      </w:r>
    </w:p>
    <w:p w14:paraId="34805B0F" w14:textId="2CF2F16D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ARTÍCULO 5o.</w:t>
      </w:r>
      <w:r w:rsidRPr="003B7924">
        <w:rPr>
          <w:rFonts w:ascii="Verdana" w:hAnsi="Verdana"/>
          <w:sz w:val="22"/>
          <w:szCs w:val="22"/>
          <w:lang w:val="es-ES"/>
        </w:rPr>
        <w:t xml:space="preserve"> La presente resolución rige a partir de la fecha de su expedición y deroga las disposiciones internas que le sean contrarias.</w:t>
      </w:r>
    </w:p>
    <w:p w14:paraId="0D911872" w14:textId="170FEBD1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PUBLÍQUESE, COMUNÍQUESE Y CÚMPLASE,</w:t>
      </w:r>
    </w:p>
    <w:p w14:paraId="1170B8AE" w14:textId="50B722C5" w:rsidR="003B7924" w:rsidRPr="003B7924" w:rsidRDefault="003B7924" w:rsidP="003B7924">
      <w:pPr>
        <w:jc w:val="center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 xml:space="preserve">Dada en Bogotá, D. C., a </w:t>
      </w:r>
      <w:r>
        <w:rPr>
          <w:rFonts w:ascii="Verdana" w:hAnsi="Verdana"/>
          <w:sz w:val="22"/>
          <w:szCs w:val="22"/>
          <w:lang w:val="es-ES"/>
        </w:rPr>
        <w:t xml:space="preserve">los </w:t>
      </w:r>
      <w:r w:rsidRPr="003B7924">
        <w:rPr>
          <w:rFonts w:ascii="Verdana" w:hAnsi="Verdana"/>
          <w:sz w:val="22"/>
          <w:szCs w:val="22"/>
          <w:lang w:val="es-ES"/>
        </w:rPr>
        <w:t xml:space="preserve">8 </w:t>
      </w:r>
      <w:r>
        <w:rPr>
          <w:rFonts w:ascii="Verdana" w:hAnsi="Verdana"/>
          <w:sz w:val="22"/>
          <w:szCs w:val="22"/>
          <w:lang w:val="es-ES"/>
        </w:rPr>
        <w:t xml:space="preserve">días del mes </w:t>
      </w:r>
      <w:r w:rsidRPr="003B7924">
        <w:rPr>
          <w:rFonts w:ascii="Verdana" w:hAnsi="Verdana"/>
          <w:sz w:val="22"/>
          <w:szCs w:val="22"/>
          <w:lang w:val="es-ES"/>
        </w:rPr>
        <w:t>de febrero de 2010.</w:t>
      </w:r>
    </w:p>
    <w:p w14:paraId="04C7546C" w14:textId="77777777" w:rsidR="003B7924" w:rsidRPr="003B7924" w:rsidRDefault="003B7924" w:rsidP="003B7924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3B7924">
        <w:rPr>
          <w:rFonts w:ascii="Verdana" w:hAnsi="Verdana"/>
          <w:b/>
          <w:bCs/>
          <w:sz w:val="22"/>
          <w:szCs w:val="22"/>
          <w:lang w:val="es-ES"/>
        </w:rPr>
        <w:t>ELVIRA FORERO HERNÁNDEZ</w:t>
      </w:r>
    </w:p>
    <w:p w14:paraId="6C4FA838" w14:textId="1127E24B" w:rsidR="003B7924" w:rsidRPr="003B7924" w:rsidRDefault="003B7924" w:rsidP="003B7924">
      <w:pPr>
        <w:jc w:val="center"/>
        <w:rPr>
          <w:rFonts w:ascii="Verdana" w:hAnsi="Verdana"/>
          <w:sz w:val="22"/>
          <w:szCs w:val="22"/>
          <w:lang w:val="es-ES"/>
        </w:rPr>
      </w:pPr>
      <w:r w:rsidRPr="003B7924">
        <w:rPr>
          <w:rFonts w:ascii="Verdana" w:hAnsi="Verdana"/>
          <w:sz w:val="22"/>
          <w:szCs w:val="22"/>
          <w:lang w:val="es-ES"/>
        </w:rPr>
        <w:t>LA DIRECTORA GENERAL</w:t>
      </w:r>
    </w:p>
    <w:p w14:paraId="2ABFE58E" w14:textId="77777777" w:rsidR="003B7924" w:rsidRPr="003B7924" w:rsidRDefault="003B7924" w:rsidP="003B7924">
      <w:pPr>
        <w:jc w:val="both"/>
        <w:rPr>
          <w:rFonts w:ascii="Verdana" w:hAnsi="Verdana"/>
          <w:sz w:val="22"/>
          <w:szCs w:val="22"/>
          <w:lang w:val="es-ES"/>
        </w:rPr>
      </w:pPr>
    </w:p>
    <w:sectPr w:rsidR="003B7924" w:rsidRPr="003B79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F5980"/>
    <w:multiLevelType w:val="hybridMultilevel"/>
    <w:tmpl w:val="82044ABE"/>
    <w:lvl w:ilvl="0" w:tplc="EC7E37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145DF"/>
    <w:multiLevelType w:val="hybridMultilevel"/>
    <w:tmpl w:val="0FDA93D8"/>
    <w:lvl w:ilvl="0" w:tplc="EC7E37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31B41"/>
    <w:multiLevelType w:val="hybridMultilevel"/>
    <w:tmpl w:val="879002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395655">
    <w:abstractNumId w:val="2"/>
  </w:num>
  <w:num w:numId="2" w16cid:durableId="899949215">
    <w:abstractNumId w:val="1"/>
  </w:num>
  <w:num w:numId="3" w16cid:durableId="20689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AC"/>
    <w:rsid w:val="001560AC"/>
    <w:rsid w:val="001A4202"/>
    <w:rsid w:val="00243CB4"/>
    <w:rsid w:val="00263B20"/>
    <w:rsid w:val="003B7924"/>
    <w:rsid w:val="00764890"/>
    <w:rsid w:val="00923021"/>
    <w:rsid w:val="00A45FC2"/>
    <w:rsid w:val="00A724C4"/>
    <w:rsid w:val="00D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F549"/>
  <w15:chartTrackingRefBased/>
  <w15:docId w15:val="{514C0D9B-2FA8-4EB7-83E5-86A6204A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C2"/>
  </w:style>
  <w:style w:type="paragraph" w:styleId="Ttulo1">
    <w:name w:val="heading 1"/>
    <w:basedOn w:val="Normal"/>
    <w:next w:val="Normal"/>
    <w:link w:val="Ttulo1Car"/>
    <w:uiPriority w:val="9"/>
    <w:qFormat/>
    <w:rsid w:val="0015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0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0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0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0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0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0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0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0A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23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35F10-3312-4E6E-8BA2-9842B57E3018}"/>
</file>

<file path=customXml/itemProps2.xml><?xml version="1.0" encoding="utf-8"?>
<ds:datastoreItem xmlns:ds="http://schemas.openxmlformats.org/officeDocument/2006/customXml" ds:itemID="{8A604DDE-15F7-4046-85E9-7551B5D67406}"/>
</file>

<file path=customXml/itemProps3.xml><?xml version="1.0" encoding="utf-8"?>
<ds:datastoreItem xmlns:ds="http://schemas.openxmlformats.org/officeDocument/2006/customXml" ds:itemID="{A8CDC1E8-5B58-4F45-B94C-5BDD93514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2025-12-05T19:20:00Z</dcterms:created>
  <dcterms:modified xsi:type="dcterms:W3CDTF">2026-01-23T20:03:00Z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