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BDD1B" w14:textId="77777777" w:rsidR="001436A5" w:rsidRPr="007708D2" w:rsidRDefault="001436A5" w:rsidP="001436A5">
      <w:pPr>
        <w:jc w:val="center"/>
        <w:rPr>
          <w:rFonts w:ascii="Verdana" w:hAnsi="Verdana"/>
          <w:b/>
          <w:bCs/>
          <w:sz w:val="22"/>
          <w:szCs w:val="22"/>
        </w:rPr>
      </w:pPr>
      <w:r w:rsidRPr="007708D2">
        <w:rPr>
          <w:rFonts w:ascii="Verdana" w:hAnsi="Verdana"/>
          <w:b/>
          <w:bCs/>
          <w:sz w:val="22"/>
          <w:szCs w:val="22"/>
        </w:rPr>
        <w:t>RESOLUCION 6504 DE 2019</w:t>
      </w:r>
    </w:p>
    <w:p w14:paraId="7FAA1F65" w14:textId="7CE17549" w:rsidR="006D1939" w:rsidRPr="001436A5" w:rsidRDefault="006D1939" w:rsidP="006D1939">
      <w:pPr>
        <w:rPr>
          <w:rFonts w:ascii="Verdana" w:hAnsi="Verdana"/>
          <w:sz w:val="20"/>
          <w:szCs w:val="20"/>
        </w:rPr>
      </w:pPr>
      <w:r w:rsidRPr="001436A5">
        <w:rPr>
          <w:rFonts w:ascii="Verdana" w:hAnsi="Verdana"/>
          <w:sz w:val="20"/>
          <w:szCs w:val="20"/>
        </w:rPr>
        <w:t xml:space="preserve">Fecha de Expedición: </w:t>
      </w:r>
      <w:r w:rsidR="006D5ECF" w:rsidRPr="001436A5">
        <w:rPr>
          <w:rFonts w:ascii="Verdana" w:hAnsi="Verdana"/>
          <w:sz w:val="20"/>
          <w:szCs w:val="20"/>
        </w:rPr>
        <w:t>3</w:t>
      </w:r>
      <w:r w:rsidRPr="001436A5">
        <w:rPr>
          <w:rFonts w:ascii="Verdana" w:hAnsi="Verdana"/>
          <w:sz w:val="20"/>
          <w:szCs w:val="20"/>
        </w:rPr>
        <w:t xml:space="preserve"> de </w:t>
      </w:r>
      <w:r w:rsidR="00043942" w:rsidRPr="001436A5">
        <w:rPr>
          <w:rFonts w:ascii="Verdana" w:hAnsi="Verdana"/>
          <w:sz w:val="20"/>
          <w:szCs w:val="20"/>
        </w:rPr>
        <w:t>enero</w:t>
      </w:r>
      <w:r w:rsidRPr="001436A5">
        <w:rPr>
          <w:rFonts w:ascii="Verdana" w:hAnsi="Verdana"/>
          <w:sz w:val="20"/>
          <w:szCs w:val="20"/>
        </w:rPr>
        <w:t xml:space="preserve"> de 201</w:t>
      </w:r>
      <w:r w:rsidR="006D5ECF" w:rsidRPr="001436A5">
        <w:rPr>
          <w:rFonts w:ascii="Verdana" w:hAnsi="Verdana"/>
          <w:sz w:val="20"/>
          <w:szCs w:val="20"/>
        </w:rPr>
        <w:t>9</w:t>
      </w:r>
    </w:p>
    <w:p w14:paraId="3C8362D2" w14:textId="43A6808C" w:rsidR="006D1939" w:rsidRPr="001436A5" w:rsidRDefault="006D1939" w:rsidP="006D1939">
      <w:pPr>
        <w:rPr>
          <w:rFonts w:ascii="Verdana" w:hAnsi="Verdana"/>
          <w:sz w:val="20"/>
          <w:szCs w:val="20"/>
        </w:rPr>
      </w:pPr>
      <w:r w:rsidRPr="001436A5">
        <w:rPr>
          <w:rFonts w:ascii="Verdana" w:hAnsi="Verdana"/>
          <w:sz w:val="20"/>
          <w:szCs w:val="20"/>
        </w:rPr>
        <w:t xml:space="preserve">Fecha de entrada en vigencia: </w:t>
      </w:r>
      <w:r w:rsidR="006D5ECF" w:rsidRPr="001436A5">
        <w:rPr>
          <w:rFonts w:ascii="Verdana" w:hAnsi="Verdana"/>
          <w:sz w:val="20"/>
          <w:szCs w:val="20"/>
        </w:rPr>
        <w:t xml:space="preserve">3 de </w:t>
      </w:r>
      <w:r w:rsidR="00043942" w:rsidRPr="001436A5">
        <w:rPr>
          <w:rFonts w:ascii="Verdana" w:hAnsi="Verdana"/>
          <w:sz w:val="20"/>
          <w:szCs w:val="20"/>
        </w:rPr>
        <w:t>enero</w:t>
      </w:r>
      <w:r w:rsidR="006D5ECF" w:rsidRPr="001436A5">
        <w:rPr>
          <w:rFonts w:ascii="Verdana" w:hAnsi="Verdana"/>
          <w:sz w:val="20"/>
          <w:szCs w:val="20"/>
        </w:rPr>
        <w:t xml:space="preserve"> de 2019</w:t>
      </w:r>
    </w:p>
    <w:p w14:paraId="1772F951" w14:textId="666DB6CE" w:rsidR="006D1939" w:rsidRPr="001436A5" w:rsidRDefault="006D1939" w:rsidP="006D1939">
      <w:pPr>
        <w:rPr>
          <w:rFonts w:ascii="Verdana" w:hAnsi="Verdana"/>
          <w:sz w:val="20"/>
          <w:szCs w:val="20"/>
        </w:rPr>
      </w:pPr>
      <w:r w:rsidRPr="001436A5">
        <w:rPr>
          <w:rFonts w:ascii="Verdana" w:hAnsi="Verdana"/>
          <w:sz w:val="20"/>
          <w:szCs w:val="20"/>
        </w:rPr>
        <w:t xml:space="preserve">Estado de la vigencia: </w:t>
      </w:r>
      <w:r w:rsidR="006D5ECF" w:rsidRPr="001436A5">
        <w:rPr>
          <w:rFonts w:ascii="Verdana" w:hAnsi="Verdana"/>
          <w:sz w:val="20"/>
          <w:szCs w:val="20"/>
        </w:rPr>
        <w:t>vigente</w:t>
      </w:r>
    </w:p>
    <w:p w14:paraId="30D368E6" w14:textId="77777777" w:rsidR="006D1939" w:rsidRPr="001436A5" w:rsidRDefault="006D1939" w:rsidP="006D1939">
      <w:pPr>
        <w:rPr>
          <w:rFonts w:ascii="Verdana" w:hAnsi="Verdana"/>
          <w:sz w:val="20"/>
          <w:szCs w:val="20"/>
        </w:rPr>
      </w:pPr>
    </w:p>
    <w:p w14:paraId="396C1C8B" w14:textId="37B08B0A" w:rsidR="006D1939" w:rsidRPr="001436A5" w:rsidRDefault="006D1939" w:rsidP="006D1939">
      <w:pPr>
        <w:rPr>
          <w:rFonts w:ascii="Verdana" w:hAnsi="Verdana"/>
          <w:sz w:val="20"/>
          <w:szCs w:val="20"/>
        </w:rPr>
      </w:pPr>
      <w:r w:rsidRPr="001436A5">
        <w:rPr>
          <w:rFonts w:ascii="Verdana" w:hAnsi="Verdana"/>
          <w:sz w:val="20"/>
          <w:szCs w:val="20"/>
        </w:rPr>
        <w:t xml:space="preserve">Fecha de publicación en Diario Oficial: </w:t>
      </w:r>
      <w:r w:rsidR="006D5ECF" w:rsidRPr="001436A5">
        <w:rPr>
          <w:rFonts w:ascii="Verdana" w:hAnsi="Verdana"/>
          <w:sz w:val="20"/>
          <w:szCs w:val="20"/>
        </w:rPr>
        <w:t>N/A</w:t>
      </w:r>
    </w:p>
    <w:p w14:paraId="038FC3F0" w14:textId="02DD0662" w:rsidR="006D1939" w:rsidRPr="001436A5" w:rsidRDefault="006D1939" w:rsidP="006D1939">
      <w:pPr>
        <w:rPr>
          <w:rFonts w:ascii="Verdana" w:hAnsi="Verdana"/>
          <w:sz w:val="20"/>
          <w:szCs w:val="20"/>
        </w:rPr>
      </w:pPr>
      <w:r w:rsidRPr="001436A5">
        <w:rPr>
          <w:rFonts w:ascii="Verdana" w:hAnsi="Verdana"/>
          <w:sz w:val="20"/>
          <w:szCs w:val="20"/>
        </w:rPr>
        <w:t>Número del Diario Oficial: N</w:t>
      </w:r>
      <w:r w:rsidR="006D5ECF" w:rsidRPr="001436A5">
        <w:rPr>
          <w:rFonts w:ascii="Verdana" w:hAnsi="Verdana"/>
          <w:sz w:val="20"/>
          <w:szCs w:val="20"/>
        </w:rPr>
        <w:t>/A</w:t>
      </w:r>
    </w:p>
    <w:p w14:paraId="1CF727D2" w14:textId="77777777" w:rsidR="007708D2" w:rsidRPr="007708D2" w:rsidRDefault="007708D2" w:rsidP="001436A5">
      <w:pPr>
        <w:jc w:val="center"/>
        <w:rPr>
          <w:rFonts w:ascii="Verdana" w:hAnsi="Verdana"/>
          <w:b/>
          <w:bCs/>
          <w:sz w:val="22"/>
          <w:szCs w:val="22"/>
        </w:rPr>
      </w:pPr>
      <w:r w:rsidRPr="007708D2">
        <w:rPr>
          <w:rFonts w:ascii="Verdana" w:hAnsi="Verdana"/>
          <w:b/>
          <w:bCs/>
          <w:sz w:val="22"/>
          <w:szCs w:val="22"/>
        </w:rPr>
        <w:t>RESOLUCION 6504 DE 2019</w:t>
      </w:r>
    </w:p>
    <w:p w14:paraId="50BF7689" w14:textId="6173E84F" w:rsidR="007708D2" w:rsidRPr="007708D2" w:rsidRDefault="007708D2" w:rsidP="001436A5">
      <w:pPr>
        <w:jc w:val="center"/>
        <w:rPr>
          <w:rFonts w:ascii="Verdana" w:hAnsi="Verdana"/>
          <w:b/>
          <w:bCs/>
          <w:sz w:val="22"/>
          <w:szCs w:val="22"/>
        </w:rPr>
      </w:pPr>
      <w:r w:rsidRPr="007708D2">
        <w:rPr>
          <w:rFonts w:ascii="Verdana" w:hAnsi="Verdana"/>
          <w:b/>
          <w:bCs/>
          <w:sz w:val="22"/>
          <w:szCs w:val="22"/>
        </w:rPr>
        <w:t>(</w:t>
      </w:r>
      <w:r w:rsidR="001436A5" w:rsidRPr="001436A5">
        <w:rPr>
          <w:rFonts w:ascii="Verdana" w:hAnsi="Verdana"/>
          <w:b/>
          <w:bCs/>
          <w:sz w:val="22"/>
          <w:szCs w:val="22"/>
        </w:rPr>
        <w:t xml:space="preserve">2 de </w:t>
      </w:r>
      <w:r w:rsidRPr="007708D2">
        <w:rPr>
          <w:rFonts w:ascii="Verdana" w:hAnsi="Verdana"/>
          <w:b/>
          <w:bCs/>
          <w:sz w:val="22"/>
          <w:szCs w:val="22"/>
        </w:rPr>
        <w:t>agost</w:t>
      </w:r>
      <w:r w:rsidR="001436A5" w:rsidRPr="001436A5">
        <w:rPr>
          <w:rFonts w:ascii="Verdana" w:hAnsi="Verdana"/>
          <w:b/>
          <w:bCs/>
          <w:sz w:val="22"/>
          <w:szCs w:val="22"/>
        </w:rPr>
        <w:t>o</w:t>
      </w:r>
      <w:r w:rsidRPr="007708D2">
        <w:rPr>
          <w:rFonts w:ascii="Verdana" w:hAnsi="Verdana"/>
          <w:b/>
          <w:bCs/>
          <w:sz w:val="22"/>
          <w:szCs w:val="22"/>
        </w:rPr>
        <w:t>)</w:t>
      </w:r>
    </w:p>
    <w:p w14:paraId="33F9C268" w14:textId="77777777" w:rsidR="007708D2" w:rsidRPr="007708D2" w:rsidRDefault="007708D2" w:rsidP="001436A5">
      <w:pPr>
        <w:jc w:val="center"/>
        <w:rPr>
          <w:rFonts w:ascii="Verdana" w:hAnsi="Verdana"/>
          <w:sz w:val="22"/>
          <w:szCs w:val="22"/>
        </w:rPr>
      </w:pPr>
      <w:r w:rsidRPr="007708D2">
        <w:rPr>
          <w:rFonts w:ascii="Verdana" w:hAnsi="Verdana"/>
          <w:b/>
          <w:bCs/>
          <w:sz w:val="22"/>
          <w:szCs w:val="22"/>
        </w:rPr>
        <w:t>INSTITUTO COLOMBIANO DE BIENESTAR FAMILIAR</w:t>
      </w:r>
    </w:p>
    <w:p w14:paraId="0FA3E368" w14:textId="5EDB6952" w:rsidR="007708D2" w:rsidRPr="007708D2" w:rsidRDefault="001436A5" w:rsidP="001436A5">
      <w:pPr>
        <w:jc w:val="center"/>
        <w:rPr>
          <w:rFonts w:ascii="Verdana" w:hAnsi="Verdana"/>
          <w:sz w:val="22"/>
          <w:szCs w:val="22"/>
        </w:rPr>
      </w:pPr>
      <w:r>
        <w:rPr>
          <w:rFonts w:ascii="Verdana" w:hAnsi="Verdana"/>
          <w:sz w:val="22"/>
          <w:szCs w:val="22"/>
        </w:rPr>
        <w:t>“</w:t>
      </w:r>
      <w:r w:rsidR="007708D2" w:rsidRPr="007708D2">
        <w:rPr>
          <w:rFonts w:ascii="Verdana" w:hAnsi="Verdana"/>
          <w:sz w:val="22"/>
          <w:szCs w:val="22"/>
        </w:rPr>
        <w:t>Por la cual se modifica la Resolución 001 de 2019 "Por la cual se aprueban los Lineamientos de Programación y Ejecución de Metas Sociales y Financieras - Vigencia 2019 del Instituto Colombiano de Bienestar Familiar– Cecilia De la Fuente de Lleras – ICBF"</w:t>
      </w:r>
    </w:p>
    <w:p w14:paraId="1D57B52C" w14:textId="77777777" w:rsidR="007708D2" w:rsidRPr="007708D2" w:rsidRDefault="007708D2" w:rsidP="001436A5">
      <w:pPr>
        <w:jc w:val="center"/>
        <w:rPr>
          <w:rFonts w:ascii="Verdana" w:hAnsi="Verdana"/>
          <w:sz w:val="22"/>
          <w:szCs w:val="22"/>
        </w:rPr>
      </w:pPr>
      <w:r w:rsidRPr="007708D2">
        <w:rPr>
          <w:rFonts w:ascii="Verdana" w:hAnsi="Verdana"/>
          <w:b/>
          <w:bCs/>
          <w:sz w:val="22"/>
          <w:szCs w:val="22"/>
        </w:rPr>
        <w:t>LA DIRECTORA GENERAL DEL INSTITUTO COLOMBIANO DE BIENESTAR FAMILIAR - CECILIA DE LA FUENTE DE LLERAS - ICBF</w:t>
      </w:r>
    </w:p>
    <w:p w14:paraId="48CE08CA" w14:textId="2DD98FB5" w:rsidR="007708D2" w:rsidRPr="007708D2" w:rsidRDefault="007708D2" w:rsidP="001436A5">
      <w:pPr>
        <w:jc w:val="center"/>
        <w:rPr>
          <w:rFonts w:ascii="Verdana" w:hAnsi="Verdana"/>
          <w:sz w:val="22"/>
          <w:szCs w:val="22"/>
        </w:rPr>
      </w:pPr>
      <w:r w:rsidRPr="007708D2">
        <w:rPr>
          <w:rFonts w:ascii="Verdana" w:hAnsi="Verdana"/>
          <w:sz w:val="22"/>
          <w:szCs w:val="22"/>
        </w:rPr>
        <w:t>En uso de sus facultades legales y en especial las conferidas en el literal b) del artículo 28 de la Ley 7a de 1979, el artículo 78 de la Ley 489 de 1998, y,</w:t>
      </w:r>
    </w:p>
    <w:p w14:paraId="233402E1" w14:textId="448690CC" w:rsidR="007708D2" w:rsidRPr="007708D2" w:rsidRDefault="007708D2" w:rsidP="001436A5">
      <w:pPr>
        <w:jc w:val="center"/>
        <w:rPr>
          <w:rFonts w:ascii="Verdana" w:hAnsi="Verdana"/>
          <w:sz w:val="22"/>
          <w:szCs w:val="22"/>
        </w:rPr>
      </w:pPr>
      <w:r w:rsidRPr="007708D2">
        <w:rPr>
          <w:rFonts w:ascii="Verdana" w:hAnsi="Verdana"/>
          <w:b/>
          <w:bCs/>
          <w:sz w:val="22"/>
          <w:szCs w:val="22"/>
        </w:rPr>
        <w:t>CONSIDERANDO</w:t>
      </w:r>
      <w:r w:rsidR="001436A5">
        <w:rPr>
          <w:rFonts w:ascii="Verdana" w:hAnsi="Verdana"/>
          <w:b/>
          <w:bCs/>
          <w:sz w:val="22"/>
          <w:szCs w:val="22"/>
        </w:rPr>
        <w:t>:</w:t>
      </w:r>
    </w:p>
    <w:p w14:paraId="1D5F2EE2" w14:textId="75F19203" w:rsidR="007708D2" w:rsidRPr="008032BD" w:rsidRDefault="007708D2" w:rsidP="008032BD">
      <w:pPr>
        <w:pStyle w:val="Prrafodelista"/>
        <w:numPr>
          <w:ilvl w:val="0"/>
          <w:numId w:val="11"/>
        </w:numPr>
        <w:rPr>
          <w:rFonts w:ascii="Verdana" w:hAnsi="Verdana"/>
          <w:sz w:val="22"/>
          <w:szCs w:val="22"/>
        </w:rPr>
      </w:pPr>
      <w:r w:rsidRPr="008032BD">
        <w:rPr>
          <w:rFonts w:ascii="Verdana" w:hAnsi="Verdana"/>
          <w:sz w:val="22"/>
          <w:szCs w:val="22"/>
        </w:rPr>
        <w:t>Que mediante la Resolución No. 001 del 2 de enero de 2019, se aprobaron los Lineamientos de Programación y Ejecución de Metas Sociales y Financieras - Vigencia 2019 del Instituto Colombiano de Bienestar Familiar – Cecilia De la Fuente de Lleras – ICBF.</w:t>
      </w:r>
    </w:p>
    <w:p w14:paraId="67964FF8" w14:textId="25728557" w:rsidR="007708D2" w:rsidRPr="008032BD" w:rsidRDefault="007708D2" w:rsidP="008032BD">
      <w:pPr>
        <w:pStyle w:val="Prrafodelista"/>
        <w:numPr>
          <w:ilvl w:val="0"/>
          <w:numId w:val="11"/>
        </w:numPr>
        <w:rPr>
          <w:rFonts w:ascii="Verdana" w:hAnsi="Verdana"/>
          <w:sz w:val="22"/>
          <w:szCs w:val="22"/>
        </w:rPr>
      </w:pPr>
      <w:r w:rsidRPr="008032BD">
        <w:rPr>
          <w:rFonts w:ascii="Verdana" w:hAnsi="Verdana"/>
          <w:sz w:val="22"/>
          <w:szCs w:val="22"/>
        </w:rPr>
        <w:t>Que los Lineamientos aprobados por el precitado acto administrativo fueron modificados por las Resoluciones No. 3769 del 14 de mayo de 2019 ajustando las Fichas I-01, I-18 y I-19 y la No. 5228 del 25 de junio de 2019 ajustando la ficha I-32.</w:t>
      </w:r>
    </w:p>
    <w:p w14:paraId="0C86BBF5" w14:textId="77777777" w:rsidR="007708D2" w:rsidRPr="008032BD" w:rsidRDefault="007708D2" w:rsidP="008032BD">
      <w:pPr>
        <w:pStyle w:val="Prrafodelista"/>
        <w:numPr>
          <w:ilvl w:val="0"/>
          <w:numId w:val="11"/>
        </w:numPr>
        <w:rPr>
          <w:rFonts w:ascii="Verdana" w:hAnsi="Verdana"/>
          <w:sz w:val="22"/>
          <w:szCs w:val="22"/>
        </w:rPr>
      </w:pPr>
      <w:r w:rsidRPr="008032BD">
        <w:rPr>
          <w:rFonts w:ascii="Verdana" w:hAnsi="Verdana"/>
          <w:sz w:val="22"/>
          <w:szCs w:val="22"/>
        </w:rPr>
        <w:t>Que la Ficha F-02 ADQUISICION DE BIENES Y SERVICIOS de los Lineamientos de Programación y Ejecución de Metas Sociales y Financieras – Vigencia 2019 cuenta con la subcuenta A-02-02 ADQUISICIONES DIFERENTES DE ACTIVOS la cual contempla todos usos de los gastos generales que permiten el desarrollo .de funciones de la Entidad.</w:t>
      </w:r>
    </w:p>
    <w:p w14:paraId="27E557D5" w14:textId="77777777" w:rsidR="007708D2" w:rsidRPr="008032BD" w:rsidRDefault="007708D2" w:rsidP="008032BD">
      <w:pPr>
        <w:pStyle w:val="Prrafodelista"/>
        <w:numPr>
          <w:ilvl w:val="0"/>
          <w:numId w:val="11"/>
        </w:numPr>
        <w:rPr>
          <w:rFonts w:ascii="Verdana" w:hAnsi="Verdana"/>
          <w:sz w:val="22"/>
          <w:szCs w:val="22"/>
        </w:rPr>
      </w:pPr>
      <w:r w:rsidRPr="008032BD">
        <w:rPr>
          <w:rFonts w:ascii="Verdana" w:hAnsi="Verdana"/>
          <w:sz w:val="22"/>
          <w:szCs w:val="22"/>
        </w:rPr>
        <w:t>Que la Ficha F-03 TRANSFERENCIAS CORRIENTES de los Lineamientos de Programación y Ejecución de Metas Sociales y Financieras – Vigencia 2019 cuenta con las subcuentas A-03 A ENTIDADES DEL GOBIERNO, la cual contempla los recursos del Fondo de Calamidad Doméstica y de Adjudicación y liberación judicial a cargo del ICBF.</w:t>
      </w:r>
    </w:p>
    <w:p w14:paraId="24675834" w14:textId="77777777" w:rsidR="007708D2" w:rsidRPr="008032BD" w:rsidRDefault="007708D2" w:rsidP="008032BD">
      <w:pPr>
        <w:pStyle w:val="Prrafodelista"/>
        <w:numPr>
          <w:ilvl w:val="0"/>
          <w:numId w:val="11"/>
        </w:numPr>
        <w:rPr>
          <w:rFonts w:ascii="Verdana" w:hAnsi="Verdana"/>
          <w:sz w:val="22"/>
          <w:szCs w:val="22"/>
        </w:rPr>
      </w:pPr>
      <w:r w:rsidRPr="008032BD">
        <w:rPr>
          <w:rFonts w:ascii="Verdana" w:hAnsi="Verdana"/>
          <w:sz w:val="22"/>
          <w:szCs w:val="22"/>
        </w:rPr>
        <w:t xml:space="preserve">Que la Ficha I-58 de los Lineamientos de Programación y Ejecución de Metas Sociales y Financieras – Vigencia 2019 corresponde al identificador </w:t>
      </w:r>
      <w:r w:rsidRPr="008032BD">
        <w:rPr>
          <w:rFonts w:ascii="Verdana" w:hAnsi="Verdana"/>
          <w:sz w:val="22"/>
          <w:szCs w:val="22"/>
        </w:rPr>
        <w:lastRenderedPageBreak/>
        <w:t>presupuestal C-4199-1500-8-4199011-02, Centro de Costos 196 – CONSTRUCCIÓN, AMPLIACIÓN Y ADECUACIÓN DE LA INFRAESTRUCTURA.</w:t>
      </w:r>
    </w:p>
    <w:p w14:paraId="2BAF83DB" w14:textId="77777777" w:rsidR="007708D2" w:rsidRPr="008032BD" w:rsidRDefault="007708D2" w:rsidP="008032BD">
      <w:pPr>
        <w:pStyle w:val="Prrafodelista"/>
        <w:numPr>
          <w:ilvl w:val="0"/>
          <w:numId w:val="11"/>
        </w:numPr>
        <w:rPr>
          <w:rFonts w:ascii="Verdana" w:hAnsi="Verdana"/>
          <w:sz w:val="22"/>
          <w:szCs w:val="22"/>
        </w:rPr>
      </w:pPr>
      <w:r w:rsidRPr="008032BD">
        <w:rPr>
          <w:rFonts w:ascii="Verdana" w:hAnsi="Verdana"/>
          <w:sz w:val="22"/>
          <w:szCs w:val="22"/>
        </w:rPr>
        <w:t>Que la Ficha I-61 de los Lineamientos de Programación y Ejecución de Metas Sociales y Financieras – Vigencia 2019 corresponde al identificador presupuestal C-4199-1500-8-4199053-02, Centro de costos 199 – GESTIÓN AMBIENTAL.</w:t>
      </w:r>
    </w:p>
    <w:p w14:paraId="07622E8C" w14:textId="77777777" w:rsidR="007708D2" w:rsidRPr="008032BD" w:rsidRDefault="007708D2" w:rsidP="008032BD">
      <w:pPr>
        <w:pStyle w:val="Prrafodelista"/>
        <w:numPr>
          <w:ilvl w:val="0"/>
          <w:numId w:val="11"/>
        </w:numPr>
        <w:rPr>
          <w:rFonts w:ascii="Verdana" w:hAnsi="Verdana"/>
          <w:sz w:val="22"/>
          <w:szCs w:val="22"/>
        </w:rPr>
      </w:pPr>
      <w:r w:rsidRPr="008032BD">
        <w:rPr>
          <w:rFonts w:ascii="Verdana" w:hAnsi="Verdana"/>
          <w:sz w:val="22"/>
          <w:szCs w:val="22"/>
        </w:rPr>
        <w:t>Que la Ficha I-63 de los Lineamientos de Programación y Ejecución de Metas Sociales y Financieras – Vigencia 2019 corresponde al identificador presupuestal, C-4199-1500-8-41990764-02, Centro de Costos 201 – SOPORTE A LA GESTIÓN DEL PROYECTO - DE TIPO ADMINISTRATIVO.</w:t>
      </w:r>
    </w:p>
    <w:p w14:paraId="5CA056FF" w14:textId="77777777" w:rsidR="007708D2" w:rsidRPr="008032BD" w:rsidRDefault="007708D2" w:rsidP="008032BD">
      <w:pPr>
        <w:pStyle w:val="Prrafodelista"/>
        <w:numPr>
          <w:ilvl w:val="0"/>
          <w:numId w:val="11"/>
        </w:numPr>
        <w:rPr>
          <w:rFonts w:ascii="Verdana" w:hAnsi="Verdana"/>
          <w:sz w:val="22"/>
          <w:szCs w:val="22"/>
        </w:rPr>
      </w:pPr>
      <w:r w:rsidRPr="008032BD">
        <w:rPr>
          <w:rFonts w:ascii="Verdana" w:hAnsi="Verdana"/>
          <w:sz w:val="22"/>
          <w:szCs w:val="22"/>
        </w:rPr>
        <w:t>Que conforme al radicado Nro. 201912250000005453 del 12 de junio de 2019, la Dirección Administrativa informó que, debido a la implementación del nuevo catálogo presupuestal establecido por el Ministerio de Hacienda y Crédito Público, se hace necesario incluir 3 usos presupuestales a la ficha F- 02,18 usos a la ficha F-03 y modificar 1 uso presupuestal de la fichas F-02, 1-58 I-61 y I-63 lo anterior dado que estos han sido identificados durante el transcurso de la vigencia en los momentos de contratación u obligación, así como la necesidad de modificar y aclarar el clasificador del gasto algunos de los rubros.</w:t>
      </w:r>
    </w:p>
    <w:p w14:paraId="0E365FF0" w14:textId="77777777" w:rsidR="007708D2" w:rsidRPr="008032BD" w:rsidRDefault="007708D2" w:rsidP="008032BD">
      <w:pPr>
        <w:pStyle w:val="Prrafodelista"/>
        <w:numPr>
          <w:ilvl w:val="0"/>
          <w:numId w:val="11"/>
        </w:numPr>
        <w:rPr>
          <w:rFonts w:ascii="Verdana" w:hAnsi="Verdana"/>
          <w:sz w:val="22"/>
          <w:szCs w:val="22"/>
        </w:rPr>
      </w:pPr>
      <w:r w:rsidRPr="008032BD">
        <w:rPr>
          <w:rFonts w:ascii="Verdana" w:hAnsi="Verdana"/>
          <w:sz w:val="22"/>
          <w:szCs w:val="22"/>
        </w:rPr>
        <w:t>Que, en virtud de lo anterior, se hace necesario incluir y modificar la información de los clasificadores de gasto de las fichas F-02, F–03, I-58, l-61 y I–63 de los Lineamientos de Programación y Ejecución de Metas Sociales y Financieras de los gastos de funcionamiento y del proyecto de inversión </w:t>
      </w:r>
      <w:r w:rsidRPr="008032BD">
        <w:rPr>
          <w:rFonts w:ascii="Verdana" w:hAnsi="Verdana"/>
          <w:b/>
          <w:bCs/>
          <w:sz w:val="22"/>
          <w:szCs w:val="22"/>
        </w:rPr>
        <w:t>FORTALECIMIENTO INSTITUCIONAL EN EL ICBF A NIVEL NACIONAL.</w:t>
      </w:r>
    </w:p>
    <w:p w14:paraId="570B31DC" w14:textId="77777777" w:rsidR="007708D2" w:rsidRPr="008032BD" w:rsidRDefault="007708D2" w:rsidP="008032BD">
      <w:pPr>
        <w:pStyle w:val="Prrafodelista"/>
        <w:numPr>
          <w:ilvl w:val="0"/>
          <w:numId w:val="11"/>
        </w:numPr>
        <w:rPr>
          <w:rFonts w:ascii="Verdana" w:hAnsi="Verdana"/>
          <w:sz w:val="22"/>
          <w:szCs w:val="22"/>
        </w:rPr>
      </w:pPr>
      <w:r w:rsidRPr="008032BD">
        <w:rPr>
          <w:rFonts w:ascii="Verdana" w:hAnsi="Verdana"/>
          <w:sz w:val="22"/>
          <w:szCs w:val="22"/>
        </w:rPr>
        <w:t>Que la Ficha I-54 de los Lineamientos de Programación y Ejecución de Metas Sociales y Financieras – Vigencia 2019 corresponde al identificador presupuestal C-4199-1500–8-4199053-02, Centro de costos 192 - ACCIONES COMPLEMENTARIAS DE MEJORAMIENTO.</w:t>
      </w:r>
    </w:p>
    <w:p w14:paraId="63849D30" w14:textId="77777777" w:rsidR="007708D2" w:rsidRPr="008032BD" w:rsidRDefault="007708D2" w:rsidP="008032BD">
      <w:pPr>
        <w:pStyle w:val="Prrafodelista"/>
        <w:numPr>
          <w:ilvl w:val="0"/>
          <w:numId w:val="11"/>
        </w:numPr>
        <w:rPr>
          <w:rFonts w:ascii="Verdana" w:hAnsi="Verdana"/>
          <w:sz w:val="22"/>
          <w:szCs w:val="22"/>
        </w:rPr>
      </w:pPr>
      <w:r w:rsidRPr="008032BD">
        <w:rPr>
          <w:rFonts w:ascii="Verdana" w:hAnsi="Verdana"/>
          <w:sz w:val="22"/>
          <w:szCs w:val="22"/>
        </w:rPr>
        <w:t>Que conforme al radicado Nro. 201912100000018233 del 3 de julio de 2019, la Dirección de Gestión Humana informó que debido a la implementación del nuevo catálogo presupuestal se ha identificado la necesidad de incluir 1 uso presupuestal en la ficha F-02, 2 usos presupuestales en la ficha I-54 y modificar 1 correspondiente a la ficha I-54.</w:t>
      </w:r>
    </w:p>
    <w:p w14:paraId="718F133A" w14:textId="77777777" w:rsidR="007708D2" w:rsidRPr="008032BD" w:rsidRDefault="007708D2" w:rsidP="008032BD">
      <w:pPr>
        <w:pStyle w:val="Prrafodelista"/>
        <w:numPr>
          <w:ilvl w:val="0"/>
          <w:numId w:val="11"/>
        </w:numPr>
        <w:rPr>
          <w:rFonts w:ascii="Verdana" w:hAnsi="Verdana"/>
          <w:sz w:val="22"/>
          <w:szCs w:val="22"/>
        </w:rPr>
      </w:pPr>
      <w:r w:rsidRPr="008032BD">
        <w:rPr>
          <w:rFonts w:ascii="Verdana" w:hAnsi="Verdana"/>
          <w:sz w:val="22"/>
          <w:szCs w:val="22"/>
        </w:rPr>
        <w:t>Que, en virtud de lo anterior, se hace necesario incluir y modificar la información de los clasificadores de gasto de las fichas F-02 y I-54 de los Lineamientos de Programación y Ejecución de Metas Sociales y Financieras de los gastos de funcionamiento y del proyecto de inversión </w:t>
      </w:r>
      <w:r w:rsidRPr="008032BD">
        <w:rPr>
          <w:rFonts w:ascii="Verdana" w:hAnsi="Verdana"/>
          <w:b/>
          <w:bCs/>
          <w:sz w:val="22"/>
          <w:szCs w:val="22"/>
        </w:rPr>
        <w:t>FORTALECIMIENTO INSTITUCIONAL EN EL ICBF A NIVEL NACIONAL.</w:t>
      </w:r>
    </w:p>
    <w:p w14:paraId="18E17B47" w14:textId="77777777" w:rsidR="007708D2" w:rsidRPr="008032BD" w:rsidRDefault="007708D2" w:rsidP="008032BD">
      <w:pPr>
        <w:pStyle w:val="Prrafodelista"/>
        <w:numPr>
          <w:ilvl w:val="0"/>
          <w:numId w:val="11"/>
        </w:numPr>
        <w:rPr>
          <w:rFonts w:ascii="Verdana" w:hAnsi="Verdana"/>
          <w:sz w:val="22"/>
          <w:szCs w:val="22"/>
        </w:rPr>
      </w:pPr>
      <w:r w:rsidRPr="008032BD">
        <w:rPr>
          <w:rFonts w:ascii="Verdana" w:hAnsi="Verdana"/>
          <w:sz w:val="22"/>
          <w:szCs w:val="22"/>
        </w:rPr>
        <w:t xml:space="preserve">Que teniendo en cuenta el traslado presupuestal de los recursos del FONDO DE CALAMIDAD DOMÉSTICA (Acuerdo 001 del 6 de marzo del 2019) el cual se efectuó teniendo en cuenta la directriz del Ministerio de Hacienda y Crédito Público emitida mediante correo electrónico del día 21 de febrero de 2019, se hace necesario eliminar de la ficha F-03 TRANSFERENCIAS CORRIENTES en os campos “CATÁLOGO DE </w:t>
      </w:r>
      <w:r w:rsidRPr="008032BD">
        <w:rPr>
          <w:rFonts w:ascii="Verdana" w:hAnsi="Verdana"/>
          <w:sz w:val="22"/>
          <w:szCs w:val="22"/>
        </w:rPr>
        <w:lastRenderedPageBreak/>
        <w:t>CLASIFCACIÓN PRESUPUESTAL CCP” y “CLASIFICADOR DEL GASTO” el rubro A-03-03-01-016 FONDO DE CALAMIDAD DOMÉSTICA y por tanto se hace necesario crear la Ficha F-05 para la cuenta A-06 con descripción “ADQUISICIÓN DE ACTIVOS FINANCIEROS”.</w:t>
      </w:r>
    </w:p>
    <w:p w14:paraId="1D431927" w14:textId="77777777" w:rsidR="007708D2" w:rsidRPr="008032BD" w:rsidRDefault="007708D2" w:rsidP="008032BD">
      <w:pPr>
        <w:pStyle w:val="Prrafodelista"/>
        <w:numPr>
          <w:ilvl w:val="0"/>
          <w:numId w:val="11"/>
        </w:numPr>
        <w:rPr>
          <w:rFonts w:ascii="Verdana" w:hAnsi="Verdana"/>
          <w:sz w:val="22"/>
          <w:szCs w:val="22"/>
        </w:rPr>
      </w:pPr>
      <w:r w:rsidRPr="008032BD">
        <w:rPr>
          <w:rFonts w:ascii="Verdana" w:hAnsi="Verdana"/>
          <w:sz w:val="22"/>
          <w:szCs w:val="22"/>
        </w:rPr>
        <w:t>Que la Ficha I-29 de los Lineamientos de Programación y Ejecución de Metas Sociales y Financieras – Vigencia 2019 corresponde al identificador presupuestal C-4102-1500-17-4102043, Centro de costos 152 – OTRAS FORMAS DE ATENCIÓN A NNA del proyecto “</w:t>
      </w:r>
      <w:r w:rsidRPr="008032BD">
        <w:rPr>
          <w:rFonts w:ascii="Verdana" w:hAnsi="Verdana"/>
          <w:b/>
          <w:bCs/>
          <w:sz w:val="22"/>
          <w:szCs w:val="22"/>
        </w:rPr>
        <w:t>APOYO AL DESARROLLO INTEGRAL DE LAS NIÑAS, LOS NIÑOS Y ADOLESCENTES, EN EL MARCO DEL RECONOCIMIENTO, GARANTÍA DE SUS DERECHOS Y LIBERTADES A NIVEL NACIONAL”.</w:t>
      </w:r>
    </w:p>
    <w:p w14:paraId="3228B626" w14:textId="77777777" w:rsidR="007708D2" w:rsidRPr="008032BD" w:rsidRDefault="007708D2" w:rsidP="008032BD">
      <w:pPr>
        <w:pStyle w:val="Prrafodelista"/>
        <w:numPr>
          <w:ilvl w:val="0"/>
          <w:numId w:val="11"/>
        </w:numPr>
        <w:rPr>
          <w:rFonts w:ascii="Verdana" w:hAnsi="Verdana"/>
          <w:sz w:val="22"/>
          <w:szCs w:val="22"/>
        </w:rPr>
      </w:pPr>
      <w:r w:rsidRPr="008032BD">
        <w:rPr>
          <w:rFonts w:ascii="Verdana" w:hAnsi="Verdana"/>
          <w:sz w:val="22"/>
          <w:szCs w:val="22"/>
        </w:rPr>
        <w:t>Que la Ficha I-30 de los Lineamientos de Programación y Ejecución de Metas Sociales y Financieras – Vigencia 2019 corresponde al identificador presupuestal C-4102-1500-17-4102037-02, Centro de Costos 153 - ESTRATEGIAS ESPECIALIZADAS DE PREVENCION DE RIESGOS DE NNA del proyecto “</w:t>
      </w:r>
      <w:r w:rsidRPr="008032BD">
        <w:rPr>
          <w:rFonts w:ascii="Verdana" w:hAnsi="Verdana"/>
          <w:b/>
          <w:bCs/>
          <w:sz w:val="22"/>
          <w:szCs w:val="22"/>
        </w:rPr>
        <w:t>APOYO AL DESARROLLO INTEGRAL DE LAS NIÑAS, LOS NIÑOS Y ADOLESCENTES, EN EL MARCO DEL RECONOCIMIENTO, GARANTÍA DE SUS DERECHOS Y LIBERTADES A NIVEL NACIONAL</w:t>
      </w:r>
      <w:r w:rsidRPr="008032BD">
        <w:rPr>
          <w:rFonts w:ascii="Verdana" w:hAnsi="Verdana"/>
          <w:sz w:val="22"/>
          <w:szCs w:val="22"/>
        </w:rPr>
        <w:t>”.</w:t>
      </w:r>
    </w:p>
    <w:p w14:paraId="5EE0A67F" w14:textId="77777777" w:rsidR="007708D2" w:rsidRPr="008032BD" w:rsidRDefault="007708D2" w:rsidP="008032BD">
      <w:pPr>
        <w:pStyle w:val="Prrafodelista"/>
        <w:numPr>
          <w:ilvl w:val="0"/>
          <w:numId w:val="11"/>
        </w:numPr>
        <w:rPr>
          <w:rFonts w:ascii="Verdana" w:hAnsi="Verdana"/>
          <w:sz w:val="22"/>
          <w:szCs w:val="22"/>
        </w:rPr>
      </w:pPr>
      <w:r w:rsidRPr="008032BD">
        <w:rPr>
          <w:rFonts w:ascii="Verdana" w:hAnsi="Verdana"/>
          <w:sz w:val="22"/>
          <w:szCs w:val="22"/>
        </w:rPr>
        <w:t>Que la Ficha I-31 de los Lineamientos de Programación y Ejecución de Metas Sociales y Financieras – Vigencia 2019 corresponde al identificador presupuestal C-4102-1500-17-4102022-02, Centro de costos 154 - INICIATIVAS DE MOVILIZACION SOCIAL del proyecto </w:t>
      </w:r>
      <w:r w:rsidRPr="008032BD">
        <w:rPr>
          <w:rFonts w:ascii="Verdana" w:hAnsi="Verdana"/>
          <w:b/>
          <w:bCs/>
          <w:sz w:val="22"/>
          <w:szCs w:val="22"/>
        </w:rPr>
        <w:t>“APOYO AL DESARROLLO INTEGRAL DE LAS MINAS, LOS NINOS Y ADOLESCENTES, EN EL MARCO DEL RECONOCIMIENTO, GARANTÍA DE SUS DERECHOS Y LIBERTADES A NIVEL NACIONAL"</w:t>
      </w:r>
    </w:p>
    <w:p w14:paraId="6B60360B" w14:textId="77777777" w:rsidR="007708D2" w:rsidRPr="008032BD" w:rsidRDefault="007708D2" w:rsidP="008032BD">
      <w:pPr>
        <w:pStyle w:val="Prrafodelista"/>
        <w:numPr>
          <w:ilvl w:val="0"/>
          <w:numId w:val="11"/>
        </w:numPr>
        <w:rPr>
          <w:rFonts w:ascii="Verdana" w:hAnsi="Verdana"/>
          <w:sz w:val="22"/>
          <w:szCs w:val="22"/>
        </w:rPr>
      </w:pPr>
      <w:r w:rsidRPr="008032BD">
        <w:rPr>
          <w:rFonts w:ascii="Verdana" w:hAnsi="Verdana"/>
          <w:sz w:val="22"/>
          <w:szCs w:val="22"/>
        </w:rPr>
        <w:t>Que conforme al radicado No. 201917000000015043 del 27 de junio de 2019 y su alcance mediante el radicado Nro. 201917000000020613 del 5 de julio de 2019, la Dirección de Niñez y Adolescencia informó que, las modificaciones a la ficha I-29 y la ficha l-31 obedecen al resultado final del proceso de rediseño de la oferta programática que realizó la Dirección de Niñez en el primer semestre del año, a partir del reconocimiento de niñas, niños y adolescentes como sujetos de derechos en el marco de la protección integral con capacidades de agencia para la trasformación de sus entornos y protagonistas de su propio desarrollo.</w:t>
      </w:r>
    </w:p>
    <w:p w14:paraId="65063104" w14:textId="77777777" w:rsidR="007708D2" w:rsidRPr="008032BD" w:rsidRDefault="007708D2" w:rsidP="008032BD">
      <w:pPr>
        <w:pStyle w:val="Prrafodelista"/>
        <w:numPr>
          <w:ilvl w:val="0"/>
          <w:numId w:val="11"/>
        </w:numPr>
        <w:rPr>
          <w:rFonts w:ascii="Verdana" w:hAnsi="Verdana"/>
          <w:sz w:val="22"/>
          <w:szCs w:val="22"/>
        </w:rPr>
      </w:pPr>
      <w:r w:rsidRPr="008032BD">
        <w:rPr>
          <w:rFonts w:ascii="Verdana" w:hAnsi="Verdana"/>
          <w:sz w:val="22"/>
          <w:szCs w:val="22"/>
        </w:rPr>
        <w:t>De igual forma se articularon metas e indicadores contenidas en las Bases del Plan de Desarrollo 2018 - 2022 e inclusión de la Política Nacional de Infancia y Adolescencia 2018-2030 y la Ruta Integral de Atención para esta población y para la Ficha I-30 los cambios obedecen a modificaciones realizadas en el Manual Operativo Estrategia para la Prevención de Riesgos Específicos de niñas, niños y adolescentes M06. PP-V2 25/06/2019. En 2019, la Dirección de Niñez y Adolescencia realizó un proceso de rediseño de su oferta programática para fortalecer su enfoque conceptual y metodológico.</w:t>
      </w:r>
    </w:p>
    <w:p w14:paraId="39934B62" w14:textId="77777777" w:rsidR="007708D2" w:rsidRPr="008032BD" w:rsidRDefault="007708D2" w:rsidP="008032BD">
      <w:pPr>
        <w:pStyle w:val="Prrafodelista"/>
        <w:numPr>
          <w:ilvl w:val="0"/>
          <w:numId w:val="11"/>
        </w:numPr>
        <w:rPr>
          <w:rFonts w:ascii="Verdana" w:hAnsi="Verdana"/>
          <w:sz w:val="22"/>
          <w:szCs w:val="22"/>
        </w:rPr>
      </w:pPr>
      <w:r w:rsidRPr="008032BD">
        <w:rPr>
          <w:rFonts w:ascii="Verdana" w:hAnsi="Verdana"/>
          <w:sz w:val="22"/>
          <w:szCs w:val="22"/>
        </w:rPr>
        <w:t xml:space="preserve">Además, el rediseño se orientó a un mayor fortalecimiento del componente familiar, así como al desarrollo de acciones diferenciadas en los diferentes entornos donde transcurre la vida de los niños, niñas y adolescentes de acuerdo con su momento de vida. Como resultado final y </w:t>
      </w:r>
      <w:r w:rsidRPr="008032BD">
        <w:rPr>
          <w:rFonts w:ascii="Verdana" w:hAnsi="Verdana"/>
          <w:sz w:val="22"/>
          <w:szCs w:val="22"/>
        </w:rPr>
        <w:lastRenderedPageBreak/>
        <w:t>en consonancia con la Política Nacional de Infancia y Adolescencia (2018-2030), A partir de este ejercicio y con base a los aprendizajes de la estrategia AMAS, se desarrollará la estrategia para prevención de riesgos específicos-EPRE de niñas, niños y adolescentes, que apunta a contribuir en su desarrollo integral y a su reconocimiento como sujetos de derechos en el marco de la protección integral, promoviendo la corresponsabilidad entre Estado, familia y sociedad en los distintos entornos en los que transcurren sus vida, en este los nombres son homologables</w:t>
      </w:r>
    </w:p>
    <w:p w14:paraId="62BFBBC7" w14:textId="77777777" w:rsidR="007708D2" w:rsidRPr="008032BD" w:rsidRDefault="007708D2" w:rsidP="008032BD">
      <w:pPr>
        <w:pStyle w:val="Prrafodelista"/>
        <w:numPr>
          <w:ilvl w:val="0"/>
          <w:numId w:val="11"/>
        </w:numPr>
        <w:rPr>
          <w:rFonts w:ascii="Verdana" w:hAnsi="Verdana"/>
          <w:sz w:val="22"/>
          <w:szCs w:val="22"/>
        </w:rPr>
      </w:pPr>
      <w:r w:rsidRPr="008032BD">
        <w:rPr>
          <w:rFonts w:ascii="Verdana" w:hAnsi="Verdana"/>
          <w:sz w:val="22"/>
          <w:szCs w:val="22"/>
        </w:rPr>
        <w:t>Que en virtud de lo anterior, se hace necesario incluir y modificar la información de las modalidades que se implementarán así:</w:t>
      </w:r>
    </w:p>
    <w:p w14:paraId="2DBDCB3F" w14:textId="77777777" w:rsidR="001436A5" w:rsidRDefault="007708D2" w:rsidP="001436A5">
      <w:pPr>
        <w:pStyle w:val="Prrafodelista"/>
        <w:numPr>
          <w:ilvl w:val="0"/>
          <w:numId w:val="12"/>
        </w:numPr>
        <w:rPr>
          <w:rFonts w:ascii="Verdana" w:hAnsi="Verdana"/>
          <w:sz w:val="22"/>
          <w:szCs w:val="22"/>
        </w:rPr>
      </w:pPr>
      <w:r w:rsidRPr="008032BD">
        <w:rPr>
          <w:rFonts w:ascii="Verdana" w:hAnsi="Verdana"/>
          <w:sz w:val="22"/>
          <w:szCs w:val="22"/>
        </w:rPr>
        <w:t>Ficha I-29 Ajustes al objetivo general, las acciones a desarrollar, parámetros de tiempo de funcionamiento, rotación y costo ítem lineamiento técnico y clasificador del gasto</w:t>
      </w:r>
      <w:r w:rsidR="001436A5">
        <w:rPr>
          <w:rFonts w:ascii="Verdana" w:hAnsi="Verdana"/>
          <w:sz w:val="22"/>
          <w:szCs w:val="22"/>
        </w:rPr>
        <w:t xml:space="preserve">. </w:t>
      </w:r>
    </w:p>
    <w:p w14:paraId="6EC87DAB" w14:textId="77777777" w:rsidR="001436A5" w:rsidRDefault="007708D2" w:rsidP="001436A5">
      <w:pPr>
        <w:pStyle w:val="Prrafodelista"/>
        <w:numPr>
          <w:ilvl w:val="0"/>
          <w:numId w:val="12"/>
        </w:numPr>
        <w:rPr>
          <w:rFonts w:ascii="Verdana" w:hAnsi="Verdana"/>
          <w:sz w:val="22"/>
          <w:szCs w:val="22"/>
        </w:rPr>
      </w:pPr>
      <w:r w:rsidRPr="001436A5">
        <w:rPr>
          <w:rFonts w:ascii="Verdana" w:hAnsi="Verdana"/>
          <w:sz w:val="22"/>
          <w:szCs w:val="22"/>
        </w:rPr>
        <w:t>Ficha I-30 Ajustes al nombre de la modalidad, objetivo general, objetivos específicos, población objetivo, acciones a desarrollar, parámetros de tiempo de funcionamiento, rotación y costo, ítem lineamiento técnico y clasificador del gasto.</w:t>
      </w:r>
    </w:p>
    <w:p w14:paraId="6C467B8A" w14:textId="15CCD9B4" w:rsidR="007708D2" w:rsidRPr="001436A5" w:rsidRDefault="007708D2" w:rsidP="001436A5">
      <w:pPr>
        <w:pStyle w:val="Prrafodelista"/>
        <w:numPr>
          <w:ilvl w:val="0"/>
          <w:numId w:val="12"/>
        </w:numPr>
        <w:rPr>
          <w:rFonts w:ascii="Verdana" w:hAnsi="Verdana"/>
          <w:sz w:val="22"/>
          <w:szCs w:val="22"/>
        </w:rPr>
      </w:pPr>
      <w:r w:rsidRPr="001436A5">
        <w:rPr>
          <w:rFonts w:ascii="Verdana" w:hAnsi="Verdana"/>
          <w:sz w:val="22"/>
          <w:szCs w:val="22"/>
        </w:rPr>
        <w:t>Ficha I-31 Ajustes a Tas acciones a desarrollar, parámetros de tiempo de funcionamiento, rotación y costo, ítem lineamiento técnico y clasificador del gasto.</w:t>
      </w:r>
    </w:p>
    <w:p w14:paraId="66FE3C97" w14:textId="73DD85E1" w:rsidR="007708D2" w:rsidRPr="008032BD" w:rsidRDefault="007708D2" w:rsidP="008032BD">
      <w:pPr>
        <w:pStyle w:val="Prrafodelista"/>
        <w:numPr>
          <w:ilvl w:val="0"/>
          <w:numId w:val="11"/>
        </w:numPr>
        <w:rPr>
          <w:rFonts w:ascii="Verdana" w:hAnsi="Verdana"/>
          <w:sz w:val="22"/>
          <w:szCs w:val="22"/>
        </w:rPr>
      </w:pPr>
      <w:r w:rsidRPr="008032BD">
        <w:rPr>
          <w:rFonts w:ascii="Verdana" w:hAnsi="Verdana"/>
          <w:sz w:val="22"/>
          <w:szCs w:val="22"/>
        </w:rPr>
        <w:t>Que conforme con el artículo segundo de la Resolución No. 001 de 2019, la presente modificación cuenta con el análisis de viabilidad técnica y presupuestal, emitida por el Director Administrativo y de Gestión Humana, y la Directora de Niñez y Adolescencia como responsables del Proyecto y Gerente del recurso de los rubros que trata la presente Resolución, así como el concepto favorable de la Subdirección de Programación – Dirección de Planeación y Control de Gestión, y el control de legalidad de la Oficina Asesora Jurídica.</w:t>
      </w:r>
    </w:p>
    <w:p w14:paraId="42675694" w14:textId="77777777" w:rsidR="007708D2" w:rsidRPr="008032BD" w:rsidRDefault="007708D2" w:rsidP="008032BD">
      <w:pPr>
        <w:pStyle w:val="Prrafodelista"/>
        <w:numPr>
          <w:ilvl w:val="0"/>
          <w:numId w:val="11"/>
        </w:numPr>
        <w:rPr>
          <w:rFonts w:ascii="Verdana" w:hAnsi="Verdana"/>
          <w:sz w:val="22"/>
          <w:szCs w:val="22"/>
        </w:rPr>
      </w:pPr>
      <w:r w:rsidRPr="008032BD">
        <w:rPr>
          <w:rFonts w:ascii="Verdana" w:hAnsi="Verdana"/>
          <w:sz w:val="22"/>
          <w:szCs w:val="22"/>
        </w:rPr>
        <w:t>En mérito de lo expuesto,</w:t>
      </w:r>
    </w:p>
    <w:p w14:paraId="117150EC" w14:textId="21922C91" w:rsidR="007708D2" w:rsidRPr="007708D2" w:rsidRDefault="007708D2" w:rsidP="007539E3">
      <w:pPr>
        <w:jc w:val="center"/>
        <w:rPr>
          <w:rFonts w:ascii="Verdana" w:hAnsi="Verdana"/>
          <w:sz w:val="22"/>
          <w:szCs w:val="22"/>
        </w:rPr>
      </w:pPr>
      <w:r w:rsidRPr="007708D2">
        <w:rPr>
          <w:rFonts w:ascii="Verdana" w:hAnsi="Verdana"/>
          <w:b/>
          <w:bCs/>
          <w:sz w:val="22"/>
          <w:szCs w:val="22"/>
        </w:rPr>
        <w:t>RESUELVE</w:t>
      </w:r>
      <w:r w:rsidR="007539E3">
        <w:rPr>
          <w:rFonts w:ascii="Verdana" w:hAnsi="Verdana"/>
          <w:b/>
          <w:bCs/>
          <w:sz w:val="22"/>
          <w:szCs w:val="22"/>
        </w:rPr>
        <w:t>:</w:t>
      </w:r>
    </w:p>
    <w:p w14:paraId="433A2974" w14:textId="0E9DD71A" w:rsidR="007708D2" w:rsidRPr="007708D2" w:rsidRDefault="007708D2" w:rsidP="007708D2">
      <w:pPr>
        <w:rPr>
          <w:rFonts w:ascii="Verdana" w:hAnsi="Verdana"/>
          <w:sz w:val="22"/>
          <w:szCs w:val="22"/>
        </w:rPr>
      </w:pPr>
      <w:bookmarkStart w:id="0" w:name="1"/>
      <w:r w:rsidRPr="007708D2">
        <w:rPr>
          <w:rFonts w:ascii="Verdana" w:hAnsi="Verdana"/>
          <w:b/>
          <w:bCs/>
          <w:sz w:val="22"/>
          <w:szCs w:val="22"/>
        </w:rPr>
        <w:t xml:space="preserve">ARTÍCULO </w:t>
      </w:r>
      <w:r w:rsidR="007539E3">
        <w:rPr>
          <w:rFonts w:ascii="Verdana" w:hAnsi="Verdana"/>
          <w:b/>
          <w:bCs/>
          <w:sz w:val="22"/>
          <w:szCs w:val="22"/>
        </w:rPr>
        <w:t>1o</w:t>
      </w:r>
      <w:r w:rsidRPr="007708D2">
        <w:rPr>
          <w:rFonts w:ascii="Verdana" w:hAnsi="Verdana"/>
          <w:b/>
          <w:bCs/>
          <w:sz w:val="22"/>
          <w:szCs w:val="22"/>
        </w:rPr>
        <w:t>.</w:t>
      </w:r>
      <w:bookmarkEnd w:id="0"/>
      <w:r w:rsidRPr="007708D2">
        <w:rPr>
          <w:rFonts w:ascii="Verdana" w:hAnsi="Verdana"/>
          <w:sz w:val="22"/>
          <w:szCs w:val="22"/>
        </w:rPr>
        <w:t> Modifíquese la Ficha F-02 de los Lineamientos de Programación y Ejecución de Metas Sociales y Financieras – Vigencia 2019, que hace parte de la Resolución No. 001 del 2 de enero de 2019, correspondiente a la gestión de los recursos de funcionamiento de la subcuenta A-02-02 ADQUISICIONES DIFERENTES DE ACTIVOS quedando de la siguiente manera: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46"/>
        <w:gridCol w:w="1429"/>
        <w:gridCol w:w="829"/>
        <w:gridCol w:w="477"/>
        <w:gridCol w:w="534"/>
        <w:gridCol w:w="760"/>
        <w:gridCol w:w="376"/>
        <w:gridCol w:w="605"/>
        <w:gridCol w:w="605"/>
        <w:gridCol w:w="605"/>
        <w:gridCol w:w="1352"/>
      </w:tblGrid>
      <w:tr w:rsidR="007708D2" w:rsidRPr="007708D2" w14:paraId="1102B060"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551811" w14:textId="77777777" w:rsidR="007708D2" w:rsidRPr="007708D2" w:rsidRDefault="007708D2" w:rsidP="007708D2">
            <w:pPr>
              <w:rPr>
                <w:rFonts w:ascii="Verdana" w:hAnsi="Verdana"/>
                <w:sz w:val="22"/>
                <w:szCs w:val="22"/>
              </w:rPr>
            </w:pPr>
            <w:r w:rsidRPr="007708D2">
              <w:rPr>
                <w:rFonts w:ascii="Verdana" w:hAnsi="Verdana"/>
                <w:b/>
                <w:bCs/>
                <w:sz w:val="22"/>
                <w:szCs w:val="22"/>
              </w:rPr>
              <w:t>FICHA:F-2</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88FE3F" w14:textId="77777777" w:rsidR="007708D2" w:rsidRPr="007708D2" w:rsidRDefault="007708D2" w:rsidP="007708D2">
            <w:pPr>
              <w:rPr>
                <w:rFonts w:ascii="Verdana" w:hAnsi="Verdana"/>
                <w:sz w:val="22"/>
                <w:szCs w:val="22"/>
              </w:rPr>
            </w:pPr>
            <w:r w:rsidRPr="007708D2">
              <w:rPr>
                <w:rFonts w:ascii="Verdana" w:hAnsi="Verdana"/>
                <w:b/>
                <w:bCs/>
                <w:sz w:val="22"/>
                <w:szCs w:val="22"/>
              </w:rPr>
              <w:t>CTA</w:t>
            </w:r>
          </w:p>
        </w:tc>
        <w:tc>
          <w:tcPr>
            <w:tcW w:w="29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8E87F5" w14:textId="77777777" w:rsidR="007708D2" w:rsidRPr="007708D2" w:rsidRDefault="007708D2" w:rsidP="007708D2">
            <w:pPr>
              <w:rPr>
                <w:rFonts w:ascii="Verdana" w:hAnsi="Verdana"/>
                <w:sz w:val="22"/>
                <w:szCs w:val="22"/>
              </w:rPr>
            </w:pPr>
            <w:r w:rsidRPr="007708D2">
              <w:rPr>
                <w:rFonts w:ascii="Verdana" w:hAnsi="Verdana"/>
                <w:b/>
                <w:bCs/>
                <w:sz w:val="22"/>
                <w:szCs w:val="22"/>
              </w:rPr>
              <w:t>SUBCTA</w:t>
            </w:r>
          </w:p>
        </w:tc>
      </w:tr>
      <w:tr w:rsidR="007708D2" w:rsidRPr="007708D2" w14:paraId="4FB0DE60" w14:textId="77777777">
        <w:trPr>
          <w:tblCellSpacing w:w="15" w:type="dxa"/>
        </w:trPr>
        <w:tc>
          <w:tcPr>
            <w:tcW w:w="2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351BB5"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29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74B783" w14:textId="77777777" w:rsidR="007708D2" w:rsidRPr="007708D2" w:rsidRDefault="007708D2" w:rsidP="007708D2">
            <w:pPr>
              <w:rPr>
                <w:rFonts w:ascii="Verdana" w:hAnsi="Verdana"/>
                <w:sz w:val="22"/>
                <w:szCs w:val="22"/>
              </w:rPr>
            </w:pPr>
            <w:r w:rsidRPr="007708D2">
              <w:rPr>
                <w:rFonts w:ascii="Verdana" w:hAnsi="Verdana"/>
                <w:sz w:val="22"/>
                <w:szCs w:val="22"/>
              </w:rPr>
              <w:t>02</w:t>
            </w:r>
          </w:p>
        </w:tc>
      </w:tr>
      <w:tr w:rsidR="007708D2" w:rsidRPr="007708D2" w14:paraId="47216AA9"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4FF525" w14:textId="77777777" w:rsidR="007708D2" w:rsidRPr="007708D2" w:rsidRDefault="007708D2" w:rsidP="007708D2">
            <w:pPr>
              <w:rPr>
                <w:rFonts w:ascii="Verdana" w:hAnsi="Verdana"/>
                <w:sz w:val="22"/>
                <w:szCs w:val="22"/>
              </w:rPr>
            </w:pPr>
            <w:r w:rsidRPr="007708D2">
              <w:rPr>
                <w:rFonts w:ascii="Verdana" w:hAnsi="Verdana"/>
                <w:sz w:val="22"/>
                <w:szCs w:val="22"/>
              </w:rPr>
              <w:t>CUENTA</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7C7857" w14:textId="77777777" w:rsidR="007708D2" w:rsidRPr="007708D2" w:rsidRDefault="007708D2" w:rsidP="007708D2">
            <w:pPr>
              <w:rPr>
                <w:rFonts w:ascii="Verdana" w:hAnsi="Verdana"/>
                <w:sz w:val="22"/>
                <w:szCs w:val="22"/>
              </w:rPr>
            </w:pPr>
            <w:r w:rsidRPr="007708D2">
              <w:rPr>
                <w:rFonts w:ascii="Verdana" w:hAnsi="Verdana"/>
                <w:sz w:val="22"/>
                <w:szCs w:val="22"/>
              </w:rPr>
              <w:t>ADQUISICIÓN DE BIENES Y SERVICIOS</w:t>
            </w:r>
          </w:p>
        </w:tc>
      </w:tr>
      <w:tr w:rsidR="007708D2" w:rsidRPr="007708D2" w14:paraId="16758769"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05B30E" w14:textId="77777777" w:rsidR="007708D2" w:rsidRPr="007708D2" w:rsidRDefault="007708D2" w:rsidP="007708D2">
            <w:pPr>
              <w:rPr>
                <w:rFonts w:ascii="Verdana" w:hAnsi="Verdana"/>
                <w:sz w:val="22"/>
                <w:szCs w:val="22"/>
              </w:rPr>
            </w:pPr>
            <w:r w:rsidRPr="007708D2">
              <w:rPr>
                <w:rFonts w:ascii="Verdana" w:hAnsi="Verdana"/>
                <w:sz w:val="22"/>
                <w:szCs w:val="22"/>
              </w:rPr>
              <w:t>SUBCUENTA</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B2FBE0" w14:textId="77777777" w:rsidR="007708D2" w:rsidRPr="007708D2" w:rsidRDefault="007708D2" w:rsidP="007708D2">
            <w:pPr>
              <w:rPr>
                <w:rFonts w:ascii="Verdana" w:hAnsi="Verdana"/>
                <w:sz w:val="22"/>
                <w:szCs w:val="22"/>
              </w:rPr>
            </w:pPr>
            <w:r w:rsidRPr="007708D2">
              <w:rPr>
                <w:rFonts w:ascii="Verdana" w:hAnsi="Verdana"/>
                <w:sz w:val="22"/>
                <w:szCs w:val="22"/>
              </w:rPr>
              <w:t>ADQUISICIONES DIFERENTES DE ACTIVOS</w:t>
            </w:r>
          </w:p>
        </w:tc>
      </w:tr>
      <w:tr w:rsidR="007708D2" w:rsidRPr="007708D2" w14:paraId="52102CFB"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D8821D" w14:textId="77777777" w:rsidR="007708D2" w:rsidRPr="007708D2" w:rsidRDefault="007708D2" w:rsidP="007708D2">
            <w:pPr>
              <w:rPr>
                <w:rFonts w:ascii="Verdana" w:hAnsi="Verdana"/>
                <w:sz w:val="22"/>
                <w:szCs w:val="22"/>
              </w:rPr>
            </w:pPr>
            <w:r w:rsidRPr="007708D2">
              <w:rPr>
                <w:rFonts w:ascii="Verdana" w:hAnsi="Verdana"/>
                <w:b/>
                <w:bCs/>
                <w:sz w:val="22"/>
                <w:szCs w:val="22"/>
              </w:rPr>
              <w:lastRenderedPageBreak/>
              <w:t>OBJETIVO</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046A80" w14:textId="77777777" w:rsidR="007708D2" w:rsidRPr="007708D2" w:rsidRDefault="007708D2" w:rsidP="007708D2">
            <w:pPr>
              <w:rPr>
                <w:rFonts w:ascii="Verdana" w:hAnsi="Verdana"/>
                <w:sz w:val="22"/>
                <w:szCs w:val="22"/>
              </w:rPr>
            </w:pPr>
            <w:r w:rsidRPr="007708D2">
              <w:rPr>
                <w:rFonts w:ascii="Verdana" w:hAnsi="Verdana"/>
                <w:b/>
                <w:bCs/>
                <w:sz w:val="22"/>
                <w:szCs w:val="22"/>
              </w:rPr>
              <w:t>GENERAL</w:t>
            </w:r>
          </w:p>
        </w:tc>
        <w:tc>
          <w:tcPr>
            <w:tcW w:w="33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7693C8" w14:textId="77777777" w:rsidR="007708D2" w:rsidRPr="007708D2" w:rsidRDefault="007708D2" w:rsidP="007708D2">
            <w:pPr>
              <w:rPr>
                <w:rFonts w:ascii="Verdana" w:hAnsi="Verdana"/>
                <w:sz w:val="22"/>
                <w:szCs w:val="22"/>
              </w:rPr>
            </w:pPr>
            <w:r w:rsidRPr="007708D2">
              <w:rPr>
                <w:rFonts w:ascii="Verdana" w:hAnsi="Verdana"/>
                <w:sz w:val="22"/>
                <w:szCs w:val="22"/>
              </w:rPr>
              <w:t>Son los gastos asociados a la adquisición de bienes (que no constituyen activos), y servicios, suministrados por personas naturales y jurídicas, que se utilizan apoyar el desarrollo de las funciones de la entidad.</w:t>
            </w:r>
          </w:p>
        </w:tc>
      </w:tr>
      <w:tr w:rsidR="007708D2" w:rsidRPr="007708D2" w14:paraId="2FD660D9" w14:textId="77777777">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9A8468" w14:textId="77777777" w:rsidR="007708D2" w:rsidRPr="007708D2" w:rsidRDefault="007708D2" w:rsidP="007708D2">
            <w:pPr>
              <w:rPr>
                <w:rFonts w:ascii="Verdana" w:hAnsi="Verdana"/>
                <w:sz w:val="22"/>
                <w:szCs w:val="22"/>
              </w:rPr>
            </w:pPr>
            <w:r w:rsidRPr="007708D2">
              <w:rPr>
                <w:rFonts w:ascii="Verdana" w:hAnsi="Verdana"/>
                <w:b/>
                <w:bCs/>
                <w:sz w:val="22"/>
                <w:szCs w:val="22"/>
              </w:rPr>
              <w:t>ESPECÍFICO</w:t>
            </w:r>
            <w:r w:rsidRPr="007708D2">
              <w:rPr>
                <w:rFonts w:ascii="Verdana" w:hAnsi="Verdana"/>
                <w:b/>
                <w:bCs/>
                <w:sz w:val="22"/>
                <w:szCs w:val="22"/>
              </w:rPr>
              <w:br/>
            </w:r>
          </w:p>
        </w:tc>
      </w:tr>
      <w:tr w:rsidR="007708D2" w:rsidRPr="007708D2" w14:paraId="5936CE34"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4E4138" w14:textId="77777777" w:rsidR="007708D2" w:rsidRPr="007708D2" w:rsidRDefault="007708D2" w:rsidP="007708D2">
            <w:pPr>
              <w:rPr>
                <w:rFonts w:ascii="Verdana" w:hAnsi="Verdana"/>
                <w:sz w:val="22"/>
                <w:szCs w:val="22"/>
              </w:rPr>
            </w:pPr>
            <w:r w:rsidRPr="007708D2">
              <w:rPr>
                <w:rFonts w:ascii="Verdana" w:hAnsi="Verdana"/>
                <w:b/>
                <w:bCs/>
                <w:sz w:val="22"/>
                <w:szCs w:val="22"/>
              </w:rPr>
              <w:t>POBLACIÓN</w:t>
            </w:r>
            <w:r w:rsidRPr="007708D2">
              <w:rPr>
                <w:rFonts w:ascii="Verdana" w:hAnsi="Verdana"/>
                <w:b/>
                <w:bCs/>
                <w:sz w:val="22"/>
                <w:szCs w:val="22"/>
              </w:rPr>
              <w:br/>
              <w:t>OBJETIVO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28D9C3" w14:textId="77777777" w:rsidR="007708D2" w:rsidRPr="007708D2" w:rsidRDefault="007708D2" w:rsidP="007708D2">
            <w:pPr>
              <w:rPr>
                <w:rFonts w:ascii="Verdana" w:hAnsi="Verdana"/>
                <w:sz w:val="22"/>
                <w:szCs w:val="22"/>
              </w:rPr>
            </w:pPr>
            <w:r w:rsidRPr="007708D2">
              <w:rPr>
                <w:rFonts w:ascii="Verdana" w:hAnsi="Verdana"/>
                <w:b/>
                <w:bCs/>
                <w:sz w:val="22"/>
                <w:szCs w:val="22"/>
              </w:rPr>
              <w:t>N/A</w:t>
            </w:r>
            <w:r w:rsidRPr="007708D2">
              <w:rPr>
                <w:rFonts w:ascii="Verdana" w:hAnsi="Verdana"/>
                <w:b/>
                <w:bCs/>
                <w:sz w:val="22"/>
                <w:szCs w:val="22"/>
              </w:rPr>
              <w:br/>
            </w:r>
          </w:p>
        </w:tc>
      </w:tr>
      <w:tr w:rsidR="007708D2" w:rsidRPr="007708D2" w14:paraId="344F2D0F"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917BDB" w14:textId="77777777" w:rsidR="007708D2" w:rsidRPr="007708D2" w:rsidRDefault="007708D2" w:rsidP="007708D2">
            <w:pPr>
              <w:rPr>
                <w:rFonts w:ascii="Verdana" w:hAnsi="Verdana"/>
                <w:sz w:val="22"/>
                <w:szCs w:val="22"/>
              </w:rPr>
            </w:pPr>
            <w:r w:rsidRPr="007708D2">
              <w:rPr>
                <w:rFonts w:ascii="Verdana" w:hAnsi="Verdana"/>
                <w:b/>
                <w:bCs/>
                <w:sz w:val="22"/>
                <w:szCs w:val="22"/>
              </w:rPr>
              <w:t>ACCIONES</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4947AB" w14:textId="77777777" w:rsidR="007708D2" w:rsidRPr="007708D2" w:rsidRDefault="007708D2" w:rsidP="007708D2">
            <w:pPr>
              <w:rPr>
                <w:rFonts w:ascii="Verdana" w:hAnsi="Verdana"/>
                <w:sz w:val="22"/>
                <w:szCs w:val="22"/>
              </w:rPr>
            </w:pPr>
            <w:r w:rsidRPr="007708D2">
              <w:rPr>
                <w:rFonts w:ascii="Verdana" w:hAnsi="Verdana"/>
                <w:b/>
                <w:bCs/>
                <w:sz w:val="22"/>
                <w:szCs w:val="22"/>
              </w:rPr>
              <w:t>N/A</w:t>
            </w:r>
            <w:r w:rsidRPr="007708D2">
              <w:rPr>
                <w:rFonts w:ascii="Verdana" w:hAnsi="Verdana"/>
                <w:b/>
                <w:bCs/>
                <w:sz w:val="22"/>
                <w:szCs w:val="22"/>
              </w:rPr>
              <w:br/>
            </w:r>
          </w:p>
        </w:tc>
      </w:tr>
      <w:tr w:rsidR="007708D2" w:rsidRPr="007708D2" w14:paraId="211E36D4"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806C4B" w14:textId="77777777" w:rsidR="007708D2" w:rsidRPr="007708D2" w:rsidRDefault="007708D2" w:rsidP="007708D2">
            <w:pPr>
              <w:rPr>
                <w:rFonts w:ascii="Verdana" w:hAnsi="Verdana"/>
                <w:sz w:val="22"/>
                <w:szCs w:val="22"/>
              </w:rPr>
            </w:pPr>
            <w:r w:rsidRPr="007708D2">
              <w:rPr>
                <w:rFonts w:ascii="Verdana" w:hAnsi="Verdana"/>
                <w:sz w:val="22"/>
                <w:szCs w:val="22"/>
              </w:rPr>
              <w:br/>
            </w:r>
            <w:r w:rsidRPr="007708D2">
              <w:rPr>
                <w:rFonts w:ascii="Verdana" w:hAnsi="Verdana"/>
                <w:b/>
                <w:bCs/>
                <w:sz w:val="22"/>
                <w:szCs w:val="22"/>
              </w:rPr>
              <w:t>PARÁMETROS</w:t>
            </w:r>
          </w:p>
        </w:tc>
        <w:tc>
          <w:tcPr>
            <w:tcW w:w="1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C75CE7" w14:textId="77777777" w:rsidR="007708D2" w:rsidRPr="007708D2" w:rsidRDefault="007708D2" w:rsidP="007708D2">
            <w:pPr>
              <w:rPr>
                <w:rFonts w:ascii="Verdana" w:hAnsi="Verdana"/>
                <w:sz w:val="22"/>
                <w:szCs w:val="22"/>
              </w:rPr>
            </w:pPr>
            <w:r w:rsidRPr="007708D2">
              <w:rPr>
                <w:rFonts w:ascii="Verdana" w:hAnsi="Verdana"/>
                <w:b/>
                <w:bCs/>
                <w:sz w:val="22"/>
                <w:szCs w:val="22"/>
              </w:rPr>
              <w:t>TIEMPO DE</w:t>
            </w:r>
            <w:r w:rsidRPr="007708D2">
              <w:rPr>
                <w:rFonts w:ascii="Verdana" w:hAnsi="Verdana"/>
                <w:b/>
                <w:bCs/>
                <w:sz w:val="22"/>
                <w:szCs w:val="22"/>
              </w:rPr>
              <w:br/>
              <w:t>FUNCIONAMIENTO</w:t>
            </w:r>
          </w:p>
        </w:tc>
        <w:tc>
          <w:tcPr>
            <w:tcW w:w="25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43D3BA" w14:textId="77777777" w:rsidR="007708D2" w:rsidRPr="007708D2" w:rsidRDefault="007708D2" w:rsidP="007708D2">
            <w:pPr>
              <w:rPr>
                <w:rFonts w:ascii="Verdana" w:hAnsi="Verdana"/>
                <w:sz w:val="22"/>
                <w:szCs w:val="22"/>
              </w:rPr>
            </w:pPr>
            <w:r w:rsidRPr="007708D2">
              <w:rPr>
                <w:rFonts w:ascii="Verdana" w:hAnsi="Verdana"/>
                <w:b/>
                <w:bCs/>
                <w:sz w:val="22"/>
                <w:szCs w:val="22"/>
              </w:rPr>
              <w:t>N/A</w:t>
            </w:r>
            <w:r w:rsidRPr="007708D2">
              <w:rPr>
                <w:rFonts w:ascii="Verdana" w:hAnsi="Verdana"/>
                <w:b/>
                <w:bCs/>
                <w:sz w:val="22"/>
                <w:szCs w:val="22"/>
              </w:rPr>
              <w:br/>
            </w:r>
          </w:p>
        </w:tc>
      </w:tr>
      <w:tr w:rsidR="007708D2" w:rsidRPr="007708D2" w14:paraId="7330451D" w14:textId="77777777">
        <w:trPr>
          <w:tblCellSpacing w:w="15" w:type="dxa"/>
        </w:trPr>
        <w:tc>
          <w:tcPr>
            <w:tcW w:w="2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2A1598" w14:textId="77777777" w:rsidR="007708D2" w:rsidRPr="007708D2" w:rsidRDefault="007708D2" w:rsidP="007708D2">
            <w:pPr>
              <w:rPr>
                <w:rFonts w:ascii="Verdana" w:hAnsi="Verdana"/>
                <w:sz w:val="22"/>
                <w:szCs w:val="22"/>
              </w:rPr>
            </w:pPr>
            <w:r w:rsidRPr="007708D2">
              <w:rPr>
                <w:rFonts w:ascii="Verdana" w:hAnsi="Verdana"/>
                <w:b/>
                <w:bCs/>
                <w:sz w:val="22"/>
                <w:szCs w:val="22"/>
              </w:rPr>
              <w:t>ROTACIÓN</w:t>
            </w:r>
          </w:p>
        </w:tc>
        <w:tc>
          <w:tcPr>
            <w:tcW w:w="25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8B3300" w14:textId="77777777" w:rsidR="007708D2" w:rsidRPr="007708D2" w:rsidRDefault="007708D2" w:rsidP="007708D2">
            <w:pPr>
              <w:rPr>
                <w:rFonts w:ascii="Verdana" w:hAnsi="Verdana"/>
                <w:sz w:val="22"/>
                <w:szCs w:val="22"/>
              </w:rPr>
            </w:pPr>
            <w:r w:rsidRPr="007708D2">
              <w:rPr>
                <w:rFonts w:ascii="Verdana" w:hAnsi="Verdana"/>
                <w:b/>
                <w:bCs/>
                <w:sz w:val="22"/>
                <w:szCs w:val="22"/>
              </w:rPr>
              <w:t>N/A</w:t>
            </w:r>
            <w:r w:rsidRPr="007708D2">
              <w:rPr>
                <w:rFonts w:ascii="Verdana" w:hAnsi="Verdana"/>
                <w:b/>
                <w:bCs/>
                <w:sz w:val="22"/>
                <w:szCs w:val="22"/>
              </w:rPr>
              <w:br/>
            </w:r>
          </w:p>
        </w:tc>
      </w:tr>
      <w:tr w:rsidR="007708D2" w:rsidRPr="007708D2" w14:paraId="02B02CC8" w14:textId="77777777">
        <w:trPr>
          <w:tblCellSpacing w:w="15" w:type="dxa"/>
        </w:trPr>
        <w:tc>
          <w:tcPr>
            <w:tcW w:w="2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D859A1" w14:textId="77777777" w:rsidR="007708D2" w:rsidRPr="007708D2" w:rsidRDefault="007708D2" w:rsidP="007708D2">
            <w:pPr>
              <w:rPr>
                <w:rFonts w:ascii="Verdana" w:hAnsi="Verdana"/>
                <w:sz w:val="22"/>
                <w:szCs w:val="22"/>
              </w:rPr>
            </w:pPr>
            <w:r w:rsidRPr="007708D2">
              <w:rPr>
                <w:rFonts w:ascii="Verdana" w:hAnsi="Verdana"/>
                <w:b/>
                <w:bCs/>
                <w:sz w:val="22"/>
                <w:szCs w:val="22"/>
              </w:rPr>
              <w:t>ALIMENTO DE ALTO VALOR NUTRICIONAL</w:t>
            </w:r>
          </w:p>
        </w:tc>
        <w:tc>
          <w:tcPr>
            <w:tcW w:w="25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F34524" w14:textId="77777777" w:rsidR="007708D2" w:rsidRPr="007708D2" w:rsidRDefault="007708D2" w:rsidP="007708D2">
            <w:pPr>
              <w:rPr>
                <w:rFonts w:ascii="Verdana" w:hAnsi="Verdana"/>
                <w:sz w:val="22"/>
                <w:szCs w:val="22"/>
              </w:rPr>
            </w:pPr>
            <w:r w:rsidRPr="007708D2">
              <w:rPr>
                <w:rFonts w:ascii="Verdana" w:hAnsi="Verdana"/>
                <w:b/>
                <w:bCs/>
                <w:sz w:val="22"/>
                <w:szCs w:val="22"/>
              </w:rPr>
              <w:t>N/A</w:t>
            </w:r>
            <w:r w:rsidRPr="007708D2">
              <w:rPr>
                <w:rFonts w:ascii="Verdana" w:hAnsi="Verdana"/>
                <w:b/>
                <w:bCs/>
                <w:sz w:val="22"/>
                <w:szCs w:val="22"/>
              </w:rPr>
              <w:br/>
            </w:r>
          </w:p>
        </w:tc>
      </w:tr>
      <w:tr w:rsidR="007708D2" w:rsidRPr="007708D2" w14:paraId="79F08B18"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B298B3" w14:textId="77777777" w:rsidR="007708D2" w:rsidRPr="007708D2" w:rsidRDefault="007708D2" w:rsidP="007708D2">
            <w:pPr>
              <w:rPr>
                <w:rFonts w:ascii="Verdana" w:hAnsi="Verdana"/>
                <w:sz w:val="22"/>
                <w:szCs w:val="22"/>
              </w:rPr>
            </w:pPr>
            <w:r w:rsidRPr="007708D2">
              <w:rPr>
                <w:rFonts w:ascii="Verdana" w:hAnsi="Verdana"/>
                <w:b/>
                <w:bCs/>
                <w:sz w:val="22"/>
                <w:szCs w:val="22"/>
              </w:rPr>
              <w:t>MARCO NORMATIVO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98CCAB" w14:textId="77777777" w:rsidR="007708D2" w:rsidRPr="007708D2" w:rsidRDefault="007708D2" w:rsidP="007708D2">
            <w:pPr>
              <w:rPr>
                <w:rFonts w:ascii="Verdana" w:hAnsi="Verdana"/>
                <w:sz w:val="22"/>
                <w:szCs w:val="22"/>
              </w:rPr>
            </w:pPr>
            <w:r w:rsidRPr="007708D2">
              <w:rPr>
                <w:rFonts w:ascii="Verdana" w:hAnsi="Verdana"/>
                <w:sz w:val="22"/>
                <w:szCs w:val="22"/>
              </w:rPr>
              <w:t>Gastos por tributos, multas, sanciones e intereses de mora</w:t>
            </w:r>
          </w:p>
        </w:tc>
      </w:tr>
      <w:tr w:rsidR="007708D2" w:rsidRPr="007708D2" w14:paraId="7093CBDF"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1502CB" w14:textId="77777777" w:rsidR="007708D2" w:rsidRPr="007708D2" w:rsidRDefault="007708D2" w:rsidP="007708D2">
            <w:pPr>
              <w:rPr>
                <w:rFonts w:ascii="Verdana" w:hAnsi="Verdana"/>
                <w:sz w:val="22"/>
                <w:szCs w:val="22"/>
              </w:rPr>
            </w:pPr>
            <w:r w:rsidRPr="007708D2">
              <w:rPr>
                <w:rFonts w:ascii="Verdana" w:hAnsi="Verdana"/>
                <w:b/>
                <w:bCs/>
                <w:sz w:val="22"/>
                <w:szCs w:val="22"/>
              </w:rPr>
              <w:t>LINEAMIENTOS TÉCNICOS</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18EEF3" w14:textId="77777777" w:rsidR="007708D2" w:rsidRPr="007708D2" w:rsidRDefault="007708D2" w:rsidP="007708D2">
            <w:pPr>
              <w:rPr>
                <w:rFonts w:ascii="Verdana" w:hAnsi="Verdana"/>
                <w:sz w:val="22"/>
                <w:szCs w:val="22"/>
              </w:rPr>
            </w:pPr>
            <w:r w:rsidRPr="007708D2">
              <w:rPr>
                <w:rFonts w:ascii="Verdana" w:hAnsi="Verdana"/>
                <w:sz w:val="22"/>
                <w:szCs w:val="22"/>
              </w:rPr>
              <w:t>N/A</w:t>
            </w:r>
          </w:p>
        </w:tc>
      </w:tr>
      <w:tr w:rsidR="007708D2" w:rsidRPr="007708D2" w14:paraId="6EBE0921"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0123EB" w14:textId="77777777" w:rsidR="007708D2" w:rsidRPr="007708D2" w:rsidRDefault="007708D2" w:rsidP="007708D2">
            <w:pPr>
              <w:rPr>
                <w:rFonts w:ascii="Verdana" w:hAnsi="Verdana"/>
                <w:sz w:val="22"/>
                <w:szCs w:val="22"/>
              </w:rPr>
            </w:pPr>
            <w:r w:rsidRPr="007708D2">
              <w:rPr>
                <w:rFonts w:ascii="Verdana" w:hAnsi="Verdana"/>
                <w:b/>
                <w:bCs/>
                <w:sz w:val="22"/>
                <w:szCs w:val="22"/>
              </w:rPr>
              <w:t>CATÁLOGO DE CLASIFICACIÓN PRESUPUESTAL CCP</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CBDC97" w14:textId="77777777" w:rsidR="007708D2" w:rsidRPr="007708D2" w:rsidRDefault="007708D2" w:rsidP="007708D2">
            <w:pPr>
              <w:rPr>
                <w:rFonts w:ascii="Verdana" w:hAnsi="Verdana"/>
                <w:sz w:val="22"/>
                <w:szCs w:val="22"/>
              </w:rPr>
            </w:pPr>
            <w:r w:rsidRPr="007708D2">
              <w:rPr>
                <w:rFonts w:ascii="Verdana" w:hAnsi="Verdana"/>
                <w:b/>
                <w:bCs/>
                <w:sz w:val="22"/>
                <w:szCs w:val="22"/>
              </w:rPr>
              <w:t>CUENTA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DA6E30" w14:textId="77777777" w:rsidR="007708D2" w:rsidRPr="007708D2" w:rsidRDefault="007708D2" w:rsidP="007708D2">
            <w:pPr>
              <w:rPr>
                <w:rFonts w:ascii="Verdana" w:hAnsi="Verdana"/>
                <w:sz w:val="22"/>
                <w:szCs w:val="22"/>
              </w:rPr>
            </w:pPr>
            <w:r w:rsidRPr="007708D2">
              <w:rPr>
                <w:rFonts w:ascii="Verdana" w:hAnsi="Verdana"/>
                <w:b/>
                <w:bCs/>
                <w:sz w:val="22"/>
                <w:szCs w:val="22"/>
              </w:rPr>
              <w:t>Subcuenta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C1FF68" w14:textId="77777777" w:rsidR="007708D2" w:rsidRPr="007708D2" w:rsidRDefault="007708D2" w:rsidP="007708D2">
            <w:pPr>
              <w:rPr>
                <w:rFonts w:ascii="Verdana" w:hAnsi="Verdana"/>
                <w:sz w:val="22"/>
                <w:szCs w:val="22"/>
              </w:rPr>
            </w:pPr>
            <w:r w:rsidRPr="007708D2">
              <w:rPr>
                <w:rFonts w:ascii="Verdana" w:hAnsi="Verdana"/>
                <w:sz w:val="22"/>
                <w:szCs w:val="22"/>
              </w:rPr>
              <w:t>objeto</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6FF5B3" w14:textId="77777777" w:rsidR="007708D2" w:rsidRPr="007708D2" w:rsidRDefault="007708D2" w:rsidP="007708D2">
            <w:pPr>
              <w:rPr>
                <w:rFonts w:ascii="Verdana" w:hAnsi="Verdana"/>
                <w:sz w:val="22"/>
                <w:szCs w:val="22"/>
              </w:rPr>
            </w:pPr>
            <w:r w:rsidRPr="007708D2">
              <w:rPr>
                <w:rFonts w:ascii="Verdana" w:hAnsi="Verdana"/>
                <w:sz w:val="22"/>
                <w:szCs w:val="22"/>
              </w:rPr>
              <w:t>Ordinal</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31A15A" w14:textId="77777777" w:rsidR="007708D2" w:rsidRPr="007708D2" w:rsidRDefault="007708D2" w:rsidP="007708D2">
            <w:pPr>
              <w:rPr>
                <w:rFonts w:ascii="Verdana" w:hAnsi="Verdana"/>
                <w:sz w:val="22"/>
                <w:szCs w:val="22"/>
              </w:rPr>
            </w:pPr>
            <w:r w:rsidRPr="007708D2">
              <w:rPr>
                <w:rFonts w:ascii="Verdana" w:hAnsi="Verdana"/>
                <w:sz w:val="22"/>
                <w:szCs w:val="22"/>
              </w:rPr>
              <w:t>Subordinal</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07E4EB" w14:textId="77777777" w:rsidR="007708D2" w:rsidRPr="007708D2" w:rsidRDefault="007708D2" w:rsidP="007708D2">
            <w:pPr>
              <w:rPr>
                <w:rFonts w:ascii="Verdana" w:hAnsi="Verdana"/>
                <w:sz w:val="22"/>
                <w:szCs w:val="22"/>
              </w:rPr>
            </w:pPr>
            <w:r w:rsidRPr="007708D2">
              <w:rPr>
                <w:rFonts w:ascii="Verdana" w:hAnsi="Verdana"/>
                <w:sz w:val="22"/>
                <w:szCs w:val="22"/>
              </w:rPr>
              <w:t>Item</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E5E271" w14:textId="77777777" w:rsidR="007708D2" w:rsidRPr="007708D2" w:rsidRDefault="007708D2" w:rsidP="007708D2">
            <w:pPr>
              <w:rPr>
                <w:rFonts w:ascii="Verdana" w:hAnsi="Verdana"/>
                <w:sz w:val="22"/>
                <w:szCs w:val="22"/>
              </w:rPr>
            </w:pPr>
            <w:r w:rsidRPr="007708D2">
              <w:rPr>
                <w:rFonts w:ascii="Verdana" w:hAnsi="Verdana"/>
                <w:sz w:val="22"/>
                <w:szCs w:val="22"/>
              </w:rPr>
              <w:t>Subítem 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2CBF14" w14:textId="77777777" w:rsidR="007708D2" w:rsidRPr="007708D2" w:rsidRDefault="007708D2" w:rsidP="007708D2">
            <w:pPr>
              <w:rPr>
                <w:rFonts w:ascii="Verdana" w:hAnsi="Verdana"/>
                <w:sz w:val="22"/>
                <w:szCs w:val="22"/>
              </w:rPr>
            </w:pPr>
            <w:r w:rsidRPr="007708D2">
              <w:rPr>
                <w:rFonts w:ascii="Verdana" w:hAnsi="Verdana"/>
                <w:sz w:val="22"/>
                <w:szCs w:val="22"/>
              </w:rPr>
              <w:t>Subitem 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AB1451" w14:textId="77777777" w:rsidR="007708D2" w:rsidRPr="007708D2" w:rsidRDefault="007708D2" w:rsidP="007708D2">
            <w:pPr>
              <w:rPr>
                <w:rFonts w:ascii="Verdana" w:hAnsi="Verdana"/>
                <w:sz w:val="22"/>
                <w:szCs w:val="22"/>
              </w:rPr>
            </w:pPr>
            <w:r w:rsidRPr="007708D2">
              <w:rPr>
                <w:rFonts w:ascii="Verdana" w:hAnsi="Verdana"/>
                <w:sz w:val="22"/>
                <w:szCs w:val="22"/>
              </w:rPr>
              <w:t>Subitem 3</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374E28" w14:textId="77777777" w:rsidR="007708D2" w:rsidRPr="007708D2" w:rsidRDefault="007708D2" w:rsidP="007708D2">
            <w:pPr>
              <w:rPr>
                <w:rFonts w:ascii="Verdana" w:hAnsi="Verdana"/>
                <w:sz w:val="22"/>
                <w:szCs w:val="22"/>
              </w:rPr>
            </w:pPr>
            <w:r w:rsidRPr="007708D2">
              <w:rPr>
                <w:rFonts w:ascii="Verdana" w:hAnsi="Verdana"/>
                <w:b/>
                <w:bCs/>
                <w:sz w:val="22"/>
                <w:szCs w:val="22"/>
              </w:rPr>
              <w:t>DESCRIPCIÓN</w:t>
            </w:r>
            <w:r w:rsidRPr="007708D2">
              <w:rPr>
                <w:rFonts w:ascii="Verdana" w:hAnsi="Verdana"/>
                <w:b/>
                <w:bCs/>
                <w:sz w:val="22"/>
                <w:szCs w:val="22"/>
              </w:rPr>
              <w:br/>
            </w:r>
            <w:r w:rsidRPr="007708D2">
              <w:rPr>
                <w:rFonts w:ascii="Verdana" w:hAnsi="Verdana"/>
                <w:sz w:val="22"/>
                <w:szCs w:val="22"/>
              </w:rPr>
              <w:br/>
            </w:r>
          </w:p>
        </w:tc>
      </w:tr>
      <w:tr w:rsidR="007708D2" w:rsidRPr="007708D2" w14:paraId="0E9084E2" w14:textId="77777777">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712476" w14:textId="77777777" w:rsidR="007708D2" w:rsidRPr="007708D2" w:rsidRDefault="007708D2" w:rsidP="007708D2">
            <w:pPr>
              <w:rPr>
                <w:rFonts w:ascii="Verdana" w:hAnsi="Verdana"/>
                <w:sz w:val="22"/>
                <w:szCs w:val="22"/>
              </w:rPr>
            </w:pPr>
            <w:r w:rsidRPr="007708D2">
              <w:rPr>
                <w:rFonts w:ascii="Verdana" w:hAnsi="Verdana"/>
                <w:b/>
                <w:bCs/>
                <w:sz w:val="22"/>
                <w:szCs w:val="22"/>
              </w:rPr>
              <w:t>DIRECCIÓN ADMINISTRATIVA</w:t>
            </w:r>
          </w:p>
        </w:tc>
      </w:tr>
      <w:tr w:rsidR="007708D2" w:rsidRPr="007708D2" w14:paraId="65104CE9" w14:textId="77777777">
        <w:trPr>
          <w:tblCellSpacing w:w="15" w:type="dxa"/>
        </w:trPr>
        <w:tc>
          <w:tcPr>
            <w:tcW w:w="1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46868D"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A4AEC3"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D112A8" w14:textId="77777777" w:rsidR="007708D2" w:rsidRPr="007708D2" w:rsidRDefault="007708D2" w:rsidP="007708D2">
            <w:pPr>
              <w:rPr>
                <w:rFonts w:ascii="Verdana" w:hAnsi="Verdana"/>
                <w:sz w:val="22"/>
                <w:szCs w:val="22"/>
              </w:rPr>
            </w:pPr>
            <w:r w:rsidRPr="007708D2">
              <w:rPr>
                <w:rFonts w:ascii="Verdana" w:hAnsi="Verdana"/>
                <w:sz w:val="22"/>
                <w:szCs w:val="22"/>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C58A20" w14:textId="77777777" w:rsidR="007708D2" w:rsidRPr="007708D2" w:rsidRDefault="007708D2" w:rsidP="007708D2">
            <w:pPr>
              <w:rPr>
                <w:rFonts w:ascii="Verdana" w:hAnsi="Verdana"/>
                <w:sz w:val="22"/>
                <w:szCs w:val="22"/>
              </w:rPr>
            </w:pPr>
            <w:r w:rsidRPr="007708D2">
              <w:rPr>
                <w:rFonts w:ascii="Verdana" w:hAnsi="Verdana"/>
                <w:sz w:val="22"/>
                <w:szCs w:val="22"/>
              </w:rPr>
              <w:t>002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50E3D4" w14:textId="77777777" w:rsidR="007708D2" w:rsidRPr="007708D2" w:rsidRDefault="007708D2" w:rsidP="007708D2">
            <w:pPr>
              <w:rPr>
                <w:rFonts w:ascii="Verdana" w:hAnsi="Verdana"/>
                <w:sz w:val="22"/>
                <w:szCs w:val="22"/>
              </w:rPr>
            </w:pPr>
            <w:r w:rsidRPr="007708D2">
              <w:rPr>
                <w:rFonts w:ascii="Verdana" w:hAnsi="Verdana"/>
                <w:sz w:val="22"/>
                <w:szCs w:val="22"/>
              </w:rPr>
              <w:t>003</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40F0EA"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6723FC" w14:textId="77777777" w:rsidR="007708D2" w:rsidRPr="007708D2" w:rsidRDefault="007708D2" w:rsidP="007708D2">
            <w:pPr>
              <w:rPr>
                <w:rFonts w:ascii="Verdana" w:hAnsi="Verdana"/>
                <w:sz w:val="22"/>
                <w:szCs w:val="22"/>
              </w:rPr>
            </w:pPr>
            <w:r w:rsidRPr="007708D2">
              <w:rPr>
                <w:rFonts w:ascii="Verdana" w:hAnsi="Verdana"/>
                <w:sz w:val="22"/>
                <w:szCs w:val="22"/>
              </w:rPr>
              <w:t> </w:t>
            </w:r>
          </w:p>
        </w:tc>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DC78BA" w14:textId="77777777" w:rsidR="007708D2" w:rsidRPr="007708D2" w:rsidRDefault="007708D2" w:rsidP="007708D2">
            <w:pPr>
              <w:rPr>
                <w:rFonts w:ascii="Verdana" w:hAnsi="Verdana"/>
                <w:sz w:val="22"/>
                <w:szCs w:val="22"/>
              </w:rPr>
            </w:pPr>
            <w:r w:rsidRPr="007708D2">
              <w:rPr>
                <w:rFonts w:ascii="Verdana" w:hAnsi="Verdana"/>
                <w:sz w:val="22"/>
                <w:szCs w:val="22"/>
              </w:rPr>
              <w:t>OTROS PRODUCTOS ALIMENTICIOS N.C.P.</w:t>
            </w:r>
          </w:p>
        </w:tc>
      </w:tr>
      <w:tr w:rsidR="007708D2" w:rsidRPr="007708D2" w14:paraId="2D74CA2F" w14:textId="77777777">
        <w:trPr>
          <w:tblCellSpacing w:w="15" w:type="dxa"/>
        </w:trPr>
        <w:tc>
          <w:tcPr>
            <w:tcW w:w="1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638294" w14:textId="77777777" w:rsidR="007708D2" w:rsidRPr="007708D2" w:rsidRDefault="007708D2" w:rsidP="007708D2">
            <w:pPr>
              <w:rPr>
                <w:rFonts w:ascii="Verdana" w:hAnsi="Verdana"/>
                <w:sz w:val="22"/>
                <w:szCs w:val="22"/>
              </w:rPr>
            </w:pPr>
            <w:r w:rsidRPr="007708D2">
              <w:rPr>
                <w:rFonts w:ascii="Verdana" w:hAnsi="Verdana"/>
                <w:sz w:val="22"/>
                <w:szCs w:val="22"/>
              </w:rPr>
              <w:lastRenderedPageBreak/>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952BE0"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C10E7C" w14:textId="77777777" w:rsidR="007708D2" w:rsidRPr="007708D2" w:rsidRDefault="007708D2" w:rsidP="007708D2">
            <w:pPr>
              <w:rPr>
                <w:rFonts w:ascii="Verdana" w:hAnsi="Verdana"/>
                <w:sz w:val="22"/>
                <w:szCs w:val="22"/>
              </w:rPr>
            </w:pPr>
            <w:r w:rsidRPr="007708D2">
              <w:rPr>
                <w:rFonts w:ascii="Verdana" w:hAnsi="Verdana"/>
                <w:sz w:val="22"/>
                <w:szCs w:val="22"/>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558A47" w14:textId="77777777" w:rsidR="007708D2" w:rsidRPr="007708D2" w:rsidRDefault="007708D2" w:rsidP="007708D2">
            <w:pPr>
              <w:rPr>
                <w:rFonts w:ascii="Verdana" w:hAnsi="Verdana"/>
                <w:sz w:val="22"/>
                <w:szCs w:val="22"/>
              </w:rPr>
            </w:pPr>
            <w:r w:rsidRPr="007708D2">
              <w:rPr>
                <w:rFonts w:ascii="Verdana" w:hAnsi="Verdana"/>
                <w:sz w:val="22"/>
                <w:szCs w:val="22"/>
              </w:rPr>
              <w:t>003</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A6C0D3" w14:textId="77777777" w:rsidR="007708D2" w:rsidRPr="007708D2" w:rsidRDefault="007708D2" w:rsidP="007708D2">
            <w:pPr>
              <w:rPr>
                <w:rFonts w:ascii="Verdana" w:hAnsi="Verdana"/>
                <w:sz w:val="22"/>
                <w:szCs w:val="22"/>
              </w:rPr>
            </w:pPr>
            <w:r w:rsidRPr="007708D2">
              <w:rPr>
                <w:rFonts w:ascii="Verdana" w:hAnsi="Verdana"/>
                <w:sz w:val="22"/>
                <w:szCs w:val="22"/>
              </w:rPr>
              <w:t>002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40423B" w14:textId="77777777" w:rsidR="007708D2" w:rsidRPr="007708D2" w:rsidRDefault="007708D2" w:rsidP="007708D2">
            <w:pPr>
              <w:rPr>
                <w:rFonts w:ascii="Verdana" w:hAnsi="Verdana"/>
                <w:sz w:val="22"/>
                <w:szCs w:val="22"/>
              </w:rPr>
            </w:pPr>
            <w:r w:rsidRPr="007708D2">
              <w:rPr>
                <w:rFonts w:ascii="Verdana" w:hAnsi="Verdana"/>
                <w:sz w:val="22"/>
                <w:szCs w:val="22"/>
              </w:rPr>
              <w:t>08</w:t>
            </w:r>
          </w:p>
        </w:tc>
        <w:tc>
          <w:tcPr>
            <w:tcW w:w="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39BAB6" w14:textId="77777777" w:rsidR="007708D2" w:rsidRPr="007708D2" w:rsidRDefault="007708D2" w:rsidP="007708D2">
            <w:pPr>
              <w:rPr>
                <w:rFonts w:ascii="Verdana" w:hAnsi="Verdana"/>
                <w:sz w:val="22"/>
                <w:szCs w:val="22"/>
              </w:rPr>
            </w:pPr>
            <w:r w:rsidRPr="007708D2">
              <w:rPr>
                <w:rFonts w:ascii="Verdana" w:hAnsi="Verdana"/>
                <w:sz w:val="22"/>
                <w:szCs w:val="22"/>
              </w:rPr>
              <w:t> </w:t>
            </w:r>
          </w:p>
        </w:tc>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BC938A" w14:textId="77777777" w:rsidR="007708D2" w:rsidRPr="007708D2" w:rsidRDefault="007708D2" w:rsidP="007708D2">
            <w:pPr>
              <w:rPr>
                <w:rFonts w:ascii="Verdana" w:hAnsi="Verdana"/>
                <w:sz w:val="22"/>
                <w:szCs w:val="22"/>
              </w:rPr>
            </w:pPr>
            <w:r w:rsidRPr="007708D2">
              <w:rPr>
                <w:rFonts w:ascii="Verdana" w:hAnsi="Verdana"/>
                <w:sz w:val="22"/>
                <w:szCs w:val="22"/>
              </w:rPr>
              <w:t>TIPOS DE IMPRENTA, PLANCHAS O CILINDROS, PREPARADOS PARA LAS ARTES GRÁFICAS, PIEDRAS LITOGRÁFICAS IMPRESAS U OTROS ELEMENTOS DE IMPRESIÓN</w:t>
            </w:r>
          </w:p>
        </w:tc>
      </w:tr>
      <w:tr w:rsidR="007708D2" w:rsidRPr="007708D2" w14:paraId="4F4EDF50" w14:textId="77777777">
        <w:trPr>
          <w:tblCellSpacing w:w="15" w:type="dxa"/>
        </w:trPr>
        <w:tc>
          <w:tcPr>
            <w:tcW w:w="1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7D37A0"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CBEB11"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059B0E" w14:textId="77777777" w:rsidR="007708D2" w:rsidRPr="007708D2" w:rsidRDefault="007708D2" w:rsidP="007708D2">
            <w:pPr>
              <w:rPr>
                <w:rFonts w:ascii="Verdana" w:hAnsi="Verdana"/>
                <w:sz w:val="22"/>
                <w:szCs w:val="22"/>
              </w:rPr>
            </w:pPr>
            <w:r w:rsidRPr="007708D2">
              <w:rPr>
                <w:rFonts w:ascii="Verdana" w:hAnsi="Verdana"/>
                <w:sz w:val="22"/>
                <w:szCs w:val="22"/>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1A448D" w14:textId="77777777" w:rsidR="007708D2" w:rsidRPr="007708D2" w:rsidRDefault="007708D2" w:rsidP="007708D2">
            <w:pPr>
              <w:rPr>
                <w:rFonts w:ascii="Verdana" w:hAnsi="Verdana"/>
                <w:sz w:val="22"/>
                <w:szCs w:val="22"/>
              </w:rPr>
            </w:pPr>
            <w:r w:rsidRPr="007708D2">
              <w:rPr>
                <w:rFonts w:ascii="Verdana" w:hAnsi="Verdana"/>
                <w:sz w:val="22"/>
                <w:szCs w:val="22"/>
              </w:rPr>
              <w:t>003</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C4A53E" w14:textId="77777777" w:rsidR="007708D2" w:rsidRPr="007708D2" w:rsidRDefault="007708D2" w:rsidP="007708D2">
            <w:pPr>
              <w:rPr>
                <w:rFonts w:ascii="Verdana" w:hAnsi="Verdana"/>
                <w:sz w:val="22"/>
                <w:szCs w:val="22"/>
              </w:rPr>
            </w:pPr>
            <w:r w:rsidRPr="007708D2">
              <w:rPr>
                <w:rFonts w:ascii="Verdana" w:hAnsi="Verdana"/>
                <w:sz w:val="22"/>
                <w:szCs w:val="22"/>
              </w:rPr>
              <w:t>003</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043B6D" w14:textId="77777777" w:rsidR="007708D2" w:rsidRPr="007708D2" w:rsidRDefault="007708D2" w:rsidP="007708D2">
            <w:pPr>
              <w:rPr>
                <w:rFonts w:ascii="Verdana" w:hAnsi="Verdana"/>
                <w:sz w:val="22"/>
                <w:szCs w:val="22"/>
              </w:rPr>
            </w:pPr>
            <w:r w:rsidRPr="007708D2">
              <w:rPr>
                <w:rFonts w:ascii="Verdana" w:hAnsi="Verdana"/>
                <w:sz w:val="22"/>
                <w:szCs w:val="22"/>
              </w:rPr>
              <w:t>03</w:t>
            </w:r>
          </w:p>
        </w:tc>
        <w:tc>
          <w:tcPr>
            <w:tcW w:w="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68A0D5" w14:textId="77777777" w:rsidR="007708D2" w:rsidRPr="007708D2" w:rsidRDefault="007708D2" w:rsidP="007708D2">
            <w:pPr>
              <w:rPr>
                <w:rFonts w:ascii="Verdana" w:hAnsi="Verdana"/>
                <w:sz w:val="22"/>
                <w:szCs w:val="22"/>
              </w:rPr>
            </w:pPr>
            <w:r w:rsidRPr="007708D2">
              <w:rPr>
                <w:rFonts w:ascii="Verdana" w:hAnsi="Verdana"/>
                <w:sz w:val="22"/>
                <w:szCs w:val="22"/>
              </w:rPr>
              <w:t> </w:t>
            </w:r>
          </w:p>
        </w:tc>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EEFC39" w14:textId="77777777" w:rsidR="007708D2" w:rsidRPr="007708D2" w:rsidRDefault="007708D2" w:rsidP="007708D2">
            <w:pPr>
              <w:rPr>
                <w:rFonts w:ascii="Verdana" w:hAnsi="Verdana"/>
                <w:sz w:val="22"/>
                <w:szCs w:val="22"/>
              </w:rPr>
            </w:pPr>
            <w:r w:rsidRPr="007708D2">
              <w:rPr>
                <w:rFonts w:ascii="Verdana" w:hAnsi="Verdana"/>
                <w:sz w:val="22"/>
                <w:szCs w:val="22"/>
              </w:rPr>
              <w:t>ACEITES DE PETRÓLEO O ACEITES OBTENIDOS DE MINERALES</w:t>
            </w:r>
            <w:r w:rsidRPr="007708D2">
              <w:rPr>
                <w:rFonts w:ascii="Verdana" w:hAnsi="Verdana"/>
                <w:sz w:val="22"/>
                <w:szCs w:val="22"/>
              </w:rPr>
              <w:br/>
              <w:t>BITUMINOSOS (EXCEPTO LOS ACEITES CRUDOS); PREPARADOS N.C.P., QUE CONTENGAN POR LO MENOS EL 70% DE SU PESO EN ACEITES DE ESOS TIPOS Y CUYOS COMPONENTES BÁSICOS SEAN ESOS ACEITES.</w:t>
            </w:r>
          </w:p>
        </w:tc>
      </w:tr>
      <w:tr w:rsidR="007708D2" w:rsidRPr="007708D2" w14:paraId="00A82211" w14:textId="77777777">
        <w:trPr>
          <w:tblCellSpacing w:w="15" w:type="dxa"/>
        </w:trPr>
        <w:tc>
          <w:tcPr>
            <w:tcW w:w="1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D9DA47"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97A3F2"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793FB2" w14:textId="77777777" w:rsidR="007708D2" w:rsidRPr="007708D2" w:rsidRDefault="007708D2" w:rsidP="007708D2">
            <w:pPr>
              <w:rPr>
                <w:rFonts w:ascii="Verdana" w:hAnsi="Verdana"/>
                <w:sz w:val="22"/>
                <w:szCs w:val="22"/>
              </w:rPr>
            </w:pPr>
            <w:r w:rsidRPr="007708D2">
              <w:rPr>
                <w:rFonts w:ascii="Verdana" w:hAnsi="Verdana"/>
                <w:sz w:val="22"/>
                <w:szCs w:val="22"/>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8D8621" w14:textId="77777777" w:rsidR="007708D2" w:rsidRPr="007708D2" w:rsidRDefault="007708D2" w:rsidP="007708D2">
            <w:pPr>
              <w:rPr>
                <w:rFonts w:ascii="Verdana" w:hAnsi="Verdana"/>
                <w:sz w:val="22"/>
                <w:szCs w:val="22"/>
              </w:rPr>
            </w:pPr>
            <w:r w:rsidRPr="007708D2">
              <w:rPr>
                <w:rFonts w:ascii="Verdana" w:hAnsi="Verdana"/>
                <w:sz w:val="22"/>
                <w:szCs w:val="22"/>
              </w:rPr>
              <w:t>003</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5F5A35" w14:textId="77777777" w:rsidR="007708D2" w:rsidRPr="007708D2" w:rsidRDefault="007708D2" w:rsidP="007708D2">
            <w:pPr>
              <w:rPr>
                <w:rFonts w:ascii="Verdana" w:hAnsi="Verdana"/>
                <w:sz w:val="22"/>
                <w:szCs w:val="22"/>
              </w:rPr>
            </w:pPr>
            <w:r w:rsidRPr="007708D2">
              <w:rPr>
                <w:rFonts w:ascii="Verdana" w:hAnsi="Verdana"/>
                <w:sz w:val="22"/>
                <w:szCs w:val="22"/>
              </w:rPr>
              <w:t>04</w:t>
            </w:r>
          </w:p>
        </w:tc>
        <w:tc>
          <w:tcPr>
            <w:tcW w:w="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148244" w14:textId="77777777" w:rsidR="007708D2" w:rsidRPr="007708D2" w:rsidRDefault="007708D2" w:rsidP="007708D2">
            <w:pPr>
              <w:rPr>
                <w:rFonts w:ascii="Verdana" w:hAnsi="Verdana"/>
                <w:sz w:val="22"/>
                <w:szCs w:val="22"/>
              </w:rPr>
            </w:pPr>
            <w:r w:rsidRPr="007708D2">
              <w:rPr>
                <w:rFonts w:ascii="Verdana" w:hAnsi="Verdana"/>
                <w:sz w:val="22"/>
                <w:szCs w:val="22"/>
              </w:rPr>
              <w:t> </w:t>
            </w:r>
          </w:p>
        </w:tc>
        <w:tc>
          <w:tcPr>
            <w:tcW w:w="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D62A77" w14:textId="77777777" w:rsidR="007708D2" w:rsidRPr="007708D2" w:rsidRDefault="007708D2" w:rsidP="007708D2">
            <w:pPr>
              <w:rPr>
                <w:rFonts w:ascii="Verdana" w:hAnsi="Verdana"/>
                <w:sz w:val="22"/>
                <w:szCs w:val="22"/>
              </w:rPr>
            </w:pPr>
            <w:r w:rsidRPr="007708D2">
              <w:rPr>
                <w:rFonts w:ascii="Verdana" w:hAnsi="Verdana"/>
                <w:sz w:val="22"/>
                <w:szCs w:val="22"/>
              </w:rPr>
              <w:t> </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28072E" w14:textId="77777777" w:rsidR="007708D2" w:rsidRPr="007708D2" w:rsidRDefault="007708D2" w:rsidP="007708D2">
            <w:pPr>
              <w:rPr>
                <w:rFonts w:ascii="Verdana" w:hAnsi="Verdana"/>
                <w:sz w:val="22"/>
                <w:szCs w:val="22"/>
              </w:rPr>
            </w:pPr>
            <w:r w:rsidRPr="007708D2">
              <w:rPr>
                <w:rFonts w:ascii="Verdana" w:hAnsi="Verdana"/>
                <w:sz w:val="22"/>
                <w:szCs w:val="22"/>
              </w:rPr>
              <w:t>PRODUCTOS QUÍMICOS N.C.P.</w:t>
            </w:r>
          </w:p>
        </w:tc>
      </w:tr>
      <w:tr w:rsidR="007708D2" w:rsidRPr="007708D2" w14:paraId="61B1DF9D" w14:textId="77777777">
        <w:trPr>
          <w:tblCellSpacing w:w="15" w:type="dxa"/>
        </w:trPr>
        <w:tc>
          <w:tcPr>
            <w:tcW w:w="1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2F9C0C"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826934"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0AC3F6" w14:textId="77777777" w:rsidR="007708D2" w:rsidRPr="007708D2" w:rsidRDefault="007708D2" w:rsidP="007708D2">
            <w:pPr>
              <w:rPr>
                <w:rFonts w:ascii="Verdana" w:hAnsi="Verdana"/>
                <w:sz w:val="22"/>
                <w:szCs w:val="22"/>
              </w:rPr>
            </w:pPr>
            <w:r w:rsidRPr="007708D2">
              <w:rPr>
                <w:rFonts w:ascii="Verdana" w:hAnsi="Verdana"/>
                <w:sz w:val="22"/>
                <w:szCs w:val="22"/>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0C8690" w14:textId="77777777" w:rsidR="007708D2" w:rsidRPr="007708D2" w:rsidRDefault="007708D2" w:rsidP="007708D2">
            <w:pPr>
              <w:rPr>
                <w:rFonts w:ascii="Verdana" w:hAnsi="Verdana"/>
                <w:sz w:val="22"/>
                <w:szCs w:val="22"/>
              </w:rPr>
            </w:pPr>
            <w:r w:rsidRPr="007708D2">
              <w:rPr>
                <w:rFonts w:ascii="Verdana" w:hAnsi="Verdana"/>
                <w:sz w:val="22"/>
                <w:szCs w:val="22"/>
              </w:rPr>
              <w:t>003</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93261E" w14:textId="77777777" w:rsidR="007708D2" w:rsidRPr="007708D2" w:rsidRDefault="007708D2" w:rsidP="007708D2">
            <w:pPr>
              <w:rPr>
                <w:rFonts w:ascii="Verdana" w:hAnsi="Verdana"/>
                <w:sz w:val="22"/>
                <w:szCs w:val="22"/>
              </w:rPr>
            </w:pPr>
            <w:r w:rsidRPr="007708D2">
              <w:rPr>
                <w:rFonts w:ascii="Verdana" w:hAnsi="Verdana"/>
                <w:sz w:val="22"/>
                <w:szCs w:val="22"/>
              </w:rPr>
              <w:t>09</w:t>
            </w:r>
          </w:p>
        </w:tc>
        <w:tc>
          <w:tcPr>
            <w:tcW w:w="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2A24A4" w14:textId="77777777" w:rsidR="007708D2" w:rsidRPr="007708D2" w:rsidRDefault="007708D2" w:rsidP="007708D2">
            <w:pPr>
              <w:rPr>
                <w:rFonts w:ascii="Verdana" w:hAnsi="Verdana"/>
                <w:sz w:val="22"/>
                <w:szCs w:val="22"/>
              </w:rPr>
            </w:pPr>
            <w:r w:rsidRPr="007708D2">
              <w:rPr>
                <w:rFonts w:ascii="Verdana" w:hAnsi="Verdana"/>
                <w:sz w:val="22"/>
                <w:szCs w:val="22"/>
              </w:rPr>
              <w:t> </w:t>
            </w:r>
          </w:p>
        </w:tc>
        <w:tc>
          <w:tcPr>
            <w:tcW w:w="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CC75F5" w14:textId="77777777" w:rsidR="007708D2" w:rsidRPr="007708D2" w:rsidRDefault="007708D2" w:rsidP="007708D2">
            <w:pPr>
              <w:rPr>
                <w:rFonts w:ascii="Verdana" w:hAnsi="Verdana"/>
                <w:sz w:val="22"/>
                <w:szCs w:val="22"/>
              </w:rPr>
            </w:pPr>
            <w:r w:rsidRPr="007708D2">
              <w:rPr>
                <w:rFonts w:ascii="Verdana" w:hAnsi="Verdana"/>
                <w:sz w:val="22"/>
                <w:szCs w:val="22"/>
              </w:rPr>
              <w:t> </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D5EB55" w14:textId="77777777" w:rsidR="007708D2" w:rsidRPr="007708D2" w:rsidRDefault="007708D2" w:rsidP="007708D2">
            <w:pPr>
              <w:rPr>
                <w:rFonts w:ascii="Verdana" w:hAnsi="Verdana"/>
                <w:sz w:val="22"/>
                <w:szCs w:val="22"/>
              </w:rPr>
            </w:pPr>
            <w:r w:rsidRPr="007708D2">
              <w:rPr>
                <w:rFonts w:ascii="Verdana" w:hAnsi="Verdana"/>
                <w:sz w:val="22"/>
                <w:szCs w:val="22"/>
              </w:rPr>
              <w:t>OTROS ARTÍCULOS MANUFACTURADOS N.C.P.</w:t>
            </w:r>
          </w:p>
        </w:tc>
      </w:tr>
      <w:tr w:rsidR="007708D2" w:rsidRPr="007708D2" w14:paraId="00B16F96" w14:textId="77777777">
        <w:trPr>
          <w:tblCellSpacing w:w="15" w:type="dxa"/>
        </w:trPr>
        <w:tc>
          <w:tcPr>
            <w:tcW w:w="1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DC6BAA" w14:textId="77777777" w:rsidR="007708D2" w:rsidRPr="007708D2" w:rsidRDefault="007708D2" w:rsidP="007708D2">
            <w:pPr>
              <w:rPr>
                <w:rFonts w:ascii="Verdana" w:hAnsi="Verdana"/>
                <w:sz w:val="22"/>
                <w:szCs w:val="22"/>
              </w:rPr>
            </w:pPr>
            <w:r w:rsidRPr="007708D2">
              <w:rPr>
                <w:rFonts w:ascii="Verdana" w:hAnsi="Verdana"/>
                <w:sz w:val="22"/>
                <w:szCs w:val="22"/>
              </w:rPr>
              <w:lastRenderedPageBreak/>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1B4C99"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565C88" w14:textId="77777777" w:rsidR="007708D2" w:rsidRPr="007708D2" w:rsidRDefault="007708D2" w:rsidP="007708D2">
            <w:pPr>
              <w:rPr>
                <w:rFonts w:ascii="Verdana" w:hAnsi="Verdana"/>
                <w:sz w:val="22"/>
                <w:szCs w:val="22"/>
              </w:rPr>
            </w:pPr>
            <w:r w:rsidRPr="007708D2">
              <w:rPr>
                <w:rFonts w:ascii="Verdana" w:hAnsi="Verdana"/>
                <w:sz w:val="22"/>
                <w:szCs w:val="22"/>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2883CE" w14:textId="77777777" w:rsidR="007708D2" w:rsidRPr="007708D2" w:rsidRDefault="007708D2" w:rsidP="007708D2">
            <w:pPr>
              <w:rPr>
                <w:rFonts w:ascii="Verdana" w:hAnsi="Verdana"/>
                <w:sz w:val="22"/>
                <w:szCs w:val="22"/>
              </w:rPr>
            </w:pPr>
            <w:r w:rsidRPr="007708D2">
              <w:rPr>
                <w:rFonts w:ascii="Verdana" w:hAnsi="Verdana"/>
                <w:sz w:val="22"/>
                <w:szCs w:val="22"/>
              </w:rPr>
              <w:t>004</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554ABB" w14:textId="77777777" w:rsidR="007708D2" w:rsidRPr="007708D2" w:rsidRDefault="007708D2" w:rsidP="007708D2">
            <w:pPr>
              <w:rPr>
                <w:rFonts w:ascii="Verdana" w:hAnsi="Verdana"/>
                <w:sz w:val="22"/>
                <w:szCs w:val="22"/>
              </w:rPr>
            </w:pPr>
            <w:r w:rsidRPr="007708D2">
              <w:rPr>
                <w:rFonts w:ascii="Verdana" w:hAnsi="Verdana"/>
                <w:sz w:val="22"/>
                <w:szCs w:val="22"/>
              </w:rPr>
              <w:t>08</w:t>
            </w:r>
          </w:p>
        </w:tc>
        <w:tc>
          <w:tcPr>
            <w:tcW w:w="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20BA0E" w14:textId="77777777" w:rsidR="007708D2" w:rsidRPr="007708D2" w:rsidRDefault="007708D2" w:rsidP="007708D2">
            <w:pPr>
              <w:rPr>
                <w:rFonts w:ascii="Verdana" w:hAnsi="Verdana"/>
                <w:sz w:val="22"/>
                <w:szCs w:val="22"/>
              </w:rPr>
            </w:pPr>
            <w:r w:rsidRPr="007708D2">
              <w:rPr>
                <w:rFonts w:ascii="Verdana" w:hAnsi="Verdana"/>
                <w:sz w:val="22"/>
                <w:szCs w:val="22"/>
              </w:rPr>
              <w:t> </w:t>
            </w:r>
          </w:p>
        </w:tc>
        <w:tc>
          <w:tcPr>
            <w:tcW w:w="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8E87EC" w14:textId="77777777" w:rsidR="007708D2" w:rsidRPr="007708D2" w:rsidRDefault="007708D2" w:rsidP="007708D2">
            <w:pPr>
              <w:rPr>
                <w:rFonts w:ascii="Verdana" w:hAnsi="Verdana"/>
                <w:sz w:val="22"/>
                <w:szCs w:val="22"/>
              </w:rPr>
            </w:pPr>
            <w:r w:rsidRPr="007708D2">
              <w:rPr>
                <w:rFonts w:ascii="Verdana" w:hAnsi="Verdana"/>
                <w:sz w:val="22"/>
                <w:szCs w:val="22"/>
              </w:rPr>
              <w:t> </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014499" w14:textId="77777777" w:rsidR="007708D2" w:rsidRPr="007708D2" w:rsidRDefault="007708D2" w:rsidP="007708D2">
            <w:pPr>
              <w:rPr>
                <w:rFonts w:ascii="Verdana" w:hAnsi="Verdana"/>
                <w:sz w:val="22"/>
                <w:szCs w:val="22"/>
              </w:rPr>
            </w:pPr>
            <w:r w:rsidRPr="007708D2">
              <w:rPr>
                <w:rFonts w:ascii="Verdana" w:hAnsi="Verdana"/>
                <w:sz w:val="22"/>
                <w:szCs w:val="22"/>
              </w:rPr>
              <w:t>APARATOS DE USO DOMÉSTICO Y SUS PARTES Y PIEZAS.</w:t>
            </w:r>
          </w:p>
        </w:tc>
      </w:tr>
      <w:tr w:rsidR="007708D2" w:rsidRPr="007708D2" w14:paraId="7F4D28AF" w14:textId="77777777">
        <w:trPr>
          <w:tblCellSpacing w:w="15" w:type="dxa"/>
        </w:trPr>
        <w:tc>
          <w:tcPr>
            <w:tcW w:w="1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128457"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6BD5F3"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FB902D" w14:textId="77777777" w:rsidR="007708D2" w:rsidRPr="007708D2" w:rsidRDefault="007708D2" w:rsidP="007708D2">
            <w:pPr>
              <w:rPr>
                <w:rFonts w:ascii="Verdana" w:hAnsi="Verdana"/>
                <w:sz w:val="22"/>
                <w:szCs w:val="22"/>
              </w:rPr>
            </w:pPr>
            <w:r w:rsidRPr="007708D2">
              <w:rPr>
                <w:rFonts w:ascii="Verdana" w:hAnsi="Verdana"/>
                <w:sz w:val="22"/>
                <w:szCs w:val="22"/>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D6D5B7" w14:textId="77777777" w:rsidR="007708D2" w:rsidRPr="007708D2" w:rsidRDefault="007708D2" w:rsidP="007708D2">
            <w:pPr>
              <w:rPr>
                <w:rFonts w:ascii="Verdana" w:hAnsi="Verdana"/>
                <w:sz w:val="22"/>
                <w:szCs w:val="22"/>
              </w:rPr>
            </w:pPr>
            <w:r w:rsidRPr="007708D2">
              <w:rPr>
                <w:rFonts w:ascii="Verdana" w:hAnsi="Verdana"/>
                <w:sz w:val="22"/>
                <w:szCs w:val="22"/>
              </w:rPr>
              <w:t>004</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D1BB07"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00C472" w14:textId="77777777" w:rsidR="007708D2" w:rsidRPr="007708D2" w:rsidRDefault="007708D2" w:rsidP="007708D2">
            <w:pPr>
              <w:rPr>
                <w:rFonts w:ascii="Verdana" w:hAnsi="Verdana"/>
                <w:sz w:val="22"/>
                <w:szCs w:val="22"/>
              </w:rPr>
            </w:pPr>
            <w:r w:rsidRPr="007708D2">
              <w:rPr>
                <w:rFonts w:ascii="Verdana" w:hAnsi="Verdana"/>
                <w:sz w:val="22"/>
                <w:szCs w:val="22"/>
              </w:rPr>
              <w:t> </w:t>
            </w:r>
          </w:p>
        </w:tc>
        <w:tc>
          <w:tcPr>
            <w:tcW w:w="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7D3F81" w14:textId="77777777" w:rsidR="007708D2" w:rsidRPr="007708D2" w:rsidRDefault="007708D2" w:rsidP="007708D2">
            <w:pPr>
              <w:rPr>
                <w:rFonts w:ascii="Verdana" w:hAnsi="Verdana"/>
                <w:sz w:val="22"/>
                <w:szCs w:val="22"/>
              </w:rPr>
            </w:pPr>
            <w:r w:rsidRPr="007708D2">
              <w:rPr>
                <w:rFonts w:ascii="Verdana" w:hAnsi="Verdana"/>
                <w:sz w:val="22"/>
                <w:szCs w:val="22"/>
              </w:rPr>
              <w:t> </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F9F588" w14:textId="77777777" w:rsidR="007708D2" w:rsidRPr="007708D2" w:rsidRDefault="007708D2" w:rsidP="007708D2">
            <w:pPr>
              <w:rPr>
                <w:rFonts w:ascii="Verdana" w:hAnsi="Verdana"/>
                <w:sz w:val="22"/>
                <w:szCs w:val="22"/>
              </w:rPr>
            </w:pPr>
            <w:r w:rsidRPr="007708D2">
              <w:rPr>
                <w:rFonts w:ascii="Verdana" w:hAnsi="Verdana"/>
                <w:sz w:val="22"/>
                <w:szCs w:val="22"/>
              </w:rPr>
              <w:t>APARATOS TRANSMISORES DE TELEVISIÓN Y RADIO, TELEVISIÓN, VIDEO Y CÁMARAS DIGITALES, TELÉFONOS.</w:t>
            </w:r>
          </w:p>
        </w:tc>
      </w:tr>
      <w:tr w:rsidR="007708D2" w:rsidRPr="007708D2" w14:paraId="3B875C47" w14:textId="77777777">
        <w:trPr>
          <w:tblCellSpacing w:w="15" w:type="dxa"/>
        </w:trPr>
        <w:tc>
          <w:tcPr>
            <w:tcW w:w="1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1ED050"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2A67F4"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E2BBC7" w14:textId="77777777" w:rsidR="007708D2" w:rsidRPr="007708D2" w:rsidRDefault="007708D2" w:rsidP="007708D2">
            <w:pPr>
              <w:rPr>
                <w:rFonts w:ascii="Verdana" w:hAnsi="Verdana"/>
                <w:sz w:val="22"/>
                <w:szCs w:val="22"/>
              </w:rPr>
            </w:pPr>
            <w:r w:rsidRPr="007708D2">
              <w:rPr>
                <w:rFonts w:ascii="Verdana" w:hAnsi="Verdana"/>
                <w:sz w:val="22"/>
                <w:szCs w:val="22"/>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4AADB6" w14:textId="77777777" w:rsidR="007708D2" w:rsidRPr="007708D2" w:rsidRDefault="007708D2" w:rsidP="007708D2">
            <w:pPr>
              <w:rPr>
                <w:rFonts w:ascii="Verdana" w:hAnsi="Verdana"/>
                <w:sz w:val="22"/>
                <w:szCs w:val="22"/>
              </w:rPr>
            </w:pPr>
            <w:r w:rsidRPr="007708D2">
              <w:rPr>
                <w:rFonts w:ascii="Verdana" w:hAnsi="Verdana"/>
                <w:sz w:val="22"/>
                <w:szCs w:val="22"/>
              </w:rPr>
              <w:t>004</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F718F4" w14:textId="77777777" w:rsidR="007708D2" w:rsidRPr="007708D2" w:rsidRDefault="007708D2" w:rsidP="007708D2">
            <w:pPr>
              <w:rPr>
                <w:rFonts w:ascii="Verdana" w:hAnsi="Verdana"/>
                <w:sz w:val="22"/>
                <w:szCs w:val="22"/>
              </w:rPr>
            </w:pPr>
            <w:r w:rsidRPr="007708D2">
              <w:rPr>
                <w:rFonts w:ascii="Verdana" w:hAnsi="Verdana"/>
                <w:sz w:val="22"/>
                <w:szCs w:val="22"/>
              </w:rPr>
              <w:t>009</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850974" w14:textId="77777777" w:rsidR="007708D2" w:rsidRPr="007708D2" w:rsidRDefault="007708D2" w:rsidP="007708D2">
            <w:pPr>
              <w:rPr>
                <w:rFonts w:ascii="Verdana" w:hAnsi="Verdana"/>
                <w:sz w:val="22"/>
                <w:szCs w:val="22"/>
              </w:rPr>
            </w:pPr>
            <w:r w:rsidRPr="007708D2">
              <w:rPr>
                <w:rFonts w:ascii="Verdana" w:hAnsi="Verdana"/>
                <w:sz w:val="22"/>
                <w:szCs w:val="22"/>
              </w:rPr>
              <w:t>01</w:t>
            </w:r>
          </w:p>
        </w:tc>
        <w:tc>
          <w:tcPr>
            <w:tcW w:w="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C8858E" w14:textId="77777777" w:rsidR="007708D2" w:rsidRPr="007708D2" w:rsidRDefault="007708D2" w:rsidP="007708D2">
            <w:pPr>
              <w:rPr>
                <w:rFonts w:ascii="Verdana" w:hAnsi="Verdana"/>
                <w:sz w:val="22"/>
                <w:szCs w:val="22"/>
              </w:rPr>
            </w:pPr>
            <w:r w:rsidRPr="007708D2">
              <w:rPr>
                <w:rFonts w:ascii="Verdana" w:hAnsi="Verdana"/>
                <w:sz w:val="22"/>
                <w:szCs w:val="22"/>
              </w:rPr>
              <w:t> </w:t>
            </w:r>
          </w:p>
        </w:tc>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B846F7" w14:textId="77777777" w:rsidR="007708D2" w:rsidRPr="007708D2" w:rsidRDefault="007708D2" w:rsidP="007708D2">
            <w:pPr>
              <w:rPr>
                <w:rFonts w:ascii="Verdana" w:hAnsi="Verdana"/>
                <w:sz w:val="22"/>
                <w:szCs w:val="22"/>
              </w:rPr>
            </w:pPr>
            <w:r w:rsidRPr="007708D2">
              <w:rPr>
                <w:rFonts w:ascii="Verdana" w:hAnsi="Verdana"/>
                <w:sz w:val="22"/>
                <w:szCs w:val="22"/>
              </w:rPr>
              <w:t>VEHÍCULOS AUTOMOTORES, REMOLQUES Y SEMIRREMOLQUES, Y SUS PARTES, PIEZAS Y ACCESORIOS</w:t>
            </w:r>
          </w:p>
        </w:tc>
      </w:tr>
      <w:tr w:rsidR="007708D2" w:rsidRPr="007708D2" w14:paraId="16476818" w14:textId="77777777">
        <w:trPr>
          <w:tblCellSpacing w:w="15" w:type="dxa"/>
        </w:trPr>
        <w:tc>
          <w:tcPr>
            <w:tcW w:w="1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EBF4DF"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1DEA20"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ABA2AB" w14:textId="77777777" w:rsidR="007708D2" w:rsidRPr="007708D2" w:rsidRDefault="007708D2" w:rsidP="007708D2">
            <w:pPr>
              <w:rPr>
                <w:rFonts w:ascii="Verdana" w:hAnsi="Verdana"/>
                <w:sz w:val="22"/>
                <w:szCs w:val="22"/>
              </w:rPr>
            </w:pPr>
            <w:r w:rsidRPr="007708D2">
              <w:rPr>
                <w:rFonts w:ascii="Verdana" w:hAnsi="Verdana"/>
                <w:sz w:val="22"/>
                <w:szCs w:val="22"/>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8C5A2E" w14:textId="77777777" w:rsidR="007708D2" w:rsidRPr="007708D2" w:rsidRDefault="007708D2" w:rsidP="007708D2">
            <w:pPr>
              <w:rPr>
                <w:rFonts w:ascii="Verdana" w:hAnsi="Verdana"/>
                <w:sz w:val="22"/>
                <w:szCs w:val="22"/>
              </w:rPr>
            </w:pPr>
            <w:r w:rsidRPr="007708D2">
              <w:rPr>
                <w:rFonts w:ascii="Verdana" w:hAnsi="Verdana"/>
                <w:sz w:val="22"/>
                <w:szCs w:val="22"/>
              </w:rPr>
              <w:t>004</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6C6B4E" w14:textId="77777777" w:rsidR="007708D2" w:rsidRPr="007708D2" w:rsidRDefault="007708D2" w:rsidP="007708D2">
            <w:pPr>
              <w:rPr>
                <w:rFonts w:ascii="Verdana" w:hAnsi="Verdana"/>
                <w:sz w:val="22"/>
                <w:szCs w:val="22"/>
              </w:rPr>
            </w:pPr>
            <w:r w:rsidRPr="007708D2">
              <w:rPr>
                <w:rFonts w:ascii="Verdana" w:hAnsi="Verdana"/>
                <w:sz w:val="22"/>
                <w:szCs w:val="22"/>
              </w:rPr>
              <w:t>009</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5D6BF3" w14:textId="77777777" w:rsidR="007708D2" w:rsidRPr="007708D2" w:rsidRDefault="007708D2" w:rsidP="007708D2">
            <w:pPr>
              <w:rPr>
                <w:rFonts w:ascii="Verdana" w:hAnsi="Verdana"/>
                <w:sz w:val="22"/>
                <w:szCs w:val="22"/>
              </w:rPr>
            </w:pPr>
            <w:r w:rsidRPr="007708D2">
              <w:rPr>
                <w:rFonts w:ascii="Verdana" w:hAnsi="Verdana"/>
                <w:sz w:val="22"/>
                <w:szCs w:val="22"/>
              </w:rPr>
              <w:t>09</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03103D" w14:textId="77777777" w:rsidR="007708D2" w:rsidRPr="007708D2" w:rsidRDefault="007708D2" w:rsidP="007708D2">
            <w:pPr>
              <w:rPr>
                <w:rFonts w:ascii="Verdana" w:hAnsi="Verdana"/>
                <w:sz w:val="22"/>
                <w:szCs w:val="22"/>
              </w:rPr>
            </w:pPr>
            <w:r w:rsidRPr="007708D2">
              <w:rPr>
                <w:rFonts w:ascii="Verdana" w:hAnsi="Verdana"/>
                <w:sz w:val="22"/>
                <w:szCs w:val="22"/>
              </w:rPr>
              <w:t>4</w:t>
            </w:r>
          </w:p>
        </w:tc>
        <w:tc>
          <w:tcPr>
            <w:tcW w:w="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92A829" w14:textId="77777777" w:rsidR="007708D2" w:rsidRPr="007708D2" w:rsidRDefault="007708D2" w:rsidP="007708D2">
            <w:pPr>
              <w:rPr>
                <w:rFonts w:ascii="Verdana" w:hAnsi="Verdana"/>
                <w:sz w:val="22"/>
                <w:szCs w:val="22"/>
              </w:rPr>
            </w:pPr>
            <w:r w:rsidRPr="007708D2">
              <w:rPr>
                <w:rFonts w:ascii="Verdana" w:hAnsi="Verdana"/>
                <w:sz w:val="22"/>
                <w:szCs w:val="22"/>
              </w:rPr>
              <w:t> </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4A08FB" w14:textId="77777777" w:rsidR="007708D2" w:rsidRPr="007708D2" w:rsidRDefault="007708D2" w:rsidP="007708D2">
            <w:pPr>
              <w:rPr>
                <w:rFonts w:ascii="Verdana" w:hAnsi="Verdana"/>
                <w:sz w:val="22"/>
                <w:szCs w:val="22"/>
              </w:rPr>
            </w:pPr>
            <w:r w:rsidRPr="007708D2">
              <w:rPr>
                <w:rFonts w:ascii="Verdana" w:hAnsi="Verdana"/>
                <w:sz w:val="22"/>
                <w:szCs w:val="22"/>
              </w:rPr>
              <w:t>PARTES Y PIEZAS PARA LOS PRODUCTOS DE LAS CLASES 4991 Y 4992.</w:t>
            </w:r>
          </w:p>
        </w:tc>
      </w:tr>
      <w:tr w:rsidR="007708D2" w:rsidRPr="007708D2" w14:paraId="1208F022" w14:textId="77777777">
        <w:trPr>
          <w:tblCellSpacing w:w="15" w:type="dxa"/>
        </w:trPr>
        <w:tc>
          <w:tcPr>
            <w:tcW w:w="1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710B34"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C7A35B"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D2AF41"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9A183F" w14:textId="77777777" w:rsidR="007708D2" w:rsidRPr="007708D2" w:rsidRDefault="007708D2" w:rsidP="007708D2">
            <w:pPr>
              <w:rPr>
                <w:rFonts w:ascii="Verdana" w:hAnsi="Verdana"/>
                <w:sz w:val="22"/>
                <w:szCs w:val="22"/>
              </w:rPr>
            </w:pPr>
            <w:r w:rsidRPr="007708D2">
              <w:rPr>
                <w:rFonts w:ascii="Verdana" w:hAnsi="Verdana"/>
                <w:sz w:val="22"/>
                <w:szCs w:val="22"/>
              </w:rPr>
              <w:t>006</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A0F53D" w14:textId="77777777" w:rsidR="007708D2" w:rsidRPr="007708D2" w:rsidRDefault="007708D2" w:rsidP="007708D2">
            <w:pPr>
              <w:rPr>
                <w:rFonts w:ascii="Verdana" w:hAnsi="Verdana"/>
                <w:sz w:val="22"/>
                <w:szCs w:val="22"/>
              </w:rPr>
            </w:pPr>
            <w:r w:rsidRPr="007708D2">
              <w:rPr>
                <w:rFonts w:ascii="Verdana" w:hAnsi="Verdana"/>
                <w:sz w:val="22"/>
                <w:szCs w:val="22"/>
              </w:rPr>
              <w:t>003</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ED0286" w14:textId="77777777" w:rsidR="007708D2" w:rsidRPr="007708D2" w:rsidRDefault="007708D2" w:rsidP="007708D2">
            <w:pPr>
              <w:rPr>
                <w:rFonts w:ascii="Verdana" w:hAnsi="Verdana"/>
                <w:sz w:val="22"/>
                <w:szCs w:val="22"/>
              </w:rPr>
            </w:pPr>
            <w:r w:rsidRPr="007708D2">
              <w:rPr>
                <w:rFonts w:ascii="Verdana" w:hAnsi="Verdana"/>
                <w:sz w:val="22"/>
                <w:szCs w:val="22"/>
              </w:rPr>
              <w:t>03</w:t>
            </w:r>
          </w:p>
        </w:tc>
        <w:tc>
          <w:tcPr>
            <w:tcW w:w="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868E98" w14:textId="77777777" w:rsidR="007708D2" w:rsidRPr="007708D2" w:rsidRDefault="007708D2" w:rsidP="007708D2">
            <w:pPr>
              <w:rPr>
                <w:rFonts w:ascii="Verdana" w:hAnsi="Verdana"/>
                <w:sz w:val="22"/>
                <w:szCs w:val="22"/>
              </w:rPr>
            </w:pPr>
            <w:r w:rsidRPr="007708D2">
              <w:rPr>
                <w:rFonts w:ascii="Verdana" w:hAnsi="Verdana"/>
                <w:sz w:val="22"/>
                <w:szCs w:val="22"/>
              </w:rPr>
              <w:t> </w:t>
            </w:r>
          </w:p>
        </w:tc>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1934BB" w14:textId="77777777" w:rsidR="007708D2" w:rsidRPr="007708D2" w:rsidRDefault="007708D2" w:rsidP="007708D2">
            <w:pPr>
              <w:rPr>
                <w:rFonts w:ascii="Verdana" w:hAnsi="Verdana"/>
                <w:sz w:val="22"/>
                <w:szCs w:val="22"/>
              </w:rPr>
            </w:pPr>
            <w:r w:rsidRPr="007708D2">
              <w:rPr>
                <w:rFonts w:ascii="Verdana" w:hAnsi="Verdana"/>
                <w:sz w:val="22"/>
                <w:szCs w:val="22"/>
              </w:rPr>
              <w:t>SERVICIOS DE SUMINISTRO DE COMIDAS</w:t>
            </w:r>
          </w:p>
        </w:tc>
      </w:tr>
      <w:tr w:rsidR="007708D2" w:rsidRPr="007708D2" w14:paraId="7F779BC6" w14:textId="77777777">
        <w:trPr>
          <w:tblCellSpacing w:w="15" w:type="dxa"/>
        </w:trPr>
        <w:tc>
          <w:tcPr>
            <w:tcW w:w="1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F1081D"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D1307A"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3DA08C"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44E7BD" w14:textId="77777777" w:rsidR="007708D2" w:rsidRPr="007708D2" w:rsidRDefault="007708D2" w:rsidP="007708D2">
            <w:pPr>
              <w:rPr>
                <w:rFonts w:ascii="Verdana" w:hAnsi="Verdana"/>
                <w:sz w:val="22"/>
                <w:szCs w:val="22"/>
              </w:rPr>
            </w:pPr>
            <w:r w:rsidRPr="007708D2">
              <w:rPr>
                <w:rFonts w:ascii="Verdana" w:hAnsi="Verdana"/>
                <w:sz w:val="22"/>
                <w:szCs w:val="22"/>
              </w:rPr>
              <w:t>006</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7AFF13" w14:textId="77777777" w:rsidR="007708D2" w:rsidRPr="007708D2" w:rsidRDefault="007708D2" w:rsidP="007708D2">
            <w:pPr>
              <w:rPr>
                <w:rFonts w:ascii="Verdana" w:hAnsi="Verdana"/>
                <w:sz w:val="22"/>
                <w:szCs w:val="22"/>
              </w:rPr>
            </w:pPr>
            <w:r w:rsidRPr="007708D2">
              <w:rPr>
                <w:rFonts w:ascii="Verdana" w:hAnsi="Verdana"/>
                <w:sz w:val="22"/>
                <w:szCs w:val="22"/>
              </w:rPr>
              <w:t>004</w:t>
            </w:r>
          </w:p>
        </w:tc>
        <w:tc>
          <w:tcPr>
            <w:tcW w:w="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984554" w14:textId="77777777" w:rsidR="007708D2" w:rsidRPr="007708D2" w:rsidRDefault="007708D2" w:rsidP="007708D2">
            <w:pPr>
              <w:rPr>
                <w:rFonts w:ascii="Verdana" w:hAnsi="Verdana"/>
                <w:sz w:val="22"/>
                <w:szCs w:val="22"/>
              </w:rPr>
            </w:pPr>
            <w:r w:rsidRPr="007708D2">
              <w:rPr>
                <w:rFonts w:ascii="Verdana" w:hAnsi="Verdana"/>
                <w:sz w:val="22"/>
                <w:szCs w:val="22"/>
              </w:rPr>
              <w:t> </w:t>
            </w:r>
          </w:p>
        </w:tc>
        <w:tc>
          <w:tcPr>
            <w:tcW w:w="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A8A805" w14:textId="77777777" w:rsidR="007708D2" w:rsidRPr="007708D2" w:rsidRDefault="007708D2" w:rsidP="007708D2">
            <w:pPr>
              <w:rPr>
                <w:rFonts w:ascii="Verdana" w:hAnsi="Verdana"/>
                <w:sz w:val="22"/>
                <w:szCs w:val="22"/>
              </w:rPr>
            </w:pPr>
            <w:r w:rsidRPr="007708D2">
              <w:rPr>
                <w:rFonts w:ascii="Verdana" w:hAnsi="Verdana"/>
                <w:sz w:val="22"/>
                <w:szCs w:val="22"/>
              </w:rPr>
              <w:t> </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428F12" w14:textId="77777777" w:rsidR="007708D2" w:rsidRPr="007708D2" w:rsidRDefault="007708D2" w:rsidP="007708D2">
            <w:pPr>
              <w:rPr>
                <w:rFonts w:ascii="Verdana" w:hAnsi="Verdana"/>
                <w:sz w:val="22"/>
                <w:szCs w:val="22"/>
              </w:rPr>
            </w:pPr>
            <w:r w:rsidRPr="007708D2">
              <w:rPr>
                <w:rFonts w:ascii="Verdana" w:hAnsi="Verdana"/>
                <w:sz w:val="22"/>
                <w:szCs w:val="22"/>
              </w:rPr>
              <w:t>SERVICIOS DE TRANSPORTE DE</w:t>
            </w:r>
            <w:r w:rsidRPr="007708D2">
              <w:rPr>
                <w:rFonts w:ascii="Verdana" w:hAnsi="Verdana"/>
                <w:sz w:val="22"/>
                <w:szCs w:val="22"/>
              </w:rPr>
              <w:br/>
              <w:t>PASAJEROS (TIQUETES-</w:t>
            </w:r>
            <w:r w:rsidRPr="007708D2">
              <w:rPr>
                <w:rFonts w:ascii="Verdana" w:hAnsi="Verdana"/>
                <w:sz w:val="22"/>
                <w:szCs w:val="22"/>
              </w:rPr>
              <w:br/>
            </w:r>
            <w:r w:rsidRPr="007708D2">
              <w:rPr>
                <w:rFonts w:ascii="Verdana" w:hAnsi="Verdana"/>
                <w:sz w:val="22"/>
                <w:szCs w:val="22"/>
              </w:rPr>
              <w:lastRenderedPageBreak/>
              <w:t>TRANSPORTE)</w:t>
            </w:r>
          </w:p>
        </w:tc>
      </w:tr>
      <w:tr w:rsidR="007708D2" w:rsidRPr="007708D2" w14:paraId="5B7B8424" w14:textId="77777777">
        <w:trPr>
          <w:tblCellSpacing w:w="15" w:type="dxa"/>
        </w:trPr>
        <w:tc>
          <w:tcPr>
            <w:tcW w:w="1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9FECE6" w14:textId="77777777" w:rsidR="007708D2" w:rsidRPr="007708D2" w:rsidRDefault="007708D2" w:rsidP="007708D2">
            <w:pPr>
              <w:rPr>
                <w:rFonts w:ascii="Verdana" w:hAnsi="Verdana"/>
                <w:sz w:val="22"/>
                <w:szCs w:val="22"/>
              </w:rPr>
            </w:pPr>
            <w:r w:rsidRPr="007708D2">
              <w:rPr>
                <w:rFonts w:ascii="Verdana" w:hAnsi="Verdana"/>
                <w:sz w:val="22"/>
                <w:szCs w:val="22"/>
              </w:rPr>
              <w:lastRenderedPageBreak/>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4FF1AB"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F71D37"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2896A1" w14:textId="77777777" w:rsidR="007708D2" w:rsidRPr="007708D2" w:rsidRDefault="007708D2" w:rsidP="007708D2">
            <w:pPr>
              <w:rPr>
                <w:rFonts w:ascii="Verdana" w:hAnsi="Verdana"/>
                <w:sz w:val="22"/>
                <w:szCs w:val="22"/>
              </w:rPr>
            </w:pPr>
            <w:r w:rsidRPr="007708D2">
              <w:rPr>
                <w:rFonts w:ascii="Verdana" w:hAnsi="Verdana"/>
                <w:sz w:val="22"/>
                <w:szCs w:val="22"/>
              </w:rPr>
              <w:t>006</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277B8E" w14:textId="77777777" w:rsidR="007708D2" w:rsidRPr="007708D2" w:rsidRDefault="007708D2" w:rsidP="007708D2">
            <w:pPr>
              <w:rPr>
                <w:rFonts w:ascii="Verdana" w:hAnsi="Verdana"/>
                <w:sz w:val="22"/>
                <w:szCs w:val="22"/>
              </w:rPr>
            </w:pPr>
            <w:r w:rsidRPr="007708D2">
              <w:rPr>
                <w:rFonts w:ascii="Verdana" w:hAnsi="Verdana"/>
                <w:sz w:val="22"/>
                <w:szCs w:val="22"/>
              </w:rPr>
              <w:t>005</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BB9AA0" w14:textId="77777777" w:rsidR="007708D2" w:rsidRPr="007708D2" w:rsidRDefault="007708D2" w:rsidP="007708D2">
            <w:pPr>
              <w:rPr>
                <w:rFonts w:ascii="Verdana" w:hAnsi="Verdana"/>
                <w:sz w:val="22"/>
                <w:szCs w:val="22"/>
              </w:rPr>
            </w:pPr>
            <w:r w:rsidRPr="007708D2">
              <w:rPr>
                <w:rFonts w:ascii="Verdana" w:hAnsi="Verdana"/>
                <w:sz w:val="22"/>
                <w:szCs w:val="22"/>
              </w:rPr>
              <w:t>01</w:t>
            </w:r>
          </w:p>
        </w:tc>
        <w:tc>
          <w:tcPr>
            <w:tcW w:w="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27D420" w14:textId="77777777" w:rsidR="007708D2" w:rsidRPr="007708D2" w:rsidRDefault="007708D2" w:rsidP="007708D2">
            <w:pPr>
              <w:rPr>
                <w:rFonts w:ascii="Verdana" w:hAnsi="Verdana"/>
                <w:sz w:val="22"/>
                <w:szCs w:val="22"/>
              </w:rPr>
            </w:pPr>
            <w:r w:rsidRPr="007708D2">
              <w:rPr>
                <w:rFonts w:ascii="Verdana" w:hAnsi="Verdana"/>
                <w:sz w:val="22"/>
                <w:szCs w:val="22"/>
              </w:rPr>
              <w:t> </w:t>
            </w:r>
          </w:p>
        </w:tc>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01ADF7" w14:textId="77777777" w:rsidR="007708D2" w:rsidRPr="007708D2" w:rsidRDefault="007708D2" w:rsidP="007708D2">
            <w:pPr>
              <w:rPr>
                <w:rFonts w:ascii="Verdana" w:hAnsi="Verdana"/>
                <w:sz w:val="22"/>
                <w:szCs w:val="22"/>
              </w:rPr>
            </w:pPr>
            <w:r w:rsidRPr="007708D2">
              <w:rPr>
                <w:rFonts w:ascii="Verdana" w:hAnsi="Verdana"/>
                <w:sz w:val="22"/>
                <w:szCs w:val="22"/>
              </w:rPr>
              <w:t>SERVICIOS DE TRANSPORTE DE CARGA POR VÍA TERRESTRE</w:t>
            </w:r>
          </w:p>
        </w:tc>
      </w:tr>
      <w:tr w:rsidR="007708D2" w:rsidRPr="007708D2" w14:paraId="15D36C29" w14:textId="77777777">
        <w:trPr>
          <w:tblCellSpacing w:w="15" w:type="dxa"/>
        </w:trPr>
        <w:tc>
          <w:tcPr>
            <w:tcW w:w="1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8947C0"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925CF4"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04CC10"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157055" w14:textId="77777777" w:rsidR="007708D2" w:rsidRPr="007708D2" w:rsidRDefault="007708D2" w:rsidP="007708D2">
            <w:pPr>
              <w:rPr>
                <w:rFonts w:ascii="Verdana" w:hAnsi="Verdana"/>
                <w:sz w:val="22"/>
                <w:szCs w:val="22"/>
              </w:rPr>
            </w:pPr>
            <w:r w:rsidRPr="007708D2">
              <w:rPr>
                <w:rFonts w:ascii="Verdana" w:hAnsi="Verdana"/>
                <w:sz w:val="22"/>
                <w:szCs w:val="22"/>
              </w:rPr>
              <w:t>006</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8343B9" w14:textId="77777777" w:rsidR="007708D2" w:rsidRPr="007708D2" w:rsidRDefault="007708D2" w:rsidP="007708D2">
            <w:pPr>
              <w:rPr>
                <w:rFonts w:ascii="Verdana" w:hAnsi="Verdana"/>
                <w:sz w:val="22"/>
                <w:szCs w:val="22"/>
              </w:rPr>
            </w:pPr>
            <w:r w:rsidRPr="007708D2">
              <w:rPr>
                <w:rFonts w:ascii="Verdana" w:hAnsi="Verdana"/>
                <w:sz w:val="22"/>
                <w:szCs w:val="22"/>
              </w:rPr>
              <w:t>007</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C9D7B1" w14:textId="77777777" w:rsidR="007708D2" w:rsidRPr="007708D2" w:rsidRDefault="007708D2" w:rsidP="007708D2">
            <w:pPr>
              <w:rPr>
                <w:rFonts w:ascii="Verdana" w:hAnsi="Verdana"/>
                <w:sz w:val="22"/>
                <w:szCs w:val="22"/>
              </w:rPr>
            </w:pPr>
            <w:r w:rsidRPr="007708D2">
              <w:rPr>
                <w:rFonts w:ascii="Verdana" w:hAnsi="Verdana"/>
                <w:sz w:val="22"/>
                <w:szCs w:val="22"/>
              </w:rPr>
              <w:t>09</w:t>
            </w:r>
          </w:p>
        </w:tc>
        <w:tc>
          <w:tcPr>
            <w:tcW w:w="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645FB8" w14:textId="77777777" w:rsidR="007708D2" w:rsidRPr="007708D2" w:rsidRDefault="007708D2" w:rsidP="007708D2">
            <w:pPr>
              <w:rPr>
                <w:rFonts w:ascii="Verdana" w:hAnsi="Verdana"/>
                <w:sz w:val="22"/>
                <w:szCs w:val="22"/>
              </w:rPr>
            </w:pPr>
            <w:r w:rsidRPr="007708D2">
              <w:rPr>
                <w:rFonts w:ascii="Verdana" w:hAnsi="Verdana"/>
                <w:sz w:val="22"/>
                <w:szCs w:val="22"/>
              </w:rPr>
              <w:t> </w:t>
            </w:r>
          </w:p>
        </w:tc>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B8D515" w14:textId="77777777" w:rsidR="007708D2" w:rsidRPr="007708D2" w:rsidRDefault="007708D2" w:rsidP="007708D2">
            <w:pPr>
              <w:rPr>
                <w:rFonts w:ascii="Verdana" w:hAnsi="Verdana"/>
                <w:sz w:val="22"/>
                <w:szCs w:val="22"/>
              </w:rPr>
            </w:pPr>
            <w:r w:rsidRPr="007708D2">
              <w:rPr>
                <w:rFonts w:ascii="Verdana" w:hAnsi="Verdana"/>
                <w:sz w:val="22"/>
                <w:szCs w:val="22"/>
              </w:rPr>
              <w:t>OTROS SERVICIOS DE APOYO AL TRANSPORTE</w:t>
            </w:r>
          </w:p>
        </w:tc>
      </w:tr>
      <w:tr w:rsidR="007708D2" w:rsidRPr="007708D2" w14:paraId="63C90996" w14:textId="77777777">
        <w:trPr>
          <w:tblCellSpacing w:w="15" w:type="dxa"/>
        </w:trPr>
        <w:tc>
          <w:tcPr>
            <w:tcW w:w="1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E91917"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746A0A"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14BDA7"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BC761B" w14:textId="77777777" w:rsidR="007708D2" w:rsidRPr="007708D2" w:rsidRDefault="007708D2" w:rsidP="007708D2">
            <w:pPr>
              <w:rPr>
                <w:rFonts w:ascii="Verdana" w:hAnsi="Verdana"/>
                <w:sz w:val="22"/>
                <w:szCs w:val="22"/>
              </w:rPr>
            </w:pPr>
            <w:r w:rsidRPr="007708D2">
              <w:rPr>
                <w:rFonts w:ascii="Verdana" w:hAnsi="Verdana"/>
                <w:sz w:val="22"/>
                <w:szCs w:val="22"/>
              </w:rPr>
              <w:t>006</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0B9364" w14:textId="77777777" w:rsidR="007708D2" w:rsidRPr="007708D2" w:rsidRDefault="007708D2" w:rsidP="007708D2">
            <w:pPr>
              <w:rPr>
                <w:rFonts w:ascii="Verdana" w:hAnsi="Verdana"/>
                <w:sz w:val="22"/>
                <w:szCs w:val="22"/>
              </w:rPr>
            </w:pPr>
            <w:r w:rsidRPr="007708D2">
              <w:rPr>
                <w:rFonts w:ascii="Verdana" w:hAnsi="Verdana"/>
                <w:sz w:val="22"/>
                <w:szCs w:val="22"/>
              </w:rPr>
              <w:t>008</w:t>
            </w:r>
          </w:p>
        </w:tc>
        <w:tc>
          <w:tcPr>
            <w:tcW w:w="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225C43" w14:textId="77777777" w:rsidR="007708D2" w:rsidRPr="007708D2" w:rsidRDefault="007708D2" w:rsidP="007708D2">
            <w:pPr>
              <w:rPr>
                <w:rFonts w:ascii="Verdana" w:hAnsi="Verdana"/>
                <w:sz w:val="22"/>
                <w:szCs w:val="22"/>
              </w:rPr>
            </w:pPr>
            <w:r w:rsidRPr="007708D2">
              <w:rPr>
                <w:rFonts w:ascii="Verdana" w:hAnsi="Verdana"/>
                <w:sz w:val="22"/>
                <w:szCs w:val="22"/>
              </w:rPr>
              <w:t> </w:t>
            </w:r>
          </w:p>
        </w:tc>
        <w:tc>
          <w:tcPr>
            <w:tcW w:w="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3A56A0" w14:textId="77777777" w:rsidR="007708D2" w:rsidRPr="007708D2" w:rsidRDefault="007708D2" w:rsidP="007708D2">
            <w:pPr>
              <w:rPr>
                <w:rFonts w:ascii="Verdana" w:hAnsi="Verdana"/>
                <w:sz w:val="22"/>
                <w:szCs w:val="22"/>
              </w:rPr>
            </w:pPr>
            <w:r w:rsidRPr="007708D2">
              <w:rPr>
                <w:rFonts w:ascii="Verdana" w:hAnsi="Verdana"/>
                <w:sz w:val="22"/>
                <w:szCs w:val="22"/>
              </w:rPr>
              <w:t> </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19FB43" w14:textId="77777777" w:rsidR="007708D2" w:rsidRPr="007708D2" w:rsidRDefault="007708D2" w:rsidP="007708D2">
            <w:pPr>
              <w:rPr>
                <w:rFonts w:ascii="Verdana" w:hAnsi="Verdana"/>
                <w:sz w:val="22"/>
                <w:szCs w:val="22"/>
              </w:rPr>
            </w:pPr>
            <w:r w:rsidRPr="007708D2">
              <w:rPr>
                <w:rFonts w:ascii="Verdana" w:hAnsi="Verdana"/>
                <w:sz w:val="22"/>
                <w:szCs w:val="22"/>
              </w:rPr>
              <w:t>SERVICIOS POSTALES Y DE MENSAJERÍA</w:t>
            </w:r>
          </w:p>
        </w:tc>
      </w:tr>
      <w:tr w:rsidR="007708D2" w:rsidRPr="007708D2" w14:paraId="4522CF95" w14:textId="77777777">
        <w:trPr>
          <w:tblCellSpacing w:w="15" w:type="dxa"/>
        </w:trPr>
        <w:tc>
          <w:tcPr>
            <w:tcW w:w="1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81ADF0"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FA9FFD"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D8718C"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88CA05" w14:textId="77777777" w:rsidR="007708D2" w:rsidRPr="007708D2" w:rsidRDefault="007708D2" w:rsidP="007708D2">
            <w:pPr>
              <w:rPr>
                <w:rFonts w:ascii="Verdana" w:hAnsi="Verdana"/>
                <w:sz w:val="22"/>
                <w:szCs w:val="22"/>
              </w:rPr>
            </w:pPr>
            <w:r w:rsidRPr="007708D2">
              <w:rPr>
                <w:rFonts w:ascii="Verdana" w:hAnsi="Verdana"/>
                <w:sz w:val="22"/>
                <w:szCs w:val="22"/>
              </w:rPr>
              <w:t>006</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BB0A90" w14:textId="77777777" w:rsidR="007708D2" w:rsidRPr="007708D2" w:rsidRDefault="007708D2" w:rsidP="007708D2">
            <w:pPr>
              <w:rPr>
                <w:rFonts w:ascii="Verdana" w:hAnsi="Verdana"/>
                <w:sz w:val="22"/>
                <w:szCs w:val="22"/>
              </w:rPr>
            </w:pPr>
            <w:r w:rsidRPr="007708D2">
              <w:rPr>
                <w:rFonts w:ascii="Verdana" w:hAnsi="Verdana"/>
                <w:sz w:val="22"/>
                <w:szCs w:val="22"/>
              </w:rPr>
              <w:t>009</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91341E" w14:textId="77777777" w:rsidR="007708D2" w:rsidRPr="007708D2" w:rsidRDefault="007708D2" w:rsidP="007708D2">
            <w:pPr>
              <w:rPr>
                <w:rFonts w:ascii="Verdana" w:hAnsi="Verdana"/>
                <w:sz w:val="22"/>
                <w:szCs w:val="22"/>
              </w:rPr>
            </w:pPr>
            <w:r w:rsidRPr="007708D2">
              <w:rPr>
                <w:rFonts w:ascii="Verdana" w:hAnsi="Verdana"/>
                <w:sz w:val="22"/>
                <w:szCs w:val="22"/>
              </w:rPr>
              <w:t>01</w:t>
            </w:r>
          </w:p>
        </w:tc>
        <w:tc>
          <w:tcPr>
            <w:tcW w:w="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893BD8" w14:textId="77777777" w:rsidR="007708D2" w:rsidRPr="007708D2" w:rsidRDefault="007708D2" w:rsidP="007708D2">
            <w:pPr>
              <w:rPr>
                <w:rFonts w:ascii="Verdana" w:hAnsi="Verdana"/>
                <w:sz w:val="22"/>
                <w:szCs w:val="22"/>
              </w:rPr>
            </w:pPr>
            <w:r w:rsidRPr="007708D2">
              <w:rPr>
                <w:rFonts w:ascii="Verdana" w:hAnsi="Verdana"/>
                <w:sz w:val="22"/>
                <w:szCs w:val="22"/>
              </w:rPr>
              <w:t> </w:t>
            </w:r>
          </w:p>
        </w:tc>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C971E2" w14:textId="77777777" w:rsidR="007708D2" w:rsidRPr="007708D2" w:rsidRDefault="007708D2" w:rsidP="007708D2">
            <w:pPr>
              <w:rPr>
                <w:rFonts w:ascii="Verdana" w:hAnsi="Verdana"/>
                <w:sz w:val="22"/>
                <w:szCs w:val="22"/>
              </w:rPr>
            </w:pPr>
            <w:r w:rsidRPr="007708D2">
              <w:rPr>
                <w:rFonts w:ascii="Verdana" w:hAnsi="Verdana"/>
                <w:sz w:val="22"/>
                <w:szCs w:val="22"/>
              </w:rPr>
              <w:t>SERVICIOS DE DISTRIBUCIÓN DE</w:t>
            </w:r>
            <w:r w:rsidRPr="007708D2">
              <w:rPr>
                <w:rFonts w:ascii="Verdana" w:hAnsi="Verdana"/>
                <w:sz w:val="22"/>
                <w:szCs w:val="22"/>
              </w:rPr>
              <w:br/>
              <w:t>ELECTRICIDAD, Y SERVICIOS DE DISTRIBUCIÓN DE GAS (POR CUENTA PROPIA)</w:t>
            </w:r>
          </w:p>
        </w:tc>
      </w:tr>
      <w:tr w:rsidR="007708D2" w:rsidRPr="007708D2" w14:paraId="4D0E01EF" w14:textId="77777777">
        <w:trPr>
          <w:tblCellSpacing w:w="15" w:type="dxa"/>
        </w:trPr>
        <w:tc>
          <w:tcPr>
            <w:tcW w:w="1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8250DB"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64D793"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AED919"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CB84D9" w14:textId="77777777" w:rsidR="007708D2" w:rsidRPr="007708D2" w:rsidRDefault="007708D2" w:rsidP="007708D2">
            <w:pPr>
              <w:rPr>
                <w:rFonts w:ascii="Verdana" w:hAnsi="Verdana"/>
                <w:sz w:val="22"/>
                <w:szCs w:val="22"/>
              </w:rPr>
            </w:pPr>
            <w:r w:rsidRPr="007708D2">
              <w:rPr>
                <w:rFonts w:ascii="Verdana" w:hAnsi="Verdana"/>
                <w:sz w:val="22"/>
                <w:szCs w:val="22"/>
              </w:rPr>
              <w:t>006</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B460D6" w14:textId="77777777" w:rsidR="007708D2" w:rsidRPr="007708D2" w:rsidRDefault="007708D2" w:rsidP="007708D2">
            <w:pPr>
              <w:rPr>
                <w:rFonts w:ascii="Verdana" w:hAnsi="Verdana"/>
                <w:sz w:val="22"/>
                <w:szCs w:val="22"/>
              </w:rPr>
            </w:pPr>
            <w:r w:rsidRPr="007708D2">
              <w:rPr>
                <w:rFonts w:ascii="Verdana" w:hAnsi="Verdana"/>
                <w:sz w:val="22"/>
                <w:szCs w:val="22"/>
              </w:rPr>
              <w:t>009</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F3A9B7"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C29F41" w14:textId="77777777" w:rsidR="007708D2" w:rsidRPr="007708D2" w:rsidRDefault="007708D2" w:rsidP="007708D2">
            <w:pPr>
              <w:rPr>
                <w:rFonts w:ascii="Verdana" w:hAnsi="Verdana"/>
                <w:sz w:val="22"/>
                <w:szCs w:val="22"/>
              </w:rPr>
            </w:pPr>
            <w:r w:rsidRPr="007708D2">
              <w:rPr>
                <w:rFonts w:ascii="Verdana" w:hAnsi="Verdana"/>
                <w:sz w:val="22"/>
                <w:szCs w:val="22"/>
              </w:rPr>
              <w:t> </w:t>
            </w:r>
          </w:p>
        </w:tc>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646F48" w14:textId="77777777" w:rsidR="007708D2" w:rsidRPr="007708D2" w:rsidRDefault="007708D2" w:rsidP="007708D2">
            <w:pPr>
              <w:rPr>
                <w:rFonts w:ascii="Verdana" w:hAnsi="Verdana"/>
                <w:sz w:val="22"/>
                <w:szCs w:val="22"/>
              </w:rPr>
            </w:pPr>
            <w:r w:rsidRPr="007708D2">
              <w:rPr>
                <w:rFonts w:ascii="Verdana" w:hAnsi="Verdana"/>
                <w:sz w:val="22"/>
                <w:szCs w:val="22"/>
              </w:rPr>
              <w:t>SERVICIOS DE DISTRIBUCIÓN DE</w:t>
            </w:r>
            <w:r w:rsidRPr="007708D2">
              <w:rPr>
                <w:rFonts w:ascii="Verdana" w:hAnsi="Verdana"/>
                <w:sz w:val="22"/>
                <w:szCs w:val="22"/>
              </w:rPr>
              <w:br/>
              <w:t>AGUA (POR CUENTA PROPIA)</w:t>
            </w:r>
          </w:p>
        </w:tc>
      </w:tr>
      <w:tr w:rsidR="007708D2" w:rsidRPr="007708D2" w14:paraId="04826954" w14:textId="77777777">
        <w:trPr>
          <w:tblCellSpacing w:w="15" w:type="dxa"/>
        </w:trPr>
        <w:tc>
          <w:tcPr>
            <w:tcW w:w="1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6D136E"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8F2220"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1D0430"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3661C1" w14:textId="77777777" w:rsidR="007708D2" w:rsidRPr="007708D2" w:rsidRDefault="007708D2" w:rsidP="007708D2">
            <w:pPr>
              <w:rPr>
                <w:rFonts w:ascii="Verdana" w:hAnsi="Verdana"/>
                <w:sz w:val="22"/>
                <w:szCs w:val="22"/>
              </w:rPr>
            </w:pPr>
            <w:r w:rsidRPr="007708D2">
              <w:rPr>
                <w:rFonts w:ascii="Verdana" w:hAnsi="Verdana"/>
                <w:sz w:val="22"/>
                <w:szCs w:val="22"/>
              </w:rPr>
              <w:t>007</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510B6B" w14:textId="77777777" w:rsidR="007708D2" w:rsidRPr="007708D2" w:rsidRDefault="007708D2" w:rsidP="007708D2">
            <w:pPr>
              <w:rPr>
                <w:rFonts w:ascii="Verdana" w:hAnsi="Verdana"/>
                <w:sz w:val="22"/>
                <w:szCs w:val="22"/>
              </w:rPr>
            </w:pPr>
            <w:r w:rsidRPr="007708D2">
              <w:rPr>
                <w:rFonts w:ascii="Verdana" w:hAnsi="Verdana"/>
                <w:sz w:val="22"/>
                <w:szCs w:val="22"/>
              </w:rPr>
              <w:t>001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2FEDB3" w14:textId="77777777" w:rsidR="007708D2" w:rsidRPr="007708D2" w:rsidRDefault="007708D2" w:rsidP="007708D2">
            <w:pPr>
              <w:rPr>
                <w:rFonts w:ascii="Verdana" w:hAnsi="Verdana"/>
                <w:sz w:val="22"/>
                <w:szCs w:val="22"/>
              </w:rPr>
            </w:pPr>
            <w:r w:rsidRPr="007708D2">
              <w:rPr>
                <w:rFonts w:ascii="Verdana" w:hAnsi="Verdana"/>
                <w:sz w:val="22"/>
                <w:szCs w:val="22"/>
              </w:rPr>
              <w:t>03</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BEC019" w14:textId="77777777" w:rsidR="007708D2" w:rsidRPr="007708D2" w:rsidRDefault="007708D2" w:rsidP="007708D2">
            <w:pPr>
              <w:rPr>
                <w:rFonts w:ascii="Verdana" w:hAnsi="Verdana"/>
                <w:sz w:val="22"/>
                <w:szCs w:val="22"/>
              </w:rPr>
            </w:pPr>
            <w:r w:rsidRPr="007708D2">
              <w:rPr>
                <w:rFonts w:ascii="Verdana" w:hAnsi="Verdana"/>
                <w:sz w:val="22"/>
                <w:szCs w:val="22"/>
              </w:rPr>
              <w:t>5</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DC5147" w14:textId="77777777" w:rsidR="007708D2" w:rsidRPr="007708D2" w:rsidRDefault="007708D2" w:rsidP="007708D2">
            <w:pPr>
              <w:rPr>
                <w:rFonts w:ascii="Verdana" w:hAnsi="Verdana"/>
                <w:sz w:val="22"/>
                <w:szCs w:val="22"/>
              </w:rPr>
            </w:pPr>
            <w:r w:rsidRPr="007708D2">
              <w:rPr>
                <w:rFonts w:ascii="Verdana" w:hAnsi="Verdana"/>
                <w:sz w:val="22"/>
                <w:szCs w:val="22"/>
              </w:rPr>
              <w:t>01</w:t>
            </w:r>
          </w:p>
        </w:tc>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26F499" w14:textId="77777777" w:rsidR="007708D2" w:rsidRPr="007708D2" w:rsidRDefault="007708D2" w:rsidP="007708D2">
            <w:pPr>
              <w:rPr>
                <w:rFonts w:ascii="Verdana" w:hAnsi="Verdana"/>
                <w:sz w:val="22"/>
                <w:szCs w:val="22"/>
              </w:rPr>
            </w:pPr>
            <w:r w:rsidRPr="007708D2">
              <w:rPr>
                <w:rFonts w:ascii="Verdana" w:hAnsi="Verdana"/>
                <w:sz w:val="22"/>
                <w:szCs w:val="22"/>
              </w:rPr>
              <w:t>SERVICIOS DE SEGUROS DE VEHÍCULOS AUTOMOTORES</w:t>
            </w:r>
          </w:p>
        </w:tc>
      </w:tr>
      <w:tr w:rsidR="007708D2" w:rsidRPr="007708D2" w14:paraId="349B21F6" w14:textId="77777777">
        <w:trPr>
          <w:tblCellSpacing w:w="15" w:type="dxa"/>
        </w:trPr>
        <w:tc>
          <w:tcPr>
            <w:tcW w:w="1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0F6388"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6A0BBB"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50EF09"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EEE789" w14:textId="77777777" w:rsidR="007708D2" w:rsidRPr="007708D2" w:rsidRDefault="007708D2" w:rsidP="007708D2">
            <w:pPr>
              <w:rPr>
                <w:rFonts w:ascii="Verdana" w:hAnsi="Verdana"/>
                <w:sz w:val="22"/>
                <w:szCs w:val="22"/>
              </w:rPr>
            </w:pPr>
            <w:r w:rsidRPr="007708D2">
              <w:rPr>
                <w:rFonts w:ascii="Verdana" w:hAnsi="Verdana"/>
                <w:sz w:val="22"/>
                <w:szCs w:val="22"/>
              </w:rPr>
              <w:t>007</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35669C" w14:textId="77777777" w:rsidR="007708D2" w:rsidRPr="007708D2" w:rsidRDefault="007708D2" w:rsidP="007708D2">
            <w:pPr>
              <w:rPr>
                <w:rFonts w:ascii="Verdana" w:hAnsi="Verdana"/>
                <w:sz w:val="22"/>
                <w:szCs w:val="22"/>
              </w:rPr>
            </w:pPr>
            <w:r w:rsidRPr="007708D2">
              <w:rPr>
                <w:rFonts w:ascii="Verdana" w:hAnsi="Verdana"/>
                <w:sz w:val="22"/>
                <w:szCs w:val="22"/>
              </w:rPr>
              <w:t>001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AE4177" w14:textId="77777777" w:rsidR="007708D2" w:rsidRPr="007708D2" w:rsidRDefault="007708D2" w:rsidP="007708D2">
            <w:pPr>
              <w:rPr>
                <w:rFonts w:ascii="Verdana" w:hAnsi="Verdana"/>
                <w:sz w:val="22"/>
                <w:szCs w:val="22"/>
              </w:rPr>
            </w:pPr>
            <w:r w:rsidRPr="007708D2">
              <w:rPr>
                <w:rFonts w:ascii="Verdana" w:hAnsi="Verdana"/>
                <w:sz w:val="22"/>
                <w:szCs w:val="22"/>
              </w:rPr>
              <w:t>03</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12676B" w14:textId="77777777" w:rsidR="007708D2" w:rsidRPr="007708D2" w:rsidRDefault="007708D2" w:rsidP="007708D2">
            <w:pPr>
              <w:rPr>
                <w:rFonts w:ascii="Verdana" w:hAnsi="Verdana"/>
                <w:sz w:val="22"/>
                <w:szCs w:val="22"/>
              </w:rPr>
            </w:pPr>
            <w:r w:rsidRPr="007708D2">
              <w:rPr>
                <w:rFonts w:ascii="Verdana" w:hAnsi="Verdana"/>
                <w:sz w:val="22"/>
                <w:szCs w:val="22"/>
              </w:rPr>
              <w:t>5</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165103"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2E8B1A" w14:textId="77777777" w:rsidR="007708D2" w:rsidRPr="007708D2" w:rsidRDefault="007708D2" w:rsidP="007708D2">
            <w:pPr>
              <w:rPr>
                <w:rFonts w:ascii="Verdana" w:hAnsi="Verdana"/>
                <w:sz w:val="22"/>
                <w:szCs w:val="22"/>
              </w:rPr>
            </w:pPr>
            <w:r w:rsidRPr="007708D2">
              <w:rPr>
                <w:rFonts w:ascii="Verdana" w:hAnsi="Verdana"/>
                <w:sz w:val="22"/>
                <w:szCs w:val="22"/>
              </w:rPr>
              <w:t xml:space="preserve">SERVICIOS DE SEGUROS DE TRANSPORTE MARÍTIMO, DE AVIACIÓN Y OTROS MEDIOS </w:t>
            </w:r>
            <w:r w:rsidRPr="007708D2">
              <w:rPr>
                <w:rFonts w:ascii="Verdana" w:hAnsi="Verdana"/>
                <w:sz w:val="22"/>
                <w:szCs w:val="22"/>
              </w:rPr>
              <w:lastRenderedPageBreak/>
              <w:t>DE TRANSPORTE.</w:t>
            </w:r>
          </w:p>
        </w:tc>
      </w:tr>
      <w:tr w:rsidR="007708D2" w:rsidRPr="007708D2" w14:paraId="14F5B576" w14:textId="77777777">
        <w:trPr>
          <w:tblCellSpacing w:w="15" w:type="dxa"/>
        </w:trPr>
        <w:tc>
          <w:tcPr>
            <w:tcW w:w="1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72B914" w14:textId="77777777" w:rsidR="007708D2" w:rsidRPr="007708D2" w:rsidRDefault="007708D2" w:rsidP="007708D2">
            <w:pPr>
              <w:rPr>
                <w:rFonts w:ascii="Verdana" w:hAnsi="Verdana"/>
                <w:sz w:val="22"/>
                <w:szCs w:val="22"/>
              </w:rPr>
            </w:pPr>
            <w:r w:rsidRPr="007708D2">
              <w:rPr>
                <w:rFonts w:ascii="Verdana" w:hAnsi="Verdana"/>
                <w:sz w:val="22"/>
                <w:szCs w:val="22"/>
              </w:rPr>
              <w:lastRenderedPageBreak/>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32FE85"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5B0E62"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4385D2" w14:textId="77777777" w:rsidR="007708D2" w:rsidRPr="007708D2" w:rsidRDefault="007708D2" w:rsidP="007708D2">
            <w:pPr>
              <w:rPr>
                <w:rFonts w:ascii="Verdana" w:hAnsi="Verdana"/>
                <w:sz w:val="22"/>
                <w:szCs w:val="22"/>
              </w:rPr>
            </w:pPr>
            <w:r w:rsidRPr="007708D2">
              <w:rPr>
                <w:rFonts w:ascii="Verdana" w:hAnsi="Verdana"/>
                <w:sz w:val="22"/>
                <w:szCs w:val="22"/>
              </w:rPr>
              <w:t>007</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716FF5" w14:textId="77777777" w:rsidR="007708D2" w:rsidRPr="007708D2" w:rsidRDefault="007708D2" w:rsidP="007708D2">
            <w:pPr>
              <w:rPr>
                <w:rFonts w:ascii="Verdana" w:hAnsi="Verdana"/>
                <w:sz w:val="22"/>
                <w:szCs w:val="22"/>
              </w:rPr>
            </w:pPr>
            <w:r w:rsidRPr="007708D2">
              <w:rPr>
                <w:rFonts w:ascii="Verdana" w:hAnsi="Verdana"/>
                <w:sz w:val="22"/>
                <w:szCs w:val="22"/>
              </w:rPr>
              <w:t>001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E0B2FD" w14:textId="77777777" w:rsidR="007708D2" w:rsidRPr="007708D2" w:rsidRDefault="007708D2" w:rsidP="007708D2">
            <w:pPr>
              <w:rPr>
                <w:rFonts w:ascii="Verdana" w:hAnsi="Verdana"/>
                <w:sz w:val="22"/>
                <w:szCs w:val="22"/>
              </w:rPr>
            </w:pPr>
            <w:r w:rsidRPr="007708D2">
              <w:rPr>
                <w:rFonts w:ascii="Verdana" w:hAnsi="Verdana"/>
                <w:sz w:val="22"/>
                <w:szCs w:val="22"/>
              </w:rPr>
              <w:t>03</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3F7B77" w14:textId="77777777" w:rsidR="007708D2" w:rsidRPr="007708D2" w:rsidRDefault="007708D2" w:rsidP="007708D2">
            <w:pPr>
              <w:rPr>
                <w:rFonts w:ascii="Verdana" w:hAnsi="Verdana"/>
                <w:sz w:val="22"/>
                <w:szCs w:val="22"/>
              </w:rPr>
            </w:pPr>
            <w:r w:rsidRPr="007708D2">
              <w:rPr>
                <w:rFonts w:ascii="Verdana" w:hAnsi="Verdana"/>
                <w:sz w:val="22"/>
                <w:szCs w:val="22"/>
              </w:rPr>
              <w:t>5</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7038C2" w14:textId="77777777" w:rsidR="007708D2" w:rsidRPr="007708D2" w:rsidRDefault="007708D2" w:rsidP="007708D2">
            <w:pPr>
              <w:rPr>
                <w:rFonts w:ascii="Verdana" w:hAnsi="Verdana"/>
                <w:sz w:val="22"/>
                <w:szCs w:val="22"/>
              </w:rPr>
            </w:pPr>
            <w:r w:rsidRPr="007708D2">
              <w:rPr>
                <w:rFonts w:ascii="Verdana" w:hAnsi="Verdana"/>
                <w:sz w:val="22"/>
                <w:szCs w:val="22"/>
              </w:rPr>
              <w:t>03</w:t>
            </w:r>
          </w:p>
        </w:tc>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3E2A9E" w14:textId="77777777" w:rsidR="007708D2" w:rsidRPr="007708D2" w:rsidRDefault="007708D2" w:rsidP="007708D2">
            <w:pPr>
              <w:rPr>
                <w:rFonts w:ascii="Verdana" w:hAnsi="Verdana"/>
                <w:sz w:val="22"/>
                <w:szCs w:val="22"/>
              </w:rPr>
            </w:pPr>
            <w:r w:rsidRPr="007708D2">
              <w:rPr>
                <w:rFonts w:ascii="Verdana" w:hAnsi="Verdana"/>
                <w:sz w:val="22"/>
                <w:szCs w:val="22"/>
              </w:rPr>
              <w:t>SERVICIOS DE SEGUROS PARA TRANSPORTE DE MERCANCÍAS (FLETES)</w:t>
            </w:r>
          </w:p>
        </w:tc>
      </w:tr>
      <w:tr w:rsidR="007708D2" w:rsidRPr="007708D2" w14:paraId="6DBBF23B" w14:textId="77777777">
        <w:trPr>
          <w:tblCellSpacing w:w="15" w:type="dxa"/>
        </w:trPr>
        <w:tc>
          <w:tcPr>
            <w:tcW w:w="1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3F1CFA"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4763A2"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C61C44"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370B15" w14:textId="77777777" w:rsidR="007708D2" w:rsidRPr="007708D2" w:rsidRDefault="007708D2" w:rsidP="007708D2">
            <w:pPr>
              <w:rPr>
                <w:rFonts w:ascii="Verdana" w:hAnsi="Verdana"/>
                <w:sz w:val="22"/>
                <w:szCs w:val="22"/>
              </w:rPr>
            </w:pPr>
            <w:r w:rsidRPr="007708D2">
              <w:rPr>
                <w:rFonts w:ascii="Verdana" w:hAnsi="Verdana"/>
                <w:sz w:val="22"/>
                <w:szCs w:val="22"/>
              </w:rPr>
              <w:t>007</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B10F2D" w14:textId="77777777" w:rsidR="007708D2" w:rsidRPr="007708D2" w:rsidRDefault="007708D2" w:rsidP="007708D2">
            <w:pPr>
              <w:rPr>
                <w:rFonts w:ascii="Verdana" w:hAnsi="Verdana"/>
                <w:sz w:val="22"/>
                <w:szCs w:val="22"/>
              </w:rPr>
            </w:pPr>
            <w:r w:rsidRPr="007708D2">
              <w:rPr>
                <w:rFonts w:ascii="Verdana" w:hAnsi="Verdana"/>
                <w:sz w:val="22"/>
                <w:szCs w:val="22"/>
              </w:rPr>
              <w:t>001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A0166E" w14:textId="77777777" w:rsidR="007708D2" w:rsidRPr="007708D2" w:rsidRDefault="007708D2" w:rsidP="007708D2">
            <w:pPr>
              <w:rPr>
                <w:rFonts w:ascii="Verdana" w:hAnsi="Verdana"/>
                <w:sz w:val="22"/>
                <w:szCs w:val="22"/>
              </w:rPr>
            </w:pPr>
            <w:r w:rsidRPr="007708D2">
              <w:rPr>
                <w:rFonts w:ascii="Verdana" w:hAnsi="Verdana"/>
                <w:sz w:val="22"/>
                <w:szCs w:val="22"/>
              </w:rPr>
              <w:t>03</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892EB5" w14:textId="77777777" w:rsidR="007708D2" w:rsidRPr="007708D2" w:rsidRDefault="007708D2" w:rsidP="007708D2">
            <w:pPr>
              <w:rPr>
                <w:rFonts w:ascii="Verdana" w:hAnsi="Verdana"/>
                <w:sz w:val="22"/>
                <w:szCs w:val="22"/>
              </w:rPr>
            </w:pPr>
            <w:r w:rsidRPr="007708D2">
              <w:rPr>
                <w:rFonts w:ascii="Verdana" w:hAnsi="Verdana"/>
                <w:sz w:val="22"/>
                <w:szCs w:val="22"/>
              </w:rPr>
              <w:t>5</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D1D129" w14:textId="77777777" w:rsidR="007708D2" w:rsidRPr="007708D2" w:rsidRDefault="007708D2" w:rsidP="007708D2">
            <w:pPr>
              <w:rPr>
                <w:rFonts w:ascii="Verdana" w:hAnsi="Verdana"/>
                <w:sz w:val="22"/>
                <w:szCs w:val="22"/>
              </w:rPr>
            </w:pPr>
            <w:r w:rsidRPr="007708D2">
              <w:rPr>
                <w:rFonts w:ascii="Verdana" w:hAnsi="Verdana"/>
                <w:sz w:val="22"/>
                <w:szCs w:val="22"/>
              </w:rPr>
              <w:t>04</w:t>
            </w:r>
          </w:p>
        </w:tc>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51F1F5" w14:textId="77777777" w:rsidR="007708D2" w:rsidRPr="007708D2" w:rsidRDefault="007708D2" w:rsidP="007708D2">
            <w:pPr>
              <w:rPr>
                <w:rFonts w:ascii="Verdana" w:hAnsi="Verdana"/>
                <w:sz w:val="22"/>
                <w:szCs w:val="22"/>
              </w:rPr>
            </w:pPr>
            <w:r w:rsidRPr="007708D2">
              <w:rPr>
                <w:rFonts w:ascii="Verdana" w:hAnsi="Verdana"/>
                <w:sz w:val="22"/>
                <w:szCs w:val="22"/>
              </w:rPr>
              <w:t>SERVICIOS DE SEGUROS CONTRA INCENDIO, TERREMOTO O SUSTRACCIÓN</w:t>
            </w:r>
          </w:p>
        </w:tc>
      </w:tr>
      <w:tr w:rsidR="007708D2" w:rsidRPr="007708D2" w14:paraId="70A336DA" w14:textId="77777777">
        <w:trPr>
          <w:tblCellSpacing w:w="15" w:type="dxa"/>
        </w:trPr>
        <w:tc>
          <w:tcPr>
            <w:tcW w:w="1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48C468"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A3B71A"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B43ACF"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40F349" w14:textId="77777777" w:rsidR="007708D2" w:rsidRPr="007708D2" w:rsidRDefault="007708D2" w:rsidP="007708D2">
            <w:pPr>
              <w:rPr>
                <w:rFonts w:ascii="Verdana" w:hAnsi="Verdana"/>
                <w:sz w:val="22"/>
                <w:szCs w:val="22"/>
              </w:rPr>
            </w:pPr>
            <w:r w:rsidRPr="007708D2">
              <w:rPr>
                <w:rFonts w:ascii="Verdana" w:hAnsi="Verdana"/>
                <w:sz w:val="22"/>
                <w:szCs w:val="22"/>
              </w:rPr>
              <w:t>007</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C21A6D" w14:textId="77777777" w:rsidR="007708D2" w:rsidRPr="007708D2" w:rsidRDefault="007708D2" w:rsidP="007708D2">
            <w:pPr>
              <w:rPr>
                <w:rFonts w:ascii="Verdana" w:hAnsi="Verdana"/>
                <w:sz w:val="22"/>
                <w:szCs w:val="22"/>
              </w:rPr>
            </w:pPr>
            <w:r w:rsidRPr="007708D2">
              <w:rPr>
                <w:rFonts w:ascii="Verdana" w:hAnsi="Verdana"/>
                <w:sz w:val="22"/>
                <w:szCs w:val="22"/>
              </w:rPr>
              <w:t>001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7C9873" w14:textId="77777777" w:rsidR="007708D2" w:rsidRPr="007708D2" w:rsidRDefault="007708D2" w:rsidP="007708D2">
            <w:pPr>
              <w:rPr>
                <w:rFonts w:ascii="Verdana" w:hAnsi="Verdana"/>
                <w:sz w:val="22"/>
                <w:szCs w:val="22"/>
              </w:rPr>
            </w:pPr>
            <w:r w:rsidRPr="007708D2">
              <w:rPr>
                <w:rFonts w:ascii="Verdana" w:hAnsi="Verdana"/>
                <w:sz w:val="22"/>
                <w:szCs w:val="22"/>
              </w:rPr>
              <w:t>03</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F126E1" w14:textId="77777777" w:rsidR="007708D2" w:rsidRPr="007708D2" w:rsidRDefault="007708D2" w:rsidP="007708D2">
            <w:pPr>
              <w:rPr>
                <w:rFonts w:ascii="Verdana" w:hAnsi="Verdana"/>
                <w:sz w:val="22"/>
                <w:szCs w:val="22"/>
              </w:rPr>
            </w:pPr>
            <w:r w:rsidRPr="007708D2">
              <w:rPr>
                <w:rFonts w:ascii="Verdana" w:hAnsi="Verdana"/>
                <w:sz w:val="22"/>
                <w:szCs w:val="22"/>
              </w:rPr>
              <w:t>5</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6D5AEE" w14:textId="77777777" w:rsidR="007708D2" w:rsidRPr="007708D2" w:rsidRDefault="007708D2" w:rsidP="007708D2">
            <w:pPr>
              <w:rPr>
                <w:rFonts w:ascii="Verdana" w:hAnsi="Verdana"/>
                <w:sz w:val="22"/>
                <w:szCs w:val="22"/>
              </w:rPr>
            </w:pPr>
            <w:r w:rsidRPr="007708D2">
              <w:rPr>
                <w:rFonts w:ascii="Verdana" w:hAnsi="Verdana"/>
                <w:sz w:val="22"/>
                <w:szCs w:val="22"/>
              </w:rPr>
              <w:t>05</w:t>
            </w:r>
          </w:p>
        </w:tc>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464A75" w14:textId="77777777" w:rsidR="007708D2" w:rsidRPr="007708D2" w:rsidRDefault="007708D2" w:rsidP="007708D2">
            <w:pPr>
              <w:rPr>
                <w:rFonts w:ascii="Verdana" w:hAnsi="Verdana"/>
                <w:sz w:val="22"/>
                <w:szCs w:val="22"/>
              </w:rPr>
            </w:pPr>
            <w:r w:rsidRPr="007708D2">
              <w:rPr>
                <w:rFonts w:ascii="Verdana" w:hAnsi="Verdana"/>
                <w:sz w:val="22"/>
                <w:szCs w:val="22"/>
              </w:rPr>
              <w:t>SERVICIOS DE SEGUROS</w:t>
            </w:r>
            <w:r w:rsidRPr="007708D2">
              <w:rPr>
                <w:rFonts w:ascii="Verdana" w:hAnsi="Verdana"/>
                <w:sz w:val="22"/>
                <w:szCs w:val="22"/>
              </w:rPr>
              <w:br/>
              <w:t>GENERALES DE RESPONSABILIDAD CIVIL</w:t>
            </w:r>
          </w:p>
        </w:tc>
      </w:tr>
      <w:tr w:rsidR="007708D2" w:rsidRPr="007708D2" w14:paraId="2D1090AC" w14:textId="77777777">
        <w:trPr>
          <w:tblCellSpacing w:w="15" w:type="dxa"/>
        </w:trPr>
        <w:tc>
          <w:tcPr>
            <w:tcW w:w="1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7C4CEB"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9FB9CB"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A7AC90"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93E80D" w14:textId="77777777" w:rsidR="007708D2" w:rsidRPr="007708D2" w:rsidRDefault="007708D2" w:rsidP="007708D2">
            <w:pPr>
              <w:rPr>
                <w:rFonts w:ascii="Verdana" w:hAnsi="Verdana"/>
                <w:sz w:val="22"/>
                <w:szCs w:val="22"/>
              </w:rPr>
            </w:pPr>
            <w:r w:rsidRPr="007708D2">
              <w:rPr>
                <w:rFonts w:ascii="Verdana" w:hAnsi="Verdana"/>
                <w:sz w:val="22"/>
                <w:szCs w:val="22"/>
              </w:rPr>
              <w:t>007</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3A2F75" w14:textId="77777777" w:rsidR="007708D2" w:rsidRPr="007708D2" w:rsidRDefault="007708D2" w:rsidP="007708D2">
            <w:pPr>
              <w:rPr>
                <w:rFonts w:ascii="Verdana" w:hAnsi="Verdana"/>
                <w:sz w:val="22"/>
                <w:szCs w:val="22"/>
              </w:rPr>
            </w:pPr>
            <w:r w:rsidRPr="007708D2">
              <w:rPr>
                <w:rFonts w:ascii="Verdana" w:hAnsi="Verdana"/>
                <w:sz w:val="22"/>
                <w:szCs w:val="22"/>
              </w:rPr>
              <w:t>001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3B9BB5" w14:textId="77777777" w:rsidR="007708D2" w:rsidRPr="007708D2" w:rsidRDefault="007708D2" w:rsidP="007708D2">
            <w:pPr>
              <w:rPr>
                <w:rFonts w:ascii="Verdana" w:hAnsi="Verdana"/>
                <w:sz w:val="22"/>
                <w:szCs w:val="22"/>
              </w:rPr>
            </w:pPr>
            <w:r w:rsidRPr="007708D2">
              <w:rPr>
                <w:rFonts w:ascii="Verdana" w:hAnsi="Verdana"/>
                <w:sz w:val="22"/>
                <w:szCs w:val="22"/>
              </w:rPr>
              <w:t>03</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D14081" w14:textId="77777777" w:rsidR="007708D2" w:rsidRPr="007708D2" w:rsidRDefault="007708D2" w:rsidP="007708D2">
            <w:pPr>
              <w:rPr>
                <w:rFonts w:ascii="Verdana" w:hAnsi="Verdana"/>
                <w:sz w:val="22"/>
                <w:szCs w:val="22"/>
              </w:rPr>
            </w:pPr>
            <w:r w:rsidRPr="007708D2">
              <w:rPr>
                <w:rFonts w:ascii="Verdana" w:hAnsi="Verdana"/>
                <w:sz w:val="22"/>
                <w:szCs w:val="22"/>
              </w:rPr>
              <w:t>5</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A44EDC" w14:textId="77777777" w:rsidR="007708D2" w:rsidRPr="007708D2" w:rsidRDefault="007708D2" w:rsidP="007708D2">
            <w:pPr>
              <w:rPr>
                <w:rFonts w:ascii="Verdana" w:hAnsi="Verdana"/>
                <w:sz w:val="22"/>
                <w:szCs w:val="22"/>
              </w:rPr>
            </w:pPr>
            <w:r w:rsidRPr="007708D2">
              <w:rPr>
                <w:rFonts w:ascii="Verdana" w:hAnsi="Verdana"/>
                <w:sz w:val="22"/>
                <w:szCs w:val="22"/>
              </w:rPr>
              <w:t>06</w:t>
            </w:r>
          </w:p>
        </w:tc>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721807" w14:textId="77777777" w:rsidR="007708D2" w:rsidRPr="007708D2" w:rsidRDefault="007708D2" w:rsidP="007708D2">
            <w:pPr>
              <w:rPr>
                <w:rFonts w:ascii="Verdana" w:hAnsi="Verdana"/>
                <w:sz w:val="22"/>
                <w:szCs w:val="22"/>
              </w:rPr>
            </w:pPr>
            <w:r w:rsidRPr="007708D2">
              <w:rPr>
                <w:rFonts w:ascii="Verdana" w:hAnsi="Verdana"/>
                <w:sz w:val="22"/>
                <w:szCs w:val="22"/>
              </w:rPr>
              <w:t>SERVICIOS DE SEGURO DE CUMPLIMIENTO</w:t>
            </w:r>
          </w:p>
        </w:tc>
      </w:tr>
      <w:tr w:rsidR="007708D2" w:rsidRPr="007708D2" w14:paraId="4D1190DD" w14:textId="77777777">
        <w:trPr>
          <w:tblCellSpacing w:w="15" w:type="dxa"/>
        </w:trPr>
        <w:tc>
          <w:tcPr>
            <w:tcW w:w="1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8ADEF0"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978FD4"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758E8E"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EAD5ED" w14:textId="77777777" w:rsidR="007708D2" w:rsidRPr="007708D2" w:rsidRDefault="007708D2" w:rsidP="007708D2">
            <w:pPr>
              <w:rPr>
                <w:rFonts w:ascii="Verdana" w:hAnsi="Verdana"/>
                <w:sz w:val="22"/>
                <w:szCs w:val="22"/>
              </w:rPr>
            </w:pPr>
            <w:r w:rsidRPr="007708D2">
              <w:rPr>
                <w:rFonts w:ascii="Verdana" w:hAnsi="Verdana"/>
                <w:sz w:val="22"/>
                <w:szCs w:val="22"/>
              </w:rPr>
              <w:t>007</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1D8DC8" w14:textId="77777777" w:rsidR="007708D2" w:rsidRPr="007708D2" w:rsidRDefault="007708D2" w:rsidP="007708D2">
            <w:pPr>
              <w:rPr>
                <w:rFonts w:ascii="Verdana" w:hAnsi="Verdana"/>
                <w:sz w:val="22"/>
                <w:szCs w:val="22"/>
              </w:rPr>
            </w:pPr>
            <w:r w:rsidRPr="007708D2">
              <w:rPr>
                <w:rFonts w:ascii="Verdana" w:hAnsi="Verdana"/>
                <w:sz w:val="22"/>
                <w:szCs w:val="22"/>
              </w:rPr>
              <w:t>001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D523B2" w14:textId="77777777" w:rsidR="007708D2" w:rsidRPr="007708D2" w:rsidRDefault="007708D2" w:rsidP="007708D2">
            <w:pPr>
              <w:rPr>
                <w:rFonts w:ascii="Verdana" w:hAnsi="Verdana"/>
                <w:sz w:val="22"/>
                <w:szCs w:val="22"/>
              </w:rPr>
            </w:pPr>
            <w:r w:rsidRPr="007708D2">
              <w:rPr>
                <w:rFonts w:ascii="Verdana" w:hAnsi="Verdana"/>
                <w:sz w:val="22"/>
                <w:szCs w:val="22"/>
              </w:rPr>
              <w:t>03</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C74F2F" w14:textId="77777777" w:rsidR="007708D2" w:rsidRPr="007708D2" w:rsidRDefault="007708D2" w:rsidP="007708D2">
            <w:pPr>
              <w:rPr>
                <w:rFonts w:ascii="Verdana" w:hAnsi="Verdana"/>
                <w:sz w:val="22"/>
                <w:szCs w:val="22"/>
              </w:rPr>
            </w:pPr>
            <w:r w:rsidRPr="007708D2">
              <w:rPr>
                <w:rFonts w:ascii="Verdana" w:hAnsi="Verdana"/>
                <w:sz w:val="22"/>
                <w:szCs w:val="22"/>
              </w:rPr>
              <w:t>5</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35B116" w14:textId="77777777" w:rsidR="007708D2" w:rsidRPr="007708D2" w:rsidRDefault="007708D2" w:rsidP="007708D2">
            <w:pPr>
              <w:rPr>
                <w:rFonts w:ascii="Verdana" w:hAnsi="Verdana"/>
                <w:sz w:val="22"/>
                <w:szCs w:val="22"/>
              </w:rPr>
            </w:pPr>
            <w:r w:rsidRPr="007708D2">
              <w:rPr>
                <w:rFonts w:ascii="Verdana" w:hAnsi="Verdana"/>
                <w:sz w:val="22"/>
                <w:szCs w:val="22"/>
              </w:rPr>
              <w:t>07</w:t>
            </w:r>
          </w:p>
        </w:tc>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D7923A" w14:textId="77777777" w:rsidR="007708D2" w:rsidRPr="007708D2" w:rsidRDefault="007708D2" w:rsidP="007708D2">
            <w:pPr>
              <w:rPr>
                <w:rFonts w:ascii="Verdana" w:hAnsi="Verdana"/>
                <w:sz w:val="22"/>
                <w:szCs w:val="22"/>
              </w:rPr>
            </w:pPr>
            <w:r w:rsidRPr="007708D2">
              <w:rPr>
                <w:rFonts w:ascii="Verdana" w:hAnsi="Verdana"/>
                <w:sz w:val="22"/>
                <w:szCs w:val="22"/>
              </w:rPr>
              <w:t>SERVICIOS DE SEGURO OBLIGATORIO DE ACCIDENTES DE TRÁNSITO (SOAT)</w:t>
            </w:r>
          </w:p>
        </w:tc>
      </w:tr>
      <w:tr w:rsidR="007708D2" w:rsidRPr="007708D2" w14:paraId="5DB5C312" w14:textId="77777777">
        <w:trPr>
          <w:tblCellSpacing w:w="15" w:type="dxa"/>
        </w:trPr>
        <w:tc>
          <w:tcPr>
            <w:tcW w:w="1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EF474D"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8F26B8"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CD4135"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4B31FF" w14:textId="77777777" w:rsidR="007708D2" w:rsidRPr="007708D2" w:rsidRDefault="007708D2" w:rsidP="007708D2">
            <w:pPr>
              <w:rPr>
                <w:rFonts w:ascii="Verdana" w:hAnsi="Verdana"/>
                <w:sz w:val="22"/>
                <w:szCs w:val="22"/>
              </w:rPr>
            </w:pPr>
            <w:r w:rsidRPr="007708D2">
              <w:rPr>
                <w:rFonts w:ascii="Verdana" w:hAnsi="Verdana"/>
                <w:sz w:val="22"/>
                <w:szCs w:val="22"/>
              </w:rPr>
              <w:t>007</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C9CFC4" w14:textId="77777777" w:rsidR="007708D2" w:rsidRPr="007708D2" w:rsidRDefault="007708D2" w:rsidP="007708D2">
            <w:pPr>
              <w:rPr>
                <w:rFonts w:ascii="Verdana" w:hAnsi="Verdana"/>
                <w:sz w:val="22"/>
                <w:szCs w:val="22"/>
              </w:rPr>
            </w:pPr>
            <w:r w:rsidRPr="007708D2">
              <w:rPr>
                <w:rFonts w:ascii="Verdana" w:hAnsi="Verdana"/>
                <w:sz w:val="22"/>
                <w:szCs w:val="22"/>
              </w:rPr>
              <w:t>001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345AAA" w14:textId="77777777" w:rsidR="007708D2" w:rsidRPr="007708D2" w:rsidRDefault="007708D2" w:rsidP="007708D2">
            <w:pPr>
              <w:rPr>
                <w:rFonts w:ascii="Verdana" w:hAnsi="Verdana"/>
                <w:sz w:val="22"/>
                <w:szCs w:val="22"/>
              </w:rPr>
            </w:pPr>
            <w:r w:rsidRPr="007708D2">
              <w:rPr>
                <w:rFonts w:ascii="Verdana" w:hAnsi="Verdana"/>
                <w:sz w:val="22"/>
                <w:szCs w:val="22"/>
              </w:rPr>
              <w:t>03</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86D1AD" w14:textId="77777777" w:rsidR="007708D2" w:rsidRPr="007708D2" w:rsidRDefault="007708D2" w:rsidP="007708D2">
            <w:pPr>
              <w:rPr>
                <w:rFonts w:ascii="Verdana" w:hAnsi="Verdana"/>
                <w:sz w:val="22"/>
                <w:szCs w:val="22"/>
              </w:rPr>
            </w:pPr>
            <w:r w:rsidRPr="007708D2">
              <w:rPr>
                <w:rFonts w:ascii="Verdana" w:hAnsi="Verdana"/>
                <w:sz w:val="22"/>
                <w:szCs w:val="22"/>
              </w:rPr>
              <w:t>5</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2689E1" w14:textId="77777777" w:rsidR="007708D2" w:rsidRPr="007708D2" w:rsidRDefault="007708D2" w:rsidP="007708D2">
            <w:pPr>
              <w:rPr>
                <w:rFonts w:ascii="Verdana" w:hAnsi="Verdana"/>
                <w:sz w:val="22"/>
                <w:szCs w:val="22"/>
              </w:rPr>
            </w:pPr>
            <w:r w:rsidRPr="007708D2">
              <w:rPr>
                <w:rFonts w:ascii="Verdana" w:hAnsi="Verdana"/>
                <w:sz w:val="22"/>
                <w:szCs w:val="22"/>
              </w:rPr>
              <w:t>08</w:t>
            </w:r>
          </w:p>
        </w:tc>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8440C6" w14:textId="77777777" w:rsidR="007708D2" w:rsidRPr="007708D2" w:rsidRDefault="007708D2" w:rsidP="007708D2">
            <w:pPr>
              <w:rPr>
                <w:rFonts w:ascii="Verdana" w:hAnsi="Verdana"/>
                <w:sz w:val="22"/>
                <w:szCs w:val="22"/>
              </w:rPr>
            </w:pPr>
            <w:r w:rsidRPr="007708D2">
              <w:rPr>
                <w:rFonts w:ascii="Verdana" w:hAnsi="Verdana"/>
                <w:sz w:val="22"/>
                <w:szCs w:val="22"/>
              </w:rPr>
              <w:t>SERVICIOS DE SEGUROS DE VIAJE</w:t>
            </w:r>
          </w:p>
        </w:tc>
      </w:tr>
      <w:tr w:rsidR="007708D2" w:rsidRPr="007708D2" w14:paraId="57DBCFF4" w14:textId="77777777">
        <w:trPr>
          <w:tblCellSpacing w:w="15" w:type="dxa"/>
        </w:trPr>
        <w:tc>
          <w:tcPr>
            <w:tcW w:w="1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096CE5"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A3617D"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DFB925"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CEBE3F" w14:textId="77777777" w:rsidR="007708D2" w:rsidRPr="007708D2" w:rsidRDefault="007708D2" w:rsidP="007708D2">
            <w:pPr>
              <w:rPr>
                <w:rFonts w:ascii="Verdana" w:hAnsi="Verdana"/>
                <w:sz w:val="22"/>
                <w:szCs w:val="22"/>
              </w:rPr>
            </w:pPr>
            <w:r w:rsidRPr="007708D2">
              <w:rPr>
                <w:rFonts w:ascii="Verdana" w:hAnsi="Verdana"/>
                <w:sz w:val="22"/>
                <w:szCs w:val="22"/>
              </w:rPr>
              <w:t>007</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655B5D" w14:textId="77777777" w:rsidR="007708D2" w:rsidRPr="007708D2" w:rsidRDefault="007708D2" w:rsidP="007708D2">
            <w:pPr>
              <w:rPr>
                <w:rFonts w:ascii="Verdana" w:hAnsi="Verdana"/>
                <w:sz w:val="22"/>
                <w:szCs w:val="22"/>
              </w:rPr>
            </w:pPr>
            <w:r w:rsidRPr="007708D2">
              <w:rPr>
                <w:rFonts w:ascii="Verdana" w:hAnsi="Verdana"/>
                <w:sz w:val="22"/>
                <w:szCs w:val="22"/>
              </w:rPr>
              <w:t>001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6EEEE0" w14:textId="77777777" w:rsidR="007708D2" w:rsidRPr="007708D2" w:rsidRDefault="007708D2" w:rsidP="007708D2">
            <w:pPr>
              <w:rPr>
                <w:rFonts w:ascii="Verdana" w:hAnsi="Verdana"/>
                <w:sz w:val="22"/>
                <w:szCs w:val="22"/>
              </w:rPr>
            </w:pPr>
            <w:r w:rsidRPr="007708D2">
              <w:rPr>
                <w:rFonts w:ascii="Verdana" w:hAnsi="Verdana"/>
                <w:sz w:val="22"/>
                <w:szCs w:val="22"/>
              </w:rPr>
              <w:t>03</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CEFD63" w14:textId="77777777" w:rsidR="007708D2" w:rsidRPr="007708D2" w:rsidRDefault="007708D2" w:rsidP="007708D2">
            <w:pPr>
              <w:rPr>
                <w:rFonts w:ascii="Verdana" w:hAnsi="Verdana"/>
                <w:sz w:val="22"/>
                <w:szCs w:val="22"/>
              </w:rPr>
            </w:pPr>
            <w:r w:rsidRPr="007708D2">
              <w:rPr>
                <w:rFonts w:ascii="Verdana" w:hAnsi="Verdana"/>
                <w:sz w:val="22"/>
                <w:szCs w:val="22"/>
              </w:rPr>
              <w:t>5</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DB9C19" w14:textId="77777777" w:rsidR="007708D2" w:rsidRPr="007708D2" w:rsidRDefault="007708D2" w:rsidP="007708D2">
            <w:pPr>
              <w:rPr>
                <w:rFonts w:ascii="Verdana" w:hAnsi="Verdana"/>
                <w:sz w:val="22"/>
                <w:szCs w:val="22"/>
              </w:rPr>
            </w:pPr>
            <w:r w:rsidRPr="007708D2">
              <w:rPr>
                <w:rFonts w:ascii="Verdana" w:hAnsi="Verdana"/>
                <w:sz w:val="22"/>
                <w:szCs w:val="22"/>
              </w:rPr>
              <w:t>09</w:t>
            </w:r>
          </w:p>
        </w:tc>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0062D2" w14:textId="77777777" w:rsidR="007708D2" w:rsidRPr="007708D2" w:rsidRDefault="007708D2" w:rsidP="007708D2">
            <w:pPr>
              <w:rPr>
                <w:rFonts w:ascii="Verdana" w:hAnsi="Verdana"/>
                <w:sz w:val="22"/>
                <w:szCs w:val="22"/>
              </w:rPr>
            </w:pPr>
            <w:r w:rsidRPr="007708D2">
              <w:rPr>
                <w:rFonts w:ascii="Verdana" w:hAnsi="Verdana"/>
                <w:sz w:val="22"/>
                <w:szCs w:val="22"/>
              </w:rPr>
              <w:t>OTROS SERBVICIOS DE SEGUROS DISTINTOS DE LOS SEGUROS DE VIDA N.C.P.</w:t>
            </w:r>
          </w:p>
        </w:tc>
      </w:tr>
      <w:tr w:rsidR="007708D2" w:rsidRPr="007708D2" w14:paraId="5E27BD10" w14:textId="77777777">
        <w:trPr>
          <w:tblCellSpacing w:w="15" w:type="dxa"/>
        </w:trPr>
        <w:tc>
          <w:tcPr>
            <w:tcW w:w="1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C5B04A" w14:textId="77777777" w:rsidR="007708D2" w:rsidRPr="007708D2" w:rsidRDefault="007708D2" w:rsidP="007708D2">
            <w:pPr>
              <w:rPr>
                <w:rFonts w:ascii="Verdana" w:hAnsi="Verdana"/>
                <w:sz w:val="22"/>
                <w:szCs w:val="22"/>
              </w:rPr>
            </w:pPr>
            <w:r w:rsidRPr="007708D2">
              <w:rPr>
                <w:rFonts w:ascii="Verdana" w:hAnsi="Verdana"/>
                <w:sz w:val="22"/>
                <w:szCs w:val="22"/>
              </w:rPr>
              <w:t> </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08C8E6"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0FD401"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4509E6" w14:textId="77777777" w:rsidR="007708D2" w:rsidRPr="007708D2" w:rsidRDefault="007708D2" w:rsidP="007708D2">
            <w:pPr>
              <w:rPr>
                <w:rFonts w:ascii="Verdana" w:hAnsi="Verdana"/>
                <w:sz w:val="22"/>
                <w:szCs w:val="22"/>
              </w:rPr>
            </w:pPr>
            <w:r w:rsidRPr="007708D2">
              <w:rPr>
                <w:rFonts w:ascii="Verdana" w:hAnsi="Verdana"/>
                <w:sz w:val="22"/>
                <w:szCs w:val="22"/>
              </w:rPr>
              <w:t>007</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9986BC" w14:textId="77777777" w:rsidR="007708D2" w:rsidRPr="007708D2" w:rsidRDefault="007708D2" w:rsidP="007708D2">
            <w:pPr>
              <w:rPr>
                <w:rFonts w:ascii="Verdana" w:hAnsi="Verdana"/>
                <w:sz w:val="22"/>
                <w:szCs w:val="22"/>
              </w:rPr>
            </w:pPr>
            <w:r w:rsidRPr="007708D2">
              <w:rPr>
                <w:rFonts w:ascii="Verdana" w:hAnsi="Verdana"/>
                <w:sz w:val="22"/>
                <w:szCs w:val="22"/>
              </w:rPr>
              <w:t>001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D2AD65" w14:textId="77777777" w:rsidR="007708D2" w:rsidRPr="007708D2" w:rsidRDefault="007708D2" w:rsidP="007708D2">
            <w:pPr>
              <w:rPr>
                <w:rFonts w:ascii="Verdana" w:hAnsi="Verdana"/>
                <w:sz w:val="22"/>
                <w:szCs w:val="22"/>
              </w:rPr>
            </w:pPr>
            <w:r w:rsidRPr="007708D2">
              <w:rPr>
                <w:rFonts w:ascii="Verdana" w:hAnsi="Verdana"/>
                <w:sz w:val="22"/>
                <w:szCs w:val="22"/>
              </w:rPr>
              <w:t>03</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52C008" w14:textId="77777777" w:rsidR="007708D2" w:rsidRPr="007708D2" w:rsidRDefault="007708D2" w:rsidP="007708D2">
            <w:pPr>
              <w:rPr>
                <w:rFonts w:ascii="Verdana" w:hAnsi="Verdana"/>
                <w:sz w:val="22"/>
                <w:szCs w:val="22"/>
              </w:rPr>
            </w:pPr>
            <w:r w:rsidRPr="007708D2">
              <w:rPr>
                <w:rFonts w:ascii="Verdana" w:hAnsi="Verdana"/>
                <w:sz w:val="22"/>
                <w:szCs w:val="22"/>
              </w:rPr>
              <w:t>5</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9D9933" w14:textId="77777777" w:rsidR="007708D2" w:rsidRPr="007708D2" w:rsidRDefault="007708D2" w:rsidP="007708D2">
            <w:pPr>
              <w:rPr>
                <w:rFonts w:ascii="Verdana" w:hAnsi="Verdana"/>
                <w:sz w:val="22"/>
                <w:szCs w:val="22"/>
              </w:rPr>
            </w:pPr>
            <w:r w:rsidRPr="007708D2">
              <w:rPr>
                <w:rFonts w:ascii="Verdana" w:hAnsi="Verdana"/>
                <w:sz w:val="22"/>
                <w:szCs w:val="22"/>
              </w:rPr>
              <w:t>10</w:t>
            </w:r>
          </w:p>
        </w:tc>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0AE60A" w14:textId="77777777" w:rsidR="007708D2" w:rsidRPr="007708D2" w:rsidRDefault="007708D2" w:rsidP="007708D2">
            <w:pPr>
              <w:rPr>
                <w:rFonts w:ascii="Verdana" w:hAnsi="Verdana"/>
                <w:sz w:val="22"/>
                <w:szCs w:val="22"/>
              </w:rPr>
            </w:pPr>
            <w:r w:rsidRPr="007708D2">
              <w:rPr>
                <w:rFonts w:ascii="Verdana" w:hAnsi="Verdana"/>
                <w:sz w:val="22"/>
                <w:szCs w:val="22"/>
              </w:rPr>
              <w:t>SEGURO DE INFIDELIDAD Y RIESGOS FINANCIEROS</w:t>
            </w:r>
          </w:p>
        </w:tc>
      </w:tr>
      <w:tr w:rsidR="007708D2" w:rsidRPr="007708D2" w14:paraId="1533CD4D" w14:textId="77777777">
        <w:trPr>
          <w:tblCellSpacing w:w="15" w:type="dxa"/>
        </w:trPr>
        <w:tc>
          <w:tcPr>
            <w:tcW w:w="1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8CE7D4" w14:textId="77777777" w:rsidR="007708D2" w:rsidRPr="007708D2" w:rsidRDefault="007708D2" w:rsidP="007708D2">
            <w:pPr>
              <w:rPr>
                <w:rFonts w:ascii="Verdana" w:hAnsi="Verdana"/>
                <w:sz w:val="22"/>
                <w:szCs w:val="22"/>
              </w:rPr>
            </w:pPr>
            <w:r w:rsidRPr="007708D2">
              <w:rPr>
                <w:rFonts w:ascii="Verdana" w:hAnsi="Verdana"/>
                <w:sz w:val="22"/>
                <w:szCs w:val="22"/>
              </w:rPr>
              <w:lastRenderedPageBreak/>
              <w:t> </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A681C2"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CCF634"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0DCCC7" w14:textId="77777777" w:rsidR="007708D2" w:rsidRPr="007708D2" w:rsidRDefault="007708D2" w:rsidP="007708D2">
            <w:pPr>
              <w:rPr>
                <w:rFonts w:ascii="Verdana" w:hAnsi="Verdana"/>
                <w:sz w:val="22"/>
                <w:szCs w:val="22"/>
              </w:rPr>
            </w:pPr>
            <w:r w:rsidRPr="007708D2">
              <w:rPr>
                <w:rFonts w:ascii="Verdana" w:hAnsi="Verdana"/>
                <w:sz w:val="22"/>
                <w:szCs w:val="22"/>
              </w:rPr>
              <w:t>007</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75EEB8" w14:textId="77777777" w:rsidR="007708D2" w:rsidRPr="007708D2" w:rsidRDefault="007708D2" w:rsidP="007708D2">
            <w:pPr>
              <w:rPr>
                <w:rFonts w:ascii="Verdana" w:hAnsi="Verdana"/>
                <w:sz w:val="22"/>
                <w:szCs w:val="22"/>
              </w:rPr>
            </w:pPr>
            <w:r w:rsidRPr="007708D2">
              <w:rPr>
                <w:rFonts w:ascii="Verdana" w:hAnsi="Verdana"/>
                <w:sz w:val="22"/>
                <w:szCs w:val="22"/>
              </w:rPr>
              <w:t>001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53EF6C" w14:textId="77777777" w:rsidR="007708D2" w:rsidRPr="007708D2" w:rsidRDefault="007708D2" w:rsidP="007708D2">
            <w:pPr>
              <w:rPr>
                <w:rFonts w:ascii="Verdana" w:hAnsi="Verdana"/>
                <w:sz w:val="22"/>
                <w:szCs w:val="22"/>
              </w:rPr>
            </w:pPr>
            <w:r w:rsidRPr="007708D2">
              <w:rPr>
                <w:rFonts w:ascii="Verdana" w:hAnsi="Verdana"/>
                <w:sz w:val="22"/>
                <w:szCs w:val="22"/>
              </w:rPr>
              <w:t>03</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14CF44" w14:textId="77777777" w:rsidR="007708D2" w:rsidRPr="007708D2" w:rsidRDefault="007708D2" w:rsidP="007708D2">
            <w:pPr>
              <w:rPr>
                <w:rFonts w:ascii="Verdana" w:hAnsi="Verdana"/>
                <w:sz w:val="22"/>
                <w:szCs w:val="22"/>
              </w:rPr>
            </w:pPr>
            <w:r w:rsidRPr="007708D2">
              <w:rPr>
                <w:rFonts w:ascii="Verdana" w:hAnsi="Verdana"/>
                <w:sz w:val="22"/>
                <w:szCs w:val="22"/>
              </w:rPr>
              <w:t>5</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600CB1" w14:textId="77777777" w:rsidR="007708D2" w:rsidRPr="007708D2" w:rsidRDefault="007708D2" w:rsidP="007708D2">
            <w:pPr>
              <w:rPr>
                <w:rFonts w:ascii="Verdana" w:hAnsi="Verdana"/>
                <w:sz w:val="22"/>
                <w:szCs w:val="22"/>
              </w:rPr>
            </w:pPr>
            <w:r w:rsidRPr="007708D2">
              <w:rPr>
                <w:rFonts w:ascii="Verdana" w:hAnsi="Verdana"/>
                <w:sz w:val="22"/>
                <w:szCs w:val="22"/>
              </w:rPr>
              <w:t>11</w:t>
            </w:r>
          </w:p>
        </w:tc>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D3A37E" w14:textId="77777777" w:rsidR="007708D2" w:rsidRPr="007708D2" w:rsidRDefault="007708D2" w:rsidP="007708D2">
            <w:pPr>
              <w:rPr>
                <w:rFonts w:ascii="Verdana" w:hAnsi="Verdana"/>
                <w:sz w:val="22"/>
                <w:szCs w:val="22"/>
              </w:rPr>
            </w:pPr>
            <w:r w:rsidRPr="007708D2">
              <w:rPr>
                <w:rFonts w:ascii="Verdana" w:hAnsi="Verdana"/>
                <w:sz w:val="22"/>
                <w:szCs w:val="22"/>
              </w:rPr>
              <w:t>SEGUROS EQUIPOS ELÉCTRICOS.</w:t>
            </w:r>
          </w:p>
        </w:tc>
      </w:tr>
      <w:tr w:rsidR="007708D2" w:rsidRPr="007708D2" w14:paraId="2FA15C19" w14:textId="77777777">
        <w:trPr>
          <w:tblCellSpacing w:w="15" w:type="dxa"/>
        </w:trPr>
        <w:tc>
          <w:tcPr>
            <w:tcW w:w="1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57C31C"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E4F597"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AE9BC4"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9A75FC" w14:textId="77777777" w:rsidR="007708D2" w:rsidRPr="007708D2" w:rsidRDefault="007708D2" w:rsidP="007708D2">
            <w:pPr>
              <w:rPr>
                <w:rFonts w:ascii="Verdana" w:hAnsi="Verdana"/>
                <w:sz w:val="22"/>
                <w:szCs w:val="22"/>
              </w:rPr>
            </w:pPr>
            <w:r w:rsidRPr="007708D2">
              <w:rPr>
                <w:rFonts w:ascii="Verdana" w:hAnsi="Verdana"/>
                <w:sz w:val="22"/>
                <w:szCs w:val="22"/>
              </w:rPr>
              <w:t>007</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AD1ED5" w14:textId="77777777" w:rsidR="007708D2" w:rsidRPr="007708D2" w:rsidRDefault="007708D2" w:rsidP="007708D2">
            <w:pPr>
              <w:rPr>
                <w:rFonts w:ascii="Verdana" w:hAnsi="Verdana"/>
                <w:sz w:val="22"/>
                <w:szCs w:val="22"/>
              </w:rPr>
            </w:pPr>
            <w:r w:rsidRPr="007708D2">
              <w:rPr>
                <w:rFonts w:ascii="Verdana" w:hAnsi="Verdana"/>
                <w:sz w:val="22"/>
                <w:szCs w:val="22"/>
              </w:rPr>
              <w:t>001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84CCDD" w14:textId="77777777" w:rsidR="007708D2" w:rsidRPr="007708D2" w:rsidRDefault="007708D2" w:rsidP="007708D2">
            <w:pPr>
              <w:rPr>
                <w:rFonts w:ascii="Verdana" w:hAnsi="Verdana"/>
                <w:sz w:val="22"/>
                <w:szCs w:val="22"/>
              </w:rPr>
            </w:pPr>
            <w:r w:rsidRPr="007708D2">
              <w:rPr>
                <w:rFonts w:ascii="Verdana" w:hAnsi="Verdana"/>
                <w:sz w:val="22"/>
                <w:szCs w:val="22"/>
              </w:rPr>
              <w:t>05</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B3FAF4" w14:textId="77777777" w:rsidR="007708D2" w:rsidRPr="007708D2" w:rsidRDefault="007708D2" w:rsidP="007708D2">
            <w:pPr>
              <w:rPr>
                <w:rFonts w:ascii="Verdana" w:hAnsi="Verdana"/>
                <w:sz w:val="22"/>
                <w:szCs w:val="22"/>
              </w:rPr>
            </w:pPr>
            <w:r w:rsidRPr="007708D2">
              <w:rPr>
                <w:rFonts w:ascii="Verdana" w:hAnsi="Verdana"/>
                <w:sz w:val="22"/>
                <w:szCs w:val="22"/>
              </w:rPr>
              <w:t>3</w:t>
            </w:r>
          </w:p>
        </w:tc>
        <w:tc>
          <w:tcPr>
            <w:tcW w:w="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AF0CC0" w14:textId="77777777" w:rsidR="007708D2" w:rsidRPr="007708D2" w:rsidRDefault="007708D2" w:rsidP="007708D2">
            <w:pPr>
              <w:rPr>
                <w:rFonts w:ascii="Verdana" w:hAnsi="Verdana"/>
                <w:sz w:val="22"/>
                <w:szCs w:val="22"/>
              </w:rPr>
            </w:pPr>
            <w:r w:rsidRPr="007708D2">
              <w:rPr>
                <w:rFonts w:ascii="Verdana" w:hAnsi="Verdana"/>
                <w:sz w:val="22"/>
                <w:szCs w:val="22"/>
              </w:rPr>
              <w:t> </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88FEBC" w14:textId="77777777" w:rsidR="007708D2" w:rsidRPr="007708D2" w:rsidRDefault="007708D2" w:rsidP="007708D2">
            <w:pPr>
              <w:rPr>
                <w:rFonts w:ascii="Verdana" w:hAnsi="Verdana"/>
                <w:sz w:val="22"/>
                <w:szCs w:val="22"/>
              </w:rPr>
            </w:pPr>
            <w:r w:rsidRPr="007708D2">
              <w:rPr>
                <w:rFonts w:ascii="Verdana" w:hAnsi="Verdana"/>
                <w:sz w:val="22"/>
                <w:szCs w:val="22"/>
              </w:rPr>
              <w:t>SERVICIOS DE ADMINISTRACIÓN DE CARTERAS, EXCEPTO LOS</w:t>
            </w:r>
            <w:r w:rsidRPr="007708D2">
              <w:rPr>
                <w:rFonts w:ascii="Verdana" w:hAnsi="Verdana"/>
                <w:sz w:val="22"/>
                <w:szCs w:val="22"/>
              </w:rPr>
              <w:br/>
              <w:t>FONDOS DE PENSIONES Y</w:t>
            </w:r>
            <w:r w:rsidRPr="007708D2">
              <w:rPr>
                <w:rFonts w:ascii="Verdana" w:hAnsi="Verdana"/>
                <w:sz w:val="22"/>
                <w:szCs w:val="22"/>
              </w:rPr>
              <w:br/>
              <w:t>CESANTÍAS</w:t>
            </w:r>
          </w:p>
        </w:tc>
      </w:tr>
      <w:tr w:rsidR="007708D2" w:rsidRPr="007708D2" w14:paraId="5891CC93" w14:textId="77777777">
        <w:trPr>
          <w:tblCellSpacing w:w="15" w:type="dxa"/>
        </w:trPr>
        <w:tc>
          <w:tcPr>
            <w:tcW w:w="1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56F0D7"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624612"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26CB78"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58BDDE" w14:textId="77777777" w:rsidR="007708D2" w:rsidRPr="007708D2" w:rsidRDefault="007708D2" w:rsidP="007708D2">
            <w:pPr>
              <w:rPr>
                <w:rFonts w:ascii="Verdana" w:hAnsi="Verdana"/>
                <w:sz w:val="22"/>
                <w:szCs w:val="22"/>
              </w:rPr>
            </w:pPr>
            <w:r w:rsidRPr="007708D2">
              <w:rPr>
                <w:rFonts w:ascii="Verdana" w:hAnsi="Verdana"/>
                <w:sz w:val="22"/>
                <w:szCs w:val="22"/>
              </w:rPr>
              <w:t>007</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78D07B" w14:textId="77777777" w:rsidR="007708D2" w:rsidRPr="007708D2" w:rsidRDefault="007708D2" w:rsidP="007708D2">
            <w:pPr>
              <w:rPr>
                <w:rFonts w:ascii="Verdana" w:hAnsi="Verdana"/>
                <w:sz w:val="22"/>
                <w:szCs w:val="22"/>
              </w:rPr>
            </w:pPr>
            <w:r w:rsidRPr="007708D2">
              <w:rPr>
                <w:rFonts w:ascii="Verdana" w:hAnsi="Verdana"/>
                <w:sz w:val="22"/>
                <w:szCs w:val="22"/>
              </w:rPr>
              <w:t>002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E2C890"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3519E6" w14:textId="77777777" w:rsidR="007708D2" w:rsidRPr="007708D2" w:rsidRDefault="007708D2" w:rsidP="007708D2">
            <w:pPr>
              <w:rPr>
                <w:rFonts w:ascii="Verdana" w:hAnsi="Verdana"/>
                <w:sz w:val="22"/>
                <w:szCs w:val="22"/>
              </w:rPr>
            </w:pPr>
            <w:r w:rsidRPr="007708D2">
              <w:rPr>
                <w:rFonts w:ascii="Verdana" w:hAnsi="Verdana"/>
                <w:sz w:val="22"/>
                <w:szCs w:val="22"/>
              </w:rPr>
              <w:t>2</w:t>
            </w:r>
          </w:p>
        </w:tc>
        <w:tc>
          <w:tcPr>
            <w:tcW w:w="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2F615F" w14:textId="77777777" w:rsidR="007708D2" w:rsidRPr="007708D2" w:rsidRDefault="007708D2" w:rsidP="007708D2">
            <w:pPr>
              <w:rPr>
                <w:rFonts w:ascii="Verdana" w:hAnsi="Verdana"/>
                <w:sz w:val="22"/>
                <w:szCs w:val="22"/>
              </w:rPr>
            </w:pPr>
            <w:r w:rsidRPr="007708D2">
              <w:rPr>
                <w:rFonts w:ascii="Verdana" w:hAnsi="Verdana"/>
                <w:sz w:val="22"/>
                <w:szCs w:val="22"/>
              </w:rPr>
              <w:t> </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B76B07" w14:textId="77777777" w:rsidR="007708D2" w:rsidRPr="007708D2" w:rsidRDefault="007708D2" w:rsidP="007708D2">
            <w:pPr>
              <w:rPr>
                <w:rFonts w:ascii="Verdana" w:hAnsi="Verdana"/>
                <w:sz w:val="22"/>
                <w:szCs w:val="22"/>
              </w:rPr>
            </w:pPr>
            <w:r w:rsidRPr="007708D2">
              <w:rPr>
                <w:rFonts w:ascii="Verdana" w:hAnsi="Verdana"/>
                <w:sz w:val="22"/>
                <w:szCs w:val="22"/>
              </w:rPr>
              <w:t>SERVICIO DE ARRENDAMIENTO DE</w:t>
            </w:r>
            <w:r w:rsidRPr="007708D2">
              <w:rPr>
                <w:rFonts w:ascii="Verdana" w:hAnsi="Verdana"/>
                <w:sz w:val="22"/>
                <w:szCs w:val="22"/>
              </w:rPr>
              <w:br/>
              <w:t>BIENES INMUEBLES A COMISIÓN O POR CONTRATA</w:t>
            </w:r>
          </w:p>
        </w:tc>
      </w:tr>
      <w:tr w:rsidR="007708D2" w:rsidRPr="007708D2" w14:paraId="4D4A538B" w14:textId="77777777">
        <w:trPr>
          <w:tblCellSpacing w:w="15" w:type="dxa"/>
        </w:trPr>
        <w:tc>
          <w:tcPr>
            <w:tcW w:w="1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6205DB"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879654"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9EBA0D"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548501" w14:textId="77777777" w:rsidR="007708D2" w:rsidRPr="007708D2" w:rsidRDefault="007708D2" w:rsidP="007708D2">
            <w:pPr>
              <w:rPr>
                <w:rFonts w:ascii="Verdana" w:hAnsi="Verdana"/>
                <w:sz w:val="22"/>
                <w:szCs w:val="22"/>
              </w:rPr>
            </w:pPr>
            <w:r w:rsidRPr="007708D2">
              <w:rPr>
                <w:rFonts w:ascii="Verdana" w:hAnsi="Verdana"/>
                <w:sz w:val="22"/>
                <w:szCs w:val="22"/>
              </w:rPr>
              <w:t>007</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7F29A5" w14:textId="77777777" w:rsidR="007708D2" w:rsidRPr="007708D2" w:rsidRDefault="007708D2" w:rsidP="007708D2">
            <w:pPr>
              <w:rPr>
                <w:rFonts w:ascii="Verdana" w:hAnsi="Verdana"/>
                <w:sz w:val="22"/>
                <w:szCs w:val="22"/>
              </w:rPr>
            </w:pPr>
            <w:r w:rsidRPr="007708D2">
              <w:rPr>
                <w:rFonts w:ascii="Verdana" w:hAnsi="Verdana"/>
                <w:sz w:val="22"/>
                <w:szCs w:val="22"/>
              </w:rPr>
              <w:t>002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6D4DDA"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504C6F" w14:textId="77777777" w:rsidR="007708D2" w:rsidRPr="007708D2" w:rsidRDefault="007708D2" w:rsidP="007708D2">
            <w:pPr>
              <w:rPr>
                <w:rFonts w:ascii="Verdana" w:hAnsi="Verdana"/>
                <w:sz w:val="22"/>
                <w:szCs w:val="22"/>
              </w:rPr>
            </w:pPr>
            <w:r w:rsidRPr="007708D2">
              <w:rPr>
                <w:rFonts w:ascii="Verdana" w:hAnsi="Verdana"/>
                <w:sz w:val="22"/>
                <w:szCs w:val="22"/>
              </w:rPr>
              <w:t>3</w:t>
            </w:r>
          </w:p>
        </w:tc>
        <w:tc>
          <w:tcPr>
            <w:tcW w:w="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91068F" w14:textId="77777777" w:rsidR="007708D2" w:rsidRPr="007708D2" w:rsidRDefault="007708D2" w:rsidP="007708D2">
            <w:pPr>
              <w:rPr>
                <w:rFonts w:ascii="Verdana" w:hAnsi="Verdana"/>
                <w:sz w:val="22"/>
                <w:szCs w:val="22"/>
              </w:rPr>
            </w:pPr>
            <w:r w:rsidRPr="007708D2">
              <w:rPr>
                <w:rFonts w:ascii="Verdana" w:hAnsi="Verdana"/>
                <w:sz w:val="22"/>
                <w:szCs w:val="22"/>
              </w:rPr>
              <w:t> </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B55352" w14:textId="77777777" w:rsidR="007708D2" w:rsidRPr="007708D2" w:rsidRDefault="007708D2" w:rsidP="007708D2">
            <w:pPr>
              <w:rPr>
                <w:rFonts w:ascii="Verdana" w:hAnsi="Verdana"/>
                <w:sz w:val="22"/>
                <w:szCs w:val="22"/>
              </w:rPr>
            </w:pPr>
            <w:r w:rsidRPr="007708D2">
              <w:rPr>
                <w:rFonts w:ascii="Verdana" w:hAnsi="Verdana"/>
                <w:sz w:val="22"/>
                <w:szCs w:val="22"/>
              </w:rPr>
              <w:t>SERVICIOS DE LA VENTA DE BIENES INMUEBLES A COMISIÓN O POR CONTRATA</w:t>
            </w:r>
          </w:p>
        </w:tc>
      </w:tr>
      <w:tr w:rsidR="007708D2" w:rsidRPr="007708D2" w14:paraId="7E84F407" w14:textId="77777777">
        <w:trPr>
          <w:tblCellSpacing w:w="15" w:type="dxa"/>
        </w:trPr>
        <w:tc>
          <w:tcPr>
            <w:tcW w:w="1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73E4C5"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1C3B45"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1AC0DF"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66201F" w14:textId="77777777" w:rsidR="007708D2" w:rsidRPr="007708D2" w:rsidRDefault="007708D2" w:rsidP="007708D2">
            <w:pPr>
              <w:rPr>
                <w:rFonts w:ascii="Verdana" w:hAnsi="Verdana"/>
                <w:sz w:val="22"/>
                <w:szCs w:val="22"/>
              </w:rPr>
            </w:pPr>
            <w:r w:rsidRPr="007708D2">
              <w:rPr>
                <w:rFonts w:ascii="Verdana" w:hAnsi="Verdana"/>
                <w:sz w:val="22"/>
                <w:szCs w:val="22"/>
              </w:rPr>
              <w:t>007</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EB41DE" w14:textId="77777777" w:rsidR="007708D2" w:rsidRPr="007708D2" w:rsidRDefault="007708D2" w:rsidP="007708D2">
            <w:pPr>
              <w:rPr>
                <w:rFonts w:ascii="Verdana" w:hAnsi="Verdana"/>
                <w:sz w:val="22"/>
                <w:szCs w:val="22"/>
              </w:rPr>
            </w:pPr>
            <w:r w:rsidRPr="007708D2">
              <w:rPr>
                <w:rFonts w:ascii="Verdana" w:hAnsi="Verdana"/>
                <w:sz w:val="22"/>
                <w:szCs w:val="22"/>
              </w:rPr>
              <w:t>002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4ABE2F"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6EF76E" w14:textId="77777777" w:rsidR="007708D2" w:rsidRPr="007708D2" w:rsidRDefault="007708D2" w:rsidP="007708D2">
            <w:pPr>
              <w:rPr>
                <w:rFonts w:ascii="Verdana" w:hAnsi="Verdana"/>
                <w:sz w:val="22"/>
                <w:szCs w:val="22"/>
              </w:rPr>
            </w:pPr>
            <w:r w:rsidRPr="007708D2">
              <w:rPr>
                <w:rFonts w:ascii="Verdana" w:hAnsi="Verdana"/>
                <w:sz w:val="22"/>
                <w:szCs w:val="22"/>
              </w:rPr>
              <w:t>5</w:t>
            </w:r>
          </w:p>
        </w:tc>
        <w:tc>
          <w:tcPr>
            <w:tcW w:w="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16EF14" w14:textId="77777777" w:rsidR="007708D2" w:rsidRPr="007708D2" w:rsidRDefault="007708D2" w:rsidP="007708D2">
            <w:pPr>
              <w:rPr>
                <w:rFonts w:ascii="Verdana" w:hAnsi="Verdana"/>
                <w:sz w:val="22"/>
                <w:szCs w:val="22"/>
              </w:rPr>
            </w:pPr>
            <w:r w:rsidRPr="007708D2">
              <w:rPr>
                <w:rFonts w:ascii="Verdana" w:hAnsi="Verdana"/>
                <w:sz w:val="22"/>
                <w:szCs w:val="22"/>
              </w:rPr>
              <w:t> </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DED458" w14:textId="77777777" w:rsidR="007708D2" w:rsidRPr="007708D2" w:rsidRDefault="007708D2" w:rsidP="007708D2">
            <w:pPr>
              <w:rPr>
                <w:rFonts w:ascii="Verdana" w:hAnsi="Verdana"/>
                <w:sz w:val="22"/>
                <w:szCs w:val="22"/>
              </w:rPr>
            </w:pPr>
            <w:r w:rsidRPr="007708D2">
              <w:rPr>
                <w:rFonts w:ascii="Verdana" w:hAnsi="Verdana"/>
                <w:sz w:val="22"/>
                <w:szCs w:val="22"/>
              </w:rPr>
              <w:t>VALUACIONES INMOBILIARIAS A COMISIÓN O POR CONTRATO</w:t>
            </w:r>
          </w:p>
        </w:tc>
      </w:tr>
      <w:tr w:rsidR="007708D2" w:rsidRPr="007708D2" w14:paraId="663850CB" w14:textId="77777777">
        <w:trPr>
          <w:tblCellSpacing w:w="15" w:type="dxa"/>
        </w:trPr>
        <w:tc>
          <w:tcPr>
            <w:tcW w:w="1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92BC5C" w14:textId="77777777" w:rsidR="007708D2" w:rsidRPr="007708D2" w:rsidRDefault="007708D2" w:rsidP="007708D2">
            <w:pPr>
              <w:rPr>
                <w:rFonts w:ascii="Verdana" w:hAnsi="Verdana"/>
                <w:sz w:val="22"/>
                <w:szCs w:val="22"/>
              </w:rPr>
            </w:pPr>
            <w:r w:rsidRPr="007708D2">
              <w:rPr>
                <w:rFonts w:ascii="Verdana" w:hAnsi="Verdana"/>
                <w:sz w:val="22"/>
                <w:szCs w:val="22"/>
              </w:rPr>
              <w:lastRenderedPageBreak/>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50ED2B"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A732A1"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4E4A8A" w14:textId="77777777" w:rsidR="007708D2" w:rsidRPr="007708D2" w:rsidRDefault="007708D2" w:rsidP="007708D2">
            <w:pPr>
              <w:rPr>
                <w:rFonts w:ascii="Verdana" w:hAnsi="Verdana"/>
                <w:sz w:val="22"/>
                <w:szCs w:val="22"/>
              </w:rPr>
            </w:pPr>
            <w:r w:rsidRPr="007708D2">
              <w:rPr>
                <w:rFonts w:ascii="Verdana" w:hAnsi="Verdana"/>
                <w:sz w:val="22"/>
                <w:szCs w:val="22"/>
              </w:rPr>
              <w:t>008</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8E7A3B" w14:textId="77777777" w:rsidR="007708D2" w:rsidRPr="007708D2" w:rsidRDefault="007708D2" w:rsidP="007708D2">
            <w:pPr>
              <w:rPr>
                <w:rFonts w:ascii="Verdana" w:hAnsi="Verdana"/>
                <w:sz w:val="22"/>
                <w:szCs w:val="22"/>
              </w:rPr>
            </w:pPr>
            <w:r w:rsidRPr="007708D2">
              <w:rPr>
                <w:rFonts w:ascii="Verdana" w:hAnsi="Verdana"/>
                <w:sz w:val="22"/>
                <w:szCs w:val="22"/>
              </w:rPr>
              <w:t>002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F40B10" w14:textId="77777777" w:rsidR="007708D2" w:rsidRPr="007708D2" w:rsidRDefault="007708D2" w:rsidP="007708D2">
            <w:pPr>
              <w:rPr>
                <w:rFonts w:ascii="Verdana" w:hAnsi="Verdana"/>
                <w:sz w:val="22"/>
                <w:szCs w:val="22"/>
              </w:rPr>
            </w:pPr>
            <w:r w:rsidRPr="007708D2">
              <w:rPr>
                <w:rFonts w:ascii="Verdana" w:hAnsi="Verdana"/>
                <w:sz w:val="22"/>
                <w:szCs w:val="22"/>
              </w:rPr>
              <w:t>01</w:t>
            </w:r>
          </w:p>
        </w:tc>
        <w:tc>
          <w:tcPr>
            <w:tcW w:w="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5958A8" w14:textId="77777777" w:rsidR="007708D2" w:rsidRPr="007708D2" w:rsidRDefault="007708D2" w:rsidP="007708D2">
            <w:pPr>
              <w:rPr>
                <w:rFonts w:ascii="Verdana" w:hAnsi="Verdana"/>
                <w:sz w:val="22"/>
                <w:szCs w:val="22"/>
              </w:rPr>
            </w:pPr>
            <w:r w:rsidRPr="007708D2">
              <w:rPr>
                <w:rFonts w:ascii="Verdana" w:hAnsi="Verdana"/>
                <w:sz w:val="22"/>
                <w:szCs w:val="22"/>
              </w:rPr>
              <w:t> </w:t>
            </w:r>
          </w:p>
        </w:tc>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AAD19D" w14:textId="77777777" w:rsidR="007708D2" w:rsidRPr="007708D2" w:rsidRDefault="007708D2" w:rsidP="007708D2">
            <w:pPr>
              <w:rPr>
                <w:rFonts w:ascii="Verdana" w:hAnsi="Verdana"/>
                <w:sz w:val="22"/>
                <w:szCs w:val="22"/>
              </w:rPr>
            </w:pPr>
            <w:r w:rsidRPr="007708D2">
              <w:rPr>
                <w:rFonts w:ascii="Verdana" w:hAnsi="Verdana"/>
                <w:sz w:val="22"/>
                <w:szCs w:val="22"/>
              </w:rPr>
              <w:t>SERVICIOSJURIDICOS*</w:t>
            </w:r>
          </w:p>
        </w:tc>
      </w:tr>
      <w:tr w:rsidR="007708D2" w:rsidRPr="007708D2" w14:paraId="7F707162" w14:textId="77777777">
        <w:trPr>
          <w:tblCellSpacing w:w="15" w:type="dxa"/>
        </w:trPr>
        <w:tc>
          <w:tcPr>
            <w:tcW w:w="1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807701"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62337B"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5DF8E3"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21D209" w14:textId="77777777" w:rsidR="007708D2" w:rsidRPr="007708D2" w:rsidRDefault="007708D2" w:rsidP="007708D2">
            <w:pPr>
              <w:rPr>
                <w:rFonts w:ascii="Verdana" w:hAnsi="Verdana"/>
                <w:sz w:val="22"/>
                <w:szCs w:val="22"/>
              </w:rPr>
            </w:pPr>
            <w:r w:rsidRPr="007708D2">
              <w:rPr>
                <w:rFonts w:ascii="Verdana" w:hAnsi="Verdana"/>
                <w:sz w:val="22"/>
                <w:szCs w:val="22"/>
              </w:rPr>
              <w:t>008</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839E9B" w14:textId="77777777" w:rsidR="007708D2" w:rsidRPr="007708D2" w:rsidRDefault="007708D2" w:rsidP="007708D2">
            <w:pPr>
              <w:rPr>
                <w:rFonts w:ascii="Verdana" w:hAnsi="Verdana"/>
                <w:sz w:val="22"/>
                <w:szCs w:val="22"/>
              </w:rPr>
            </w:pPr>
            <w:r w:rsidRPr="007708D2">
              <w:rPr>
                <w:rFonts w:ascii="Verdana" w:hAnsi="Verdana"/>
                <w:sz w:val="22"/>
                <w:szCs w:val="22"/>
              </w:rPr>
              <w:t>003</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686A0B" w14:textId="77777777" w:rsidR="007708D2" w:rsidRPr="007708D2" w:rsidRDefault="007708D2" w:rsidP="007708D2">
            <w:pPr>
              <w:rPr>
                <w:rFonts w:ascii="Verdana" w:hAnsi="Verdana"/>
                <w:sz w:val="22"/>
                <w:szCs w:val="22"/>
              </w:rPr>
            </w:pPr>
            <w:r w:rsidRPr="007708D2">
              <w:rPr>
                <w:rFonts w:ascii="Verdana" w:hAnsi="Verdana"/>
                <w:sz w:val="22"/>
                <w:szCs w:val="22"/>
              </w:rPr>
              <w:t>04</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B8D148" w14:textId="77777777" w:rsidR="007708D2" w:rsidRPr="007708D2" w:rsidRDefault="007708D2" w:rsidP="007708D2">
            <w:pPr>
              <w:rPr>
                <w:rFonts w:ascii="Verdana" w:hAnsi="Verdana"/>
                <w:sz w:val="22"/>
                <w:szCs w:val="22"/>
              </w:rPr>
            </w:pPr>
            <w:r w:rsidRPr="007708D2">
              <w:rPr>
                <w:rFonts w:ascii="Verdana" w:hAnsi="Verdana"/>
                <w:sz w:val="22"/>
                <w:szCs w:val="22"/>
              </w:rPr>
              <w:t>2</w:t>
            </w:r>
          </w:p>
        </w:tc>
        <w:tc>
          <w:tcPr>
            <w:tcW w:w="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419437" w14:textId="77777777" w:rsidR="007708D2" w:rsidRPr="007708D2" w:rsidRDefault="007708D2" w:rsidP="007708D2">
            <w:pPr>
              <w:rPr>
                <w:rFonts w:ascii="Verdana" w:hAnsi="Verdana"/>
                <w:sz w:val="22"/>
                <w:szCs w:val="22"/>
              </w:rPr>
            </w:pPr>
            <w:r w:rsidRPr="007708D2">
              <w:rPr>
                <w:rFonts w:ascii="Verdana" w:hAnsi="Verdana"/>
                <w:sz w:val="22"/>
                <w:szCs w:val="22"/>
              </w:rPr>
              <w:t> </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DFF2BF" w14:textId="77777777" w:rsidR="007708D2" w:rsidRPr="007708D2" w:rsidRDefault="007708D2" w:rsidP="007708D2">
            <w:pPr>
              <w:rPr>
                <w:rFonts w:ascii="Verdana" w:hAnsi="Verdana"/>
                <w:sz w:val="22"/>
                <w:szCs w:val="22"/>
              </w:rPr>
            </w:pPr>
            <w:r w:rsidRPr="007708D2">
              <w:rPr>
                <w:rFonts w:ascii="Verdana" w:hAnsi="Verdana"/>
                <w:sz w:val="22"/>
                <w:szCs w:val="22"/>
              </w:rPr>
              <w:t>SERVICIOS DE TOPOGRAFÍA DE SUPERFICIE Y CARTOGRAFÍA</w:t>
            </w:r>
          </w:p>
        </w:tc>
      </w:tr>
      <w:tr w:rsidR="007708D2" w:rsidRPr="007708D2" w14:paraId="11096096" w14:textId="77777777">
        <w:trPr>
          <w:tblCellSpacing w:w="15" w:type="dxa"/>
        </w:trPr>
        <w:tc>
          <w:tcPr>
            <w:tcW w:w="1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BAC14D"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9674D2"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0C91EE"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4711D5" w14:textId="77777777" w:rsidR="007708D2" w:rsidRPr="007708D2" w:rsidRDefault="007708D2" w:rsidP="007708D2">
            <w:pPr>
              <w:rPr>
                <w:rFonts w:ascii="Verdana" w:hAnsi="Verdana"/>
                <w:sz w:val="22"/>
                <w:szCs w:val="22"/>
              </w:rPr>
            </w:pPr>
            <w:r w:rsidRPr="007708D2">
              <w:rPr>
                <w:rFonts w:ascii="Verdana" w:hAnsi="Verdana"/>
                <w:sz w:val="22"/>
                <w:szCs w:val="22"/>
              </w:rPr>
              <w:t>008</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83DEF7" w14:textId="77777777" w:rsidR="007708D2" w:rsidRPr="007708D2" w:rsidRDefault="007708D2" w:rsidP="007708D2">
            <w:pPr>
              <w:rPr>
                <w:rFonts w:ascii="Verdana" w:hAnsi="Verdana"/>
                <w:sz w:val="22"/>
                <w:szCs w:val="22"/>
              </w:rPr>
            </w:pPr>
            <w:r w:rsidRPr="007708D2">
              <w:rPr>
                <w:rFonts w:ascii="Verdana" w:hAnsi="Verdana"/>
                <w:sz w:val="22"/>
                <w:szCs w:val="22"/>
              </w:rPr>
              <w:t>003</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0D6140" w14:textId="77777777" w:rsidR="007708D2" w:rsidRPr="007708D2" w:rsidRDefault="007708D2" w:rsidP="007708D2">
            <w:pPr>
              <w:rPr>
                <w:rFonts w:ascii="Verdana" w:hAnsi="Verdana"/>
                <w:sz w:val="22"/>
                <w:szCs w:val="22"/>
              </w:rPr>
            </w:pPr>
            <w:r w:rsidRPr="007708D2">
              <w:rPr>
                <w:rFonts w:ascii="Verdana" w:hAnsi="Verdana"/>
                <w:sz w:val="22"/>
                <w:szCs w:val="22"/>
              </w:rPr>
              <w:t>09</w:t>
            </w:r>
          </w:p>
        </w:tc>
        <w:tc>
          <w:tcPr>
            <w:tcW w:w="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58C4F2" w14:textId="77777777" w:rsidR="007708D2" w:rsidRPr="007708D2" w:rsidRDefault="007708D2" w:rsidP="007708D2">
            <w:pPr>
              <w:rPr>
                <w:rFonts w:ascii="Verdana" w:hAnsi="Verdana"/>
                <w:sz w:val="22"/>
                <w:szCs w:val="22"/>
              </w:rPr>
            </w:pPr>
            <w:r w:rsidRPr="007708D2">
              <w:rPr>
                <w:rFonts w:ascii="Verdana" w:hAnsi="Verdana"/>
                <w:sz w:val="22"/>
                <w:szCs w:val="22"/>
              </w:rPr>
              <w:t> </w:t>
            </w:r>
          </w:p>
        </w:tc>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883295" w14:textId="77777777" w:rsidR="007708D2" w:rsidRPr="007708D2" w:rsidRDefault="007708D2" w:rsidP="007708D2">
            <w:pPr>
              <w:rPr>
                <w:rFonts w:ascii="Verdana" w:hAnsi="Verdana"/>
                <w:sz w:val="22"/>
                <w:szCs w:val="22"/>
              </w:rPr>
            </w:pPr>
            <w:r w:rsidRPr="007708D2">
              <w:rPr>
                <w:rFonts w:ascii="Verdana" w:hAnsi="Verdana"/>
                <w:sz w:val="22"/>
                <w:szCs w:val="22"/>
              </w:rPr>
              <w:t>OTROS SERVICIOS</w:t>
            </w:r>
            <w:r w:rsidRPr="007708D2">
              <w:rPr>
                <w:rFonts w:ascii="Verdana" w:hAnsi="Verdana"/>
                <w:sz w:val="22"/>
                <w:szCs w:val="22"/>
              </w:rPr>
              <w:br/>
              <w:t>PROFESIONALES Y TECNICOS N.C.P.</w:t>
            </w:r>
          </w:p>
        </w:tc>
      </w:tr>
      <w:tr w:rsidR="007708D2" w:rsidRPr="007708D2" w14:paraId="52082F09" w14:textId="77777777">
        <w:trPr>
          <w:tblCellSpacing w:w="15" w:type="dxa"/>
        </w:trPr>
        <w:tc>
          <w:tcPr>
            <w:tcW w:w="1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CB280B"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CC07C3"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528E8A"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334803" w14:textId="77777777" w:rsidR="007708D2" w:rsidRPr="007708D2" w:rsidRDefault="007708D2" w:rsidP="007708D2">
            <w:pPr>
              <w:rPr>
                <w:rFonts w:ascii="Verdana" w:hAnsi="Verdana"/>
                <w:sz w:val="22"/>
                <w:szCs w:val="22"/>
              </w:rPr>
            </w:pPr>
            <w:r w:rsidRPr="007708D2">
              <w:rPr>
                <w:rFonts w:ascii="Verdana" w:hAnsi="Verdana"/>
                <w:sz w:val="22"/>
                <w:szCs w:val="22"/>
              </w:rPr>
              <w:t>008</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5E4293" w14:textId="77777777" w:rsidR="007708D2" w:rsidRPr="007708D2" w:rsidRDefault="007708D2" w:rsidP="007708D2">
            <w:pPr>
              <w:rPr>
                <w:rFonts w:ascii="Verdana" w:hAnsi="Verdana"/>
                <w:sz w:val="22"/>
                <w:szCs w:val="22"/>
              </w:rPr>
            </w:pPr>
            <w:r w:rsidRPr="007708D2">
              <w:rPr>
                <w:rFonts w:ascii="Verdana" w:hAnsi="Verdana"/>
                <w:sz w:val="22"/>
                <w:szCs w:val="22"/>
              </w:rPr>
              <w:t>004</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2CF70B" w14:textId="77777777" w:rsidR="007708D2" w:rsidRPr="007708D2" w:rsidRDefault="007708D2" w:rsidP="007708D2">
            <w:pPr>
              <w:rPr>
                <w:rFonts w:ascii="Verdana" w:hAnsi="Verdana"/>
                <w:sz w:val="22"/>
                <w:szCs w:val="22"/>
              </w:rPr>
            </w:pPr>
            <w:r w:rsidRPr="007708D2">
              <w:rPr>
                <w:rFonts w:ascii="Verdana" w:hAnsi="Verdana"/>
                <w:sz w:val="22"/>
                <w:szCs w:val="22"/>
              </w:rPr>
              <w:t>01</w:t>
            </w:r>
          </w:p>
        </w:tc>
        <w:tc>
          <w:tcPr>
            <w:tcW w:w="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0E1B38" w14:textId="77777777" w:rsidR="007708D2" w:rsidRPr="007708D2" w:rsidRDefault="007708D2" w:rsidP="007708D2">
            <w:pPr>
              <w:rPr>
                <w:rFonts w:ascii="Verdana" w:hAnsi="Verdana"/>
                <w:sz w:val="22"/>
                <w:szCs w:val="22"/>
              </w:rPr>
            </w:pPr>
            <w:r w:rsidRPr="007708D2">
              <w:rPr>
                <w:rFonts w:ascii="Verdana" w:hAnsi="Verdana"/>
                <w:sz w:val="22"/>
                <w:szCs w:val="22"/>
              </w:rPr>
              <w:t> </w:t>
            </w:r>
          </w:p>
        </w:tc>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36EBFE" w14:textId="77777777" w:rsidR="007708D2" w:rsidRPr="007708D2" w:rsidRDefault="007708D2" w:rsidP="007708D2">
            <w:pPr>
              <w:rPr>
                <w:rFonts w:ascii="Verdana" w:hAnsi="Verdana"/>
                <w:sz w:val="22"/>
                <w:szCs w:val="22"/>
              </w:rPr>
            </w:pPr>
            <w:r w:rsidRPr="007708D2">
              <w:rPr>
                <w:rFonts w:ascii="Verdana" w:hAnsi="Verdana"/>
                <w:sz w:val="22"/>
                <w:szCs w:val="22"/>
              </w:rPr>
              <w:t>SERVICIO DE TELEFONIA Y OTRAS TELECOMUNICACIONES</w:t>
            </w:r>
          </w:p>
        </w:tc>
      </w:tr>
      <w:tr w:rsidR="007708D2" w:rsidRPr="007708D2" w14:paraId="57C84A64" w14:textId="77777777">
        <w:trPr>
          <w:tblCellSpacing w:w="15" w:type="dxa"/>
        </w:trPr>
        <w:tc>
          <w:tcPr>
            <w:tcW w:w="1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015C37"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3B6BB2"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9F4A9B"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FDE5F6" w14:textId="77777777" w:rsidR="007708D2" w:rsidRPr="007708D2" w:rsidRDefault="007708D2" w:rsidP="007708D2">
            <w:pPr>
              <w:rPr>
                <w:rFonts w:ascii="Verdana" w:hAnsi="Verdana"/>
                <w:sz w:val="22"/>
                <w:szCs w:val="22"/>
              </w:rPr>
            </w:pPr>
            <w:r w:rsidRPr="007708D2">
              <w:rPr>
                <w:rFonts w:ascii="Verdana" w:hAnsi="Verdana"/>
                <w:sz w:val="22"/>
                <w:szCs w:val="22"/>
              </w:rPr>
              <w:t>008</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6BFD6A" w14:textId="77777777" w:rsidR="007708D2" w:rsidRPr="007708D2" w:rsidRDefault="007708D2" w:rsidP="007708D2">
            <w:pPr>
              <w:rPr>
                <w:rFonts w:ascii="Verdana" w:hAnsi="Verdana"/>
                <w:sz w:val="22"/>
                <w:szCs w:val="22"/>
              </w:rPr>
            </w:pPr>
            <w:r w:rsidRPr="007708D2">
              <w:rPr>
                <w:rFonts w:ascii="Verdana" w:hAnsi="Verdana"/>
                <w:sz w:val="22"/>
                <w:szCs w:val="22"/>
              </w:rPr>
              <w:t>005</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E58654" w14:textId="77777777" w:rsidR="007708D2" w:rsidRPr="007708D2" w:rsidRDefault="007708D2" w:rsidP="007708D2">
            <w:pPr>
              <w:rPr>
                <w:rFonts w:ascii="Verdana" w:hAnsi="Verdana"/>
                <w:sz w:val="22"/>
                <w:szCs w:val="22"/>
              </w:rPr>
            </w:pPr>
            <w:r w:rsidRPr="007708D2">
              <w:rPr>
                <w:rFonts w:ascii="Verdana" w:hAnsi="Verdana"/>
                <w:sz w:val="22"/>
                <w:szCs w:val="22"/>
              </w:rPr>
              <w:t>01</w:t>
            </w:r>
          </w:p>
        </w:tc>
        <w:tc>
          <w:tcPr>
            <w:tcW w:w="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5F0E8B" w14:textId="77777777" w:rsidR="007708D2" w:rsidRPr="007708D2" w:rsidRDefault="007708D2" w:rsidP="007708D2">
            <w:pPr>
              <w:rPr>
                <w:rFonts w:ascii="Verdana" w:hAnsi="Verdana"/>
                <w:sz w:val="22"/>
                <w:szCs w:val="22"/>
              </w:rPr>
            </w:pPr>
            <w:r w:rsidRPr="007708D2">
              <w:rPr>
                <w:rFonts w:ascii="Verdana" w:hAnsi="Verdana"/>
                <w:sz w:val="22"/>
                <w:szCs w:val="22"/>
              </w:rPr>
              <w:t> </w:t>
            </w:r>
          </w:p>
        </w:tc>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BDD604" w14:textId="77777777" w:rsidR="007708D2" w:rsidRPr="007708D2" w:rsidRDefault="007708D2" w:rsidP="007708D2">
            <w:pPr>
              <w:rPr>
                <w:rFonts w:ascii="Verdana" w:hAnsi="Verdana"/>
                <w:sz w:val="22"/>
                <w:szCs w:val="22"/>
              </w:rPr>
            </w:pPr>
            <w:r w:rsidRPr="007708D2">
              <w:rPr>
                <w:rFonts w:ascii="Verdana" w:hAnsi="Verdana"/>
                <w:sz w:val="22"/>
                <w:szCs w:val="22"/>
              </w:rPr>
              <w:t>SERVICIOS DE EMPLEO</w:t>
            </w:r>
          </w:p>
        </w:tc>
      </w:tr>
      <w:tr w:rsidR="007708D2" w:rsidRPr="007708D2" w14:paraId="1E3C8190" w14:textId="77777777">
        <w:trPr>
          <w:tblCellSpacing w:w="15" w:type="dxa"/>
        </w:trPr>
        <w:tc>
          <w:tcPr>
            <w:tcW w:w="1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DAD098"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813123"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46BDFD"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F38E8A" w14:textId="77777777" w:rsidR="007708D2" w:rsidRPr="007708D2" w:rsidRDefault="007708D2" w:rsidP="007708D2">
            <w:pPr>
              <w:rPr>
                <w:rFonts w:ascii="Verdana" w:hAnsi="Verdana"/>
                <w:sz w:val="22"/>
                <w:szCs w:val="22"/>
              </w:rPr>
            </w:pPr>
            <w:r w:rsidRPr="007708D2">
              <w:rPr>
                <w:rFonts w:ascii="Verdana" w:hAnsi="Verdana"/>
                <w:sz w:val="22"/>
                <w:szCs w:val="22"/>
              </w:rPr>
              <w:t>008</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B03918" w14:textId="77777777" w:rsidR="007708D2" w:rsidRPr="007708D2" w:rsidRDefault="007708D2" w:rsidP="007708D2">
            <w:pPr>
              <w:rPr>
                <w:rFonts w:ascii="Verdana" w:hAnsi="Verdana"/>
                <w:sz w:val="22"/>
                <w:szCs w:val="22"/>
              </w:rPr>
            </w:pPr>
            <w:r w:rsidRPr="007708D2">
              <w:rPr>
                <w:rFonts w:ascii="Verdana" w:hAnsi="Verdana"/>
                <w:sz w:val="22"/>
                <w:szCs w:val="22"/>
              </w:rPr>
              <w:t>005</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8B3C50"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95A6CC" w14:textId="77777777" w:rsidR="007708D2" w:rsidRPr="007708D2" w:rsidRDefault="007708D2" w:rsidP="007708D2">
            <w:pPr>
              <w:rPr>
                <w:rFonts w:ascii="Verdana" w:hAnsi="Verdana"/>
                <w:sz w:val="22"/>
                <w:szCs w:val="22"/>
              </w:rPr>
            </w:pPr>
            <w:r w:rsidRPr="007708D2">
              <w:rPr>
                <w:rFonts w:ascii="Verdana" w:hAnsi="Verdana"/>
                <w:sz w:val="22"/>
                <w:szCs w:val="22"/>
              </w:rPr>
              <w:t> </w:t>
            </w:r>
          </w:p>
        </w:tc>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2CC2DE" w14:textId="77777777" w:rsidR="007708D2" w:rsidRPr="007708D2" w:rsidRDefault="007708D2" w:rsidP="007708D2">
            <w:pPr>
              <w:rPr>
                <w:rFonts w:ascii="Verdana" w:hAnsi="Verdana"/>
                <w:sz w:val="22"/>
                <w:szCs w:val="22"/>
              </w:rPr>
            </w:pPr>
            <w:r w:rsidRPr="007708D2">
              <w:rPr>
                <w:rFonts w:ascii="Verdana" w:hAnsi="Verdana"/>
                <w:sz w:val="22"/>
                <w:szCs w:val="22"/>
              </w:rPr>
              <w:t>SERVICIOS DE INVESTIGACIÓN Y</w:t>
            </w:r>
            <w:r w:rsidRPr="007708D2">
              <w:rPr>
                <w:rFonts w:ascii="Verdana" w:hAnsi="Verdana"/>
                <w:sz w:val="22"/>
                <w:szCs w:val="22"/>
              </w:rPr>
              <w:br/>
              <w:t>SEGURIDAD</w:t>
            </w:r>
          </w:p>
        </w:tc>
      </w:tr>
      <w:tr w:rsidR="007708D2" w:rsidRPr="007708D2" w14:paraId="4FA3983C" w14:textId="77777777">
        <w:trPr>
          <w:tblCellSpacing w:w="15" w:type="dxa"/>
        </w:trPr>
        <w:tc>
          <w:tcPr>
            <w:tcW w:w="1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432CA9"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14FD7A"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4CFFFE"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05A8D6" w14:textId="77777777" w:rsidR="007708D2" w:rsidRPr="007708D2" w:rsidRDefault="007708D2" w:rsidP="007708D2">
            <w:pPr>
              <w:rPr>
                <w:rFonts w:ascii="Verdana" w:hAnsi="Verdana"/>
                <w:sz w:val="22"/>
                <w:szCs w:val="22"/>
              </w:rPr>
            </w:pPr>
            <w:r w:rsidRPr="007708D2">
              <w:rPr>
                <w:rFonts w:ascii="Verdana" w:hAnsi="Verdana"/>
                <w:sz w:val="22"/>
                <w:szCs w:val="22"/>
              </w:rPr>
              <w:t>008</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2AF35C" w14:textId="77777777" w:rsidR="007708D2" w:rsidRPr="007708D2" w:rsidRDefault="007708D2" w:rsidP="007708D2">
            <w:pPr>
              <w:rPr>
                <w:rFonts w:ascii="Verdana" w:hAnsi="Verdana"/>
                <w:sz w:val="22"/>
                <w:szCs w:val="22"/>
              </w:rPr>
            </w:pPr>
            <w:r w:rsidRPr="007708D2">
              <w:rPr>
                <w:rFonts w:ascii="Verdana" w:hAnsi="Verdana"/>
                <w:sz w:val="22"/>
                <w:szCs w:val="22"/>
              </w:rPr>
              <w:t>005</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C6CD31" w14:textId="77777777" w:rsidR="007708D2" w:rsidRPr="007708D2" w:rsidRDefault="007708D2" w:rsidP="007708D2">
            <w:pPr>
              <w:rPr>
                <w:rFonts w:ascii="Verdana" w:hAnsi="Verdana"/>
                <w:sz w:val="22"/>
                <w:szCs w:val="22"/>
              </w:rPr>
            </w:pPr>
            <w:r w:rsidRPr="007708D2">
              <w:rPr>
                <w:rFonts w:ascii="Verdana" w:hAnsi="Verdana"/>
                <w:sz w:val="22"/>
                <w:szCs w:val="22"/>
              </w:rPr>
              <w:t>03</w:t>
            </w:r>
          </w:p>
        </w:tc>
        <w:tc>
          <w:tcPr>
            <w:tcW w:w="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BA9031" w14:textId="77777777" w:rsidR="007708D2" w:rsidRPr="007708D2" w:rsidRDefault="007708D2" w:rsidP="007708D2">
            <w:pPr>
              <w:rPr>
                <w:rFonts w:ascii="Verdana" w:hAnsi="Verdana"/>
                <w:sz w:val="22"/>
                <w:szCs w:val="22"/>
              </w:rPr>
            </w:pPr>
            <w:r w:rsidRPr="007708D2">
              <w:rPr>
                <w:rFonts w:ascii="Verdana" w:hAnsi="Verdana"/>
                <w:sz w:val="22"/>
                <w:szCs w:val="22"/>
              </w:rPr>
              <w:t> </w:t>
            </w:r>
          </w:p>
        </w:tc>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3A74E8" w14:textId="77777777" w:rsidR="007708D2" w:rsidRPr="007708D2" w:rsidRDefault="007708D2" w:rsidP="007708D2">
            <w:pPr>
              <w:rPr>
                <w:rFonts w:ascii="Verdana" w:hAnsi="Verdana"/>
                <w:sz w:val="22"/>
                <w:szCs w:val="22"/>
              </w:rPr>
            </w:pPr>
            <w:r w:rsidRPr="007708D2">
              <w:rPr>
                <w:rFonts w:ascii="Verdana" w:hAnsi="Verdana"/>
                <w:sz w:val="22"/>
                <w:szCs w:val="22"/>
              </w:rPr>
              <w:t>SERVICIOS DE LIMPIEZA</w:t>
            </w:r>
          </w:p>
        </w:tc>
      </w:tr>
      <w:tr w:rsidR="007708D2" w:rsidRPr="007708D2" w14:paraId="4A59FC1E" w14:textId="77777777">
        <w:trPr>
          <w:tblCellSpacing w:w="15" w:type="dxa"/>
        </w:trPr>
        <w:tc>
          <w:tcPr>
            <w:tcW w:w="1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14193A"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18A155"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F21CDD"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49FBBD" w14:textId="77777777" w:rsidR="007708D2" w:rsidRPr="007708D2" w:rsidRDefault="007708D2" w:rsidP="007708D2">
            <w:pPr>
              <w:rPr>
                <w:rFonts w:ascii="Verdana" w:hAnsi="Verdana"/>
                <w:sz w:val="22"/>
                <w:szCs w:val="22"/>
              </w:rPr>
            </w:pPr>
            <w:r w:rsidRPr="007708D2">
              <w:rPr>
                <w:rFonts w:ascii="Verdana" w:hAnsi="Verdana"/>
                <w:sz w:val="22"/>
                <w:szCs w:val="22"/>
              </w:rPr>
              <w:t>008</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4B5702" w14:textId="77777777" w:rsidR="007708D2" w:rsidRPr="007708D2" w:rsidRDefault="007708D2" w:rsidP="007708D2">
            <w:pPr>
              <w:rPr>
                <w:rFonts w:ascii="Verdana" w:hAnsi="Verdana"/>
                <w:sz w:val="22"/>
                <w:szCs w:val="22"/>
              </w:rPr>
            </w:pPr>
            <w:r w:rsidRPr="007708D2">
              <w:rPr>
                <w:rFonts w:ascii="Verdana" w:hAnsi="Verdana"/>
                <w:sz w:val="22"/>
                <w:szCs w:val="22"/>
              </w:rPr>
              <w:t>007</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5596EE" w14:textId="77777777" w:rsidR="007708D2" w:rsidRPr="007708D2" w:rsidRDefault="007708D2" w:rsidP="007708D2">
            <w:pPr>
              <w:rPr>
                <w:rFonts w:ascii="Verdana" w:hAnsi="Verdana"/>
                <w:sz w:val="22"/>
                <w:szCs w:val="22"/>
              </w:rPr>
            </w:pPr>
            <w:r w:rsidRPr="007708D2">
              <w:rPr>
                <w:rFonts w:ascii="Verdana" w:hAnsi="Verdana"/>
                <w:sz w:val="22"/>
                <w:szCs w:val="22"/>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8C12F0" w14:textId="77777777" w:rsidR="007708D2" w:rsidRPr="007708D2" w:rsidRDefault="007708D2" w:rsidP="007708D2">
            <w:pPr>
              <w:rPr>
                <w:rFonts w:ascii="Verdana" w:hAnsi="Verdana"/>
                <w:sz w:val="22"/>
                <w:szCs w:val="22"/>
              </w:rPr>
            </w:pPr>
            <w:r w:rsidRPr="007708D2">
              <w:rPr>
                <w:rFonts w:ascii="Verdana" w:hAnsi="Verdana"/>
                <w:sz w:val="22"/>
                <w:szCs w:val="22"/>
              </w:rPr>
              <w:t>5</w:t>
            </w:r>
          </w:p>
        </w:tc>
        <w:tc>
          <w:tcPr>
            <w:tcW w:w="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BF38EF" w14:textId="77777777" w:rsidR="007708D2" w:rsidRPr="007708D2" w:rsidRDefault="007708D2" w:rsidP="007708D2">
            <w:pPr>
              <w:rPr>
                <w:rFonts w:ascii="Verdana" w:hAnsi="Verdana"/>
                <w:sz w:val="22"/>
                <w:szCs w:val="22"/>
              </w:rPr>
            </w:pPr>
            <w:r w:rsidRPr="007708D2">
              <w:rPr>
                <w:rFonts w:ascii="Verdana" w:hAnsi="Verdana"/>
                <w:sz w:val="22"/>
                <w:szCs w:val="22"/>
              </w:rPr>
              <w:t> </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F8080F" w14:textId="77777777" w:rsidR="007708D2" w:rsidRPr="007708D2" w:rsidRDefault="007708D2" w:rsidP="007708D2">
            <w:pPr>
              <w:rPr>
                <w:rFonts w:ascii="Verdana" w:hAnsi="Verdana"/>
                <w:sz w:val="22"/>
                <w:szCs w:val="22"/>
              </w:rPr>
            </w:pPr>
            <w:r w:rsidRPr="007708D2">
              <w:rPr>
                <w:rFonts w:ascii="Verdana" w:hAnsi="Verdana"/>
                <w:sz w:val="22"/>
                <w:szCs w:val="22"/>
              </w:rPr>
              <w:t>SERVICIOS DE MANTENIMIENTO Y</w:t>
            </w:r>
            <w:r w:rsidRPr="007708D2">
              <w:rPr>
                <w:rFonts w:ascii="Verdana" w:hAnsi="Verdana"/>
                <w:sz w:val="22"/>
                <w:szCs w:val="22"/>
              </w:rPr>
              <w:br/>
              <w:t>REPARACIÓN DE OTRA</w:t>
            </w:r>
            <w:r w:rsidRPr="007708D2">
              <w:rPr>
                <w:rFonts w:ascii="Verdana" w:hAnsi="Verdana"/>
                <w:sz w:val="22"/>
                <w:szCs w:val="22"/>
              </w:rPr>
              <w:br/>
              <w:t>MAQUINARIA Y OTRO EQUIPO</w:t>
            </w:r>
          </w:p>
        </w:tc>
      </w:tr>
      <w:tr w:rsidR="007708D2" w:rsidRPr="007708D2" w14:paraId="33D7831A" w14:textId="77777777">
        <w:trPr>
          <w:tblCellSpacing w:w="15" w:type="dxa"/>
        </w:trPr>
        <w:tc>
          <w:tcPr>
            <w:tcW w:w="1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29EE7A"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AEA785"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5D740E"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3A15A6" w14:textId="77777777" w:rsidR="007708D2" w:rsidRPr="007708D2" w:rsidRDefault="007708D2" w:rsidP="007708D2">
            <w:pPr>
              <w:rPr>
                <w:rFonts w:ascii="Verdana" w:hAnsi="Verdana"/>
                <w:sz w:val="22"/>
                <w:szCs w:val="22"/>
              </w:rPr>
            </w:pPr>
            <w:r w:rsidRPr="007708D2">
              <w:rPr>
                <w:rFonts w:ascii="Verdana" w:hAnsi="Verdana"/>
                <w:sz w:val="22"/>
                <w:szCs w:val="22"/>
              </w:rPr>
              <w:t>008</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5D75F7" w14:textId="77777777" w:rsidR="007708D2" w:rsidRPr="007708D2" w:rsidRDefault="007708D2" w:rsidP="007708D2">
            <w:pPr>
              <w:rPr>
                <w:rFonts w:ascii="Verdana" w:hAnsi="Verdana"/>
                <w:sz w:val="22"/>
                <w:szCs w:val="22"/>
              </w:rPr>
            </w:pPr>
            <w:r w:rsidRPr="007708D2">
              <w:rPr>
                <w:rFonts w:ascii="Verdana" w:hAnsi="Verdana"/>
                <w:sz w:val="22"/>
                <w:szCs w:val="22"/>
              </w:rPr>
              <w:t>009</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837DE5" w14:textId="77777777" w:rsidR="007708D2" w:rsidRPr="007708D2" w:rsidRDefault="007708D2" w:rsidP="007708D2">
            <w:pPr>
              <w:rPr>
                <w:rFonts w:ascii="Verdana" w:hAnsi="Verdana"/>
                <w:sz w:val="22"/>
                <w:szCs w:val="22"/>
              </w:rPr>
            </w:pPr>
            <w:r w:rsidRPr="007708D2">
              <w:rPr>
                <w:rFonts w:ascii="Verdana" w:hAnsi="Verdana"/>
                <w:sz w:val="22"/>
                <w:szCs w:val="22"/>
              </w:rPr>
              <w:t>01</w:t>
            </w:r>
          </w:p>
        </w:tc>
        <w:tc>
          <w:tcPr>
            <w:tcW w:w="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8162B9" w14:textId="77777777" w:rsidR="007708D2" w:rsidRPr="007708D2" w:rsidRDefault="007708D2" w:rsidP="007708D2">
            <w:pPr>
              <w:rPr>
                <w:rFonts w:ascii="Verdana" w:hAnsi="Verdana"/>
                <w:sz w:val="22"/>
                <w:szCs w:val="22"/>
              </w:rPr>
            </w:pPr>
            <w:r w:rsidRPr="007708D2">
              <w:rPr>
                <w:rFonts w:ascii="Verdana" w:hAnsi="Verdana"/>
                <w:sz w:val="22"/>
                <w:szCs w:val="22"/>
              </w:rPr>
              <w:t> </w:t>
            </w:r>
          </w:p>
        </w:tc>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B55DAC" w14:textId="77777777" w:rsidR="007708D2" w:rsidRPr="007708D2" w:rsidRDefault="007708D2" w:rsidP="007708D2">
            <w:pPr>
              <w:rPr>
                <w:rFonts w:ascii="Verdana" w:hAnsi="Verdana"/>
                <w:sz w:val="22"/>
                <w:szCs w:val="22"/>
              </w:rPr>
            </w:pPr>
            <w:r w:rsidRPr="007708D2">
              <w:rPr>
                <w:rFonts w:ascii="Verdana" w:hAnsi="Verdana"/>
                <w:sz w:val="22"/>
                <w:szCs w:val="22"/>
              </w:rPr>
              <w:t xml:space="preserve">SERVICIOS DE EDICIÓN, </w:t>
            </w:r>
            <w:r w:rsidRPr="007708D2">
              <w:rPr>
                <w:rFonts w:ascii="Verdana" w:hAnsi="Verdana"/>
                <w:sz w:val="22"/>
                <w:szCs w:val="22"/>
              </w:rPr>
              <w:lastRenderedPageBreak/>
              <w:t>IMPRESIÓN Y REPRODUCCIÓN</w:t>
            </w:r>
          </w:p>
        </w:tc>
      </w:tr>
      <w:tr w:rsidR="007708D2" w:rsidRPr="007708D2" w14:paraId="7543D06D" w14:textId="77777777">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CD3A55" w14:textId="77777777" w:rsidR="007708D2" w:rsidRPr="007708D2" w:rsidRDefault="007708D2" w:rsidP="007708D2">
            <w:pPr>
              <w:rPr>
                <w:rFonts w:ascii="Verdana" w:hAnsi="Verdana"/>
                <w:sz w:val="22"/>
                <w:szCs w:val="22"/>
              </w:rPr>
            </w:pPr>
            <w:r w:rsidRPr="007708D2">
              <w:rPr>
                <w:rFonts w:ascii="Verdana" w:hAnsi="Verdana"/>
                <w:b/>
                <w:bCs/>
                <w:sz w:val="22"/>
                <w:szCs w:val="22"/>
              </w:rPr>
              <w:lastRenderedPageBreak/>
              <w:t>Oficina Asesora Jurídica</w:t>
            </w:r>
          </w:p>
        </w:tc>
      </w:tr>
      <w:tr w:rsidR="007708D2" w:rsidRPr="007708D2" w14:paraId="76EA7D0E" w14:textId="77777777">
        <w:trPr>
          <w:tblCellSpacing w:w="15" w:type="dxa"/>
        </w:trPr>
        <w:tc>
          <w:tcPr>
            <w:tcW w:w="1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9FE80C"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95F757"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3E9C6B"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03B093" w14:textId="77777777" w:rsidR="007708D2" w:rsidRPr="007708D2" w:rsidRDefault="007708D2" w:rsidP="007708D2">
            <w:pPr>
              <w:rPr>
                <w:rFonts w:ascii="Verdana" w:hAnsi="Verdana"/>
                <w:sz w:val="22"/>
                <w:szCs w:val="22"/>
              </w:rPr>
            </w:pPr>
            <w:r w:rsidRPr="007708D2">
              <w:rPr>
                <w:rFonts w:ascii="Verdana" w:hAnsi="Verdana"/>
                <w:sz w:val="22"/>
                <w:szCs w:val="22"/>
              </w:rPr>
              <w:t>008</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99F368" w14:textId="77777777" w:rsidR="007708D2" w:rsidRPr="007708D2" w:rsidRDefault="007708D2" w:rsidP="007708D2">
            <w:pPr>
              <w:rPr>
                <w:rFonts w:ascii="Verdana" w:hAnsi="Verdana"/>
                <w:sz w:val="22"/>
                <w:szCs w:val="22"/>
              </w:rPr>
            </w:pPr>
            <w:r w:rsidRPr="007708D2">
              <w:rPr>
                <w:rFonts w:ascii="Verdana" w:hAnsi="Verdana"/>
                <w:sz w:val="22"/>
                <w:szCs w:val="22"/>
              </w:rPr>
              <w:t>002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1BCE4D" w14:textId="77777777" w:rsidR="007708D2" w:rsidRPr="007708D2" w:rsidRDefault="007708D2" w:rsidP="007708D2">
            <w:pPr>
              <w:rPr>
                <w:rFonts w:ascii="Verdana" w:hAnsi="Verdana"/>
                <w:sz w:val="22"/>
                <w:szCs w:val="22"/>
              </w:rPr>
            </w:pPr>
            <w:r w:rsidRPr="007708D2">
              <w:rPr>
                <w:rFonts w:ascii="Verdana" w:hAnsi="Verdana"/>
                <w:sz w:val="22"/>
                <w:szCs w:val="22"/>
              </w:rPr>
              <w:t>01</w:t>
            </w:r>
          </w:p>
        </w:tc>
        <w:tc>
          <w:tcPr>
            <w:tcW w:w="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C61AA4" w14:textId="77777777" w:rsidR="007708D2" w:rsidRPr="007708D2" w:rsidRDefault="007708D2" w:rsidP="007708D2">
            <w:pPr>
              <w:rPr>
                <w:rFonts w:ascii="Verdana" w:hAnsi="Verdana"/>
                <w:sz w:val="22"/>
                <w:szCs w:val="22"/>
              </w:rPr>
            </w:pPr>
            <w:r w:rsidRPr="007708D2">
              <w:rPr>
                <w:rFonts w:ascii="Verdana" w:hAnsi="Verdana"/>
                <w:sz w:val="22"/>
                <w:szCs w:val="22"/>
              </w:rPr>
              <w:t> </w:t>
            </w:r>
          </w:p>
        </w:tc>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F8E809" w14:textId="77777777" w:rsidR="007708D2" w:rsidRPr="007708D2" w:rsidRDefault="007708D2" w:rsidP="007708D2">
            <w:pPr>
              <w:rPr>
                <w:rFonts w:ascii="Verdana" w:hAnsi="Verdana"/>
                <w:sz w:val="22"/>
                <w:szCs w:val="22"/>
              </w:rPr>
            </w:pPr>
            <w:r w:rsidRPr="007708D2">
              <w:rPr>
                <w:rFonts w:ascii="Verdana" w:hAnsi="Verdana"/>
                <w:sz w:val="22"/>
                <w:szCs w:val="22"/>
              </w:rPr>
              <w:t>SERVICIOS JURÍDICOS*</w:t>
            </w:r>
          </w:p>
        </w:tc>
      </w:tr>
      <w:tr w:rsidR="007708D2" w:rsidRPr="007708D2" w14:paraId="69DDA303" w14:textId="77777777">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CC6F7C" w14:textId="77777777" w:rsidR="007708D2" w:rsidRPr="007708D2" w:rsidRDefault="007708D2" w:rsidP="007708D2">
            <w:pPr>
              <w:rPr>
                <w:rFonts w:ascii="Verdana" w:hAnsi="Verdana"/>
                <w:sz w:val="22"/>
                <w:szCs w:val="22"/>
              </w:rPr>
            </w:pPr>
            <w:r w:rsidRPr="007708D2">
              <w:rPr>
                <w:rFonts w:ascii="Verdana" w:hAnsi="Verdana"/>
                <w:b/>
                <w:bCs/>
                <w:sz w:val="22"/>
                <w:szCs w:val="22"/>
              </w:rPr>
              <w:t>Dirección de Gestión Humana</w:t>
            </w:r>
          </w:p>
        </w:tc>
      </w:tr>
      <w:tr w:rsidR="007708D2" w:rsidRPr="007708D2" w14:paraId="19DD74CE" w14:textId="77777777">
        <w:trPr>
          <w:tblCellSpacing w:w="15" w:type="dxa"/>
        </w:trPr>
        <w:tc>
          <w:tcPr>
            <w:tcW w:w="1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C3A86A"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20F427"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434992" w14:textId="77777777" w:rsidR="007708D2" w:rsidRPr="007708D2" w:rsidRDefault="007708D2" w:rsidP="007708D2">
            <w:pPr>
              <w:rPr>
                <w:rFonts w:ascii="Verdana" w:hAnsi="Verdana"/>
                <w:sz w:val="22"/>
                <w:szCs w:val="22"/>
              </w:rPr>
            </w:pPr>
            <w:r w:rsidRPr="007708D2">
              <w:rPr>
                <w:rFonts w:ascii="Verdana" w:hAnsi="Verdana"/>
                <w:sz w:val="22"/>
                <w:szCs w:val="22"/>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6A31DF" w14:textId="77777777" w:rsidR="007708D2" w:rsidRPr="007708D2" w:rsidRDefault="007708D2" w:rsidP="007708D2">
            <w:pPr>
              <w:rPr>
                <w:rFonts w:ascii="Verdana" w:hAnsi="Verdana"/>
                <w:sz w:val="22"/>
                <w:szCs w:val="22"/>
              </w:rPr>
            </w:pPr>
            <w:r w:rsidRPr="007708D2">
              <w:rPr>
                <w:rFonts w:ascii="Verdana" w:hAnsi="Verdana"/>
                <w:sz w:val="22"/>
                <w:szCs w:val="22"/>
              </w:rPr>
              <w:t>002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07E499" w14:textId="77777777" w:rsidR="007708D2" w:rsidRPr="007708D2" w:rsidRDefault="007708D2" w:rsidP="007708D2">
            <w:pPr>
              <w:rPr>
                <w:rFonts w:ascii="Verdana" w:hAnsi="Verdana"/>
                <w:sz w:val="22"/>
                <w:szCs w:val="22"/>
              </w:rPr>
            </w:pPr>
            <w:r w:rsidRPr="007708D2">
              <w:rPr>
                <w:rFonts w:ascii="Verdana" w:hAnsi="Verdana"/>
                <w:sz w:val="22"/>
                <w:szCs w:val="22"/>
              </w:rPr>
              <w:t>008</w:t>
            </w:r>
          </w:p>
        </w:tc>
        <w:tc>
          <w:tcPr>
            <w:tcW w:w="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D977FB" w14:textId="77777777" w:rsidR="007708D2" w:rsidRPr="007708D2" w:rsidRDefault="007708D2" w:rsidP="007708D2">
            <w:pPr>
              <w:rPr>
                <w:rFonts w:ascii="Verdana" w:hAnsi="Verdana"/>
                <w:sz w:val="22"/>
                <w:szCs w:val="22"/>
              </w:rPr>
            </w:pPr>
            <w:r w:rsidRPr="007708D2">
              <w:rPr>
                <w:rFonts w:ascii="Verdana" w:hAnsi="Verdana"/>
                <w:sz w:val="22"/>
                <w:szCs w:val="22"/>
              </w:rPr>
              <w:t> </w:t>
            </w:r>
          </w:p>
        </w:tc>
        <w:tc>
          <w:tcPr>
            <w:tcW w:w="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DCAD13" w14:textId="77777777" w:rsidR="007708D2" w:rsidRPr="007708D2" w:rsidRDefault="007708D2" w:rsidP="007708D2">
            <w:pPr>
              <w:rPr>
                <w:rFonts w:ascii="Verdana" w:hAnsi="Verdana"/>
                <w:sz w:val="22"/>
                <w:szCs w:val="22"/>
              </w:rPr>
            </w:pPr>
            <w:r w:rsidRPr="007708D2">
              <w:rPr>
                <w:rFonts w:ascii="Verdana" w:hAnsi="Verdana"/>
                <w:sz w:val="22"/>
                <w:szCs w:val="22"/>
              </w:rPr>
              <w:t> </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E8AA64" w14:textId="77777777" w:rsidR="007708D2" w:rsidRPr="007708D2" w:rsidRDefault="007708D2" w:rsidP="007708D2">
            <w:pPr>
              <w:rPr>
                <w:rFonts w:ascii="Verdana" w:hAnsi="Verdana"/>
                <w:sz w:val="22"/>
                <w:szCs w:val="22"/>
              </w:rPr>
            </w:pPr>
            <w:r w:rsidRPr="007708D2">
              <w:rPr>
                <w:rFonts w:ascii="Verdana" w:hAnsi="Verdana"/>
                <w:sz w:val="22"/>
                <w:szCs w:val="22"/>
              </w:rPr>
              <w:t>DOTACIÓN (PRENDAS DE VESTIR Y CALZADO)</w:t>
            </w:r>
          </w:p>
        </w:tc>
      </w:tr>
      <w:tr w:rsidR="007708D2" w:rsidRPr="007708D2" w14:paraId="0183295B" w14:textId="77777777">
        <w:trPr>
          <w:tblCellSpacing w:w="15" w:type="dxa"/>
        </w:trPr>
        <w:tc>
          <w:tcPr>
            <w:tcW w:w="1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D6B855"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6A893E"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1FECBC"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C9C0A3" w14:textId="77777777" w:rsidR="007708D2" w:rsidRPr="007708D2" w:rsidRDefault="007708D2" w:rsidP="007708D2">
            <w:pPr>
              <w:rPr>
                <w:rFonts w:ascii="Verdana" w:hAnsi="Verdana"/>
                <w:sz w:val="22"/>
                <w:szCs w:val="22"/>
              </w:rPr>
            </w:pPr>
            <w:r w:rsidRPr="007708D2">
              <w:rPr>
                <w:rFonts w:ascii="Verdana" w:hAnsi="Verdana"/>
                <w:sz w:val="22"/>
                <w:szCs w:val="22"/>
              </w:rPr>
              <w:t>008</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F00CF9" w14:textId="77777777" w:rsidR="007708D2" w:rsidRPr="007708D2" w:rsidRDefault="007708D2" w:rsidP="007708D2">
            <w:pPr>
              <w:rPr>
                <w:rFonts w:ascii="Verdana" w:hAnsi="Verdana"/>
                <w:sz w:val="22"/>
                <w:szCs w:val="22"/>
              </w:rPr>
            </w:pPr>
            <w:r w:rsidRPr="007708D2">
              <w:rPr>
                <w:rFonts w:ascii="Verdana" w:hAnsi="Verdana"/>
                <w:sz w:val="22"/>
                <w:szCs w:val="22"/>
              </w:rPr>
              <w:t>005</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2E8B8B" w14:textId="77777777" w:rsidR="007708D2" w:rsidRPr="007708D2" w:rsidRDefault="007708D2" w:rsidP="007708D2">
            <w:pPr>
              <w:rPr>
                <w:rFonts w:ascii="Verdana" w:hAnsi="Verdana"/>
                <w:sz w:val="22"/>
                <w:szCs w:val="22"/>
              </w:rPr>
            </w:pPr>
            <w:r w:rsidRPr="007708D2">
              <w:rPr>
                <w:rFonts w:ascii="Verdana" w:hAnsi="Verdana"/>
                <w:sz w:val="22"/>
                <w:szCs w:val="22"/>
              </w:rPr>
              <w:t>01</w:t>
            </w:r>
          </w:p>
        </w:tc>
        <w:tc>
          <w:tcPr>
            <w:tcW w:w="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AC1A3A" w14:textId="77777777" w:rsidR="007708D2" w:rsidRPr="007708D2" w:rsidRDefault="007708D2" w:rsidP="007708D2">
            <w:pPr>
              <w:rPr>
                <w:rFonts w:ascii="Verdana" w:hAnsi="Verdana"/>
                <w:sz w:val="22"/>
                <w:szCs w:val="22"/>
              </w:rPr>
            </w:pPr>
            <w:r w:rsidRPr="007708D2">
              <w:rPr>
                <w:rFonts w:ascii="Verdana" w:hAnsi="Verdana"/>
                <w:sz w:val="22"/>
                <w:szCs w:val="22"/>
              </w:rPr>
              <w:t> </w:t>
            </w:r>
          </w:p>
        </w:tc>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770EE4" w14:textId="77777777" w:rsidR="007708D2" w:rsidRPr="007708D2" w:rsidRDefault="007708D2" w:rsidP="007708D2">
            <w:pPr>
              <w:rPr>
                <w:rFonts w:ascii="Verdana" w:hAnsi="Verdana"/>
                <w:sz w:val="22"/>
                <w:szCs w:val="22"/>
              </w:rPr>
            </w:pPr>
            <w:r w:rsidRPr="007708D2">
              <w:rPr>
                <w:rFonts w:ascii="Verdana" w:hAnsi="Verdana"/>
                <w:sz w:val="22"/>
                <w:szCs w:val="22"/>
              </w:rPr>
              <w:t>SERVICIOS DE EMPLEO</w:t>
            </w:r>
          </w:p>
        </w:tc>
      </w:tr>
      <w:tr w:rsidR="007708D2" w:rsidRPr="007708D2" w14:paraId="60FDC883" w14:textId="77777777">
        <w:trPr>
          <w:tblCellSpacing w:w="15" w:type="dxa"/>
        </w:trPr>
        <w:tc>
          <w:tcPr>
            <w:tcW w:w="1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D64A73"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F2CEB4"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F0CC2F"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D601CF" w14:textId="77777777" w:rsidR="007708D2" w:rsidRPr="007708D2" w:rsidRDefault="007708D2" w:rsidP="007708D2">
            <w:pPr>
              <w:rPr>
                <w:rFonts w:ascii="Verdana" w:hAnsi="Verdana"/>
                <w:sz w:val="22"/>
                <w:szCs w:val="22"/>
              </w:rPr>
            </w:pPr>
            <w:r w:rsidRPr="007708D2">
              <w:rPr>
                <w:rFonts w:ascii="Verdana" w:hAnsi="Verdana"/>
                <w:sz w:val="22"/>
                <w:szCs w:val="22"/>
              </w:rPr>
              <w:t>009</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106121" w14:textId="77777777" w:rsidR="007708D2" w:rsidRPr="007708D2" w:rsidRDefault="007708D2" w:rsidP="007708D2">
            <w:pPr>
              <w:rPr>
                <w:rFonts w:ascii="Verdana" w:hAnsi="Verdana"/>
                <w:sz w:val="22"/>
                <w:szCs w:val="22"/>
              </w:rPr>
            </w:pPr>
            <w:r w:rsidRPr="007708D2">
              <w:rPr>
                <w:rFonts w:ascii="Verdana" w:hAnsi="Verdana"/>
                <w:sz w:val="22"/>
                <w:szCs w:val="22"/>
              </w:rPr>
              <w:t>002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6AFD4A" w14:textId="77777777" w:rsidR="007708D2" w:rsidRPr="007708D2" w:rsidRDefault="007708D2" w:rsidP="007708D2">
            <w:pPr>
              <w:rPr>
                <w:rFonts w:ascii="Verdana" w:hAnsi="Verdana"/>
                <w:sz w:val="22"/>
                <w:szCs w:val="22"/>
              </w:rPr>
            </w:pPr>
            <w:r w:rsidRPr="007708D2">
              <w:rPr>
                <w:rFonts w:ascii="Verdana" w:hAnsi="Verdana"/>
                <w:sz w:val="22"/>
                <w:szCs w:val="22"/>
              </w:rPr>
              <w:t>09</w:t>
            </w:r>
          </w:p>
        </w:tc>
        <w:tc>
          <w:tcPr>
            <w:tcW w:w="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83D29A" w14:textId="77777777" w:rsidR="007708D2" w:rsidRPr="007708D2" w:rsidRDefault="007708D2" w:rsidP="007708D2">
            <w:pPr>
              <w:rPr>
                <w:rFonts w:ascii="Verdana" w:hAnsi="Verdana"/>
                <w:sz w:val="22"/>
                <w:szCs w:val="22"/>
              </w:rPr>
            </w:pPr>
            <w:r w:rsidRPr="007708D2">
              <w:rPr>
                <w:rFonts w:ascii="Verdana" w:hAnsi="Verdana"/>
                <w:sz w:val="22"/>
                <w:szCs w:val="22"/>
              </w:rPr>
              <w:t> </w:t>
            </w:r>
          </w:p>
        </w:tc>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334C2B" w14:textId="77777777" w:rsidR="007708D2" w:rsidRPr="007708D2" w:rsidRDefault="007708D2" w:rsidP="007708D2">
            <w:pPr>
              <w:rPr>
                <w:rFonts w:ascii="Verdana" w:hAnsi="Verdana"/>
                <w:sz w:val="22"/>
                <w:szCs w:val="22"/>
              </w:rPr>
            </w:pPr>
            <w:r w:rsidRPr="007708D2">
              <w:rPr>
                <w:rFonts w:ascii="Verdana" w:hAnsi="Verdana"/>
                <w:sz w:val="22"/>
                <w:szCs w:val="22"/>
              </w:rPr>
              <w:t>OTROS TIPOS DE EDUCACIÓN Y SERVICIOS DE APOYO EDUCATIVO</w:t>
            </w:r>
          </w:p>
        </w:tc>
      </w:tr>
      <w:tr w:rsidR="007708D2" w:rsidRPr="007708D2" w14:paraId="46A8689C" w14:textId="77777777">
        <w:trPr>
          <w:tblCellSpacing w:w="15" w:type="dxa"/>
        </w:trPr>
        <w:tc>
          <w:tcPr>
            <w:tcW w:w="1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0240F4"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8291AF"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1B8D2B"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0363A3" w14:textId="77777777" w:rsidR="007708D2" w:rsidRPr="007708D2" w:rsidRDefault="007708D2" w:rsidP="007708D2">
            <w:pPr>
              <w:rPr>
                <w:rFonts w:ascii="Verdana" w:hAnsi="Verdana"/>
                <w:sz w:val="22"/>
                <w:szCs w:val="22"/>
              </w:rPr>
            </w:pPr>
            <w:r w:rsidRPr="007708D2">
              <w:rPr>
                <w:rFonts w:ascii="Verdana" w:hAnsi="Verdana"/>
                <w:sz w:val="22"/>
                <w:szCs w:val="22"/>
              </w:rPr>
              <w:t>009</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121136" w14:textId="77777777" w:rsidR="007708D2" w:rsidRPr="007708D2" w:rsidRDefault="007708D2" w:rsidP="007708D2">
            <w:pPr>
              <w:rPr>
                <w:rFonts w:ascii="Verdana" w:hAnsi="Verdana"/>
                <w:sz w:val="22"/>
                <w:szCs w:val="22"/>
              </w:rPr>
            </w:pPr>
            <w:r w:rsidRPr="007708D2">
              <w:rPr>
                <w:rFonts w:ascii="Verdana" w:hAnsi="Verdana"/>
                <w:sz w:val="22"/>
                <w:szCs w:val="22"/>
              </w:rPr>
              <w:t>006</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2B0E29" w14:textId="77777777" w:rsidR="007708D2" w:rsidRPr="007708D2" w:rsidRDefault="007708D2" w:rsidP="007708D2">
            <w:pPr>
              <w:rPr>
                <w:rFonts w:ascii="Verdana" w:hAnsi="Verdana"/>
                <w:sz w:val="22"/>
                <w:szCs w:val="22"/>
              </w:rPr>
            </w:pPr>
            <w:r w:rsidRPr="007708D2">
              <w:rPr>
                <w:rFonts w:ascii="Verdana" w:hAnsi="Verdana"/>
                <w:sz w:val="22"/>
                <w:szCs w:val="22"/>
              </w:rPr>
              <w:t>05</w:t>
            </w:r>
          </w:p>
        </w:tc>
        <w:tc>
          <w:tcPr>
            <w:tcW w:w="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CB1A20" w14:textId="77777777" w:rsidR="007708D2" w:rsidRPr="007708D2" w:rsidRDefault="007708D2" w:rsidP="007708D2">
            <w:pPr>
              <w:rPr>
                <w:rFonts w:ascii="Verdana" w:hAnsi="Verdana"/>
                <w:sz w:val="22"/>
                <w:szCs w:val="22"/>
              </w:rPr>
            </w:pPr>
            <w:r w:rsidRPr="007708D2">
              <w:rPr>
                <w:rFonts w:ascii="Verdana" w:hAnsi="Verdana"/>
                <w:sz w:val="22"/>
                <w:szCs w:val="22"/>
              </w:rPr>
              <w:t> </w:t>
            </w:r>
          </w:p>
        </w:tc>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B638A9" w14:textId="77777777" w:rsidR="007708D2" w:rsidRPr="007708D2" w:rsidRDefault="007708D2" w:rsidP="007708D2">
            <w:pPr>
              <w:rPr>
                <w:rFonts w:ascii="Verdana" w:hAnsi="Verdana"/>
                <w:sz w:val="22"/>
                <w:szCs w:val="22"/>
              </w:rPr>
            </w:pPr>
            <w:r w:rsidRPr="007708D2">
              <w:rPr>
                <w:rFonts w:ascii="Verdana" w:hAnsi="Verdana"/>
                <w:sz w:val="22"/>
                <w:szCs w:val="22"/>
              </w:rPr>
              <w:t>SERVICIOS DEPORTIVOS Y DEPORTES RECREATIVOS</w:t>
            </w:r>
          </w:p>
        </w:tc>
      </w:tr>
      <w:tr w:rsidR="007708D2" w:rsidRPr="007708D2" w14:paraId="41E844C2" w14:textId="77777777">
        <w:trPr>
          <w:tblCellSpacing w:w="15" w:type="dxa"/>
        </w:trPr>
        <w:tc>
          <w:tcPr>
            <w:tcW w:w="1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C211E0"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3489C1"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95809D"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73D628" w14:textId="77777777" w:rsidR="007708D2" w:rsidRPr="007708D2" w:rsidRDefault="007708D2" w:rsidP="007708D2">
            <w:pPr>
              <w:rPr>
                <w:rFonts w:ascii="Verdana" w:hAnsi="Verdana"/>
                <w:sz w:val="22"/>
                <w:szCs w:val="22"/>
              </w:rPr>
            </w:pPr>
            <w:r w:rsidRPr="007708D2">
              <w:rPr>
                <w:rFonts w:ascii="Verdana" w:hAnsi="Verdana"/>
                <w:sz w:val="22"/>
                <w:szCs w:val="22"/>
              </w:rPr>
              <w:t>009</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EBB58A" w14:textId="77777777" w:rsidR="007708D2" w:rsidRPr="007708D2" w:rsidRDefault="007708D2" w:rsidP="007708D2">
            <w:pPr>
              <w:rPr>
                <w:rFonts w:ascii="Verdana" w:hAnsi="Verdana"/>
                <w:sz w:val="22"/>
                <w:szCs w:val="22"/>
              </w:rPr>
            </w:pPr>
            <w:r w:rsidRPr="007708D2">
              <w:rPr>
                <w:rFonts w:ascii="Verdana" w:hAnsi="Verdana"/>
                <w:sz w:val="22"/>
                <w:szCs w:val="22"/>
              </w:rPr>
              <w:t>006</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A05662" w14:textId="77777777" w:rsidR="007708D2" w:rsidRPr="007708D2" w:rsidRDefault="007708D2" w:rsidP="007708D2">
            <w:pPr>
              <w:rPr>
                <w:rFonts w:ascii="Verdana" w:hAnsi="Verdana"/>
                <w:sz w:val="22"/>
                <w:szCs w:val="22"/>
              </w:rPr>
            </w:pPr>
            <w:r w:rsidRPr="007708D2">
              <w:rPr>
                <w:rFonts w:ascii="Verdana" w:hAnsi="Verdana"/>
                <w:sz w:val="22"/>
                <w:szCs w:val="22"/>
              </w:rPr>
              <w:t>09</w:t>
            </w:r>
          </w:p>
        </w:tc>
        <w:tc>
          <w:tcPr>
            <w:tcW w:w="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1ED2FB" w14:textId="77777777" w:rsidR="007708D2" w:rsidRPr="007708D2" w:rsidRDefault="007708D2" w:rsidP="007708D2">
            <w:pPr>
              <w:rPr>
                <w:rFonts w:ascii="Verdana" w:hAnsi="Verdana"/>
                <w:sz w:val="22"/>
                <w:szCs w:val="22"/>
              </w:rPr>
            </w:pPr>
            <w:r w:rsidRPr="007708D2">
              <w:rPr>
                <w:rFonts w:ascii="Verdana" w:hAnsi="Verdana"/>
                <w:sz w:val="22"/>
                <w:szCs w:val="22"/>
              </w:rPr>
              <w:t> </w:t>
            </w:r>
          </w:p>
        </w:tc>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90B7CE" w14:textId="77777777" w:rsidR="007708D2" w:rsidRPr="007708D2" w:rsidRDefault="007708D2" w:rsidP="007708D2">
            <w:pPr>
              <w:rPr>
                <w:rFonts w:ascii="Verdana" w:hAnsi="Verdana"/>
                <w:sz w:val="22"/>
                <w:szCs w:val="22"/>
              </w:rPr>
            </w:pPr>
            <w:r w:rsidRPr="007708D2">
              <w:rPr>
                <w:rFonts w:ascii="Verdana" w:hAnsi="Verdana"/>
                <w:sz w:val="22"/>
                <w:szCs w:val="22"/>
              </w:rPr>
              <w:t>OTROS SERVICIOS DE ESPARCIMIENTO Y DIVERSIÓN</w:t>
            </w:r>
          </w:p>
        </w:tc>
      </w:tr>
      <w:tr w:rsidR="007708D2" w:rsidRPr="007708D2" w14:paraId="1865CE6F" w14:textId="77777777">
        <w:trPr>
          <w:tblCellSpacing w:w="15" w:type="dxa"/>
        </w:trPr>
        <w:tc>
          <w:tcPr>
            <w:tcW w:w="1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A2A809"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1527C7"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A3D436"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10EA11" w14:textId="77777777" w:rsidR="007708D2" w:rsidRPr="007708D2" w:rsidRDefault="007708D2" w:rsidP="007708D2">
            <w:pPr>
              <w:rPr>
                <w:rFonts w:ascii="Verdana" w:hAnsi="Verdana"/>
                <w:sz w:val="22"/>
                <w:szCs w:val="22"/>
              </w:rPr>
            </w:pPr>
            <w:r w:rsidRPr="007708D2">
              <w:rPr>
                <w:rFonts w:ascii="Verdana" w:hAnsi="Verdana"/>
                <w:sz w:val="22"/>
                <w:szCs w:val="22"/>
              </w:rPr>
              <w:t>009</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F06ED5" w14:textId="77777777" w:rsidR="007708D2" w:rsidRPr="007708D2" w:rsidRDefault="007708D2" w:rsidP="007708D2">
            <w:pPr>
              <w:rPr>
                <w:rFonts w:ascii="Verdana" w:hAnsi="Verdana"/>
                <w:sz w:val="22"/>
                <w:szCs w:val="22"/>
              </w:rPr>
            </w:pPr>
            <w:r w:rsidRPr="007708D2">
              <w:rPr>
                <w:rFonts w:ascii="Verdana" w:hAnsi="Verdana"/>
                <w:sz w:val="22"/>
                <w:szCs w:val="22"/>
              </w:rPr>
              <w:t>007</w:t>
            </w:r>
          </w:p>
        </w:tc>
        <w:tc>
          <w:tcPr>
            <w:tcW w:w="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D8C75C" w14:textId="77777777" w:rsidR="007708D2" w:rsidRPr="007708D2" w:rsidRDefault="007708D2" w:rsidP="007708D2">
            <w:pPr>
              <w:rPr>
                <w:rFonts w:ascii="Verdana" w:hAnsi="Verdana"/>
                <w:sz w:val="22"/>
                <w:szCs w:val="22"/>
              </w:rPr>
            </w:pPr>
            <w:r w:rsidRPr="007708D2">
              <w:rPr>
                <w:rFonts w:ascii="Verdana" w:hAnsi="Verdana"/>
                <w:sz w:val="22"/>
                <w:szCs w:val="22"/>
              </w:rPr>
              <w:t> </w:t>
            </w:r>
          </w:p>
        </w:tc>
        <w:tc>
          <w:tcPr>
            <w:tcW w:w="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64D024" w14:textId="77777777" w:rsidR="007708D2" w:rsidRPr="007708D2" w:rsidRDefault="007708D2" w:rsidP="007708D2">
            <w:pPr>
              <w:rPr>
                <w:rFonts w:ascii="Verdana" w:hAnsi="Verdana"/>
                <w:sz w:val="22"/>
                <w:szCs w:val="22"/>
              </w:rPr>
            </w:pPr>
            <w:r w:rsidRPr="007708D2">
              <w:rPr>
                <w:rFonts w:ascii="Verdana" w:hAnsi="Verdana"/>
                <w:sz w:val="22"/>
                <w:szCs w:val="22"/>
              </w:rPr>
              <w:t> </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91C600" w14:textId="77777777" w:rsidR="007708D2" w:rsidRPr="007708D2" w:rsidRDefault="007708D2" w:rsidP="007708D2">
            <w:pPr>
              <w:rPr>
                <w:rFonts w:ascii="Verdana" w:hAnsi="Verdana"/>
                <w:sz w:val="22"/>
                <w:szCs w:val="22"/>
              </w:rPr>
            </w:pPr>
            <w:r w:rsidRPr="007708D2">
              <w:rPr>
                <w:rFonts w:ascii="Verdana" w:hAnsi="Verdana"/>
                <w:sz w:val="22"/>
                <w:szCs w:val="22"/>
              </w:rPr>
              <w:t>OTROS SERVICIOS</w:t>
            </w:r>
          </w:p>
        </w:tc>
      </w:tr>
      <w:tr w:rsidR="007708D2" w:rsidRPr="007708D2" w14:paraId="0958E451" w14:textId="77777777">
        <w:trPr>
          <w:tblCellSpacing w:w="15" w:type="dxa"/>
        </w:trPr>
        <w:tc>
          <w:tcPr>
            <w:tcW w:w="1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AD4966"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E5960F"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BAACA5"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7DFEB2" w14:textId="77777777" w:rsidR="007708D2" w:rsidRPr="007708D2" w:rsidRDefault="007708D2" w:rsidP="007708D2">
            <w:pPr>
              <w:rPr>
                <w:rFonts w:ascii="Verdana" w:hAnsi="Verdana"/>
                <w:sz w:val="22"/>
                <w:szCs w:val="22"/>
              </w:rPr>
            </w:pPr>
            <w:r w:rsidRPr="007708D2">
              <w:rPr>
                <w:rFonts w:ascii="Verdana" w:hAnsi="Verdana"/>
                <w:sz w:val="22"/>
                <w:szCs w:val="22"/>
              </w:rPr>
              <w:t>010</w:t>
            </w:r>
          </w:p>
        </w:tc>
        <w:tc>
          <w:tcPr>
            <w:tcW w:w="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A0DAD2" w14:textId="77777777" w:rsidR="007708D2" w:rsidRPr="007708D2" w:rsidRDefault="007708D2" w:rsidP="007708D2">
            <w:pPr>
              <w:rPr>
                <w:rFonts w:ascii="Verdana" w:hAnsi="Verdana"/>
                <w:sz w:val="22"/>
                <w:szCs w:val="22"/>
              </w:rPr>
            </w:pPr>
            <w:r w:rsidRPr="007708D2">
              <w:rPr>
                <w:rFonts w:ascii="Verdana" w:hAnsi="Verdana"/>
                <w:sz w:val="22"/>
                <w:szCs w:val="22"/>
              </w:rPr>
              <w:t> </w:t>
            </w:r>
          </w:p>
        </w:tc>
        <w:tc>
          <w:tcPr>
            <w:tcW w:w="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F749D6" w14:textId="77777777" w:rsidR="007708D2" w:rsidRPr="007708D2" w:rsidRDefault="007708D2" w:rsidP="007708D2">
            <w:pPr>
              <w:rPr>
                <w:rFonts w:ascii="Verdana" w:hAnsi="Verdana"/>
                <w:sz w:val="22"/>
                <w:szCs w:val="22"/>
              </w:rPr>
            </w:pPr>
            <w:r w:rsidRPr="007708D2">
              <w:rPr>
                <w:rFonts w:ascii="Verdana" w:hAnsi="Verdana"/>
                <w:sz w:val="22"/>
                <w:szCs w:val="22"/>
              </w:rPr>
              <w:t> </w:t>
            </w:r>
          </w:p>
        </w:tc>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D85C46" w14:textId="77777777" w:rsidR="007708D2" w:rsidRPr="007708D2" w:rsidRDefault="007708D2" w:rsidP="007708D2">
            <w:pPr>
              <w:rPr>
                <w:rFonts w:ascii="Verdana" w:hAnsi="Verdana"/>
                <w:sz w:val="22"/>
                <w:szCs w:val="22"/>
              </w:rPr>
            </w:pPr>
            <w:r w:rsidRPr="007708D2">
              <w:rPr>
                <w:rFonts w:ascii="Verdana" w:hAnsi="Verdana"/>
                <w:sz w:val="22"/>
                <w:szCs w:val="22"/>
              </w:rPr>
              <w:t>VIÁTICOS DE LOS FUNCIONARIOS EN COMISIÓN</w:t>
            </w:r>
          </w:p>
        </w:tc>
      </w:tr>
      <w:tr w:rsidR="007708D2" w:rsidRPr="007708D2" w14:paraId="39CC1D5E"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3BA6B5" w14:textId="77777777" w:rsidR="007708D2" w:rsidRPr="007708D2" w:rsidRDefault="007708D2" w:rsidP="007708D2">
            <w:pPr>
              <w:rPr>
                <w:rFonts w:ascii="Verdana" w:hAnsi="Verdana"/>
                <w:sz w:val="22"/>
                <w:szCs w:val="22"/>
              </w:rPr>
            </w:pP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7738D5" w14:textId="030D2E97" w:rsidR="007708D2" w:rsidRPr="007708D2" w:rsidRDefault="007708D2" w:rsidP="007708D2">
            <w:pPr>
              <w:rPr>
                <w:rFonts w:ascii="Verdana" w:hAnsi="Verdana"/>
                <w:sz w:val="22"/>
                <w:szCs w:val="22"/>
              </w:rPr>
            </w:pPr>
            <w:r w:rsidRPr="007708D2">
              <w:rPr>
                <w:rFonts w:ascii="Verdana" w:hAnsi="Verdana"/>
                <w:sz w:val="22"/>
                <w:szCs w:val="22"/>
              </w:rPr>
              <w:br/>
              <w:t>*El uso presupuestal marcado con * corresponde a Oficina Asesora Jurídica y Dirección Administrativa, cada uno con un clasificador de gasto diferente.</w:t>
            </w:r>
            <w:r w:rsidRPr="007708D2">
              <w:rPr>
                <w:rFonts w:ascii="Verdana" w:hAnsi="Verdana"/>
                <w:sz w:val="22"/>
                <w:szCs w:val="22"/>
              </w:rPr>
              <w:br/>
            </w:r>
            <w:r w:rsidRPr="007708D2">
              <w:rPr>
                <w:rFonts w:ascii="Verdana" w:hAnsi="Verdana"/>
                <w:sz w:val="22"/>
                <w:szCs w:val="22"/>
              </w:rPr>
              <w:br/>
            </w:r>
            <w:r w:rsidRPr="007708D2">
              <w:rPr>
                <w:rFonts w:ascii="Verdana" w:hAnsi="Verdana"/>
                <w:b/>
                <w:bCs/>
                <w:sz w:val="22"/>
                <w:szCs w:val="22"/>
                <w:u w:val="single"/>
              </w:rPr>
              <w:t>Dirección Administrativa</w:t>
            </w:r>
            <w:r w:rsidRPr="007708D2">
              <w:rPr>
                <w:rFonts w:ascii="Verdana" w:hAnsi="Verdana"/>
                <w:b/>
                <w:bCs/>
                <w:sz w:val="22"/>
                <w:szCs w:val="22"/>
                <w:u w:val="single"/>
              </w:rPr>
              <w:br/>
            </w:r>
            <w:r w:rsidRPr="007708D2">
              <w:rPr>
                <w:rFonts w:ascii="Verdana" w:hAnsi="Verdana"/>
                <w:sz w:val="22"/>
                <w:szCs w:val="22"/>
              </w:rPr>
              <w:lastRenderedPageBreak/>
              <w:br/>
            </w:r>
            <w:r w:rsidRPr="007708D2">
              <w:rPr>
                <w:rFonts w:ascii="Verdana" w:hAnsi="Verdana"/>
                <w:b/>
                <w:bCs/>
                <w:sz w:val="22"/>
                <w:szCs w:val="22"/>
              </w:rPr>
              <w:t>A-02-02-01-002-003-09 OTROS PRODUCTOS ALIMENTICIOS N.C.P.</w:t>
            </w:r>
            <w:r w:rsidRPr="007708D2">
              <w:rPr>
                <w:rFonts w:ascii="Verdana" w:hAnsi="Verdana"/>
                <w:b/>
                <w:bCs/>
                <w:sz w:val="22"/>
                <w:szCs w:val="22"/>
              </w:rPr>
              <w:br/>
            </w:r>
            <w:r w:rsidRPr="007708D2">
              <w:rPr>
                <w:rFonts w:ascii="Verdana" w:hAnsi="Verdana"/>
                <w:sz w:val="22"/>
                <w:szCs w:val="22"/>
              </w:rPr>
              <w:br/>
              <w:t>A este nivel de uso se incluyen elementos como azúcar, café, aromáticas, servilletas y vasos de tipo plástico y preferiblemente biodegradables, entre otros. Estos gastos deben observar criterios ambientales donde se garantice que estos productos y elementos cuentan con características adecuadas para la salud y el medio ambiente. Igualmente se debe atender los lineamientos de la política de austeridad del gasto público definidas por el gobierno nacional y las directrices internas de la entidad.</w:t>
            </w:r>
            <w:r w:rsidRPr="007708D2">
              <w:rPr>
                <w:rFonts w:ascii="Verdana" w:hAnsi="Verdana"/>
                <w:sz w:val="22"/>
                <w:szCs w:val="22"/>
              </w:rPr>
              <w:br/>
            </w:r>
            <w:r w:rsidRPr="007708D2">
              <w:rPr>
                <w:rFonts w:ascii="Verdana" w:hAnsi="Verdana"/>
                <w:sz w:val="22"/>
                <w:szCs w:val="22"/>
              </w:rPr>
              <w:br/>
            </w:r>
            <w:r w:rsidRPr="007708D2">
              <w:rPr>
                <w:rFonts w:ascii="Verdana" w:hAnsi="Verdana"/>
                <w:b/>
                <w:bCs/>
                <w:sz w:val="22"/>
                <w:szCs w:val="22"/>
              </w:rPr>
              <w:t>A-02-02-01-003-002-08 TIPOS DE IMPRENTA, PLANCHAS O CILINDROS, PREPARADOS PARA LAS ARIES GRÁFICAS, PIEDRAS LITOGRÁFICAS IMPRESAS U OTROS ELEMENTOS DE IMPRESIÓN</w:t>
            </w:r>
            <w:r w:rsidRPr="007708D2">
              <w:rPr>
                <w:rFonts w:ascii="Verdana" w:hAnsi="Verdana"/>
                <w:b/>
                <w:bCs/>
                <w:sz w:val="22"/>
                <w:szCs w:val="22"/>
              </w:rPr>
              <w:br/>
            </w:r>
            <w:r w:rsidRPr="007708D2">
              <w:rPr>
                <w:rFonts w:ascii="Verdana" w:hAnsi="Verdana"/>
                <w:sz w:val="22"/>
                <w:szCs w:val="22"/>
              </w:rPr>
              <w:br/>
              <w:t>Corresponde al suministro de elementos tangibles e intangibles de consumo final o fungible, que no se deban inventariar por las diferentes dependencias y no sean objeto de devolución y apoyen el trabajo y gestión del ICBF, tales como tóner, tintas, entre otros, que faciliten y permitan cumplir con las funciones asignadas a los funcionarios, siguiendo los lineamientos de la política de austeridad del gasto público definidas por el gobierno nacional y las directrices internas de la entidad. Para la adquisición de estos bienes se deberá tener en cuenta que el proveedor presente e implemente plan de gestión de devolución de productos posconsumo, la información técnica del producto y la hoja de seguridad según se requiera.</w:t>
            </w:r>
            <w:r w:rsidRPr="007708D2">
              <w:rPr>
                <w:rFonts w:ascii="Verdana" w:hAnsi="Verdana"/>
                <w:sz w:val="22"/>
                <w:szCs w:val="22"/>
              </w:rPr>
              <w:br/>
            </w:r>
            <w:r w:rsidRPr="007708D2">
              <w:rPr>
                <w:rFonts w:ascii="Verdana" w:hAnsi="Verdana"/>
                <w:sz w:val="22"/>
                <w:szCs w:val="22"/>
              </w:rPr>
              <w:br/>
            </w:r>
            <w:r w:rsidRPr="007708D2">
              <w:rPr>
                <w:rFonts w:ascii="Verdana" w:hAnsi="Verdana"/>
                <w:b/>
                <w:bCs/>
                <w:sz w:val="22"/>
                <w:szCs w:val="22"/>
              </w:rPr>
              <w:t>A–02-02-01–003-003-03 ACEITES DE PETRÓLEO O ACEITES OBTENIDOS DE MINERALES BITUMINOSOS (EXCEPTO LOS ACEITES CRUDOS); PREPARADOS N.C.P., QUE CONTENGAN POR LO MENOS EL 70% DE SU PESO EN ACEITES DE ESOS TIPOS Y CUYOS COMPONENTES BÁSICOS SEAN ESOS ACEITES</w:t>
            </w:r>
            <w:r w:rsidRPr="007708D2">
              <w:rPr>
                <w:rFonts w:ascii="Verdana" w:hAnsi="Verdana"/>
                <w:b/>
                <w:bCs/>
                <w:sz w:val="22"/>
                <w:szCs w:val="22"/>
              </w:rPr>
              <w:br/>
            </w:r>
            <w:r w:rsidRPr="007708D2">
              <w:rPr>
                <w:rFonts w:ascii="Verdana" w:hAnsi="Verdana"/>
                <w:sz w:val="22"/>
                <w:szCs w:val="22"/>
              </w:rPr>
              <w:br/>
              <w:t>Hace referencia a la adquisición de insumos para vehículos, motocicletas, lanchas, botes, plantas eléctricas, máquinas y equipos del ICBF, que garanticen su correcto funcionamiento, destinados a atender y apoyar las acciones institucionales, tales como: Gasolina, gas, ACPM, aceites, lubricantes, entre otros.</w:t>
            </w:r>
            <w:r w:rsidRPr="007708D2">
              <w:rPr>
                <w:rFonts w:ascii="Verdana" w:hAnsi="Verdana"/>
                <w:sz w:val="22"/>
                <w:szCs w:val="22"/>
              </w:rPr>
              <w:br/>
            </w:r>
            <w:r w:rsidRPr="007708D2">
              <w:rPr>
                <w:rFonts w:ascii="Verdana" w:hAnsi="Verdana"/>
                <w:sz w:val="22"/>
                <w:szCs w:val="22"/>
              </w:rPr>
              <w:br/>
            </w:r>
            <w:r w:rsidRPr="007708D2">
              <w:rPr>
                <w:rFonts w:ascii="Verdana" w:hAnsi="Verdana"/>
                <w:b/>
                <w:bCs/>
                <w:sz w:val="22"/>
                <w:szCs w:val="22"/>
              </w:rPr>
              <w:t>A–02-02-01-003-005-04– PRODUCTOS QUÍMICOS N.C.P.</w:t>
            </w:r>
            <w:r w:rsidRPr="007708D2">
              <w:rPr>
                <w:rFonts w:ascii="Verdana" w:hAnsi="Verdana"/>
                <w:b/>
                <w:bCs/>
                <w:sz w:val="22"/>
                <w:szCs w:val="22"/>
              </w:rPr>
              <w:br/>
            </w:r>
            <w:r w:rsidRPr="007708D2">
              <w:rPr>
                <w:rFonts w:ascii="Verdana" w:hAnsi="Verdana"/>
                <w:sz w:val="22"/>
                <w:szCs w:val="22"/>
              </w:rPr>
              <w:t xml:space="preserve">Hace referencia a la adquisición de elementos necesarios para el cuidado, conservación e higiene de las plantas físicas donde funciona el ICBF. Con cargo a este uso se compran detergentes, jabones, desinfectantes, traperos, escobas, cepillos, papeleras para baño, </w:t>
            </w:r>
            <w:r w:rsidRPr="007708D2">
              <w:rPr>
                <w:rFonts w:ascii="Verdana" w:hAnsi="Verdana"/>
                <w:sz w:val="22"/>
                <w:szCs w:val="22"/>
              </w:rPr>
              <w:lastRenderedPageBreak/>
              <w:t>entre otros. Estos gastos deben observar criterios ambientales donde se garantice que estos productos y elementos cuentan con características adecuadas para la salud y el medio ambiente, así mismo se deberá exigir al proveedor plan de gestión de devolución de productos posconsumo, la información técnica del producto y la hoja de seguridad según se requiera. Igualmente se debe atender los lineamientos de la política de austeridad del gasto público definidas por el gobierno nacional y las directrices internas de la entidad.</w:t>
            </w:r>
            <w:r w:rsidRPr="007708D2">
              <w:rPr>
                <w:rFonts w:ascii="Verdana" w:hAnsi="Verdana"/>
                <w:sz w:val="22"/>
                <w:szCs w:val="22"/>
              </w:rPr>
              <w:br/>
            </w:r>
            <w:r w:rsidRPr="007708D2">
              <w:rPr>
                <w:rFonts w:ascii="Verdana" w:hAnsi="Verdana"/>
                <w:sz w:val="22"/>
                <w:szCs w:val="22"/>
              </w:rPr>
              <w:br/>
            </w:r>
            <w:r w:rsidRPr="007708D2">
              <w:rPr>
                <w:rFonts w:ascii="Verdana" w:hAnsi="Verdana"/>
                <w:b/>
                <w:bCs/>
                <w:sz w:val="22"/>
                <w:szCs w:val="22"/>
              </w:rPr>
              <w:t>A-02-02-01-003- 008-09 - OTROS ARTÍCULOS MANUFACTURADOS N.C.P.</w:t>
            </w:r>
            <w:r w:rsidRPr="007708D2">
              <w:rPr>
                <w:rFonts w:ascii="Verdana" w:hAnsi="Verdana"/>
                <w:b/>
                <w:bCs/>
                <w:sz w:val="22"/>
                <w:szCs w:val="22"/>
              </w:rPr>
              <w:br/>
            </w:r>
            <w:r w:rsidRPr="007708D2">
              <w:rPr>
                <w:rFonts w:ascii="Verdana" w:hAnsi="Verdana"/>
                <w:sz w:val="22"/>
                <w:szCs w:val="22"/>
              </w:rPr>
              <w:t>Adquisición de todos aquellos elementos necesarios para la gestión del ICBF que atendiendo los lineamientos de la política de austeridad del gasto público definidas por el gobierno nacional y las directrices internas de la entidad y que su uso o servicio no se realiza en forma permanente o rutinaria, tales como banderas, manteles, extintores y sellos secos entre otros.</w:t>
            </w:r>
            <w:r w:rsidRPr="007708D2">
              <w:rPr>
                <w:rFonts w:ascii="Verdana" w:hAnsi="Verdana"/>
                <w:sz w:val="22"/>
                <w:szCs w:val="22"/>
              </w:rPr>
              <w:br/>
            </w:r>
            <w:r w:rsidRPr="007708D2">
              <w:rPr>
                <w:rFonts w:ascii="Verdana" w:hAnsi="Verdana"/>
                <w:sz w:val="22"/>
                <w:szCs w:val="22"/>
              </w:rPr>
              <w:br/>
              <w:t>Contratación del suministro de elementos tangibles de consumo final o fungible, que no se deban inventariar por las diferentes dependencias y no sean objeto de devolución y apoyen el trabajo y gestión del ICBF, tales como papel, esferos, lápices, insumos para los equipos de cómputo, entre otros, que faciliten y permitan cumplir con las funciones asignadas, siguiendo los lineamientos de la política de austeridad del gasto público definidas por el gobierno nacional y las directrices internas de la entidad. Para la adquisición de estos bienes se deberá tener en cuenta que el proveedor presente e implemente plan de gestión de devolución de productos posconsumo, la información técnica del producto y la hoja de seguridad según se requiera.</w:t>
            </w:r>
            <w:r w:rsidRPr="007708D2">
              <w:rPr>
                <w:rFonts w:ascii="Verdana" w:hAnsi="Verdana"/>
                <w:sz w:val="22"/>
                <w:szCs w:val="22"/>
              </w:rPr>
              <w:br/>
            </w:r>
            <w:r w:rsidRPr="007708D2">
              <w:rPr>
                <w:rFonts w:ascii="Verdana" w:hAnsi="Verdana"/>
                <w:sz w:val="22"/>
                <w:szCs w:val="22"/>
              </w:rPr>
              <w:br/>
            </w:r>
            <w:r w:rsidRPr="007708D2">
              <w:rPr>
                <w:rFonts w:ascii="Verdana" w:hAnsi="Verdana"/>
                <w:b/>
                <w:bCs/>
                <w:sz w:val="22"/>
                <w:szCs w:val="22"/>
              </w:rPr>
              <w:t>A-02-02-01-004-004-08 – APARATOS DE USO DOMÉSTICO Y SUS PARTES Y PIEZAS</w:t>
            </w:r>
            <w:r w:rsidRPr="007708D2">
              <w:rPr>
                <w:rFonts w:ascii="Verdana" w:hAnsi="Verdana"/>
                <w:b/>
                <w:bCs/>
                <w:sz w:val="22"/>
                <w:szCs w:val="22"/>
              </w:rPr>
              <w:br/>
            </w:r>
            <w:r w:rsidRPr="007708D2">
              <w:rPr>
                <w:rFonts w:ascii="Verdana" w:hAnsi="Verdana"/>
                <w:b/>
                <w:bCs/>
                <w:sz w:val="22"/>
                <w:szCs w:val="22"/>
              </w:rPr>
              <w:br/>
            </w:r>
            <w:r w:rsidRPr="007708D2">
              <w:rPr>
                <w:rFonts w:ascii="Verdana" w:hAnsi="Verdana"/>
                <w:sz w:val="22"/>
                <w:szCs w:val="22"/>
              </w:rPr>
              <w:t>La adquisición, suministro e instalación de equipos que soporten la conservación, preservación y preparación de alimentos tales como: Grecas, estufas, dispensadores, purificadores de agua, neveras, utensilios para cafetería como: ollas, olletas, termos, jarras, limpiones, vajilla, vasos, pocillos entre otros, indispensables para el bienestar de los servidores públicos entre otros.</w:t>
            </w:r>
            <w:r w:rsidRPr="007708D2">
              <w:rPr>
                <w:rFonts w:ascii="Verdana" w:hAnsi="Verdana"/>
                <w:sz w:val="22"/>
                <w:szCs w:val="22"/>
              </w:rPr>
              <w:br/>
            </w:r>
            <w:r w:rsidRPr="007708D2">
              <w:rPr>
                <w:rFonts w:ascii="Verdana" w:hAnsi="Verdana"/>
                <w:sz w:val="22"/>
                <w:szCs w:val="22"/>
              </w:rPr>
              <w:br/>
            </w:r>
            <w:r w:rsidRPr="007708D2">
              <w:rPr>
                <w:rFonts w:ascii="Verdana" w:hAnsi="Verdana"/>
                <w:b/>
                <w:bCs/>
                <w:sz w:val="22"/>
                <w:szCs w:val="22"/>
              </w:rPr>
              <w:t>A-02-02-01-004-007-02 – APARATOS TRANSMISORES DE TELEVISIÓN, Y RADIO TELEVISIÓN VIDEO Y CÁMARAS DIGITALES TELÉFONOS.</w:t>
            </w:r>
            <w:r w:rsidRPr="007708D2">
              <w:rPr>
                <w:rFonts w:ascii="Verdana" w:hAnsi="Verdana"/>
                <w:b/>
                <w:bCs/>
                <w:sz w:val="22"/>
                <w:szCs w:val="22"/>
              </w:rPr>
              <w:br/>
            </w:r>
            <w:r w:rsidRPr="007708D2">
              <w:rPr>
                <w:rFonts w:ascii="Verdana" w:hAnsi="Verdana"/>
                <w:sz w:val="22"/>
                <w:szCs w:val="22"/>
              </w:rPr>
              <w:br/>
              <w:t xml:space="preserve">Hace referencia a la adquisición, suministro e instalación de todos equipos que apoyan el manejo de imágenes ópticas en actividades </w:t>
            </w:r>
            <w:r w:rsidRPr="007708D2">
              <w:rPr>
                <w:rFonts w:ascii="Verdana" w:hAnsi="Verdana"/>
                <w:sz w:val="22"/>
                <w:szCs w:val="22"/>
              </w:rPr>
              <w:lastRenderedPageBreak/>
              <w:t>didácticas de la labor propia del ICBF, tales como: cámaras fotográficas, cámaras de vídeo, DVD (s), trípodes, video beam, televisor, Equipos de Sonido, Grabadoras, sistemas de audio, entre otros.</w:t>
            </w:r>
            <w:r w:rsidRPr="007708D2">
              <w:rPr>
                <w:rFonts w:ascii="Verdana" w:hAnsi="Verdana"/>
                <w:sz w:val="22"/>
                <w:szCs w:val="22"/>
              </w:rPr>
              <w:br/>
            </w:r>
            <w:r w:rsidRPr="007708D2">
              <w:rPr>
                <w:rFonts w:ascii="Verdana" w:hAnsi="Verdana"/>
                <w:sz w:val="22"/>
                <w:szCs w:val="22"/>
              </w:rPr>
              <w:br/>
              <w:t>Por este uso se cubrirá la compra de elementos que apoyen la gestión institucional reposición de equipos de telefonía móvil (celulares). Adquisición de bienes tangibles de consumo duradero que deben inventariarse, las adquisiciones se harán manteniendo criterios de austeridad en el gasto.</w:t>
            </w:r>
            <w:r w:rsidRPr="007708D2">
              <w:rPr>
                <w:rFonts w:ascii="Verdana" w:hAnsi="Verdana"/>
                <w:sz w:val="22"/>
                <w:szCs w:val="22"/>
              </w:rPr>
              <w:br/>
            </w:r>
            <w:r w:rsidRPr="007708D2">
              <w:rPr>
                <w:rFonts w:ascii="Verdana" w:hAnsi="Verdana"/>
                <w:sz w:val="22"/>
                <w:szCs w:val="22"/>
              </w:rPr>
              <w:br/>
            </w:r>
            <w:r w:rsidRPr="007708D2">
              <w:rPr>
                <w:rFonts w:ascii="Verdana" w:hAnsi="Verdana"/>
                <w:b/>
                <w:bCs/>
                <w:sz w:val="22"/>
                <w:szCs w:val="22"/>
              </w:rPr>
              <w:t>A-02-02-01-004-009-01 - VEHÍCULOS AUTOMOTORES, REMOLQUES Y SEMIRREMOLQUES Y SUS PARTES, PIEZAS Y ACCESORIOS.</w:t>
            </w:r>
            <w:r w:rsidRPr="007708D2">
              <w:rPr>
                <w:rFonts w:ascii="Verdana" w:hAnsi="Verdana"/>
                <w:b/>
                <w:bCs/>
                <w:sz w:val="22"/>
                <w:szCs w:val="22"/>
              </w:rPr>
              <w:br/>
            </w:r>
            <w:r w:rsidRPr="007708D2">
              <w:rPr>
                <w:rFonts w:ascii="Verdana" w:hAnsi="Verdana"/>
                <w:sz w:val="22"/>
                <w:szCs w:val="22"/>
              </w:rPr>
              <w:br/>
              <w:t>Contempla la contratación de los servicios de mantenimiento integral del parque automotor (incluye el servicio de mantenimiento, suministro de los repuestos, Mantas y accesorios, el lavado de los automóviles, camionetas y motocicletas), expedición del certificado de gases y certificación tecno mecánica, traspasos, traslados de matrículas registro, duplicados de licencias de tránsito y placas, cancelación de matrículas y registro), entre otros.</w:t>
            </w:r>
            <w:r w:rsidRPr="007708D2">
              <w:rPr>
                <w:rFonts w:ascii="Verdana" w:hAnsi="Verdana"/>
                <w:sz w:val="22"/>
                <w:szCs w:val="22"/>
              </w:rPr>
              <w:br/>
            </w:r>
            <w:r w:rsidRPr="007708D2">
              <w:rPr>
                <w:rFonts w:ascii="Verdana" w:hAnsi="Verdana"/>
                <w:sz w:val="22"/>
                <w:szCs w:val="22"/>
              </w:rPr>
              <w:br/>
            </w:r>
            <w:r w:rsidRPr="007708D2">
              <w:rPr>
                <w:rFonts w:ascii="Verdana" w:hAnsi="Verdana"/>
                <w:b/>
                <w:bCs/>
                <w:sz w:val="22"/>
                <w:szCs w:val="22"/>
              </w:rPr>
              <w:t>Nota</w:t>
            </w:r>
            <w:r w:rsidRPr="007708D2">
              <w:rPr>
                <w:rFonts w:ascii="Verdana" w:hAnsi="Verdana"/>
                <w:sz w:val="22"/>
                <w:szCs w:val="22"/>
              </w:rPr>
              <w:t>: Para la adquisición de los elementos de tipo automotriz se deberá asegurar que el proveedor cumpla con los requerimientos técnicos y ambientales establecidos por la normativa ambiental aplicable, además de tener las autorizaciones ambientales respectivas y cuente con plan de gestión de devolución de productos posconsumo, la información técnica del producto y la Hoja de Seguridad según se requiera.</w:t>
            </w:r>
            <w:r w:rsidRPr="007708D2">
              <w:rPr>
                <w:rFonts w:ascii="Verdana" w:hAnsi="Verdana"/>
                <w:sz w:val="22"/>
                <w:szCs w:val="22"/>
              </w:rPr>
              <w:br/>
            </w:r>
            <w:r w:rsidRPr="007708D2">
              <w:rPr>
                <w:rFonts w:ascii="Verdana" w:hAnsi="Verdana"/>
                <w:sz w:val="22"/>
                <w:szCs w:val="22"/>
              </w:rPr>
              <w:br/>
            </w:r>
            <w:r w:rsidRPr="007708D2">
              <w:rPr>
                <w:rFonts w:ascii="Verdana" w:hAnsi="Verdana"/>
                <w:b/>
                <w:bCs/>
                <w:sz w:val="22"/>
                <w:szCs w:val="22"/>
              </w:rPr>
              <w:t>A-02-02-01-004-009- 09-4 PARTES Y PIEZAS PARA LOS PRODUCTOS DE LAS CLASES 4991 Y 4992</w:t>
            </w:r>
            <w:r w:rsidRPr="007708D2">
              <w:rPr>
                <w:rFonts w:ascii="Verdana" w:hAnsi="Verdana"/>
                <w:b/>
                <w:bCs/>
                <w:sz w:val="22"/>
                <w:szCs w:val="22"/>
              </w:rPr>
              <w:br/>
            </w:r>
            <w:r w:rsidRPr="007708D2">
              <w:rPr>
                <w:rFonts w:ascii="Verdana" w:hAnsi="Verdana"/>
                <w:b/>
                <w:bCs/>
                <w:sz w:val="22"/>
                <w:szCs w:val="22"/>
              </w:rPr>
              <w:br/>
            </w:r>
            <w:r w:rsidRPr="007708D2">
              <w:rPr>
                <w:rFonts w:ascii="Verdana" w:hAnsi="Verdana"/>
                <w:sz w:val="22"/>
                <w:szCs w:val="22"/>
              </w:rPr>
              <w:t>Corresponde a la adquisición e instalación de accesorios para la puesta en funcionamiento y mantenimiento de botes, motores fuera de borda, canoas, lanchas, requeridos para el desplazamiento de los Servidores Públicos en cumplimiento de sus funciones, entre otros.</w:t>
            </w:r>
            <w:r w:rsidRPr="007708D2">
              <w:rPr>
                <w:rFonts w:ascii="Verdana" w:hAnsi="Verdana"/>
                <w:sz w:val="22"/>
                <w:szCs w:val="22"/>
              </w:rPr>
              <w:br/>
            </w:r>
            <w:r w:rsidRPr="007708D2">
              <w:rPr>
                <w:rFonts w:ascii="Verdana" w:hAnsi="Verdana"/>
                <w:sz w:val="22"/>
                <w:szCs w:val="22"/>
              </w:rPr>
              <w:br/>
            </w:r>
            <w:r w:rsidRPr="007708D2">
              <w:rPr>
                <w:rFonts w:ascii="Verdana" w:hAnsi="Verdana"/>
                <w:b/>
                <w:bCs/>
                <w:sz w:val="22"/>
                <w:szCs w:val="22"/>
              </w:rPr>
              <w:t>A-02-02-006-003-03 SERVICIOS DE SUMINISTRO DE COMIDAS</w:t>
            </w:r>
            <w:r w:rsidRPr="007708D2">
              <w:rPr>
                <w:rFonts w:ascii="Verdana" w:hAnsi="Verdana"/>
                <w:b/>
                <w:bCs/>
                <w:sz w:val="22"/>
                <w:szCs w:val="22"/>
              </w:rPr>
              <w:br/>
            </w:r>
            <w:r w:rsidRPr="007708D2">
              <w:rPr>
                <w:rFonts w:ascii="Verdana" w:hAnsi="Verdana"/>
                <w:sz w:val="22"/>
                <w:szCs w:val="22"/>
              </w:rPr>
              <w:br/>
              <w:t>Hace referencia a la contratación que conlleve el suministro de almuerzo a los servidores públicos vinculados a la entidad, quienes igualmente autorizarán el descuento de una proporción de su salario destinada a financiar el costo del servicio, de acuerdo con la reglamentación expedida por la Secretaría General del ICBF.</w:t>
            </w:r>
            <w:r w:rsidRPr="007708D2">
              <w:rPr>
                <w:rFonts w:ascii="Verdana" w:hAnsi="Verdana"/>
                <w:sz w:val="22"/>
                <w:szCs w:val="22"/>
              </w:rPr>
              <w:br/>
            </w:r>
            <w:r w:rsidRPr="007708D2">
              <w:rPr>
                <w:rFonts w:ascii="Verdana" w:hAnsi="Verdana"/>
                <w:sz w:val="22"/>
                <w:szCs w:val="22"/>
              </w:rPr>
              <w:br/>
            </w:r>
            <w:r w:rsidRPr="007708D2">
              <w:rPr>
                <w:rFonts w:ascii="Verdana" w:hAnsi="Verdana"/>
                <w:sz w:val="22"/>
                <w:szCs w:val="22"/>
              </w:rPr>
              <w:lastRenderedPageBreak/>
              <w:t>De conformidad con lo dispuesto en el parágrafo 2 del artículo 2.8.5.5 del Decreto 1068 de 2015, se pueden manejar por Caja Menor los gastos de alimentación indispensables con ocasión de reuniones de trabajo siempre que el titular del despacho del &lt;sic&gt; Establecimientos Públicos Nacionales participe y que el gasto sea ordenado por escrito.</w:t>
            </w:r>
            <w:r w:rsidRPr="007708D2">
              <w:rPr>
                <w:rFonts w:ascii="Verdana" w:hAnsi="Verdana"/>
                <w:sz w:val="22"/>
                <w:szCs w:val="22"/>
              </w:rPr>
              <w:br/>
            </w:r>
            <w:r w:rsidRPr="007708D2">
              <w:rPr>
                <w:rFonts w:ascii="Verdana" w:hAnsi="Verdana"/>
                <w:sz w:val="22"/>
                <w:szCs w:val="22"/>
              </w:rPr>
              <w:br/>
            </w:r>
            <w:r w:rsidRPr="007708D2">
              <w:rPr>
                <w:rFonts w:ascii="Verdana" w:hAnsi="Verdana"/>
                <w:b/>
                <w:bCs/>
                <w:sz w:val="22"/>
                <w:szCs w:val="22"/>
              </w:rPr>
              <w:t>A-02-02-02-006-004 SERVICIOS DE TRANSPORTE DE PASAJEROS</w:t>
            </w:r>
            <w:r w:rsidRPr="007708D2">
              <w:rPr>
                <w:rFonts w:ascii="Verdana" w:hAnsi="Verdana"/>
                <w:b/>
                <w:bCs/>
                <w:sz w:val="22"/>
                <w:szCs w:val="22"/>
              </w:rPr>
              <w:br/>
            </w:r>
            <w:r w:rsidRPr="007708D2">
              <w:rPr>
                <w:rFonts w:ascii="Verdana" w:hAnsi="Verdana"/>
                <w:b/>
                <w:bCs/>
                <w:sz w:val="22"/>
                <w:szCs w:val="22"/>
              </w:rPr>
              <w:br/>
            </w:r>
            <w:r w:rsidRPr="007708D2">
              <w:rPr>
                <w:rFonts w:ascii="Verdana" w:hAnsi="Verdana"/>
                <w:sz w:val="22"/>
                <w:szCs w:val="22"/>
              </w:rPr>
              <w:t>Por este uso se realiza la contratación con empresas o personas naturales, para la prestación del servicio de transporte por medio de vehículos para trasladar a los servidores públicos y colaboradores del ICBF que requieran desplazarse dentro del perímetro urbano y rural en cumplimientos de las funciones o actividades directamente relacionadas con el desarrollo de las actividades administrativas, de asistencia técnica, asesoría, supervisión, evaluación y seguimiento al desarrollo de los programas y proyectos del ICBF. Incluye el transporte colectivo de los servidores públicos vinculados al ICBF.</w:t>
            </w:r>
            <w:r w:rsidRPr="007708D2">
              <w:rPr>
                <w:rFonts w:ascii="Verdana" w:hAnsi="Verdana"/>
                <w:sz w:val="22"/>
                <w:szCs w:val="22"/>
              </w:rPr>
              <w:br/>
            </w:r>
            <w:r w:rsidRPr="007708D2">
              <w:rPr>
                <w:rFonts w:ascii="Verdana" w:hAnsi="Verdana"/>
                <w:sz w:val="22"/>
                <w:szCs w:val="22"/>
              </w:rPr>
              <w:br/>
              <w:t>Suministro de tiquetes aéreos, en rutas nacionales e internacionales para empleados públicos y contratistas de prestación de servicios conforme a lo estipulado en su contrato, que requieran desplazarse a lugar diferente a su sede habitual de trabajo para cumplir funciones o actividades directamente relacionadas con el desarrollo de las funciones u obligaciones administrativas, de asistencia técnica, asesoría, supervisión, evaluación y seguimiento al desarrollo de los programas y proyectos del ICBF.</w:t>
            </w:r>
            <w:r w:rsidRPr="007708D2">
              <w:rPr>
                <w:rFonts w:ascii="Verdana" w:hAnsi="Verdana"/>
                <w:sz w:val="22"/>
                <w:szCs w:val="22"/>
              </w:rPr>
              <w:br/>
            </w:r>
            <w:r w:rsidRPr="007708D2">
              <w:rPr>
                <w:rFonts w:ascii="Verdana" w:hAnsi="Verdana"/>
                <w:sz w:val="22"/>
                <w:szCs w:val="22"/>
              </w:rPr>
              <w:br/>
              <w:t>Suministro de tiquetes para menores que requieran desplazamientos por adopción de medidas especiales de protección.</w:t>
            </w:r>
            <w:r w:rsidRPr="007708D2">
              <w:rPr>
                <w:rFonts w:ascii="Verdana" w:hAnsi="Verdana"/>
                <w:sz w:val="22"/>
                <w:szCs w:val="22"/>
              </w:rPr>
              <w:br/>
            </w:r>
            <w:r w:rsidRPr="007708D2">
              <w:rPr>
                <w:rFonts w:ascii="Verdana" w:hAnsi="Verdana"/>
                <w:sz w:val="22"/>
                <w:szCs w:val="22"/>
              </w:rPr>
              <w:br/>
            </w:r>
            <w:r w:rsidRPr="007708D2">
              <w:rPr>
                <w:rFonts w:ascii="Verdana" w:hAnsi="Verdana"/>
                <w:b/>
                <w:bCs/>
                <w:sz w:val="22"/>
                <w:szCs w:val="22"/>
              </w:rPr>
              <w:t>A-02-02-02-006-005-01 - SERVICIOS DE TRANSPORTE DE CARGA POR VÍA TERRESTRE</w:t>
            </w:r>
            <w:r w:rsidRPr="007708D2">
              <w:rPr>
                <w:rFonts w:ascii="Verdana" w:hAnsi="Verdana"/>
                <w:b/>
                <w:bCs/>
                <w:sz w:val="22"/>
                <w:szCs w:val="22"/>
              </w:rPr>
              <w:br/>
            </w:r>
            <w:r w:rsidRPr="007708D2">
              <w:rPr>
                <w:rFonts w:ascii="Verdana" w:hAnsi="Verdana"/>
                <w:sz w:val="22"/>
                <w:szCs w:val="22"/>
              </w:rPr>
              <w:br/>
              <w:t>Contratación del servicio de empaque, transporte, distribución, cargue y descargue de elementos que requiera el ICBF a Nivel Nacional.</w:t>
            </w:r>
            <w:r w:rsidRPr="007708D2">
              <w:rPr>
                <w:rFonts w:ascii="Verdana" w:hAnsi="Verdana"/>
                <w:sz w:val="22"/>
                <w:szCs w:val="22"/>
              </w:rPr>
              <w:br/>
            </w:r>
            <w:r w:rsidRPr="007708D2">
              <w:rPr>
                <w:rFonts w:ascii="Verdana" w:hAnsi="Verdana"/>
                <w:sz w:val="22"/>
                <w:szCs w:val="22"/>
              </w:rPr>
              <w:br/>
            </w:r>
            <w:r w:rsidRPr="007708D2">
              <w:rPr>
                <w:rFonts w:ascii="Verdana" w:hAnsi="Verdana"/>
                <w:b/>
                <w:bCs/>
                <w:sz w:val="22"/>
                <w:szCs w:val="22"/>
              </w:rPr>
              <w:t>A-02-02-02-006-007-09 - OTROS SERVICIOS DE APOYO AL TRANSPORTE</w:t>
            </w:r>
            <w:r w:rsidRPr="007708D2">
              <w:rPr>
                <w:rFonts w:ascii="Verdana" w:hAnsi="Verdana"/>
                <w:b/>
                <w:bCs/>
                <w:sz w:val="22"/>
                <w:szCs w:val="22"/>
              </w:rPr>
              <w:br/>
            </w:r>
            <w:r w:rsidRPr="007708D2">
              <w:rPr>
                <w:rFonts w:ascii="Verdana" w:hAnsi="Verdana"/>
                <w:sz w:val="22"/>
                <w:szCs w:val="22"/>
              </w:rPr>
              <w:br/>
              <w:t xml:space="preserve">Es un pago con un fin específico, estipulado por las autoridades territoriales y nacionales. Con cargo a este identificador presupuestal se imputarán los gastos de los peajes, navegabilidad, estampillas, timbre, derechos de semaforización, alumbrado público (siempre y cuando el cobro de estos impuestos venga en facturas independientes, expedidas por la autoridad competente), etc. así </w:t>
            </w:r>
            <w:r w:rsidRPr="007708D2">
              <w:rPr>
                <w:rFonts w:ascii="Verdana" w:hAnsi="Verdana"/>
                <w:sz w:val="22"/>
                <w:szCs w:val="22"/>
              </w:rPr>
              <w:lastRenderedPageBreak/>
              <w:t>como los gastos que se generen para el levantamiento de dominio y otras contribuciones a que este sometido el ICBF.</w:t>
            </w:r>
            <w:r w:rsidRPr="007708D2">
              <w:rPr>
                <w:rFonts w:ascii="Verdana" w:hAnsi="Verdana"/>
                <w:sz w:val="22"/>
                <w:szCs w:val="22"/>
              </w:rPr>
              <w:br/>
            </w:r>
            <w:r w:rsidRPr="007708D2">
              <w:rPr>
                <w:rFonts w:ascii="Verdana" w:hAnsi="Verdana"/>
                <w:sz w:val="22"/>
                <w:szCs w:val="22"/>
              </w:rPr>
              <w:br/>
            </w:r>
            <w:r w:rsidRPr="007708D2">
              <w:rPr>
                <w:rFonts w:ascii="Verdana" w:hAnsi="Verdana"/>
                <w:b/>
                <w:bCs/>
                <w:sz w:val="22"/>
                <w:szCs w:val="22"/>
              </w:rPr>
              <w:t>A-02-02-02-006-008 - SERVICIOS POSTALES Y DE MENSAJERÍA</w:t>
            </w:r>
            <w:r w:rsidRPr="007708D2">
              <w:rPr>
                <w:rFonts w:ascii="Verdana" w:hAnsi="Verdana"/>
                <w:b/>
                <w:bCs/>
                <w:sz w:val="22"/>
                <w:szCs w:val="22"/>
              </w:rPr>
              <w:br/>
            </w:r>
            <w:r w:rsidRPr="007708D2">
              <w:rPr>
                <w:rFonts w:ascii="Verdana" w:hAnsi="Verdana"/>
                <w:sz w:val="22"/>
                <w:szCs w:val="22"/>
              </w:rPr>
              <w:br/>
              <w:t>Contratación del servicio del recibo y despacho, así como la clasificación de la correspondencia interna y externa que maneja el Instituto en cumplimiento de su misión. La ejecución de los recursos asignados a este concepto debe tener en cuenta lo establecido en la normatividad vigente, en los cuales se prohíbe el uso de los servicios de correspondencia con fines personales.</w:t>
            </w:r>
            <w:r w:rsidRPr="007708D2">
              <w:rPr>
                <w:rFonts w:ascii="Verdana" w:hAnsi="Verdana"/>
                <w:sz w:val="22"/>
                <w:szCs w:val="22"/>
              </w:rPr>
              <w:br/>
            </w:r>
            <w:r w:rsidRPr="007708D2">
              <w:rPr>
                <w:rFonts w:ascii="Verdana" w:hAnsi="Verdana"/>
                <w:sz w:val="22"/>
                <w:szCs w:val="22"/>
              </w:rPr>
              <w:br/>
            </w:r>
            <w:r w:rsidRPr="007708D2">
              <w:rPr>
                <w:rFonts w:ascii="Verdana" w:hAnsi="Verdana"/>
                <w:b/>
                <w:bCs/>
                <w:sz w:val="22"/>
                <w:szCs w:val="22"/>
              </w:rPr>
              <w:t>A-02-02-02-006-009-01 SERVICIOS DE DISTRIBUCIÓN DE ELECTRICIDAD Y SERVICIOS DE DISTRIBUCIÓN DE GAS (POR CUENTA PROPIA)</w:t>
            </w:r>
            <w:r w:rsidRPr="007708D2">
              <w:rPr>
                <w:rFonts w:ascii="Verdana" w:hAnsi="Verdana"/>
                <w:b/>
                <w:bCs/>
                <w:sz w:val="22"/>
                <w:szCs w:val="22"/>
              </w:rPr>
              <w:br/>
            </w:r>
            <w:r w:rsidRPr="007708D2">
              <w:rPr>
                <w:rFonts w:ascii="Verdana" w:hAnsi="Verdana"/>
                <w:b/>
                <w:bCs/>
                <w:sz w:val="22"/>
                <w:szCs w:val="22"/>
              </w:rPr>
              <w:br/>
            </w:r>
            <w:r w:rsidRPr="007708D2">
              <w:rPr>
                <w:rFonts w:ascii="Verdana" w:hAnsi="Verdana"/>
                <w:sz w:val="22"/>
                <w:szCs w:val="22"/>
              </w:rPr>
              <w:t>Este concepto cubre los costos de los servicios de energía y gas e que incurran los bienes inmuebles donde funciona o presta el servicio el Instituto y todos los gastos inherentes a la prestación del servicio.</w:t>
            </w:r>
            <w:r w:rsidRPr="007708D2">
              <w:rPr>
                <w:rFonts w:ascii="Verdana" w:hAnsi="Verdana"/>
                <w:sz w:val="22"/>
                <w:szCs w:val="22"/>
              </w:rPr>
              <w:br/>
            </w:r>
            <w:r w:rsidRPr="007708D2">
              <w:rPr>
                <w:rFonts w:ascii="Verdana" w:hAnsi="Verdana"/>
                <w:sz w:val="22"/>
                <w:szCs w:val="22"/>
              </w:rPr>
              <w:br/>
            </w:r>
            <w:r w:rsidRPr="007708D2">
              <w:rPr>
                <w:rFonts w:ascii="Verdana" w:hAnsi="Verdana"/>
                <w:b/>
                <w:bCs/>
                <w:sz w:val="22"/>
                <w:szCs w:val="22"/>
              </w:rPr>
              <w:t>NOTA</w:t>
            </w:r>
            <w:r w:rsidRPr="007708D2">
              <w:rPr>
                <w:rFonts w:ascii="Verdana" w:hAnsi="Verdana"/>
                <w:sz w:val="22"/>
                <w:szCs w:val="22"/>
              </w:rPr>
              <w:t>: En el evento que se requiere la compra y recarga de las pipetas de gas, este costo se cubrirá por el presente identificador.</w:t>
            </w:r>
            <w:r w:rsidRPr="007708D2">
              <w:rPr>
                <w:rFonts w:ascii="Verdana" w:hAnsi="Verdana"/>
                <w:sz w:val="22"/>
                <w:szCs w:val="22"/>
              </w:rPr>
              <w:br/>
            </w:r>
            <w:r w:rsidRPr="007708D2">
              <w:rPr>
                <w:rFonts w:ascii="Verdana" w:hAnsi="Verdana"/>
                <w:sz w:val="22"/>
                <w:szCs w:val="22"/>
              </w:rPr>
              <w:br/>
            </w:r>
            <w:r w:rsidRPr="007708D2">
              <w:rPr>
                <w:rFonts w:ascii="Verdana" w:hAnsi="Verdana"/>
                <w:b/>
                <w:bCs/>
                <w:sz w:val="22"/>
                <w:szCs w:val="22"/>
              </w:rPr>
              <w:t>A-02-02-02-006-009-02 SERVICIOS DE DISTRIBUCIÓN DE AGUA (POR CUENTA PROPIA)</w:t>
            </w:r>
            <w:r w:rsidRPr="007708D2">
              <w:rPr>
                <w:rFonts w:ascii="Verdana" w:hAnsi="Verdana"/>
                <w:b/>
                <w:bCs/>
                <w:sz w:val="22"/>
                <w:szCs w:val="22"/>
              </w:rPr>
              <w:br/>
            </w:r>
            <w:r w:rsidRPr="007708D2">
              <w:rPr>
                <w:rFonts w:ascii="Verdana" w:hAnsi="Verdana"/>
                <w:b/>
                <w:bCs/>
                <w:sz w:val="22"/>
                <w:szCs w:val="22"/>
              </w:rPr>
              <w:br/>
            </w:r>
            <w:r w:rsidRPr="007708D2">
              <w:rPr>
                <w:rFonts w:ascii="Verdana" w:hAnsi="Verdana"/>
                <w:sz w:val="22"/>
                <w:szCs w:val="22"/>
              </w:rPr>
              <w:t>Este concepto cubre los costos del servicio de acueducto, alcantarillado y recolección de basuras en que incurran los bienes inmuebles donde funciona y presta el servicio el Instituto, costo por recolección de residuos de jardinería y/o residuos voluminosos (de gran tamaño y que las empresas de aseo cobran trifas especiales para su recolección y disposición final). Así como todos los gastos inherentes a la prestación del servicio.</w:t>
            </w:r>
            <w:r w:rsidRPr="007708D2">
              <w:rPr>
                <w:rFonts w:ascii="Verdana" w:hAnsi="Verdana"/>
                <w:sz w:val="22"/>
                <w:szCs w:val="22"/>
              </w:rPr>
              <w:br/>
            </w:r>
            <w:r w:rsidRPr="007708D2">
              <w:rPr>
                <w:rFonts w:ascii="Verdana" w:hAnsi="Verdana"/>
                <w:sz w:val="22"/>
                <w:szCs w:val="22"/>
              </w:rPr>
              <w:br/>
            </w:r>
            <w:r w:rsidRPr="007708D2">
              <w:rPr>
                <w:rFonts w:ascii="Verdana" w:hAnsi="Verdana"/>
                <w:b/>
                <w:bCs/>
                <w:sz w:val="22"/>
                <w:szCs w:val="22"/>
              </w:rPr>
              <w:t>A-02-02-02-007-001-03-5-01 SERVICIOS DE SEGUROS DE VEHÍCULOS AUTOMOTORES.</w:t>
            </w:r>
            <w:r w:rsidRPr="007708D2">
              <w:rPr>
                <w:rFonts w:ascii="Verdana" w:hAnsi="Verdana"/>
                <w:b/>
                <w:bCs/>
                <w:sz w:val="22"/>
                <w:szCs w:val="22"/>
              </w:rPr>
              <w:br/>
            </w:r>
            <w:r w:rsidRPr="007708D2">
              <w:rPr>
                <w:rFonts w:ascii="Verdana" w:hAnsi="Verdana"/>
                <w:sz w:val="22"/>
                <w:szCs w:val="22"/>
              </w:rPr>
              <w:br/>
              <w:t>Por este uso se reconocen los pagos por los seguros de transporte marítimo, de aviación y otros medios de transporte.</w:t>
            </w:r>
            <w:r w:rsidRPr="007708D2">
              <w:rPr>
                <w:rFonts w:ascii="Verdana" w:hAnsi="Verdana"/>
                <w:sz w:val="22"/>
                <w:szCs w:val="22"/>
              </w:rPr>
              <w:br/>
            </w:r>
            <w:r w:rsidRPr="007708D2">
              <w:rPr>
                <w:rFonts w:ascii="Verdana" w:hAnsi="Verdana"/>
                <w:sz w:val="22"/>
                <w:szCs w:val="22"/>
              </w:rPr>
              <w:br/>
            </w:r>
            <w:r w:rsidRPr="007708D2">
              <w:rPr>
                <w:rFonts w:ascii="Verdana" w:hAnsi="Verdana"/>
                <w:b/>
                <w:bCs/>
                <w:sz w:val="22"/>
                <w:szCs w:val="22"/>
              </w:rPr>
              <w:t>A-02-02-02-007-001-03-5-04 SERVICIOS DE SEGUROS CONTRA INCENDIO, TERREMOTO O SUSTRACCIÓN</w:t>
            </w:r>
            <w:r w:rsidRPr="007708D2">
              <w:rPr>
                <w:rFonts w:ascii="Verdana" w:hAnsi="Verdana"/>
                <w:b/>
                <w:bCs/>
                <w:sz w:val="22"/>
                <w:szCs w:val="22"/>
              </w:rPr>
              <w:br/>
            </w:r>
            <w:r w:rsidRPr="007708D2">
              <w:rPr>
                <w:rFonts w:ascii="Verdana" w:hAnsi="Verdana"/>
                <w:b/>
                <w:bCs/>
                <w:sz w:val="22"/>
                <w:szCs w:val="22"/>
              </w:rPr>
              <w:br/>
            </w:r>
            <w:r w:rsidRPr="007708D2">
              <w:rPr>
                <w:rFonts w:ascii="Verdana" w:hAnsi="Verdana"/>
                <w:sz w:val="22"/>
                <w:szCs w:val="22"/>
              </w:rPr>
              <w:t>Por este uso se reconocen los pagos por los seguros contra incendio, terremoto o sustracción.</w:t>
            </w:r>
            <w:r w:rsidRPr="007708D2">
              <w:rPr>
                <w:rFonts w:ascii="Verdana" w:hAnsi="Verdana"/>
                <w:sz w:val="22"/>
                <w:szCs w:val="22"/>
              </w:rPr>
              <w:br/>
            </w:r>
            <w:r w:rsidRPr="007708D2">
              <w:rPr>
                <w:rFonts w:ascii="Verdana" w:hAnsi="Verdana"/>
                <w:sz w:val="22"/>
                <w:szCs w:val="22"/>
              </w:rPr>
              <w:br/>
            </w:r>
            <w:r w:rsidRPr="007708D2">
              <w:rPr>
                <w:rFonts w:ascii="Verdana" w:hAnsi="Verdana"/>
                <w:b/>
                <w:bCs/>
                <w:sz w:val="22"/>
                <w:szCs w:val="22"/>
              </w:rPr>
              <w:lastRenderedPageBreak/>
              <w:t>A-02-02-02-007-001-03-5-05 SERVICIOS DE SEGUROS GENERALES DE RESPONSABILIDAD CIVIL</w:t>
            </w:r>
            <w:r w:rsidRPr="007708D2">
              <w:rPr>
                <w:rFonts w:ascii="Verdana" w:hAnsi="Verdana"/>
                <w:b/>
                <w:bCs/>
                <w:sz w:val="22"/>
                <w:szCs w:val="22"/>
              </w:rPr>
              <w:br/>
            </w:r>
            <w:r w:rsidRPr="007708D2">
              <w:rPr>
                <w:rFonts w:ascii="Verdana" w:hAnsi="Verdana"/>
                <w:sz w:val="22"/>
                <w:szCs w:val="22"/>
              </w:rPr>
              <w:br/>
              <w:t>Por este uso se reconocen los pagos por los seguros de responsabilidad civil.</w:t>
            </w:r>
            <w:r w:rsidRPr="007708D2">
              <w:rPr>
                <w:rFonts w:ascii="Verdana" w:hAnsi="Verdana"/>
                <w:sz w:val="22"/>
                <w:szCs w:val="22"/>
              </w:rPr>
              <w:br/>
            </w:r>
            <w:r w:rsidRPr="007708D2">
              <w:rPr>
                <w:rFonts w:ascii="Verdana" w:hAnsi="Verdana"/>
                <w:sz w:val="22"/>
                <w:szCs w:val="22"/>
              </w:rPr>
              <w:br/>
            </w:r>
            <w:r w:rsidRPr="007708D2">
              <w:rPr>
                <w:rFonts w:ascii="Verdana" w:hAnsi="Verdana"/>
                <w:b/>
                <w:bCs/>
                <w:sz w:val="22"/>
                <w:szCs w:val="22"/>
              </w:rPr>
              <w:t>A-02-02-02-007-001-03-5-06 SERVICIOS DE SEGURO DE CUMPLIMIENTO</w:t>
            </w:r>
            <w:r w:rsidRPr="007708D2">
              <w:rPr>
                <w:rFonts w:ascii="Verdana" w:hAnsi="Verdana"/>
                <w:b/>
                <w:bCs/>
                <w:sz w:val="22"/>
                <w:szCs w:val="22"/>
              </w:rPr>
              <w:br/>
            </w:r>
            <w:r w:rsidRPr="007708D2">
              <w:rPr>
                <w:rFonts w:ascii="Verdana" w:hAnsi="Verdana"/>
                <w:sz w:val="22"/>
                <w:szCs w:val="22"/>
              </w:rPr>
              <w:br/>
              <w:t>Por este uso se reconocen los pagos por los seguros de cumplimiento.</w:t>
            </w:r>
            <w:r w:rsidRPr="007708D2">
              <w:rPr>
                <w:rFonts w:ascii="Verdana" w:hAnsi="Verdana"/>
                <w:sz w:val="22"/>
                <w:szCs w:val="22"/>
              </w:rPr>
              <w:br/>
            </w:r>
            <w:r w:rsidRPr="007708D2">
              <w:rPr>
                <w:rFonts w:ascii="Verdana" w:hAnsi="Verdana"/>
                <w:sz w:val="22"/>
                <w:szCs w:val="22"/>
              </w:rPr>
              <w:br/>
            </w:r>
            <w:r w:rsidRPr="007708D2">
              <w:rPr>
                <w:rFonts w:ascii="Verdana" w:hAnsi="Verdana"/>
                <w:b/>
                <w:bCs/>
                <w:sz w:val="22"/>
                <w:szCs w:val="22"/>
              </w:rPr>
              <w:t>A-02-02-02-007-001-03-5-07 SERVICIOS DE SEGURO OBLIGATORIO DE ACCIDENTES DE TRÁNSITO (SOAT).</w:t>
            </w:r>
            <w:r w:rsidRPr="007708D2">
              <w:rPr>
                <w:rFonts w:ascii="Verdana" w:hAnsi="Verdana"/>
                <w:sz w:val="22"/>
                <w:szCs w:val="22"/>
              </w:rPr>
              <w:br/>
            </w:r>
            <w:r w:rsidRPr="007708D2">
              <w:rPr>
                <w:rFonts w:ascii="Verdana" w:hAnsi="Verdana"/>
                <w:sz w:val="22"/>
                <w:szCs w:val="22"/>
              </w:rPr>
              <w:br/>
              <w:t>Por este uso se reconocen los pagos por los seguros obligatorios de accidentes de tránsito (SOAT) de los automotores de propiedad del ICBF.</w:t>
            </w:r>
            <w:r w:rsidRPr="007708D2">
              <w:rPr>
                <w:rFonts w:ascii="Verdana" w:hAnsi="Verdana"/>
                <w:sz w:val="22"/>
                <w:szCs w:val="22"/>
              </w:rPr>
              <w:br/>
              <w:t> </w:t>
            </w:r>
            <w:r w:rsidRPr="007708D2">
              <w:rPr>
                <w:rFonts w:ascii="Verdana" w:hAnsi="Verdana"/>
                <w:sz w:val="22"/>
                <w:szCs w:val="22"/>
              </w:rPr>
              <w:br/>
            </w:r>
            <w:r w:rsidRPr="007708D2">
              <w:rPr>
                <w:rFonts w:ascii="Verdana" w:hAnsi="Verdana"/>
                <w:b/>
                <w:bCs/>
                <w:sz w:val="22"/>
                <w:szCs w:val="22"/>
              </w:rPr>
              <w:t>A-02-02-02-007-001-03-5-08 SERVICIOS DE SEGUROS DE VIAJE</w:t>
            </w:r>
            <w:r w:rsidRPr="007708D2">
              <w:rPr>
                <w:rFonts w:ascii="Verdana" w:hAnsi="Verdana"/>
                <w:b/>
                <w:bCs/>
                <w:sz w:val="22"/>
                <w:szCs w:val="22"/>
              </w:rPr>
              <w:br/>
            </w:r>
            <w:r w:rsidRPr="007708D2">
              <w:rPr>
                <w:rFonts w:ascii="Verdana" w:hAnsi="Verdana"/>
                <w:sz w:val="22"/>
                <w:szCs w:val="22"/>
              </w:rPr>
              <w:br/>
              <w:t>Por este uso se reconocen los pagos por los seguros de viaje</w:t>
            </w:r>
            <w:r w:rsidRPr="007708D2">
              <w:rPr>
                <w:rFonts w:ascii="Verdana" w:hAnsi="Verdana"/>
                <w:sz w:val="22"/>
                <w:szCs w:val="22"/>
              </w:rPr>
              <w:br/>
            </w:r>
            <w:r w:rsidRPr="007708D2">
              <w:rPr>
                <w:rFonts w:ascii="Verdana" w:hAnsi="Verdana"/>
                <w:sz w:val="22"/>
                <w:szCs w:val="22"/>
              </w:rPr>
              <w:br/>
            </w:r>
            <w:r w:rsidRPr="007708D2">
              <w:rPr>
                <w:rFonts w:ascii="Verdana" w:hAnsi="Verdana"/>
                <w:b/>
                <w:bCs/>
                <w:sz w:val="22"/>
                <w:szCs w:val="22"/>
              </w:rPr>
              <w:t>A-02-02-02-007-001-03-5-09</w:t>
            </w:r>
            <w:r w:rsidRPr="007708D2">
              <w:rPr>
                <w:rFonts w:ascii="Verdana" w:hAnsi="Verdana"/>
                <w:sz w:val="22"/>
                <w:szCs w:val="22"/>
              </w:rPr>
              <w:t> </w:t>
            </w:r>
            <w:r w:rsidRPr="007708D2">
              <w:rPr>
                <w:rFonts w:ascii="Verdana" w:hAnsi="Verdana"/>
                <w:b/>
                <w:bCs/>
                <w:sz w:val="22"/>
                <w:szCs w:val="22"/>
              </w:rPr>
              <w:t>OTROS SERVICIOS DE SEGUROS DISTINTOS DE LOS SEGUROS DE VIDA N.C.P.</w:t>
            </w:r>
            <w:r w:rsidRPr="007708D2">
              <w:rPr>
                <w:rFonts w:ascii="Verdana" w:hAnsi="Verdana"/>
                <w:b/>
                <w:bCs/>
                <w:sz w:val="22"/>
                <w:szCs w:val="22"/>
              </w:rPr>
              <w:br/>
            </w:r>
            <w:r w:rsidRPr="007708D2">
              <w:rPr>
                <w:rFonts w:ascii="Verdana" w:hAnsi="Verdana"/>
                <w:sz w:val="22"/>
                <w:szCs w:val="22"/>
              </w:rPr>
              <w:br/>
              <w:t>Por este uso se reconocen los pagos por concepto de otros seguros distintos de los seguros de vida.</w:t>
            </w:r>
            <w:r w:rsidRPr="007708D2">
              <w:rPr>
                <w:rFonts w:ascii="Verdana" w:hAnsi="Verdana"/>
                <w:sz w:val="22"/>
                <w:szCs w:val="22"/>
              </w:rPr>
              <w:br/>
            </w:r>
            <w:r w:rsidRPr="007708D2">
              <w:rPr>
                <w:rFonts w:ascii="Verdana" w:hAnsi="Verdana"/>
                <w:sz w:val="22"/>
                <w:szCs w:val="22"/>
              </w:rPr>
              <w:br/>
            </w:r>
            <w:r w:rsidRPr="007708D2">
              <w:rPr>
                <w:rFonts w:ascii="Verdana" w:hAnsi="Verdana"/>
                <w:b/>
                <w:bCs/>
                <w:sz w:val="22"/>
                <w:szCs w:val="22"/>
              </w:rPr>
              <w:t>A-02-02-02-007-001-03-5-10 SEGURO DE INFIDELIDAD Y RIESGOS FINANCIEROS</w:t>
            </w:r>
            <w:r w:rsidRPr="007708D2">
              <w:rPr>
                <w:rFonts w:ascii="Verdana" w:hAnsi="Verdana"/>
                <w:b/>
                <w:bCs/>
                <w:sz w:val="22"/>
                <w:szCs w:val="22"/>
              </w:rPr>
              <w:br/>
            </w:r>
            <w:r w:rsidRPr="007708D2">
              <w:rPr>
                <w:rFonts w:ascii="Verdana" w:hAnsi="Verdana"/>
                <w:sz w:val="22"/>
                <w:szCs w:val="22"/>
              </w:rPr>
              <w:br/>
              <w:t>Por este uso se reconocen los pagos por concepto de seguros contra la infidelidad y riesgos financieros.</w:t>
            </w:r>
            <w:r w:rsidRPr="007708D2">
              <w:rPr>
                <w:rFonts w:ascii="Verdana" w:hAnsi="Verdana"/>
                <w:sz w:val="22"/>
                <w:szCs w:val="22"/>
              </w:rPr>
              <w:br/>
            </w:r>
            <w:r w:rsidRPr="007708D2">
              <w:rPr>
                <w:rFonts w:ascii="Verdana" w:hAnsi="Verdana"/>
                <w:sz w:val="22"/>
                <w:szCs w:val="22"/>
              </w:rPr>
              <w:br/>
            </w:r>
            <w:r w:rsidRPr="007708D2">
              <w:rPr>
                <w:rFonts w:ascii="Verdana" w:hAnsi="Verdana"/>
                <w:b/>
                <w:bCs/>
                <w:sz w:val="22"/>
                <w:szCs w:val="22"/>
              </w:rPr>
              <w:t>A-02-02-02-007-001-03-5-11 SEGUROS EQUIPOS ELÉCTRICOS</w:t>
            </w:r>
            <w:r w:rsidRPr="007708D2">
              <w:rPr>
                <w:rFonts w:ascii="Verdana" w:hAnsi="Verdana"/>
                <w:b/>
                <w:bCs/>
                <w:sz w:val="22"/>
                <w:szCs w:val="22"/>
              </w:rPr>
              <w:br/>
            </w:r>
            <w:r w:rsidRPr="007708D2">
              <w:rPr>
                <w:rFonts w:ascii="Verdana" w:hAnsi="Verdana"/>
                <w:b/>
                <w:bCs/>
                <w:sz w:val="22"/>
                <w:szCs w:val="22"/>
              </w:rPr>
              <w:br/>
            </w:r>
            <w:r w:rsidRPr="007708D2">
              <w:rPr>
                <w:rFonts w:ascii="Verdana" w:hAnsi="Verdana"/>
                <w:sz w:val="22"/>
                <w:szCs w:val="22"/>
              </w:rPr>
              <w:t>Por este uso se reconocen los pagos por concepto de seguros de equipos eléctricos.</w:t>
            </w:r>
            <w:r w:rsidRPr="007708D2">
              <w:rPr>
                <w:rFonts w:ascii="Verdana" w:hAnsi="Verdana"/>
                <w:sz w:val="22"/>
                <w:szCs w:val="22"/>
              </w:rPr>
              <w:br/>
            </w:r>
            <w:r w:rsidRPr="007708D2">
              <w:rPr>
                <w:rFonts w:ascii="Verdana" w:hAnsi="Verdana"/>
                <w:sz w:val="22"/>
                <w:szCs w:val="22"/>
              </w:rPr>
              <w:br/>
            </w:r>
            <w:r w:rsidRPr="007708D2">
              <w:rPr>
                <w:rFonts w:ascii="Verdana" w:hAnsi="Verdana"/>
                <w:b/>
                <w:bCs/>
                <w:sz w:val="22"/>
                <w:szCs w:val="22"/>
              </w:rPr>
              <w:t>A-02-02-02-007-001-05-3 SERVICIOS DE ADMINISTRACIÓN DE CARTERAS, EXCEPTO LOS FONDOS DE PENSIONES Y CESANTÍAS</w:t>
            </w:r>
            <w:r w:rsidRPr="007708D2">
              <w:rPr>
                <w:rFonts w:ascii="Verdana" w:hAnsi="Verdana"/>
                <w:sz w:val="22"/>
                <w:szCs w:val="22"/>
              </w:rPr>
              <w:br/>
            </w:r>
            <w:r w:rsidRPr="007708D2">
              <w:rPr>
                <w:rFonts w:ascii="Verdana" w:hAnsi="Verdana"/>
                <w:sz w:val="22"/>
                <w:szCs w:val="22"/>
              </w:rPr>
              <w:br/>
              <w:t xml:space="preserve">Por este uso se reconocerán los pagos a las personas naturales o jurídicas que presten los servicios para asesorar, valorar y </w:t>
            </w:r>
            <w:r w:rsidRPr="007708D2">
              <w:rPr>
                <w:rFonts w:ascii="Verdana" w:hAnsi="Verdana"/>
                <w:sz w:val="22"/>
                <w:szCs w:val="22"/>
              </w:rPr>
              <w:lastRenderedPageBreak/>
              <w:t>acompañar al Instituto Colombiano de Bienestar Familiar en el manejo del portafolio, representado en cuotas partes, acciones que cotizan y no cotizan en Bolsa de Valores y manejo de divisas, adelantando según corresponda la representación del Instituto ante el Depósito Central de Valores – DECEVAL y emita recomendaciones para la venta del portafolio.</w:t>
            </w:r>
            <w:r w:rsidRPr="007708D2">
              <w:rPr>
                <w:rFonts w:ascii="Verdana" w:hAnsi="Verdana"/>
                <w:sz w:val="22"/>
                <w:szCs w:val="22"/>
              </w:rPr>
              <w:br/>
            </w:r>
            <w:r w:rsidRPr="007708D2">
              <w:rPr>
                <w:rFonts w:ascii="Verdana" w:hAnsi="Verdana"/>
                <w:sz w:val="22"/>
                <w:szCs w:val="22"/>
              </w:rPr>
              <w:br/>
            </w:r>
            <w:r w:rsidRPr="007708D2">
              <w:rPr>
                <w:rFonts w:ascii="Verdana" w:hAnsi="Verdana"/>
                <w:b/>
                <w:bCs/>
                <w:sz w:val="22"/>
                <w:szCs w:val="22"/>
              </w:rPr>
              <w:t>A-02-02-02-007-002-02-2 SERVICIO DE ARRENDAMIENTO DE BIENES INMUEBLES A COMISIÓN O POR CONTRATA</w:t>
            </w:r>
            <w:r w:rsidRPr="007708D2">
              <w:rPr>
                <w:rFonts w:ascii="Verdana" w:hAnsi="Verdana"/>
                <w:b/>
                <w:bCs/>
                <w:sz w:val="22"/>
                <w:szCs w:val="22"/>
              </w:rPr>
              <w:br/>
            </w:r>
            <w:r w:rsidRPr="007708D2">
              <w:rPr>
                <w:rFonts w:ascii="Verdana" w:hAnsi="Verdana"/>
                <w:b/>
                <w:bCs/>
                <w:sz w:val="22"/>
                <w:szCs w:val="22"/>
              </w:rPr>
              <w:br/>
            </w:r>
            <w:r w:rsidRPr="007708D2">
              <w:rPr>
                <w:rFonts w:ascii="Verdana" w:hAnsi="Verdana"/>
                <w:sz w:val="22"/>
                <w:szCs w:val="22"/>
              </w:rPr>
              <w:t>Contratación de aquellos bienes inmuebles para el servicio del ICBF, como Sedes Regionales, centros zonales, bodegas de archivo, bodegas de almacenamiento en general, garajes, parqueadero y demás unidades de servicio necesarios para la adecuada operación de los servicios administrativos y misionales de la Entidad.</w:t>
            </w:r>
            <w:r w:rsidRPr="007708D2">
              <w:rPr>
                <w:rFonts w:ascii="Verdana" w:hAnsi="Verdana"/>
                <w:sz w:val="22"/>
                <w:szCs w:val="22"/>
              </w:rPr>
              <w:br/>
            </w:r>
            <w:r w:rsidRPr="007708D2">
              <w:rPr>
                <w:rFonts w:ascii="Verdana" w:hAnsi="Verdana"/>
                <w:sz w:val="22"/>
                <w:szCs w:val="22"/>
              </w:rPr>
              <w:br/>
              <w:t>Por este concepto se cubren los pagos de gastos de administración de los inmuebles de propiedad o en uso del ICBF (cuotas de administración, certificados de tradición de inmuebles e inmuebles, expedición de matrículas y registro) entre otros.</w:t>
            </w:r>
            <w:r w:rsidRPr="007708D2">
              <w:rPr>
                <w:rFonts w:ascii="Verdana" w:hAnsi="Verdana"/>
                <w:sz w:val="22"/>
                <w:szCs w:val="22"/>
              </w:rPr>
              <w:br/>
            </w:r>
            <w:r w:rsidRPr="007708D2">
              <w:rPr>
                <w:rFonts w:ascii="Verdana" w:hAnsi="Verdana"/>
                <w:sz w:val="22"/>
                <w:szCs w:val="22"/>
              </w:rPr>
              <w:br/>
            </w:r>
            <w:r w:rsidRPr="007708D2">
              <w:rPr>
                <w:rFonts w:ascii="Verdana" w:hAnsi="Verdana"/>
                <w:b/>
                <w:bCs/>
                <w:sz w:val="22"/>
                <w:szCs w:val="22"/>
              </w:rPr>
              <w:t>A-02-02-02-007-002-02-3 SERVICIOS DE LA VENTA DE BIENES INMUEBLES A COMISIÓN O POR CONTRATA</w:t>
            </w:r>
            <w:r w:rsidRPr="007708D2">
              <w:rPr>
                <w:rFonts w:ascii="Verdana" w:hAnsi="Verdana"/>
                <w:b/>
                <w:bCs/>
                <w:sz w:val="22"/>
                <w:szCs w:val="22"/>
              </w:rPr>
              <w:br/>
            </w:r>
            <w:r w:rsidRPr="007708D2">
              <w:rPr>
                <w:rFonts w:ascii="Verdana" w:hAnsi="Verdana"/>
                <w:b/>
                <w:bCs/>
                <w:sz w:val="22"/>
                <w:szCs w:val="22"/>
              </w:rPr>
              <w:br/>
            </w:r>
            <w:r w:rsidRPr="007708D2">
              <w:rPr>
                <w:rFonts w:ascii="Verdana" w:hAnsi="Verdana"/>
                <w:sz w:val="22"/>
                <w:szCs w:val="22"/>
              </w:rPr>
              <w:t>Por este uso se pueden contratar a personas naturales o jurídicas para que realicen la venta de bienes inmuebles, tales como oficinas, inmuebles industriales, hoteles locales, etc., y servicios similares de intermediación participación de la compra, venta y alquiler de bienes inmuebles no residenciales y terrenos a cambio de una comisión o por contrato. Se cancelarán las comisiones generadas por la venta de estos inmuebles.</w:t>
            </w:r>
            <w:r w:rsidRPr="007708D2">
              <w:rPr>
                <w:rFonts w:ascii="Verdana" w:hAnsi="Verdana"/>
                <w:sz w:val="22"/>
                <w:szCs w:val="22"/>
              </w:rPr>
              <w:br/>
            </w:r>
            <w:r w:rsidRPr="007708D2">
              <w:rPr>
                <w:rFonts w:ascii="Verdana" w:hAnsi="Verdana"/>
                <w:sz w:val="22"/>
                <w:szCs w:val="22"/>
              </w:rPr>
              <w:br/>
            </w:r>
            <w:r w:rsidRPr="007708D2">
              <w:rPr>
                <w:rFonts w:ascii="Verdana" w:hAnsi="Verdana"/>
                <w:b/>
                <w:bCs/>
                <w:sz w:val="22"/>
                <w:szCs w:val="22"/>
              </w:rPr>
              <w:t>A-02-02-02-007-002-02-5 EVALUACIONES INMOBILIARIAS A COMISIÓN O POR CONTRATO.</w:t>
            </w:r>
            <w:r w:rsidRPr="007708D2">
              <w:rPr>
                <w:rFonts w:ascii="Verdana" w:hAnsi="Verdana"/>
                <w:b/>
                <w:bCs/>
                <w:sz w:val="22"/>
                <w:szCs w:val="22"/>
              </w:rPr>
              <w:br/>
            </w:r>
            <w:r w:rsidRPr="007708D2">
              <w:rPr>
                <w:rFonts w:ascii="Verdana" w:hAnsi="Verdana"/>
                <w:sz w:val="22"/>
                <w:szCs w:val="22"/>
              </w:rPr>
              <w:br/>
              <w:t>Contratación de personas naturales o jurídicas que efectúen los avalúos de bienes inmuebles de propiedad o a cargo del ICBF.</w:t>
            </w:r>
            <w:r w:rsidRPr="007708D2">
              <w:rPr>
                <w:rFonts w:ascii="Verdana" w:hAnsi="Verdana"/>
                <w:sz w:val="22"/>
                <w:szCs w:val="22"/>
              </w:rPr>
              <w:br/>
            </w:r>
            <w:r w:rsidRPr="007708D2">
              <w:rPr>
                <w:rFonts w:ascii="Verdana" w:hAnsi="Verdana"/>
                <w:sz w:val="22"/>
                <w:szCs w:val="22"/>
              </w:rPr>
              <w:br/>
            </w:r>
            <w:r w:rsidRPr="007708D2">
              <w:rPr>
                <w:rFonts w:ascii="Verdana" w:hAnsi="Verdana"/>
                <w:b/>
                <w:bCs/>
                <w:sz w:val="22"/>
                <w:szCs w:val="22"/>
              </w:rPr>
              <w:t>A-02-02–02-008-002-01 SERVICIOS JURÍDICOS.</w:t>
            </w:r>
            <w:r w:rsidRPr="007708D2">
              <w:rPr>
                <w:rFonts w:ascii="Verdana" w:hAnsi="Verdana"/>
                <w:b/>
                <w:bCs/>
                <w:sz w:val="22"/>
                <w:szCs w:val="22"/>
              </w:rPr>
              <w:br/>
            </w:r>
            <w:r w:rsidRPr="007708D2">
              <w:rPr>
                <w:rFonts w:ascii="Verdana" w:hAnsi="Verdana"/>
                <w:sz w:val="22"/>
                <w:szCs w:val="22"/>
              </w:rPr>
              <w:br/>
              <w:t>Por este uso se cancelarán los gastos que se ocasionen por la contratación de personas jurídicas o naturales, para la representación judicial en la declaratoria de bienes vacantes o mostrencos o que representen al ICBF.</w:t>
            </w:r>
            <w:r w:rsidRPr="007708D2">
              <w:rPr>
                <w:rFonts w:ascii="Verdana" w:hAnsi="Verdana"/>
                <w:sz w:val="22"/>
                <w:szCs w:val="22"/>
              </w:rPr>
              <w:br/>
            </w:r>
            <w:r w:rsidRPr="007708D2">
              <w:rPr>
                <w:rFonts w:ascii="Verdana" w:hAnsi="Verdana"/>
                <w:sz w:val="22"/>
                <w:szCs w:val="22"/>
              </w:rPr>
              <w:br/>
              <w:t xml:space="preserve">Contratación de personas jurídicas o naturales que representen, asesoren y apoyen al ICBF en todas las acciones relacionadas con el saneamiento legal y depuración de información que conlleve la </w:t>
            </w:r>
            <w:r w:rsidRPr="007708D2">
              <w:rPr>
                <w:rFonts w:ascii="Verdana" w:hAnsi="Verdana"/>
                <w:sz w:val="22"/>
                <w:szCs w:val="22"/>
              </w:rPr>
              <w:lastRenderedPageBreak/>
              <w:t>claridad en la titularidad y registro de los bienes muebles e inmuebles a nombre del ICBF.</w:t>
            </w:r>
            <w:r w:rsidRPr="007708D2">
              <w:rPr>
                <w:rFonts w:ascii="Verdana" w:hAnsi="Verdana"/>
                <w:sz w:val="22"/>
                <w:szCs w:val="22"/>
              </w:rPr>
              <w:br/>
            </w:r>
            <w:r w:rsidRPr="007708D2">
              <w:rPr>
                <w:rFonts w:ascii="Verdana" w:hAnsi="Verdana"/>
                <w:sz w:val="22"/>
                <w:szCs w:val="22"/>
              </w:rPr>
              <w:br/>
              <w:t>Por este concepto se cancelarán los certificados de tradición de muebles e inmuebles, expedición de matrículas y de registro, boletines catastrales y gastos notariales, gastos judiciales, costas procesales, notificaciones, certificaciones, paz y salvos, entre otros.</w:t>
            </w:r>
            <w:r w:rsidRPr="007708D2">
              <w:rPr>
                <w:rFonts w:ascii="Verdana" w:hAnsi="Verdana"/>
                <w:sz w:val="22"/>
                <w:szCs w:val="22"/>
              </w:rPr>
              <w:br/>
            </w:r>
            <w:r w:rsidRPr="007708D2">
              <w:rPr>
                <w:rFonts w:ascii="Verdana" w:hAnsi="Verdana"/>
                <w:sz w:val="22"/>
                <w:szCs w:val="22"/>
              </w:rPr>
              <w:br/>
            </w:r>
            <w:r w:rsidRPr="007708D2">
              <w:rPr>
                <w:rFonts w:ascii="Verdana" w:hAnsi="Verdana"/>
                <w:b/>
                <w:bCs/>
                <w:sz w:val="22"/>
                <w:szCs w:val="22"/>
              </w:rPr>
              <w:t>A-02–02-02-008-003-04-2 SERVICIOS DE TOPOGRAFÍA DE SUPERFICIE Y CARTOGRAFÍA</w:t>
            </w:r>
            <w:r w:rsidRPr="007708D2">
              <w:rPr>
                <w:rFonts w:ascii="Verdana" w:hAnsi="Verdana"/>
                <w:b/>
                <w:bCs/>
                <w:sz w:val="22"/>
                <w:szCs w:val="22"/>
              </w:rPr>
              <w:br/>
            </w:r>
            <w:r w:rsidRPr="007708D2">
              <w:rPr>
                <w:rFonts w:ascii="Verdana" w:hAnsi="Verdana"/>
                <w:sz w:val="22"/>
                <w:szCs w:val="22"/>
              </w:rPr>
              <w:br/>
              <w:t>-Los servicios de obtención de datos sobre la configuración, situación y/o delimitación de una porción de la superficie terrestre por diferentes métodos, incluidos el tránsito, la fotogrametría y los levantamientos hidrográficos, con miras al levantamiento de mapas.</w:t>
            </w:r>
            <w:r w:rsidRPr="007708D2">
              <w:rPr>
                <w:rFonts w:ascii="Verdana" w:hAnsi="Verdana"/>
                <w:sz w:val="22"/>
                <w:szCs w:val="22"/>
              </w:rPr>
              <w:br/>
            </w:r>
            <w:r w:rsidRPr="007708D2">
              <w:rPr>
                <w:rFonts w:ascii="Verdana" w:hAnsi="Verdana"/>
                <w:sz w:val="22"/>
                <w:szCs w:val="22"/>
              </w:rPr>
              <w:br/>
              <w:t>- La obtención de datos por medio de satélites.</w:t>
            </w:r>
            <w:r w:rsidRPr="007708D2">
              <w:rPr>
                <w:rFonts w:ascii="Verdana" w:hAnsi="Verdana"/>
                <w:sz w:val="22"/>
                <w:szCs w:val="22"/>
              </w:rPr>
              <w:br/>
            </w:r>
            <w:r w:rsidRPr="007708D2">
              <w:rPr>
                <w:rFonts w:ascii="Verdana" w:hAnsi="Verdana"/>
                <w:sz w:val="22"/>
                <w:szCs w:val="22"/>
              </w:rPr>
              <w:br/>
              <w:t>- Los servicios de topografía de terrenos (por ejemplo, delimitaciones de bienes raíces o de lindes).</w:t>
            </w:r>
            <w:r w:rsidRPr="007708D2">
              <w:rPr>
                <w:rFonts w:ascii="Verdana" w:hAnsi="Verdana"/>
                <w:sz w:val="22"/>
                <w:szCs w:val="22"/>
              </w:rPr>
              <w:br/>
            </w:r>
            <w:r w:rsidRPr="007708D2">
              <w:rPr>
                <w:rFonts w:ascii="Verdana" w:hAnsi="Verdana"/>
                <w:sz w:val="22"/>
                <w:szCs w:val="22"/>
              </w:rPr>
              <w:br/>
            </w:r>
            <w:r w:rsidRPr="007708D2">
              <w:rPr>
                <w:rFonts w:ascii="Verdana" w:hAnsi="Verdana"/>
                <w:b/>
                <w:bCs/>
                <w:sz w:val="22"/>
                <w:szCs w:val="22"/>
              </w:rPr>
              <w:t>A-02-02-02-008-003-09 OTROS SERVICIOS PROFESIONALES Y TÉCNICOS N.C.P.</w:t>
            </w:r>
            <w:r w:rsidRPr="007708D2">
              <w:rPr>
                <w:rFonts w:ascii="Verdana" w:hAnsi="Verdana"/>
                <w:b/>
                <w:bCs/>
                <w:sz w:val="22"/>
                <w:szCs w:val="22"/>
              </w:rPr>
              <w:br/>
            </w:r>
            <w:r w:rsidRPr="007708D2">
              <w:rPr>
                <w:rFonts w:ascii="Verdana" w:hAnsi="Verdana"/>
                <w:b/>
                <w:bCs/>
                <w:sz w:val="22"/>
                <w:szCs w:val="22"/>
              </w:rPr>
              <w:br/>
            </w:r>
            <w:r w:rsidRPr="007708D2">
              <w:rPr>
                <w:rFonts w:ascii="Verdana" w:hAnsi="Verdana"/>
                <w:sz w:val="22"/>
                <w:szCs w:val="22"/>
              </w:rPr>
              <w:t>Servicios contratados con personas naturales o jurídicas para la realización de avalúos de maquinaria y equipo y bienes muebles.</w:t>
            </w:r>
            <w:r w:rsidRPr="007708D2">
              <w:rPr>
                <w:rFonts w:ascii="Verdana" w:hAnsi="Verdana"/>
                <w:sz w:val="22"/>
                <w:szCs w:val="22"/>
              </w:rPr>
              <w:br/>
            </w:r>
            <w:r w:rsidRPr="007708D2">
              <w:rPr>
                <w:rFonts w:ascii="Verdana" w:hAnsi="Verdana"/>
                <w:sz w:val="22"/>
                <w:szCs w:val="22"/>
              </w:rPr>
              <w:br/>
            </w:r>
            <w:r w:rsidRPr="007708D2">
              <w:rPr>
                <w:rFonts w:ascii="Verdana" w:hAnsi="Verdana"/>
                <w:b/>
                <w:bCs/>
                <w:sz w:val="22"/>
                <w:szCs w:val="22"/>
              </w:rPr>
              <w:t>A-02-02-02-008-004-01 SERVICIO DE TELEFONÍA Y OTRAS TELECOMUNICACIONES</w:t>
            </w:r>
            <w:r w:rsidRPr="007708D2">
              <w:rPr>
                <w:rFonts w:ascii="Verdana" w:hAnsi="Verdana"/>
                <w:b/>
                <w:bCs/>
                <w:sz w:val="22"/>
                <w:szCs w:val="22"/>
              </w:rPr>
              <w:br/>
            </w:r>
            <w:r w:rsidRPr="007708D2">
              <w:rPr>
                <w:rFonts w:ascii="Verdana" w:hAnsi="Verdana"/>
                <w:b/>
                <w:bCs/>
                <w:sz w:val="22"/>
                <w:szCs w:val="22"/>
              </w:rPr>
              <w:br/>
            </w:r>
            <w:r w:rsidRPr="007708D2">
              <w:rPr>
                <w:rFonts w:ascii="Verdana" w:hAnsi="Verdana"/>
                <w:sz w:val="22"/>
                <w:szCs w:val="22"/>
              </w:rPr>
              <w:t>Corresponde al pago de servicio de teléfono fijo y gastos inherentes generados en las diferentes dependencias donde el ICBF presta su servicio, atendiendo los lineamientos de la política de austeridad del gasto público definidas por el gobierno nacional y las directrices internas de la entidad. Se mantiene la prohibición de llamadas telefónicas de larga distancia con fines personales, en caso necesario el usuario deberá reembolsar su costo al ICBF. (Decretos No. 126 de enero 15 de 1996, capítulo 6 del título 4 del Decreto 1069 de 2015, entre otras normas).</w:t>
            </w:r>
            <w:r w:rsidRPr="007708D2">
              <w:rPr>
                <w:rFonts w:ascii="Verdana" w:hAnsi="Verdana"/>
                <w:sz w:val="22"/>
                <w:szCs w:val="22"/>
              </w:rPr>
              <w:br/>
            </w:r>
            <w:r w:rsidRPr="007708D2">
              <w:rPr>
                <w:rFonts w:ascii="Verdana" w:hAnsi="Verdana"/>
                <w:sz w:val="22"/>
                <w:szCs w:val="22"/>
              </w:rPr>
              <w:br/>
              <w:t>Pago de los gastos en los que incurre la entidad por los servicios de transmisión de voz y datos generados a través de telefonía móvil celular destinados al uso institucional, atendiendo los lineamientos de la política de austeridad del gasto público definidas por el gobierno nacional y las directrices internas de la entidad.</w:t>
            </w:r>
            <w:r w:rsidRPr="007708D2">
              <w:rPr>
                <w:rFonts w:ascii="Verdana" w:hAnsi="Verdana"/>
                <w:sz w:val="22"/>
                <w:szCs w:val="22"/>
              </w:rPr>
              <w:br/>
            </w:r>
            <w:r w:rsidRPr="007708D2">
              <w:rPr>
                <w:rFonts w:ascii="Verdana" w:hAnsi="Verdana"/>
                <w:sz w:val="22"/>
                <w:szCs w:val="22"/>
              </w:rPr>
              <w:br/>
            </w:r>
            <w:r w:rsidRPr="007708D2">
              <w:rPr>
                <w:rFonts w:ascii="Verdana" w:hAnsi="Verdana"/>
                <w:b/>
                <w:bCs/>
                <w:sz w:val="22"/>
                <w:szCs w:val="22"/>
              </w:rPr>
              <w:t>A-02-02-02-008-005-001 - SERVICIOS DE EMPLEO</w:t>
            </w:r>
            <w:r w:rsidRPr="007708D2">
              <w:rPr>
                <w:rFonts w:ascii="Verdana" w:hAnsi="Verdana"/>
                <w:b/>
                <w:bCs/>
                <w:sz w:val="22"/>
                <w:szCs w:val="22"/>
              </w:rPr>
              <w:br/>
            </w:r>
            <w:r w:rsidRPr="007708D2">
              <w:rPr>
                <w:rFonts w:ascii="Verdana" w:hAnsi="Verdana"/>
                <w:sz w:val="22"/>
                <w:szCs w:val="22"/>
              </w:rPr>
              <w:br/>
            </w:r>
            <w:r w:rsidRPr="007708D2">
              <w:rPr>
                <w:rFonts w:ascii="Verdana" w:hAnsi="Verdana"/>
                <w:sz w:val="22"/>
                <w:szCs w:val="22"/>
              </w:rPr>
              <w:lastRenderedPageBreak/>
              <w:t>Son los pagos de gastos que se realicen con ocasión de la provisión de cargos públicos, de conformidad con la Ley 909 de 2004 y sus decretos reglamentarios.</w:t>
            </w:r>
            <w:r w:rsidRPr="007708D2">
              <w:rPr>
                <w:rFonts w:ascii="Verdana" w:hAnsi="Verdana"/>
                <w:sz w:val="22"/>
                <w:szCs w:val="22"/>
              </w:rPr>
              <w:br/>
            </w:r>
            <w:r w:rsidRPr="007708D2">
              <w:rPr>
                <w:rFonts w:ascii="Verdana" w:hAnsi="Verdana"/>
                <w:sz w:val="22"/>
                <w:szCs w:val="22"/>
              </w:rPr>
              <w:br/>
            </w:r>
            <w:r w:rsidRPr="007708D2">
              <w:rPr>
                <w:rFonts w:ascii="Verdana" w:hAnsi="Verdana"/>
                <w:b/>
                <w:bCs/>
                <w:sz w:val="22"/>
                <w:szCs w:val="22"/>
              </w:rPr>
              <w:t>A-02-02-02-008-005-02 – SERVICIOS DE INVESTIGACIÓN Y SEGURIDAD</w:t>
            </w:r>
            <w:r w:rsidRPr="007708D2">
              <w:rPr>
                <w:rFonts w:ascii="Verdana" w:hAnsi="Verdana"/>
                <w:b/>
                <w:bCs/>
                <w:sz w:val="22"/>
                <w:szCs w:val="22"/>
              </w:rPr>
              <w:br/>
            </w:r>
            <w:r w:rsidRPr="007708D2">
              <w:rPr>
                <w:rFonts w:ascii="Verdana" w:hAnsi="Verdana"/>
                <w:b/>
                <w:bCs/>
                <w:sz w:val="22"/>
                <w:szCs w:val="22"/>
              </w:rPr>
              <w:br/>
            </w:r>
            <w:r w:rsidRPr="007708D2">
              <w:rPr>
                <w:rFonts w:ascii="Verdana" w:hAnsi="Verdana"/>
                <w:sz w:val="22"/>
                <w:szCs w:val="22"/>
              </w:rPr>
              <w:t>Servicios de vigilancia y seguridad privada, con el fin de garantizar la debida salvaguarda de las infraestructuras y los bienes muebles propiedad del ICBF, en comodato o en arriendo donde se desarrollan funciones administrativas y misionales de la Entidad. Igualmente, de todos aquellos inmuebles recibidos como vocación hereditaria, entre otros, y los bienes muebles que reposan en las instalaciones de los inmuebles antes mencionados, de igual manera ampara el esquema de seguridad de los directivos que lo requieran en cumplimiento de la misión Institucional. La contratación de este servicio se realizará bajo la normatividad vigente sobre la materia.</w:t>
            </w:r>
            <w:r w:rsidRPr="007708D2">
              <w:rPr>
                <w:rFonts w:ascii="Verdana" w:hAnsi="Verdana"/>
                <w:sz w:val="22"/>
                <w:szCs w:val="22"/>
              </w:rPr>
              <w:br/>
            </w:r>
            <w:r w:rsidRPr="007708D2">
              <w:rPr>
                <w:rFonts w:ascii="Verdana" w:hAnsi="Verdana"/>
                <w:sz w:val="22"/>
                <w:szCs w:val="22"/>
              </w:rPr>
              <w:br/>
            </w:r>
            <w:r w:rsidRPr="007708D2">
              <w:rPr>
                <w:rFonts w:ascii="Verdana" w:hAnsi="Verdana"/>
                <w:b/>
                <w:bCs/>
                <w:sz w:val="22"/>
                <w:szCs w:val="22"/>
              </w:rPr>
              <w:t>A-02-02-02-008-005-03- SERVICIOS DE LIMPIEZA</w:t>
            </w:r>
            <w:r w:rsidRPr="007708D2">
              <w:rPr>
                <w:rFonts w:ascii="Verdana" w:hAnsi="Verdana"/>
                <w:b/>
                <w:bCs/>
                <w:sz w:val="22"/>
                <w:szCs w:val="22"/>
              </w:rPr>
              <w:br/>
            </w:r>
            <w:r w:rsidRPr="007708D2">
              <w:rPr>
                <w:rFonts w:ascii="Verdana" w:hAnsi="Verdana"/>
                <w:sz w:val="22"/>
                <w:szCs w:val="22"/>
              </w:rPr>
              <w:br/>
              <w:t>Por este concepto se cubren los gastos del servicio de Aseo que implica la mano de obra y el aseo o limpieza de la Sede de la Dirección General, Sedes Regionales, Centros Zonales, Unidades Operativas, entre otras. Este servicio se contrata en forma integral, con organizaciones especializadas en el tema. Se deberá garantizar que la empresa contratada cuente con el personal capacitado en manejo de sustancias químicas y residuos, así como el suministro preferiblemente de insumos biodegradables y con características adecuadas para la salud humana y el medio ambiente.</w:t>
            </w:r>
            <w:r w:rsidRPr="007708D2">
              <w:rPr>
                <w:rFonts w:ascii="Verdana" w:hAnsi="Verdana"/>
                <w:sz w:val="22"/>
                <w:szCs w:val="22"/>
              </w:rPr>
              <w:br/>
            </w:r>
            <w:r w:rsidRPr="007708D2">
              <w:rPr>
                <w:rFonts w:ascii="Verdana" w:hAnsi="Verdana"/>
                <w:sz w:val="22"/>
                <w:szCs w:val="22"/>
              </w:rPr>
              <w:br/>
            </w:r>
            <w:r w:rsidRPr="007708D2">
              <w:rPr>
                <w:rFonts w:ascii="Verdana" w:hAnsi="Verdana"/>
                <w:b/>
                <w:bCs/>
                <w:sz w:val="22"/>
                <w:szCs w:val="22"/>
              </w:rPr>
              <w:t>A-02-02-02-008-007-01-5 - SERVICIOS DE MANTENIMIENTO Y REPARACIÓN DE OTRA MAQUINARIA Y OTRO EQUIPO</w:t>
            </w:r>
            <w:r w:rsidRPr="007708D2">
              <w:rPr>
                <w:rFonts w:ascii="Verdana" w:hAnsi="Verdana"/>
                <w:b/>
                <w:bCs/>
                <w:sz w:val="22"/>
                <w:szCs w:val="22"/>
              </w:rPr>
              <w:br/>
            </w:r>
            <w:r w:rsidRPr="007708D2">
              <w:rPr>
                <w:rFonts w:ascii="Verdana" w:hAnsi="Verdana"/>
                <w:b/>
                <w:bCs/>
                <w:sz w:val="22"/>
                <w:szCs w:val="22"/>
              </w:rPr>
              <w:br/>
            </w:r>
            <w:r w:rsidRPr="007708D2">
              <w:rPr>
                <w:rFonts w:ascii="Verdana" w:hAnsi="Verdana"/>
                <w:sz w:val="22"/>
                <w:szCs w:val="22"/>
              </w:rPr>
              <w:t>Incluye los mantenimientos menores, tales como: recarga de extintores, Mantenimiento de Bienes Muebles, Equipos y Enseres que estén dentro del inventario del ICBF, en servicio y en apoyo a las funciones desarrolladas por los servidores públicos, tales como, muebles, Video Beam, teléfono, fax, calculadoras, relojes, radicadores, estufas, Neveras, grecas, Televisores, equipos de sonido, entre otros. Incluye los gastos inherentes necesarios que garanticen la conservación de los equipos antes descritos, como los repuestos.</w:t>
            </w:r>
            <w:r w:rsidRPr="007708D2">
              <w:rPr>
                <w:rFonts w:ascii="Verdana" w:hAnsi="Verdana"/>
                <w:sz w:val="22"/>
                <w:szCs w:val="22"/>
              </w:rPr>
              <w:br/>
            </w:r>
            <w:r w:rsidRPr="007708D2">
              <w:rPr>
                <w:rFonts w:ascii="Verdana" w:hAnsi="Verdana"/>
                <w:sz w:val="22"/>
                <w:szCs w:val="22"/>
              </w:rPr>
              <w:br/>
              <w:t>Para la contratación de este tipo de mantenimiento se deberá garantizar la recolección y debida disposición de los residuos resultantes de las reparaciones de acuerdo con las exigencias de la normativa ambiental aplicable.</w:t>
            </w:r>
            <w:r w:rsidRPr="007708D2">
              <w:rPr>
                <w:rFonts w:ascii="Verdana" w:hAnsi="Verdana"/>
                <w:sz w:val="22"/>
                <w:szCs w:val="22"/>
              </w:rPr>
              <w:br/>
            </w:r>
            <w:r w:rsidRPr="007708D2">
              <w:rPr>
                <w:rFonts w:ascii="Verdana" w:hAnsi="Verdana"/>
                <w:sz w:val="22"/>
                <w:szCs w:val="22"/>
              </w:rPr>
              <w:br/>
            </w:r>
            <w:r w:rsidRPr="007708D2">
              <w:rPr>
                <w:rFonts w:ascii="Verdana" w:hAnsi="Verdana"/>
                <w:b/>
                <w:bCs/>
                <w:sz w:val="22"/>
                <w:szCs w:val="22"/>
              </w:rPr>
              <w:lastRenderedPageBreak/>
              <w:t>A-02-02-02-008-009-01 SERVICIOS DE EDICIÓN, IMPRESIÓN Y REPRODUCCIÓN</w:t>
            </w:r>
            <w:r w:rsidRPr="007708D2">
              <w:rPr>
                <w:rFonts w:ascii="Verdana" w:hAnsi="Verdana"/>
                <w:b/>
                <w:bCs/>
                <w:sz w:val="22"/>
                <w:szCs w:val="22"/>
              </w:rPr>
              <w:br/>
            </w:r>
            <w:r w:rsidRPr="007708D2">
              <w:rPr>
                <w:rFonts w:ascii="Verdana" w:hAnsi="Verdana"/>
                <w:b/>
                <w:bCs/>
                <w:sz w:val="22"/>
                <w:szCs w:val="22"/>
              </w:rPr>
              <w:br/>
            </w:r>
            <w:r w:rsidRPr="007708D2">
              <w:rPr>
                <w:rFonts w:ascii="Verdana" w:hAnsi="Verdana"/>
                <w:sz w:val="22"/>
                <w:szCs w:val="22"/>
              </w:rPr>
              <w:t>Contempla los gastos por edición de formas, empastes, escritos, fotocopias, publicaciones, revistas y libros, trabajos tipográficos, sellos, autenticaciones, suscripciones, adquisición de revistas y libros, pago de avisos institucionales, videos de televisión, edictos, publicación en directorios de circulación Regional y Nacional, Registro ante la Cámara de Comercio y otros gastos por impresos y publicaciones no definidos.</w:t>
            </w:r>
            <w:r w:rsidRPr="007708D2">
              <w:rPr>
                <w:rFonts w:ascii="Verdana" w:hAnsi="Verdana"/>
                <w:sz w:val="22"/>
                <w:szCs w:val="22"/>
              </w:rPr>
              <w:br/>
            </w:r>
            <w:r w:rsidRPr="007708D2">
              <w:rPr>
                <w:rFonts w:ascii="Verdana" w:hAnsi="Verdana"/>
                <w:sz w:val="22"/>
                <w:szCs w:val="22"/>
              </w:rPr>
              <w:br/>
              <w:t>Gastos en los que incurre la entidad por el derecho que adquiere de recibir publicaciones que se editen en serie o fascículos y que igualmente su especialidad sea el desarrollo de temas relacionados con la misión que desarrolla el ICBF, tales como: publicaciones Legis, códigos, periódicos de alta circulación, revistas (solo para la Dirección General), entre otros. Por este concepto se puede cubrir el costo de adquirir diarios de circulación regional o nacional. Se debe atender los lineamientos de la política de austeridad del gasto público definidas por el gobierno nacional y las directrices internas de la entidad.</w:t>
            </w:r>
            <w:r w:rsidRPr="007708D2">
              <w:rPr>
                <w:rFonts w:ascii="Verdana" w:hAnsi="Verdana"/>
                <w:sz w:val="22"/>
                <w:szCs w:val="22"/>
              </w:rPr>
              <w:br/>
            </w:r>
            <w:r w:rsidRPr="007708D2">
              <w:rPr>
                <w:rFonts w:ascii="Verdana" w:hAnsi="Verdana"/>
                <w:sz w:val="22"/>
                <w:szCs w:val="22"/>
              </w:rPr>
              <w:br/>
            </w:r>
            <w:r w:rsidRPr="007708D2">
              <w:rPr>
                <w:rFonts w:ascii="Verdana" w:hAnsi="Verdana"/>
                <w:b/>
                <w:bCs/>
                <w:sz w:val="22"/>
                <w:szCs w:val="22"/>
                <w:u w:val="single"/>
              </w:rPr>
              <w:t>Oficina Asesora Jurídica</w:t>
            </w:r>
            <w:r w:rsidRPr="007708D2">
              <w:rPr>
                <w:rFonts w:ascii="Verdana" w:hAnsi="Verdana"/>
                <w:b/>
                <w:bCs/>
                <w:sz w:val="22"/>
                <w:szCs w:val="22"/>
                <w:u w:val="single"/>
              </w:rPr>
              <w:br/>
            </w:r>
            <w:r w:rsidRPr="007708D2">
              <w:rPr>
                <w:rFonts w:ascii="Verdana" w:hAnsi="Verdana"/>
                <w:sz w:val="22"/>
                <w:szCs w:val="22"/>
              </w:rPr>
              <w:br/>
            </w:r>
            <w:r w:rsidRPr="007708D2">
              <w:rPr>
                <w:rFonts w:ascii="Verdana" w:hAnsi="Verdana"/>
                <w:b/>
                <w:bCs/>
                <w:sz w:val="22"/>
                <w:szCs w:val="22"/>
              </w:rPr>
              <w:t>A-02-02-02-008-002-01 SERVICIOS JURÍDICOS</w:t>
            </w:r>
            <w:r w:rsidRPr="007708D2">
              <w:rPr>
                <w:rFonts w:ascii="Verdana" w:hAnsi="Verdana"/>
                <w:b/>
                <w:bCs/>
                <w:sz w:val="22"/>
                <w:szCs w:val="22"/>
              </w:rPr>
              <w:br/>
            </w:r>
            <w:r w:rsidRPr="007708D2">
              <w:rPr>
                <w:rFonts w:ascii="Verdana" w:hAnsi="Verdana"/>
                <w:b/>
                <w:bCs/>
                <w:sz w:val="22"/>
                <w:szCs w:val="22"/>
              </w:rPr>
              <w:br/>
            </w:r>
            <w:r w:rsidRPr="007708D2">
              <w:rPr>
                <w:rFonts w:ascii="Verdana" w:hAnsi="Verdana"/>
                <w:sz w:val="22"/>
                <w:szCs w:val="22"/>
              </w:rPr>
              <w:t>Por el rubro de Gastos Judiciales deben ser tramitados para pago los gastos que la entidad debe realizar para atender su DEFENSA JUDICIAL dentro de los procesos a favor y en contra, diferentes a los gastos y honorarios que se causan con ocasión a los Procesos Administrativos de Restablecimiento de Derechos que se surten por otro rubro que maneja la Dirección de Protección.</w:t>
            </w:r>
            <w:r w:rsidRPr="007708D2">
              <w:rPr>
                <w:rFonts w:ascii="Verdana" w:hAnsi="Verdana"/>
                <w:sz w:val="22"/>
                <w:szCs w:val="22"/>
              </w:rPr>
              <w:br/>
            </w:r>
            <w:r w:rsidRPr="007708D2">
              <w:rPr>
                <w:rFonts w:ascii="Verdana" w:hAnsi="Verdana"/>
                <w:sz w:val="22"/>
                <w:szCs w:val="22"/>
              </w:rPr>
              <w:br/>
              <w:t>Por este rubro se atenderán gastos, tales como: fotocopias de los expedientes, cauciones, traslado de testigos, transporte para efectuar peritazgos, avalúos, constitución de pólizas, honorarios de curadores ad-litem, secuestres, peritos, costos de los tribunales de arbitramento, los honorarios de los árbitros y demás costos relacionados con los procesos judiciales.</w:t>
            </w:r>
            <w:r w:rsidRPr="007708D2">
              <w:rPr>
                <w:rFonts w:ascii="Verdana" w:hAnsi="Verdana"/>
                <w:sz w:val="22"/>
                <w:szCs w:val="22"/>
              </w:rPr>
              <w:br/>
            </w:r>
            <w:r w:rsidRPr="007708D2">
              <w:rPr>
                <w:rFonts w:ascii="Verdana" w:hAnsi="Verdana"/>
                <w:sz w:val="22"/>
                <w:szCs w:val="22"/>
              </w:rPr>
              <w:br/>
              <w:t>También se podrá atender el pago del Auxiliar de la justicia que designe el juez para la realización del inventario y avalúo, en el proceso de interdicción de la persona con discapacidad mental absoluta, de acuerdo con lo establecido por el numeral 6 del artículo 42 de la Ley 1306 de 2009 o el numeral 5 del artículo 586 del Código General del Proceso.</w:t>
            </w:r>
            <w:r w:rsidRPr="007708D2">
              <w:rPr>
                <w:rFonts w:ascii="Verdana" w:hAnsi="Verdana"/>
                <w:sz w:val="22"/>
                <w:szCs w:val="22"/>
              </w:rPr>
              <w:br/>
            </w:r>
            <w:r w:rsidRPr="007708D2">
              <w:rPr>
                <w:rFonts w:ascii="Verdana" w:hAnsi="Verdana"/>
                <w:sz w:val="22"/>
                <w:szCs w:val="22"/>
              </w:rPr>
              <w:br/>
            </w:r>
            <w:r w:rsidRPr="007708D2">
              <w:rPr>
                <w:rFonts w:ascii="Verdana" w:hAnsi="Verdana"/>
                <w:b/>
                <w:bCs/>
                <w:sz w:val="22"/>
                <w:szCs w:val="22"/>
                <w:u w:val="single"/>
              </w:rPr>
              <w:t>Dirección de Gestión Humana</w:t>
            </w:r>
            <w:r w:rsidRPr="007708D2">
              <w:rPr>
                <w:rFonts w:ascii="Verdana" w:hAnsi="Verdana"/>
                <w:b/>
                <w:bCs/>
                <w:sz w:val="22"/>
                <w:szCs w:val="22"/>
                <w:u w:val="single"/>
              </w:rPr>
              <w:br/>
            </w:r>
            <w:r w:rsidRPr="007708D2">
              <w:rPr>
                <w:rFonts w:ascii="Verdana" w:hAnsi="Verdana"/>
                <w:sz w:val="22"/>
                <w:szCs w:val="22"/>
              </w:rPr>
              <w:lastRenderedPageBreak/>
              <w:br/>
            </w:r>
            <w:r w:rsidRPr="007708D2">
              <w:rPr>
                <w:rFonts w:ascii="Verdana" w:hAnsi="Verdana"/>
                <w:b/>
                <w:bCs/>
                <w:sz w:val="22"/>
                <w:szCs w:val="22"/>
              </w:rPr>
              <w:t>A-02-02-01-002-008 DOTACION (PRENDAS DE VESTIR Y CALZADO)</w:t>
            </w:r>
            <w:r w:rsidRPr="007708D2">
              <w:rPr>
                <w:rFonts w:ascii="Verdana" w:hAnsi="Verdana"/>
                <w:b/>
                <w:bCs/>
                <w:sz w:val="22"/>
                <w:szCs w:val="22"/>
              </w:rPr>
              <w:br/>
            </w:r>
            <w:r w:rsidRPr="007708D2">
              <w:rPr>
                <w:rFonts w:ascii="Verdana" w:hAnsi="Verdana"/>
                <w:sz w:val="22"/>
                <w:szCs w:val="22"/>
              </w:rPr>
              <w:br/>
              <w:t>Por este uso se adquieren todos los elementos a los cuales tienen derecho los servidores públicos tales como: vestidos, calzado o ropa en general para el desarrollo de su labor conforme lo establecen las normas vigentes.</w:t>
            </w:r>
            <w:r w:rsidRPr="007708D2">
              <w:rPr>
                <w:rFonts w:ascii="Verdana" w:hAnsi="Verdana"/>
                <w:sz w:val="22"/>
                <w:szCs w:val="22"/>
              </w:rPr>
              <w:br/>
            </w:r>
            <w:r w:rsidRPr="007708D2">
              <w:rPr>
                <w:rFonts w:ascii="Verdana" w:hAnsi="Verdana"/>
                <w:sz w:val="22"/>
                <w:szCs w:val="22"/>
              </w:rPr>
              <w:br/>
            </w:r>
            <w:r w:rsidRPr="007708D2">
              <w:rPr>
                <w:rFonts w:ascii="Verdana" w:hAnsi="Verdana"/>
                <w:b/>
                <w:bCs/>
                <w:sz w:val="22"/>
                <w:szCs w:val="22"/>
              </w:rPr>
              <w:t>A-02-02-02-008-005-01 SERVICIOS DE EMPLEO</w:t>
            </w:r>
            <w:r w:rsidRPr="007708D2">
              <w:rPr>
                <w:rFonts w:ascii="Verdana" w:hAnsi="Verdana"/>
                <w:b/>
                <w:bCs/>
                <w:sz w:val="22"/>
                <w:szCs w:val="22"/>
              </w:rPr>
              <w:br/>
            </w:r>
            <w:r w:rsidRPr="007708D2">
              <w:rPr>
                <w:rFonts w:ascii="Verdana" w:hAnsi="Verdana"/>
                <w:b/>
                <w:bCs/>
                <w:sz w:val="22"/>
                <w:szCs w:val="22"/>
              </w:rPr>
              <w:br/>
            </w:r>
            <w:r w:rsidRPr="007708D2">
              <w:rPr>
                <w:rFonts w:ascii="Verdana" w:hAnsi="Verdana"/>
                <w:sz w:val="22"/>
                <w:szCs w:val="22"/>
              </w:rPr>
              <w:t>Pagos asociados y que se realizan con ocasión de la provisión de cargos públicos, de conformidad con la Ley 909 de 2004 y sus decretos reglamentarios, de acuerdo con el concepto de afectación presupuestal del 14 de diciembre de 2005, de la Dirección General del Presupuesto público Nacional del Ministerio de Hacienda y Crédito Público.</w:t>
            </w:r>
            <w:r w:rsidRPr="007708D2">
              <w:rPr>
                <w:rFonts w:ascii="Verdana" w:hAnsi="Verdana"/>
                <w:sz w:val="22"/>
                <w:szCs w:val="22"/>
              </w:rPr>
              <w:br/>
            </w:r>
            <w:r w:rsidRPr="007708D2">
              <w:rPr>
                <w:rFonts w:ascii="Verdana" w:hAnsi="Verdana"/>
                <w:sz w:val="22"/>
                <w:szCs w:val="22"/>
              </w:rPr>
              <w:br/>
            </w:r>
            <w:r w:rsidRPr="007708D2">
              <w:rPr>
                <w:rFonts w:ascii="Verdana" w:hAnsi="Verdana"/>
                <w:b/>
                <w:bCs/>
                <w:sz w:val="22"/>
                <w:szCs w:val="22"/>
              </w:rPr>
              <w:t>A–02-02-02-009-002-09 OTROS TIPOS DE EDUCACIÓN Y SERVICIOS DE APOYO EDUCATIVO</w:t>
            </w:r>
            <w:r w:rsidRPr="007708D2">
              <w:rPr>
                <w:rFonts w:ascii="Verdana" w:hAnsi="Verdana"/>
                <w:b/>
                <w:bCs/>
                <w:sz w:val="22"/>
                <w:szCs w:val="22"/>
              </w:rPr>
              <w:br/>
              <w:t>A-02-02-02–009-006-05 SERVICIOS DEPORTIVOS Y DEPORTES RECREACTIVOS</w:t>
            </w:r>
            <w:r w:rsidRPr="007708D2">
              <w:rPr>
                <w:rFonts w:ascii="Verdana" w:hAnsi="Verdana"/>
                <w:b/>
                <w:bCs/>
                <w:sz w:val="22"/>
                <w:szCs w:val="22"/>
              </w:rPr>
              <w:br/>
            </w:r>
            <w:r w:rsidRPr="007708D2">
              <w:rPr>
                <w:rFonts w:ascii="Verdana" w:hAnsi="Verdana"/>
                <w:sz w:val="22"/>
                <w:szCs w:val="22"/>
              </w:rPr>
              <w:br/>
              <w:t>Dichos usos son los gastos asociados a la contratación para crear, mantener y mejorar las condiciones que favorezcan el desarrollo integral del servidor, el mejoramiento de su nivel de vida y el de su familia, a través de la estructuración de planes por los cuales se atiendan sus necesidades, buscando el equilibrio vida/trabajo, el sentido de pertenencia con la institución aumentando de esta manera su productividad.</w:t>
            </w:r>
            <w:r w:rsidRPr="007708D2">
              <w:rPr>
                <w:rFonts w:ascii="Verdana" w:hAnsi="Verdana"/>
                <w:sz w:val="22"/>
                <w:szCs w:val="22"/>
              </w:rPr>
              <w:br/>
            </w:r>
            <w:r w:rsidRPr="007708D2">
              <w:rPr>
                <w:rFonts w:ascii="Verdana" w:hAnsi="Verdana"/>
                <w:sz w:val="22"/>
                <w:szCs w:val="22"/>
              </w:rPr>
              <w:br/>
              <w:t>La clasificación de la cuenta de servicios sigue la CPC, para lograr beneficiar a servidores públicos y familias, llevando a cabo actividades de medición e intervención de clima laboral, medición e intervención de cultura organizacional, adaptación al cambio, competencias comportamentales, así como actividades culturales, recreativas, deportivas, vacacionales, de salud, vivienda, incentivos y entrega de los diferentes beneficios que otorga el ICBF con el fin de mejorar la calidad de vida de los servidores y sus familias, así como la integración y unión familiar, logrando de esta manera motivación y sentido de pertenencia de los servidores hacia el Instituto.</w:t>
            </w:r>
            <w:r w:rsidRPr="007708D2">
              <w:rPr>
                <w:rFonts w:ascii="Verdana" w:hAnsi="Verdana"/>
                <w:sz w:val="22"/>
                <w:szCs w:val="22"/>
              </w:rPr>
              <w:br/>
            </w:r>
            <w:r w:rsidRPr="007708D2">
              <w:rPr>
                <w:rFonts w:ascii="Verdana" w:hAnsi="Verdana"/>
                <w:sz w:val="22"/>
                <w:szCs w:val="22"/>
              </w:rPr>
              <w:br/>
            </w:r>
            <w:r w:rsidRPr="007708D2">
              <w:rPr>
                <w:rFonts w:ascii="Verdana" w:hAnsi="Verdana"/>
                <w:b/>
                <w:bCs/>
                <w:sz w:val="22"/>
                <w:szCs w:val="22"/>
              </w:rPr>
              <w:t>A-02-02-02-009-006-09 OTROS SERVICIOS DE ESPARCIMIENTO Y DIVERSIÓN</w:t>
            </w:r>
            <w:r w:rsidRPr="007708D2">
              <w:rPr>
                <w:rFonts w:ascii="Verdana" w:hAnsi="Verdana"/>
                <w:b/>
                <w:bCs/>
                <w:sz w:val="22"/>
                <w:szCs w:val="22"/>
              </w:rPr>
              <w:br/>
            </w:r>
            <w:r w:rsidRPr="007708D2">
              <w:rPr>
                <w:rFonts w:ascii="Verdana" w:hAnsi="Verdana"/>
                <w:b/>
                <w:bCs/>
                <w:sz w:val="22"/>
                <w:szCs w:val="22"/>
              </w:rPr>
              <w:br/>
            </w:r>
            <w:r w:rsidRPr="007708D2">
              <w:rPr>
                <w:rFonts w:ascii="Verdana" w:hAnsi="Verdana"/>
                <w:sz w:val="22"/>
                <w:szCs w:val="22"/>
              </w:rPr>
              <w:t xml:space="preserve">Son los gastos asociados a la adquisición de servicios educativos, servicios de salud, servicios culturales y deportivos, servicios de </w:t>
            </w:r>
            <w:r w:rsidRPr="007708D2">
              <w:rPr>
                <w:rFonts w:ascii="Verdana" w:hAnsi="Verdana"/>
                <w:sz w:val="22"/>
                <w:szCs w:val="22"/>
              </w:rPr>
              <w:lastRenderedPageBreak/>
              <w:t>tratamiento y recolección de desechos, servicios proporcionados por asociaciones, entre otros.</w:t>
            </w:r>
            <w:r w:rsidRPr="007708D2">
              <w:rPr>
                <w:rFonts w:ascii="Verdana" w:hAnsi="Verdana"/>
                <w:sz w:val="22"/>
                <w:szCs w:val="22"/>
              </w:rPr>
              <w:br/>
            </w:r>
            <w:r w:rsidRPr="007708D2">
              <w:rPr>
                <w:rFonts w:ascii="Verdana" w:hAnsi="Verdana"/>
                <w:sz w:val="22"/>
                <w:szCs w:val="22"/>
              </w:rPr>
              <w:br/>
            </w:r>
            <w:r w:rsidRPr="007708D2">
              <w:rPr>
                <w:rFonts w:ascii="Verdana" w:hAnsi="Verdana"/>
                <w:b/>
                <w:bCs/>
                <w:sz w:val="22"/>
                <w:szCs w:val="22"/>
              </w:rPr>
              <w:t>A-02-02-02-009-007 OTROS SERVICIOS</w:t>
            </w:r>
            <w:r w:rsidRPr="007708D2">
              <w:rPr>
                <w:rFonts w:ascii="Verdana" w:hAnsi="Verdana"/>
                <w:b/>
                <w:bCs/>
                <w:sz w:val="22"/>
                <w:szCs w:val="22"/>
              </w:rPr>
              <w:br/>
            </w:r>
            <w:r w:rsidRPr="007708D2">
              <w:rPr>
                <w:rFonts w:ascii="Verdana" w:hAnsi="Verdana"/>
                <w:b/>
                <w:bCs/>
                <w:sz w:val="22"/>
                <w:szCs w:val="22"/>
              </w:rPr>
              <w:br/>
            </w:r>
            <w:r w:rsidRPr="007708D2">
              <w:rPr>
                <w:rFonts w:ascii="Verdana" w:hAnsi="Verdana"/>
                <w:sz w:val="22"/>
                <w:szCs w:val="22"/>
              </w:rPr>
              <w:t>Implementar los incentivos y estímulos que promuevan el buen desempeño y la satisfacción de los Servidores Públicos del ICBF.</w:t>
            </w:r>
            <w:r w:rsidRPr="007708D2">
              <w:rPr>
                <w:rFonts w:ascii="Verdana" w:hAnsi="Verdana"/>
                <w:sz w:val="22"/>
                <w:szCs w:val="22"/>
              </w:rPr>
              <w:br/>
            </w:r>
            <w:r w:rsidRPr="007708D2">
              <w:rPr>
                <w:rFonts w:ascii="Verdana" w:hAnsi="Verdana"/>
                <w:sz w:val="22"/>
                <w:szCs w:val="22"/>
              </w:rPr>
              <w:br/>
              <w:t>Son los pagos que corresponden al aporte que la entidad hace a cada servidor público afiliado al Fondo de Empleados FONBIENESTAR, CORRESPONDIENTE AL 2,5% del salario básico mensual, se pagará por la de la Dirección General, de acuerdo con lo señalado en el Acuerdo 029 de 1988.</w:t>
            </w:r>
            <w:r w:rsidRPr="007708D2">
              <w:rPr>
                <w:rFonts w:ascii="Verdana" w:hAnsi="Verdana"/>
                <w:sz w:val="22"/>
                <w:szCs w:val="22"/>
              </w:rPr>
              <w:br/>
            </w:r>
            <w:r w:rsidRPr="007708D2">
              <w:rPr>
                <w:rFonts w:ascii="Verdana" w:hAnsi="Verdana"/>
                <w:sz w:val="22"/>
                <w:szCs w:val="22"/>
              </w:rPr>
              <w:br/>
              <w:t>También se podrá realizar pagos a aquellas Adquisiciones de Bienes y servicios que no fueron clasificados dentro de las definiciones anteriores, y que se encuentra autorizados por norma legal vigente.</w:t>
            </w:r>
            <w:r w:rsidRPr="007708D2">
              <w:rPr>
                <w:rFonts w:ascii="Verdana" w:hAnsi="Verdana"/>
                <w:sz w:val="22"/>
                <w:szCs w:val="22"/>
              </w:rPr>
              <w:br/>
            </w:r>
            <w:r w:rsidRPr="007708D2">
              <w:rPr>
                <w:rFonts w:ascii="Verdana" w:hAnsi="Verdana"/>
                <w:sz w:val="22"/>
                <w:szCs w:val="22"/>
              </w:rPr>
              <w:br/>
            </w:r>
            <w:r w:rsidRPr="007708D2">
              <w:rPr>
                <w:rFonts w:ascii="Verdana" w:hAnsi="Verdana"/>
                <w:b/>
                <w:bCs/>
                <w:sz w:val="22"/>
                <w:szCs w:val="22"/>
              </w:rPr>
              <w:t>A-02-02-02-010 VIÁTICOS DE LOS FUNCIONARIOS EN COMISIÓN</w:t>
            </w:r>
            <w:r w:rsidRPr="007708D2">
              <w:rPr>
                <w:rFonts w:ascii="Verdana" w:hAnsi="Verdana"/>
                <w:sz w:val="22"/>
                <w:szCs w:val="22"/>
              </w:rPr>
              <w:br/>
            </w:r>
            <w:r w:rsidRPr="007708D2">
              <w:rPr>
                <w:rFonts w:ascii="Verdana" w:hAnsi="Verdana"/>
                <w:sz w:val="22"/>
                <w:szCs w:val="22"/>
              </w:rPr>
              <w:br/>
              <w:t>Son los pagos por concepto de viáticos que reciben los funcionarios y trabajadores en comisión para alojamiento y manutención cuando: a) deban desempeñar sus funciones en un lugar diferente a su sede habitual de trabajo, ya sea dentro o fuera del país, o b) atiende transitoriamente actividades oficiales distintas a las inherentes al empleo del que es titular (Departamento Administrativo de la Función Pública, 2007).</w:t>
            </w:r>
            <w:r w:rsidRPr="007708D2">
              <w:rPr>
                <w:rFonts w:ascii="Verdana" w:hAnsi="Verdana"/>
                <w:sz w:val="22"/>
                <w:szCs w:val="22"/>
              </w:rPr>
              <w:br/>
            </w:r>
            <w:r w:rsidRPr="007708D2">
              <w:rPr>
                <w:rFonts w:ascii="Verdana" w:hAnsi="Verdana"/>
                <w:sz w:val="22"/>
                <w:szCs w:val="22"/>
              </w:rPr>
              <w:br/>
              <w:t>Por este rubro se le reconoce a los empleados públicos y, según lo contratado, a los trabajadores oficiales del respectivo órgano, los gastos de alojamiento, alimentación y transporte, cuando previo acto administrativo, deban desempeñar funciones en lugar diferente de su sede habitual de trabajo.</w:t>
            </w:r>
            <w:r w:rsidRPr="007708D2">
              <w:rPr>
                <w:rFonts w:ascii="Verdana" w:hAnsi="Verdana"/>
                <w:sz w:val="22"/>
                <w:szCs w:val="22"/>
              </w:rPr>
              <w:br/>
            </w:r>
            <w:r w:rsidRPr="007708D2">
              <w:rPr>
                <w:rFonts w:ascii="Verdana" w:hAnsi="Verdana"/>
                <w:sz w:val="22"/>
                <w:szCs w:val="22"/>
              </w:rPr>
              <w:br/>
              <w:t>Este rubro también incluye los gastos de traslado de los empleados públicos y sus familias cuando estén autorizados para ello y, según lo contratado, a los trabajadores oficiales.</w:t>
            </w:r>
          </w:p>
        </w:tc>
      </w:tr>
      <w:tr w:rsidR="007708D2" w:rsidRPr="007708D2" w14:paraId="7FFB6027" w14:textId="77777777">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8F7EC1" w14:textId="77777777" w:rsidR="007708D2" w:rsidRPr="007708D2" w:rsidRDefault="007708D2" w:rsidP="007708D2">
            <w:pPr>
              <w:rPr>
                <w:rFonts w:ascii="Verdana" w:hAnsi="Verdana"/>
                <w:sz w:val="22"/>
                <w:szCs w:val="22"/>
              </w:rPr>
            </w:pPr>
            <w:r w:rsidRPr="007708D2">
              <w:rPr>
                <w:rFonts w:ascii="Verdana" w:hAnsi="Verdana"/>
                <w:b/>
                <w:bCs/>
                <w:sz w:val="22"/>
                <w:szCs w:val="22"/>
              </w:rPr>
              <w:lastRenderedPageBreak/>
              <w:t>EDUARDO ANDRÉS GONZÁLEZ MORA</w:t>
            </w:r>
            <w:r w:rsidRPr="007708D2">
              <w:rPr>
                <w:rFonts w:ascii="Verdana" w:hAnsi="Verdana"/>
                <w:b/>
                <w:bCs/>
                <w:sz w:val="22"/>
                <w:szCs w:val="22"/>
              </w:rPr>
              <w:br/>
            </w:r>
            <w:r w:rsidRPr="007708D2">
              <w:rPr>
                <w:rFonts w:ascii="Verdana" w:hAnsi="Verdana"/>
                <w:sz w:val="22"/>
                <w:szCs w:val="22"/>
              </w:rPr>
              <w:t>Secretario General</w:t>
            </w:r>
          </w:p>
        </w:tc>
        <w:tc>
          <w:tcPr>
            <w:tcW w:w="1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FEA9A0" w14:textId="77777777" w:rsidR="007708D2" w:rsidRPr="007708D2" w:rsidRDefault="007708D2" w:rsidP="007708D2">
            <w:pPr>
              <w:rPr>
                <w:rFonts w:ascii="Verdana" w:hAnsi="Verdana"/>
                <w:sz w:val="22"/>
                <w:szCs w:val="22"/>
              </w:rPr>
            </w:pPr>
            <w:r w:rsidRPr="007708D2">
              <w:rPr>
                <w:rFonts w:ascii="Verdana" w:hAnsi="Verdana"/>
                <w:b/>
                <w:bCs/>
                <w:sz w:val="22"/>
                <w:szCs w:val="22"/>
              </w:rPr>
              <w:t>ALVARO GÓMEZ TRUJILLO</w:t>
            </w:r>
            <w:r w:rsidRPr="007708D2">
              <w:rPr>
                <w:rFonts w:ascii="Verdana" w:hAnsi="Verdana"/>
                <w:b/>
                <w:bCs/>
                <w:sz w:val="22"/>
                <w:szCs w:val="22"/>
              </w:rPr>
              <w:br/>
            </w:r>
            <w:r w:rsidRPr="007708D2">
              <w:rPr>
                <w:rFonts w:ascii="Verdana" w:hAnsi="Verdana"/>
                <w:sz w:val="22"/>
                <w:szCs w:val="22"/>
              </w:rPr>
              <w:t>Director Administrativo</w:t>
            </w:r>
          </w:p>
        </w:tc>
        <w:tc>
          <w:tcPr>
            <w:tcW w:w="17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BE2E1A" w14:textId="77777777" w:rsidR="007708D2" w:rsidRPr="007708D2" w:rsidRDefault="007708D2" w:rsidP="007708D2">
            <w:pPr>
              <w:rPr>
                <w:rFonts w:ascii="Verdana" w:hAnsi="Verdana"/>
                <w:sz w:val="22"/>
                <w:szCs w:val="22"/>
              </w:rPr>
            </w:pPr>
            <w:r w:rsidRPr="007708D2">
              <w:rPr>
                <w:rFonts w:ascii="Verdana" w:hAnsi="Verdana"/>
                <w:b/>
                <w:bCs/>
                <w:sz w:val="22"/>
                <w:szCs w:val="22"/>
              </w:rPr>
              <w:t>MARIO ALFONSO PARDO PARDO</w:t>
            </w:r>
            <w:r w:rsidRPr="007708D2">
              <w:rPr>
                <w:rFonts w:ascii="Verdana" w:hAnsi="Verdana"/>
                <w:b/>
                <w:bCs/>
                <w:sz w:val="22"/>
                <w:szCs w:val="22"/>
              </w:rPr>
              <w:br/>
            </w:r>
            <w:r w:rsidRPr="007708D2">
              <w:rPr>
                <w:rFonts w:ascii="Verdana" w:hAnsi="Verdana"/>
                <w:sz w:val="22"/>
                <w:szCs w:val="22"/>
              </w:rPr>
              <w:t>Subdirector de Programación</w:t>
            </w:r>
          </w:p>
        </w:tc>
      </w:tr>
      <w:tr w:rsidR="007708D2" w:rsidRPr="007708D2" w14:paraId="21423064" w14:textId="77777777">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A4A7A9" w14:textId="77777777" w:rsidR="007708D2" w:rsidRPr="007708D2" w:rsidRDefault="007708D2" w:rsidP="007708D2">
            <w:pPr>
              <w:rPr>
                <w:rFonts w:ascii="Verdana" w:hAnsi="Verdana"/>
                <w:sz w:val="22"/>
                <w:szCs w:val="22"/>
              </w:rPr>
            </w:pPr>
            <w:r w:rsidRPr="007708D2">
              <w:rPr>
                <w:rFonts w:ascii="Verdana" w:hAnsi="Verdana"/>
                <w:b/>
                <w:bCs/>
                <w:sz w:val="22"/>
                <w:szCs w:val="22"/>
              </w:rPr>
              <w:lastRenderedPageBreak/>
              <w:t>CARLOS ENRIQUE GARZÓN GÓMEZ</w:t>
            </w:r>
            <w:r w:rsidRPr="007708D2">
              <w:rPr>
                <w:rFonts w:ascii="Verdana" w:hAnsi="Verdana"/>
                <w:b/>
                <w:bCs/>
                <w:sz w:val="22"/>
                <w:szCs w:val="22"/>
              </w:rPr>
              <w:br/>
            </w:r>
            <w:r w:rsidRPr="007708D2">
              <w:rPr>
                <w:rFonts w:ascii="Verdana" w:hAnsi="Verdana"/>
                <w:sz w:val="22"/>
                <w:szCs w:val="22"/>
              </w:rPr>
              <w:t>Director de Gestión Humana</w:t>
            </w:r>
          </w:p>
        </w:tc>
        <w:tc>
          <w:tcPr>
            <w:tcW w:w="1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C0E305" w14:textId="77777777" w:rsidR="007708D2" w:rsidRPr="007708D2" w:rsidRDefault="007708D2" w:rsidP="007708D2">
            <w:pPr>
              <w:rPr>
                <w:rFonts w:ascii="Verdana" w:hAnsi="Verdana"/>
                <w:sz w:val="22"/>
                <w:szCs w:val="22"/>
              </w:rPr>
            </w:pPr>
            <w:r w:rsidRPr="007708D2">
              <w:rPr>
                <w:rFonts w:ascii="Verdana" w:hAnsi="Verdana"/>
                <w:b/>
                <w:bCs/>
                <w:sz w:val="22"/>
                <w:szCs w:val="22"/>
              </w:rPr>
              <w:t>MÓNICA ALEXANDRA CRUZ OMANA</w:t>
            </w:r>
            <w:r w:rsidRPr="007708D2">
              <w:rPr>
                <w:rFonts w:ascii="Verdana" w:hAnsi="Verdana"/>
                <w:b/>
                <w:bCs/>
                <w:sz w:val="22"/>
                <w:szCs w:val="22"/>
              </w:rPr>
              <w:br/>
            </w:r>
            <w:r w:rsidRPr="007708D2">
              <w:rPr>
                <w:rFonts w:ascii="Verdana" w:hAnsi="Verdana"/>
                <w:sz w:val="22"/>
                <w:szCs w:val="22"/>
              </w:rPr>
              <w:t>Jefe Oficial Asesora Jurídica (E)</w:t>
            </w:r>
          </w:p>
        </w:tc>
        <w:tc>
          <w:tcPr>
            <w:tcW w:w="17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D234D9" w14:textId="77777777" w:rsidR="007708D2" w:rsidRPr="007708D2" w:rsidRDefault="007708D2" w:rsidP="007708D2">
            <w:pPr>
              <w:rPr>
                <w:rFonts w:ascii="Verdana" w:hAnsi="Verdana"/>
                <w:sz w:val="22"/>
                <w:szCs w:val="22"/>
              </w:rPr>
            </w:pPr>
            <w:r w:rsidRPr="007708D2">
              <w:rPr>
                <w:rFonts w:ascii="Verdana" w:hAnsi="Verdana"/>
                <w:b/>
                <w:bCs/>
                <w:sz w:val="22"/>
                <w:szCs w:val="22"/>
              </w:rPr>
              <w:t>FECHA DE EXPEDICIÓN</w:t>
            </w:r>
            <w:r w:rsidRPr="007708D2">
              <w:rPr>
                <w:rFonts w:ascii="Verdana" w:hAnsi="Verdana"/>
                <w:b/>
                <w:bCs/>
                <w:sz w:val="22"/>
                <w:szCs w:val="22"/>
              </w:rPr>
              <w:br/>
            </w:r>
            <w:r w:rsidRPr="007708D2">
              <w:rPr>
                <w:rFonts w:ascii="Verdana" w:hAnsi="Verdana"/>
                <w:sz w:val="22"/>
                <w:szCs w:val="22"/>
              </w:rPr>
              <w:t>Julio de 2019</w:t>
            </w:r>
          </w:p>
        </w:tc>
      </w:tr>
    </w:tbl>
    <w:p w14:paraId="034731B7" w14:textId="3A935CBF" w:rsidR="007708D2" w:rsidRPr="007708D2" w:rsidRDefault="007708D2" w:rsidP="007708D2">
      <w:pPr>
        <w:rPr>
          <w:rFonts w:ascii="Verdana" w:hAnsi="Verdana"/>
          <w:sz w:val="22"/>
          <w:szCs w:val="22"/>
        </w:rPr>
      </w:pPr>
      <w:bookmarkStart w:id="1" w:name="2"/>
      <w:r w:rsidRPr="007708D2">
        <w:rPr>
          <w:rFonts w:ascii="Verdana" w:hAnsi="Verdana"/>
          <w:b/>
          <w:bCs/>
          <w:sz w:val="22"/>
          <w:szCs w:val="22"/>
        </w:rPr>
        <w:t xml:space="preserve">ARTÍCULO </w:t>
      </w:r>
      <w:r w:rsidR="007539E3" w:rsidRPr="007539E3">
        <w:rPr>
          <w:rFonts w:ascii="Verdana" w:hAnsi="Verdana"/>
          <w:b/>
          <w:bCs/>
          <w:sz w:val="22"/>
          <w:szCs w:val="22"/>
        </w:rPr>
        <w:t>2o</w:t>
      </w:r>
      <w:r w:rsidRPr="007708D2">
        <w:rPr>
          <w:rFonts w:ascii="Verdana" w:hAnsi="Verdana"/>
          <w:b/>
          <w:bCs/>
          <w:sz w:val="22"/>
          <w:szCs w:val="22"/>
        </w:rPr>
        <w:t>.</w:t>
      </w:r>
      <w:bookmarkEnd w:id="1"/>
      <w:r w:rsidRPr="007708D2">
        <w:rPr>
          <w:rFonts w:ascii="Verdana" w:hAnsi="Verdana"/>
          <w:b/>
          <w:bCs/>
          <w:sz w:val="22"/>
          <w:szCs w:val="22"/>
        </w:rPr>
        <w:t> </w:t>
      </w:r>
      <w:r w:rsidRPr="007708D2">
        <w:rPr>
          <w:rFonts w:ascii="Verdana" w:hAnsi="Verdana"/>
          <w:sz w:val="22"/>
          <w:szCs w:val="22"/>
        </w:rPr>
        <w:t>Modifíquese la ficha F-03 TRANSFERENCIAS CORRIENTES de los Lineamientos de Programación y Ejecución de Metas Sociales y Financieras – Vigencia 2019 con las subcuentas A-03 A ENTIDADES DEL GOBIERNO, quedando de la siguiente manera: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72"/>
        <w:gridCol w:w="1460"/>
        <w:gridCol w:w="846"/>
        <w:gridCol w:w="486"/>
        <w:gridCol w:w="545"/>
        <w:gridCol w:w="776"/>
        <w:gridCol w:w="383"/>
        <w:gridCol w:w="618"/>
        <w:gridCol w:w="618"/>
        <w:gridCol w:w="618"/>
        <w:gridCol w:w="1196"/>
      </w:tblGrid>
      <w:tr w:rsidR="007708D2" w:rsidRPr="007708D2" w14:paraId="4F8CB15D"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4AF499" w14:textId="77777777" w:rsidR="007708D2" w:rsidRPr="007708D2" w:rsidRDefault="007708D2" w:rsidP="007708D2">
            <w:pPr>
              <w:rPr>
                <w:rFonts w:ascii="Verdana" w:hAnsi="Verdana"/>
                <w:sz w:val="22"/>
                <w:szCs w:val="22"/>
              </w:rPr>
            </w:pPr>
            <w:r w:rsidRPr="007708D2">
              <w:rPr>
                <w:rFonts w:ascii="Verdana" w:hAnsi="Verdana"/>
                <w:b/>
                <w:bCs/>
                <w:sz w:val="22"/>
                <w:szCs w:val="22"/>
              </w:rPr>
              <w:t>FICHA:F-3</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96777D" w14:textId="77777777" w:rsidR="007708D2" w:rsidRPr="007708D2" w:rsidRDefault="007708D2" w:rsidP="007708D2">
            <w:pPr>
              <w:rPr>
                <w:rFonts w:ascii="Verdana" w:hAnsi="Verdana"/>
                <w:sz w:val="22"/>
                <w:szCs w:val="22"/>
              </w:rPr>
            </w:pPr>
            <w:r w:rsidRPr="007708D2">
              <w:rPr>
                <w:rFonts w:ascii="Verdana" w:hAnsi="Verdana"/>
                <w:b/>
                <w:bCs/>
                <w:sz w:val="22"/>
                <w:szCs w:val="22"/>
              </w:rPr>
              <w:t>CTA</w:t>
            </w:r>
          </w:p>
        </w:tc>
        <w:tc>
          <w:tcPr>
            <w:tcW w:w="29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72C216" w14:textId="77777777" w:rsidR="007708D2" w:rsidRPr="007708D2" w:rsidRDefault="007708D2" w:rsidP="007708D2">
            <w:pPr>
              <w:rPr>
                <w:rFonts w:ascii="Verdana" w:hAnsi="Verdana"/>
                <w:sz w:val="22"/>
                <w:szCs w:val="22"/>
              </w:rPr>
            </w:pPr>
            <w:r w:rsidRPr="007708D2">
              <w:rPr>
                <w:rFonts w:ascii="Verdana" w:hAnsi="Verdana"/>
                <w:b/>
                <w:bCs/>
                <w:sz w:val="22"/>
                <w:szCs w:val="22"/>
              </w:rPr>
              <w:t>SUBCTA</w:t>
            </w:r>
          </w:p>
        </w:tc>
      </w:tr>
      <w:tr w:rsidR="007708D2" w:rsidRPr="007708D2" w14:paraId="7D1B1234" w14:textId="77777777">
        <w:trPr>
          <w:tblCellSpacing w:w="15" w:type="dxa"/>
        </w:trPr>
        <w:tc>
          <w:tcPr>
            <w:tcW w:w="2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7D21C9" w14:textId="77777777" w:rsidR="007708D2" w:rsidRPr="007708D2" w:rsidRDefault="007708D2" w:rsidP="007708D2">
            <w:pPr>
              <w:rPr>
                <w:rFonts w:ascii="Verdana" w:hAnsi="Verdana"/>
                <w:sz w:val="22"/>
                <w:szCs w:val="22"/>
              </w:rPr>
            </w:pPr>
            <w:r w:rsidRPr="007708D2">
              <w:rPr>
                <w:rFonts w:ascii="Verdana" w:hAnsi="Verdana"/>
                <w:sz w:val="22"/>
                <w:szCs w:val="22"/>
              </w:rPr>
              <w:t>03</w:t>
            </w:r>
          </w:p>
        </w:tc>
        <w:tc>
          <w:tcPr>
            <w:tcW w:w="29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861687" w14:textId="77777777" w:rsidR="007708D2" w:rsidRPr="007708D2" w:rsidRDefault="007708D2" w:rsidP="007708D2">
            <w:pPr>
              <w:rPr>
                <w:rFonts w:ascii="Verdana" w:hAnsi="Verdana"/>
                <w:sz w:val="22"/>
                <w:szCs w:val="22"/>
              </w:rPr>
            </w:pPr>
            <w:r w:rsidRPr="007708D2">
              <w:rPr>
                <w:rFonts w:ascii="Verdana" w:hAnsi="Verdana"/>
                <w:sz w:val="22"/>
                <w:szCs w:val="22"/>
              </w:rPr>
              <w:t>03/04/10</w:t>
            </w:r>
          </w:p>
        </w:tc>
      </w:tr>
      <w:tr w:rsidR="007708D2" w:rsidRPr="007708D2" w14:paraId="790F380F"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965AF1" w14:textId="77777777" w:rsidR="007708D2" w:rsidRPr="007708D2" w:rsidRDefault="007708D2" w:rsidP="007708D2">
            <w:pPr>
              <w:rPr>
                <w:rFonts w:ascii="Verdana" w:hAnsi="Verdana"/>
                <w:sz w:val="22"/>
                <w:szCs w:val="22"/>
              </w:rPr>
            </w:pPr>
            <w:r w:rsidRPr="007708D2">
              <w:rPr>
                <w:rFonts w:ascii="Verdana" w:hAnsi="Verdana"/>
                <w:b/>
                <w:bCs/>
                <w:sz w:val="22"/>
                <w:szCs w:val="22"/>
              </w:rPr>
              <w:t>CUENTA</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2B8161" w14:textId="77777777" w:rsidR="007708D2" w:rsidRPr="007708D2" w:rsidRDefault="007708D2" w:rsidP="007708D2">
            <w:pPr>
              <w:rPr>
                <w:rFonts w:ascii="Verdana" w:hAnsi="Verdana"/>
                <w:sz w:val="22"/>
                <w:szCs w:val="22"/>
              </w:rPr>
            </w:pPr>
            <w:r w:rsidRPr="007708D2">
              <w:rPr>
                <w:rFonts w:ascii="Verdana" w:hAnsi="Verdana"/>
                <w:sz w:val="22"/>
                <w:szCs w:val="22"/>
              </w:rPr>
              <w:t>TRANSFERENCIAS CORRIENTES</w:t>
            </w:r>
          </w:p>
        </w:tc>
      </w:tr>
      <w:tr w:rsidR="007708D2" w:rsidRPr="007708D2" w14:paraId="7D227629"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E67EC6" w14:textId="77777777" w:rsidR="007708D2" w:rsidRPr="007708D2" w:rsidRDefault="007708D2" w:rsidP="007708D2">
            <w:pPr>
              <w:rPr>
                <w:rFonts w:ascii="Verdana" w:hAnsi="Verdana"/>
                <w:sz w:val="22"/>
                <w:szCs w:val="22"/>
              </w:rPr>
            </w:pPr>
            <w:r w:rsidRPr="007708D2">
              <w:rPr>
                <w:rFonts w:ascii="Verdana" w:hAnsi="Verdana"/>
                <w:b/>
                <w:bCs/>
                <w:sz w:val="22"/>
                <w:szCs w:val="22"/>
              </w:rPr>
              <w:t>SUBCUENTA</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9A5E5A" w14:textId="77777777" w:rsidR="007708D2" w:rsidRPr="007708D2" w:rsidRDefault="007708D2" w:rsidP="007708D2">
            <w:pPr>
              <w:rPr>
                <w:rFonts w:ascii="Verdana" w:hAnsi="Verdana"/>
                <w:sz w:val="22"/>
                <w:szCs w:val="22"/>
              </w:rPr>
            </w:pPr>
            <w:r w:rsidRPr="007708D2">
              <w:rPr>
                <w:rFonts w:ascii="Verdana" w:hAnsi="Verdana"/>
                <w:sz w:val="22"/>
                <w:szCs w:val="22"/>
              </w:rPr>
              <w:t>03 – A ENTIDADES DEL GOBIERNO</w:t>
            </w:r>
          </w:p>
        </w:tc>
      </w:tr>
      <w:tr w:rsidR="007708D2" w:rsidRPr="007708D2" w14:paraId="05AF50D0" w14:textId="77777777">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1C106F" w14:textId="77777777" w:rsidR="007708D2" w:rsidRPr="007708D2" w:rsidRDefault="007708D2" w:rsidP="007708D2">
            <w:pPr>
              <w:rPr>
                <w:rFonts w:ascii="Verdana" w:hAnsi="Verdana"/>
                <w:sz w:val="22"/>
                <w:szCs w:val="22"/>
              </w:rPr>
            </w:pPr>
            <w:r w:rsidRPr="007708D2">
              <w:rPr>
                <w:rFonts w:ascii="Verdana" w:hAnsi="Verdana"/>
                <w:sz w:val="22"/>
                <w:szCs w:val="22"/>
              </w:rPr>
              <w:t>04 – PRESTACIONES SOCIALES</w:t>
            </w:r>
          </w:p>
        </w:tc>
      </w:tr>
      <w:tr w:rsidR="007708D2" w:rsidRPr="007708D2" w14:paraId="12160113" w14:textId="77777777">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BBF0EA" w14:textId="77777777" w:rsidR="007708D2" w:rsidRPr="007708D2" w:rsidRDefault="007708D2" w:rsidP="007708D2">
            <w:pPr>
              <w:rPr>
                <w:rFonts w:ascii="Verdana" w:hAnsi="Verdana"/>
                <w:sz w:val="22"/>
                <w:szCs w:val="22"/>
              </w:rPr>
            </w:pPr>
            <w:r w:rsidRPr="007708D2">
              <w:rPr>
                <w:rFonts w:ascii="Verdana" w:hAnsi="Verdana"/>
                <w:sz w:val="22"/>
                <w:szCs w:val="22"/>
              </w:rPr>
              <w:t>10 – SENTENCIAS Y CONCILIACIONES</w:t>
            </w:r>
          </w:p>
        </w:tc>
      </w:tr>
      <w:tr w:rsidR="007708D2" w:rsidRPr="007708D2" w14:paraId="00AF01E0"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33F4FD" w14:textId="77777777" w:rsidR="007708D2" w:rsidRPr="007708D2" w:rsidRDefault="007708D2" w:rsidP="007708D2">
            <w:pPr>
              <w:rPr>
                <w:rFonts w:ascii="Verdana" w:hAnsi="Verdana"/>
                <w:sz w:val="22"/>
                <w:szCs w:val="22"/>
              </w:rPr>
            </w:pPr>
            <w:r w:rsidRPr="007708D2">
              <w:rPr>
                <w:rFonts w:ascii="Verdana" w:hAnsi="Verdana"/>
                <w:b/>
                <w:bCs/>
                <w:sz w:val="22"/>
                <w:szCs w:val="22"/>
              </w:rPr>
              <w:t>OBJETIVO</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4A8BDD" w14:textId="77777777" w:rsidR="007708D2" w:rsidRPr="007708D2" w:rsidRDefault="007708D2" w:rsidP="007708D2">
            <w:pPr>
              <w:rPr>
                <w:rFonts w:ascii="Verdana" w:hAnsi="Verdana"/>
                <w:sz w:val="22"/>
                <w:szCs w:val="22"/>
              </w:rPr>
            </w:pPr>
            <w:r w:rsidRPr="007708D2">
              <w:rPr>
                <w:rFonts w:ascii="Verdana" w:hAnsi="Verdana"/>
                <w:b/>
                <w:bCs/>
                <w:sz w:val="22"/>
                <w:szCs w:val="22"/>
              </w:rPr>
              <w:t>GENERAL</w:t>
            </w:r>
          </w:p>
        </w:tc>
        <w:tc>
          <w:tcPr>
            <w:tcW w:w="33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E48429" w14:textId="77777777" w:rsidR="007708D2" w:rsidRPr="007708D2" w:rsidRDefault="007708D2" w:rsidP="007708D2">
            <w:pPr>
              <w:rPr>
                <w:rFonts w:ascii="Verdana" w:hAnsi="Verdana"/>
                <w:sz w:val="22"/>
                <w:szCs w:val="22"/>
              </w:rPr>
            </w:pPr>
            <w:r w:rsidRPr="007708D2">
              <w:rPr>
                <w:rFonts w:ascii="Verdana" w:hAnsi="Verdana"/>
                <w:sz w:val="22"/>
                <w:szCs w:val="22"/>
              </w:rPr>
              <w:t>Comprende Los gastos asociados a la entrega de recursos que realiza un órgano del PGN a otra unidad, sin recibir de esta última ningún bien, servicio o activo a cambio como contrapartida directa.</w:t>
            </w:r>
            <w:r w:rsidRPr="007708D2">
              <w:rPr>
                <w:rFonts w:ascii="Verdana" w:hAnsi="Verdana"/>
                <w:sz w:val="22"/>
                <w:szCs w:val="22"/>
              </w:rPr>
              <w:br/>
            </w:r>
            <w:r w:rsidRPr="007708D2">
              <w:rPr>
                <w:rFonts w:ascii="Verdana" w:hAnsi="Verdana"/>
                <w:sz w:val="22"/>
                <w:szCs w:val="22"/>
              </w:rPr>
              <w:br/>
              <w:t>Las transferencias pueden ser corrientes o de capital. Para distinguirlas se debe establecer si la transferencia está condicionada a la adquisición de un activo o al pago de un pasivo o si los recursos se pueden utilizar discrecionalmente por la unidad receptora. En caso de estar condicionada a la adquisición de un activo o al pago de un pasivo se clasifica como una transferencia de capital. En caso de no estar condicionada se clasifica como una transferencia corriente.</w:t>
            </w:r>
          </w:p>
        </w:tc>
      </w:tr>
      <w:tr w:rsidR="007708D2" w:rsidRPr="007708D2" w14:paraId="02662DB3" w14:textId="77777777">
        <w:trPr>
          <w:tblCellSpacing w:w="15" w:type="dxa"/>
        </w:trPr>
        <w:tc>
          <w:tcPr>
            <w:tcW w:w="1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E78DD8" w14:textId="77777777" w:rsidR="007708D2" w:rsidRPr="007708D2" w:rsidRDefault="007708D2" w:rsidP="007708D2">
            <w:pPr>
              <w:rPr>
                <w:rFonts w:ascii="Verdana" w:hAnsi="Verdana"/>
                <w:sz w:val="22"/>
                <w:szCs w:val="22"/>
              </w:rPr>
            </w:pPr>
            <w:r w:rsidRPr="007708D2">
              <w:rPr>
                <w:rFonts w:ascii="Verdana" w:hAnsi="Verdana"/>
                <w:b/>
                <w:bCs/>
                <w:sz w:val="22"/>
                <w:szCs w:val="22"/>
              </w:rPr>
              <w:t>ESPECÍFICO</w:t>
            </w:r>
            <w:r w:rsidRPr="007708D2">
              <w:rPr>
                <w:rFonts w:ascii="Verdana" w:hAnsi="Verdana"/>
                <w:b/>
                <w:bCs/>
                <w:sz w:val="22"/>
                <w:szCs w:val="22"/>
              </w:rPr>
              <w:br/>
            </w:r>
          </w:p>
        </w:tc>
        <w:tc>
          <w:tcPr>
            <w:tcW w:w="33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397C66" w14:textId="77777777" w:rsidR="007708D2" w:rsidRPr="007708D2" w:rsidRDefault="007708D2" w:rsidP="007708D2">
            <w:pPr>
              <w:rPr>
                <w:rFonts w:ascii="Verdana" w:hAnsi="Verdana"/>
                <w:sz w:val="22"/>
                <w:szCs w:val="22"/>
              </w:rPr>
            </w:pPr>
            <w:r w:rsidRPr="007708D2">
              <w:rPr>
                <w:rFonts w:ascii="Verdana" w:hAnsi="Verdana"/>
                <w:sz w:val="22"/>
                <w:szCs w:val="22"/>
              </w:rPr>
              <w:t>Comprende las transacciones que realiza un órgano del PGN a otra unidad sin recibir de esta última ningún bien, servicio o activo a cambio como contrapartida directa. Las transferencias por su naturaleza reducen el ingreso y las posibilidades de consumo del receptor (Fondo Monetario Internacional, 2014 pág. 47).</w:t>
            </w:r>
          </w:p>
        </w:tc>
      </w:tr>
      <w:tr w:rsidR="007708D2" w:rsidRPr="007708D2" w14:paraId="64C921D4"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F3DAEF" w14:textId="77777777" w:rsidR="007708D2" w:rsidRPr="007708D2" w:rsidRDefault="007708D2" w:rsidP="007708D2">
            <w:pPr>
              <w:rPr>
                <w:rFonts w:ascii="Verdana" w:hAnsi="Verdana"/>
                <w:sz w:val="22"/>
                <w:szCs w:val="22"/>
              </w:rPr>
            </w:pPr>
            <w:r w:rsidRPr="007708D2">
              <w:rPr>
                <w:rFonts w:ascii="Verdana" w:hAnsi="Verdana"/>
                <w:b/>
                <w:bCs/>
                <w:sz w:val="22"/>
                <w:szCs w:val="22"/>
              </w:rPr>
              <w:lastRenderedPageBreak/>
              <w:t>POBLACIÓN</w:t>
            </w:r>
            <w:r w:rsidRPr="007708D2">
              <w:rPr>
                <w:rFonts w:ascii="Verdana" w:hAnsi="Verdana"/>
                <w:b/>
                <w:bCs/>
                <w:sz w:val="22"/>
                <w:szCs w:val="22"/>
              </w:rPr>
              <w:br/>
              <w:t>OBJETIVO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22D16D" w14:textId="77777777" w:rsidR="007708D2" w:rsidRPr="007708D2" w:rsidRDefault="007708D2" w:rsidP="007708D2">
            <w:pPr>
              <w:rPr>
                <w:rFonts w:ascii="Verdana" w:hAnsi="Verdana"/>
                <w:sz w:val="22"/>
                <w:szCs w:val="22"/>
              </w:rPr>
            </w:pPr>
            <w:r w:rsidRPr="007708D2">
              <w:rPr>
                <w:rFonts w:ascii="Verdana" w:hAnsi="Verdana"/>
                <w:sz w:val="22"/>
                <w:szCs w:val="22"/>
              </w:rPr>
              <w:t>Los gastos de planta de personal permanente, supernumerario y planta temporal.</w:t>
            </w:r>
          </w:p>
        </w:tc>
      </w:tr>
      <w:tr w:rsidR="007708D2" w:rsidRPr="007708D2" w14:paraId="0A18D864"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23BD0D" w14:textId="77777777" w:rsidR="007708D2" w:rsidRPr="007708D2" w:rsidRDefault="007708D2" w:rsidP="007708D2">
            <w:pPr>
              <w:rPr>
                <w:rFonts w:ascii="Verdana" w:hAnsi="Verdana"/>
                <w:sz w:val="22"/>
                <w:szCs w:val="22"/>
              </w:rPr>
            </w:pPr>
            <w:r w:rsidRPr="007708D2">
              <w:rPr>
                <w:rFonts w:ascii="Verdana" w:hAnsi="Verdana"/>
                <w:b/>
                <w:bCs/>
                <w:sz w:val="22"/>
                <w:szCs w:val="22"/>
              </w:rPr>
              <w:t>ACCIONES</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1858F0" w14:textId="77777777" w:rsidR="007708D2" w:rsidRPr="007708D2" w:rsidRDefault="007708D2" w:rsidP="007708D2">
            <w:pPr>
              <w:rPr>
                <w:rFonts w:ascii="Verdana" w:hAnsi="Verdana"/>
                <w:sz w:val="22"/>
                <w:szCs w:val="22"/>
              </w:rPr>
            </w:pPr>
            <w:r w:rsidRPr="007708D2">
              <w:rPr>
                <w:rFonts w:ascii="Verdana" w:hAnsi="Verdana"/>
                <w:b/>
                <w:bCs/>
                <w:sz w:val="22"/>
                <w:szCs w:val="22"/>
              </w:rPr>
              <w:t>N/A</w:t>
            </w:r>
            <w:r w:rsidRPr="007708D2">
              <w:rPr>
                <w:rFonts w:ascii="Verdana" w:hAnsi="Verdana"/>
                <w:b/>
                <w:bCs/>
                <w:sz w:val="22"/>
                <w:szCs w:val="22"/>
              </w:rPr>
              <w:br/>
            </w:r>
          </w:p>
        </w:tc>
      </w:tr>
      <w:tr w:rsidR="007708D2" w:rsidRPr="007708D2" w14:paraId="72A474DF"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3228B3" w14:textId="77777777" w:rsidR="007708D2" w:rsidRPr="007708D2" w:rsidRDefault="007708D2" w:rsidP="007708D2">
            <w:pPr>
              <w:rPr>
                <w:rFonts w:ascii="Verdana" w:hAnsi="Verdana"/>
                <w:sz w:val="22"/>
                <w:szCs w:val="22"/>
              </w:rPr>
            </w:pPr>
            <w:r w:rsidRPr="007708D2">
              <w:rPr>
                <w:rFonts w:ascii="Verdana" w:hAnsi="Verdana"/>
                <w:sz w:val="22"/>
                <w:szCs w:val="22"/>
              </w:rPr>
              <w:br/>
            </w:r>
            <w:r w:rsidRPr="007708D2">
              <w:rPr>
                <w:rFonts w:ascii="Verdana" w:hAnsi="Verdana"/>
                <w:b/>
                <w:bCs/>
                <w:sz w:val="22"/>
                <w:szCs w:val="22"/>
              </w:rPr>
              <w:t>PARÁMETROS</w:t>
            </w:r>
          </w:p>
        </w:tc>
        <w:tc>
          <w:tcPr>
            <w:tcW w:w="1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5059F4" w14:textId="77777777" w:rsidR="007708D2" w:rsidRPr="007708D2" w:rsidRDefault="007708D2" w:rsidP="007708D2">
            <w:pPr>
              <w:rPr>
                <w:rFonts w:ascii="Verdana" w:hAnsi="Verdana"/>
                <w:sz w:val="22"/>
                <w:szCs w:val="22"/>
              </w:rPr>
            </w:pPr>
            <w:r w:rsidRPr="007708D2">
              <w:rPr>
                <w:rFonts w:ascii="Verdana" w:hAnsi="Verdana"/>
                <w:b/>
                <w:bCs/>
                <w:sz w:val="22"/>
                <w:szCs w:val="22"/>
              </w:rPr>
              <w:t>TIEMPO DE</w:t>
            </w:r>
            <w:r w:rsidRPr="007708D2">
              <w:rPr>
                <w:rFonts w:ascii="Verdana" w:hAnsi="Verdana"/>
                <w:b/>
                <w:bCs/>
                <w:sz w:val="22"/>
                <w:szCs w:val="22"/>
              </w:rPr>
              <w:br/>
              <w:t>FUNCIONAMIENTO</w:t>
            </w:r>
          </w:p>
        </w:tc>
        <w:tc>
          <w:tcPr>
            <w:tcW w:w="25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97DA75" w14:textId="77777777" w:rsidR="007708D2" w:rsidRPr="007708D2" w:rsidRDefault="007708D2" w:rsidP="007708D2">
            <w:pPr>
              <w:rPr>
                <w:rFonts w:ascii="Verdana" w:hAnsi="Verdana"/>
                <w:sz w:val="22"/>
                <w:szCs w:val="22"/>
              </w:rPr>
            </w:pPr>
            <w:r w:rsidRPr="007708D2">
              <w:rPr>
                <w:rFonts w:ascii="Verdana" w:hAnsi="Verdana"/>
                <w:b/>
                <w:bCs/>
                <w:sz w:val="22"/>
                <w:szCs w:val="22"/>
              </w:rPr>
              <w:t>N/A</w:t>
            </w:r>
            <w:r w:rsidRPr="007708D2">
              <w:rPr>
                <w:rFonts w:ascii="Verdana" w:hAnsi="Verdana"/>
                <w:b/>
                <w:bCs/>
                <w:sz w:val="22"/>
                <w:szCs w:val="22"/>
              </w:rPr>
              <w:br/>
            </w:r>
          </w:p>
        </w:tc>
      </w:tr>
      <w:tr w:rsidR="007708D2" w:rsidRPr="007708D2" w14:paraId="22A30BE7" w14:textId="77777777">
        <w:trPr>
          <w:tblCellSpacing w:w="15" w:type="dxa"/>
        </w:trPr>
        <w:tc>
          <w:tcPr>
            <w:tcW w:w="2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247BF6" w14:textId="77777777" w:rsidR="007708D2" w:rsidRPr="007708D2" w:rsidRDefault="007708D2" w:rsidP="007708D2">
            <w:pPr>
              <w:rPr>
                <w:rFonts w:ascii="Verdana" w:hAnsi="Verdana"/>
                <w:sz w:val="22"/>
                <w:szCs w:val="22"/>
              </w:rPr>
            </w:pPr>
            <w:r w:rsidRPr="007708D2">
              <w:rPr>
                <w:rFonts w:ascii="Verdana" w:hAnsi="Verdana"/>
                <w:b/>
                <w:bCs/>
                <w:sz w:val="22"/>
                <w:szCs w:val="22"/>
              </w:rPr>
              <w:t>ROTACIÓN</w:t>
            </w:r>
          </w:p>
        </w:tc>
        <w:tc>
          <w:tcPr>
            <w:tcW w:w="25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B4440A" w14:textId="77777777" w:rsidR="007708D2" w:rsidRPr="007708D2" w:rsidRDefault="007708D2" w:rsidP="007708D2">
            <w:pPr>
              <w:rPr>
                <w:rFonts w:ascii="Verdana" w:hAnsi="Verdana"/>
                <w:sz w:val="22"/>
                <w:szCs w:val="22"/>
              </w:rPr>
            </w:pPr>
            <w:r w:rsidRPr="007708D2">
              <w:rPr>
                <w:rFonts w:ascii="Verdana" w:hAnsi="Verdana"/>
                <w:b/>
                <w:bCs/>
                <w:sz w:val="22"/>
                <w:szCs w:val="22"/>
              </w:rPr>
              <w:t>N/A</w:t>
            </w:r>
          </w:p>
        </w:tc>
      </w:tr>
      <w:tr w:rsidR="007708D2" w:rsidRPr="007708D2" w14:paraId="675B72B4" w14:textId="77777777">
        <w:trPr>
          <w:tblCellSpacing w:w="15" w:type="dxa"/>
        </w:trPr>
        <w:tc>
          <w:tcPr>
            <w:tcW w:w="2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0C4F58" w14:textId="77777777" w:rsidR="007708D2" w:rsidRPr="007708D2" w:rsidRDefault="007708D2" w:rsidP="007708D2">
            <w:pPr>
              <w:rPr>
                <w:rFonts w:ascii="Verdana" w:hAnsi="Verdana"/>
                <w:sz w:val="22"/>
                <w:szCs w:val="22"/>
              </w:rPr>
            </w:pPr>
            <w:r w:rsidRPr="007708D2">
              <w:rPr>
                <w:rFonts w:ascii="Verdana" w:hAnsi="Verdana"/>
                <w:b/>
                <w:bCs/>
                <w:sz w:val="22"/>
                <w:szCs w:val="22"/>
              </w:rPr>
              <w:t>ALIMENTO DE ALTO VALOR NUTRICIONAL</w:t>
            </w:r>
          </w:p>
        </w:tc>
        <w:tc>
          <w:tcPr>
            <w:tcW w:w="25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4CC62C" w14:textId="77777777" w:rsidR="007708D2" w:rsidRPr="007708D2" w:rsidRDefault="007708D2" w:rsidP="007708D2">
            <w:pPr>
              <w:rPr>
                <w:rFonts w:ascii="Verdana" w:hAnsi="Verdana"/>
                <w:sz w:val="22"/>
                <w:szCs w:val="22"/>
              </w:rPr>
            </w:pPr>
            <w:r w:rsidRPr="007708D2">
              <w:rPr>
                <w:rFonts w:ascii="Verdana" w:hAnsi="Verdana"/>
                <w:b/>
                <w:bCs/>
                <w:sz w:val="22"/>
                <w:szCs w:val="22"/>
              </w:rPr>
              <w:t>N/A</w:t>
            </w:r>
          </w:p>
        </w:tc>
      </w:tr>
      <w:tr w:rsidR="007708D2" w:rsidRPr="007708D2" w14:paraId="5BDAE5D1" w14:textId="77777777">
        <w:trPr>
          <w:tblCellSpacing w:w="15" w:type="dxa"/>
        </w:trPr>
        <w:tc>
          <w:tcPr>
            <w:tcW w:w="2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4C52BC" w14:textId="77777777" w:rsidR="007708D2" w:rsidRPr="007708D2" w:rsidRDefault="007708D2" w:rsidP="007708D2">
            <w:pPr>
              <w:rPr>
                <w:rFonts w:ascii="Verdana" w:hAnsi="Verdana"/>
                <w:sz w:val="22"/>
                <w:szCs w:val="22"/>
              </w:rPr>
            </w:pPr>
            <w:r w:rsidRPr="007708D2">
              <w:rPr>
                <w:rFonts w:ascii="Verdana" w:hAnsi="Verdana"/>
                <w:b/>
                <w:bCs/>
                <w:sz w:val="22"/>
                <w:szCs w:val="22"/>
              </w:rPr>
              <w:t>COSTO</w:t>
            </w:r>
          </w:p>
        </w:tc>
        <w:tc>
          <w:tcPr>
            <w:tcW w:w="25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0ECCFE" w14:textId="77777777" w:rsidR="007708D2" w:rsidRPr="007708D2" w:rsidRDefault="007708D2" w:rsidP="007708D2">
            <w:pPr>
              <w:rPr>
                <w:rFonts w:ascii="Verdana" w:hAnsi="Verdana"/>
                <w:sz w:val="22"/>
                <w:szCs w:val="22"/>
              </w:rPr>
            </w:pPr>
            <w:r w:rsidRPr="007708D2">
              <w:rPr>
                <w:rFonts w:ascii="Verdana" w:hAnsi="Verdana"/>
                <w:b/>
                <w:bCs/>
                <w:sz w:val="22"/>
                <w:szCs w:val="22"/>
              </w:rPr>
              <w:t>N/A</w:t>
            </w:r>
          </w:p>
        </w:tc>
      </w:tr>
      <w:tr w:rsidR="007708D2" w:rsidRPr="007708D2" w14:paraId="16A6FAED"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AF6FF2" w14:textId="77777777" w:rsidR="007708D2" w:rsidRPr="007708D2" w:rsidRDefault="007708D2" w:rsidP="007708D2">
            <w:pPr>
              <w:rPr>
                <w:rFonts w:ascii="Verdana" w:hAnsi="Verdana"/>
                <w:sz w:val="22"/>
                <w:szCs w:val="22"/>
              </w:rPr>
            </w:pPr>
            <w:r w:rsidRPr="007708D2">
              <w:rPr>
                <w:rFonts w:ascii="Verdana" w:hAnsi="Verdana"/>
                <w:b/>
                <w:bCs/>
                <w:sz w:val="22"/>
                <w:szCs w:val="22"/>
              </w:rPr>
              <w:t>MARCO NORMATIVO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667BC5" w14:textId="77777777" w:rsidR="007708D2" w:rsidRPr="007708D2" w:rsidRDefault="007708D2" w:rsidP="007708D2">
            <w:pPr>
              <w:rPr>
                <w:rFonts w:ascii="Verdana" w:hAnsi="Verdana"/>
                <w:sz w:val="22"/>
                <w:szCs w:val="22"/>
              </w:rPr>
            </w:pPr>
            <w:r w:rsidRPr="007708D2">
              <w:rPr>
                <w:rFonts w:ascii="Verdana" w:hAnsi="Verdana"/>
                <w:sz w:val="22"/>
                <w:szCs w:val="22"/>
              </w:rPr>
              <w:t>Gastos por tributos, multas, sanciones e intereses de mora</w:t>
            </w:r>
          </w:p>
        </w:tc>
      </w:tr>
      <w:tr w:rsidR="007708D2" w:rsidRPr="007708D2" w14:paraId="30E84EEA"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F51F15" w14:textId="77777777" w:rsidR="007708D2" w:rsidRPr="007708D2" w:rsidRDefault="007708D2" w:rsidP="007708D2">
            <w:pPr>
              <w:rPr>
                <w:rFonts w:ascii="Verdana" w:hAnsi="Verdana"/>
                <w:sz w:val="22"/>
                <w:szCs w:val="22"/>
              </w:rPr>
            </w:pPr>
            <w:r w:rsidRPr="007708D2">
              <w:rPr>
                <w:rFonts w:ascii="Verdana" w:hAnsi="Verdana"/>
                <w:b/>
                <w:bCs/>
                <w:sz w:val="22"/>
                <w:szCs w:val="22"/>
              </w:rPr>
              <w:t>LINEAMIENTOS TÉCNICOS</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B618F5" w14:textId="77777777" w:rsidR="007708D2" w:rsidRPr="007708D2" w:rsidRDefault="007708D2" w:rsidP="007708D2">
            <w:pPr>
              <w:rPr>
                <w:rFonts w:ascii="Verdana" w:hAnsi="Verdana"/>
                <w:sz w:val="22"/>
                <w:szCs w:val="22"/>
              </w:rPr>
            </w:pPr>
            <w:r w:rsidRPr="007708D2">
              <w:rPr>
                <w:rFonts w:ascii="Verdana" w:hAnsi="Verdana"/>
                <w:sz w:val="22"/>
                <w:szCs w:val="22"/>
              </w:rPr>
              <w:t>N/A</w:t>
            </w:r>
          </w:p>
        </w:tc>
      </w:tr>
      <w:tr w:rsidR="007708D2" w:rsidRPr="007708D2" w14:paraId="652BF261"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282DAA" w14:textId="77777777" w:rsidR="007708D2" w:rsidRPr="007708D2" w:rsidRDefault="007708D2" w:rsidP="007708D2">
            <w:pPr>
              <w:rPr>
                <w:rFonts w:ascii="Verdana" w:hAnsi="Verdana"/>
                <w:sz w:val="22"/>
                <w:szCs w:val="22"/>
              </w:rPr>
            </w:pPr>
            <w:r w:rsidRPr="007708D2">
              <w:rPr>
                <w:rFonts w:ascii="Verdana" w:hAnsi="Verdana"/>
                <w:b/>
                <w:bCs/>
                <w:sz w:val="22"/>
                <w:szCs w:val="22"/>
              </w:rPr>
              <w:br/>
            </w:r>
            <w:r w:rsidRPr="007708D2">
              <w:rPr>
                <w:rFonts w:ascii="Verdana" w:hAnsi="Verdana"/>
                <w:b/>
                <w:bCs/>
                <w:sz w:val="22"/>
                <w:szCs w:val="22"/>
              </w:rPr>
              <w:br/>
            </w:r>
            <w:r w:rsidRPr="007708D2">
              <w:rPr>
                <w:rFonts w:ascii="Verdana" w:hAnsi="Verdana"/>
                <w:b/>
                <w:bCs/>
                <w:sz w:val="22"/>
                <w:szCs w:val="22"/>
              </w:rPr>
              <w:br/>
            </w:r>
            <w:r w:rsidRPr="007708D2">
              <w:rPr>
                <w:rFonts w:ascii="Verdana" w:hAnsi="Verdana"/>
                <w:b/>
                <w:bCs/>
                <w:sz w:val="22"/>
                <w:szCs w:val="22"/>
              </w:rPr>
              <w:br/>
            </w:r>
            <w:r w:rsidRPr="007708D2">
              <w:rPr>
                <w:rFonts w:ascii="Verdana" w:hAnsi="Verdana"/>
                <w:b/>
                <w:bCs/>
                <w:sz w:val="22"/>
                <w:szCs w:val="22"/>
              </w:rPr>
              <w:br/>
            </w:r>
            <w:r w:rsidRPr="007708D2">
              <w:rPr>
                <w:rFonts w:ascii="Verdana" w:hAnsi="Verdana"/>
                <w:b/>
                <w:bCs/>
                <w:sz w:val="22"/>
                <w:szCs w:val="22"/>
              </w:rPr>
              <w:br/>
            </w:r>
            <w:r w:rsidRPr="007708D2">
              <w:rPr>
                <w:rFonts w:ascii="Verdana" w:hAnsi="Verdana"/>
                <w:b/>
                <w:bCs/>
                <w:sz w:val="22"/>
                <w:szCs w:val="22"/>
              </w:rPr>
              <w:br/>
            </w:r>
            <w:r w:rsidRPr="007708D2">
              <w:rPr>
                <w:rFonts w:ascii="Verdana" w:hAnsi="Verdana"/>
                <w:b/>
                <w:bCs/>
                <w:sz w:val="22"/>
                <w:szCs w:val="22"/>
              </w:rPr>
              <w:br/>
            </w:r>
            <w:r w:rsidRPr="007708D2">
              <w:rPr>
                <w:rFonts w:ascii="Verdana" w:hAnsi="Verdana"/>
                <w:b/>
                <w:bCs/>
                <w:sz w:val="22"/>
                <w:szCs w:val="22"/>
              </w:rPr>
              <w:br/>
            </w:r>
            <w:r w:rsidRPr="007708D2">
              <w:rPr>
                <w:rFonts w:ascii="Verdana" w:hAnsi="Verdana"/>
                <w:b/>
                <w:bCs/>
                <w:sz w:val="22"/>
                <w:szCs w:val="22"/>
              </w:rPr>
              <w:br/>
            </w:r>
            <w:r w:rsidRPr="007708D2">
              <w:rPr>
                <w:rFonts w:ascii="Verdana" w:hAnsi="Verdana"/>
                <w:b/>
                <w:bCs/>
                <w:sz w:val="22"/>
                <w:szCs w:val="22"/>
              </w:rPr>
              <w:br/>
            </w:r>
            <w:r w:rsidRPr="007708D2">
              <w:rPr>
                <w:rFonts w:ascii="Verdana" w:hAnsi="Verdana"/>
                <w:b/>
                <w:bCs/>
                <w:sz w:val="22"/>
                <w:szCs w:val="22"/>
              </w:rPr>
              <w:br/>
            </w:r>
            <w:r w:rsidRPr="007708D2">
              <w:rPr>
                <w:rFonts w:ascii="Verdana" w:hAnsi="Verdana"/>
                <w:b/>
                <w:bCs/>
                <w:sz w:val="22"/>
                <w:szCs w:val="22"/>
              </w:rPr>
              <w:br/>
              <w:t>CATÁLOGO DE CLASIFICACIÓN PRESUPU</w:t>
            </w:r>
            <w:r w:rsidRPr="007708D2">
              <w:rPr>
                <w:rFonts w:ascii="Verdana" w:hAnsi="Verdana"/>
                <w:b/>
                <w:bCs/>
                <w:sz w:val="22"/>
                <w:szCs w:val="22"/>
              </w:rPr>
              <w:lastRenderedPageBreak/>
              <w:t>ESTAL CCP</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6CB79D" w14:textId="77777777" w:rsidR="007708D2" w:rsidRPr="007708D2" w:rsidRDefault="007708D2" w:rsidP="007708D2">
            <w:pPr>
              <w:rPr>
                <w:rFonts w:ascii="Verdana" w:hAnsi="Verdana"/>
                <w:sz w:val="22"/>
                <w:szCs w:val="22"/>
              </w:rPr>
            </w:pPr>
            <w:r w:rsidRPr="007708D2">
              <w:rPr>
                <w:rFonts w:ascii="Verdana" w:hAnsi="Verdana"/>
                <w:b/>
                <w:bCs/>
                <w:sz w:val="22"/>
                <w:szCs w:val="22"/>
              </w:rPr>
              <w:lastRenderedPageBreak/>
              <w:t>CUENTA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CCC83D" w14:textId="77777777" w:rsidR="007708D2" w:rsidRPr="007708D2" w:rsidRDefault="007708D2" w:rsidP="007708D2">
            <w:pPr>
              <w:rPr>
                <w:rFonts w:ascii="Verdana" w:hAnsi="Verdana"/>
                <w:sz w:val="22"/>
                <w:szCs w:val="22"/>
              </w:rPr>
            </w:pPr>
            <w:r w:rsidRPr="007708D2">
              <w:rPr>
                <w:rFonts w:ascii="Verdana" w:hAnsi="Verdana"/>
                <w:b/>
                <w:bCs/>
                <w:sz w:val="22"/>
                <w:szCs w:val="22"/>
              </w:rPr>
              <w:t>Subcuenta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2AD3EE" w14:textId="77777777" w:rsidR="007708D2" w:rsidRPr="007708D2" w:rsidRDefault="007708D2" w:rsidP="007708D2">
            <w:pPr>
              <w:rPr>
                <w:rFonts w:ascii="Verdana" w:hAnsi="Verdana"/>
                <w:sz w:val="22"/>
                <w:szCs w:val="22"/>
              </w:rPr>
            </w:pPr>
            <w:r w:rsidRPr="007708D2">
              <w:rPr>
                <w:rFonts w:ascii="Verdana" w:hAnsi="Verdana"/>
                <w:sz w:val="22"/>
                <w:szCs w:val="22"/>
              </w:rPr>
              <w:t>objeto</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113064" w14:textId="77777777" w:rsidR="007708D2" w:rsidRPr="007708D2" w:rsidRDefault="007708D2" w:rsidP="007708D2">
            <w:pPr>
              <w:rPr>
                <w:rFonts w:ascii="Verdana" w:hAnsi="Verdana"/>
                <w:sz w:val="22"/>
                <w:szCs w:val="22"/>
              </w:rPr>
            </w:pPr>
            <w:r w:rsidRPr="007708D2">
              <w:rPr>
                <w:rFonts w:ascii="Verdana" w:hAnsi="Verdana"/>
                <w:sz w:val="22"/>
                <w:szCs w:val="22"/>
              </w:rPr>
              <w:t>Ordinal</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7A71DA" w14:textId="77777777" w:rsidR="007708D2" w:rsidRPr="007708D2" w:rsidRDefault="007708D2" w:rsidP="007708D2">
            <w:pPr>
              <w:rPr>
                <w:rFonts w:ascii="Verdana" w:hAnsi="Verdana"/>
                <w:sz w:val="22"/>
                <w:szCs w:val="22"/>
              </w:rPr>
            </w:pPr>
            <w:r w:rsidRPr="007708D2">
              <w:rPr>
                <w:rFonts w:ascii="Verdana" w:hAnsi="Verdana"/>
                <w:sz w:val="22"/>
                <w:szCs w:val="22"/>
              </w:rPr>
              <w:t>Subordinal</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6E860C" w14:textId="77777777" w:rsidR="007708D2" w:rsidRPr="007708D2" w:rsidRDefault="007708D2" w:rsidP="007708D2">
            <w:pPr>
              <w:rPr>
                <w:rFonts w:ascii="Verdana" w:hAnsi="Verdana"/>
                <w:sz w:val="22"/>
                <w:szCs w:val="22"/>
              </w:rPr>
            </w:pPr>
            <w:r w:rsidRPr="007708D2">
              <w:rPr>
                <w:rFonts w:ascii="Verdana" w:hAnsi="Verdana"/>
                <w:sz w:val="22"/>
                <w:szCs w:val="22"/>
              </w:rPr>
              <w:t>Item</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1949A2" w14:textId="77777777" w:rsidR="007708D2" w:rsidRPr="007708D2" w:rsidRDefault="007708D2" w:rsidP="007708D2">
            <w:pPr>
              <w:rPr>
                <w:rFonts w:ascii="Verdana" w:hAnsi="Verdana"/>
                <w:sz w:val="22"/>
                <w:szCs w:val="22"/>
              </w:rPr>
            </w:pPr>
            <w:r w:rsidRPr="007708D2">
              <w:rPr>
                <w:rFonts w:ascii="Verdana" w:hAnsi="Verdana"/>
                <w:sz w:val="22"/>
                <w:szCs w:val="22"/>
              </w:rPr>
              <w:t>Subítem 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2AAC70" w14:textId="77777777" w:rsidR="007708D2" w:rsidRPr="007708D2" w:rsidRDefault="007708D2" w:rsidP="007708D2">
            <w:pPr>
              <w:rPr>
                <w:rFonts w:ascii="Verdana" w:hAnsi="Verdana"/>
                <w:sz w:val="22"/>
                <w:szCs w:val="22"/>
              </w:rPr>
            </w:pPr>
            <w:r w:rsidRPr="007708D2">
              <w:rPr>
                <w:rFonts w:ascii="Verdana" w:hAnsi="Verdana"/>
                <w:sz w:val="22"/>
                <w:szCs w:val="22"/>
              </w:rPr>
              <w:t>Subitem 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25FD54" w14:textId="77777777" w:rsidR="007708D2" w:rsidRPr="007708D2" w:rsidRDefault="007708D2" w:rsidP="007708D2">
            <w:pPr>
              <w:rPr>
                <w:rFonts w:ascii="Verdana" w:hAnsi="Verdana"/>
                <w:sz w:val="22"/>
                <w:szCs w:val="22"/>
              </w:rPr>
            </w:pPr>
            <w:r w:rsidRPr="007708D2">
              <w:rPr>
                <w:rFonts w:ascii="Verdana" w:hAnsi="Verdana"/>
                <w:sz w:val="22"/>
                <w:szCs w:val="22"/>
              </w:rPr>
              <w:t>Subitem 3</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748C01" w14:textId="77777777" w:rsidR="007708D2" w:rsidRPr="007708D2" w:rsidRDefault="007708D2" w:rsidP="007708D2">
            <w:pPr>
              <w:rPr>
                <w:rFonts w:ascii="Verdana" w:hAnsi="Verdana"/>
                <w:sz w:val="22"/>
                <w:szCs w:val="22"/>
              </w:rPr>
            </w:pPr>
            <w:r w:rsidRPr="007708D2">
              <w:rPr>
                <w:rFonts w:ascii="Verdana" w:hAnsi="Verdana"/>
                <w:sz w:val="22"/>
                <w:szCs w:val="22"/>
              </w:rPr>
              <w:br/>
            </w:r>
            <w:r w:rsidRPr="007708D2">
              <w:rPr>
                <w:rFonts w:ascii="Verdana" w:hAnsi="Verdana"/>
                <w:sz w:val="22"/>
                <w:szCs w:val="22"/>
              </w:rPr>
              <w:br/>
            </w:r>
            <w:r w:rsidRPr="007708D2">
              <w:rPr>
                <w:rFonts w:ascii="Verdana" w:hAnsi="Verdana"/>
                <w:b/>
                <w:bCs/>
                <w:sz w:val="22"/>
                <w:szCs w:val="22"/>
              </w:rPr>
              <w:t>DESCRIPCIÓN</w:t>
            </w:r>
            <w:r w:rsidRPr="007708D2">
              <w:rPr>
                <w:rFonts w:ascii="Verdana" w:hAnsi="Verdana"/>
                <w:b/>
                <w:bCs/>
                <w:sz w:val="22"/>
                <w:szCs w:val="22"/>
              </w:rPr>
              <w:br/>
            </w:r>
            <w:r w:rsidRPr="007708D2">
              <w:rPr>
                <w:rFonts w:ascii="Verdana" w:hAnsi="Verdana"/>
                <w:sz w:val="22"/>
                <w:szCs w:val="22"/>
              </w:rPr>
              <w:br/>
            </w:r>
          </w:p>
        </w:tc>
      </w:tr>
      <w:tr w:rsidR="007708D2" w:rsidRPr="007708D2" w14:paraId="77102535" w14:textId="77777777">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FE625B" w14:textId="77777777" w:rsidR="007708D2" w:rsidRPr="007708D2" w:rsidRDefault="007708D2" w:rsidP="007708D2">
            <w:pPr>
              <w:rPr>
                <w:rFonts w:ascii="Verdana" w:hAnsi="Verdana"/>
                <w:sz w:val="22"/>
                <w:szCs w:val="22"/>
              </w:rPr>
            </w:pPr>
            <w:r w:rsidRPr="007708D2">
              <w:rPr>
                <w:rFonts w:ascii="Verdana" w:hAnsi="Verdana"/>
                <w:b/>
                <w:bCs/>
                <w:sz w:val="22"/>
                <w:szCs w:val="22"/>
              </w:rPr>
              <w:t>Dirección de Gestión Humana</w:t>
            </w:r>
          </w:p>
        </w:tc>
      </w:tr>
      <w:tr w:rsidR="007708D2" w:rsidRPr="007708D2" w14:paraId="49014EB5" w14:textId="77777777">
        <w:trPr>
          <w:tblCellSpacing w:w="15" w:type="dxa"/>
        </w:trPr>
        <w:tc>
          <w:tcPr>
            <w:tcW w:w="1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704E87" w14:textId="77777777" w:rsidR="007708D2" w:rsidRPr="007708D2" w:rsidRDefault="007708D2" w:rsidP="007708D2">
            <w:pPr>
              <w:rPr>
                <w:rFonts w:ascii="Verdana" w:hAnsi="Verdana"/>
                <w:sz w:val="22"/>
                <w:szCs w:val="22"/>
              </w:rPr>
            </w:pPr>
            <w:r w:rsidRPr="007708D2">
              <w:rPr>
                <w:rFonts w:ascii="Verdana" w:hAnsi="Verdana"/>
                <w:sz w:val="22"/>
                <w:szCs w:val="22"/>
              </w:rPr>
              <w:t>03</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8156A8" w14:textId="77777777" w:rsidR="007708D2" w:rsidRPr="007708D2" w:rsidRDefault="007708D2" w:rsidP="007708D2">
            <w:pPr>
              <w:rPr>
                <w:rFonts w:ascii="Verdana" w:hAnsi="Verdana"/>
                <w:sz w:val="22"/>
                <w:szCs w:val="22"/>
              </w:rPr>
            </w:pPr>
            <w:r w:rsidRPr="007708D2">
              <w:rPr>
                <w:rFonts w:ascii="Verdana" w:hAnsi="Verdana"/>
                <w:sz w:val="22"/>
                <w:szCs w:val="22"/>
              </w:rPr>
              <w:t>04</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E614B1"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B4A3D8" w14:textId="77777777" w:rsidR="007708D2" w:rsidRPr="007708D2" w:rsidRDefault="007708D2" w:rsidP="007708D2">
            <w:pPr>
              <w:rPr>
                <w:rFonts w:ascii="Verdana" w:hAnsi="Verdana"/>
                <w:sz w:val="22"/>
                <w:szCs w:val="22"/>
              </w:rPr>
            </w:pPr>
            <w:r w:rsidRPr="007708D2">
              <w:rPr>
                <w:rFonts w:ascii="Verdana" w:hAnsi="Verdana"/>
                <w:sz w:val="22"/>
                <w:szCs w:val="22"/>
              </w:rPr>
              <w:t>001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FE4B44" w14:textId="77777777" w:rsidR="007708D2" w:rsidRPr="007708D2" w:rsidRDefault="007708D2" w:rsidP="007708D2">
            <w:pPr>
              <w:rPr>
                <w:rFonts w:ascii="Verdana" w:hAnsi="Verdana"/>
                <w:sz w:val="22"/>
                <w:szCs w:val="22"/>
              </w:rPr>
            </w:pPr>
            <w:r w:rsidRPr="007708D2">
              <w:rPr>
                <w:rFonts w:ascii="Verdana" w:hAnsi="Verdana"/>
                <w:sz w:val="22"/>
                <w:szCs w:val="22"/>
              </w:rPr>
              <w:t>002</w:t>
            </w:r>
          </w:p>
        </w:tc>
        <w:tc>
          <w:tcPr>
            <w:tcW w:w="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9A5993" w14:textId="77777777" w:rsidR="007708D2" w:rsidRPr="007708D2" w:rsidRDefault="007708D2" w:rsidP="007708D2">
            <w:pPr>
              <w:rPr>
                <w:rFonts w:ascii="Verdana" w:hAnsi="Verdana"/>
                <w:sz w:val="22"/>
                <w:szCs w:val="22"/>
              </w:rPr>
            </w:pPr>
            <w:r w:rsidRPr="007708D2">
              <w:rPr>
                <w:rFonts w:ascii="Verdana" w:hAnsi="Verdana"/>
                <w:sz w:val="22"/>
                <w:szCs w:val="22"/>
              </w:rPr>
              <w:t> </w:t>
            </w:r>
          </w:p>
        </w:tc>
        <w:tc>
          <w:tcPr>
            <w:tcW w:w="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6B4F7E" w14:textId="77777777" w:rsidR="007708D2" w:rsidRPr="007708D2" w:rsidRDefault="007708D2" w:rsidP="007708D2">
            <w:pPr>
              <w:rPr>
                <w:rFonts w:ascii="Verdana" w:hAnsi="Verdana"/>
                <w:sz w:val="22"/>
                <w:szCs w:val="22"/>
              </w:rPr>
            </w:pPr>
            <w:r w:rsidRPr="007708D2">
              <w:rPr>
                <w:rFonts w:ascii="Verdana" w:hAnsi="Verdana"/>
                <w:sz w:val="22"/>
                <w:szCs w:val="22"/>
              </w:rPr>
              <w:t> </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D56E9C" w14:textId="77777777" w:rsidR="007708D2" w:rsidRPr="007708D2" w:rsidRDefault="007708D2" w:rsidP="007708D2">
            <w:pPr>
              <w:rPr>
                <w:rFonts w:ascii="Verdana" w:hAnsi="Verdana"/>
                <w:sz w:val="22"/>
                <w:szCs w:val="22"/>
              </w:rPr>
            </w:pPr>
            <w:r w:rsidRPr="007708D2">
              <w:rPr>
                <w:rFonts w:ascii="Verdana" w:hAnsi="Verdana"/>
                <w:sz w:val="22"/>
                <w:szCs w:val="22"/>
              </w:rPr>
              <w:t>MESADAS PENSIONALES A CARGO DE LA ENTIDAD (DE PENSIONES)</w:t>
            </w:r>
          </w:p>
        </w:tc>
      </w:tr>
      <w:tr w:rsidR="007708D2" w:rsidRPr="007708D2" w14:paraId="12E8DE7C" w14:textId="77777777">
        <w:trPr>
          <w:tblCellSpacing w:w="15" w:type="dxa"/>
        </w:trPr>
        <w:tc>
          <w:tcPr>
            <w:tcW w:w="1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354F24" w14:textId="77777777" w:rsidR="007708D2" w:rsidRPr="007708D2" w:rsidRDefault="007708D2" w:rsidP="007708D2">
            <w:pPr>
              <w:rPr>
                <w:rFonts w:ascii="Verdana" w:hAnsi="Verdana"/>
                <w:sz w:val="22"/>
                <w:szCs w:val="22"/>
              </w:rPr>
            </w:pPr>
            <w:r w:rsidRPr="007708D2">
              <w:rPr>
                <w:rFonts w:ascii="Verdana" w:hAnsi="Verdana"/>
                <w:sz w:val="22"/>
                <w:szCs w:val="22"/>
              </w:rPr>
              <w:t>03</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2A0CAA" w14:textId="77777777" w:rsidR="007708D2" w:rsidRPr="007708D2" w:rsidRDefault="007708D2" w:rsidP="007708D2">
            <w:pPr>
              <w:rPr>
                <w:rFonts w:ascii="Verdana" w:hAnsi="Verdana"/>
                <w:sz w:val="22"/>
                <w:szCs w:val="22"/>
              </w:rPr>
            </w:pPr>
            <w:r w:rsidRPr="007708D2">
              <w:rPr>
                <w:rFonts w:ascii="Verdana" w:hAnsi="Verdana"/>
                <w:sz w:val="22"/>
                <w:szCs w:val="22"/>
              </w:rPr>
              <w:t>04</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34C7E1"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E4A85A" w14:textId="77777777" w:rsidR="007708D2" w:rsidRPr="007708D2" w:rsidRDefault="007708D2" w:rsidP="007708D2">
            <w:pPr>
              <w:rPr>
                <w:rFonts w:ascii="Verdana" w:hAnsi="Verdana"/>
                <w:sz w:val="22"/>
                <w:szCs w:val="22"/>
              </w:rPr>
            </w:pPr>
            <w:r w:rsidRPr="007708D2">
              <w:rPr>
                <w:rFonts w:ascii="Verdana" w:hAnsi="Verdana"/>
                <w:sz w:val="22"/>
                <w:szCs w:val="22"/>
              </w:rPr>
              <w:t>012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1B6595" w14:textId="77777777" w:rsidR="007708D2" w:rsidRPr="007708D2" w:rsidRDefault="007708D2" w:rsidP="007708D2">
            <w:pPr>
              <w:rPr>
                <w:rFonts w:ascii="Verdana" w:hAnsi="Verdana"/>
                <w:sz w:val="22"/>
                <w:szCs w:val="22"/>
              </w:rPr>
            </w:pPr>
            <w:r w:rsidRPr="007708D2">
              <w:rPr>
                <w:rFonts w:ascii="Verdana" w:hAnsi="Verdana"/>
                <w:sz w:val="22"/>
                <w:szCs w:val="22"/>
              </w:rPr>
              <w:t>001</w:t>
            </w:r>
          </w:p>
        </w:tc>
        <w:tc>
          <w:tcPr>
            <w:tcW w:w="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14CA4A" w14:textId="77777777" w:rsidR="007708D2" w:rsidRPr="007708D2" w:rsidRDefault="007708D2" w:rsidP="007708D2">
            <w:pPr>
              <w:rPr>
                <w:rFonts w:ascii="Verdana" w:hAnsi="Verdana"/>
                <w:sz w:val="22"/>
                <w:szCs w:val="22"/>
              </w:rPr>
            </w:pPr>
            <w:r w:rsidRPr="007708D2">
              <w:rPr>
                <w:rFonts w:ascii="Verdana" w:hAnsi="Verdana"/>
                <w:sz w:val="22"/>
                <w:szCs w:val="22"/>
              </w:rPr>
              <w:t> </w:t>
            </w:r>
          </w:p>
        </w:tc>
        <w:tc>
          <w:tcPr>
            <w:tcW w:w="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A14576" w14:textId="77777777" w:rsidR="007708D2" w:rsidRPr="007708D2" w:rsidRDefault="007708D2" w:rsidP="007708D2">
            <w:pPr>
              <w:rPr>
                <w:rFonts w:ascii="Verdana" w:hAnsi="Verdana"/>
                <w:sz w:val="22"/>
                <w:szCs w:val="22"/>
              </w:rPr>
            </w:pPr>
            <w:r w:rsidRPr="007708D2">
              <w:rPr>
                <w:rFonts w:ascii="Verdana" w:hAnsi="Verdana"/>
                <w:sz w:val="22"/>
                <w:szCs w:val="22"/>
              </w:rPr>
              <w:t> </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F28BC5" w14:textId="77777777" w:rsidR="007708D2" w:rsidRPr="007708D2" w:rsidRDefault="007708D2" w:rsidP="007708D2">
            <w:pPr>
              <w:rPr>
                <w:rFonts w:ascii="Verdana" w:hAnsi="Verdana"/>
                <w:sz w:val="22"/>
                <w:szCs w:val="22"/>
              </w:rPr>
            </w:pPr>
            <w:r w:rsidRPr="007708D2">
              <w:rPr>
                <w:rFonts w:ascii="Verdana" w:hAnsi="Verdana"/>
                <w:sz w:val="22"/>
                <w:szCs w:val="22"/>
              </w:rPr>
              <w:t>INCAPACIDADES</w:t>
            </w:r>
          </w:p>
        </w:tc>
      </w:tr>
      <w:tr w:rsidR="007708D2" w:rsidRPr="007708D2" w14:paraId="4C553163" w14:textId="77777777">
        <w:trPr>
          <w:tblCellSpacing w:w="15" w:type="dxa"/>
        </w:trPr>
        <w:tc>
          <w:tcPr>
            <w:tcW w:w="1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ABED54" w14:textId="77777777" w:rsidR="007708D2" w:rsidRPr="007708D2" w:rsidRDefault="007708D2" w:rsidP="007708D2">
            <w:pPr>
              <w:rPr>
                <w:rFonts w:ascii="Verdana" w:hAnsi="Verdana"/>
                <w:sz w:val="22"/>
                <w:szCs w:val="22"/>
              </w:rPr>
            </w:pPr>
            <w:r w:rsidRPr="007708D2">
              <w:rPr>
                <w:rFonts w:ascii="Verdana" w:hAnsi="Verdana"/>
                <w:sz w:val="22"/>
                <w:szCs w:val="22"/>
              </w:rPr>
              <w:t>03</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BC5E6D" w14:textId="77777777" w:rsidR="007708D2" w:rsidRPr="007708D2" w:rsidRDefault="007708D2" w:rsidP="007708D2">
            <w:pPr>
              <w:rPr>
                <w:rFonts w:ascii="Verdana" w:hAnsi="Verdana"/>
                <w:sz w:val="22"/>
                <w:szCs w:val="22"/>
              </w:rPr>
            </w:pPr>
            <w:r w:rsidRPr="007708D2">
              <w:rPr>
                <w:rFonts w:ascii="Verdana" w:hAnsi="Verdana"/>
                <w:sz w:val="22"/>
                <w:szCs w:val="22"/>
              </w:rPr>
              <w:t>04</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7F23D5"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8E90FA" w14:textId="77777777" w:rsidR="007708D2" w:rsidRPr="007708D2" w:rsidRDefault="007708D2" w:rsidP="007708D2">
            <w:pPr>
              <w:rPr>
                <w:rFonts w:ascii="Verdana" w:hAnsi="Verdana"/>
                <w:sz w:val="22"/>
                <w:szCs w:val="22"/>
              </w:rPr>
            </w:pPr>
            <w:r w:rsidRPr="007708D2">
              <w:rPr>
                <w:rFonts w:ascii="Verdana" w:hAnsi="Verdana"/>
                <w:sz w:val="22"/>
                <w:szCs w:val="22"/>
              </w:rPr>
              <w:t>012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5C89A8" w14:textId="77777777" w:rsidR="007708D2" w:rsidRPr="007708D2" w:rsidRDefault="007708D2" w:rsidP="007708D2">
            <w:pPr>
              <w:rPr>
                <w:rFonts w:ascii="Verdana" w:hAnsi="Verdana"/>
                <w:sz w:val="22"/>
                <w:szCs w:val="22"/>
              </w:rPr>
            </w:pPr>
            <w:r w:rsidRPr="007708D2">
              <w:rPr>
                <w:rFonts w:ascii="Verdana" w:hAnsi="Verdana"/>
                <w:sz w:val="22"/>
                <w:szCs w:val="22"/>
              </w:rPr>
              <w:t>002</w:t>
            </w:r>
          </w:p>
        </w:tc>
        <w:tc>
          <w:tcPr>
            <w:tcW w:w="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19CCC6" w14:textId="77777777" w:rsidR="007708D2" w:rsidRPr="007708D2" w:rsidRDefault="007708D2" w:rsidP="007708D2">
            <w:pPr>
              <w:rPr>
                <w:rFonts w:ascii="Verdana" w:hAnsi="Verdana"/>
                <w:sz w:val="22"/>
                <w:szCs w:val="22"/>
              </w:rPr>
            </w:pPr>
            <w:r w:rsidRPr="007708D2">
              <w:rPr>
                <w:rFonts w:ascii="Verdana" w:hAnsi="Verdana"/>
                <w:sz w:val="22"/>
                <w:szCs w:val="22"/>
              </w:rPr>
              <w:t> </w:t>
            </w:r>
          </w:p>
        </w:tc>
        <w:tc>
          <w:tcPr>
            <w:tcW w:w="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D17A21" w14:textId="77777777" w:rsidR="007708D2" w:rsidRPr="007708D2" w:rsidRDefault="007708D2" w:rsidP="007708D2">
            <w:pPr>
              <w:rPr>
                <w:rFonts w:ascii="Verdana" w:hAnsi="Verdana"/>
                <w:sz w:val="22"/>
                <w:szCs w:val="22"/>
              </w:rPr>
            </w:pPr>
            <w:r w:rsidRPr="007708D2">
              <w:rPr>
                <w:rFonts w:ascii="Verdana" w:hAnsi="Verdana"/>
                <w:sz w:val="22"/>
                <w:szCs w:val="22"/>
              </w:rPr>
              <w:t> </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4738A7" w14:textId="77777777" w:rsidR="007708D2" w:rsidRPr="007708D2" w:rsidRDefault="007708D2" w:rsidP="007708D2">
            <w:pPr>
              <w:rPr>
                <w:rFonts w:ascii="Verdana" w:hAnsi="Verdana"/>
                <w:sz w:val="22"/>
                <w:szCs w:val="22"/>
              </w:rPr>
            </w:pPr>
            <w:r w:rsidRPr="007708D2">
              <w:rPr>
                <w:rFonts w:ascii="Verdana" w:hAnsi="Verdana"/>
                <w:sz w:val="22"/>
                <w:szCs w:val="22"/>
              </w:rPr>
              <w:t>LICENCIAS DE MATERNIDAD Y PATERNIDAD (NO DE PENSIONES)</w:t>
            </w:r>
          </w:p>
        </w:tc>
      </w:tr>
      <w:tr w:rsidR="007708D2" w:rsidRPr="007708D2" w14:paraId="76529954" w14:textId="77777777">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54912E" w14:textId="77777777" w:rsidR="007708D2" w:rsidRPr="007708D2" w:rsidRDefault="007708D2" w:rsidP="007708D2">
            <w:pPr>
              <w:rPr>
                <w:rFonts w:ascii="Verdana" w:hAnsi="Verdana"/>
                <w:sz w:val="22"/>
                <w:szCs w:val="22"/>
              </w:rPr>
            </w:pPr>
            <w:r w:rsidRPr="007708D2">
              <w:rPr>
                <w:rFonts w:ascii="Verdana" w:hAnsi="Verdana"/>
                <w:b/>
                <w:bCs/>
                <w:sz w:val="22"/>
                <w:szCs w:val="22"/>
              </w:rPr>
              <w:t>Dirección Administrativa</w:t>
            </w:r>
          </w:p>
        </w:tc>
      </w:tr>
      <w:tr w:rsidR="007708D2" w:rsidRPr="007708D2" w14:paraId="1090F094" w14:textId="77777777">
        <w:trPr>
          <w:tblCellSpacing w:w="15" w:type="dxa"/>
        </w:trPr>
        <w:tc>
          <w:tcPr>
            <w:tcW w:w="1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D12306" w14:textId="77777777" w:rsidR="007708D2" w:rsidRPr="007708D2" w:rsidRDefault="007708D2" w:rsidP="007708D2">
            <w:pPr>
              <w:rPr>
                <w:rFonts w:ascii="Verdana" w:hAnsi="Verdana"/>
                <w:sz w:val="22"/>
                <w:szCs w:val="22"/>
              </w:rPr>
            </w:pPr>
            <w:r w:rsidRPr="007708D2">
              <w:rPr>
                <w:rFonts w:ascii="Verdana" w:hAnsi="Verdana"/>
                <w:sz w:val="22"/>
                <w:szCs w:val="22"/>
              </w:rPr>
              <w:t>03</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399298" w14:textId="77777777" w:rsidR="007708D2" w:rsidRPr="007708D2" w:rsidRDefault="007708D2" w:rsidP="007708D2">
            <w:pPr>
              <w:rPr>
                <w:rFonts w:ascii="Verdana" w:hAnsi="Verdana"/>
                <w:sz w:val="22"/>
                <w:szCs w:val="22"/>
              </w:rPr>
            </w:pPr>
            <w:r w:rsidRPr="007708D2">
              <w:rPr>
                <w:rFonts w:ascii="Verdana" w:hAnsi="Verdana"/>
                <w:sz w:val="22"/>
                <w:szCs w:val="22"/>
              </w:rPr>
              <w:t>03</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B99CE6" w14:textId="77777777" w:rsidR="007708D2" w:rsidRPr="007708D2" w:rsidRDefault="007708D2" w:rsidP="007708D2">
            <w:pPr>
              <w:rPr>
                <w:rFonts w:ascii="Verdana" w:hAnsi="Verdana"/>
                <w:sz w:val="22"/>
                <w:szCs w:val="22"/>
              </w:rPr>
            </w:pPr>
            <w:r w:rsidRPr="007708D2">
              <w:rPr>
                <w:rFonts w:ascii="Verdana" w:hAnsi="Verdana"/>
                <w:sz w:val="22"/>
                <w:szCs w:val="22"/>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C4E891" w14:textId="77777777" w:rsidR="007708D2" w:rsidRPr="007708D2" w:rsidRDefault="007708D2" w:rsidP="007708D2">
            <w:pPr>
              <w:rPr>
                <w:rFonts w:ascii="Verdana" w:hAnsi="Verdana"/>
                <w:sz w:val="22"/>
                <w:szCs w:val="22"/>
              </w:rPr>
            </w:pPr>
            <w:r w:rsidRPr="007708D2">
              <w:rPr>
                <w:rFonts w:ascii="Verdana" w:hAnsi="Verdana"/>
                <w:sz w:val="22"/>
                <w:szCs w:val="22"/>
              </w:rPr>
              <w:t>015</w:t>
            </w:r>
          </w:p>
        </w:tc>
        <w:tc>
          <w:tcPr>
            <w:tcW w:w="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1AC151" w14:textId="77777777" w:rsidR="007708D2" w:rsidRPr="007708D2" w:rsidRDefault="007708D2" w:rsidP="007708D2">
            <w:pPr>
              <w:rPr>
                <w:rFonts w:ascii="Verdana" w:hAnsi="Verdana"/>
                <w:sz w:val="22"/>
                <w:szCs w:val="22"/>
              </w:rPr>
            </w:pPr>
            <w:r w:rsidRPr="007708D2">
              <w:rPr>
                <w:rFonts w:ascii="Verdana" w:hAnsi="Verdana"/>
                <w:sz w:val="22"/>
                <w:szCs w:val="22"/>
              </w:rPr>
              <w:t> </w:t>
            </w:r>
          </w:p>
        </w:tc>
        <w:tc>
          <w:tcPr>
            <w:tcW w:w="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771492" w14:textId="77777777" w:rsidR="007708D2" w:rsidRPr="007708D2" w:rsidRDefault="007708D2" w:rsidP="007708D2">
            <w:pPr>
              <w:rPr>
                <w:rFonts w:ascii="Verdana" w:hAnsi="Verdana"/>
                <w:sz w:val="22"/>
                <w:szCs w:val="22"/>
              </w:rPr>
            </w:pPr>
            <w:r w:rsidRPr="007708D2">
              <w:rPr>
                <w:rFonts w:ascii="Verdana" w:hAnsi="Verdana"/>
                <w:sz w:val="22"/>
                <w:szCs w:val="22"/>
              </w:rPr>
              <w:t> </w:t>
            </w:r>
          </w:p>
        </w:tc>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5CFE34" w14:textId="77777777" w:rsidR="007708D2" w:rsidRPr="007708D2" w:rsidRDefault="007708D2" w:rsidP="007708D2">
            <w:pPr>
              <w:rPr>
                <w:rFonts w:ascii="Verdana" w:hAnsi="Verdana"/>
                <w:sz w:val="22"/>
                <w:szCs w:val="22"/>
              </w:rPr>
            </w:pPr>
            <w:r w:rsidRPr="007708D2">
              <w:rPr>
                <w:rFonts w:ascii="Verdana" w:hAnsi="Verdana"/>
                <w:sz w:val="22"/>
                <w:szCs w:val="22"/>
              </w:rPr>
              <w:t>ADJUDICACIÓN Y LIBERACIÓN JUDICIAL</w:t>
            </w:r>
          </w:p>
        </w:tc>
      </w:tr>
      <w:tr w:rsidR="007708D2" w:rsidRPr="007708D2" w14:paraId="36E22C2C" w14:textId="77777777">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6A0F85" w14:textId="77777777" w:rsidR="007708D2" w:rsidRPr="007708D2" w:rsidRDefault="007708D2" w:rsidP="007708D2">
            <w:pPr>
              <w:rPr>
                <w:rFonts w:ascii="Verdana" w:hAnsi="Verdana"/>
                <w:sz w:val="22"/>
                <w:szCs w:val="22"/>
              </w:rPr>
            </w:pPr>
            <w:r w:rsidRPr="007708D2">
              <w:rPr>
                <w:rFonts w:ascii="Verdana" w:hAnsi="Verdana"/>
                <w:b/>
                <w:bCs/>
                <w:sz w:val="22"/>
                <w:szCs w:val="22"/>
              </w:rPr>
              <w:t>Dirección DE Planeación y Control de la Gestión</w:t>
            </w:r>
          </w:p>
        </w:tc>
      </w:tr>
      <w:tr w:rsidR="007708D2" w:rsidRPr="007708D2" w14:paraId="36B8182F" w14:textId="77777777">
        <w:trPr>
          <w:tblCellSpacing w:w="15" w:type="dxa"/>
        </w:trPr>
        <w:tc>
          <w:tcPr>
            <w:tcW w:w="1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C55912" w14:textId="77777777" w:rsidR="007708D2" w:rsidRPr="007708D2" w:rsidRDefault="007708D2" w:rsidP="007708D2">
            <w:pPr>
              <w:rPr>
                <w:rFonts w:ascii="Verdana" w:hAnsi="Verdana"/>
                <w:sz w:val="22"/>
                <w:szCs w:val="22"/>
              </w:rPr>
            </w:pPr>
            <w:r w:rsidRPr="007708D2">
              <w:rPr>
                <w:rFonts w:ascii="Verdana" w:hAnsi="Verdana"/>
                <w:sz w:val="22"/>
                <w:szCs w:val="22"/>
              </w:rPr>
              <w:t>03</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F6CD26" w14:textId="77777777" w:rsidR="007708D2" w:rsidRPr="007708D2" w:rsidRDefault="007708D2" w:rsidP="007708D2">
            <w:pPr>
              <w:rPr>
                <w:rFonts w:ascii="Verdana" w:hAnsi="Verdana"/>
                <w:sz w:val="22"/>
                <w:szCs w:val="22"/>
              </w:rPr>
            </w:pPr>
            <w:r w:rsidRPr="007708D2">
              <w:rPr>
                <w:rFonts w:ascii="Verdana" w:hAnsi="Verdana"/>
                <w:sz w:val="22"/>
                <w:szCs w:val="22"/>
              </w:rPr>
              <w:t>03</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28FAD4" w14:textId="77777777" w:rsidR="007708D2" w:rsidRPr="007708D2" w:rsidRDefault="007708D2" w:rsidP="007708D2">
            <w:pPr>
              <w:rPr>
                <w:rFonts w:ascii="Verdana" w:hAnsi="Verdana"/>
                <w:sz w:val="22"/>
                <w:szCs w:val="22"/>
              </w:rPr>
            </w:pPr>
            <w:r w:rsidRPr="007708D2">
              <w:rPr>
                <w:rFonts w:ascii="Verdana" w:hAnsi="Verdana"/>
                <w:sz w:val="22"/>
                <w:szCs w:val="22"/>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2B708F" w14:textId="77777777" w:rsidR="007708D2" w:rsidRPr="007708D2" w:rsidRDefault="007708D2" w:rsidP="007708D2">
            <w:pPr>
              <w:rPr>
                <w:rFonts w:ascii="Verdana" w:hAnsi="Verdana"/>
                <w:sz w:val="22"/>
                <w:szCs w:val="22"/>
              </w:rPr>
            </w:pPr>
            <w:r w:rsidRPr="007708D2">
              <w:rPr>
                <w:rFonts w:ascii="Verdana" w:hAnsi="Verdana"/>
                <w:sz w:val="22"/>
                <w:szCs w:val="22"/>
              </w:rPr>
              <w:t>999</w:t>
            </w:r>
          </w:p>
        </w:tc>
        <w:tc>
          <w:tcPr>
            <w:tcW w:w="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89D3C0" w14:textId="77777777" w:rsidR="007708D2" w:rsidRPr="007708D2" w:rsidRDefault="007708D2" w:rsidP="007708D2">
            <w:pPr>
              <w:rPr>
                <w:rFonts w:ascii="Verdana" w:hAnsi="Verdana"/>
                <w:sz w:val="22"/>
                <w:szCs w:val="22"/>
              </w:rPr>
            </w:pPr>
            <w:r w:rsidRPr="007708D2">
              <w:rPr>
                <w:rFonts w:ascii="Verdana" w:hAnsi="Verdana"/>
                <w:sz w:val="22"/>
                <w:szCs w:val="22"/>
              </w:rPr>
              <w:t> </w:t>
            </w:r>
          </w:p>
        </w:tc>
        <w:tc>
          <w:tcPr>
            <w:tcW w:w="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8D3043" w14:textId="77777777" w:rsidR="007708D2" w:rsidRPr="007708D2" w:rsidRDefault="007708D2" w:rsidP="007708D2">
            <w:pPr>
              <w:rPr>
                <w:rFonts w:ascii="Verdana" w:hAnsi="Verdana"/>
                <w:sz w:val="22"/>
                <w:szCs w:val="22"/>
              </w:rPr>
            </w:pPr>
            <w:r w:rsidRPr="007708D2">
              <w:rPr>
                <w:rFonts w:ascii="Verdana" w:hAnsi="Verdana"/>
                <w:sz w:val="22"/>
                <w:szCs w:val="22"/>
              </w:rPr>
              <w:t> </w:t>
            </w:r>
          </w:p>
        </w:tc>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815575" w14:textId="77777777" w:rsidR="007708D2" w:rsidRPr="007708D2" w:rsidRDefault="007708D2" w:rsidP="007708D2">
            <w:pPr>
              <w:rPr>
                <w:rFonts w:ascii="Verdana" w:hAnsi="Verdana"/>
                <w:sz w:val="22"/>
                <w:szCs w:val="22"/>
              </w:rPr>
            </w:pPr>
            <w:r w:rsidRPr="007708D2">
              <w:rPr>
                <w:rFonts w:ascii="Verdana" w:hAnsi="Verdana"/>
                <w:sz w:val="22"/>
                <w:szCs w:val="22"/>
              </w:rPr>
              <w:t>OTRAS TRANSFERENCIAS PREVIO CONCEPTO DGPPN</w:t>
            </w:r>
          </w:p>
        </w:tc>
      </w:tr>
      <w:tr w:rsidR="007708D2" w:rsidRPr="007708D2" w14:paraId="2E733AF3" w14:textId="77777777">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84A322" w14:textId="77777777" w:rsidR="007708D2" w:rsidRPr="007708D2" w:rsidRDefault="007708D2" w:rsidP="007708D2">
            <w:pPr>
              <w:rPr>
                <w:rFonts w:ascii="Verdana" w:hAnsi="Verdana"/>
                <w:sz w:val="22"/>
                <w:szCs w:val="22"/>
              </w:rPr>
            </w:pPr>
            <w:r w:rsidRPr="007708D2">
              <w:rPr>
                <w:rFonts w:ascii="Verdana" w:hAnsi="Verdana"/>
                <w:b/>
                <w:bCs/>
                <w:sz w:val="22"/>
                <w:szCs w:val="22"/>
              </w:rPr>
              <w:t>Oficina Asesora Jurídica</w:t>
            </w:r>
          </w:p>
        </w:tc>
      </w:tr>
      <w:tr w:rsidR="007708D2" w:rsidRPr="007708D2" w14:paraId="1E42C254" w14:textId="77777777">
        <w:trPr>
          <w:tblCellSpacing w:w="15" w:type="dxa"/>
        </w:trPr>
        <w:tc>
          <w:tcPr>
            <w:tcW w:w="1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A94FD3" w14:textId="77777777" w:rsidR="007708D2" w:rsidRPr="007708D2" w:rsidRDefault="007708D2" w:rsidP="007708D2">
            <w:pPr>
              <w:rPr>
                <w:rFonts w:ascii="Verdana" w:hAnsi="Verdana"/>
                <w:sz w:val="22"/>
                <w:szCs w:val="22"/>
              </w:rPr>
            </w:pPr>
            <w:r w:rsidRPr="007708D2">
              <w:rPr>
                <w:rFonts w:ascii="Verdana" w:hAnsi="Verdana"/>
                <w:sz w:val="22"/>
                <w:szCs w:val="22"/>
              </w:rPr>
              <w:t>03</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681970" w14:textId="77777777" w:rsidR="007708D2" w:rsidRPr="007708D2" w:rsidRDefault="007708D2" w:rsidP="007708D2">
            <w:pPr>
              <w:rPr>
                <w:rFonts w:ascii="Verdana" w:hAnsi="Verdana"/>
                <w:sz w:val="22"/>
                <w:szCs w:val="22"/>
              </w:rPr>
            </w:pPr>
            <w:r w:rsidRPr="007708D2">
              <w:rPr>
                <w:rFonts w:ascii="Verdana" w:hAnsi="Verdana"/>
                <w:sz w:val="22"/>
                <w:szCs w:val="22"/>
              </w:rPr>
              <w:t>10</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A4919E" w14:textId="77777777" w:rsidR="007708D2" w:rsidRPr="007708D2" w:rsidRDefault="007708D2" w:rsidP="007708D2">
            <w:pPr>
              <w:rPr>
                <w:rFonts w:ascii="Verdana" w:hAnsi="Verdana"/>
                <w:sz w:val="22"/>
                <w:szCs w:val="22"/>
              </w:rPr>
            </w:pPr>
            <w:r w:rsidRPr="007708D2">
              <w:rPr>
                <w:rFonts w:ascii="Verdana" w:hAnsi="Verdana"/>
                <w:sz w:val="22"/>
                <w:szCs w:val="22"/>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730927" w14:textId="77777777" w:rsidR="007708D2" w:rsidRPr="007708D2" w:rsidRDefault="007708D2" w:rsidP="007708D2">
            <w:pPr>
              <w:rPr>
                <w:rFonts w:ascii="Verdana" w:hAnsi="Verdana"/>
                <w:sz w:val="22"/>
                <w:szCs w:val="22"/>
              </w:rPr>
            </w:pPr>
            <w:r w:rsidRPr="007708D2">
              <w:rPr>
                <w:rFonts w:ascii="Verdana" w:hAnsi="Verdana"/>
                <w:sz w:val="22"/>
                <w:szCs w:val="22"/>
              </w:rPr>
              <w:t>001</w:t>
            </w:r>
          </w:p>
        </w:tc>
        <w:tc>
          <w:tcPr>
            <w:tcW w:w="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330431" w14:textId="77777777" w:rsidR="007708D2" w:rsidRPr="007708D2" w:rsidRDefault="007708D2" w:rsidP="007708D2">
            <w:pPr>
              <w:rPr>
                <w:rFonts w:ascii="Verdana" w:hAnsi="Verdana"/>
                <w:sz w:val="22"/>
                <w:szCs w:val="22"/>
              </w:rPr>
            </w:pPr>
            <w:r w:rsidRPr="007708D2">
              <w:rPr>
                <w:rFonts w:ascii="Verdana" w:hAnsi="Verdana"/>
                <w:sz w:val="22"/>
                <w:szCs w:val="22"/>
              </w:rPr>
              <w:t> </w:t>
            </w:r>
          </w:p>
        </w:tc>
        <w:tc>
          <w:tcPr>
            <w:tcW w:w="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34C2A3" w14:textId="77777777" w:rsidR="007708D2" w:rsidRPr="007708D2" w:rsidRDefault="007708D2" w:rsidP="007708D2">
            <w:pPr>
              <w:rPr>
                <w:rFonts w:ascii="Verdana" w:hAnsi="Verdana"/>
                <w:sz w:val="22"/>
                <w:szCs w:val="22"/>
              </w:rPr>
            </w:pPr>
            <w:r w:rsidRPr="007708D2">
              <w:rPr>
                <w:rFonts w:ascii="Verdana" w:hAnsi="Verdana"/>
                <w:sz w:val="22"/>
                <w:szCs w:val="22"/>
              </w:rPr>
              <w:t> </w:t>
            </w:r>
          </w:p>
        </w:tc>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1BC434" w14:textId="77777777" w:rsidR="007708D2" w:rsidRPr="007708D2" w:rsidRDefault="007708D2" w:rsidP="007708D2">
            <w:pPr>
              <w:rPr>
                <w:rFonts w:ascii="Verdana" w:hAnsi="Verdana"/>
                <w:sz w:val="22"/>
                <w:szCs w:val="22"/>
              </w:rPr>
            </w:pPr>
            <w:r w:rsidRPr="007708D2">
              <w:rPr>
                <w:rFonts w:ascii="Verdana" w:hAnsi="Verdana"/>
                <w:sz w:val="22"/>
                <w:szCs w:val="22"/>
              </w:rPr>
              <w:t>SNTENCIAS</w:t>
            </w:r>
          </w:p>
        </w:tc>
      </w:tr>
      <w:tr w:rsidR="007708D2" w:rsidRPr="007708D2" w14:paraId="5B76E5F9" w14:textId="77777777">
        <w:trPr>
          <w:tblCellSpacing w:w="15" w:type="dxa"/>
        </w:trPr>
        <w:tc>
          <w:tcPr>
            <w:tcW w:w="1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25D647" w14:textId="77777777" w:rsidR="007708D2" w:rsidRPr="007708D2" w:rsidRDefault="007708D2" w:rsidP="007708D2">
            <w:pPr>
              <w:rPr>
                <w:rFonts w:ascii="Verdana" w:hAnsi="Verdana"/>
                <w:sz w:val="22"/>
                <w:szCs w:val="22"/>
              </w:rPr>
            </w:pPr>
            <w:r w:rsidRPr="007708D2">
              <w:rPr>
                <w:rFonts w:ascii="Verdana" w:hAnsi="Verdana"/>
                <w:sz w:val="22"/>
                <w:szCs w:val="22"/>
              </w:rPr>
              <w:t>03</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9A1965" w14:textId="77777777" w:rsidR="007708D2" w:rsidRPr="007708D2" w:rsidRDefault="007708D2" w:rsidP="007708D2">
            <w:pPr>
              <w:rPr>
                <w:rFonts w:ascii="Verdana" w:hAnsi="Verdana"/>
                <w:sz w:val="22"/>
                <w:szCs w:val="22"/>
              </w:rPr>
            </w:pPr>
            <w:r w:rsidRPr="007708D2">
              <w:rPr>
                <w:rFonts w:ascii="Verdana" w:hAnsi="Verdana"/>
                <w:sz w:val="22"/>
                <w:szCs w:val="22"/>
              </w:rPr>
              <w:t>10</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CCE2A1" w14:textId="77777777" w:rsidR="007708D2" w:rsidRPr="007708D2" w:rsidRDefault="007708D2" w:rsidP="007708D2">
            <w:pPr>
              <w:rPr>
                <w:rFonts w:ascii="Verdana" w:hAnsi="Verdana"/>
                <w:sz w:val="22"/>
                <w:szCs w:val="22"/>
              </w:rPr>
            </w:pPr>
            <w:r w:rsidRPr="007708D2">
              <w:rPr>
                <w:rFonts w:ascii="Verdana" w:hAnsi="Verdana"/>
                <w:sz w:val="22"/>
                <w:szCs w:val="22"/>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1F0808" w14:textId="77777777" w:rsidR="007708D2" w:rsidRPr="007708D2" w:rsidRDefault="007708D2" w:rsidP="007708D2">
            <w:pPr>
              <w:rPr>
                <w:rFonts w:ascii="Verdana" w:hAnsi="Verdana"/>
                <w:sz w:val="22"/>
                <w:szCs w:val="22"/>
              </w:rPr>
            </w:pPr>
            <w:r w:rsidRPr="007708D2">
              <w:rPr>
                <w:rFonts w:ascii="Verdana" w:hAnsi="Verdana"/>
                <w:sz w:val="22"/>
                <w:szCs w:val="22"/>
              </w:rPr>
              <w:t>002</w:t>
            </w:r>
          </w:p>
        </w:tc>
        <w:tc>
          <w:tcPr>
            <w:tcW w:w="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8407E4" w14:textId="77777777" w:rsidR="007708D2" w:rsidRPr="007708D2" w:rsidRDefault="007708D2" w:rsidP="007708D2">
            <w:pPr>
              <w:rPr>
                <w:rFonts w:ascii="Verdana" w:hAnsi="Verdana"/>
                <w:sz w:val="22"/>
                <w:szCs w:val="22"/>
              </w:rPr>
            </w:pPr>
            <w:r w:rsidRPr="007708D2">
              <w:rPr>
                <w:rFonts w:ascii="Verdana" w:hAnsi="Verdana"/>
                <w:sz w:val="22"/>
                <w:szCs w:val="22"/>
              </w:rPr>
              <w:t> </w:t>
            </w:r>
          </w:p>
        </w:tc>
        <w:tc>
          <w:tcPr>
            <w:tcW w:w="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2F8422" w14:textId="77777777" w:rsidR="007708D2" w:rsidRPr="007708D2" w:rsidRDefault="007708D2" w:rsidP="007708D2">
            <w:pPr>
              <w:rPr>
                <w:rFonts w:ascii="Verdana" w:hAnsi="Verdana"/>
                <w:sz w:val="22"/>
                <w:szCs w:val="22"/>
              </w:rPr>
            </w:pPr>
            <w:r w:rsidRPr="007708D2">
              <w:rPr>
                <w:rFonts w:ascii="Verdana" w:hAnsi="Verdana"/>
                <w:sz w:val="22"/>
                <w:szCs w:val="22"/>
              </w:rPr>
              <w:t> </w:t>
            </w:r>
          </w:p>
        </w:tc>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ECB8B5" w14:textId="77777777" w:rsidR="007708D2" w:rsidRPr="007708D2" w:rsidRDefault="007708D2" w:rsidP="007708D2">
            <w:pPr>
              <w:rPr>
                <w:rFonts w:ascii="Verdana" w:hAnsi="Verdana"/>
                <w:sz w:val="22"/>
                <w:szCs w:val="22"/>
              </w:rPr>
            </w:pPr>
            <w:r w:rsidRPr="007708D2">
              <w:rPr>
                <w:rFonts w:ascii="Verdana" w:hAnsi="Verdana"/>
                <w:sz w:val="22"/>
                <w:szCs w:val="22"/>
              </w:rPr>
              <w:t>CONCILIACIONES</w:t>
            </w:r>
          </w:p>
        </w:tc>
      </w:tr>
      <w:tr w:rsidR="007708D2" w:rsidRPr="007708D2" w14:paraId="60F55D6B" w14:textId="77777777">
        <w:trPr>
          <w:tblCellSpacing w:w="15" w:type="dxa"/>
        </w:trPr>
        <w:tc>
          <w:tcPr>
            <w:tcW w:w="1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6179B7" w14:textId="77777777" w:rsidR="007708D2" w:rsidRPr="007708D2" w:rsidRDefault="007708D2" w:rsidP="007708D2">
            <w:pPr>
              <w:rPr>
                <w:rFonts w:ascii="Verdana" w:hAnsi="Verdana"/>
                <w:sz w:val="22"/>
                <w:szCs w:val="22"/>
              </w:rPr>
            </w:pPr>
            <w:r w:rsidRPr="007708D2">
              <w:rPr>
                <w:rFonts w:ascii="Verdana" w:hAnsi="Verdana"/>
                <w:sz w:val="22"/>
                <w:szCs w:val="22"/>
              </w:rPr>
              <w:lastRenderedPageBreak/>
              <w:t>03</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874FC6" w14:textId="77777777" w:rsidR="007708D2" w:rsidRPr="007708D2" w:rsidRDefault="007708D2" w:rsidP="007708D2">
            <w:pPr>
              <w:rPr>
                <w:rFonts w:ascii="Verdana" w:hAnsi="Verdana"/>
                <w:sz w:val="22"/>
                <w:szCs w:val="22"/>
              </w:rPr>
            </w:pPr>
            <w:r w:rsidRPr="007708D2">
              <w:rPr>
                <w:rFonts w:ascii="Verdana" w:hAnsi="Verdana"/>
                <w:sz w:val="22"/>
                <w:szCs w:val="22"/>
              </w:rPr>
              <w:t>10</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0C4728" w14:textId="77777777" w:rsidR="007708D2" w:rsidRPr="007708D2" w:rsidRDefault="007708D2" w:rsidP="007708D2">
            <w:pPr>
              <w:rPr>
                <w:rFonts w:ascii="Verdana" w:hAnsi="Verdana"/>
                <w:sz w:val="22"/>
                <w:szCs w:val="22"/>
              </w:rPr>
            </w:pPr>
            <w:r w:rsidRPr="007708D2">
              <w:rPr>
                <w:rFonts w:ascii="Verdana" w:hAnsi="Verdana"/>
                <w:sz w:val="22"/>
                <w:szCs w:val="22"/>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129668" w14:textId="77777777" w:rsidR="007708D2" w:rsidRPr="007708D2" w:rsidRDefault="007708D2" w:rsidP="007708D2">
            <w:pPr>
              <w:rPr>
                <w:rFonts w:ascii="Verdana" w:hAnsi="Verdana"/>
                <w:sz w:val="22"/>
                <w:szCs w:val="22"/>
              </w:rPr>
            </w:pPr>
            <w:r w:rsidRPr="007708D2">
              <w:rPr>
                <w:rFonts w:ascii="Verdana" w:hAnsi="Verdana"/>
                <w:sz w:val="22"/>
                <w:szCs w:val="22"/>
              </w:rPr>
              <w:t>003</w:t>
            </w:r>
          </w:p>
        </w:tc>
        <w:tc>
          <w:tcPr>
            <w:tcW w:w="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20FB8F" w14:textId="77777777" w:rsidR="007708D2" w:rsidRPr="007708D2" w:rsidRDefault="007708D2" w:rsidP="007708D2">
            <w:pPr>
              <w:rPr>
                <w:rFonts w:ascii="Verdana" w:hAnsi="Verdana"/>
                <w:sz w:val="22"/>
                <w:szCs w:val="22"/>
              </w:rPr>
            </w:pPr>
            <w:r w:rsidRPr="007708D2">
              <w:rPr>
                <w:rFonts w:ascii="Verdana" w:hAnsi="Verdana"/>
                <w:sz w:val="22"/>
                <w:szCs w:val="22"/>
              </w:rPr>
              <w:t> </w:t>
            </w:r>
          </w:p>
        </w:tc>
        <w:tc>
          <w:tcPr>
            <w:tcW w:w="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5F6661" w14:textId="77777777" w:rsidR="007708D2" w:rsidRPr="007708D2" w:rsidRDefault="007708D2" w:rsidP="007708D2">
            <w:pPr>
              <w:rPr>
                <w:rFonts w:ascii="Verdana" w:hAnsi="Verdana"/>
                <w:sz w:val="22"/>
                <w:szCs w:val="22"/>
              </w:rPr>
            </w:pPr>
            <w:r w:rsidRPr="007708D2">
              <w:rPr>
                <w:rFonts w:ascii="Verdana" w:hAnsi="Verdana"/>
                <w:sz w:val="22"/>
                <w:szCs w:val="22"/>
              </w:rPr>
              <w:t> </w:t>
            </w:r>
          </w:p>
        </w:tc>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E77162" w14:textId="77777777" w:rsidR="007708D2" w:rsidRPr="007708D2" w:rsidRDefault="007708D2" w:rsidP="007708D2">
            <w:pPr>
              <w:rPr>
                <w:rFonts w:ascii="Verdana" w:hAnsi="Verdana"/>
                <w:sz w:val="22"/>
                <w:szCs w:val="22"/>
              </w:rPr>
            </w:pPr>
            <w:r w:rsidRPr="007708D2">
              <w:rPr>
                <w:rFonts w:ascii="Verdana" w:hAnsi="Verdana"/>
                <w:sz w:val="22"/>
                <w:szCs w:val="22"/>
              </w:rPr>
              <w:t>LAUDOS ARBITRALES</w:t>
            </w:r>
          </w:p>
        </w:tc>
      </w:tr>
      <w:tr w:rsidR="007708D2" w:rsidRPr="007708D2" w14:paraId="15CA0981"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0DC124" w14:textId="77777777" w:rsidR="007708D2" w:rsidRPr="007708D2" w:rsidRDefault="007708D2" w:rsidP="007708D2">
            <w:pPr>
              <w:rPr>
                <w:rFonts w:ascii="Verdana" w:hAnsi="Verdana"/>
                <w:sz w:val="22"/>
                <w:szCs w:val="22"/>
              </w:rPr>
            </w:pPr>
            <w:r w:rsidRPr="007708D2">
              <w:rPr>
                <w:rFonts w:ascii="Verdana" w:hAnsi="Verdana"/>
                <w:b/>
                <w:bCs/>
                <w:sz w:val="22"/>
                <w:szCs w:val="22"/>
              </w:rPr>
              <w:br/>
            </w:r>
            <w:r w:rsidRPr="007708D2">
              <w:rPr>
                <w:rFonts w:ascii="Verdana" w:hAnsi="Verdana"/>
                <w:b/>
                <w:bCs/>
                <w:sz w:val="22"/>
                <w:szCs w:val="22"/>
              </w:rPr>
              <w:br/>
            </w:r>
            <w:r w:rsidRPr="007708D2">
              <w:rPr>
                <w:rFonts w:ascii="Verdana" w:hAnsi="Verdana"/>
                <w:b/>
                <w:bCs/>
                <w:sz w:val="22"/>
                <w:szCs w:val="22"/>
              </w:rPr>
              <w:br/>
            </w:r>
            <w:r w:rsidRPr="007708D2">
              <w:rPr>
                <w:rFonts w:ascii="Verdana" w:hAnsi="Verdana"/>
                <w:b/>
                <w:bCs/>
                <w:sz w:val="22"/>
                <w:szCs w:val="22"/>
              </w:rPr>
              <w:br/>
            </w:r>
            <w:r w:rsidRPr="007708D2">
              <w:rPr>
                <w:rFonts w:ascii="Verdana" w:hAnsi="Verdana"/>
                <w:b/>
                <w:bCs/>
                <w:sz w:val="22"/>
                <w:szCs w:val="22"/>
              </w:rPr>
              <w:br/>
            </w:r>
            <w:r w:rsidRPr="007708D2">
              <w:rPr>
                <w:rFonts w:ascii="Verdana" w:hAnsi="Verdana"/>
                <w:b/>
                <w:bCs/>
                <w:sz w:val="22"/>
                <w:szCs w:val="22"/>
              </w:rPr>
              <w:br/>
            </w:r>
            <w:r w:rsidRPr="007708D2">
              <w:rPr>
                <w:rFonts w:ascii="Verdana" w:hAnsi="Verdana"/>
                <w:b/>
                <w:bCs/>
                <w:sz w:val="22"/>
                <w:szCs w:val="22"/>
              </w:rPr>
              <w:br/>
            </w:r>
            <w:r w:rsidRPr="007708D2">
              <w:rPr>
                <w:rFonts w:ascii="Verdana" w:hAnsi="Verdana"/>
                <w:b/>
                <w:bCs/>
                <w:sz w:val="22"/>
                <w:szCs w:val="22"/>
              </w:rPr>
              <w:br/>
            </w:r>
            <w:r w:rsidRPr="007708D2">
              <w:rPr>
                <w:rFonts w:ascii="Verdana" w:hAnsi="Verdana"/>
                <w:b/>
                <w:bCs/>
                <w:sz w:val="22"/>
                <w:szCs w:val="22"/>
              </w:rPr>
              <w:br/>
            </w:r>
            <w:r w:rsidRPr="007708D2">
              <w:rPr>
                <w:rFonts w:ascii="Verdana" w:hAnsi="Verdana"/>
                <w:b/>
                <w:bCs/>
                <w:sz w:val="22"/>
                <w:szCs w:val="22"/>
              </w:rPr>
              <w:br/>
            </w:r>
            <w:r w:rsidRPr="007708D2">
              <w:rPr>
                <w:rFonts w:ascii="Verdana" w:hAnsi="Verdana"/>
                <w:b/>
                <w:bCs/>
                <w:sz w:val="22"/>
                <w:szCs w:val="22"/>
              </w:rPr>
              <w:br/>
            </w:r>
            <w:r w:rsidRPr="007708D2">
              <w:rPr>
                <w:rFonts w:ascii="Verdana" w:hAnsi="Verdana"/>
                <w:b/>
                <w:bCs/>
                <w:sz w:val="22"/>
                <w:szCs w:val="22"/>
              </w:rPr>
              <w:br/>
            </w:r>
            <w:r w:rsidRPr="007708D2">
              <w:rPr>
                <w:rFonts w:ascii="Verdana" w:hAnsi="Verdana"/>
                <w:b/>
                <w:bCs/>
                <w:sz w:val="22"/>
                <w:szCs w:val="22"/>
              </w:rPr>
              <w:br/>
            </w:r>
            <w:r w:rsidRPr="007708D2">
              <w:rPr>
                <w:rFonts w:ascii="Verdana" w:hAnsi="Verdana"/>
                <w:b/>
                <w:bCs/>
                <w:sz w:val="22"/>
                <w:szCs w:val="22"/>
              </w:rPr>
              <w:br/>
            </w:r>
            <w:r w:rsidRPr="007708D2">
              <w:rPr>
                <w:rFonts w:ascii="Verdana" w:hAnsi="Verdana"/>
                <w:b/>
                <w:bCs/>
                <w:sz w:val="22"/>
                <w:szCs w:val="22"/>
              </w:rPr>
              <w:br/>
            </w:r>
            <w:r w:rsidRPr="007708D2">
              <w:rPr>
                <w:rFonts w:ascii="Verdana" w:hAnsi="Verdana"/>
                <w:b/>
                <w:bCs/>
                <w:sz w:val="22"/>
                <w:szCs w:val="22"/>
              </w:rPr>
              <w:br/>
            </w:r>
            <w:r w:rsidRPr="007708D2">
              <w:rPr>
                <w:rFonts w:ascii="Verdana" w:hAnsi="Verdana"/>
                <w:b/>
                <w:bCs/>
                <w:sz w:val="22"/>
                <w:szCs w:val="22"/>
              </w:rPr>
              <w:br/>
            </w:r>
            <w:r w:rsidRPr="007708D2">
              <w:rPr>
                <w:rFonts w:ascii="Verdana" w:hAnsi="Verdana"/>
                <w:b/>
                <w:bCs/>
                <w:sz w:val="22"/>
                <w:szCs w:val="22"/>
              </w:rPr>
              <w:br/>
            </w:r>
            <w:r w:rsidRPr="007708D2">
              <w:rPr>
                <w:rFonts w:ascii="Verdana" w:hAnsi="Verdana"/>
                <w:b/>
                <w:bCs/>
                <w:sz w:val="22"/>
                <w:szCs w:val="22"/>
              </w:rPr>
              <w:br/>
            </w:r>
            <w:r w:rsidRPr="007708D2">
              <w:rPr>
                <w:rFonts w:ascii="Verdana" w:hAnsi="Verdana"/>
                <w:b/>
                <w:bCs/>
                <w:sz w:val="22"/>
                <w:szCs w:val="22"/>
              </w:rPr>
              <w:br/>
            </w:r>
            <w:r w:rsidRPr="007708D2">
              <w:rPr>
                <w:rFonts w:ascii="Verdana" w:hAnsi="Verdana"/>
                <w:b/>
                <w:bCs/>
                <w:sz w:val="22"/>
                <w:szCs w:val="22"/>
              </w:rPr>
              <w:br/>
              <w:t>CLASIFICADOR DEL GASTO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762946" w14:textId="77777777" w:rsidR="007539E3" w:rsidRDefault="007708D2" w:rsidP="007708D2">
            <w:pPr>
              <w:rPr>
                <w:rFonts w:ascii="Verdana" w:hAnsi="Verdana"/>
                <w:b/>
                <w:bCs/>
                <w:sz w:val="22"/>
                <w:szCs w:val="22"/>
              </w:rPr>
            </w:pPr>
            <w:r w:rsidRPr="007708D2">
              <w:rPr>
                <w:rFonts w:ascii="Verdana" w:hAnsi="Verdana"/>
                <w:sz w:val="22"/>
                <w:szCs w:val="22"/>
              </w:rPr>
              <w:br/>
            </w:r>
            <w:r w:rsidRPr="007708D2">
              <w:rPr>
                <w:rFonts w:ascii="Verdana" w:hAnsi="Verdana"/>
                <w:b/>
                <w:bCs/>
                <w:sz w:val="22"/>
                <w:szCs w:val="22"/>
                <w:u w:val="single"/>
              </w:rPr>
              <w:t>Dirección de Gestión Humana</w:t>
            </w:r>
            <w:r w:rsidRPr="007708D2">
              <w:rPr>
                <w:rFonts w:ascii="Verdana" w:hAnsi="Verdana"/>
                <w:b/>
                <w:bCs/>
                <w:sz w:val="22"/>
                <w:szCs w:val="22"/>
                <w:u w:val="single"/>
              </w:rPr>
              <w:br/>
            </w:r>
            <w:r w:rsidRPr="007708D2">
              <w:rPr>
                <w:rFonts w:ascii="Verdana" w:hAnsi="Verdana"/>
                <w:sz w:val="22"/>
                <w:szCs w:val="22"/>
              </w:rPr>
              <w:br/>
            </w:r>
            <w:r w:rsidRPr="007708D2">
              <w:rPr>
                <w:rFonts w:ascii="Verdana" w:hAnsi="Verdana"/>
                <w:b/>
                <w:bCs/>
                <w:sz w:val="22"/>
                <w:szCs w:val="22"/>
              </w:rPr>
              <w:t>Se eliminó en esta ficha A-03-03-01-16 FONDO DE CALAMIDAD DOMÉSTICA, se reemplaza en Ficha F-05</w:t>
            </w:r>
            <w:r w:rsidRPr="007708D2">
              <w:rPr>
                <w:rFonts w:ascii="Verdana" w:hAnsi="Verdana"/>
                <w:b/>
                <w:bCs/>
                <w:sz w:val="22"/>
                <w:szCs w:val="22"/>
              </w:rPr>
              <w:br/>
            </w:r>
            <w:r w:rsidRPr="007708D2">
              <w:rPr>
                <w:rFonts w:ascii="Verdana" w:hAnsi="Verdana"/>
                <w:sz w:val="22"/>
                <w:szCs w:val="22"/>
              </w:rPr>
              <w:br/>
            </w:r>
            <w:r w:rsidRPr="007708D2">
              <w:rPr>
                <w:rFonts w:ascii="Verdana" w:hAnsi="Verdana"/>
                <w:b/>
                <w:bCs/>
                <w:sz w:val="22"/>
                <w:szCs w:val="22"/>
              </w:rPr>
              <w:t>A-03-04-02 PRESTACIONES SOCIALES RELACIONADAS CON EL EMPLEO.</w:t>
            </w:r>
            <w:r w:rsidRPr="007708D2">
              <w:rPr>
                <w:rFonts w:ascii="Verdana" w:hAnsi="Verdana"/>
                <w:b/>
                <w:bCs/>
                <w:sz w:val="22"/>
                <w:szCs w:val="22"/>
              </w:rPr>
              <w:br/>
            </w:r>
            <w:r w:rsidRPr="007708D2">
              <w:rPr>
                <w:rFonts w:ascii="Verdana" w:hAnsi="Verdana"/>
                <w:b/>
                <w:bCs/>
                <w:sz w:val="22"/>
                <w:szCs w:val="22"/>
              </w:rPr>
              <w:br/>
            </w:r>
            <w:r w:rsidRPr="007708D2">
              <w:rPr>
                <w:rFonts w:ascii="Verdana" w:hAnsi="Verdana"/>
                <w:sz w:val="22"/>
                <w:szCs w:val="22"/>
              </w:rPr>
              <w:t>Comprende las transferencias corrientes que los órganos del PGN hacen directamente a sus empleados para cubrir necesidades derivadas de riesgos sociales. El pago de las prestaciones sociales relacionadas con el empleo se hace con los recursos del gobierno, sin la intervención de una empresa de seguros o un fondo de pensiones autónomo o no autónomo.</w:t>
            </w:r>
            <w:r w:rsidRPr="007708D2">
              <w:rPr>
                <w:rFonts w:ascii="Verdana" w:hAnsi="Verdana"/>
                <w:sz w:val="22"/>
                <w:szCs w:val="22"/>
              </w:rPr>
              <w:br/>
            </w:r>
            <w:r w:rsidRPr="007708D2">
              <w:rPr>
                <w:rFonts w:ascii="Verdana" w:hAnsi="Verdana"/>
                <w:sz w:val="22"/>
                <w:szCs w:val="22"/>
              </w:rPr>
              <w:br/>
            </w:r>
            <w:r w:rsidRPr="007708D2">
              <w:rPr>
                <w:rFonts w:ascii="Verdana" w:hAnsi="Verdana"/>
                <w:b/>
                <w:bCs/>
                <w:sz w:val="22"/>
                <w:szCs w:val="22"/>
              </w:rPr>
              <w:t>Incluye:</w:t>
            </w:r>
            <w:r w:rsidRPr="007708D2">
              <w:rPr>
                <w:rFonts w:ascii="Verdana" w:hAnsi="Verdana"/>
                <w:b/>
                <w:bCs/>
                <w:sz w:val="22"/>
                <w:szCs w:val="22"/>
              </w:rPr>
              <w:br/>
            </w:r>
            <w:r w:rsidRPr="007708D2">
              <w:rPr>
                <w:rFonts w:ascii="Verdana" w:hAnsi="Verdana"/>
                <w:b/>
                <w:bCs/>
                <w:sz w:val="22"/>
                <w:szCs w:val="22"/>
              </w:rPr>
              <w:br/>
            </w:r>
            <w:r w:rsidRPr="007708D2">
              <w:rPr>
                <w:rFonts w:ascii="Verdana" w:hAnsi="Verdana"/>
                <w:sz w:val="22"/>
                <w:szCs w:val="22"/>
              </w:rPr>
              <w:t>Reconocimiento de salarios durante periodos de ausencia del trabajo debido a incapacidad médica, accidentes, maternidad, entre otros.</w:t>
            </w:r>
            <w:r w:rsidRPr="007708D2">
              <w:rPr>
                <w:rFonts w:ascii="Verdana" w:hAnsi="Verdana"/>
                <w:sz w:val="22"/>
                <w:szCs w:val="22"/>
              </w:rPr>
              <w:br/>
            </w:r>
            <w:r w:rsidRPr="007708D2">
              <w:rPr>
                <w:rFonts w:ascii="Verdana" w:hAnsi="Verdana"/>
                <w:sz w:val="22"/>
                <w:szCs w:val="22"/>
              </w:rPr>
              <w:br/>
            </w:r>
            <w:r w:rsidRPr="007708D2">
              <w:rPr>
                <w:rFonts w:ascii="Verdana" w:hAnsi="Verdana"/>
                <w:sz w:val="22"/>
                <w:szCs w:val="22"/>
              </w:rPr>
              <w:br/>
            </w:r>
            <w:r w:rsidRPr="007708D2">
              <w:rPr>
                <w:rFonts w:ascii="Verdana" w:hAnsi="Verdana"/>
                <w:b/>
                <w:bCs/>
                <w:sz w:val="22"/>
                <w:szCs w:val="22"/>
              </w:rPr>
              <w:t>A-03-04-02-001 </w:t>
            </w:r>
            <w:r w:rsidRPr="007708D2">
              <w:rPr>
                <w:rFonts w:ascii="Verdana" w:hAnsi="Verdana"/>
                <w:sz w:val="22"/>
                <w:szCs w:val="22"/>
              </w:rPr>
              <w:t>- MESADAS PENSIONALES (DE PENSIONES)</w:t>
            </w:r>
            <w:r w:rsidRPr="007708D2">
              <w:rPr>
                <w:rFonts w:ascii="Verdana" w:hAnsi="Verdana"/>
                <w:sz w:val="22"/>
                <w:szCs w:val="22"/>
              </w:rPr>
              <w:br/>
            </w:r>
            <w:r w:rsidRPr="007708D2">
              <w:rPr>
                <w:rFonts w:ascii="Verdana" w:hAnsi="Verdana"/>
                <w:sz w:val="22"/>
                <w:szCs w:val="22"/>
              </w:rPr>
              <w:br/>
              <w:t>Comprende a los pagos que hace la entidad a las personas que, mediante Resolución o sentencia judicial de los Juzgados laborales, ordenaron al ICBF el reconocimiento de la pensión por invalidez o solidariamente por recibir el servicio que prestaban, dichas personas.</w:t>
            </w:r>
            <w:r w:rsidRPr="007708D2">
              <w:rPr>
                <w:rFonts w:ascii="Verdana" w:hAnsi="Verdana"/>
                <w:sz w:val="22"/>
                <w:szCs w:val="22"/>
              </w:rPr>
              <w:br/>
            </w:r>
            <w:r w:rsidRPr="007708D2">
              <w:rPr>
                <w:rFonts w:ascii="Verdana" w:hAnsi="Verdana"/>
                <w:sz w:val="22"/>
                <w:szCs w:val="22"/>
              </w:rPr>
              <w:br/>
            </w:r>
            <w:r w:rsidRPr="007708D2">
              <w:rPr>
                <w:rFonts w:ascii="Verdana" w:hAnsi="Verdana"/>
                <w:b/>
                <w:bCs/>
                <w:sz w:val="22"/>
                <w:szCs w:val="22"/>
              </w:rPr>
              <w:t>A–03-04-02–012 - INCAPACIDADES Y LICENCIAS DE MATERNIDAD Y PATERNIDAD (NO DE PENSIONES)</w:t>
            </w:r>
            <w:r w:rsidRPr="007708D2">
              <w:rPr>
                <w:rFonts w:ascii="Verdana" w:hAnsi="Verdana"/>
                <w:b/>
                <w:bCs/>
                <w:sz w:val="22"/>
                <w:szCs w:val="22"/>
              </w:rPr>
              <w:br/>
            </w:r>
            <w:r w:rsidRPr="007708D2">
              <w:rPr>
                <w:rFonts w:ascii="Verdana" w:hAnsi="Verdana"/>
                <w:sz w:val="22"/>
                <w:szCs w:val="22"/>
              </w:rPr>
              <w:br/>
              <w:t>Corresponde a las incapacidades por las licencias por enfermedad, maternidad y/o paternidad y accidentes de trabajo, donde se encuentra afiliado el servidor público.</w:t>
            </w:r>
            <w:r w:rsidRPr="007708D2">
              <w:rPr>
                <w:rFonts w:ascii="Verdana" w:hAnsi="Verdana"/>
                <w:sz w:val="22"/>
                <w:szCs w:val="22"/>
              </w:rPr>
              <w:br/>
            </w:r>
            <w:r w:rsidRPr="007708D2">
              <w:rPr>
                <w:rFonts w:ascii="Verdana" w:hAnsi="Verdana"/>
                <w:sz w:val="22"/>
                <w:szCs w:val="22"/>
              </w:rPr>
              <w:br/>
              <w:t>Procede únicamente con certificado expedido o transcrito por la EPS, a la cual se encuentra afiliado el servidor público, de acuerdo con lo establecido en los artículos 2.2.3.1 del Decretó 780 de 2016 y 121 del Decreto Ley 019 de 2012.</w:t>
            </w:r>
            <w:r w:rsidRPr="007708D2">
              <w:rPr>
                <w:rFonts w:ascii="Verdana" w:hAnsi="Verdana"/>
                <w:sz w:val="22"/>
                <w:szCs w:val="22"/>
              </w:rPr>
              <w:br/>
            </w:r>
            <w:r w:rsidRPr="007708D2">
              <w:rPr>
                <w:rFonts w:ascii="Verdana" w:hAnsi="Verdana"/>
                <w:sz w:val="22"/>
                <w:szCs w:val="22"/>
              </w:rPr>
              <w:br/>
              <w:t xml:space="preserve">Cuando se está incapacitado no se recibe salario, se percibe un auxilio por enfermedad general y dicho pago es asumido por las EPS. Los dos (2) primero días de una incapacidad los asume el </w:t>
            </w:r>
            <w:r w:rsidRPr="007708D2">
              <w:rPr>
                <w:rFonts w:ascii="Verdana" w:hAnsi="Verdana"/>
                <w:sz w:val="22"/>
                <w:szCs w:val="22"/>
              </w:rPr>
              <w:lastRenderedPageBreak/>
              <w:t>empleador en un cien por ciento (100%), a partir del tercer (3o) y hasta el día noventa (90), el auxilio por enfermedad general equivale a las 2/3 parte del IBC para salud; a partir del día noventa y uno (91) y hasta el día ciento ochenta (180) equivale al cincuenta por ciento (50%) del IBC. A partir del día 181, el Fondo de Pensiones asume el pago del subsidio por incapacidad, que es el equivalente a la incapacidad que venía pagando la EPS. Para ello se requiere que la EPS haya emitido concepto de rehabilitación, antes de cumplirse el día ciento veinte (120), sin ese requisito, el Fondo de Pensiones no le pagará al trabajador dicho subsidio.</w:t>
            </w:r>
            <w:r w:rsidRPr="007708D2">
              <w:rPr>
                <w:rFonts w:ascii="Verdana" w:hAnsi="Verdana"/>
                <w:sz w:val="22"/>
                <w:szCs w:val="22"/>
              </w:rPr>
              <w:br/>
            </w:r>
            <w:r w:rsidRPr="007708D2">
              <w:rPr>
                <w:rFonts w:ascii="Verdana" w:hAnsi="Verdana"/>
                <w:sz w:val="22"/>
                <w:szCs w:val="22"/>
              </w:rPr>
              <w:br/>
              <w:t>En todo caso, las prestaciones económicas en caso de enfermedad, maternidad y/o paternidad y accidentes de trabajo se reconocerán y pagarán en los términos fijados por la ley.</w:t>
            </w:r>
            <w:r w:rsidRPr="007708D2">
              <w:rPr>
                <w:rFonts w:ascii="Verdana" w:hAnsi="Verdana"/>
                <w:sz w:val="22"/>
                <w:szCs w:val="22"/>
              </w:rPr>
              <w:br/>
            </w:r>
            <w:r w:rsidRPr="007708D2">
              <w:rPr>
                <w:rFonts w:ascii="Verdana" w:hAnsi="Verdana"/>
                <w:sz w:val="22"/>
                <w:szCs w:val="22"/>
              </w:rPr>
              <w:br/>
            </w:r>
            <w:r w:rsidRPr="007708D2">
              <w:rPr>
                <w:rFonts w:ascii="Verdana" w:hAnsi="Verdana"/>
                <w:b/>
                <w:bCs/>
                <w:sz w:val="22"/>
                <w:szCs w:val="22"/>
                <w:u w:val="single"/>
              </w:rPr>
              <w:t>Dirección Administrativa</w:t>
            </w:r>
            <w:r w:rsidRPr="007708D2">
              <w:rPr>
                <w:rFonts w:ascii="Verdana" w:hAnsi="Verdana"/>
                <w:b/>
                <w:bCs/>
                <w:sz w:val="22"/>
                <w:szCs w:val="22"/>
                <w:u w:val="single"/>
              </w:rPr>
              <w:br/>
            </w:r>
            <w:r w:rsidRPr="007708D2">
              <w:rPr>
                <w:rFonts w:ascii="Verdana" w:hAnsi="Verdana"/>
                <w:sz w:val="22"/>
                <w:szCs w:val="22"/>
              </w:rPr>
              <w:br/>
            </w:r>
            <w:r w:rsidRPr="007708D2">
              <w:rPr>
                <w:rFonts w:ascii="Verdana" w:hAnsi="Verdana"/>
                <w:b/>
                <w:bCs/>
                <w:sz w:val="22"/>
                <w:szCs w:val="22"/>
              </w:rPr>
              <w:t>A-03-03-01-015 - ADJUDICACION Y LIBERACION</w:t>
            </w:r>
            <w:r w:rsidRPr="007708D2">
              <w:rPr>
                <w:rFonts w:ascii="Verdana" w:hAnsi="Verdana"/>
                <w:sz w:val="22"/>
                <w:szCs w:val="22"/>
              </w:rPr>
              <w:t> </w:t>
            </w:r>
            <w:r w:rsidRPr="007708D2">
              <w:rPr>
                <w:rFonts w:ascii="Verdana" w:hAnsi="Verdana"/>
                <w:b/>
                <w:bCs/>
                <w:sz w:val="22"/>
                <w:szCs w:val="22"/>
              </w:rPr>
              <w:t>JUDICIAL</w:t>
            </w:r>
            <w:r w:rsidRPr="007708D2">
              <w:rPr>
                <w:rFonts w:ascii="Verdana" w:hAnsi="Verdana"/>
                <w:sz w:val="22"/>
                <w:szCs w:val="22"/>
              </w:rPr>
              <w:br/>
            </w:r>
            <w:r w:rsidRPr="007708D2">
              <w:rPr>
                <w:rFonts w:ascii="Verdana" w:hAnsi="Verdana"/>
                <w:sz w:val="22"/>
                <w:szCs w:val="22"/>
              </w:rPr>
              <w:br/>
              <w:t>Realizar las acciones necesarias para dar cumplimiento a lo establecido en la Ley 75 de 1968, en cuanto a la adjudicación de bienes producto de la denuncia de Bienes Vacantes, Mostrencos y</w:t>
            </w:r>
            <w:r w:rsidRPr="007708D2">
              <w:rPr>
                <w:rFonts w:ascii="Verdana" w:hAnsi="Verdana"/>
                <w:sz w:val="22"/>
                <w:szCs w:val="22"/>
              </w:rPr>
              <w:br/>
            </w:r>
            <w:r w:rsidRPr="007708D2">
              <w:rPr>
                <w:rFonts w:ascii="Verdana" w:hAnsi="Verdana"/>
                <w:sz w:val="22"/>
                <w:szCs w:val="22"/>
              </w:rPr>
              <w:br/>
              <w:t>Vocaciones Hereditarias y demás modalidades de ingreso de bienes al ICBF. De igual forma garantizar la eficaz administración, legalización y saneamiento de la información de los bienes muebles e inmuebles que ingresan o están en proceso de titulación a nombre del ICBF.</w:t>
            </w:r>
            <w:r w:rsidRPr="007708D2">
              <w:rPr>
                <w:rFonts w:ascii="Verdana" w:hAnsi="Verdana"/>
                <w:sz w:val="22"/>
                <w:szCs w:val="22"/>
              </w:rPr>
              <w:br/>
            </w:r>
            <w:r w:rsidRPr="007708D2">
              <w:rPr>
                <w:rFonts w:ascii="Verdana" w:hAnsi="Verdana"/>
                <w:sz w:val="22"/>
                <w:szCs w:val="22"/>
              </w:rPr>
              <w:br/>
              <w:t>- Gastos que se ocasionen en la cancelación de las participaciones económicas, a las que de acuerdo con el marco normativo vigente, tienen derecho los denunciantes.</w:t>
            </w:r>
            <w:r w:rsidRPr="007708D2">
              <w:rPr>
                <w:rFonts w:ascii="Verdana" w:hAnsi="Verdana"/>
                <w:sz w:val="22"/>
                <w:szCs w:val="22"/>
              </w:rPr>
              <w:br/>
            </w:r>
            <w:r w:rsidRPr="007708D2">
              <w:rPr>
                <w:rFonts w:ascii="Verdana" w:hAnsi="Verdana"/>
                <w:sz w:val="22"/>
                <w:szCs w:val="22"/>
              </w:rPr>
              <w:br/>
              <w:t>- Contratación de personas jurídicas o naturales, para la representación judicial en la declaratoria de bienes vacantes o mostrencos.</w:t>
            </w:r>
            <w:r w:rsidRPr="007708D2">
              <w:rPr>
                <w:rFonts w:ascii="Verdana" w:hAnsi="Verdana"/>
                <w:sz w:val="22"/>
                <w:szCs w:val="22"/>
              </w:rPr>
              <w:br/>
            </w:r>
            <w:r w:rsidRPr="007708D2">
              <w:rPr>
                <w:rFonts w:ascii="Verdana" w:hAnsi="Verdana"/>
                <w:sz w:val="22"/>
                <w:szCs w:val="22"/>
              </w:rPr>
              <w:br/>
              <w:t>- Contratación de personas jurídicas o naturales que representen, asesoren y apoyen al ICBF en todas las acciones relacionadas con el saneamiento legal y depuración de información que conlleve la claridad en la titularidad y registro de los bienes muebles e inmuebles a nombre del ICBF.</w:t>
            </w:r>
            <w:r w:rsidRPr="007708D2">
              <w:rPr>
                <w:rFonts w:ascii="Verdana" w:hAnsi="Verdana"/>
                <w:sz w:val="22"/>
                <w:szCs w:val="22"/>
              </w:rPr>
              <w:br/>
            </w:r>
            <w:r w:rsidRPr="007708D2">
              <w:rPr>
                <w:rFonts w:ascii="Verdana" w:hAnsi="Verdana"/>
                <w:sz w:val="22"/>
                <w:szCs w:val="22"/>
              </w:rPr>
              <w:br/>
              <w:t>- Cuando se requiera vender algún bien o valor producto de las vocaciones hereditarias, se puede reconocer el pago de comisiones o demás gastos inherentes a la venta de estos valores o bienes.</w:t>
            </w:r>
            <w:r w:rsidRPr="007708D2">
              <w:rPr>
                <w:rFonts w:ascii="Verdana" w:hAnsi="Verdana"/>
                <w:sz w:val="22"/>
                <w:szCs w:val="22"/>
              </w:rPr>
              <w:br/>
            </w:r>
            <w:r w:rsidRPr="007708D2">
              <w:rPr>
                <w:rFonts w:ascii="Verdana" w:hAnsi="Verdana"/>
                <w:sz w:val="22"/>
                <w:szCs w:val="22"/>
              </w:rPr>
              <w:br/>
              <w:t xml:space="preserve">- Contratación de personas jurídicas o naturales que representen al </w:t>
            </w:r>
            <w:r w:rsidRPr="007708D2">
              <w:rPr>
                <w:rFonts w:ascii="Verdana" w:hAnsi="Verdana"/>
                <w:sz w:val="22"/>
                <w:szCs w:val="22"/>
              </w:rPr>
              <w:lastRenderedPageBreak/>
              <w:t>ICBF en la venta, remates, donaciones, entregas en comodato de bienes propiedad del ICBF.</w:t>
            </w:r>
            <w:r w:rsidRPr="007708D2">
              <w:rPr>
                <w:rFonts w:ascii="Verdana" w:hAnsi="Verdana"/>
                <w:sz w:val="22"/>
                <w:szCs w:val="22"/>
              </w:rPr>
              <w:br/>
            </w:r>
            <w:r w:rsidRPr="007708D2">
              <w:rPr>
                <w:rFonts w:ascii="Verdana" w:hAnsi="Verdana"/>
                <w:sz w:val="22"/>
                <w:szCs w:val="22"/>
              </w:rPr>
              <w:br/>
              <w:t>- Pago de los avalúos, boletines catastrales, gastos notariales y de registro de los bienes de propiedad del ICBF o que se encuentran en proceso de compra o adjudicación a nombre del ICBF.</w:t>
            </w:r>
            <w:r w:rsidRPr="007708D2">
              <w:rPr>
                <w:rFonts w:ascii="Verdana" w:hAnsi="Verdana"/>
                <w:sz w:val="22"/>
                <w:szCs w:val="22"/>
              </w:rPr>
              <w:br/>
            </w:r>
            <w:r w:rsidRPr="007708D2">
              <w:rPr>
                <w:rFonts w:ascii="Verdana" w:hAnsi="Verdana"/>
                <w:sz w:val="22"/>
                <w:szCs w:val="22"/>
              </w:rPr>
              <w:br/>
              <w:t>- Cubrimiento de los pasivos hereditarios, de administración, servicios públicos, impuestos, mantenimiento que se generen para lograr el saneamiento legal de los bienes recibidos por el ICBF.</w:t>
            </w:r>
            <w:r w:rsidRPr="007708D2">
              <w:rPr>
                <w:rFonts w:ascii="Verdana" w:hAnsi="Verdana"/>
                <w:sz w:val="22"/>
                <w:szCs w:val="22"/>
              </w:rPr>
              <w:br/>
            </w:r>
            <w:r w:rsidRPr="007708D2">
              <w:rPr>
                <w:rFonts w:ascii="Verdana" w:hAnsi="Verdana"/>
                <w:sz w:val="22"/>
                <w:szCs w:val="22"/>
              </w:rPr>
              <w:br/>
              <w:t>- Cubrir costos de bodegaje, vigilancia, mantenimiento, administración y transporte de los bienes recibidos y que se encuentran en proceso de legalización y titularidad a nombre del ICBF.</w:t>
            </w:r>
            <w:r w:rsidRPr="007708D2">
              <w:rPr>
                <w:rFonts w:ascii="Verdana" w:hAnsi="Verdana"/>
                <w:sz w:val="22"/>
                <w:szCs w:val="22"/>
              </w:rPr>
              <w:br/>
            </w:r>
            <w:r w:rsidRPr="007708D2">
              <w:rPr>
                <w:rFonts w:ascii="Verdana" w:hAnsi="Verdana"/>
                <w:sz w:val="22"/>
                <w:szCs w:val="22"/>
              </w:rPr>
              <w:br/>
              <w:t>- Reconocimiento de mejoras para la liberación judicial de los bienes muebles e inmuebles como: Gastos judiciales, pago de peritos, costas procesales y notificaciones, certificaciones, paz y salvos entre otros.</w:t>
            </w:r>
            <w:r w:rsidRPr="007708D2">
              <w:rPr>
                <w:rFonts w:ascii="Verdana" w:hAnsi="Verdana"/>
                <w:sz w:val="22"/>
                <w:szCs w:val="22"/>
              </w:rPr>
              <w:br/>
            </w:r>
            <w:r w:rsidRPr="007708D2">
              <w:rPr>
                <w:rFonts w:ascii="Verdana" w:hAnsi="Verdana"/>
                <w:sz w:val="22"/>
                <w:szCs w:val="22"/>
              </w:rPr>
              <w:br/>
              <w:t>- Contratar la elaboración de vallas, avisos y publicación de avisos en diarios de circulación local o nacional, para la divulgación de procesos de contratación, venta o remate en desarrollo del objeto del Subproyecto.</w:t>
            </w:r>
            <w:r w:rsidRPr="007708D2">
              <w:rPr>
                <w:rFonts w:ascii="Verdana" w:hAnsi="Verdana"/>
                <w:sz w:val="22"/>
                <w:szCs w:val="22"/>
              </w:rPr>
              <w:br/>
            </w:r>
            <w:r w:rsidRPr="007708D2">
              <w:rPr>
                <w:rFonts w:ascii="Verdana" w:hAnsi="Verdana"/>
                <w:sz w:val="22"/>
                <w:szCs w:val="22"/>
              </w:rPr>
              <w:br/>
            </w:r>
            <w:r w:rsidRPr="007708D2">
              <w:rPr>
                <w:rFonts w:ascii="Verdana" w:hAnsi="Verdana"/>
                <w:b/>
                <w:bCs/>
                <w:sz w:val="22"/>
                <w:szCs w:val="22"/>
              </w:rPr>
              <w:t>A continuación, se relacionan los usos presupuestales para el rubro A–03-03-01-015 – ADJUDICACION Y LIBERACION JUDICIAL</w:t>
            </w:r>
            <w:r w:rsidRPr="007708D2">
              <w:rPr>
                <w:rFonts w:ascii="Verdana" w:hAnsi="Verdana"/>
                <w:b/>
                <w:bCs/>
                <w:sz w:val="22"/>
                <w:szCs w:val="22"/>
              </w:rPr>
              <w:br/>
            </w:r>
            <w:r w:rsidRPr="007708D2">
              <w:rPr>
                <w:rFonts w:ascii="Verdana" w:hAnsi="Verdana"/>
                <w:sz w:val="22"/>
                <w:szCs w:val="22"/>
              </w:rPr>
              <w:br/>
            </w:r>
            <w:r w:rsidRPr="007708D2">
              <w:rPr>
                <w:rFonts w:ascii="Verdana" w:hAnsi="Verdana"/>
                <w:b/>
                <w:bCs/>
                <w:sz w:val="22"/>
                <w:szCs w:val="22"/>
              </w:rPr>
              <w:t>02–02–02-006-009-01 SERVICIOS DE DISTRIBUCIÓN DE ELECTRICIDAD, Y SERVICIOS DE DISTRIBUCIÓN DE GAS (POR CUENTA PROPIA)</w:t>
            </w:r>
            <w:r w:rsidRPr="007708D2">
              <w:rPr>
                <w:rFonts w:ascii="Verdana" w:hAnsi="Verdana"/>
                <w:b/>
                <w:bCs/>
                <w:sz w:val="22"/>
                <w:szCs w:val="22"/>
              </w:rPr>
              <w:br/>
            </w:r>
            <w:r w:rsidRPr="007708D2">
              <w:rPr>
                <w:rFonts w:ascii="Verdana" w:hAnsi="Verdana"/>
                <w:sz w:val="22"/>
                <w:szCs w:val="22"/>
              </w:rPr>
              <w:br/>
              <w:t>Este concepto cubre los costos de los servicios de energía y gas en que incurran los bienes inmuebles que se generen para lograr el saneamiento administrativo de los bienes.</w:t>
            </w:r>
            <w:r w:rsidRPr="007708D2">
              <w:rPr>
                <w:rFonts w:ascii="Verdana" w:hAnsi="Verdana"/>
                <w:sz w:val="22"/>
                <w:szCs w:val="22"/>
              </w:rPr>
              <w:br/>
            </w:r>
            <w:r w:rsidRPr="007708D2">
              <w:rPr>
                <w:rFonts w:ascii="Verdana" w:hAnsi="Verdana"/>
                <w:sz w:val="22"/>
                <w:szCs w:val="22"/>
              </w:rPr>
              <w:br/>
            </w:r>
            <w:r w:rsidRPr="007708D2">
              <w:rPr>
                <w:rFonts w:ascii="Verdana" w:hAnsi="Verdana"/>
                <w:b/>
                <w:bCs/>
                <w:sz w:val="22"/>
                <w:szCs w:val="22"/>
              </w:rPr>
              <w:t>02-02–02-006-009-02 SERVICIOS DE DISTRIBUCIÓN DE AGUA (POR CUENTA PROPIA)</w:t>
            </w:r>
            <w:r w:rsidRPr="007708D2">
              <w:rPr>
                <w:rFonts w:ascii="Verdana" w:hAnsi="Verdana"/>
                <w:b/>
                <w:bCs/>
                <w:sz w:val="22"/>
                <w:szCs w:val="22"/>
              </w:rPr>
              <w:br/>
            </w:r>
            <w:r w:rsidRPr="007708D2">
              <w:rPr>
                <w:rFonts w:ascii="Verdana" w:hAnsi="Verdana"/>
                <w:sz w:val="22"/>
                <w:szCs w:val="22"/>
              </w:rPr>
              <w:br/>
              <w:t>Este concepto cubre los costos del servicio de acueducto, alcantarillado y recolección de basuras en que incurran los bienes inmuebles que se generen para lograr el saneamiento administrativo de los bienes.</w:t>
            </w:r>
            <w:r w:rsidRPr="007708D2">
              <w:rPr>
                <w:rFonts w:ascii="Verdana" w:hAnsi="Verdana"/>
                <w:sz w:val="22"/>
                <w:szCs w:val="22"/>
              </w:rPr>
              <w:br/>
            </w:r>
            <w:r w:rsidRPr="007708D2">
              <w:rPr>
                <w:rFonts w:ascii="Verdana" w:hAnsi="Verdana"/>
                <w:sz w:val="22"/>
                <w:szCs w:val="22"/>
              </w:rPr>
              <w:br/>
            </w:r>
            <w:r w:rsidRPr="007708D2">
              <w:rPr>
                <w:rFonts w:ascii="Verdana" w:hAnsi="Verdana"/>
                <w:b/>
                <w:bCs/>
                <w:sz w:val="22"/>
                <w:szCs w:val="22"/>
              </w:rPr>
              <w:t>02-02-02–007-002–02-2 SERVICIO DE ARRENDAMIENTO DE BIENES INMUEBLES A COMISIÓN O POR CONTRATA</w:t>
            </w:r>
            <w:r w:rsidRPr="007708D2">
              <w:rPr>
                <w:rFonts w:ascii="Verdana" w:hAnsi="Verdana"/>
                <w:b/>
                <w:bCs/>
                <w:sz w:val="22"/>
                <w:szCs w:val="22"/>
              </w:rPr>
              <w:br/>
            </w:r>
            <w:r w:rsidRPr="007708D2">
              <w:rPr>
                <w:rFonts w:ascii="Verdana" w:hAnsi="Verdana"/>
                <w:sz w:val="22"/>
                <w:szCs w:val="22"/>
              </w:rPr>
              <w:lastRenderedPageBreak/>
              <w:br/>
              <w:t>Por este concepto se cubren los pagos de gastos de administración de los inmuebles, bodegaje de bienes, entre otros y que se encuentren en proceso de legalización y titularidad a nombre del ICBF.</w:t>
            </w:r>
            <w:r w:rsidRPr="007708D2">
              <w:rPr>
                <w:rFonts w:ascii="Verdana" w:hAnsi="Verdana"/>
                <w:sz w:val="22"/>
                <w:szCs w:val="22"/>
              </w:rPr>
              <w:br/>
            </w:r>
            <w:r w:rsidRPr="007708D2">
              <w:rPr>
                <w:rFonts w:ascii="Verdana" w:hAnsi="Verdana"/>
                <w:sz w:val="22"/>
                <w:szCs w:val="22"/>
              </w:rPr>
              <w:br/>
            </w:r>
            <w:r w:rsidRPr="007708D2">
              <w:rPr>
                <w:rFonts w:ascii="Verdana" w:hAnsi="Verdana"/>
                <w:b/>
                <w:bCs/>
                <w:sz w:val="22"/>
                <w:szCs w:val="22"/>
              </w:rPr>
              <w:t>02-02-02-007-002-02-3 SERVICIO DE VENTA DE BIENES INMUEBLES A COMISIÓN O POR CONTRATA</w:t>
            </w:r>
            <w:r w:rsidRPr="007708D2">
              <w:rPr>
                <w:rFonts w:ascii="Verdana" w:hAnsi="Verdana"/>
                <w:b/>
                <w:bCs/>
                <w:sz w:val="22"/>
                <w:szCs w:val="22"/>
              </w:rPr>
              <w:br/>
            </w:r>
            <w:r w:rsidRPr="007708D2">
              <w:rPr>
                <w:rFonts w:ascii="Verdana" w:hAnsi="Verdana"/>
                <w:b/>
                <w:bCs/>
                <w:sz w:val="22"/>
                <w:szCs w:val="22"/>
              </w:rPr>
              <w:br/>
            </w:r>
            <w:r w:rsidRPr="007708D2">
              <w:rPr>
                <w:rFonts w:ascii="Verdana" w:hAnsi="Verdana"/>
                <w:sz w:val="22"/>
                <w:szCs w:val="22"/>
              </w:rPr>
              <w:t>Por este uso se pueden contratar a personas naturales o jurídicas para que realicen la venta de bienes inmuebles, tales como oficinas, inmuebles industriales, hoteles, locales, etc., y servicios similares de intermediación-participación de la compra, venta y alquiler de bienes inmuebles no residenciales y terrenos, a cambio de una comisión o por contrato. Se cancelarán las comisiones generadas por la venta de estos inmuebles.</w:t>
            </w:r>
            <w:r w:rsidRPr="007708D2">
              <w:rPr>
                <w:rFonts w:ascii="Verdana" w:hAnsi="Verdana"/>
                <w:sz w:val="22"/>
                <w:szCs w:val="22"/>
              </w:rPr>
              <w:br/>
            </w:r>
            <w:r w:rsidRPr="007708D2">
              <w:rPr>
                <w:rFonts w:ascii="Verdana" w:hAnsi="Verdana"/>
                <w:sz w:val="22"/>
                <w:szCs w:val="22"/>
              </w:rPr>
              <w:br/>
              <w:t>Se pagarán los gastos que se ocasionen en la cancelación de las participaciones económicas, a las que, de acuerdo con el marco normativo vigente, tienen derecho los denunciantes sobre los terrenos.</w:t>
            </w:r>
            <w:r w:rsidRPr="007708D2">
              <w:rPr>
                <w:rFonts w:ascii="Verdana" w:hAnsi="Verdana"/>
                <w:sz w:val="22"/>
                <w:szCs w:val="22"/>
              </w:rPr>
              <w:br/>
            </w:r>
            <w:r w:rsidRPr="007708D2">
              <w:rPr>
                <w:rFonts w:ascii="Verdana" w:hAnsi="Verdana"/>
                <w:sz w:val="22"/>
                <w:szCs w:val="22"/>
              </w:rPr>
              <w:br/>
            </w:r>
            <w:r w:rsidRPr="007708D2">
              <w:rPr>
                <w:rFonts w:ascii="Verdana" w:hAnsi="Verdana"/>
                <w:b/>
                <w:bCs/>
                <w:sz w:val="22"/>
                <w:szCs w:val="22"/>
              </w:rPr>
              <w:t>02-02-02-007-002-02-5 VALUACIONES INMOBILIARIAS A COMISIÓN O POR CONTRATO</w:t>
            </w:r>
            <w:r w:rsidRPr="007708D2">
              <w:rPr>
                <w:rFonts w:ascii="Verdana" w:hAnsi="Verdana"/>
                <w:b/>
                <w:bCs/>
                <w:sz w:val="22"/>
                <w:szCs w:val="22"/>
              </w:rPr>
              <w:br/>
            </w:r>
            <w:r w:rsidRPr="007708D2">
              <w:rPr>
                <w:rFonts w:ascii="Verdana" w:hAnsi="Verdana"/>
                <w:b/>
                <w:bCs/>
                <w:sz w:val="22"/>
                <w:szCs w:val="22"/>
              </w:rPr>
              <w:br/>
            </w:r>
            <w:r w:rsidRPr="007708D2">
              <w:rPr>
                <w:rFonts w:ascii="Verdana" w:hAnsi="Verdana"/>
                <w:sz w:val="22"/>
                <w:szCs w:val="22"/>
              </w:rPr>
              <w:t>Contratación de personas naturales o jurídicas que efectúen los avalúos de bienes inmuebles que se encuentren en proceso de legalización y titularidad del ICBF.</w:t>
            </w:r>
            <w:r w:rsidRPr="007708D2">
              <w:rPr>
                <w:rFonts w:ascii="Verdana" w:hAnsi="Verdana"/>
                <w:sz w:val="22"/>
                <w:szCs w:val="22"/>
              </w:rPr>
              <w:br/>
            </w:r>
            <w:r w:rsidRPr="007708D2">
              <w:rPr>
                <w:rFonts w:ascii="Verdana" w:hAnsi="Verdana"/>
                <w:sz w:val="22"/>
                <w:szCs w:val="22"/>
              </w:rPr>
              <w:br/>
            </w:r>
            <w:r w:rsidRPr="007708D2">
              <w:rPr>
                <w:rFonts w:ascii="Verdana" w:hAnsi="Verdana"/>
                <w:b/>
                <w:bCs/>
                <w:sz w:val="22"/>
                <w:szCs w:val="22"/>
              </w:rPr>
              <w:t>02-02-02-008-002-01 OTROS SERVICIOS JURÍDICOS</w:t>
            </w:r>
            <w:r w:rsidRPr="007708D2">
              <w:rPr>
                <w:rFonts w:ascii="Verdana" w:hAnsi="Verdana"/>
                <w:b/>
                <w:bCs/>
                <w:sz w:val="22"/>
                <w:szCs w:val="22"/>
              </w:rPr>
              <w:br/>
            </w:r>
            <w:r w:rsidRPr="007708D2">
              <w:rPr>
                <w:rFonts w:ascii="Verdana" w:hAnsi="Verdana"/>
                <w:b/>
                <w:bCs/>
                <w:sz w:val="22"/>
                <w:szCs w:val="22"/>
              </w:rPr>
              <w:br/>
            </w:r>
            <w:r w:rsidRPr="007708D2">
              <w:rPr>
                <w:rFonts w:ascii="Verdana" w:hAnsi="Verdana"/>
                <w:sz w:val="22"/>
                <w:szCs w:val="22"/>
              </w:rPr>
              <w:t>Por este uso se cancelarán los gastos que se ocasionen por la contratación de personas jurídicas o naturales, para la representación judicial en la declaratoria de bienes vacantes o mostrencos o que representen al ICBF.</w:t>
            </w:r>
            <w:r w:rsidRPr="007708D2">
              <w:rPr>
                <w:rFonts w:ascii="Verdana" w:hAnsi="Verdana"/>
                <w:sz w:val="22"/>
                <w:szCs w:val="22"/>
              </w:rPr>
              <w:br/>
            </w:r>
            <w:r w:rsidRPr="007708D2">
              <w:rPr>
                <w:rFonts w:ascii="Verdana" w:hAnsi="Verdana"/>
                <w:sz w:val="22"/>
                <w:szCs w:val="22"/>
              </w:rPr>
              <w:br/>
              <w:t>Contratación de personas jurídicas o naturales que representen, asesoren y apoyen al ICBF en todas las acciones relacionadas con el saneamiento legal y depuración de información que conlleve la claridad en la titularidad y registro de los bienes muebles e inmuebles a nombre del ICBF.</w:t>
            </w:r>
            <w:r w:rsidRPr="007708D2">
              <w:rPr>
                <w:rFonts w:ascii="Verdana" w:hAnsi="Verdana"/>
                <w:sz w:val="22"/>
                <w:szCs w:val="22"/>
              </w:rPr>
              <w:br/>
            </w:r>
            <w:r w:rsidRPr="007708D2">
              <w:rPr>
                <w:rFonts w:ascii="Verdana" w:hAnsi="Verdana"/>
                <w:sz w:val="22"/>
                <w:szCs w:val="22"/>
              </w:rPr>
              <w:br/>
              <w:t>Por este concepto se cancelarán los certificados de tradición de muebles e inmuebles, expedición de matrículas y de registro, boletines catastrales y gastos notariales, gastos judiciales, costas procesales, notificaciones, certificaciones, paz y salvos, entre otros.</w:t>
            </w:r>
            <w:r w:rsidRPr="007708D2">
              <w:rPr>
                <w:rFonts w:ascii="Verdana" w:hAnsi="Verdana"/>
                <w:sz w:val="22"/>
                <w:szCs w:val="22"/>
              </w:rPr>
              <w:br/>
            </w:r>
            <w:r w:rsidRPr="007708D2">
              <w:rPr>
                <w:rFonts w:ascii="Verdana" w:hAnsi="Verdana"/>
                <w:sz w:val="22"/>
                <w:szCs w:val="22"/>
              </w:rPr>
              <w:br/>
            </w:r>
            <w:r w:rsidRPr="007708D2">
              <w:rPr>
                <w:rFonts w:ascii="Verdana" w:hAnsi="Verdana"/>
                <w:b/>
                <w:bCs/>
                <w:sz w:val="22"/>
                <w:szCs w:val="22"/>
              </w:rPr>
              <w:t xml:space="preserve">02-02-02-008-003-09 OTROS SERVICIOS PROFESIONALES Y </w:t>
            </w:r>
            <w:r w:rsidRPr="007708D2">
              <w:rPr>
                <w:rFonts w:ascii="Verdana" w:hAnsi="Verdana"/>
                <w:b/>
                <w:bCs/>
                <w:sz w:val="22"/>
                <w:szCs w:val="22"/>
              </w:rPr>
              <w:lastRenderedPageBreak/>
              <w:t>TECNICOS N.C.P.</w:t>
            </w:r>
            <w:r w:rsidRPr="007708D2">
              <w:rPr>
                <w:rFonts w:ascii="Verdana" w:hAnsi="Verdana"/>
                <w:b/>
                <w:bCs/>
                <w:sz w:val="22"/>
                <w:szCs w:val="22"/>
              </w:rPr>
              <w:br/>
            </w:r>
            <w:r w:rsidRPr="007708D2">
              <w:rPr>
                <w:rFonts w:ascii="Verdana" w:hAnsi="Verdana"/>
                <w:sz w:val="22"/>
                <w:szCs w:val="22"/>
              </w:rPr>
              <w:br/>
              <w:t>Servicios contratados con personas naturales o jurídicas para la realización de avalúos de maquinaria y equipo y bienes muebles que se encuentren en proceso de legalización y titularidad del ICBF.</w:t>
            </w:r>
            <w:r w:rsidRPr="007708D2">
              <w:rPr>
                <w:rFonts w:ascii="Verdana" w:hAnsi="Verdana"/>
                <w:sz w:val="22"/>
                <w:szCs w:val="22"/>
              </w:rPr>
              <w:br/>
            </w:r>
            <w:r w:rsidRPr="007708D2">
              <w:rPr>
                <w:rFonts w:ascii="Verdana" w:hAnsi="Verdana"/>
                <w:sz w:val="22"/>
                <w:szCs w:val="22"/>
              </w:rPr>
              <w:br/>
            </w:r>
            <w:r w:rsidRPr="007708D2">
              <w:rPr>
                <w:rFonts w:ascii="Verdana" w:hAnsi="Verdana"/>
                <w:b/>
                <w:bCs/>
                <w:sz w:val="22"/>
                <w:szCs w:val="22"/>
              </w:rPr>
              <w:t>02–02-02–008-004-01 - SERVICIO DE TELEFONIA Y OTRAS TELECOMUNICACIONES</w:t>
            </w:r>
            <w:r w:rsidRPr="007708D2">
              <w:rPr>
                <w:rFonts w:ascii="Verdana" w:hAnsi="Verdana"/>
                <w:b/>
                <w:bCs/>
                <w:sz w:val="22"/>
                <w:szCs w:val="22"/>
              </w:rPr>
              <w:br/>
            </w:r>
            <w:r w:rsidRPr="007708D2">
              <w:rPr>
                <w:rFonts w:ascii="Verdana" w:hAnsi="Verdana"/>
                <w:sz w:val="22"/>
                <w:szCs w:val="22"/>
              </w:rPr>
              <w:br/>
              <w:t>Este concepto cubre los costos del servicio de telefonía fija en que incurran los bienes inmuebles que se generen para lograr el saneamiento administrativo de los bienes.</w:t>
            </w:r>
            <w:r w:rsidRPr="007708D2">
              <w:rPr>
                <w:rFonts w:ascii="Verdana" w:hAnsi="Verdana"/>
                <w:sz w:val="22"/>
                <w:szCs w:val="22"/>
              </w:rPr>
              <w:br/>
            </w:r>
            <w:r w:rsidRPr="007708D2">
              <w:rPr>
                <w:rFonts w:ascii="Verdana" w:hAnsi="Verdana"/>
                <w:sz w:val="22"/>
                <w:szCs w:val="22"/>
              </w:rPr>
              <w:br/>
            </w:r>
            <w:r w:rsidRPr="007708D2">
              <w:rPr>
                <w:rFonts w:ascii="Verdana" w:hAnsi="Verdana"/>
                <w:b/>
                <w:bCs/>
                <w:sz w:val="22"/>
                <w:szCs w:val="22"/>
              </w:rPr>
              <w:t>02-02-02-008-005-02 - SERVICIOS DE INVESTIGACIÓN Y SEGURIDAD</w:t>
            </w:r>
            <w:r w:rsidRPr="007708D2">
              <w:rPr>
                <w:rFonts w:ascii="Verdana" w:hAnsi="Verdana"/>
                <w:b/>
                <w:bCs/>
                <w:sz w:val="22"/>
                <w:szCs w:val="22"/>
              </w:rPr>
              <w:br/>
            </w:r>
            <w:r w:rsidRPr="007708D2">
              <w:rPr>
                <w:rFonts w:ascii="Verdana" w:hAnsi="Verdana"/>
                <w:sz w:val="22"/>
                <w:szCs w:val="22"/>
              </w:rPr>
              <w:br/>
              <w:t>Son los gastos generados por el servicio de vigilancia de todos aquellos inmuebles recibidos como vocación hereditaria y los bienes muebles que reposan en las instalaciones de los inmuebles antes mencionados.</w:t>
            </w:r>
            <w:r w:rsidRPr="007708D2">
              <w:rPr>
                <w:rFonts w:ascii="Verdana" w:hAnsi="Verdana"/>
                <w:sz w:val="22"/>
                <w:szCs w:val="22"/>
              </w:rPr>
              <w:br/>
            </w:r>
            <w:r w:rsidRPr="007708D2">
              <w:rPr>
                <w:rFonts w:ascii="Verdana" w:hAnsi="Verdana"/>
                <w:sz w:val="22"/>
                <w:szCs w:val="22"/>
              </w:rPr>
              <w:br/>
            </w:r>
            <w:r w:rsidRPr="007708D2">
              <w:rPr>
                <w:rFonts w:ascii="Verdana" w:hAnsi="Verdana"/>
                <w:b/>
                <w:bCs/>
                <w:sz w:val="22"/>
                <w:szCs w:val="22"/>
              </w:rPr>
              <w:t>02-02-02-008-005-09-9 OTROS SERVICIOS DE APOYO Y DE INFORMACIÓN N.C.P.</w:t>
            </w:r>
            <w:r w:rsidRPr="007708D2">
              <w:rPr>
                <w:rFonts w:ascii="Verdana" w:hAnsi="Verdana"/>
                <w:b/>
                <w:bCs/>
                <w:sz w:val="22"/>
                <w:szCs w:val="22"/>
              </w:rPr>
              <w:br/>
            </w:r>
            <w:r w:rsidRPr="007708D2">
              <w:rPr>
                <w:rFonts w:ascii="Verdana" w:hAnsi="Verdana"/>
                <w:b/>
                <w:bCs/>
                <w:sz w:val="22"/>
                <w:szCs w:val="22"/>
              </w:rPr>
              <w:br/>
            </w:r>
            <w:r w:rsidRPr="007708D2">
              <w:rPr>
                <w:rFonts w:ascii="Verdana" w:hAnsi="Verdana"/>
                <w:sz w:val="22"/>
                <w:szCs w:val="22"/>
              </w:rPr>
              <w:t>Por este uso se pueden contratar a personas naturales o jurídicas para que realicen la venta de otros bienes y la contratación de servicios similares de intermediación – participación de la compra, venta a cambio de una comisión o por contrato.</w:t>
            </w:r>
            <w:r w:rsidRPr="007708D2">
              <w:rPr>
                <w:rFonts w:ascii="Verdana" w:hAnsi="Verdana"/>
                <w:sz w:val="22"/>
                <w:szCs w:val="22"/>
              </w:rPr>
              <w:br/>
            </w:r>
            <w:r w:rsidRPr="007708D2">
              <w:rPr>
                <w:rFonts w:ascii="Verdana" w:hAnsi="Verdana"/>
                <w:sz w:val="22"/>
                <w:szCs w:val="22"/>
              </w:rPr>
              <w:br/>
              <w:t>Se pagarán los gastos que se ocasionen en la cancelación de las participaciones económicas, a las que, de acuerdo con el marco normativo vigente, tienen derecho los denunciantes sobre los bienes muebles, maquinaria y equipo y otros bienes.</w:t>
            </w:r>
            <w:r w:rsidRPr="007708D2">
              <w:rPr>
                <w:rFonts w:ascii="Verdana" w:hAnsi="Verdana"/>
                <w:sz w:val="22"/>
                <w:szCs w:val="22"/>
              </w:rPr>
              <w:br/>
            </w:r>
            <w:r w:rsidRPr="007708D2">
              <w:rPr>
                <w:rFonts w:ascii="Verdana" w:hAnsi="Verdana"/>
                <w:sz w:val="22"/>
                <w:szCs w:val="22"/>
              </w:rPr>
              <w:br/>
            </w:r>
            <w:r w:rsidRPr="007708D2">
              <w:rPr>
                <w:rFonts w:ascii="Verdana" w:hAnsi="Verdana"/>
                <w:b/>
                <w:bCs/>
                <w:sz w:val="22"/>
                <w:szCs w:val="22"/>
              </w:rPr>
              <w:t>A-08-01-02-003 IMPUESTO DE INDUSTRIAS Y COMERCIO ICA</w:t>
            </w:r>
            <w:r w:rsidRPr="007708D2">
              <w:rPr>
                <w:rFonts w:ascii="Verdana" w:hAnsi="Verdana"/>
                <w:b/>
                <w:bCs/>
                <w:sz w:val="22"/>
                <w:szCs w:val="22"/>
              </w:rPr>
              <w:br/>
            </w:r>
            <w:r w:rsidRPr="007708D2">
              <w:rPr>
                <w:rFonts w:ascii="Verdana" w:hAnsi="Verdana"/>
                <w:b/>
                <w:bCs/>
                <w:sz w:val="22"/>
                <w:szCs w:val="22"/>
              </w:rPr>
              <w:br/>
            </w:r>
            <w:r w:rsidRPr="007708D2">
              <w:rPr>
                <w:rFonts w:ascii="Verdana" w:hAnsi="Verdana"/>
                <w:sz w:val="22"/>
                <w:szCs w:val="22"/>
              </w:rPr>
              <w:t>Corresponde a los pagos que se debe realizar a las autoridades territoriales y nacionales, de los impuestos prediales de legalización y titularidad a nombre del ICBF. Estos gastos deben ser autorizados previamente por el Grupo de Gestión de Bienes.</w:t>
            </w:r>
            <w:r w:rsidRPr="007708D2">
              <w:rPr>
                <w:rFonts w:ascii="Verdana" w:hAnsi="Verdana"/>
                <w:sz w:val="22"/>
                <w:szCs w:val="22"/>
              </w:rPr>
              <w:br/>
            </w:r>
            <w:r w:rsidRPr="007708D2">
              <w:rPr>
                <w:rFonts w:ascii="Verdana" w:hAnsi="Verdana"/>
                <w:sz w:val="22"/>
                <w:szCs w:val="22"/>
              </w:rPr>
              <w:br/>
            </w:r>
            <w:r w:rsidRPr="007708D2">
              <w:rPr>
                <w:rFonts w:ascii="Verdana" w:hAnsi="Verdana"/>
                <w:b/>
                <w:bCs/>
                <w:sz w:val="22"/>
                <w:szCs w:val="22"/>
              </w:rPr>
              <w:t>A-08-01-02-001 IMPUESTO PREDIAL Y SOBRETASA AMBIENTAL</w:t>
            </w:r>
            <w:r w:rsidRPr="007708D2">
              <w:rPr>
                <w:rFonts w:ascii="Verdana" w:hAnsi="Verdana"/>
                <w:b/>
                <w:bCs/>
                <w:sz w:val="22"/>
                <w:szCs w:val="22"/>
              </w:rPr>
              <w:br/>
            </w:r>
            <w:r w:rsidRPr="007708D2">
              <w:rPr>
                <w:rFonts w:ascii="Verdana" w:hAnsi="Verdana"/>
                <w:sz w:val="22"/>
                <w:szCs w:val="22"/>
              </w:rPr>
              <w:br/>
              <w:t xml:space="preserve">Corresponde a los pagos que se debe realizar a las autoridades territoriales y nacionales, de los impuestos prediales de los bienes inmuebles en proceso de legalización y titularidad a nombre del </w:t>
            </w:r>
            <w:r w:rsidRPr="007708D2">
              <w:rPr>
                <w:rFonts w:ascii="Verdana" w:hAnsi="Verdana"/>
                <w:sz w:val="22"/>
                <w:szCs w:val="22"/>
              </w:rPr>
              <w:lastRenderedPageBreak/>
              <w:t>ICBF. Estos gastos deben ser autorizados previamente por el Grupo de Gestión de Bienes.</w:t>
            </w:r>
            <w:r w:rsidRPr="007708D2">
              <w:rPr>
                <w:rFonts w:ascii="Verdana" w:hAnsi="Verdana"/>
                <w:sz w:val="22"/>
                <w:szCs w:val="22"/>
              </w:rPr>
              <w:br/>
            </w:r>
            <w:r w:rsidRPr="007708D2">
              <w:rPr>
                <w:rFonts w:ascii="Verdana" w:hAnsi="Verdana"/>
                <w:sz w:val="22"/>
                <w:szCs w:val="22"/>
              </w:rPr>
              <w:br/>
            </w:r>
            <w:r w:rsidRPr="007708D2">
              <w:rPr>
                <w:rFonts w:ascii="Verdana" w:hAnsi="Verdana"/>
                <w:b/>
                <w:bCs/>
                <w:sz w:val="22"/>
                <w:szCs w:val="22"/>
              </w:rPr>
              <w:t>A-08-01-02-005 IMPUESTO DE REGISTRO</w:t>
            </w:r>
            <w:r w:rsidRPr="007708D2">
              <w:rPr>
                <w:rFonts w:ascii="Verdana" w:hAnsi="Verdana"/>
                <w:b/>
                <w:bCs/>
                <w:sz w:val="22"/>
                <w:szCs w:val="22"/>
              </w:rPr>
              <w:br/>
            </w:r>
            <w:r w:rsidRPr="007708D2">
              <w:rPr>
                <w:rFonts w:ascii="Verdana" w:hAnsi="Verdana"/>
                <w:b/>
                <w:bCs/>
                <w:sz w:val="22"/>
                <w:szCs w:val="22"/>
              </w:rPr>
              <w:br/>
            </w:r>
            <w:r w:rsidRPr="007708D2">
              <w:rPr>
                <w:rFonts w:ascii="Verdana" w:hAnsi="Verdana"/>
                <w:sz w:val="22"/>
                <w:szCs w:val="22"/>
              </w:rPr>
              <w:t>Corresponde a los pagos que se debe realizar a las autoridades territoriales y nacionales por concepto de impuesto de registro sobre los bienes inmuebles, para lograr la titularidad de los bienes a nombre del ICBF.</w:t>
            </w:r>
            <w:r w:rsidRPr="007708D2">
              <w:rPr>
                <w:rFonts w:ascii="Verdana" w:hAnsi="Verdana"/>
                <w:sz w:val="22"/>
                <w:szCs w:val="22"/>
              </w:rPr>
              <w:br/>
              <w:t> </w:t>
            </w:r>
            <w:r w:rsidRPr="007708D2">
              <w:rPr>
                <w:rFonts w:ascii="Verdana" w:hAnsi="Verdana"/>
                <w:sz w:val="22"/>
                <w:szCs w:val="22"/>
              </w:rPr>
              <w:br/>
            </w:r>
            <w:r w:rsidRPr="007708D2">
              <w:rPr>
                <w:rFonts w:ascii="Verdana" w:hAnsi="Verdana"/>
                <w:b/>
                <w:bCs/>
                <w:sz w:val="22"/>
                <w:szCs w:val="22"/>
              </w:rPr>
              <w:t>A08-01-02-006 IMPUESTO SOBRE VEHÍCULOS AUTOMOTORES</w:t>
            </w:r>
            <w:r w:rsidRPr="007708D2">
              <w:rPr>
                <w:rFonts w:ascii="Verdana" w:hAnsi="Verdana"/>
                <w:b/>
                <w:bCs/>
                <w:sz w:val="22"/>
                <w:szCs w:val="22"/>
              </w:rPr>
              <w:br/>
            </w:r>
            <w:r w:rsidRPr="007708D2">
              <w:rPr>
                <w:rFonts w:ascii="Verdana" w:hAnsi="Verdana"/>
                <w:b/>
                <w:bCs/>
                <w:sz w:val="22"/>
                <w:szCs w:val="22"/>
              </w:rPr>
              <w:br/>
            </w:r>
            <w:r w:rsidRPr="007708D2">
              <w:rPr>
                <w:rFonts w:ascii="Verdana" w:hAnsi="Verdana"/>
                <w:sz w:val="22"/>
                <w:szCs w:val="22"/>
              </w:rPr>
              <w:t>Corresponde a los pagos que se debe realizar a las autoridades territoriales por concepto de impuesto sobre vehículos automotores. Para el caso de los vehículos automotores corresponde a los pagos por el rodamiento del parque automotor incluyendo los gastos que sean necesarios para esta clase de vehículos, para lograr el saneamiento y titularidad a nombre del ICBF.</w:t>
            </w:r>
            <w:r w:rsidRPr="007708D2">
              <w:rPr>
                <w:rFonts w:ascii="Verdana" w:hAnsi="Verdana"/>
                <w:sz w:val="22"/>
                <w:szCs w:val="22"/>
              </w:rPr>
              <w:br/>
            </w:r>
            <w:r w:rsidRPr="007708D2">
              <w:rPr>
                <w:rFonts w:ascii="Verdana" w:hAnsi="Verdana"/>
                <w:sz w:val="22"/>
                <w:szCs w:val="22"/>
              </w:rPr>
              <w:br/>
              <w:t>Estos gastos deben ser autorizados previamente por el Grupo de Gestión de Bienes.</w:t>
            </w:r>
            <w:r w:rsidRPr="007708D2">
              <w:rPr>
                <w:rFonts w:ascii="Verdana" w:hAnsi="Verdana"/>
                <w:sz w:val="22"/>
                <w:szCs w:val="22"/>
              </w:rPr>
              <w:br/>
            </w:r>
            <w:r w:rsidRPr="007708D2">
              <w:rPr>
                <w:rFonts w:ascii="Verdana" w:hAnsi="Verdana"/>
                <w:sz w:val="22"/>
                <w:szCs w:val="22"/>
              </w:rPr>
              <w:br/>
            </w:r>
            <w:r w:rsidRPr="007708D2">
              <w:rPr>
                <w:rFonts w:ascii="Verdana" w:hAnsi="Verdana"/>
                <w:b/>
                <w:bCs/>
                <w:sz w:val="22"/>
                <w:szCs w:val="22"/>
              </w:rPr>
              <w:t>A-08-04-03 CONTRIBUCIÓN NACIONAL DE VALORIZACIÓN</w:t>
            </w:r>
            <w:r w:rsidRPr="007708D2">
              <w:rPr>
                <w:rFonts w:ascii="Verdana" w:hAnsi="Verdana"/>
                <w:b/>
                <w:bCs/>
                <w:sz w:val="22"/>
                <w:szCs w:val="22"/>
              </w:rPr>
              <w:br/>
            </w:r>
            <w:r w:rsidRPr="007708D2">
              <w:rPr>
                <w:rFonts w:ascii="Verdana" w:hAnsi="Verdana"/>
                <w:b/>
                <w:bCs/>
                <w:sz w:val="22"/>
                <w:szCs w:val="22"/>
              </w:rPr>
              <w:br/>
            </w:r>
            <w:r w:rsidRPr="007708D2">
              <w:rPr>
                <w:rFonts w:ascii="Verdana" w:hAnsi="Verdana"/>
                <w:sz w:val="22"/>
                <w:szCs w:val="22"/>
              </w:rPr>
              <w:t>Incluye el pago a entes nacionales del impuesto por beneficio general como ampliación de obras o por obras civiles urbanísticas nuevas, que conlleven a una valorización de los terrenos e inmuebles que se encuentren en proceso de saneamiento y titularidad de nombre del ICBF. Estos gastos deben ser autorizados previamente por el Grupo de Gestión de Bienes.</w:t>
            </w:r>
            <w:r w:rsidRPr="007708D2">
              <w:rPr>
                <w:rFonts w:ascii="Verdana" w:hAnsi="Verdana"/>
                <w:sz w:val="22"/>
                <w:szCs w:val="22"/>
              </w:rPr>
              <w:br/>
            </w:r>
            <w:r w:rsidRPr="007708D2">
              <w:rPr>
                <w:rFonts w:ascii="Verdana" w:hAnsi="Verdana"/>
                <w:sz w:val="22"/>
                <w:szCs w:val="22"/>
              </w:rPr>
              <w:br/>
            </w:r>
            <w:r w:rsidRPr="007708D2">
              <w:rPr>
                <w:rFonts w:ascii="Verdana" w:hAnsi="Verdana"/>
                <w:b/>
                <w:bCs/>
                <w:sz w:val="22"/>
                <w:szCs w:val="22"/>
              </w:rPr>
              <w:t>A-08-04-04 - CONTRIBUCIÓN DE VALORIZACIÓN MUNICIPAL</w:t>
            </w:r>
            <w:r w:rsidRPr="007708D2">
              <w:rPr>
                <w:rFonts w:ascii="Verdana" w:hAnsi="Verdana"/>
                <w:b/>
                <w:bCs/>
                <w:sz w:val="22"/>
                <w:szCs w:val="22"/>
              </w:rPr>
              <w:br/>
            </w:r>
            <w:r w:rsidRPr="007708D2">
              <w:rPr>
                <w:rFonts w:ascii="Verdana" w:hAnsi="Verdana"/>
                <w:sz w:val="22"/>
                <w:szCs w:val="22"/>
              </w:rPr>
              <w:br/>
              <w:t>Incluye el pago a entes municipales del impuesto por beneficio general como ampliación de obras o por obras civiles urbanísticas nuevas, que conlleven a una valorización de los terrenos e inmuebles que se encuentren en proceso de saneamiento y titularidad de nombre del ICBF.</w:t>
            </w:r>
            <w:r w:rsidRPr="007708D2">
              <w:rPr>
                <w:rFonts w:ascii="Verdana" w:hAnsi="Verdana"/>
                <w:sz w:val="22"/>
                <w:szCs w:val="22"/>
              </w:rPr>
              <w:br/>
            </w:r>
            <w:r w:rsidRPr="007708D2">
              <w:rPr>
                <w:rFonts w:ascii="Verdana" w:hAnsi="Verdana"/>
                <w:sz w:val="22"/>
                <w:szCs w:val="22"/>
              </w:rPr>
              <w:br/>
              <w:t>Estos gastos deben ser autorizados previamente por el Grupo de Gestión de Bienes.</w:t>
            </w:r>
            <w:r w:rsidRPr="007708D2">
              <w:rPr>
                <w:rFonts w:ascii="Verdana" w:hAnsi="Verdana"/>
                <w:sz w:val="22"/>
                <w:szCs w:val="22"/>
              </w:rPr>
              <w:br/>
            </w:r>
            <w:r w:rsidRPr="007708D2">
              <w:rPr>
                <w:rFonts w:ascii="Verdana" w:hAnsi="Verdana"/>
                <w:sz w:val="22"/>
                <w:szCs w:val="22"/>
              </w:rPr>
              <w:br/>
            </w:r>
            <w:r w:rsidRPr="007708D2">
              <w:rPr>
                <w:rFonts w:ascii="Verdana" w:hAnsi="Verdana"/>
                <w:b/>
                <w:bCs/>
                <w:sz w:val="22"/>
                <w:szCs w:val="22"/>
              </w:rPr>
              <w:t>A-08-05-01-003 - SANCIONES ADMINISTRATIVAS</w:t>
            </w:r>
            <w:r w:rsidRPr="007708D2">
              <w:rPr>
                <w:rFonts w:ascii="Verdana" w:hAnsi="Verdana"/>
                <w:b/>
                <w:bCs/>
                <w:sz w:val="22"/>
                <w:szCs w:val="22"/>
              </w:rPr>
              <w:br/>
            </w:r>
            <w:r w:rsidRPr="007708D2">
              <w:rPr>
                <w:rFonts w:ascii="Verdana" w:hAnsi="Verdana"/>
                <w:sz w:val="22"/>
                <w:szCs w:val="22"/>
              </w:rPr>
              <w:br/>
              <w:t xml:space="preserve">Valor que corresponde al incumplimiento o sanción del pago de un impuesto, o de la violación de alguna norma. Estos gastos deben </w:t>
            </w:r>
            <w:r w:rsidRPr="007708D2">
              <w:rPr>
                <w:rFonts w:ascii="Verdana" w:hAnsi="Verdana"/>
                <w:sz w:val="22"/>
                <w:szCs w:val="22"/>
              </w:rPr>
              <w:lastRenderedPageBreak/>
              <w:t>ser autorizados previamente por el Grupo de Gestión de Bienes.</w:t>
            </w:r>
            <w:r w:rsidRPr="007708D2">
              <w:rPr>
                <w:rFonts w:ascii="Verdana" w:hAnsi="Verdana"/>
                <w:sz w:val="22"/>
                <w:szCs w:val="22"/>
              </w:rPr>
              <w:br/>
            </w:r>
            <w:r w:rsidRPr="007708D2">
              <w:rPr>
                <w:rFonts w:ascii="Verdana" w:hAnsi="Verdana"/>
                <w:sz w:val="22"/>
                <w:szCs w:val="22"/>
              </w:rPr>
              <w:br/>
              <w:t>Cualquier multa que se origine por omisión, infracción o incumplimiento no justificado de los pagos, por los conceptos que contempla este uso, sin perjuicio de las responsabilidades disciplinarias y fiscales a que haya lugar para los servidores públicos.</w:t>
            </w:r>
            <w:r w:rsidRPr="007708D2">
              <w:rPr>
                <w:rFonts w:ascii="Verdana" w:hAnsi="Verdana"/>
                <w:sz w:val="22"/>
                <w:szCs w:val="22"/>
              </w:rPr>
              <w:br/>
            </w:r>
            <w:r w:rsidRPr="007708D2">
              <w:rPr>
                <w:rFonts w:ascii="Verdana" w:hAnsi="Verdana"/>
                <w:sz w:val="22"/>
                <w:szCs w:val="22"/>
              </w:rPr>
              <w:br/>
              <w:t>Los gastos que se puedan imputar a este identificador son aquellos que correspondan a las penas que la ley o los reglamentos establezcan para sus infractores. Estas sanciones se pueden dar por extemporaneidad, corrección, inexactitud, por no declarar, intereses de mora entre otros.</w:t>
            </w:r>
            <w:r w:rsidRPr="007708D2">
              <w:rPr>
                <w:rFonts w:ascii="Verdana" w:hAnsi="Verdana"/>
                <w:sz w:val="22"/>
                <w:szCs w:val="22"/>
              </w:rPr>
              <w:br/>
            </w:r>
            <w:r w:rsidRPr="007708D2">
              <w:rPr>
                <w:rFonts w:ascii="Verdana" w:hAnsi="Verdana"/>
                <w:sz w:val="22"/>
                <w:szCs w:val="22"/>
              </w:rPr>
              <w:br/>
            </w:r>
            <w:r w:rsidRPr="007708D2">
              <w:rPr>
                <w:rFonts w:ascii="Verdana" w:hAnsi="Verdana"/>
                <w:b/>
                <w:bCs/>
                <w:sz w:val="22"/>
                <w:szCs w:val="22"/>
                <w:u w:val="single"/>
              </w:rPr>
              <w:t>Dirección de Planeación y Control de Gestión</w:t>
            </w:r>
            <w:r w:rsidRPr="007708D2">
              <w:rPr>
                <w:rFonts w:ascii="Verdana" w:hAnsi="Verdana"/>
                <w:sz w:val="22"/>
                <w:szCs w:val="22"/>
              </w:rPr>
              <w:br/>
            </w:r>
            <w:r w:rsidRPr="007708D2">
              <w:rPr>
                <w:rFonts w:ascii="Verdana" w:hAnsi="Verdana"/>
                <w:sz w:val="22"/>
                <w:szCs w:val="22"/>
              </w:rPr>
              <w:br/>
            </w:r>
            <w:r w:rsidRPr="007708D2">
              <w:rPr>
                <w:rFonts w:ascii="Verdana" w:hAnsi="Verdana"/>
                <w:b/>
                <w:bCs/>
                <w:sz w:val="22"/>
                <w:szCs w:val="22"/>
              </w:rPr>
              <w:t>A-03-03-01-999 Otras transferencias – Previo Concepto DGPPN</w:t>
            </w:r>
            <w:r w:rsidRPr="007708D2">
              <w:rPr>
                <w:rFonts w:ascii="Verdana" w:hAnsi="Verdana"/>
                <w:b/>
                <w:bCs/>
                <w:sz w:val="22"/>
                <w:szCs w:val="22"/>
              </w:rPr>
              <w:br/>
            </w:r>
            <w:r w:rsidRPr="007708D2">
              <w:rPr>
                <w:rFonts w:ascii="Verdana" w:hAnsi="Verdana"/>
                <w:b/>
                <w:bCs/>
                <w:sz w:val="22"/>
                <w:szCs w:val="22"/>
              </w:rPr>
              <w:br/>
            </w:r>
            <w:r w:rsidRPr="007708D2">
              <w:rPr>
                <w:rFonts w:ascii="Verdana" w:hAnsi="Verdana"/>
                <w:sz w:val="22"/>
                <w:szCs w:val="22"/>
              </w:rPr>
              <w:t>La cuenta Otras Transferencias – Previo concepto DGPPN constituye una cuenta transitoria dado que al momento de la programación no se conoce el detalle de su objeto de gasto, y para su ejecución requiere del aval del Departamento Nacional de Planeación – DNP o del Ministerio de Hacienda y Crédito Público – MHCP bien sea para ejecutar gastos de inversión o de funcionamiento respectivamente.</w:t>
            </w:r>
            <w:r w:rsidRPr="007708D2">
              <w:rPr>
                <w:rFonts w:ascii="Verdana" w:hAnsi="Verdana"/>
                <w:sz w:val="22"/>
                <w:szCs w:val="22"/>
              </w:rPr>
              <w:br/>
            </w:r>
            <w:r w:rsidRPr="007708D2">
              <w:rPr>
                <w:rFonts w:ascii="Verdana" w:hAnsi="Verdana"/>
                <w:sz w:val="22"/>
                <w:szCs w:val="22"/>
              </w:rPr>
              <w:br/>
            </w:r>
            <w:r w:rsidRPr="007708D2">
              <w:rPr>
                <w:rFonts w:ascii="Verdana" w:hAnsi="Verdana"/>
                <w:b/>
                <w:bCs/>
                <w:sz w:val="22"/>
                <w:szCs w:val="22"/>
                <w:u w:val="single"/>
              </w:rPr>
              <w:t>Oficina Asesora Jurídica</w:t>
            </w:r>
            <w:r w:rsidRPr="007708D2">
              <w:rPr>
                <w:rFonts w:ascii="Verdana" w:hAnsi="Verdana"/>
                <w:b/>
                <w:bCs/>
                <w:sz w:val="22"/>
                <w:szCs w:val="22"/>
                <w:u w:val="single"/>
              </w:rPr>
              <w:br/>
            </w:r>
            <w:r w:rsidRPr="007708D2">
              <w:rPr>
                <w:rFonts w:ascii="Verdana" w:hAnsi="Verdana"/>
                <w:sz w:val="22"/>
                <w:szCs w:val="22"/>
              </w:rPr>
              <w:br/>
            </w:r>
            <w:r w:rsidRPr="007708D2">
              <w:rPr>
                <w:rFonts w:ascii="Verdana" w:hAnsi="Verdana"/>
                <w:b/>
                <w:bCs/>
                <w:sz w:val="22"/>
                <w:szCs w:val="22"/>
              </w:rPr>
              <w:t>A-03-10-01-001 SENTENCIAS</w:t>
            </w:r>
            <w:r w:rsidRPr="007708D2">
              <w:rPr>
                <w:rFonts w:ascii="Verdana" w:hAnsi="Verdana"/>
                <w:b/>
                <w:bCs/>
                <w:sz w:val="22"/>
                <w:szCs w:val="22"/>
              </w:rPr>
              <w:br/>
            </w:r>
            <w:r w:rsidRPr="007708D2">
              <w:rPr>
                <w:rFonts w:ascii="Verdana" w:hAnsi="Verdana"/>
                <w:sz w:val="22"/>
                <w:szCs w:val="22"/>
              </w:rPr>
              <w:br/>
              <w:t>Comprende las transferencias corrientes que los órganos del PGN deben hacer a otra unidad en acatamiento de una decisión judicial que pone fin a un pleito civil o a una causa criminal, resolviendo respectivamente los derechos de cada litigante y la condena o absolución del procesado (OSORIO, 2000).</w:t>
            </w:r>
            <w:r w:rsidRPr="007708D2">
              <w:rPr>
                <w:rFonts w:ascii="Verdana" w:hAnsi="Verdana"/>
                <w:sz w:val="22"/>
                <w:szCs w:val="22"/>
              </w:rPr>
              <w:br/>
            </w:r>
            <w:r w:rsidRPr="007708D2">
              <w:rPr>
                <w:rFonts w:ascii="Verdana" w:hAnsi="Verdana"/>
                <w:sz w:val="22"/>
                <w:szCs w:val="22"/>
              </w:rPr>
              <w:br/>
            </w:r>
            <w:r w:rsidRPr="007708D2">
              <w:rPr>
                <w:rFonts w:ascii="Verdana" w:hAnsi="Verdana"/>
                <w:b/>
                <w:bCs/>
                <w:sz w:val="22"/>
                <w:szCs w:val="22"/>
              </w:rPr>
              <w:t>A-03-10-01-002 CONCILIACIONES</w:t>
            </w:r>
            <w:r w:rsidRPr="007708D2">
              <w:rPr>
                <w:rFonts w:ascii="Verdana" w:hAnsi="Verdana"/>
                <w:b/>
                <w:bCs/>
                <w:sz w:val="22"/>
                <w:szCs w:val="22"/>
              </w:rPr>
              <w:br/>
            </w:r>
            <w:r w:rsidRPr="007708D2">
              <w:rPr>
                <w:rFonts w:ascii="Verdana" w:hAnsi="Verdana"/>
                <w:b/>
                <w:bCs/>
                <w:sz w:val="22"/>
                <w:szCs w:val="22"/>
              </w:rPr>
              <w:br/>
            </w:r>
            <w:r w:rsidRPr="007708D2">
              <w:rPr>
                <w:rFonts w:ascii="Verdana" w:hAnsi="Verdana"/>
                <w:sz w:val="22"/>
                <w:szCs w:val="22"/>
              </w:rPr>
              <w:t xml:space="preserve">Comprende las transferencias corrientes que los órganos del PGN deben hacer a otra unidad por una conciliación. Una conciliación es un mecanismo de solución de conflictos a través del cual, dos o más personas gestionan por sí mismas la solución de sus diferencias, con la ayuda de un tercero neutral y calificado, denominado conciliador. La conciliación es un procedimiento con una serie de etapas, a través de las cuales las personas que se encuentran involucradas en un conflicto desistible, transigible o determinado como conciliable por la ley, encuentran la manera de resolverlo a través de un acuerdo satisfactorio para ambas partes (Programa Nacional de </w:t>
            </w:r>
            <w:r w:rsidRPr="007708D2">
              <w:rPr>
                <w:rFonts w:ascii="Verdana" w:hAnsi="Verdana"/>
                <w:sz w:val="22"/>
                <w:szCs w:val="22"/>
              </w:rPr>
              <w:lastRenderedPageBreak/>
              <w:t>Conciliación, 2017).</w:t>
            </w:r>
            <w:r w:rsidRPr="007708D2">
              <w:rPr>
                <w:rFonts w:ascii="Verdana" w:hAnsi="Verdana"/>
                <w:sz w:val="22"/>
                <w:szCs w:val="22"/>
              </w:rPr>
              <w:br/>
            </w:r>
            <w:r w:rsidRPr="007708D2">
              <w:rPr>
                <w:rFonts w:ascii="Verdana" w:hAnsi="Verdana"/>
                <w:sz w:val="22"/>
                <w:szCs w:val="22"/>
              </w:rPr>
              <w:br/>
            </w:r>
            <w:r w:rsidRPr="007708D2">
              <w:rPr>
                <w:rFonts w:ascii="Verdana" w:hAnsi="Verdana"/>
                <w:b/>
                <w:bCs/>
                <w:sz w:val="22"/>
                <w:szCs w:val="22"/>
              </w:rPr>
              <w:t>A-03-10-01-003 LAUDOS ARBITRALES</w:t>
            </w:r>
          </w:p>
          <w:p w14:paraId="6AB751CD" w14:textId="4648306A" w:rsidR="007708D2" w:rsidRPr="007708D2" w:rsidRDefault="007708D2" w:rsidP="007708D2">
            <w:pPr>
              <w:rPr>
                <w:rFonts w:ascii="Verdana" w:hAnsi="Verdana"/>
                <w:sz w:val="22"/>
                <w:szCs w:val="22"/>
              </w:rPr>
            </w:pPr>
            <w:r w:rsidRPr="007708D2">
              <w:rPr>
                <w:rFonts w:ascii="Verdana" w:hAnsi="Verdana"/>
                <w:sz w:val="22"/>
                <w:szCs w:val="22"/>
              </w:rPr>
              <w:t>Comprende las transferencias corrientes que los órganos del PGN deben hacer a otra unidad en acatamiento de las sentencias que profieren los tribunales. Un laudo arbitral puede ser en derecho, en equidad o técnico (Ley 563 de 2012, art.1).</w:t>
            </w:r>
          </w:p>
        </w:tc>
      </w:tr>
      <w:tr w:rsidR="007708D2" w:rsidRPr="007708D2" w14:paraId="47697032" w14:textId="77777777">
        <w:trPr>
          <w:tblCellSpacing w:w="15" w:type="dxa"/>
        </w:trPr>
        <w:tc>
          <w:tcPr>
            <w:tcW w:w="1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DB6026" w14:textId="77777777" w:rsidR="007708D2" w:rsidRPr="007708D2" w:rsidRDefault="007708D2" w:rsidP="007708D2">
            <w:pPr>
              <w:rPr>
                <w:rFonts w:ascii="Verdana" w:hAnsi="Verdana"/>
                <w:sz w:val="22"/>
                <w:szCs w:val="22"/>
              </w:rPr>
            </w:pPr>
            <w:r w:rsidRPr="007708D2">
              <w:rPr>
                <w:rFonts w:ascii="Verdana" w:hAnsi="Verdana"/>
                <w:b/>
                <w:bCs/>
                <w:sz w:val="22"/>
                <w:szCs w:val="22"/>
              </w:rPr>
              <w:lastRenderedPageBreak/>
              <w:t>EDUARDO ANDRES GONZÁLEZ MORA</w:t>
            </w:r>
            <w:r w:rsidRPr="007708D2">
              <w:rPr>
                <w:rFonts w:ascii="Verdana" w:hAnsi="Verdana"/>
                <w:b/>
                <w:bCs/>
                <w:sz w:val="22"/>
                <w:szCs w:val="22"/>
              </w:rPr>
              <w:br/>
            </w:r>
            <w:r w:rsidRPr="007708D2">
              <w:rPr>
                <w:rFonts w:ascii="Verdana" w:hAnsi="Verdana"/>
                <w:sz w:val="22"/>
                <w:szCs w:val="22"/>
              </w:rPr>
              <w:t>Secretario General</w:t>
            </w:r>
          </w:p>
        </w:tc>
        <w:tc>
          <w:tcPr>
            <w:tcW w:w="1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0453D1" w14:textId="77777777" w:rsidR="007708D2" w:rsidRPr="007708D2" w:rsidRDefault="007708D2" w:rsidP="007708D2">
            <w:pPr>
              <w:rPr>
                <w:rFonts w:ascii="Verdana" w:hAnsi="Verdana"/>
                <w:sz w:val="22"/>
                <w:szCs w:val="22"/>
              </w:rPr>
            </w:pPr>
            <w:r w:rsidRPr="007708D2">
              <w:rPr>
                <w:rFonts w:ascii="Verdana" w:hAnsi="Verdana"/>
                <w:b/>
                <w:bCs/>
                <w:sz w:val="22"/>
                <w:szCs w:val="22"/>
              </w:rPr>
              <w:t>ALVARO GÓMEZ TRUJILLO</w:t>
            </w:r>
            <w:r w:rsidRPr="007708D2">
              <w:rPr>
                <w:rFonts w:ascii="Verdana" w:hAnsi="Verdana"/>
                <w:b/>
                <w:bCs/>
                <w:sz w:val="22"/>
                <w:szCs w:val="22"/>
              </w:rPr>
              <w:br/>
            </w:r>
            <w:r w:rsidRPr="007708D2">
              <w:rPr>
                <w:rFonts w:ascii="Verdana" w:hAnsi="Verdana"/>
                <w:sz w:val="22"/>
                <w:szCs w:val="22"/>
              </w:rPr>
              <w:t>Director Administrativo</w:t>
            </w:r>
          </w:p>
        </w:tc>
        <w:tc>
          <w:tcPr>
            <w:tcW w:w="19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B52481" w14:textId="77777777" w:rsidR="007539E3" w:rsidRDefault="007708D2" w:rsidP="007708D2">
            <w:pPr>
              <w:rPr>
                <w:rFonts w:ascii="Verdana" w:hAnsi="Verdana"/>
                <w:b/>
                <w:bCs/>
                <w:sz w:val="22"/>
                <w:szCs w:val="22"/>
              </w:rPr>
            </w:pPr>
            <w:r w:rsidRPr="007708D2">
              <w:rPr>
                <w:rFonts w:ascii="Verdana" w:hAnsi="Verdana"/>
                <w:b/>
                <w:bCs/>
                <w:sz w:val="22"/>
                <w:szCs w:val="22"/>
              </w:rPr>
              <w:t>ANA CECILIA TAMAYO</w:t>
            </w:r>
          </w:p>
          <w:p w14:paraId="021053BF" w14:textId="142850EC" w:rsidR="007708D2" w:rsidRPr="007708D2" w:rsidRDefault="007708D2" w:rsidP="007708D2">
            <w:pPr>
              <w:rPr>
                <w:rFonts w:ascii="Verdana" w:hAnsi="Verdana"/>
                <w:sz w:val="22"/>
                <w:szCs w:val="22"/>
              </w:rPr>
            </w:pPr>
            <w:r w:rsidRPr="007708D2">
              <w:rPr>
                <w:rFonts w:ascii="Verdana" w:hAnsi="Verdana"/>
                <w:sz w:val="22"/>
                <w:szCs w:val="22"/>
              </w:rPr>
              <w:t>Directora de Planeación Control de Gestión</w:t>
            </w:r>
          </w:p>
        </w:tc>
      </w:tr>
      <w:tr w:rsidR="007708D2" w:rsidRPr="007708D2" w14:paraId="26FD2D1C" w14:textId="77777777">
        <w:trPr>
          <w:tblCellSpacing w:w="15" w:type="dxa"/>
        </w:trPr>
        <w:tc>
          <w:tcPr>
            <w:tcW w:w="1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0215A5" w14:textId="77777777" w:rsidR="007708D2" w:rsidRPr="007708D2" w:rsidRDefault="007708D2" w:rsidP="007708D2">
            <w:pPr>
              <w:rPr>
                <w:rFonts w:ascii="Verdana" w:hAnsi="Verdana"/>
                <w:sz w:val="22"/>
                <w:szCs w:val="22"/>
              </w:rPr>
            </w:pPr>
            <w:r w:rsidRPr="007708D2">
              <w:rPr>
                <w:rFonts w:ascii="Verdana" w:hAnsi="Verdana"/>
                <w:b/>
                <w:bCs/>
                <w:sz w:val="22"/>
                <w:szCs w:val="22"/>
              </w:rPr>
              <w:t>CARLOS ENRIQUE GARZÓN GÓMEZ</w:t>
            </w:r>
            <w:r w:rsidRPr="007708D2">
              <w:rPr>
                <w:rFonts w:ascii="Verdana" w:hAnsi="Verdana"/>
                <w:b/>
                <w:bCs/>
                <w:sz w:val="22"/>
                <w:szCs w:val="22"/>
              </w:rPr>
              <w:br/>
            </w:r>
            <w:r w:rsidRPr="007708D2">
              <w:rPr>
                <w:rFonts w:ascii="Verdana" w:hAnsi="Verdana"/>
                <w:sz w:val="22"/>
                <w:szCs w:val="22"/>
              </w:rPr>
              <w:t>Director de Gestión Humana</w:t>
            </w:r>
          </w:p>
        </w:tc>
        <w:tc>
          <w:tcPr>
            <w:tcW w:w="1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051F80" w14:textId="77777777" w:rsidR="007708D2" w:rsidRPr="007708D2" w:rsidRDefault="007708D2" w:rsidP="007708D2">
            <w:pPr>
              <w:rPr>
                <w:rFonts w:ascii="Verdana" w:hAnsi="Verdana"/>
                <w:sz w:val="22"/>
                <w:szCs w:val="22"/>
              </w:rPr>
            </w:pPr>
            <w:r w:rsidRPr="007708D2">
              <w:rPr>
                <w:rFonts w:ascii="Verdana" w:hAnsi="Verdana"/>
                <w:b/>
                <w:bCs/>
                <w:sz w:val="22"/>
                <w:szCs w:val="22"/>
              </w:rPr>
              <w:t>MONICA ALEXANDRA CRUZ OMANA</w:t>
            </w:r>
            <w:r w:rsidRPr="007708D2">
              <w:rPr>
                <w:rFonts w:ascii="Verdana" w:hAnsi="Verdana"/>
                <w:b/>
                <w:bCs/>
                <w:sz w:val="22"/>
                <w:szCs w:val="22"/>
              </w:rPr>
              <w:br/>
            </w:r>
            <w:r w:rsidRPr="007708D2">
              <w:rPr>
                <w:rFonts w:ascii="Verdana" w:hAnsi="Verdana"/>
                <w:sz w:val="22"/>
                <w:szCs w:val="22"/>
              </w:rPr>
              <w:t>Jefe Oficina Asesora Jurídica (E)</w:t>
            </w:r>
          </w:p>
        </w:tc>
        <w:tc>
          <w:tcPr>
            <w:tcW w:w="19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A3C876" w14:textId="77777777" w:rsidR="007539E3" w:rsidRDefault="007708D2" w:rsidP="007708D2">
            <w:pPr>
              <w:rPr>
                <w:rFonts w:ascii="Verdana" w:hAnsi="Verdana"/>
                <w:b/>
                <w:bCs/>
                <w:sz w:val="22"/>
                <w:szCs w:val="22"/>
              </w:rPr>
            </w:pPr>
            <w:r w:rsidRPr="007708D2">
              <w:rPr>
                <w:rFonts w:ascii="Verdana" w:hAnsi="Verdana"/>
                <w:b/>
                <w:bCs/>
                <w:sz w:val="22"/>
                <w:szCs w:val="22"/>
              </w:rPr>
              <w:t>MARIO ALFONSO PARDO</w:t>
            </w:r>
          </w:p>
          <w:p w14:paraId="4996530E" w14:textId="4B272ADA" w:rsidR="007708D2" w:rsidRPr="007708D2" w:rsidRDefault="007708D2" w:rsidP="007708D2">
            <w:pPr>
              <w:rPr>
                <w:rFonts w:ascii="Verdana" w:hAnsi="Verdana"/>
                <w:sz w:val="22"/>
                <w:szCs w:val="22"/>
              </w:rPr>
            </w:pPr>
            <w:r w:rsidRPr="007708D2">
              <w:rPr>
                <w:rFonts w:ascii="Verdana" w:hAnsi="Verdana"/>
                <w:sz w:val="22"/>
                <w:szCs w:val="22"/>
              </w:rPr>
              <w:t>Subdirector de Programación</w:t>
            </w:r>
          </w:p>
        </w:tc>
      </w:tr>
      <w:tr w:rsidR="007708D2" w:rsidRPr="007708D2" w14:paraId="0DEEC4F8" w14:textId="77777777">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651723" w14:textId="77777777" w:rsidR="007539E3" w:rsidRDefault="007708D2" w:rsidP="007708D2">
            <w:pPr>
              <w:rPr>
                <w:rFonts w:ascii="Verdana" w:hAnsi="Verdana"/>
                <w:b/>
                <w:bCs/>
                <w:sz w:val="22"/>
                <w:szCs w:val="22"/>
              </w:rPr>
            </w:pPr>
            <w:r w:rsidRPr="007708D2">
              <w:rPr>
                <w:rFonts w:ascii="Verdana" w:hAnsi="Verdana"/>
                <w:b/>
                <w:bCs/>
                <w:sz w:val="22"/>
                <w:szCs w:val="22"/>
              </w:rPr>
              <w:t>FECHA DE EXPEDICIÓN</w:t>
            </w:r>
          </w:p>
          <w:p w14:paraId="59B849A9" w14:textId="17C0CC2A" w:rsidR="007708D2" w:rsidRPr="007708D2" w:rsidRDefault="007708D2" w:rsidP="007708D2">
            <w:pPr>
              <w:rPr>
                <w:rFonts w:ascii="Verdana" w:hAnsi="Verdana"/>
                <w:sz w:val="22"/>
                <w:szCs w:val="22"/>
              </w:rPr>
            </w:pPr>
            <w:r w:rsidRPr="007708D2">
              <w:rPr>
                <w:rFonts w:ascii="Verdana" w:hAnsi="Verdana"/>
                <w:b/>
                <w:bCs/>
                <w:sz w:val="22"/>
                <w:szCs w:val="22"/>
              </w:rPr>
              <w:t>Julio de 2019</w:t>
            </w:r>
          </w:p>
        </w:tc>
      </w:tr>
    </w:tbl>
    <w:p w14:paraId="1C071924" w14:textId="185049E9" w:rsidR="007708D2" w:rsidRPr="007708D2" w:rsidRDefault="007708D2" w:rsidP="007708D2">
      <w:pPr>
        <w:rPr>
          <w:rFonts w:ascii="Verdana" w:hAnsi="Verdana"/>
          <w:sz w:val="22"/>
          <w:szCs w:val="22"/>
        </w:rPr>
      </w:pPr>
      <w:bookmarkStart w:id="2" w:name="3"/>
      <w:r w:rsidRPr="007708D2">
        <w:rPr>
          <w:rFonts w:ascii="Verdana" w:hAnsi="Verdana"/>
          <w:b/>
          <w:bCs/>
          <w:sz w:val="22"/>
          <w:szCs w:val="22"/>
        </w:rPr>
        <w:t xml:space="preserve">ARTÍCULO </w:t>
      </w:r>
      <w:r w:rsidR="004916A1" w:rsidRPr="004916A1">
        <w:rPr>
          <w:rFonts w:ascii="Verdana" w:hAnsi="Verdana"/>
          <w:b/>
          <w:bCs/>
          <w:sz w:val="22"/>
          <w:szCs w:val="22"/>
        </w:rPr>
        <w:t>3o</w:t>
      </w:r>
      <w:r w:rsidRPr="007708D2">
        <w:rPr>
          <w:rFonts w:ascii="Verdana" w:hAnsi="Verdana"/>
          <w:b/>
          <w:bCs/>
          <w:sz w:val="22"/>
          <w:szCs w:val="22"/>
        </w:rPr>
        <w:t>.</w:t>
      </w:r>
      <w:bookmarkEnd w:id="2"/>
      <w:r w:rsidRPr="007708D2">
        <w:rPr>
          <w:rFonts w:ascii="Verdana" w:hAnsi="Verdana"/>
          <w:b/>
          <w:bCs/>
          <w:sz w:val="22"/>
          <w:szCs w:val="22"/>
        </w:rPr>
        <w:t> </w:t>
      </w:r>
      <w:r w:rsidRPr="007708D2">
        <w:rPr>
          <w:rFonts w:ascii="Verdana" w:hAnsi="Verdana"/>
          <w:sz w:val="22"/>
          <w:szCs w:val="22"/>
        </w:rPr>
        <w:t>Modifíquese la Ficha I-54 de los Lineamientos de Programación y Ejecución de Metas Sociales y Financieras – Vigencia 2019 corresponde al identificador presupuestal C-4199-1500-8-4199053-02. Centro de Costos 192- ACCIONES COMPLEMENTARIAS DE MEJORAMIENTO, quedando de la siguiente manera: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551"/>
        <w:gridCol w:w="1323"/>
        <w:gridCol w:w="770"/>
        <w:gridCol w:w="445"/>
        <w:gridCol w:w="809"/>
        <w:gridCol w:w="705"/>
        <w:gridCol w:w="352"/>
        <w:gridCol w:w="563"/>
        <w:gridCol w:w="563"/>
        <w:gridCol w:w="563"/>
        <w:gridCol w:w="1174"/>
      </w:tblGrid>
      <w:tr w:rsidR="007708D2" w:rsidRPr="007708D2" w14:paraId="1D1FE59E"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5C32A6" w14:textId="77777777" w:rsidR="007708D2" w:rsidRPr="007708D2" w:rsidRDefault="007708D2" w:rsidP="007708D2">
            <w:pPr>
              <w:rPr>
                <w:rFonts w:ascii="Verdana" w:hAnsi="Verdana"/>
                <w:sz w:val="22"/>
                <w:szCs w:val="22"/>
              </w:rPr>
            </w:pPr>
            <w:r w:rsidRPr="007708D2">
              <w:rPr>
                <w:rFonts w:ascii="Verdana" w:hAnsi="Verdana"/>
                <w:b/>
                <w:bCs/>
                <w:sz w:val="22"/>
                <w:szCs w:val="22"/>
              </w:rPr>
              <w:t>FICHA: I-54</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0FE978" w14:textId="77777777" w:rsidR="007708D2" w:rsidRPr="007708D2" w:rsidRDefault="007708D2" w:rsidP="007708D2">
            <w:pPr>
              <w:rPr>
                <w:rFonts w:ascii="Verdana" w:hAnsi="Verdana"/>
                <w:sz w:val="22"/>
                <w:szCs w:val="22"/>
              </w:rPr>
            </w:pPr>
            <w:r w:rsidRPr="007708D2">
              <w:rPr>
                <w:rFonts w:ascii="Verdana" w:hAnsi="Verdana"/>
                <w:b/>
                <w:bCs/>
                <w:sz w:val="22"/>
                <w:szCs w:val="22"/>
              </w:rPr>
              <w:t>PRG</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7C47EF" w14:textId="77777777" w:rsidR="007708D2" w:rsidRPr="007708D2" w:rsidRDefault="007708D2" w:rsidP="007708D2">
            <w:pPr>
              <w:rPr>
                <w:rFonts w:ascii="Verdana" w:hAnsi="Verdana"/>
                <w:sz w:val="22"/>
                <w:szCs w:val="22"/>
              </w:rPr>
            </w:pPr>
            <w:r w:rsidRPr="007708D2">
              <w:rPr>
                <w:rFonts w:ascii="Verdana" w:hAnsi="Verdana"/>
                <w:b/>
                <w:bCs/>
                <w:sz w:val="22"/>
                <w:szCs w:val="22"/>
              </w:rPr>
              <w:t>SPRG</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E05D2A" w14:textId="77777777" w:rsidR="007708D2" w:rsidRPr="007708D2" w:rsidRDefault="007708D2" w:rsidP="007708D2">
            <w:pPr>
              <w:rPr>
                <w:rFonts w:ascii="Verdana" w:hAnsi="Verdana"/>
                <w:sz w:val="22"/>
                <w:szCs w:val="22"/>
              </w:rPr>
            </w:pPr>
            <w:r w:rsidRPr="007708D2">
              <w:rPr>
                <w:rFonts w:ascii="Verdana" w:hAnsi="Verdana"/>
                <w:b/>
                <w:bCs/>
                <w:sz w:val="22"/>
                <w:szCs w:val="22"/>
              </w:rPr>
              <w:t>PROY</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62D6B9" w14:textId="77777777" w:rsidR="007708D2" w:rsidRPr="007708D2" w:rsidRDefault="007708D2" w:rsidP="007708D2">
            <w:pPr>
              <w:rPr>
                <w:rFonts w:ascii="Verdana" w:hAnsi="Verdana"/>
                <w:sz w:val="22"/>
                <w:szCs w:val="22"/>
              </w:rPr>
            </w:pPr>
            <w:r w:rsidRPr="007708D2">
              <w:rPr>
                <w:rFonts w:ascii="Verdana" w:hAnsi="Verdana"/>
                <w:b/>
                <w:bCs/>
                <w:sz w:val="22"/>
                <w:szCs w:val="22"/>
              </w:rPr>
              <w:t>PRODUCTO</w:t>
            </w:r>
          </w:p>
        </w:tc>
        <w:tc>
          <w:tcPr>
            <w:tcW w:w="75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D42F1B" w14:textId="77777777" w:rsidR="007708D2" w:rsidRPr="007708D2" w:rsidRDefault="007708D2" w:rsidP="007708D2">
            <w:pPr>
              <w:rPr>
                <w:rFonts w:ascii="Verdana" w:hAnsi="Verdana"/>
                <w:sz w:val="22"/>
                <w:szCs w:val="22"/>
              </w:rPr>
            </w:pPr>
            <w:r w:rsidRPr="007708D2">
              <w:rPr>
                <w:rFonts w:ascii="Verdana" w:hAnsi="Verdana"/>
                <w:b/>
                <w:bCs/>
                <w:sz w:val="22"/>
                <w:szCs w:val="22"/>
              </w:rPr>
              <w:t>CUENTA</w:t>
            </w:r>
          </w:p>
        </w:tc>
      </w:tr>
      <w:tr w:rsidR="007708D2" w:rsidRPr="007708D2" w14:paraId="58ECD96D" w14:textId="77777777">
        <w:trPr>
          <w:tblCellSpacing w:w="15" w:type="dxa"/>
        </w:trPr>
        <w:tc>
          <w:tcPr>
            <w:tcW w:w="2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B8AAD3" w14:textId="77777777" w:rsidR="007708D2" w:rsidRPr="007708D2" w:rsidRDefault="007708D2" w:rsidP="007708D2">
            <w:pPr>
              <w:rPr>
                <w:rFonts w:ascii="Verdana" w:hAnsi="Verdana"/>
                <w:sz w:val="22"/>
                <w:szCs w:val="22"/>
              </w:rPr>
            </w:pPr>
            <w:r w:rsidRPr="007708D2">
              <w:rPr>
                <w:rFonts w:ascii="Verdana" w:hAnsi="Verdana"/>
                <w:b/>
                <w:bCs/>
                <w:sz w:val="22"/>
                <w:szCs w:val="22"/>
              </w:rPr>
              <w:t>4199</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7E44FC" w14:textId="77777777" w:rsidR="007708D2" w:rsidRPr="007708D2" w:rsidRDefault="007708D2" w:rsidP="007708D2">
            <w:pPr>
              <w:rPr>
                <w:rFonts w:ascii="Verdana" w:hAnsi="Verdana"/>
                <w:sz w:val="22"/>
                <w:szCs w:val="22"/>
              </w:rPr>
            </w:pPr>
            <w:r w:rsidRPr="007708D2">
              <w:rPr>
                <w:rFonts w:ascii="Verdana" w:hAnsi="Verdana"/>
                <w:b/>
                <w:bCs/>
                <w:sz w:val="22"/>
                <w:szCs w:val="22"/>
              </w:rPr>
              <w:t>1500</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29336A" w14:textId="77777777" w:rsidR="007708D2" w:rsidRPr="007708D2" w:rsidRDefault="007708D2" w:rsidP="007708D2">
            <w:pPr>
              <w:rPr>
                <w:rFonts w:ascii="Verdana" w:hAnsi="Verdana"/>
                <w:sz w:val="22"/>
                <w:szCs w:val="22"/>
              </w:rPr>
            </w:pPr>
            <w:r w:rsidRPr="007708D2">
              <w:rPr>
                <w:rFonts w:ascii="Verdana" w:hAnsi="Verdana"/>
                <w:b/>
                <w:bCs/>
                <w:sz w:val="22"/>
                <w:szCs w:val="22"/>
              </w:rPr>
              <w:t>8</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A6485E" w14:textId="77777777" w:rsidR="007708D2" w:rsidRPr="007708D2" w:rsidRDefault="007708D2" w:rsidP="007708D2">
            <w:pPr>
              <w:rPr>
                <w:rFonts w:ascii="Verdana" w:hAnsi="Verdana"/>
                <w:sz w:val="22"/>
                <w:szCs w:val="22"/>
              </w:rPr>
            </w:pPr>
            <w:r w:rsidRPr="007708D2">
              <w:rPr>
                <w:rFonts w:ascii="Verdana" w:hAnsi="Verdana"/>
                <w:b/>
                <w:bCs/>
                <w:sz w:val="22"/>
                <w:szCs w:val="22"/>
              </w:rPr>
              <w:t>4199053</w:t>
            </w:r>
          </w:p>
        </w:tc>
        <w:tc>
          <w:tcPr>
            <w:tcW w:w="75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331658" w14:textId="77777777" w:rsidR="007708D2" w:rsidRPr="007708D2" w:rsidRDefault="007708D2" w:rsidP="007708D2">
            <w:pPr>
              <w:rPr>
                <w:rFonts w:ascii="Verdana" w:hAnsi="Verdana"/>
                <w:sz w:val="22"/>
                <w:szCs w:val="22"/>
              </w:rPr>
            </w:pPr>
            <w:r w:rsidRPr="007708D2">
              <w:rPr>
                <w:rFonts w:ascii="Verdana" w:hAnsi="Verdana"/>
                <w:b/>
                <w:bCs/>
                <w:sz w:val="22"/>
                <w:szCs w:val="22"/>
              </w:rPr>
              <w:t>02</w:t>
            </w:r>
          </w:p>
        </w:tc>
      </w:tr>
      <w:tr w:rsidR="007708D2" w:rsidRPr="007708D2" w14:paraId="6AFF2D21"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5E11ED" w14:textId="77777777" w:rsidR="007708D2" w:rsidRPr="007708D2" w:rsidRDefault="007708D2" w:rsidP="007708D2">
            <w:pPr>
              <w:rPr>
                <w:rFonts w:ascii="Verdana" w:hAnsi="Verdana"/>
                <w:sz w:val="22"/>
                <w:szCs w:val="22"/>
              </w:rPr>
            </w:pPr>
            <w:r w:rsidRPr="007708D2">
              <w:rPr>
                <w:rFonts w:ascii="Verdana" w:hAnsi="Verdana"/>
                <w:b/>
                <w:bCs/>
                <w:sz w:val="22"/>
                <w:szCs w:val="22"/>
              </w:rPr>
              <w:t>PROYECTO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E27714" w14:textId="77777777" w:rsidR="007708D2" w:rsidRPr="007708D2" w:rsidRDefault="007708D2" w:rsidP="007708D2">
            <w:pPr>
              <w:rPr>
                <w:rFonts w:ascii="Verdana" w:hAnsi="Verdana"/>
                <w:sz w:val="22"/>
                <w:szCs w:val="22"/>
              </w:rPr>
            </w:pPr>
            <w:r w:rsidRPr="007708D2">
              <w:rPr>
                <w:rFonts w:ascii="Verdana" w:hAnsi="Verdana"/>
                <w:sz w:val="22"/>
                <w:szCs w:val="22"/>
              </w:rPr>
              <w:t>FORTALECIMIENTO INSTITUCIONAL EN EL ICBF A NIVEL NACIONAL</w:t>
            </w:r>
          </w:p>
        </w:tc>
      </w:tr>
      <w:tr w:rsidR="007708D2" w:rsidRPr="007708D2" w14:paraId="58AF5BDA"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733649" w14:textId="77777777" w:rsidR="007708D2" w:rsidRPr="007708D2" w:rsidRDefault="007708D2" w:rsidP="007708D2">
            <w:pPr>
              <w:rPr>
                <w:rFonts w:ascii="Verdana" w:hAnsi="Verdana"/>
                <w:sz w:val="22"/>
                <w:szCs w:val="22"/>
              </w:rPr>
            </w:pPr>
            <w:r w:rsidRPr="007708D2">
              <w:rPr>
                <w:rFonts w:ascii="Verdana" w:hAnsi="Verdana"/>
                <w:b/>
                <w:bCs/>
                <w:sz w:val="22"/>
                <w:szCs w:val="22"/>
              </w:rPr>
              <w:t>PRODUCTO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F66C8F" w14:textId="77777777" w:rsidR="007708D2" w:rsidRPr="007708D2" w:rsidRDefault="007708D2" w:rsidP="007708D2">
            <w:pPr>
              <w:rPr>
                <w:rFonts w:ascii="Verdana" w:hAnsi="Verdana"/>
                <w:sz w:val="22"/>
                <w:szCs w:val="22"/>
              </w:rPr>
            </w:pPr>
            <w:r w:rsidRPr="007708D2">
              <w:rPr>
                <w:rFonts w:ascii="Verdana" w:hAnsi="Verdana"/>
                <w:sz w:val="22"/>
                <w:szCs w:val="22"/>
              </w:rPr>
              <w:t>DOCUMENTOS DE LINEAMIENTOS TÉCNICOS</w:t>
            </w:r>
          </w:p>
        </w:tc>
      </w:tr>
      <w:tr w:rsidR="007708D2" w:rsidRPr="007708D2" w14:paraId="6A2BA278"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6392FC" w14:textId="77777777" w:rsidR="007708D2" w:rsidRPr="007708D2" w:rsidRDefault="007708D2" w:rsidP="007708D2">
            <w:pPr>
              <w:rPr>
                <w:rFonts w:ascii="Verdana" w:hAnsi="Verdana"/>
                <w:sz w:val="22"/>
                <w:szCs w:val="22"/>
              </w:rPr>
            </w:pPr>
            <w:r w:rsidRPr="007708D2">
              <w:rPr>
                <w:rFonts w:ascii="Verdana" w:hAnsi="Verdana"/>
                <w:b/>
                <w:bCs/>
                <w:sz w:val="22"/>
                <w:szCs w:val="22"/>
              </w:rPr>
              <w:t>CUENTA</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0AB0C1" w14:textId="77777777" w:rsidR="007708D2" w:rsidRPr="007708D2" w:rsidRDefault="007708D2" w:rsidP="007708D2">
            <w:pPr>
              <w:rPr>
                <w:rFonts w:ascii="Verdana" w:hAnsi="Verdana"/>
                <w:sz w:val="22"/>
                <w:szCs w:val="22"/>
              </w:rPr>
            </w:pPr>
            <w:r w:rsidRPr="007708D2">
              <w:rPr>
                <w:rFonts w:ascii="Verdana" w:hAnsi="Verdana"/>
                <w:sz w:val="22"/>
                <w:szCs w:val="22"/>
              </w:rPr>
              <w:t>ADQUISICIÓN DE BIENES Y SERVICIOS</w:t>
            </w:r>
          </w:p>
        </w:tc>
      </w:tr>
      <w:tr w:rsidR="007708D2" w:rsidRPr="007708D2" w14:paraId="1DC8F4A6"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04C4F0" w14:textId="77777777" w:rsidR="007708D2" w:rsidRPr="007708D2" w:rsidRDefault="007708D2" w:rsidP="007708D2">
            <w:pPr>
              <w:rPr>
                <w:rFonts w:ascii="Verdana" w:hAnsi="Verdana"/>
                <w:sz w:val="22"/>
                <w:szCs w:val="22"/>
              </w:rPr>
            </w:pPr>
            <w:r w:rsidRPr="007708D2">
              <w:rPr>
                <w:rFonts w:ascii="Verdana" w:hAnsi="Verdana"/>
                <w:b/>
                <w:bCs/>
                <w:sz w:val="22"/>
                <w:szCs w:val="22"/>
              </w:rPr>
              <w:t>CENTRO DE COSTOS</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0401E0" w14:textId="77777777" w:rsidR="007708D2" w:rsidRPr="007708D2" w:rsidRDefault="007708D2" w:rsidP="007708D2">
            <w:pPr>
              <w:rPr>
                <w:rFonts w:ascii="Verdana" w:hAnsi="Verdana"/>
                <w:sz w:val="22"/>
                <w:szCs w:val="22"/>
              </w:rPr>
            </w:pPr>
            <w:r w:rsidRPr="007708D2">
              <w:rPr>
                <w:rFonts w:ascii="Verdana" w:hAnsi="Verdana"/>
                <w:b/>
                <w:bCs/>
                <w:sz w:val="22"/>
                <w:szCs w:val="22"/>
              </w:rPr>
              <w:t>192 ACCIONES COMPLEMENTARIAS DE MEJORAMIENTO</w:t>
            </w:r>
          </w:p>
        </w:tc>
      </w:tr>
      <w:tr w:rsidR="007708D2" w:rsidRPr="007708D2" w14:paraId="049EE4EB"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5E4AF6" w14:textId="77777777" w:rsidR="007708D2" w:rsidRPr="007708D2" w:rsidRDefault="007708D2" w:rsidP="007708D2">
            <w:pPr>
              <w:rPr>
                <w:rFonts w:ascii="Verdana" w:hAnsi="Verdana"/>
                <w:sz w:val="22"/>
                <w:szCs w:val="22"/>
              </w:rPr>
            </w:pPr>
            <w:r w:rsidRPr="007708D2">
              <w:rPr>
                <w:rFonts w:ascii="Verdana" w:hAnsi="Verdana"/>
                <w:b/>
                <w:bCs/>
                <w:sz w:val="22"/>
                <w:szCs w:val="22"/>
              </w:rPr>
              <w:lastRenderedPageBreak/>
              <w:t>MODALIDAD</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6EA438" w14:textId="77777777" w:rsidR="007708D2" w:rsidRPr="007708D2" w:rsidRDefault="007708D2" w:rsidP="007708D2">
            <w:pPr>
              <w:rPr>
                <w:rFonts w:ascii="Verdana" w:hAnsi="Verdana"/>
                <w:sz w:val="22"/>
                <w:szCs w:val="22"/>
              </w:rPr>
            </w:pPr>
            <w:r w:rsidRPr="007708D2">
              <w:rPr>
                <w:rFonts w:ascii="Verdana" w:hAnsi="Verdana"/>
                <w:b/>
                <w:bCs/>
                <w:sz w:val="22"/>
                <w:szCs w:val="22"/>
              </w:rPr>
              <w:t>N/A</w:t>
            </w:r>
          </w:p>
        </w:tc>
      </w:tr>
      <w:tr w:rsidR="007708D2" w:rsidRPr="007708D2" w14:paraId="0B012252"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C0C66A" w14:textId="77777777" w:rsidR="007708D2" w:rsidRPr="007708D2" w:rsidRDefault="007708D2" w:rsidP="007708D2">
            <w:pPr>
              <w:rPr>
                <w:rFonts w:ascii="Verdana" w:hAnsi="Verdana"/>
                <w:sz w:val="22"/>
                <w:szCs w:val="22"/>
              </w:rPr>
            </w:pPr>
            <w:r w:rsidRPr="007708D2">
              <w:rPr>
                <w:rFonts w:ascii="Verdana" w:hAnsi="Verdana"/>
                <w:b/>
                <w:bCs/>
                <w:sz w:val="22"/>
                <w:szCs w:val="22"/>
              </w:rPr>
              <w:t>OBJETIVO</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88AF72" w14:textId="77777777" w:rsidR="007708D2" w:rsidRPr="007708D2" w:rsidRDefault="007708D2" w:rsidP="007708D2">
            <w:pPr>
              <w:rPr>
                <w:rFonts w:ascii="Verdana" w:hAnsi="Verdana"/>
                <w:sz w:val="22"/>
                <w:szCs w:val="22"/>
              </w:rPr>
            </w:pPr>
            <w:r w:rsidRPr="007708D2">
              <w:rPr>
                <w:rFonts w:ascii="Verdana" w:hAnsi="Verdana"/>
                <w:b/>
                <w:bCs/>
                <w:sz w:val="22"/>
                <w:szCs w:val="22"/>
              </w:rPr>
              <w:t>GENERAL</w:t>
            </w:r>
          </w:p>
        </w:tc>
        <w:tc>
          <w:tcPr>
            <w:tcW w:w="33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BF6136" w14:textId="77777777" w:rsidR="007708D2" w:rsidRPr="007708D2" w:rsidRDefault="007708D2" w:rsidP="007708D2">
            <w:pPr>
              <w:rPr>
                <w:rFonts w:ascii="Verdana" w:hAnsi="Verdana"/>
                <w:sz w:val="22"/>
                <w:szCs w:val="22"/>
              </w:rPr>
            </w:pPr>
            <w:r w:rsidRPr="007708D2">
              <w:rPr>
                <w:rFonts w:ascii="Verdana" w:hAnsi="Verdana"/>
                <w:sz w:val="22"/>
                <w:szCs w:val="22"/>
              </w:rPr>
              <w:t>Facilitar a partir de un conjunto de recursos, mecanismos y estrategias al ICBF, la ejecución de las actividades requeridas para la implementación y mejora continua del Sistema de Gestión de Seguridad y Salud en el trabajo con alcance al nivel nacional, regional y zonal.</w:t>
            </w:r>
          </w:p>
        </w:tc>
      </w:tr>
      <w:tr w:rsidR="007708D2" w:rsidRPr="007708D2" w14:paraId="29A2CB0A" w14:textId="77777777">
        <w:trPr>
          <w:tblCellSpacing w:w="15" w:type="dxa"/>
        </w:trPr>
        <w:tc>
          <w:tcPr>
            <w:tcW w:w="1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8E6520" w14:textId="77777777" w:rsidR="007708D2" w:rsidRPr="007708D2" w:rsidRDefault="007708D2" w:rsidP="007708D2">
            <w:pPr>
              <w:rPr>
                <w:rFonts w:ascii="Verdana" w:hAnsi="Verdana"/>
                <w:sz w:val="22"/>
                <w:szCs w:val="22"/>
              </w:rPr>
            </w:pPr>
            <w:r w:rsidRPr="007708D2">
              <w:rPr>
                <w:rFonts w:ascii="Verdana" w:hAnsi="Verdana"/>
                <w:b/>
                <w:bCs/>
                <w:sz w:val="22"/>
                <w:szCs w:val="22"/>
              </w:rPr>
              <w:t>ESPECÍFICO</w:t>
            </w:r>
            <w:r w:rsidRPr="007708D2">
              <w:rPr>
                <w:rFonts w:ascii="Verdana" w:hAnsi="Verdana"/>
                <w:b/>
                <w:bCs/>
                <w:sz w:val="22"/>
                <w:szCs w:val="22"/>
              </w:rPr>
              <w:br/>
            </w:r>
          </w:p>
        </w:tc>
        <w:tc>
          <w:tcPr>
            <w:tcW w:w="33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CA6574" w14:textId="77777777" w:rsidR="007708D2" w:rsidRPr="007708D2" w:rsidRDefault="007708D2" w:rsidP="007708D2">
            <w:pPr>
              <w:rPr>
                <w:rFonts w:ascii="Verdana" w:hAnsi="Verdana"/>
                <w:sz w:val="22"/>
                <w:szCs w:val="22"/>
              </w:rPr>
            </w:pPr>
            <w:r w:rsidRPr="007708D2">
              <w:rPr>
                <w:rFonts w:ascii="Verdana" w:hAnsi="Verdana"/>
                <w:sz w:val="22"/>
                <w:szCs w:val="22"/>
              </w:rPr>
              <w:t>- Reducir los casos de ausentismo en los colaboradores del ICBF, fomentando programas de estilo de vida y trabajo saludables.</w:t>
            </w:r>
            <w:r w:rsidRPr="007708D2">
              <w:rPr>
                <w:rFonts w:ascii="Verdana" w:hAnsi="Verdana"/>
                <w:sz w:val="22"/>
                <w:szCs w:val="22"/>
              </w:rPr>
              <w:br/>
            </w:r>
            <w:r w:rsidRPr="007708D2">
              <w:rPr>
                <w:rFonts w:ascii="Verdana" w:hAnsi="Verdana"/>
                <w:sz w:val="22"/>
                <w:szCs w:val="22"/>
              </w:rPr>
              <w:br/>
              <w:t>- Generar hábitos de autocuidado en los colaboradores del ICBF, mediante el desarrollo de jornadas de sensibilización en temas de Seguridad y Salud en el trabajo.</w:t>
            </w:r>
            <w:r w:rsidRPr="007708D2">
              <w:rPr>
                <w:rFonts w:ascii="Verdana" w:hAnsi="Verdana"/>
                <w:sz w:val="22"/>
                <w:szCs w:val="22"/>
              </w:rPr>
              <w:br/>
            </w:r>
            <w:r w:rsidRPr="007708D2">
              <w:rPr>
                <w:rFonts w:ascii="Verdana" w:hAnsi="Verdana"/>
                <w:sz w:val="22"/>
                <w:szCs w:val="22"/>
              </w:rPr>
              <w:br/>
              <w:t>- Prevenir la ocurrencia de accidentes de trabajo, identificando, valorando y determinando los controles de los riesgos de Seguridad y Salud en el trabajo a que están expuestos los colaboradores del ICBF, en el desarrollo de sus actividades laborales.</w:t>
            </w:r>
          </w:p>
        </w:tc>
      </w:tr>
      <w:tr w:rsidR="007708D2" w:rsidRPr="007708D2" w14:paraId="33C980F3"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540571" w14:textId="77777777" w:rsidR="007708D2" w:rsidRPr="007708D2" w:rsidRDefault="007708D2" w:rsidP="007708D2">
            <w:pPr>
              <w:rPr>
                <w:rFonts w:ascii="Verdana" w:hAnsi="Verdana"/>
                <w:sz w:val="22"/>
                <w:szCs w:val="22"/>
              </w:rPr>
            </w:pPr>
            <w:r w:rsidRPr="007708D2">
              <w:rPr>
                <w:rFonts w:ascii="Verdana" w:hAnsi="Verdana"/>
                <w:b/>
                <w:bCs/>
                <w:sz w:val="22"/>
                <w:szCs w:val="22"/>
              </w:rPr>
              <w:t>POBLACIÓNOBJETIVO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61A37B" w14:textId="77777777" w:rsidR="007708D2" w:rsidRPr="007708D2" w:rsidRDefault="007708D2" w:rsidP="007708D2">
            <w:pPr>
              <w:rPr>
                <w:rFonts w:ascii="Verdana" w:hAnsi="Verdana"/>
                <w:sz w:val="22"/>
                <w:szCs w:val="22"/>
              </w:rPr>
            </w:pPr>
            <w:r w:rsidRPr="007708D2">
              <w:rPr>
                <w:rFonts w:ascii="Verdana" w:hAnsi="Verdana"/>
                <w:sz w:val="22"/>
                <w:szCs w:val="22"/>
              </w:rPr>
              <w:t>Servidores públicos y Contratistas del ICBF</w:t>
            </w:r>
          </w:p>
        </w:tc>
      </w:tr>
      <w:tr w:rsidR="007708D2" w:rsidRPr="007708D2" w14:paraId="66D95D11"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64A6E5" w14:textId="77777777" w:rsidR="007708D2" w:rsidRPr="007708D2" w:rsidRDefault="007708D2" w:rsidP="007708D2">
            <w:pPr>
              <w:rPr>
                <w:rFonts w:ascii="Verdana" w:hAnsi="Verdana"/>
                <w:sz w:val="22"/>
                <w:szCs w:val="22"/>
              </w:rPr>
            </w:pPr>
            <w:r w:rsidRPr="007708D2">
              <w:rPr>
                <w:rFonts w:ascii="Verdana" w:hAnsi="Verdana"/>
                <w:b/>
                <w:bCs/>
                <w:sz w:val="22"/>
                <w:szCs w:val="22"/>
              </w:rPr>
              <w:t>ACCIONES</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637702" w14:textId="77777777" w:rsidR="007708D2" w:rsidRPr="007708D2" w:rsidRDefault="007708D2" w:rsidP="007708D2">
            <w:pPr>
              <w:rPr>
                <w:rFonts w:ascii="Verdana" w:hAnsi="Verdana"/>
                <w:sz w:val="22"/>
                <w:szCs w:val="22"/>
              </w:rPr>
            </w:pPr>
            <w:r w:rsidRPr="007708D2">
              <w:rPr>
                <w:rFonts w:ascii="Verdana" w:hAnsi="Verdana"/>
                <w:sz w:val="22"/>
                <w:szCs w:val="22"/>
              </w:rPr>
              <w:t>Ejecución de acciones de mejora del Sistema de Seguridad y Salud en el Trabajo.</w:t>
            </w:r>
            <w:r w:rsidRPr="007708D2">
              <w:rPr>
                <w:rFonts w:ascii="Verdana" w:hAnsi="Verdana"/>
                <w:sz w:val="22"/>
                <w:szCs w:val="22"/>
              </w:rPr>
              <w:br/>
            </w:r>
            <w:r w:rsidRPr="007708D2">
              <w:rPr>
                <w:rFonts w:ascii="Verdana" w:hAnsi="Verdana"/>
                <w:sz w:val="22"/>
                <w:szCs w:val="22"/>
              </w:rPr>
              <w:br/>
              <w:t>Actividades de sensibilización y capacitación en temas del Sistema de Seguridad y Salud en el Trabajo y diseño y generación de material físico, magnético y audiovisual para la sensibilización y socialización del Sistema de Seguridad y Salud en el Trabajo.</w:t>
            </w:r>
          </w:p>
        </w:tc>
      </w:tr>
      <w:tr w:rsidR="007708D2" w:rsidRPr="007708D2" w14:paraId="12FBD2F1"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D4511C" w14:textId="77777777" w:rsidR="007708D2" w:rsidRPr="007708D2" w:rsidRDefault="007708D2" w:rsidP="007708D2">
            <w:pPr>
              <w:rPr>
                <w:rFonts w:ascii="Verdana" w:hAnsi="Verdana"/>
                <w:sz w:val="22"/>
                <w:szCs w:val="22"/>
              </w:rPr>
            </w:pPr>
            <w:r w:rsidRPr="007708D2">
              <w:rPr>
                <w:rFonts w:ascii="Verdana" w:hAnsi="Verdana"/>
                <w:b/>
                <w:bCs/>
                <w:sz w:val="22"/>
                <w:szCs w:val="22"/>
              </w:rPr>
              <w:t>PARÁMETROS</w:t>
            </w:r>
          </w:p>
        </w:tc>
        <w:tc>
          <w:tcPr>
            <w:tcW w:w="1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386348" w14:textId="77777777" w:rsidR="007708D2" w:rsidRPr="007708D2" w:rsidRDefault="007708D2" w:rsidP="007708D2">
            <w:pPr>
              <w:rPr>
                <w:rFonts w:ascii="Verdana" w:hAnsi="Verdana"/>
                <w:sz w:val="22"/>
                <w:szCs w:val="22"/>
              </w:rPr>
            </w:pPr>
            <w:r w:rsidRPr="007708D2">
              <w:rPr>
                <w:rFonts w:ascii="Verdana" w:hAnsi="Verdana"/>
                <w:b/>
                <w:bCs/>
                <w:sz w:val="22"/>
                <w:szCs w:val="22"/>
              </w:rPr>
              <w:t>TIEMPO DE</w:t>
            </w:r>
            <w:r w:rsidRPr="007708D2">
              <w:rPr>
                <w:rFonts w:ascii="Verdana" w:hAnsi="Verdana"/>
                <w:b/>
                <w:bCs/>
                <w:sz w:val="22"/>
                <w:szCs w:val="22"/>
              </w:rPr>
              <w:br/>
              <w:t>FUNCIONAMIENTO</w:t>
            </w:r>
          </w:p>
        </w:tc>
        <w:tc>
          <w:tcPr>
            <w:tcW w:w="25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459F45" w14:textId="77777777" w:rsidR="007708D2" w:rsidRPr="007708D2" w:rsidRDefault="007708D2" w:rsidP="007708D2">
            <w:pPr>
              <w:rPr>
                <w:rFonts w:ascii="Verdana" w:hAnsi="Verdana"/>
                <w:sz w:val="22"/>
                <w:szCs w:val="22"/>
              </w:rPr>
            </w:pPr>
            <w:r w:rsidRPr="007708D2">
              <w:rPr>
                <w:rFonts w:ascii="Verdana" w:hAnsi="Verdana"/>
                <w:sz w:val="22"/>
                <w:szCs w:val="22"/>
              </w:rPr>
              <w:t>12 meses</w:t>
            </w:r>
          </w:p>
        </w:tc>
      </w:tr>
      <w:tr w:rsidR="007708D2" w:rsidRPr="007708D2" w14:paraId="48B465EA" w14:textId="77777777">
        <w:trPr>
          <w:tblCellSpacing w:w="15" w:type="dxa"/>
        </w:trPr>
        <w:tc>
          <w:tcPr>
            <w:tcW w:w="2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D815DB" w14:textId="77777777" w:rsidR="007708D2" w:rsidRPr="007708D2" w:rsidRDefault="007708D2" w:rsidP="007708D2">
            <w:pPr>
              <w:rPr>
                <w:rFonts w:ascii="Verdana" w:hAnsi="Verdana"/>
                <w:sz w:val="22"/>
                <w:szCs w:val="22"/>
              </w:rPr>
            </w:pPr>
            <w:r w:rsidRPr="007708D2">
              <w:rPr>
                <w:rFonts w:ascii="Verdana" w:hAnsi="Verdana"/>
                <w:b/>
                <w:bCs/>
                <w:sz w:val="22"/>
                <w:szCs w:val="22"/>
              </w:rPr>
              <w:t>ROTACIÓN</w:t>
            </w:r>
          </w:p>
        </w:tc>
        <w:tc>
          <w:tcPr>
            <w:tcW w:w="25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CB5624" w14:textId="77777777" w:rsidR="007708D2" w:rsidRPr="007708D2" w:rsidRDefault="007708D2" w:rsidP="007708D2">
            <w:pPr>
              <w:rPr>
                <w:rFonts w:ascii="Verdana" w:hAnsi="Verdana"/>
                <w:sz w:val="22"/>
                <w:szCs w:val="22"/>
              </w:rPr>
            </w:pPr>
            <w:r w:rsidRPr="007708D2">
              <w:rPr>
                <w:rFonts w:ascii="Verdana" w:hAnsi="Verdana"/>
                <w:b/>
                <w:bCs/>
                <w:sz w:val="22"/>
                <w:szCs w:val="22"/>
              </w:rPr>
              <w:t>N/A</w:t>
            </w:r>
            <w:r w:rsidRPr="007708D2">
              <w:rPr>
                <w:rFonts w:ascii="Verdana" w:hAnsi="Verdana"/>
                <w:b/>
                <w:bCs/>
                <w:sz w:val="22"/>
                <w:szCs w:val="22"/>
              </w:rPr>
              <w:br/>
            </w:r>
          </w:p>
        </w:tc>
      </w:tr>
      <w:tr w:rsidR="007708D2" w:rsidRPr="007708D2" w14:paraId="487815F1" w14:textId="77777777">
        <w:trPr>
          <w:tblCellSpacing w:w="15" w:type="dxa"/>
        </w:trPr>
        <w:tc>
          <w:tcPr>
            <w:tcW w:w="2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B69CBF" w14:textId="77777777" w:rsidR="007708D2" w:rsidRPr="007708D2" w:rsidRDefault="007708D2" w:rsidP="007708D2">
            <w:pPr>
              <w:rPr>
                <w:rFonts w:ascii="Verdana" w:hAnsi="Verdana"/>
                <w:sz w:val="22"/>
                <w:szCs w:val="22"/>
              </w:rPr>
            </w:pPr>
            <w:r w:rsidRPr="007708D2">
              <w:rPr>
                <w:rFonts w:ascii="Verdana" w:hAnsi="Verdana"/>
                <w:b/>
                <w:bCs/>
                <w:sz w:val="22"/>
                <w:szCs w:val="22"/>
              </w:rPr>
              <w:t>ALIMENTO DE ALTO VALOR NUTRICIONAL</w:t>
            </w:r>
          </w:p>
        </w:tc>
        <w:tc>
          <w:tcPr>
            <w:tcW w:w="25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A823F4" w14:textId="77777777" w:rsidR="007708D2" w:rsidRPr="007708D2" w:rsidRDefault="007708D2" w:rsidP="007708D2">
            <w:pPr>
              <w:rPr>
                <w:rFonts w:ascii="Verdana" w:hAnsi="Verdana"/>
                <w:sz w:val="22"/>
                <w:szCs w:val="22"/>
              </w:rPr>
            </w:pPr>
            <w:r w:rsidRPr="007708D2">
              <w:rPr>
                <w:rFonts w:ascii="Verdana" w:hAnsi="Verdana"/>
                <w:b/>
                <w:bCs/>
                <w:sz w:val="22"/>
                <w:szCs w:val="22"/>
              </w:rPr>
              <w:t>N/A</w:t>
            </w:r>
            <w:r w:rsidRPr="007708D2">
              <w:rPr>
                <w:rFonts w:ascii="Verdana" w:hAnsi="Verdana"/>
                <w:b/>
                <w:bCs/>
                <w:sz w:val="22"/>
                <w:szCs w:val="22"/>
              </w:rPr>
              <w:br/>
            </w:r>
          </w:p>
        </w:tc>
      </w:tr>
      <w:tr w:rsidR="007708D2" w:rsidRPr="007708D2" w14:paraId="7B26BBC6" w14:textId="77777777">
        <w:trPr>
          <w:tblCellSpacing w:w="15" w:type="dxa"/>
        </w:trPr>
        <w:tc>
          <w:tcPr>
            <w:tcW w:w="2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EE9146" w14:textId="77777777" w:rsidR="007708D2" w:rsidRPr="007708D2" w:rsidRDefault="007708D2" w:rsidP="007708D2">
            <w:pPr>
              <w:rPr>
                <w:rFonts w:ascii="Verdana" w:hAnsi="Verdana"/>
                <w:sz w:val="22"/>
                <w:szCs w:val="22"/>
              </w:rPr>
            </w:pPr>
            <w:r w:rsidRPr="007708D2">
              <w:rPr>
                <w:rFonts w:ascii="Verdana" w:hAnsi="Verdana"/>
                <w:b/>
                <w:bCs/>
                <w:sz w:val="22"/>
                <w:szCs w:val="22"/>
              </w:rPr>
              <w:t>COSTO</w:t>
            </w:r>
          </w:p>
        </w:tc>
        <w:tc>
          <w:tcPr>
            <w:tcW w:w="25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47F248" w14:textId="77777777" w:rsidR="007708D2" w:rsidRPr="007708D2" w:rsidRDefault="007708D2" w:rsidP="007708D2">
            <w:pPr>
              <w:rPr>
                <w:rFonts w:ascii="Verdana" w:hAnsi="Verdana"/>
                <w:sz w:val="22"/>
                <w:szCs w:val="22"/>
              </w:rPr>
            </w:pPr>
            <w:r w:rsidRPr="007708D2">
              <w:rPr>
                <w:rFonts w:ascii="Verdana" w:hAnsi="Verdana"/>
                <w:b/>
                <w:bCs/>
                <w:sz w:val="22"/>
                <w:szCs w:val="22"/>
              </w:rPr>
              <w:t>N/A</w:t>
            </w:r>
          </w:p>
        </w:tc>
      </w:tr>
      <w:tr w:rsidR="007708D2" w:rsidRPr="007708D2" w14:paraId="15BD5920"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FE9271" w14:textId="77777777" w:rsidR="007708D2" w:rsidRPr="007708D2" w:rsidRDefault="007708D2" w:rsidP="007708D2">
            <w:pPr>
              <w:rPr>
                <w:rFonts w:ascii="Verdana" w:hAnsi="Verdana"/>
                <w:sz w:val="22"/>
                <w:szCs w:val="22"/>
              </w:rPr>
            </w:pPr>
            <w:r w:rsidRPr="007708D2">
              <w:rPr>
                <w:rFonts w:ascii="Verdana" w:hAnsi="Verdana"/>
                <w:b/>
                <w:bCs/>
                <w:sz w:val="22"/>
                <w:szCs w:val="22"/>
              </w:rPr>
              <w:lastRenderedPageBreak/>
              <w:t>MARCO NORMATIVO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44C81A" w14:textId="77777777" w:rsidR="007708D2" w:rsidRPr="007708D2" w:rsidRDefault="007708D2" w:rsidP="007708D2">
            <w:pPr>
              <w:rPr>
                <w:rFonts w:ascii="Verdana" w:hAnsi="Verdana"/>
                <w:sz w:val="22"/>
                <w:szCs w:val="22"/>
              </w:rPr>
            </w:pPr>
            <w:r w:rsidRPr="007708D2">
              <w:rPr>
                <w:rFonts w:ascii="Verdana" w:hAnsi="Verdana"/>
                <w:sz w:val="22"/>
                <w:szCs w:val="22"/>
              </w:rPr>
              <w:t>Plan Estratégico del ICBF, Plan Indicativo Institucional, NTC-OHSAS 18001:2007, Plan Integrado de Gestión del ICBF, Plan de Compras y Contratación, Sistema de Gestión de la Seguridad y Salud en el Trabajo, Programa Perfiles de Exposición a Riesgos Ocupacionales; Normatividad de Vigilancia Epidemiológica Ocupacional dé Prevención del Riesgo Psicosocial y Vigilancia Epidemiológica Ocupacional de Prevención del Riesgo Ergonómico.</w:t>
            </w:r>
          </w:p>
        </w:tc>
      </w:tr>
      <w:tr w:rsidR="007708D2" w:rsidRPr="007708D2" w14:paraId="596511B4"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10E5A3" w14:textId="77777777" w:rsidR="007708D2" w:rsidRPr="007708D2" w:rsidRDefault="007708D2" w:rsidP="007708D2">
            <w:pPr>
              <w:rPr>
                <w:rFonts w:ascii="Verdana" w:hAnsi="Verdana"/>
                <w:sz w:val="22"/>
                <w:szCs w:val="22"/>
              </w:rPr>
            </w:pPr>
            <w:r w:rsidRPr="007708D2">
              <w:rPr>
                <w:rFonts w:ascii="Verdana" w:hAnsi="Verdana"/>
                <w:b/>
                <w:bCs/>
                <w:sz w:val="22"/>
                <w:szCs w:val="22"/>
              </w:rPr>
              <w:t>LINEAMIENTOS TÉCNICOS</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465CDB" w14:textId="77777777" w:rsidR="007708D2" w:rsidRPr="007708D2" w:rsidRDefault="007708D2" w:rsidP="007708D2">
            <w:pPr>
              <w:rPr>
                <w:rFonts w:ascii="Verdana" w:hAnsi="Verdana"/>
                <w:sz w:val="22"/>
                <w:szCs w:val="22"/>
              </w:rPr>
            </w:pPr>
            <w:r w:rsidRPr="007708D2">
              <w:rPr>
                <w:rFonts w:ascii="Verdana" w:hAnsi="Verdana"/>
                <w:sz w:val="22"/>
                <w:szCs w:val="22"/>
              </w:rPr>
              <w:t>N/A</w:t>
            </w:r>
          </w:p>
        </w:tc>
      </w:tr>
      <w:tr w:rsidR="007708D2" w:rsidRPr="007708D2" w14:paraId="7A029F0E"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64FF8F" w14:textId="77777777" w:rsidR="007708D2" w:rsidRPr="007708D2" w:rsidRDefault="007708D2" w:rsidP="007708D2">
            <w:pPr>
              <w:rPr>
                <w:rFonts w:ascii="Verdana" w:hAnsi="Verdana"/>
                <w:sz w:val="22"/>
                <w:szCs w:val="22"/>
              </w:rPr>
            </w:pPr>
            <w:r w:rsidRPr="007708D2">
              <w:rPr>
                <w:rFonts w:ascii="Verdana" w:hAnsi="Verdana"/>
                <w:b/>
                <w:bCs/>
                <w:sz w:val="22"/>
                <w:szCs w:val="22"/>
              </w:rPr>
              <w:t>CATÁLOGO DE CLASIFICACIÓN PRESUPUESTAL CCP</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ACCA45" w14:textId="77777777" w:rsidR="007708D2" w:rsidRPr="007708D2" w:rsidRDefault="007708D2" w:rsidP="007708D2">
            <w:pPr>
              <w:rPr>
                <w:rFonts w:ascii="Verdana" w:hAnsi="Verdana"/>
                <w:sz w:val="22"/>
                <w:szCs w:val="22"/>
              </w:rPr>
            </w:pPr>
            <w:r w:rsidRPr="007708D2">
              <w:rPr>
                <w:rFonts w:ascii="Verdana" w:hAnsi="Verdana"/>
                <w:b/>
                <w:bCs/>
                <w:sz w:val="22"/>
                <w:szCs w:val="22"/>
              </w:rPr>
              <w:t>CUENTA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D8912F" w14:textId="77777777" w:rsidR="007708D2" w:rsidRPr="007708D2" w:rsidRDefault="007708D2" w:rsidP="007708D2">
            <w:pPr>
              <w:rPr>
                <w:rFonts w:ascii="Verdana" w:hAnsi="Verdana"/>
                <w:sz w:val="22"/>
                <w:szCs w:val="22"/>
              </w:rPr>
            </w:pPr>
            <w:r w:rsidRPr="007708D2">
              <w:rPr>
                <w:rFonts w:ascii="Verdana" w:hAnsi="Verdana"/>
                <w:b/>
                <w:bCs/>
                <w:sz w:val="22"/>
                <w:szCs w:val="22"/>
              </w:rPr>
              <w:t>Subcuenta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4682EF" w14:textId="77777777" w:rsidR="007708D2" w:rsidRPr="007708D2" w:rsidRDefault="007708D2" w:rsidP="007708D2">
            <w:pPr>
              <w:rPr>
                <w:rFonts w:ascii="Verdana" w:hAnsi="Verdana"/>
                <w:sz w:val="22"/>
                <w:szCs w:val="22"/>
              </w:rPr>
            </w:pPr>
            <w:r w:rsidRPr="007708D2">
              <w:rPr>
                <w:rFonts w:ascii="Verdana" w:hAnsi="Verdana"/>
                <w:sz w:val="22"/>
                <w:szCs w:val="22"/>
              </w:rPr>
              <w:t>objeto</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19A98C" w14:textId="77777777" w:rsidR="007708D2" w:rsidRPr="007708D2" w:rsidRDefault="007708D2" w:rsidP="007708D2">
            <w:pPr>
              <w:rPr>
                <w:rFonts w:ascii="Verdana" w:hAnsi="Verdana"/>
                <w:sz w:val="22"/>
                <w:szCs w:val="22"/>
              </w:rPr>
            </w:pPr>
            <w:r w:rsidRPr="007708D2">
              <w:rPr>
                <w:rFonts w:ascii="Verdana" w:hAnsi="Verdana"/>
                <w:sz w:val="22"/>
                <w:szCs w:val="22"/>
              </w:rPr>
              <w:t>Ordinal</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8A2577" w14:textId="77777777" w:rsidR="007708D2" w:rsidRPr="007708D2" w:rsidRDefault="007708D2" w:rsidP="007708D2">
            <w:pPr>
              <w:rPr>
                <w:rFonts w:ascii="Verdana" w:hAnsi="Verdana"/>
                <w:sz w:val="22"/>
                <w:szCs w:val="22"/>
              </w:rPr>
            </w:pPr>
            <w:r w:rsidRPr="007708D2">
              <w:rPr>
                <w:rFonts w:ascii="Verdana" w:hAnsi="Verdana"/>
                <w:sz w:val="22"/>
                <w:szCs w:val="22"/>
              </w:rPr>
              <w:t>Subordinal</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CC4B01" w14:textId="77777777" w:rsidR="007708D2" w:rsidRPr="007708D2" w:rsidRDefault="007708D2" w:rsidP="007708D2">
            <w:pPr>
              <w:rPr>
                <w:rFonts w:ascii="Verdana" w:hAnsi="Verdana"/>
                <w:sz w:val="22"/>
                <w:szCs w:val="22"/>
              </w:rPr>
            </w:pPr>
            <w:r w:rsidRPr="007708D2">
              <w:rPr>
                <w:rFonts w:ascii="Verdana" w:hAnsi="Verdana"/>
                <w:sz w:val="22"/>
                <w:szCs w:val="22"/>
              </w:rPr>
              <w:t>Item</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663A1C" w14:textId="77777777" w:rsidR="007708D2" w:rsidRPr="007708D2" w:rsidRDefault="007708D2" w:rsidP="007708D2">
            <w:pPr>
              <w:rPr>
                <w:rFonts w:ascii="Verdana" w:hAnsi="Verdana"/>
                <w:sz w:val="22"/>
                <w:szCs w:val="22"/>
              </w:rPr>
            </w:pPr>
            <w:r w:rsidRPr="007708D2">
              <w:rPr>
                <w:rFonts w:ascii="Verdana" w:hAnsi="Verdana"/>
                <w:sz w:val="22"/>
                <w:szCs w:val="22"/>
              </w:rPr>
              <w:t>Subítem 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D0085C" w14:textId="77777777" w:rsidR="007708D2" w:rsidRPr="007708D2" w:rsidRDefault="007708D2" w:rsidP="007708D2">
            <w:pPr>
              <w:rPr>
                <w:rFonts w:ascii="Verdana" w:hAnsi="Verdana"/>
                <w:sz w:val="22"/>
                <w:szCs w:val="22"/>
              </w:rPr>
            </w:pPr>
            <w:r w:rsidRPr="007708D2">
              <w:rPr>
                <w:rFonts w:ascii="Verdana" w:hAnsi="Verdana"/>
                <w:sz w:val="22"/>
                <w:szCs w:val="22"/>
              </w:rPr>
              <w:t>Subitem 2</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DD7024" w14:textId="77777777" w:rsidR="007708D2" w:rsidRPr="007708D2" w:rsidRDefault="007708D2" w:rsidP="007708D2">
            <w:pPr>
              <w:rPr>
                <w:rFonts w:ascii="Verdana" w:hAnsi="Verdana"/>
                <w:sz w:val="22"/>
                <w:szCs w:val="22"/>
              </w:rPr>
            </w:pPr>
            <w:r w:rsidRPr="007708D2">
              <w:rPr>
                <w:rFonts w:ascii="Verdana" w:hAnsi="Verdana"/>
                <w:sz w:val="22"/>
                <w:szCs w:val="22"/>
              </w:rPr>
              <w:t>Subitem 3</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23C9D3" w14:textId="77777777" w:rsidR="007708D2" w:rsidRPr="007708D2" w:rsidRDefault="007708D2" w:rsidP="007708D2">
            <w:pPr>
              <w:rPr>
                <w:rFonts w:ascii="Verdana" w:hAnsi="Verdana"/>
                <w:sz w:val="22"/>
                <w:szCs w:val="22"/>
              </w:rPr>
            </w:pPr>
            <w:r w:rsidRPr="007708D2">
              <w:rPr>
                <w:rFonts w:ascii="Verdana" w:hAnsi="Verdana"/>
                <w:b/>
                <w:bCs/>
                <w:sz w:val="22"/>
                <w:szCs w:val="22"/>
              </w:rPr>
              <w:t>DESCRIPCIÓN</w:t>
            </w:r>
          </w:p>
        </w:tc>
      </w:tr>
      <w:tr w:rsidR="007708D2" w:rsidRPr="007708D2" w14:paraId="23879A1B" w14:textId="77777777">
        <w:trPr>
          <w:tblCellSpacing w:w="15" w:type="dxa"/>
        </w:trPr>
        <w:tc>
          <w:tcPr>
            <w:tcW w:w="1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9CE282"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AA69F9"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B039A4" w14:textId="77777777" w:rsidR="007708D2" w:rsidRPr="007708D2" w:rsidRDefault="007708D2" w:rsidP="007708D2">
            <w:pPr>
              <w:rPr>
                <w:rFonts w:ascii="Verdana" w:hAnsi="Verdana"/>
                <w:sz w:val="22"/>
                <w:szCs w:val="22"/>
              </w:rPr>
            </w:pPr>
            <w:r w:rsidRPr="007708D2">
              <w:rPr>
                <w:rFonts w:ascii="Verdana" w:hAnsi="Verdana"/>
                <w:sz w:val="22"/>
                <w:szCs w:val="22"/>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A02DA7" w14:textId="77777777" w:rsidR="007708D2" w:rsidRPr="007708D2" w:rsidRDefault="007708D2" w:rsidP="007708D2">
            <w:pPr>
              <w:rPr>
                <w:rFonts w:ascii="Verdana" w:hAnsi="Verdana"/>
                <w:sz w:val="22"/>
                <w:szCs w:val="22"/>
              </w:rPr>
            </w:pPr>
            <w:r w:rsidRPr="007708D2">
              <w:rPr>
                <w:rFonts w:ascii="Verdana" w:hAnsi="Verdana"/>
                <w:sz w:val="22"/>
                <w:szCs w:val="22"/>
              </w:rPr>
              <w:t>002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046125" w14:textId="77777777" w:rsidR="007708D2" w:rsidRPr="007708D2" w:rsidRDefault="007708D2" w:rsidP="007708D2">
            <w:pPr>
              <w:rPr>
                <w:rFonts w:ascii="Verdana" w:hAnsi="Verdana"/>
                <w:sz w:val="22"/>
                <w:szCs w:val="22"/>
              </w:rPr>
            </w:pPr>
            <w:r w:rsidRPr="007708D2">
              <w:rPr>
                <w:rFonts w:ascii="Verdana" w:hAnsi="Verdana"/>
                <w:sz w:val="22"/>
                <w:szCs w:val="22"/>
              </w:rPr>
              <w:t>008</w:t>
            </w:r>
          </w:p>
        </w:tc>
        <w:tc>
          <w:tcPr>
            <w:tcW w:w="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0F9D7D" w14:textId="77777777" w:rsidR="007708D2" w:rsidRPr="007708D2" w:rsidRDefault="007708D2" w:rsidP="007708D2">
            <w:pPr>
              <w:rPr>
                <w:rFonts w:ascii="Verdana" w:hAnsi="Verdana"/>
                <w:sz w:val="22"/>
                <w:szCs w:val="22"/>
              </w:rPr>
            </w:pPr>
            <w:r w:rsidRPr="007708D2">
              <w:rPr>
                <w:rFonts w:ascii="Verdana" w:hAnsi="Verdana"/>
                <w:sz w:val="22"/>
                <w:szCs w:val="22"/>
              </w:rPr>
              <w:t> </w:t>
            </w:r>
          </w:p>
        </w:tc>
        <w:tc>
          <w:tcPr>
            <w:tcW w:w="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197E1A" w14:textId="77777777" w:rsidR="007708D2" w:rsidRPr="007708D2" w:rsidRDefault="007708D2" w:rsidP="007708D2">
            <w:pPr>
              <w:rPr>
                <w:rFonts w:ascii="Verdana" w:hAnsi="Verdana"/>
                <w:sz w:val="22"/>
                <w:szCs w:val="22"/>
              </w:rPr>
            </w:pPr>
            <w:r w:rsidRPr="007708D2">
              <w:rPr>
                <w:rFonts w:ascii="Verdana" w:hAnsi="Verdana"/>
                <w:sz w:val="22"/>
                <w:szCs w:val="22"/>
              </w:rPr>
              <w:t> </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07A667" w14:textId="77777777" w:rsidR="007708D2" w:rsidRPr="007708D2" w:rsidRDefault="007708D2" w:rsidP="007708D2">
            <w:pPr>
              <w:rPr>
                <w:rFonts w:ascii="Verdana" w:hAnsi="Verdana"/>
                <w:sz w:val="22"/>
                <w:szCs w:val="22"/>
              </w:rPr>
            </w:pPr>
            <w:r w:rsidRPr="007708D2">
              <w:rPr>
                <w:rFonts w:ascii="Verdana" w:hAnsi="Verdana"/>
                <w:sz w:val="22"/>
                <w:szCs w:val="22"/>
              </w:rPr>
              <w:t>DOTACIÓN (PRENDAS DE VESTIR Y CALZADO)</w:t>
            </w:r>
          </w:p>
        </w:tc>
      </w:tr>
      <w:tr w:rsidR="007708D2" w:rsidRPr="007708D2" w14:paraId="72A61102" w14:textId="77777777">
        <w:trPr>
          <w:tblCellSpacing w:w="15" w:type="dxa"/>
        </w:trPr>
        <w:tc>
          <w:tcPr>
            <w:tcW w:w="1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2FCBBC"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A7C18A"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B8A798"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02519A" w14:textId="77777777" w:rsidR="007708D2" w:rsidRPr="007708D2" w:rsidRDefault="007708D2" w:rsidP="007708D2">
            <w:pPr>
              <w:rPr>
                <w:rFonts w:ascii="Verdana" w:hAnsi="Verdana"/>
                <w:sz w:val="22"/>
                <w:szCs w:val="22"/>
              </w:rPr>
            </w:pPr>
            <w:r w:rsidRPr="007708D2">
              <w:rPr>
                <w:rFonts w:ascii="Verdana" w:hAnsi="Verdana"/>
                <w:sz w:val="22"/>
                <w:szCs w:val="22"/>
              </w:rPr>
              <w:t>008</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01638E" w14:textId="77777777" w:rsidR="007708D2" w:rsidRPr="007708D2" w:rsidRDefault="007708D2" w:rsidP="007708D2">
            <w:pPr>
              <w:rPr>
                <w:rFonts w:ascii="Verdana" w:hAnsi="Verdana"/>
                <w:sz w:val="22"/>
                <w:szCs w:val="22"/>
              </w:rPr>
            </w:pPr>
            <w:r w:rsidRPr="007708D2">
              <w:rPr>
                <w:rFonts w:ascii="Verdana" w:hAnsi="Verdana"/>
                <w:sz w:val="22"/>
                <w:szCs w:val="22"/>
              </w:rPr>
              <w:t>003</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54F38F" w14:textId="77777777" w:rsidR="007708D2" w:rsidRPr="007708D2" w:rsidRDefault="007708D2" w:rsidP="007708D2">
            <w:pPr>
              <w:rPr>
                <w:rFonts w:ascii="Verdana" w:hAnsi="Verdana"/>
                <w:sz w:val="22"/>
                <w:szCs w:val="22"/>
              </w:rPr>
            </w:pPr>
            <w:r w:rsidRPr="007708D2">
              <w:rPr>
                <w:rFonts w:ascii="Verdana" w:hAnsi="Verdana"/>
                <w:sz w:val="22"/>
                <w:szCs w:val="22"/>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109EE5" w14:textId="77777777" w:rsidR="007708D2" w:rsidRPr="007708D2" w:rsidRDefault="007708D2" w:rsidP="007708D2">
            <w:pPr>
              <w:rPr>
                <w:rFonts w:ascii="Verdana" w:hAnsi="Verdana"/>
                <w:sz w:val="22"/>
                <w:szCs w:val="22"/>
              </w:rPr>
            </w:pPr>
            <w:r w:rsidRPr="007708D2">
              <w:rPr>
                <w:rFonts w:ascii="Verdana" w:hAnsi="Verdana"/>
                <w:sz w:val="22"/>
                <w:szCs w:val="22"/>
              </w:rPr>
              <w:t>1</w:t>
            </w:r>
          </w:p>
        </w:tc>
        <w:tc>
          <w:tcPr>
            <w:tcW w:w="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ACB13F" w14:textId="77777777" w:rsidR="007708D2" w:rsidRPr="007708D2" w:rsidRDefault="007708D2" w:rsidP="007708D2">
            <w:pPr>
              <w:rPr>
                <w:rFonts w:ascii="Verdana" w:hAnsi="Verdana"/>
                <w:sz w:val="22"/>
                <w:szCs w:val="22"/>
              </w:rPr>
            </w:pPr>
            <w:r w:rsidRPr="007708D2">
              <w:rPr>
                <w:rFonts w:ascii="Verdana" w:hAnsi="Verdana"/>
                <w:sz w:val="22"/>
                <w:szCs w:val="22"/>
              </w:rPr>
              <w:t> </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18BA0A" w14:textId="77777777" w:rsidR="007708D2" w:rsidRPr="007708D2" w:rsidRDefault="007708D2" w:rsidP="007708D2">
            <w:pPr>
              <w:rPr>
                <w:rFonts w:ascii="Verdana" w:hAnsi="Verdana"/>
                <w:sz w:val="22"/>
                <w:szCs w:val="22"/>
              </w:rPr>
            </w:pPr>
            <w:r w:rsidRPr="007708D2">
              <w:rPr>
                <w:rFonts w:ascii="Verdana" w:hAnsi="Verdana"/>
                <w:sz w:val="22"/>
                <w:szCs w:val="22"/>
              </w:rPr>
              <w:t>SERVICIOS DE CONSULTORÍA EN ADMINISTRACIÓN Y SERVICIOS DE GESTIÓN</w:t>
            </w:r>
          </w:p>
        </w:tc>
      </w:tr>
      <w:tr w:rsidR="007708D2" w:rsidRPr="007708D2" w14:paraId="4F1BFDDC" w14:textId="77777777">
        <w:trPr>
          <w:tblCellSpacing w:w="15" w:type="dxa"/>
        </w:trPr>
        <w:tc>
          <w:tcPr>
            <w:tcW w:w="1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E771D6"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06FF2D"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78326B"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33213D" w14:textId="77777777" w:rsidR="007708D2" w:rsidRPr="007708D2" w:rsidRDefault="007708D2" w:rsidP="007708D2">
            <w:pPr>
              <w:rPr>
                <w:rFonts w:ascii="Verdana" w:hAnsi="Verdana"/>
                <w:sz w:val="22"/>
                <w:szCs w:val="22"/>
              </w:rPr>
            </w:pPr>
            <w:r w:rsidRPr="007708D2">
              <w:rPr>
                <w:rFonts w:ascii="Verdana" w:hAnsi="Verdana"/>
                <w:sz w:val="22"/>
                <w:szCs w:val="22"/>
              </w:rPr>
              <w:t>009</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8F105A" w14:textId="77777777" w:rsidR="007708D2" w:rsidRPr="007708D2" w:rsidRDefault="007708D2" w:rsidP="007708D2">
            <w:pPr>
              <w:rPr>
                <w:rFonts w:ascii="Verdana" w:hAnsi="Verdana"/>
                <w:sz w:val="22"/>
                <w:szCs w:val="22"/>
              </w:rPr>
            </w:pPr>
            <w:r w:rsidRPr="007708D2">
              <w:rPr>
                <w:rFonts w:ascii="Verdana" w:hAnsi="Verdana"/>
                <w:sz w:val="22"/>
                <w:szCs w:val="22"/>
              </w:rPr>
              <w:t>003</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733BD0" w14:textId="77777777" w:rsidR="007708D2" w:rsidRPr="007708D2" w:rsidRDefault="007708D2" w:rsidP="007708D2">
            <w:pPr>
              <w:rPr>
                <w:rFonts w:ascii="Verdana" w:hAnsi="Verdana"/>
                <w:sz w:val="22"/>
                <w:szCs w:val="22"/>
              </w:rPr>
            </w:pPr>
            <w:r w:rsidRPr="007708D2">
              <w:rPr>
                <w:rFonts w:ascii="Verdana" w:hAnsi="Verdana"/>
                <w:sz w:val="22"/>
                <w:szCs w:val="22"/>
              </w:rPr>
              <w:t>01</w:t>
            </w:r>
          </w:p>
        </w:tc>
        <w:tc>
          <w:tcPr>
            <w:tcW w:w="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CA82B7" w14:textId="77777777" w:rsidR="007708D2" w:rsidRPr="007708D2" w:rsidRDefault="007708D2" w:rsidP="007708D2">
            <w:pPr>
              <w:rPr>
                <w:rFonts w:ascii="Verdana" w:hAnsi="Verdana"/>
                <w:sz w:val="22"/>
                <w:szCs w:val="22"/>
              </w:rPr>
            </w:pPr>
            <w:r w:rsidRPr="007708D2">
              <w:rPr>
                <w:rFonts w:ascii="Verdana" w:hAnsi="Verdana"/>
                <w:sz w:val="22"/>
                <w:szCs w:val="22"/>
              </w:rPr>
              <w:t> </w:t>
            </w:r>
          </w:p>
        </w:tc>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056C64" w14:textId="77777777" w:rsidR="007708D2" w:rsidRPr="007708D2" w:rsidRDefault="007708D2" w:rsidP="007708D2">
            <w:pPr>
              <w:rPr>
                <w:rFonts w:ascii="Verdana" w:hAnsi="Verdana"/>
                <w:sz w:val="22"/>
                <w:szCs w:val="22"/>
              </w:rPr>
            </w:pPr>
            <w:r w:rsidRPr="007708D2">
              <w:rPr>
                <w:rFonts w:ascii="Verdana" w:hAnsi="Verdana"/>
                <w:sz w:val="22"/>
                <w:szCs w:val="22"/>
              </w:rPr>
              <w:t>SERVICIOS DE SALUD HUMANA</w:t>
            </w:r>
          </w:p>
        </w:tc>
      </w:tr>
      <w:tr w:rsidR="007708D2" w:rsidRPr="007708D2" w14:paraId="4F9347A4"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E6D056" w14:textId="77777777" w:rsidR="007708D2" w:rsidRPr="007708D2" w:rsidRDefault="007708D2" w:rsidP="007708D2">
            <w:pPr>
              <w:rPr>
                <w:rFonts w:ascii="Verdana" w:hAnsi="Verdana"/>
                <w:sz w:val="22"/>
                <w:szCs w:val="22"/>
              </w:rPr>
            </w:pPr>
            <w:r w:rsidRPr="007708D2">
              <w:rPr>
                <w:rFonts w:ascii="Verdana" w:hAnsi="Verdana"/>
                <w:b/>
                <w:bCs/>
                <w:sz w:val="22"/>
                <w:szCs w:val="22"/>
              </w:rPr>
              <w:t>CLASIFICADOR DEL GASTO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D37744" w14:textId="77777777" w:rsidR="007708D2" w:rsidRPr="007708D2" w:rsidRDefault="007708D2" w:rsidP="007708D2">
            <w:pPr>
              <w:rPr>
                <w:rFonts w:ascii="Verdana" w:hAnsi="Verdana"/>
                <w:sz w:val="22"/>
                <w:szCs w:val="22"/>
              </w:rPr>
            </w:pPr>
            <w:r w:rsidRPr="007708D2">
              <w:rPr>
                <w:rFonts w:ascii="Verdana" w:hAnsi="Verdana"/>
                <w:sz w:val="22"/>
                <w:szCs w:val="22"/>
              </w:rPr>
              <w:br/>
            </w:r>
            <w:r w:rsidRPr="007708D2">
              <w:rPr>
                <w:rFonts w:ascii="Verdana" w:hAnsi="Verdana"/>
                <w:b/>
                <w:bCs/>
                <w:sz w:val="22"/>
                <w:szCs w:val="22"/>
              </w:rPr>
              <w:t>Rubro C-4199-1500-8-0-4199053-02</w:t>
            </w:r>
            <w:r w:rsidRPr="007708D2">
              <w:rPr>
                <w:rFonts w:ascii="Verdana" w:hAnsi="Verdana"/>
                <w:sz w:val="22"/>
                <w:szCs w:val="22"/>
              </w:rPr>
              <w:br/>
            </w:r>
            <w:r w:rsidRPr="007708D2">
              <w:rPr>
                <w:rFonts w:ascii="Verdana" w:hAnsi="Verdana"/>
                <w:b/>
                <w:bCs/>
                <w:sz w:val="22"/>
                <w:szCs w:val="22"/>
              </w:rPr>
              <w:t>02-02-01-002-008 DOTACIÓN (PRENDAS DE VESTIR Y CALZADO</w:t>
            </w:r>
            <w:r w:rsidRPr="007708D2">
              <w:rPr>
                <w:rFonts w:ascii="Verdana" w:hAnsi="Verdana"/>
                <w:b/>
                <w:bCs/>
                <w:sz w:val="22"/>
                <w:szCs w:val="22"/>
              </w:rPr>
              <w:br/>
            </w:r>
            <w:r w:rsidRPr="007708D2">
              <w:rPr>
                <w:rFonts w:ascii="Verdana" w:hAnsi="Verdana"/>
                <w:sz w:val="22"/>
                <w:szCs w:val="22"/>
              </w:rPr>
              <w:br/>
              <w:t xml:space="preserve">Adquisición de recursos físicos necesarios para la implementación </w:t>
            </w:r>
            <w:r w:rsidRPr="007708D2">
              <w:rPr>
                <w:rFonts w:ascii="Verdana" w:hAnsi="Verdana"/>
                <w:sz w:val="22"/>
                <w:szCs w:val="22"/>
              </w:rPr>
              <w:lastRenderedPageBreak/>
              <w:t>y certificación del Sistema de Gestión de Seguridad y Salud en el Trabajo.</w:t>
            </w:r>
            <w:r w:rsidRPr="007708D2">
              <w:rPr>
                <w:rFonts w:ascii="Verdana" w:hAnsi="Verdana"/>
                <w:sz w:val="22"/>
                <w:szCs w:val="22"/>
              </w:rPr>
              <w:br/>
            </w:r>
            <w:r w:rsidRPr="007708D2">
              <w:rPr>
                <w:rFonts w:ascii="Verdana" w:hAnsi="Verdana"/>
                <w:sz w:val="22"/>
                <w:szCs w:val="22"/>
              </w:rPr>
              <w:br/>
              <w:t>Adquisición de recursos físicos y/o elementos para dotación de brigadas de emergencia, dotación de vestuario de labor tipo industrial, elementos de protección personal, elementos de estación de emergencia (botiquín dotado y camilla de inmovilización), elementos de confort ergonómico, señalización de emergencia, insumos para consultorio de medicina preventiva y del trabajo; necesarios para implementación del Sistema de Seguridad y Salud en el Trabajo.</w:t>
            </w:r>
            <w:r w:rsidRPr="007708D2">
              <w:rPr>
                <w:rFonts w:ascii="Verdana" w:hAnsi="Verdana"/>
                <w:sz w:val="22"/>
                <w:szCs w:val="22"/>
              </w:rPr>
              <w:br/>
            </w:r>
            <w:r w:rsidRPr="007708D2">
              <w:rPr>
                <w:rFonts w:ascii="Verdana" w:hAnsi="Verdana"/>
                <w:sz w:val="22"/>
                <w:szCs w:val="22"/>
              </w:rPr>
              <w:br/>
            </w:r>
            <w:r w:rsidRPr="007708D2">
              <w:rPr>
                <w:rFonts w:ascii="Verdana" w:hAnsi="Verdana"/>
                <w:b/>
                <w:bCs/>
                <w:sz w:val="22"/>
                <w:szCs w:val="22"/>
              </w:rPr>
              <w:t>02-02-02-008-003-01-1 SERVICIOS DE CONSJULTORÍA EN ADMINISTRACIÓN Y SERVICIOS DE GESTIÓN</w:t>
            </w:r>
            <w:r w:rsidRPr="007708D2">
              <w:rPr>
                <w:rFonts w:ascii="Verdana" w:hAnsi="Verdana"/>
                <w:b/>
                <w:bCs/>
                <w:sz w:val="22"/>
                <w:szCs w:val="22"/>
              </w:rPr>
              <w:br/>
            </w:r>
            <w:r w:rsidRPr="007708D2">
              <w:rPr>
                <w:rFonts w:ascii="Verdana" w:hAnsi="Verdana"/>
                <w:b/>
                <w:bCs/>
                <w:sz w:val="22"/>
                <w:szCs w:val="22"/>
              </w:rPr>
              <w:br/>
            </w:r>
            <w:r w:rsidRPr="007708D2">
              <w:rPr>
                <w:rFonts w:ascii="Verdana" w:hAnsi="Verdana"/>
                <w:sz w:val="22"/>
                <w:szCs w:val="22"/>
              </w:rPr>
              <w:t>Este uso presupuestal incluye los gastos por la asesoría, orientación y asistencia relacionada a los recursos humanos que se relacionan a continuación:</w:t>
            </w:r>
            <w:r w:rsidRPr="007708D2">
              <w:rPr>
                <w:rFonts w:ascii="Verdana" w:hAnsi="Verdana"/>
                <w:sz w:val="22"/>
                <w:szCs w:val="22"/>
              </w:rPr>
              <w:br/>
            </w:r>
            <w:r w:rsidRPr="007708D2">
              <w:rPr>
                <w:rFonts w:ascii="Verdana" w:hAnsi="Verdana"/>
                <w:sz w:val="22"/>
                <w:szCs w:val="22"/>
              </w:rPr>
              <w:br/>
              <w:t>- Desarrollo del clima organizacional.</w:t>
            </w:r>
            <w:r w:rsidRPr="007708D2">
              <w:rPr>
                <w:rFonts w:ascii="Verdana" w:hAnsi="Verdana"/>
                <w:sz w:val="22"/>
                <w:szCs w:val="22"/>
              </w:rPr>
              <w:br/>
              <w:t>- Análisis de puestos de trabajo, con énfasis osteomuscular y psicosocial, de acuerdo con la normatividad legal vigente.</w:t>
            </w:r>
            <w:r w:rsidRPr="007708D2">
              <w:rPr>
                <w:rFonts w:ascii="Verdana" w:hAnsi="Verdana"/>
                <w:sz w:val="22"/>
                <w:szCs w:val="22"/>
              </w:rPr>
              <w:br/>
              <w:t>-Procedimientos de reubicación y de planes de asistencia a los empleados.</w:t>
            </w:r>
            <w:r w:rsidRPr="007708D2">
              <w:rPr>
                <w:rFonts w:ascii="Verdana" w:hAnsi="Verdana"/>
                <w:sz w:val="22"/>
                <w:szCs w:val="22"/>
              </w:rPr>
              <w:br/>
              <w:t>- Cumplimiento de la normatividad en salud ocupacional, seguridad industrial y la compensación y equidad en el empleo.</w:t>
            </w:r>
            <w:r w:rsidRPr="007708D2">
              <w:rPr>
                <w:rFonts w:ascii="Verdana" w:hAnsi="Verdana"/>
                <w:sz w:val="22"/>
                <w:szCs w:val="22"/>
              </w:rPr>
              <w:br/>
              <w:t>- Ejecución de mediciones higiénicas a nivel nacional, en cumplimento de la normatividad establecida.</w:t>
            </w:r>
            <w:r w:rsidRPr="007708D2">
              <w:rPr>
                <w:rFonts w:ascii="Verdana" w:hAnsi="Verdana"/>
                <w:sz w:val="22"/>
                <w:szCs w:val="22"/>
              </w:rPr>
              <w:br/>
              <w:t>- Pago a personas naturales o jurídicas necesarias para el diseño, implementación, desarrollo y sostenibilidad del Sistema de Gestión de Seguridad y Salud en el Trabajo en todos sus programas, subprogramas, lineamientos y procedimientos.</w:t>
            </w:r>
            <w:r w:rsidRPr="007708D2">
              <w:rPr>
                <w:rFonts w:ascii="Verdana" w:hAnsi="Verdana"/>
                <w:sz w:val="22"/>
                <w:szCs w:val="22"/>
              </w:rPr>
              <w:br/>
            </w:r>
            <w:r w:rsidRPr="007708D2">
              <w:rPr>
                <w:rFonts w:ascii="Verdana" w:hAnsi="Verdana"/>
                <w:sz w:val="22"/>
                <w:szCs w:val="22"/>
              </w:rPr>
              <w:br/>
            </w:r>
            <w:r w:rsidRPr="007708D2">
              <w:rPr>
                <w:rFonts w:ascii="Verdana" w:hAnsi="Verdana"/>
                <w:b/>
                <w:bCs/>
                <w:sz w:val="22"/>
                <w:szCs w:val="22"/>
              </w:rPr>
              <w:t>02-02-02-009-003-01 SERVICIOS DE SALUD HUMANA</w:t>
            </w:r>
            <w:r w:rsidRPr="007708D2">
              <w:rPr>
                <w:rFonts w:ascii="Verdana" w:hAnsi="Verdana"/>
                <w:b/>
                <w:bCs/>
                <w:sz w:val="22"/>
                <w:szCs w:val="22"/>
              </w:rPr>
              <w:br/>
            </w:r>
            <w:r w:rsidRPr="007708D2">
              <w:rPr>
                <w:rFonts w:ascii="Verdana" w:hAnsi="Verdana"/>
                <w:sz w:val="22"/>
                <w:szCs w:val="22"/>
              </w:rPr>
              <w:br/>
              <w:t>Gastos para la ejecución de los exámenes médico-ocupacionales (de ingreso, de egreso, periódicos, post incapacidad y reintegro) así como exámenes paraclínicos y complementarios necesarios para el cumplimiento de normatividad legal vigente y del programa de Medicina Preventiva y del Trabajo.</w:t>
            </w:r>
          </w:p>
        </w:tc>
      </w:tr>
      <w:tr w:rsidR="007708D2" w:rsidRPr="007708D2" w14:paraId="11029083" w14:textId="77777777">
        <w:trPr>
          <w:tblCellSpacing w:w="15" w:type="dxa"/>
        </w:trPr>
        <w:tc>
          <w:tcPr>
            <w:tcW w:w="1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30338C" w14:textId="77777777" w:rsidR="007708D2" w:rsidRPr="007708D2" w:rsidRDefault="007708D2" w:rsidP="007708D2">
            <w:pPr>
              <w:rPr>
                <w:rFonts w:ascii="Verdana" w:hAnsi="Verdana"/>
                <w:sz w:val="22"/>
                <w:szCs w:val="22"/>
              </w:rPr>
            </w:pPr>
            <w:r w:rsidRPr="007708D2">
              <w:rPr>
                <w:rFonts w:ascii="Verdana" w:hAnsi="Verdana"/>
                <w:b/>
                <w:bCs/>
                <w:sz w:val="22"/>
                <w:szCs w:val="22"/>
              </w:rPr>
              <w:lastRenderedPageBreak/>
              <w:t>CARLOS ENRIQUE GARZÓN GÓMEZ</w:t>
            </w:r>
            <w:r w:rsidRPr="007708D2">
              <w:rPr>
                <w:rFonts w:ascii="Verdana" w:hAnsi="Verdana"/>
                <w:b/>
                <w:bCs/>
                <w:sz w:val="22"/>
                <w:szCs w:val="22"/>
              </w:rPr>
              <w:br/>
            </w:r>
            <w:r w:rsidRPr="007708D2">
              <w:rPr>
                <w:rFonts w:ascii="Verdana" w:hAnsi="Verdana"/>
                <w:sz w:val="22"/>
                <w:szCs w:val="22"/>
              </w:rPr>
              <w:t xml:space="preserve">Director de </w:t>
            </w:r>
            <w:r w:rsidRPr="007708D2">
              <w:rPr>
                <w:rFonts w:ascii="Verdana" w:hAnsi="Verdana"/>
                <w:sz w:val="22"/>
                <w:szCs w:val="22"/>
              </w:rPr>
              <w:lastRenderedPageBreak/>
              <w:t>Gestión Humana</w:t>
            </w:r>
          </w:p>
        </w:tc>
        <w:tc>
          <w:tcPr>
            <w:tcW w:w="1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365AF3" w14:textId="77777777" w:rsidR="007708D2" w:rsidRPr="007708D2" w:rsidRDefault="007708D2" w:rsidP="007708D2">
            <w:pPr>
              <w:rPr>
                <w:rFonts w:ascii="Verdana" w:hAnsi="Verdana"/>
                <w:sz w:val="22"/>
                <w:szCs w:val="22"/>
              </w:rPr>
            </w:pPr>
            <w:r w:rsidRPr="007708D2">
              <w:rPr>
                <w:rFonts w:ascii="Verdana" w:hAnsi="Verdana"/>
                <w:b/>
                <w:bCs/>
                <w:sz w:val="22"/>
                <w:szCs w:val="22"/>
              </w:rPr>
              <w:lastRenderedPageBreak/>
              <w:t>MARIO ALFONSO PARDO PARDO</w:t>
            </w:r>
            <w:r w:rsidRPr="007708D2">
              <w:rPr>
                <w:rFonts w:ascii="Verdana" w:hAnsi="Verdana"/>
                <w:b/>
                <w:bCs/>
                <w:sz w:val="22"/>
                <w:szCs w:val="22"/>
              </w:rPr>
              <w:br/>
            </w:r>
            <w:r w:rsidRPr="007708D2">
              <w:rPr>
                <w:rFonts w:ascii="Verdana" w:hAnsi="Verdana"/>
                <w:sz w:val="22"/>
                <w:szCs w:val="22"/>
              </w:rPr>
              <w:t xml:space="preserve">Subdirector de </w:t>
            </w:r>
            <w:r w:rsidRPr="007708D2">
              <w:rPr>
                <w:rFonts w:ascii="Verdana" w:hAnsi="Verdana"/>
                <w:sz w:val="22"/>
                <w:szCs w:val="22"/>
              </w:rPr>
              <w:lastRenderedPageBreak/>
              <w:t>Programación</w:t>
            </w:r>
          </w:p>
        </w:tc>
        <w:tc>
          <w:tcPr>
            <w:tcW w:w="12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4BF4FF" w14:textId="77777777" w:rsidR="007708D2" w:rsidRPr="007708D2" w:rsidRDefault="007708D2" w:rsidP="007708D2">
            <w:pPr>
              <w:rPr>
                <w:rFonts w:ascii="Verdana" w:hAnsi="Verdana"/>
                <w:sz w:val="22"/>
                <w:szCs w:val="22"/>
              </w:rPr>
            </w:pPr>
            <w:r w:rsidRPr="007708D2">
              <w:rPr>
                <w:rFonts w:ascii="Verdana" w:hAnsi="Verdana"/>
                <w:b/>
                <w:bCs/>
                <w:sz w:val="22"/>
                <w:szCs w:val="22"/>
              </w:rPr>
              <w:lastRenderedPageBreak/>
              <w:t>FECHA DE EXPEDICIÓN</w:t>
            </w:r>
            <w:r w:rsidRPr="007708D2">
              <w:rPr>
                <w:rFonts w:ascii="Verdana" w:hAnsi="Verdana"/>
                <w:b/>
                <w:bCs/>
                <w:sz w:val="22"/>
                <w:szCs w:val="22"/>
              </w:rPr>
              <w:br/>
              <w:t>Julio de 2019</w:t>
            </w:r>
          </w:p>
        </w:tc>
      </w:tr>
    </w:tbl>
    <w:p w14:paraId="2A6EBC12" w14:textId="3BC93667" w:rsidR="007708D2" w:rsidRPr="007708D2" w:rsidRDefault="007708D2" w:rsidP="007708D2">
      <w:pPr>
        <w:rPr>
          <w:rFonts w:ascii="Verdana" w:hAnsi="Verdana"/>
          <w:sz w:val="22"/>
          <w:szCs w:val="22"/>
        </w:rPr>
      </w:pPr>
      <w:bookmarkStart w:id="3" w:name="4"/>
      <w:r w:rsidRPr="007708D2">
        <w:rPr>
          <w:rFonts w:ascii="Verdana" w:hAnsi="Verdana"/>
          <w:b/>
          <w:bCs/>
          <w:sz w:val="22"/>
          <w:szCs w:val="22"/>
        </w:rPr>
        <w:t xml:space="preserve">ARTÍCULO </w:t>
      </w:r>
      <w:r w:rsidR="004916A1" w:rsidRPr="004916A1">
        <w:rPr>
          <w:rFonts w:ascii="Verdana" w:hAnsi="Verdana"/>
          <w:b/>
          <w:bCs/>
          <w:sz w:val="22"/>
          <w:szCs w:val="22"/>
        </w:rPr>
        <w:t>4o</w:t>
      </w:r>
      <w:r w:rsidRPr="007708D2">
        <w:rPr>
          <w:rFonts w:ascii="Verdana" w:hAnsi="Verdana"/>
          <w:b/>
          <w:bCs/>
          <w:sz w:val="22"/>
          <w:szCs w:val="22"/>
        </w:rPr>
        <w:t>.</w:t>
      </w:r>
      <w:bookmarkEnd w:id="3"/>
      <w:r w:rsidRPr="007708D2">
        <w:rPr>
          <w:rFonts w:ascii="Verdana" w:hAnsi="Verdana"/>
          <w:b/>
          <w:bCs/>
          <w:sz w:val="22"/>
          <w:szCs w:val="22"/>
        </w:rPr>
        <w:t> </w:t>
      </w:r>
      <w:r w:rsidRPr="007708D2">
        <w:rPr>
          <w:rFonts w:ascii="Verdana" w:hAnsi="Verdana"/>
          <w:sz w:val="22"/>
          <w:szCs w:val="22"/>
        </w:rPr>
        <w:t>Modifíquese la Ficha I-58 de los Lineamientos de Programación y Ejecución de Metas Sociales y Financieras – Vigencia 2019 corresponde al identificador presupuestal C-4199-1500-8-4199011-02. Centro de costos 196 – CONSTRUCCIÓN, AMPLIACIÓN Y ADECUACIÓN DE LA INFRAESTRUCTURA, quedando de la siguiente manera: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26"/>
        <w:gridCol w:w="1407"/>
        <w:gridCol w:w="817"/>
        <w:gridCol w:w="470"/>
        <w:gridCol w:w="859"/>
        <w:gridCol w:w="748"/>
        <w:gridCol w:w="371"/>
        <w:gridCol w:w="596"/>
        <w:gridCol w:w="596"/>
        <w:gridCol w:w="596"/>
        <w:gridCol w:w="1132"/>
      </w:tblGrid>
      <w:tr w:rsidR="007708D2" w:rsidRPr="007708D2" w14:paraId="3F433610"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31C724" w14:textId="77777777" w:rsidR="007708D2" w:rsidRPr="007708D2" w:rsidRDefault="007708D2" w:rsidP="007708D2">
            <w:pPr>
              <w:rPr>
                <w:rFonts w:ascii="Verdana" w:hAnsi="Verdana"/>
                <w:sz w:val="22"/>
                <w:szCs w:val="22"/>
              </w:rPr>
            </w:pPr>
            <w:r w:rsidRPr="007708D2">
              <w:rPr>
                <w:rFonts w:ascii="Verdana" w:hAnsi="Verdana"/>
                <w:b/>
                <w:bCs/>
                <w:sz w:val="22"/>
                <w:szCs w:val="22"/>
              </w:rPr>
              <w:t>FICHA: I-58</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B1B0A9" w14:textId="77777777" w:rsidR="007708D2" w:rsidRPr="007708D2" w:rsidRDefault="007708D2" w:rsidP="007708D2">
            <w:pPr>
              <w:rPr>
                <w:rFonts w:ascii="Verdana" w:hAnsi="Verdana"/>
                <w:sz w:val="22"/>
                <w:szCs w:val="22"/>
              </w:rPr>
            </w:pPr>
            <w:r w:rsidRPr="007708D2">
              <w:rPr>
                <w:rFonts w:ascii="Verdana" w:hAnsi="Verdana"/>
                <w:b/>
                <w:bCs/>
                <w:sz w:val="22"/>
                <w:szCs w:val="22"/>
              </w:rPr>
              <w:t>PRG</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D2EB2E" w14:textId="77777777" w:rsidR="007708D2" w:rsidRPr="007708D2" w:rsidRDefault="007708D2" w:rsidP="007708D2">
            <w:pPr>
              <w:rPr>
                <w:rFonts w:ascii="Verdana" w:hAnsi="Verdana"/>
                <w:sz w:val="22"/>
                <w:szCs w:val="22"/>
              </w:rPr>
            </w:pPr>
            <w:r w:rsidRPr="007708D2">
              <w:rPr>
                <w:rFonts w:ascii="Verdana" w:hAnsi="Verdana"/>
                <w:b/>
                <w:bCs/>
                <w:sz w:val="22"/>
                <w:szCs w:val="22"/>
              </w:rPr>
              <w:t>SPRG</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952EDB" w14:textId="77777777" w:rsidR="007708D2" w:rsidRPr="007708D2" w:rsidRDefault="007708D2" w:rsidP="007708D2">
            <w:pPr>
              <w:rPr>
                <w:rFonts w:ascii="Verdana" w:hAnsi="Verdana"/>
                <w:sz w:val="22"/>
                <w:szCs w:val="22"/>
              </w:rPr>
            </w:pPr>
            <w:r w:rsidRPr="007708D2">
              <w:rPr>
                <w:rFonts w:ascii="Verdana" w:hAnsi="Verdana"/>
                <w:b/>
                <w:bCs/>
                <w:sz w:val="22"/>
                <w:szCs w:val="22"/>
              </w:rPr>
              <w:t>PROY</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337E05" w14:textId="77777777" w:rsidR="007708D2" w:rsidRPr="007708D2" w:rsidRDefault="007708D2" w:rsidP="007708D2">
            <w:pPr>
              <w:rPr>
                <w:rFonts w:ascii="Verdana" w:hAnsi="Verdana"/>
                <w:sz w:val="22"/>
                <w:szCs w:val="22"/>
              </w:rPr>
            </w:pPr>
            <w:r w:rsidRPr="007708D2">
              <w:rPr>
                <w:rFonts w:ascii="Verdana" w:hAnsi="Verdana"/>
                <w:b/>
                <w:bCs/>
                <w:sz w:val="22"/>
                <w:szCs w:val="22"/>
              </w:rPr>
              <w:t>PRODUCTO</w:t>
            </w:r>
          </w:p>
        </w:tc>
        <w:tc>
          <w:tcPr>
            <w:tcW w:w="75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766667" w14:textId="77777777" w:rsidR="007708D2" w:rsidRPr="007708D2" w:rsidRDefault="007708D2" w:rsidP="007708D2">
            <w:pPr>
              <w:rPr>
                <w:rFonts w:ascii="Verdana" w:hAnsi="Verdana"/>
                <w:sz w:val="22"/>
                <w:szCs w:val="22"/>
              </w:rPr>
            </w:pPr>
            <w:r w:rsidRPr="007708D2">
              <w:rPr>
                <w:rFonts w:ascii="Verdana" w:hAnsi="Verdana"/>
                <w:b/>
                <w:bCs/>
                <w:sz w:val="22"/>
                <w:szCs w:val="22"/>
              </w:rPr>
              <w:t>CUENTA</w:t>
            </w:r>
          </w:p>
        </w:tc>
      </w:tr>
      <w:tr w:rsidR="007708D2" w:rsidRPr="007708D2" w14:paraId="00ADA945" w14:textId="77777777">
        <w:trPr>
          <w:tblCellSpacing w:w="15" w:type="dxa"/>
        </w:trPr>
        <w:tc>
          <w:tcPr>
            <w:tcW w:w="2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7DE9F1" w14:textId="77777777" w:rsidR="007708D2" w:rsidRPr="007708D2" w:rsidRDefault="007708D2" w:rsidP="007708D2">
            <w:pPr>
              <w:rPr>
                <w:rFonts w:ascii="Verdana" w:hAnsi="Verdana"/>
                <w:sz w:val="22"/>
                <w:szCs w:val="22"/>
              </w:rPr>
            </w:pPr>
            <w:r w:rsidRPr="007708D2">
              <w:rPr>
                <w:rFonts w:ascii="Verdana" w:hAnsi="Verdana"/>
                <w:b/>
                <w:bCs/>
                <w:sz w:val="22"/>
                <w:szCs w:val="22"/>
              </w:rPr>
              <w:t>4199</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848C21" w14:textId="77777777" w:rsidR="007708D2" w:rsidRPr="007708D2" w:rsidRDefault="007708D2" w:rsidP="007708D2">
            <w:pPr>
              <w:rPr>
                <w:rFonts w:ascii="Verdana" w:hAnsi="Verdana"/>
                <w:sz w:val="22"/>
                <w:szCs w:val="22"/>
              </w:rPr>
            </w:pPr>
            <w:r w:rsidRPr="007708D2">
              <w:rPr>
                <w:rFonts w:ascii="Verdana" w:hAnsi="Verdana"/>
                <w:b/>
                <w:bCs/>
                <w:sz w:val="22"/>
                <w:szCs w:val="22"/>
              </w:rPr>
              <w:t>1500</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00B60F" w14:textId="77777777" w:rsidR="007708D2" w:rsidRPr="007708D2" w:rsidRDefault="007708D2" w:rsidP="007708D2">
            <w:pPr>
              <w:rPr>
                <w:rFonts w:ascii="Verdana" w:hAnsi="Verdana"/>
                <w:sz w:val="22"/>
                <w:szCs w:val="22"/>
              </w:rPr>
            </w:pPr>
            <w:r w:rsidRPr="007708D2">
              <w:rPr>
                <w:rFonts w:ascii="Verdana" w:hAnsi="Verdana"/>
                <w:b/>
                <w:bCs/>
                <w:sz w:val="22"/>
                <w:szCs w:val="22"/>
              </w:rPr>
              <w:t>8</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55691E" w14:textId="77777777" w:rsidR="007708D2" w:rsidRPr="007708D2" w:rsidRDefault="007708D2" w:rsidP="007708D2">
            <w:pPr>
              <w:rPr>
                <w:rFonts w:ascii="Verdana" w:hAnsi="Verdana"/>
                <w:sz w:val="22"/>
                <w:szCs w:val="22"/>
              </w:rPr>
            </w:pPr>
            <w:r w:rsidRPr="007708D2">
              <w:rPr>
                <w:rFonts w:ascii="Verdana" w:hAnsi="Verdana"/>
                <w:b/>
                <w:bCs/>
                <w:sz w:val="22"/>
                <w:szCs w:val="22"/>
              </w:rPr>
              <w:t>4199053</w:t>
            </w:r>
          </w:p>
        </w:tc>
        <w:tc>
          <w:tcPr>
            <w:tcW w:w="75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AE6D8E" w14:textId="77777777" w:rsidR="007708D2" w:rsidRPr="007708D2" w:rsidRDefault="007708D2" w:rsidP="007708D2">
            <w:pPr>
              <w:rPr>
                <w:rFonts w:ascii="Verdana" w:hAnsi="Verdana"/>
                <w:sz w:val="22"/>
                <w:szCs w:val="22"/>
              </w:rPr>
            </w:pPr>
            <w:r w:rsidRPr="007708D2">
              <w:rPr>
                <w:rFonts w:ascii="Verdana" w:hAnsi="Verdana"/>
                <w:b/>
                <w:bCs/>
                <w:sz w:val="22"/>
                <w:szCs w:val="22"/>
              </w:rPr>
              <w:t>02</w:t>
            </w:r>
          </w:p>
        </w:tc>
      </w:tr>
      <w:tr w:rsidR="007708D2" w:rsidRPr="007708D2" w14:paraId="6423F155" w14:textId="77777777">
        <w:trPr>
          <w:tblCellSpacing w:w="15" w:type="dxa"/>
        </w:trPr>
        <w:tc>
          <w:tcPr>
            <w:tcW w:w="2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4376E3" w14:textId="77777777" w:rsidR="007708D2" w:rsidRPr="007708D2" w:rsidRDefault="007708D2" w:rsidP="007708D2">
            <w:pPr>
              <w:rPr>
                <w:rFonts w:ascii="Verdana" w:hAnsi="Verdana"/>
                <w:sz w:val="22"/>
                <w:szCs w:val="22"/>
              </w:rPr>
            </w:pPr>
            <w:r w:rsidRPr="007708D2">
              <w:rPr>
                <w:rFonts w:ascii="Verdana" w:hAnsi="Verdana"/>
                <w:sz w:val="22"/>
                <w:szCs w:val="22"/>
              </w:rPr>
              <w:t> </w:t>
            </w:r>
          </w:p>
        </w:tc>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34AC7F" w14:textId="77777777" w:rsidR="007708D2" w:rsidRPr="007708D2" w:rsidRDefault="007708D2" w:rsidP="007708D2">
            <w:pPr>
              <w:rPr>
                <w:rFonts w:ascii="Verdana" w:hAnsi="Verdana"/>
                <w:sz w:val="22"/>
                <w:szCs w:val="22"/>
              </w:rPr>
            </w:pPr>
            <w:r w:rsidRPr="007708D2">
              <w:rPr>
                <w:rFonts w:ascii="Verdana" w:hAnsi="Verdana"/>
                <w:sz w:val="22"/>
                <w:szCs w:val="22"/>
              </w:rPr>
              <w:t> </w:t>
            </w:r>
          </w:p>
        </w:tc>
        <w:tc>
          <w:tcPr>
            <w:tcW w:w="1450" w:type="pct"/>
            <w:gridSpan w:val="7"/>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CA54CC" w14:textId="77777777" w:rsidR="007708D2" w:rsidRPr="007708D2" w:rsidRDefault="007708D2" w:rsidP="007708D2">
            <w:pPr>
              <w:rPr>
                <w:rFonts w:ascii="Verdana" w:hAnsi="Verdana"/>
                <w:sz w:val="22"/>
                <w:szCs w:val="22"/>
              </w:rPr>
            </w:pPr>
            <w:r w:rsidRPr="007708D2">
              <w:rPr>
                <w:rFonts w:ascii="Verdana" w:hAnsi="Verdana"/>
                <w:b/>
                <w:bCs/>
                <w:sz w:val="22"/>
                <w:szCs w:val="22"/>
              </w:rPr>
              <w:t>4199010</w:t>
            </w:r>
          </w:p>
        </w:tc>
      </w:tr>
      <w:tr w:rsidR="007708D2" w:rsidRPr="007708D2" w14:paraId="500F614F" w14:textId="77777777">
        <w:trPr>
          <w:tblCellSpacing w:w="15" w:type="dxa"/>
        </w:trPr>
        <w:tc>
          <w:tcPr>
            <w:tcW w:w="2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EE3C85" w14:textId="77777777" w:rsidR="007708D2" w:rsidRPr="007708D2" w:rsidRDefault="007708D2" w:rsidP="007708D2">
            <w:pPr>
              <w:rPr>
                <w:rFonts w:ascii="Verdana" w:hAnsi="Verdana"/>
                <w:sz w:val="22"/>
                <w:szCs w:val="22"/>
              </w:rPr>
            </w:pPr>
            <w:r w:rsidRPr="007708D2">
              <w:rPr>
                <w:rFonts w:ascii="Verdana" w:hAnsi="Verdana"/>
                <w:sz w:val="22"/>
                <w:szCs w:val="22"/>
              </w:rPr>
              <w:t> </w:t>
            </w:r>
          </w:p>
        </w:tc>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9490B6" w14:textId="77777777" w:rsidR="007708D2" w:rsidRPr="007708D2" w:rsidRDefault="007708D2" w:rsidP="007708D2">
            <w:pPr>
              <w:rPr>
                <w:rFonts w:ascii="Verdana" w:hAnsi="Verdana"/>
                <w:sz w:val="22"/>
                <w:szCs w:val="22"/>
              </w:rPr>
            </w:pPr>
            <w:r w:rsidRPr="007708D2">
              <w:rPr>
                <w:rFonts w:ascii="Verdana" w:hAnsi="Verdana"/>
                <w:sz w:val="22"/>
                <w:szCs w:val="22"/>
              </w:rPr>
              <w:t> </w:t>
            </w:r>
          </w:p>
        </w:tc>
        <w:tc>
          <w:tcPr>
            <w:tcW w:w="1450" w:type="pct"/>
            <w:gridSpan w:val="7"/>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805A27" w14:textId="77777777" w:rsidR="007708D2" w:rsidRPr="007708D2" w:rsidRDefault="007708D2" w:rsidP="007708D2">
            <w:pPr>
              <w:rPr>
                <w:rFonts w:ascii="Verdana" w:hAnsi="Verdana"/>
                <w:sz w:val="22"/>
                <w:szCs w:val="22"/>
              </w:rPr>
            </w:pPr>
            <w:r w:rsidRPr="007708D2">
              <w:rPr>
                <w:rFonts w:ascii="Verdana" w:hAnsi="Verdana"/>
                <w:b/>
                <w:bCs/>
                <w:sz w:val="22"/>
                <w:szCs w:val="22"/>
              </w:rPr>
              <w:t>4199011</w:t>
            </w:r>
          </w:p>
        </w:tc>
      </w:tr>
      <w:tr w:rsidR="007708D2" w:rsidRPr="007708D2" w14:paraId="70C658EA" w14:textId="77777777">
        <w:trPr>
          <w:tblCellSpacing w:w="15" w:type="dxa"/>
        </w:trPr>
        <w:tc>
          <w:tcPr>
            <w:tcW w:w="2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14F70D" w14:textId="77777777" w:rsidR="007708D2" w:rsidRPr="007708D2" w:rsidRDefault="007708D2" w:rsidP="007708D2">
            <w:pPr>
              <w:rPr>
                <w:rFonts w:ascii="Verdana" w:hAnsi="Verdana"/>
                <w:sz w:val="22"/>
                <w:szCs w:val="22"/>
              </w:rPr>
            </w:pPr>
            <w:r w:rsidRPr="007708D2">
              <w:rPr>
                <w:rFonts w:ascii="Verdana" w:hAnsi="Verdana"/>
                <w:sz w:val="22"/>
                <w:szCs w:val="22"/>
              </w:rPr>
              <w:t> </w:t>
            </w:r>
          </w:p>
        </w:tc>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56A862" w14:textId="77777777" w:rsidR="007708D2" w:rsidRPr="007708D2" w:rsidRDefault="007708D2" w:rsidP="007708D2">
            <w:pPr>
              <w:rPr>
                <w:rFonts w:ascii="Verdana" w:hAnsi="Verdana"/>
                <w:sz w:val="22"/>
                <w:szCs w:val="22"/>
              </w:rPr>
            </w:pPr>
            <w:r w:rsidRPr="007708D2">
              <w:rPr>
                <w:rFonts w:ascii="Verdana" w:hAnsi="Verdana"/>
                <w:sz w:val="22"/>
                <w:szCs w:val="22"/>
              </w:rPr>
              <w:t> </w:t>
            </w:r>
          </w:p>
        </w:tc>
        <w:tc>
          <w:tcPr>
            <w:tcW w:w="1450" w:type="pct"/>
            <w:gridSpan w:val="7"/>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867869" w14:textId="77777777" w:rsidR="007708D2" w:rsidRPr="007708D2" w:rsidRDefault="007708D2" w:rsidP="007708D2">
            <w:pPr>
              <w:rPr>
                <w:rFonts w:ascii="Verdana" w:hAnsi="Verdana"/>
                <w:sz w:val="22"/>
                <w:szCs w:val="22"/>
              </w:rPr>
            </w:pPr>
            <w:r w:rsidRPr="007708D2">
              <w:rPr>
                <w:rFonts w:ascii="Verdana" w:hAnsi="Verdana"/>
                <w:b/>
                <w:bCs/>
                <w:sz w:val="22"/>
                <w:szCs w:val="22"/>
              </w:rPr>
              <w:t>4199013</w:t>
            </w:r>
          </w:p>
        </w:tc>
      </w:tr>
      <w:tr w:rsidR="007708D2" w:rsidRPr="007708D2" w14:paraId="1068B5C3" w14:textId="77777777">
        <w:trPr>
          <w:tblCellSpacing w:w="15" w:type="dxa"/>
        </w:trPr>
        <w:tc>
          <w:tcPr>
            <w:tcW w:w="2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4E041E" w14:textId="77777777" w:rsidR="007708D2" w:rsidRPr="007708D2" w:rsidRDefault="007708D2" w:rsidP="007708D2">
            <w:pPr>
              <w:rPr>
                <w:rFonts w:ascii="Verdana" w:hAnsi="Verdana"/>
                <w:sz w:val="22"/>
                <w:szCs w:val="22"/>
              </w:rPr>
            </w:pPr>
            <w:r w:rsidRPr="007708D2">
              <w:rPr>
                <w:rFonts w:ascii="Verdana" w:hAnsi="Verdana"/>
                <w:sz w:val="22"/>
                <w:szCs w:val="22"/>
              </w:rPr>
              <w:t> </w:t>
            </w:r>
          </w:p>
        </w:tc>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00B729" w14:textId="77777777" w:rsidR="007708D2" w:rsidRPr="007708D2" w:rsidRDefault="007708D2" w:rsidP="007708D2">
            <w:pPr>
              <w:rPr>
                <w:rFonts w:ascii="Verdana" w:hAnsi="Verdana"/>
                <w:sz w:val="22"/>
                <w:szCs w:val="22"/>
              </w:rPr>
            </w:pPr>
            <w:r w:rsidRPr="007708D2">
              <w:rPr>
                <w:rFonts w:ascii="Verdana" w:hAnsi="Verdana"/>
                <w:sz w:val="22"/>
                <w:szCs w:val="22"/>
              </w:rPr>
              <w:t> </w:t>
            </w:r>
          </w:p>
        </w:tc>
        <w:tc>
          <w:tcPr>
            <w:tcW w:w="1450" w:type="pct"/>
            <w:gridSpan w:val="7"/>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7F6593" w14:textId="77777777" w:rsidR="007708D2" w:rsidRPr="007708D2" w:rsidRDefault="007708D2" w:rsidP="007708D2">
            <w:pPr>
              <w:rPr>
                <w:rFonts w:ascii="Verdana" w:hAnsi="Verdana"/>
                <w:sz w:val="22"/>
                <w:szCs w:val="22"/>
              </w:rPr>
            </w:pPr>
            <w:r w:rsidRPr="007708D2">
              <w:rPr>
                <w:rFonts w:ascii="Verdana" w:hAnsi="Verdana"/>
                <w:b/>
                <w:bCs/>
                <w:sz w:val="22"/>
                <w:szCs w:val="22"/>
              </w:rPr>
              <w:t>4199014</w:t>
            </w:r>
          </w:p>
        </w:tc>
      </w:tr>
      <w:tr w:rsidR="007708D2" w:rsidRPr="007708D2" w14:paraId="552570D0"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11A8F9" w14:textId="77777777" w:rsidR="007708D2" w:rsidRPr="007708D2" w:rsidRDefault="007708D2" w:rsidP="007708D2">
            <w:pPr>
              <w:rPr>
                <w:rFonts w:ascii="Verdana" w:hAnsi="Verdana"/>
                <w:sz w:val="22"/>
                <w:szCs w:val="22"/>
              </w:rPr>
            </w:pPr>
            <w:r w:rsidRPr="007708D2">
              <w:rPr>
                <w:rFonts w:ascii="Verdana" w:hAnsi="Verdana"/>
                <w:b/>
                <w:bCs/>
                <w:sz w:val="22"/>
                <w:szCs w:val="22"/>
              </w:rPr>
              <w:t>PROYECTO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8C1599" w14:textId="77777777" w:rsidR="007708D2" w:rsidRPr="007708D2" w:rsidRDefault="007708D2" w:rsidP="007708D2">
            <w:pPr>
              <w:rPr>
                <w:rFonts w:ascii="Verdana" w:hAnsi="Verdana"/>
                <w:sz w:val="22"/>
                <w:szCs w:val="22"/>
              </w:rPr>
            </w:pPr>
            <w:r w:rsidRPr="007708D2">
              <w:rPr>
                <w:rFonts w:ascii="Verdana" w:hAnsi="Verdana"/>
                <w:sz w:val="22"/>
                <w:szCs w:val="22"/>
              </w:rPr>
              <w:t>FORTALECIMIENTO INSTITUCIONAL EN EL ICBF A NIVEL NACIONAL</w:t>
            </w:r>
          </w:p>
        </w:tc>
      </w:tr>
      <w:tr w:rsidR="007708D2" w:rsidRPr="007708D2" w14:paraId="3A2A2650"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65BA80" w14:textId="77777777" w:rsidR="007708D2" w:rsidRPr="007708D2" w:rsidRDefault="007708D2" w:rsidP="007708D2">
            <w:pPr>
              <w:rPr>
                <w:rFonts w:ascii="Verdana" w:hAnsi="Verdana"/>
                <w:sz w:val="22"/>
                <w:szCs w:val="22"/>
              </w:rPr>
            </w:pPr>
            <w:r w:rsidRPr="007708D2">
              <w:rPr>
                <w:rFonts w:ascii="Verdana" w:hAnsi="Verdana"/>
                <w:b/>
                <w:bCs/>
                <w:sz w:val="22"/>
                <w:szCs w:val="22"/>
              </w:rPr>
              <w:t>PRODUCTO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B0794C" w14:textId="77777777" w:rsidR="007708D2" w:rsidRPr="007708D2" w:rsidRDefault="007708D2" w:rsidP="007708D2">
            <w:pPr>
              <w:rPr>
                <w:rFonts w:ascii="Verdana" w:hAnsi="Verdana"/>
                <w:sz w:val="22"/>
                <w:szCs w:val="22"/>
              </w:rPr>
            </w:pPr>
            <w:r w:rsidRPr="007708D2">
              <w:rPr>
                <w:rFonts w:ascii="Verdana" w:hAnsi="Verdana"/>
                <w:sz w:val="22"/>
                <w:szCs w:val="22"/>
              </w:rPr>
              <w:t>4199009 – SEDES CONSTRUIDAS</w:t>
            </w:r>
          </w:p>
        </w:tc>
      </w:tr>
      <w:tr w:rsidR="007708D2" w:rsidRPr="007708D2" w14:paraId="42730DE1" w14:textId="77777777">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0C8C66" w14:textId="77777777" w:rsidR="007708D2" w:rsidRPr="007708D2" w:rsidRDefault="007708D2" w:rsidP="007708D2">
            <w:pPr>
              <w:rPr>
                <w:rFonts w:ascii="Verdana" w:hAnsi="Verdana"/>
                <w:sz w:val="22"/>
                <w:szCs w:val="22"/>
              </w:rPr>
            </w:pPr>
            <w:r w:rsidRPr="007708D2">
              <w:rPr>
                <w:rFonts w:ascii="Verdana" w:hAnsi="Verdana"/>
                <w:sz w:val="22"/>
                <w:szCs w:val="22"/>
              </w:rPr>
              <w:t>4199010 – SEDES AMPLIADAS</w:t>
            </w:r>
          </w:p>
        </w:tc>
      </w:tr>
      <w:tr w:rsidR="007708D2" w:rsidRPr="007708D2" w14:paraId="352E59AE" w14:textId="77777777">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E84F12" w14:textId="77777777" w:rsidR="007708D2" w:rsidRPr="007708D2" w:rsidRDefault="007708D2" w:rsidP="007708D2">
            <w:pPr>
              <w:rPr>
                <w:rFonts w:ascii="Verdana" w:hAnsi="Verdana"/>
                <w:sz w:val="22"/>
                <w:szCs w:val="22"/>
              </w:rPr>
            </w:pPr>
            <w:r w:rsidRPr="007708D2">
              <w:rPr>
                <w:rFonts w:ascii="Verdana" w:hAnsi="Verdana"/>
                <w:sz w:val="22"/>
                <w:szCs w:val="22"/>
              </w:rPr>
              <w:t>4199011 – SEDES ADECUADAS</w:t>
            </w:r>
          </w:p>
        </w:tc>
      </w:tr>
      <w:tr w:rsidR="007708D2" w:rsidRPr="007708D2" w14:paraId="1CD91CA9" w14:textId="77777777">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333084" w14:textId="77777777" w:rsidR="007708D2" w:rsidRPr="007708D2" w:rsidRDefault="007708D2" w:rsidP="007708D2">
            <w:pPr>
              <w:rPr>
                <w:rFonts w:ascii="Verdana" w:hAnsi="Verdana"/>
                <w:sz w:val="22"/>
                <w:szCs w:val="22"/>
              </w:rPr>
            </w:pPr>
            <w:r w:rsidRPr="007708D2">
              <w:rPr>
                <w:rFonts w:ascii="Verdana" w:hAnsi="Verdana"/>
                <w:sz w:val="22"/>
                <w:szCs w:val="22"/>
              </w:rPr>
              <w:t>4199013 – SEDES RESTAURADAS</w:t>
            </w:r>
          </w:p>
        </w:tc>
      </w:tr>
      <w:tr w:rsidR="007708D2" w:rsidRPr="007708D2" w14:paraId="71BD5E67" w14:textId="77777777">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2D37AA" w14:textId="77777777" w:rsidR="007708D2" w:rsidRPr="007708D2" w:rsidRDefault="007708D2" w:rsidP="007708D2">
            <w:pPr>
              <w:rPr>
                <w:rFonts w:ascii="Verdana" w:hAnsi="Verdana"/>
                <w:sz w:val="22"/>
                <w:szCs w:val="22"/>
              </w:rPr>
            </w:pPr>
            <w:r w:rsidRPr="007708D2">
              <w:rPr>
                <w:rFonts w:ascii="Verdana" w:hAnsi="Verdana"/>
                <w:sz w:val="22"/>
                <w:szCs w:val="22"/>
              </w:rPr>
              <w:t>4199014 – SEDES CON REFORZAMIENTO ESTRUCTURAL</w:t>
            </w:r>
          </w:p>
        </w:tc>
      </w:tr>
      <w:tr w:rsidR="007708D2" w:rsidRPr="007708D2" w14:paraId="204B473F"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DB99F8" w14:textId="77777777" w:rsidR="007708D2" w:rsidRPr="007708D2" w:rsidRDefault="007708D2" w:rsidP="007708D2">
            <w:pPr>
              <w:rPr>
                <w:rFonts w:ascii="Verdana" w:hAnsi="Verdana"/>
                <w:sz w:val="22"/>
                <w:szCs w:val="22"/>
              </w:rPr>
            </w:pPr>
            <w:r w:rsidRPr="007708D2">
              <w:rPr>
                <w:rFonts w:ascii="Verdana" w:hAnsi="Verdana"/>
                <w:b/>
                <w:bCs/>
                <w:sz w:val="22"/>
                <w:szCs w:val="22"/>
              </w:rPr>
              <w:t>CUENTA</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AE7F01" w14:textId="77777777" w:rsidR="007708D2" w:rsidRPr="007708D2" w:rsidRDefault="007708D2" w:rsidP="007708D2">
            <w:pPr>
              <w:rPr>
                <w:rFonts w:ascii="Verdana" w:hAnsi="Verdana"/>
                <w:sz w:val="22"/>
                <w:szCs w:val="22"/>
              </w:rPr>
            </w:pPr>
            <w:r w:rsidRPr="007708D2">
              <w:rPr>
                <w:rFonts w:ascii="Verdana" w:hAnsi="Verdana"/>
                <w:sz w:val="22"/>
                <w:szCs w:val="22"/>
              </w:rPr>
              <w:t>ADQUISICIÓN DE BIENES Y SERVICIOS</w:t>
            </w:r>
          </w:p>
        </w:tc>
      </w:tr>
      <w:tr w:rsidR="007708D2" w:rsidRPr="007708D2" w14:paraId="51643D26"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F8F55C" w14:textId="77777777" w:rsidR="007708D2" w:rsidRPr="007708D2" w:rsidRDefault="007708D2" w:rsidP="007708D2">
            <w:pPr>
              <w:rPr>
                <w:rFonts w:ascii="Verdana" w:hAnsi="Verdana"/>
                <w:sz w:val="22"/>
                <w:szCs w:val="22"/>
              </w:rPr>
            </w:pPr>
            <w:r w:rsidRPr="007708D2">
              <w:rPr>
                <w:rFonts w:ascii="Verdana" w:hAnsi="Verdana"/>
                <w:b/>
                <w:bCs/>
                <w:sz w:val="22"/>
                <w:szCs w:val="22"/>
              </w:rPr>
              <w:t>CENTRO DE COSTOS</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E98A1D" w14:textId="77777777" w:rsidR="007708D2" w:rsidRPr="007708D2" w:rsidRDefault="007708D2" w:rsidP="007708D2">
            <w:pPr>
              <w:rPr>
                <w:rFonts w:ascii="Verdana" w:hAnsi="Verdana"/>
                <w:sz w:val="22"/>
                <w:szCs w:val="22"/>
              </w:rPr>
            </w:pPr>
            <w:r w:rsidRPr="007708D2">
              <w:rPr>
                <w:rFonts w:ascii="Verdana" w:hAnsi="Verdana"/>
                <w:b/>
                <w:bCs/>
                <w:sz w:val="22"/>
                <w:szCs w:val="22"/>
              </w:rPr>
              <w:t>196 – CONSTRUCCIÓN, AMPLIACIÓN Y ADECUACIÓN DE LA INFRAESTRUCTURA.</w:t>
            </w:r>
          </w:p>
        </w:tc>
      </w:tr>
      <w:tr w:rsidR="007708D2" w:rsidRPr="007708D2" w14:paraId="1A35BF0E"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8AB7A5" w14:textId="77777777" w:rsidR="007708D2" w:rsidRPr="007708D2" w:rsidRDefault="007708D2" w:rsidP="007708D2">
            <w:pPr>
              <w:rPr>
                <w:rFonts w:ascii="Verdana" w:hAnsi="Verdana"/>
                <w:sz w:val="22"/>
                <w:szCs w:val="22"/>
              </w:rPr>
            </w:pPr>
            <w:r w:rsidRPr="007708D2">
              <w:rPr>
                <w:rFonts w:ascii="Verdana" w:hAnsi="Verdana"/>
                <w:b/>
                <w:bCs/>
                <w:sz w:val="22"/>
                <w:szCs w:val="22"/>
              </w:rPr>
              <w:t>MODALIDAD</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B3EA71" w14:textId="77777777" w:rsidR="007708D2" w:rsidRPr="007708D2" w:rsidRDefault="007708D2" w:rsidP="007708D2">
            <w:pPr>
              <w:rPr>
                <w:rFonts w:ascii="Verdana" w:hAnsi="Verdana"/>
                <w:sz w:val="22"/>
                <w:szCs w:val="22"/>
              </w:rPr>
            </w:pPr>
            <w:r w:rsidRPr="007708D2">
              <w:rPr>
                <w:rFonts w:ascii="Verdana" w:hAnsi="Verdana"/>
                <w:b/>
                <w:bCs/>
                <w:sz w:val="22"/>
                <w:szCs w:val="22"/>
              </w:rPr>
              <w:t>N/A</w:t>
            </w:r>
          </w:p>
        </w:tc>
      </w:tr>
      <w:tr w:rsidR="007708D2" w:rsidRPr="007708D2" w14:paraId="421BC28A"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EF32F0" w14:textId="77777777" w:rsidR="007708D2" w:rsidRPr="007708D2" w:rsidRDefault="007708D2" w:rsidP="007708D2">
            <w:pPr>
              <w:rPr>
                <w:rFonts w:ascii="Verdana" w:hAnsi="Verdana"/>
                <w:sz w:val="22"/>
                <w:szCs w:val="22"/>
              </w:rPr>
            </w:pPr>
            <w:r w:rsidRPr="007708D2">
              <w:rPr>
                <w:rFonts w:ascii="Verdana" w:hAnsi="Verdana"/>
                <w:b/>
                <w:bCs/>
                <w:sz w:val="22"/>
                <w:szCs w:val="22"/>
              </w:rPr>
              <w:t>OBJETIVO</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81D32A" w14:textId="77777777" w:rsidR="007708D2" w:rsidRPr="007708D2" w:rsidRDefault="007708D2" w:rsidP="007708D2">
            <w:pPr>
              <w:rPr>
                <w:rFonts w:ascii="Verdana" w:hAnsi="Verdana"/>
                <w:sz w:val="22"/>
                <w:szCs w:val="22"/>
              </w:rPr>
            </w:pPr>
            <w:r w:rsidRPr="007708D2">
              <w:rPr>
                <w:rFonts w:ascii="Verdana" w:hAnsi="Verdana"/>
                <w:b/>
                <w:bCs/>
                <w:sz w:val="22"/>
                <w:szCs w:val="22"/>
              </w:rPr>
              <w:t>GENERAL</w:t>
            </w:r>
          </w:p>
        </w:tc>
        <w:tc>
          <w:tcPr>
            <w:tcW w:w="33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8ED204" w14:textId="77777777" w:rsidR="007708D2" w:rsidRPr="007708D2" w:rsidRDefault="007708D2" w:rsidP="007708D2">
            <w:pPr>
              <w:rPr>
                <w:rFonts w:ascii="Verdana" w:hAnsi="Verdana"/>
                <w:sz w:val="22"/>
                <w:szCs w:val="22"/>
              </w:rPr>
            </w:pPr>
            <w:r w:rsidRPr="007708D2">
              <w:rPr>
                <w:rFonts w:ascii="Verdana" w:hAnsi="Verdana"/>
                <w:sz w:val="22"/>
                <w:szCs w:val="22"/>
              </w:rPr>
              <w:t xml:space="preserve">Realizar la Adquisición, construcción, ampliación, adecuación, remodelación, restauración, reforzamiento, demolición, cerramiento en las sedes </w:t>
            </w:r>
            <w:r w:rsidRPr="007708D2">
              <w:rPr>
                <w:rFonts w:ascii="Verdana" w:hAnsi="Verdana"/>
                <w:sz w:val="22"/>
                <w:szCs w:val="22"/>
              </w:rPr>
              <w:lastRenderedPageBreak/>
              <w:t>administrativas y unidades de servicio para la prestación de los servicios del ICBF.</w:t>
            </w:r>
          </w:p>
        </w:tc>
      </w:tr>
      <w:tr w:rsidR="007708D2" w:rsidRPr="007708D2" w14:paraId="3C497442" w14:textId="77777777">
        <w:trPr>
          <w:tblCellSpacing w:w="15" w:type="dxa"/>
        </w:trPr>
        <w:tc>
          <w:tcPr>
            <w:tcW w:w="1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02EEDE" w14:textId="77777777" w:rsidR="007708D2" w:rsidRPr="007708D2" w:rsidRDefault="007708D2" w:rsidP="007708D2">
            <w:pPr>
              <w:rPr>
                <w:rFonts w:ascii="Verdana" w:hAnsi="Verdana"/>
                <w:sz w:val="22"/>
                <w:szCs w:val="22"/>
              </w:rPr>
            </w:pPr>
            <w:r w:rsidRPr="007708D2">
              <w:rPr>
                <w:rFonts w:ascii="Verdana" w:hAnsi="Verdana"/>
                <w:b/>
                <w:bCs/>
                <w:sz w:val="22"/>
                <w:szCs w:val="22"/>
              </w:rPr>
              <w:lastRenderedPageBreak/>
              <w:t>ESPECÍFICO</w:t>
            </w:r>
            <w:r w:rsidRPr="007708D2">
              <w:rPr>
                <w:rFonts w:ascii="Verdana" w:hAnsi="Verdana"/>
                <w:b/>
                <w:bCs/>
                <w:sz w:val="22"/>
                <w:szCs w:val="22"/>
              </w:rPr>
              <w:br/>
            </w:r>
          </w:p>
        </w:tc>
        <w:tc>
          <w:tcPr>
            <w:tcW w:w="33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92801C" w14:textId="77777777" w:rsidR="007708D2" w:rsidRPr="007708D2" w:rsidRDefault="007708D2" w:rsidP="007708D2">
            <w:pPr>
              <w:rPr>
                <w:rFonts w:ascii="Verdana" w:hAnsi="Verdana"/>
                <w:sz w:val="22"/>
                <w:szCs w:val="22"/>
              </w:rPr>
            </w:pPr>
            <w:r w:rsidRPr="007708D2">
              <w:rPr>
                <w:rFonts w:ascii="Verdana" w:hAnsi="Verdana"/>
                <w:sz w:val="22"/>
                <w:szCs w:val="22"/>
              </w:rPr>
              <w:t>- Realizar los diagnósticos, estudios y diseños requeridos para las obras a realizar y otros estudios especializados cuando se requiera.</w:t>
            </w:r>
            <w:r w:rsidRPr="007708D2">
              <w:rPr>
                <w:rFonts w:ascii="Verdana" w:hAnsi="Verdana"/>
                <w:sz w:val="22"/>
                <w:szCs w:val="22"/>
              </w:rPr>
              <w:br/>
              <w:t>- Adelantar la construcción de obras nuevas de sedes administrativas y unidades de servicio, incluyendo el equipamiento y dotación necesarios para la puesta en funcionamiento de los nuevos proyectos.</w:t>
            </w:r>
            <w:r w:rsidRPr="007708D2">
              <w:rPr>
                <w:rFonts w:ascii="Verdana" w:hAnsi="Verdana"/>
                <w:sz w:val="22"/>
                <w:szCs w:val="22"/>
              </w:rPr>
              <w:br/>
              <w:t>- Desarrollar la ampliación, adecuación, modificación, restauración, reforzamiento, demolición, cerramiento y remodelación de sedes administrativas y unidades de servicios.</w:t>
            </w:r>
            <w:r w:rsidRPr="007708D2">
              <w:rPr>
                <w:rFonts w:ascii="Verdana" w:hAnsi="Verdana"/>
                <w:sz w:val="22"/>
                <w:szCs w:val="22"/>
              </w:rPr>
              <w:br/>
              <w:t>- Efectuar las interventorías necesarias de las obras, estudios y diseños de acuerdo con el manual de interventoría exigido por la ICBF.</w:t>
            </w:r>
            <w:r w:rsidRPr="007708D2">
              <w:rPr>
                <w:rFonts w:ascii="Verdana" w:hAnsi="Verdana"/>
                <w:sz w:val="22"/>
                <w:szCs w:val="22"/>
              </w:rPr>
              <w:br/>
              <w:t>- Realizar la adquisición de predios e inmuebles aptos para la construcción de sedes administrativas y unidades de servicio.</w:t>
            </w:r>
          </w:p>
        </w:tc>
      </w:tr>
      <w:tr w:rsidR="007708D2" w:rsidRPr="007708D2" w14:paraId="6DF8FF61"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FDE9C1" w14:textId="77777777" w:rsidR="007708D2" w:rsidRPr="007708D2" w:rsidRDefault="007708D2" w:rsidP="007708D2">
            <w:pPr>
              <w:rPr>
                <w:rFonts w:ascii="Verdana" w:hAnsi="Verdana"/>
                <w:sz w:val="22"/>
                <w:szCs w:val="22"/>
              </w:rPr>
            </w:pPr>
            <w:r w:rsidRPr="007708D2">
              <w:rPr>
                <w:rFonts w:ascii="Verdana" w:hAnsi="Verdana"/>
                <w:b/>
                <w:bCs/>
                <w:sz w:val="22"/>
                <w:szCs w:val="22"/>
              </w:rPr>
              <w:t>POBLACIÓN</w:t>
            </w:r>
            <w:r w:rsidRPr="007708D2">
              <w:rPr>
                <w:rFonts w:ascii="Verdana" w:hAnsi="Verdana"/>
                <w:b/>
                <w:bCs/>
                <w:sz w:val="22"/>
                <w:szCs w:val="22"/>
              </w:rPr>
              <w:br/>
              <w:t>OBJETIVO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FD92E3" w14:textId="77777777" w:rsidR="007708D2" w:rsidRPr="007708D2" w:rsidRDefault="007708D2" w:rsidP="007708D2">
            <w:pPr>
              <w:rPr>
                <w:rFonts w:ascii="Verdana" w:hAnsi="Verdana"/>
                <w:sz w:val="22"/>
                <w:szCs w:val="22"/>
              </w:rPr>
            </w:pPr>
            <w:r w:rsidRPr="007708D2">
              <w:rPr>
                <w:rFonts w:ascii="Verdana" w:hAnsi="Verdana"/>
                <w:sz w:val="22"/>
                <w:szCs w:val="22"/>
              </w:rPr>
              <w:t>Usuarios de las Unidades de Servicio a través de las cuales el ICBF presta sus servicios por medio de los programas misionales y funcionarios del ICBF.</w:t>
            </w:r>
          </w:p>
        </w:tc>
      </w:tr>
      <w:tr w:rsidR="007708D2" w:rsidRPr="007708D2" w14:paraId="77EA7D55"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6A2241" w14:textId="77777777" w:rsidR="007708D2" w:rsidRPr="007708D2" w:rsidRDefault="007708D2" w:rsidP="007708D2">
            <w:pPr>
              <w:rPr>
                <w:rFonts w:ascii="Verdana" w:hAnsi="Verdana"/>
                <w:sz w:val="22"/>
                <w:szCs w:val="22"/>
              </w:rPr>
            </w:pPr>
            <w:r w:rsidRPr="007708D2">
              <w:rPr>
                <w:rFonts w:ascii="Verdana" w:hAnsi="Verdana"/>
                <w:b/>
                <w:bCs/>
                <w:sz w:val="22"/>
                <w:szCs w:val="22"/>
              </w:rPr>
              <w:t>ACCIONES</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B0CE62" w14:textId="77777777" w:rsidR="007708D2" w:rsidRPr="007708D2" w:rsidRDefault="007708D2" w:rsidP="007708D2">
            <w:pPr>
              <w:rPr>
                <w:rFonts w:ascii="Verdana" w:hAnsi="Verdana"/>
                <w:sz w:val="22"/>
                <w:szCs w:val="22"/>
              </w:rPr>
            </w:pPr>
            <w:r w:rsidRPr="007708D2">
              <w:rPr>
                <w:rFonts w:ascii="Verdana" w:hAnsi="Verdana"/>
                <w:sz w:val="22"/>
                <w:szCs w:val="22"/>
              </w:rPr>
              <w:t>- Contratar los estudios y diseños requeridos para las obras a realizar y otros estudios especializados cuando se requieran.</w:t>
            </w:r>
            <w:r w:rsidRPr="007708D2">
              <w:rPr>
                <w:rFonts w:ascii="Verdana" w:hAnsi="Verdana"/>
                <w:sz w:val="22"/>
                <w:szCs w:val="22"/>
              </w:rPr>
              <w:br/>
              <w:t>- Contratar las intervenciones para la construcción, ampliación y adecuación de las infraestructuras necesarias para la prestación de los servicios administrativos y misionales en condiciones seguras y adecuadas.</w:t>
            </w:r>
            <w:r w:rsidRPr="007708D2">
              <w:rPr>
                <w:rFonts w:ascii="Verdana" w:hAnsi="Verdana"/>
                <w:sz w:val="22"/>
                <w:szCs w:val="22"/>
              </w:rPr>
              <w:br/>
              <w:t>- Adquirir predios e inmuebles aptos para la construcción de sedes administrativas y/o unidades de servicio.</w:t>
            </w:r>
            <w:r w:rsidRPr="007708D2">
              <w:rPr>
                <w:rFonts w:ascii="Verdana" w:hAnsi="Verdana"/>
                <w:sz w:val="22"/>
                <w:szCs w:val="22"/>
              </w:rPr>
              <w:br/>
              <w:t>- Contratar las interventorías necesarias de las obras, estudios y diseños de acuerdo con el manual de interventoría exigido por la ICBF.</w:t>
            </w:r>
          </w:p>
        </w:tc>
      </w:tr>
      <w:tr w:rsidR="007708D2" w:rsidRPr="007708D2" w14:paraId="5B444759"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D73045" w14:textId="77777777" w:rsidR="007708D2" w:rsidRPr="007708D2" w:rsidRDefault="007708D2" w:rsidP="007708D2">
            <w:pPr>
              <w:rPr>
                <w:rFonts w:ascii="Verdana" w:hAnsi="Verdana"/>
                <w:sz w:val="22"/>
                <w:szCs w:val="22"/>
              </w:rPr>
            </w:pPr>
            <w:r w:rsidRPr="007708D2">
              <w:rPr>
                <w:rFonts w:ascii="Verdana" w:hAnsi="Verdana"/>
                <w:b/>
                <w:bCs/>
                <w:sz w:val="22"/>
                <w:szCs w:val="22"/>
              </w:rPr>
              <w:t>PARÁMETROS</w:t>
            </w:r>
          </w:p>
        </w:tc>
        <w:tc>
          <w:tcPr>
            <w:tcW w:w="1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63B3C9" w14:textId="77777777" w:rsidR="007708D2" w:rsidRPr="007708D2" w:rsidRDefault="007708D2" w:rsidP="007708D2">
            <w:pPr>
              <w:rPr>
                <w:rFonts w:ascii="Verdana" w:hAnsi="Verdana"/>
                <w:sz w:val="22"/>
                <w:szCs w:val="22"/>
              </w:rPr>
            </w:pPr>
            <w:r w:rsidRPr="007708D2">
              <w:rPr>
                <w:rFonts w:ascii="Verdana" w:hAnsi="Verdana"/>
                <w:b/>
                <w:bCs/>
                <w:sz w:val="22"/>
                <w:szCs w:val="22"/>
              </w:rPr>
              <w:t>TIEMPO DE</w:t>
            </w:r>
            <w:r w:rsidRPr="007708D2">
              <w:rPr>
                <w:rFonts w:ascii="Verdana" w:hAnsi="Verdana"/>
                <w:b/>
                <w:bCs/>
                <w:sz w:val="22"/>
                <w:szCs w:val="22"/>
              </w:rPr>
              <w:br/>
              <w:t>FUNCIONAMIENTO</w:t>
            </w:r>
          </w:p>
        </w:tc>
        <w:tc>
          <w:tcPr>
            <w:tcW w:w="25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F51570" w14:textId="77777777" w:rsidR="007708D2" w:rsidRPr="007708D2" w:rsidRDefault="007708D2" w:rsidP="007708D2">
            <w:pPr>
              <w:rPr>
                <w:rFonts w:ascii="Verdana" w:hAnsi="Verdana"/>
                <w:sz w:val="22"/>
                <w:szCs w:val="22"/>
              </w:rPr>
            </w:pPr>
            <w:r w:rsidRPr="007708D2">
              <w:rPr>
                <w:rFonts w:ascii="Verdana" w:hAnsi="Verdana"/>
                <w:sz w:val="22"/>
                <w:szCs w:val="22"/>
              </w:rPr>
              <w:t>N/A</w:t>
            </w:r>
          </w:p>
        </w:tc>
      </w:tr>
      <w:tr w:rsidR="007708D2" w:rsidRPr="007708D2" w14:paraId="17BCFF95" w14:textId="77777777">
        <w:trPr>
          <w:tblCellSpacing w:w="15" w:type="dxa"/>
        </w:trPr>
        <w:tc>
          <w:tcPr>
            <w:tcW w:w="2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71FD1E" w14:textId="77777777" w:rsidR="007708D2" w:rsidRPr="007708D2" w:rsidRDefault="007708D2" w:rsidP="007708D2">
            <w:pPr>
              <w:rPr>
                <w:rFonts w:ascii="Verdana" w:hAnsi="Verdana"/>
                <w:sz w:val="22"/>
                <w:szCs w:val="22"/>
              </w:rPr>
            </w:pPr>
            <w:r w:rsidRPr="007708D2">
              <w:rPr>
                <w:rFonts w:ascii="Verdana" w:hAnsi="Verdana"/>
                <w:b/>
                <w:bCs/>
                <w:sz w:val="22"/>
                <w:szCs w:val="22"/>
              </w:rPr>
              <w:t>ROTACIÓN</w:t>
            </w:r>
          </w:p>
        </w:tc>
        <w:tc>
          <w:tcPr>
            <w:tcW w:w="25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08554B" w14:textId="77777777" w:rsidR="007708D2" w:rsidRPr="007708D2" w:rsidRDefault="007708D2" w:rsidP="007708D2">
            <w:pPr>
              <w:rPr>
                <w:rFonts w:ascii="Verdana" w:hAnsi="Verdana"/>
                <w:sz w:val="22"/>
                <w:szCs w:val="22"/>
              </w:rPr>
            </w:pPr>
            <w:r w:rsidRPr="007708D2">
              <w:rPr>
                <w:rFonts w:ascii="Verdana" w:hAnsi="Verdana"/>
                <w:b/>
                <w:bCs/>
                <w:sz w:val="22"/>
                <w:szCs w:val="22"/>
              </w:rPr>
              <w:t>N/A</w:t>
            </w:r>
          </w:p>
        </w:tc>
      </w:tr>
      <w:tr w:rsidR="007708D2" w:rsidRPr="007708D2" w14:paraId="3AA0984F" w14:textId="77777777">
        <w:trPr>
          <w:tblCellSpacing w:w="15" w:type="dxa"/>
        </w:trPr>
        <w:tc>
          <w:tcPr>
            <w:tcW w:w="2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A5A8BB" w14:textId="77777777" w:rsidR="007708D2" w:rsidRPr="007708D2" w:rsidRDefault="007708D2" w:rsidP="007708D2">
            <w:pPr>
              <w:rPr>
                <w:rFonts w:ascii="Verdana" w:hAnsi="Verdana"/>
                <w:sz w:val="22"/>
                <w:szCs w:val="22"/>
              </w:rPr>
            </w:pPr>
            <w:r w:rsidRPr="007708D2">
              <w:rPr>
                <w:rFonts w:ascii="Verdana" w:hAnsi="Verdana"/>
                <w:b/>
                <w:bCs/>
                <w:sz w:val="22"/>
                <w:szCs w:val="22"/>
              </w:rPr>
              <w:t>ALIMENTO DE ALTO VALOR NUTRICIONAL</w:t>
            </w:r>
          </w:p>
        </w:tc>
        <w:tc>
          <w:tcPr>
            <w:tcW w:w="25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46F137" w14:textId="77777777" w:rsidR="007708D2" w:rsidRPr="007708D2" w:rsidRDefault="007708D2" w:rsidP="007708D2">
            <w:pPr>
              <w:rPr>
                <w:rFonts w:ascii="Verdana" w:hAnsi="Verdana"/>
                <w:sz w:val="22"/>
                <w:szCs w:val="22"/>
              </w:rPr>
            </w:pPr>
            <w:r w:rsidRPr="007708D2">
              <w:rPr>
                <w:rFonts w:ascii="Verdana" w:hAnsi="Verdana"/>
                <w:b/>
                <w:bCs/>
                <w:sz w:val="22"/>
                <w:szCs w:val="22"/>
              </w:rPr>
              <w:t>N/A</w:t>
            </w:r>
            <w:r w:rsidRPr="007708D2">
              <w:rPr>
                <w:rFonts w:ascii="Verdana" w:hAnsi="Verdana"/>
                <w:b/>
                <w:bCs/>
                <w:sz w:val="22"/>
                <w:szCs w:val="22"/>
              </w:rPr>
              <w:br/>
            </w:r>
          </w:p>
        </w:tc>
      </w:tr>
      <w:tr w:rsidR="007708D2" w:rsidRPr="007708D2" w14:paraId="066231D8" w14:textId="77777777">
        <w:trPr>
          <w:tblCellSpacing w:w="15" w:type="dxa"/>
        </w:trPr>
        <w:tc>
          <w:tcPr>
            <w:tcW w:w="2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FFD38F" w14:textId="77777777" w:rsidR="007708D2" w:rsidRPr="007708D2" w:rsidRDefault="007708D2" w:rsidP="007708D2">
            <w:pPr>
              <w:rPr>
                <w:rFonts w:ascii="Verdana" w:hAnsi="Verdana"/>
                <w:sz w:val="22"/>
                <w:szCs w:val="22"/>
              </w:rPr>
            </w:pPr>
            <w:r w:rsidRPr="007708D2">
              <w:rPr>
                <w:rFonts w:ascii="Verdana" w:hAnsi="Verdana"/>
                <w:b/>
                <w:bCs/>
                <w:sz w:val="22"/>
                <w:szCs w:val="22"/>
              </w:rPr>
              <w:lastRenderedPageBreak/>
              <w:t>COSTO</w:t>
            </w:r>
          </w:p>
        </w:tc>
        <w:tc>
          <w:tcPr>
            <w:tcW w:w="25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63EC05" w14:textId="77777777" w:rsidR="007708D2" w:rsidRPr="007708D2" w:rsidRDefault="007708D2" w:rsidP="007708D2">
            <w:pPr>
              <w:rPr>
                <w:rFonts w:ascii="Verdana" w:hAnsi="Verdana"/>
                <w:sz w:val="22"/>
                <w:szCs w:val="22"/>
              </w:rPr>
            </w:pPr>
            <w:r w:rsidRPr="007708D2">
              <w:rPr>
                <w:rFonts w:ascii="Verdana" w:hAnsi="Verdana"/>
                <w:b/>
                <w:bCs/>
                <w:sz w:val="22"/>
                <w:szCs w:val="22"/>
              </w:rPr>
              <w:t>N/A</w:t>
            </w:r>
          </w:p>
        </w:tc>
      </w:tr>
      <w:tr w:rsidR="007708D2" w:rsidRPr="007708D2" w14:paraId="19FE66F7"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1EDD86" w14:textId="77777777" w:rsidR="007708D2" w:rsidRPr="007708D2" w:rsidRDefault="007708D2" w:rsidP="007708D2">
            <w:pPr>
              <w:rPr>
                <w:rFonts w:ascii="Verdana" w:hAnsi="Verdana"/>
                <w:sz w:val="22"/>
                <w:szCs w:val="22"/>
              </w:rPr>
            </w:pPr>
            <w:r w:rsidRPr="007708D2">
              <w:rPr>
                <w:rFonts w:ascii="Verdana" w:hAnsi="Verdana"/>
                <w:b/>
                <w:bCs/>
                <w:sz w:val="22"/>
                <w:szCs w:val="22"/>
              </w:rPr>
              <w:t>MARCO NORMATIVO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251E0B" w14:textId="77777777" w:rsidR="007708D2" w:rsidRPr="007708D2" w:rsidRDefault="007708D2" w:rsidP="007708D2">
            <w:pPr>
              <w:rPr>
                <w:rFonts w:ascii="Verdana" w:hAnsi="Verdana"/>
                <w:sz w:val="22"/>
                <w:szCs w:val="22"/>
              </w:rPr>
            </w:pPr>
            <w:r w:rsidRPr="007708D2">
              <w:rPr>
                <w:rFonts w:ascii="Verdana" w:hAnsi="Verdana"/>
                <w:sz w:val="22"/>
                <w:szCs w:val="22"/>
              </w:rPr>
              <w:t>Todas las normas externas e internas que regulan el gasto y la contratación pública. Adicionalmente aquellas normas y lineamientos relacionados con proyectos infraestructura física.</w:t>
            </w:r>
          </w:p>
        </w:tc>
      </w:tr>
      <w:tr w:rsidR="007708D2" w:rsidRPr="007708D2" w14:paraId="755E86D3"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C0C0DC" w14:textId="77777777" w:rsidR="007708D2" w:rsidRPr="007708D2" w:rsidRDefault="007708D2" w:rsidP="007708D2">
            <w:pPr>
              <w:rPr>
                <w:rFonts w:ascii="Verdana" w:hAnsi="Verdana"/>
                <w:sz w:val="22"/>
                <w:szCs w:val="22"/>
              </w:rPr>
            </w:pPr>
            <w:r w:rsidRPr="007708D2">
              <w:rPr>
                <w:rFonts w:ascii="Verdana" w:hAnsi="Verdana"/>
                <w:b/>
                <w:bCs/>
                <w:sz w:val="22"/>
                <w:szCs w:val="22"/>
              </w:rPr>
              <w:t>LINEAMIENTOS TÉCNICOS</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B39B6E" w14:textId="77777777" w:rsidR="007708D2" w:rsidRPr="007708D2" w:rsidRDefault="007708D2" w:rsidP="007708D2">
            <w:pPr>
              <w:rPr>
                <w:rFonts w:ascii="Verdana" w:hAnsi="Verdana"/>
                <w:sz w:val="22"/>
                <w:szCs w:val="22"/>
              </w:rPr>
            </w:pPr>
            <w:r w:rsidRPr="007708D2">
              <w:rPr>
                <w:rFonts w:ascii="Verdana" w:hAnsi="Verdana"/>
                <w:sz w:val="22"/>
                <w:szCs w:val="22"/>
              </w:rPr>
              <w:t>N/A</w:t>
            </w:r>
          </w:p>
        </w:tc>
      </w:tr>
      <w:tr w:rsidR="007708D2" w:rsidRPr="007708D2" w14:paraId="795F7D2D"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6751E0" w14:textId="77777777" w:rsidR="007708D2" w:rsidRPr="007708D2" w:rsidRDefault="007708D2" w:rsidP="007708D2">
            <w:pPr>
              <w:rPr>
                <w:rFonts w:ascii="Verdana" w:hAnsi="Verdana"/>
                <w:sz w:val="22"/>
                <w:szCs w:val="22"/>
              </w:rPr>
            </w:pPr>
            <w:r w:rsidRPr="007708D2">
              <w:rPr>
                <w:rFonts w:ascii="Verdana" w:hAnsi="Verdana"/>
                <w:b/>
                <w:bCs/>
                <w:sz w:val="22"/>
                <w:szCs w:val="22"/>
              </w:rPr>
              <w:t>CATÁLOGO DE CLASIFICACIÓN PRESUPUESTAL CCP</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BCD6B8" w14:textId="77777777" w:rsidR="007708D2" w:rsidRPr="007708D2" w:rsidRDefault="007708D2" w:rsidP="007708D2">
            <w:pPr>
              <w:rPr>
                <w:rFonts w:ascii="Verdana" w:hAnsi="Verdana"/>
                <w:sz w:val="22"/>
                <w:szCs w:val="22"/>
              </w:rPr>
            </w:pPr>
            <w:r w:rsidRPr="007708D2">
              <w:rPr>
                <w:rFonts w:ascii="Verdana" w:hAnsi="Verdana"/>
                <w:b/>
                <w:bCs/>
                <w:sz w:val="22"/>
                <w:szCs w:val="22"/>
              </w:rPr>
              <w:t>CUENTA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860A3D" w14:textId="77777777" w:rsidR="007708D2" w:rsidRPr="007708D2" w:rsidRDefault="007708D2" w:rsidP="007708D2">
            <w:pPr>
              <w:rPr>
                <w:rFonts w:ascii="Verdana" w:hAnsi="Verdana"/>
                <w:sz w:val="22"/>
                <w:szCs w:val="22"/>
              </w:rPr>
            </w:pPr>
            <w:r w:rsidRPr="007708D2">
              <w:rPr>
                <w:rFonts w:ascii="Verdana" w:hAnsi="Verdana"/>
                <w:b/>
                <w:bCs/>
                <w:sz w:val="22"/>
                <w:szCs w:val="22"/>
              </w:rPr>
              <w:t>Subcuenta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43A53F" w14:textId="77777777" w:rsidR="007708D2" w:rsidRPr="007708D2" w:rsidRDefault="007708D2" w:rsidP="007708D2">
            <w:pPr>
              <w:rPr>
                <w:rFonts w:ascii="Verdana" w:hAnsi="Verdana"/>
                <w:sz w:val="22"/>
                <w:szCs w:val="22"/>
              </w:rPr>
            </w:pPr>
            <w:r w:rsidRPr="007708D2">
              <w:rPr>
                <w:rFonts w:ascii="Verdana" w:hAnsi="Verdana"/>
                <w:sz w:val="22"/>
                <w:szCs w:val="22"/>
              </w:rPr>
              <w:t>objeto</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27289E" w14:textId="77777777" w:rsidR="007708D2" w:rsidRPr="007708D2" w:rsidRDefault="007708D2" w:rsidP="007708D2">
            <w:pPr>
              <w:rPr>
                <w:rFonts w:ascii="Verdana" w:hAnsi="Verdana"/>
                <w:sz w:val="22"/>
                <w:szCs w:val="22"/>
              </w:rPr>
            </w:pPr>
            <w:r w:rsidRPr="007708D2">
              <w:rPr>
                <w:rFonts w:ascii="Verdana" w:hAnsi="Verdana"/>
                <w:sz w:val="22"/>
                <w:szCs w:val="22"/>
              </w:rPr>
              <w:t>Ordinal</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4E2138" w14:textId="77777777" w:rsidR="007708D2" w:rsidRPr="007708D2" w:rsidRDefault="007708D2" w:rsidP="007708D2">
            <w:pPr>
              <w:rPr>
                <w:rFonts w:ascii="Verdana" w:hAnsi="Verdana"/>
                <w:sz w:val="22"/>
                <w:szCs w:val="22"/>
              </w:rPr>
            </w:pPr>
            <w:r w:rsidRPr="007708D2">
              <w:rPr>
                <w:rFonts w:ascii="Verdana" w:hAnsi="Verdana"/>
                <w:sz w:val="22"/>
                <w:szCs w:val="22"/>
              </w:rPr>
              <w:t>Subordinal</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5D49DF" w14:textId="77777777" w:rsidR="007708D2" w:rsidRPr="007708D2" w:rsidRDefault="007708D2" w:rsidP="007708D2">
            <w:pPr>
              <w:rPr>
                <w:rFonts w:ascii="Verdana" w:hAnsi="Verdana"/>
                <w:sz w:val="22"/>
                <w:szCs w:val="22"/>
              </w:rPr>
            </w:pPr>
            <w:r w:rsidRPr="007708D2">
              <w:rPr>
                <w:rFonts w:ascii="Verdana" w:hAnsi="Verdana"/>
                <w:sz w:val="22"/>
                <w:szCs w:val="22"/>
              </w:rPr>
              <w:t>Item</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E7B267" w14:textId="77777777" w:rsidR="007708D2" w:rsidRPr="007708D2" w:rsidRDefault="007708D2" w:rsidP="007708D2">
            <w:pPr>
              <w:rPr>
                <w:rFonts w:ascii="Verdana" w:hAnsi="Verdana"/>
                <w:sz w:val="22"/>
                <w:szCs w:val="22"/>
              </w:rPr>
            </w:pPr>
            <w:r w:rsidRPr="007708D2">
              <w:rPr>
                <w:rFonts w:ascii="Verdana" w:hAnsi="Verdana"/>
                <w:sz w:val="22"/>
                <w:szCs w:val="22"/>
              </w:rPr>
              <w:t>Subítem 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B3CA58" w14:textId="77777777" w:rsidR="007708D2" w:rsidRPr="007708D2" w:rsidRDefault="007708D2" w:rsidP="007708D2">
            <w:pPr>
              <w:rPr>
                <w:rFonts w:ascii="Verdana" w:hAnsi="Verdana"/>
                <w:sz w:val="22"/>
                <w:szCs w:val="22"/>
              </w:rPr>
            </w:pPr>
            <w:r w:rsidRPr="007708D2">
              <w:rPr>
                <w:rFonts w:ascii="Verdana" w:hAnsi="Verdana"/>
                <w:sz w:val="22"/>
                <w:szCs w:val="22"/>
              </w:rPr>
              <w:t>Subitem 2</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668343" w14:textId="77777777" w:rsidR="007708D2" w:rsidRPr="007708D2" w:rsidRDefault="007708D2" w:rsidP="007708D2">
            <w:pPr>
              <w:rPr>
                <w:rFonts w:ascii="Verdana" w:hAnsi="Verdana"/>
                <w:sz w:val="22"/>
                <w:szCs w:val="22"/>
              </w:rPr>
            </w:pPr>
            <w:r w:rsidRPr="007708D2">
              <w:rPr>
                <w:rFonts w:ascii="Verdana" w:hAnsi="Verdana"/>
                <w:sz w:val="22"/>
                <w:szCs w:val="22"/>
              </w:rPr>
              <w:t>Subitem 3</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C66D65" w14:textId="77777777" w:rsidR="007708D2" w:rsidRPr="007708D2" w:rsidRDefault="007708D2" w:rsidP="007708D2">
            <w:pPr>
              <w:rPr>
                <w:rFonts w:ascii="Verdana" w:hAnsi="Verdana"/>
                <w:sz w:val="22"/>
                <w:szCs w:val="22"/>
              </w:rPr>
            </w:pPr>
            <w:r w:rsidRPr="007708D2">
              <w:rPr>
                <w:rFonts w:ascii="Verdana" w:hAnsi="Verdana"/>
                <w:b/>
                <w:bCs/>
                <w:sz w:val="22"/>
                <w:szCs w:val="22"/>
              </w:rPr>
              <w:t>DESCRIPCIÓN</w:t>
            </w:r>
          </w:p>
        </w:tc>
      </w:tr>
      <w:tr w:rsidR="007708D2" w:rsidRPr="007708D2" w14:paraId="6C59EE43" w14:textId="77777777">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521E1B" w14:textId="77777777" w:rsidR="007708D2" w:rsidRPr="007708D2" w:rsidRDefault="007708D2" w:rsidP="007708D2">
            <w:pPr>
              <w:rPr>
                <w:rFonts w:ascii="Verdana" w:hAnsi="Verdana"/>
                <w:sz w:val="22"/>
                <w:szCs w:val="22"/>
              </w:rPr>
            </w:pPr>
            <w:r w:rsidRPr="007708D2">
              <w:rPr>
                <w:rFonts w:ascii="Verdana" w:hAnsi="Verdana"/>
                <w:sz w:val="22"/>
                <w:szCs w:val="22"/>
              </w:rPr>
              <w:t>Usos para los rubros 4199-1500-8-4199009-02, 4199-1500-8-4199010-02, 4199-1500-8-4199011-02, 4199-1500-8-4199013-02, 4199-1500-8-4199014-02</w:t>
            </w:r>
          </w:p>
        </w:tc>
      </w:tr>
      <w:tr w:rsidR="007708D2" w:rsidRPr="007708D2" w14:paraId="5D0104C2" w14:textId="77777777">
        <w:trPr>
          <w:tblCellSpacing w:w="15" w:type="dxa"/>
        </w:trPr>
        <w:tc>
          <w:tcPr>
            <w:tcW w:w="1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16753A"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9C19B2"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92A386"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9807B4" w14:textId="77777777" w:rsidR="007708D2" w:rsidRPr="007708D2" w:rsidRDefault="007708D2" w:rsidP="007708D2">
            <w:pPr>
              <w:rPr>
                <w:rFonts w:ascii="Verdana" w:hAnsi="Verdana"/>
                <w:sz w:val="22"/>
                <w:szCs w:val="22"/>
              </w:rPr>
            </w:pPr>
            <w:r w:rsidRPr="007708D2">
              <w:rPr>
                <w:rFonts w:ascii="Verdana" w:hAnsi="Verdana"/>
                <w:sz w:val="22"/>
                <w:szCs w:val="22"/>
              </w:rPr>
              <w:t>005</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6C2475" w14:textId="77777777" w:rsidR="007708D2" w:rsidRPr="007708D2" w:rsidRDefault="007708D2" w:rsidP="007708D2">
            <w:pPr>
              <w:rPr>
                <w:rFonts w:ascii="Verdana" w:hAnsi="Verdana"/>
                <w:sz w:val="22"/>
                <w:szCs w:val="22"/>
              </w:rPr>
            </w:pPr>
            <w:r w:rsidRPr="007708D2">
              <w:rPr>
                <w:rFonts w:ascii="Verdana" w:hAnsi="Verdana"/>
                <w:sz w:val="22"/>
                <w:szCs w:val="22"/>
              </w:rPr>
              <w:t>004</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BF92D0" w14:textId="77777777" w:rsidR="007708D2" w:rsidRPr="007708D2" w:rsidRDefault="007708D2" w:rsidP="007708D2">
            <w:pPr>
              <w:rPr>
                <w:rFonts w:ascii="Verdana" w:hAnsi="Verdana"/>
                <w:sz w:val="22"/>
                <w:szCs w:val="22"/>
              </w:rPr>
            </w:pPr>
            <w:r w:rsidRPr="007708D2">
              <w:rPr>
                <w:rFonts w:ascii="Verdana" w:hAnsi="Verdana"/>
                <w:sz w:val="22"/>
                <w:szCs w:val="22"/>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702E7F" w14:textId="77777777" w:rsidR="007708D2" w:rsidRPr="007708D2" w:rsidRDefault="007708D2" w:rsidP="007708D2">
            <w:pPr>
              <w:rPr>
                <w:rFonts w:ascii="Verdana" w:hAnsi="Verdana"/>
                <w:sz w:val="22"/>
                <w:szCs w:val="22"/>
              </w:rPr>
            </w:pPr>
            <w:r w:rsidRPr="007708D2">
              <w:rPr>
                <w:rFonts w:ascii="Verdana" w:hAnsi="Verdana"/>
                <w:sz w:val="22"/>
                <w:szCs w:val="22"/>
              </w:rPr>
              <w:t>2</w:t>
            </w:r>
          </w:p>
        </w:tc>
        <w:tc>
          <w:tcPr>
            <w:tcW w:w="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B49E6C" w14:textId="77777777" w:rsidR="007708D2" w:rsidRPr="007708D2" w:rsidRDefault="007708D2" w:rsidP="007708D2">
            <w:pPr>
              <w:rPr>
                <w:rFonts w:ascii="Verdana" w:hAnsi="Verdana"/>
                <w:sz w:val="22"/>
                <w:szCs w:val="22"/>
              </w:rPr>
            </w:pPr>
            <w:r w:rsidRPr="007708D2">
              <w:rPr>
                <w:rFonts w:ascii="Verdana" w:hAnsi="Verdana"/>
                <w:sz w:val="22"/>
                <w:szCs w:val="22"/>
              </w:rPr>
              <w:t> </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2E5860" w14:textId="77777777" w:rsidR="007708D2" w:rsidRPr="007708D2" w:rsidRDefault="007708D2" w:rsidP="007708D2">
            <w:pPr>
              <w:rPr>
                <w:rFonts w:ascii="Verdana" w:hAnsi="Verdana"/>
                <w:sz w:val="22"/>
                <w:szCs w:val="22"/>
              </w:rPr>
            </w:pPr>
            <w:r w:rsidRPr="007708D2">
              <w:rPr>
                <w:rFonts w:ascii="Verdana" w:hAnsi="Verdana"/>
                <w:sz w:val="22"/>
                <w:szCs w:val="22"/>
              </w:rPr>
              <w:t>SERVICIOS GENERALES DE CONSTRUCCIÓN DE EDIFICACIONES NO RESIDENCIALES</w:t>
            </w:r>
          </w:p>
        </w:tc>
      </w:tr>
      <w:tr w:rsidR="007708D2" w:rsidRPr="007708D2" w14:paraId="359F89C5" w14:textId="77777777">
        <w:trPr>
          <w:tblCellSpacing w:w="15" w:type="dxa"/>
        </w:trPr>
        <w:tc>
          <w:tcPr>
            <w:tcW w:w="1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2074ED"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325188"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6EB967"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CB8CF2" w14:textId="77777777" w:rsidR="007708D2" w:rsidRPr="007708D2" w:rsidRDefault="007708D2" w:rsidP="007708D2">
            <w:pPr>
              <w:rPr>
                <w:rFonts w:ascii="Verdana" w:hAnsi="Verdana"/>
                <w:sz w:val="22"/>
                <w:szCs w:val="22"/>
              </w:rPr>
            </w:pPr>
            <w:r w:rsidRPr="007708D2">
              <w:rPr>
                <w:rFonts w:ascii="Verdana" w:hAnsi="Verdana"/>
                <w:sz w:val="22"/>
                <w:szCs w:val="22"/>
              </w:rPr>
              <w:t>008</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EAE24D" w14:textId="77777777" w:rsidR="007708D2" w:rsidRPr="007708D2" w:rsidRDefault="007708D2" w:rsidP="007708D2">
            <w:pPr>
              <w:rPr>
                <w:rFonts w:ascii="Verdana" w:hAnsi="Verdana"/>
                <w:sz w:val="22"/>
                <w:szCs w:val="22"/>
              </w:rPr>
            </w:pPr>
            <w:r w:rsidRPr="007708D2">
              <w:rPr>
                <w:rFonts w:ascii="Verdana" w:hAnsi="Verdana"/>
                <w:sz w:val="22"/>
                <w:szCs w:val="22"/>
              </w:rPr>
              <w:t>003</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F87B44"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9DAAA1" w14:textId="77777777" w:rsidR="007708D2" w:rsidRPr="007708D2" w:rsidRDefault="007708D2" w:rsidP="007708D2">
            <w:pPr>
              <w:rPr>
                <w:rFonts w:ascii="Verdana" w:hAnsi="Verdana"/>
                <w:sz w:val="22"/>
                <w:szCs w:val="22"/>
              </w:rPr>
            </w:pPr>
            <w:r w:rsidRPr="007708D2">
              <w:rPr>
                <w:rFonts w:ascii="Verdana" w:hAnsi="Verdana"/>
                <w:sz w:val="22"/>
                <w:szCs w:val="22"/>
              </w:rPr>
              <w:t> </w:t>
            </w:r>
          </w:p>
        </w:tc>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A7D4E8" w14:textId="77777777" w:rsidR="007708D2" w:rsidRPr="007708D2" w:rsidRDefault="007708D2" w:rsidP="007708D2">
            <w:pPr>
              <w:rPr>
                <w:rFonts w:ascii="Verdana" w:hAnsi="Verdana"/>
                <w:sz w:val="22"/>
                <w:szCs w:val="22"/>
              </w:rPr>
            </w:pPr>
            <w:r w:rsidRPr="007708D2">
              <w:rPr>
                <w:rFonts w:ascii="Verdana" w:hAnsi="Verdana"/>
                <w:sz w:val="22"/>
                <w:szCs w:val="22"/>
              </w:rPr>
              <w:t xml:space="preserve">SERVICIOS DE ARQUITECTURA, SERBVICIOS DE PLANEACIÓN URBANA Y ORDENACIÓN DEL TERRITORIO; SERVICIOS DE </w:t>
            </w:r>
            <w:r w:rsidRPr="007708D2">
              <w:rPr>
                <w:rFonts w:ascii="Verdana" w:hAnsi="Verdana"/>
                <w:sz w:val="22"/>
                <w:szCs w:val="22"/>
              </w:rPr>
              <w:lastRenderedPageBreak/>
              <w:t>ARQUITECTURA PAISAJISTA</w:t>
            </w:r>
          </w:p>
        </w:tc>
      </w:tr>
      <w:tr w:rsidR="007708D2" w:rsidRPr="007708D2" w14:paraId="20A594BD" w14:textId="77777777">
        <w:trPr>
          <w:tblCellSpacing w:w="15" w:type="dxa"/>
        </w:trPr>
        <w:tc>
          <w:tcPr>
            <w:tcW w:w="1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751AF7" w14:textId="77777777" w:rsidR="007708D2" w:rsidRPr="007708D2" w:rsidRDefault="007708D2" w:rsidP="007708D2">
            <w:pPr>
              <w:rPr>
                <w:rFonts w:ascii="Verdana" w:hAnsi="Verdana"/>
                <w:sz w:val="22"/>
                <w:szCs w:val="22"/>
              </w:rPr>
            </w:pPr>
            <w:r w:rsidRPr="007708D2">
              <w:rPr>
                <w:rFonts w:ascii="Verdana" w:hAnsi="Verdana"/>
                <w:sz w:val="22"/>
                <w:szCs w:val="22"/>
              </w:rPr>
              <w:lastRenderedPageBreak/>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984BBF"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9ECC4E"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10B814" w14:textId="77777777" w:rsidR="007708D2" w:rsidRPr="007708D2" w:rsidRDefault="007708D2" w:rsidP="007708D2">
            <w:pPr>
              <w:rPr>
                <w:rFonts w:ascii="Verdana" w:hAnsi="Verdana"/>
                <w:sz w:val="22"/>
                <w:szCs w:val="22"/>
              </w:rPr>
            </w:pPr>
            <w:r w:rsidRPr="007708D2">
              <w:rPr>
                <w:rFonts w:ascii="Verdana" w:hAnsi="Verdana"/>
                <w:sz w:val="22"/>
                <w:szCs w:val="22"/>
              </w:rPr>
              <w:t>008</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72DF42" w14:textId="77777777" w:rsidR="007708D2" w:rsidRPr="007708D2" w:rsidRDefault="007708D2" w:rsidP="007708D2">
            <w:pPr>
              <w:rPr>
                <w:rFonts w:ascii="Verdana" w:hAnsi="Verdana"/>
                <w:sz w:val="22"/>
                <w:szCs w:val="22"/>
              </w:rPr>
            </w:pPr>
            <w:r w:rsidRPr="007708D2">
              <w:rPr>
                <w:rFonts w:ascii="Verdana" w:hAnsi="Verdana"/>
                <w:sz w:val="22"/>
                <w:szCs w:val="22"/>
              </w:rPr>
              <w:t>007</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EBDAE4" w14:textId="77777777" w:rsidR="007708D2" w:rsidRPr="007708D2" w:rsidRDefault="007708D2" w:rsidP="007708D2">
            <w:pPr>
              <w:rPr>
                <w:rFonts w:ascii="Verdana" w:hAnsi="Verdana"/>
                <w:sz w:val="22"/>
                <w:szCs w:val="22"/>
              </w:rPr>
            </w:pPr>
            <w:r w:rsidRPr="007708D2">
              <w:rPr>
                <w:rFonts w:ascii="Verdana" w:hAnsi="Verdana"/>
                <w:sz w:val="22"/>
                <w:szCs w:val="22"/>
              </w:rPr>
              <w:t>03</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393698" w14:textId="77777777" w:rsidR="007708D2" w:rsidRPr="007708D2" w:rsidRDefault="007708D2" w:rsidP="007708D2">
            <w:pPr>
              <w:rPr>
                <w:rFonts w:ascii="Verdana" w:hAnsi="Verdana"/>
                <w:sz w:val="22"/>
                <w:szCs w:val="22"/>
              </w:rPr>
            </w:pPr>
            <w:r w:rsidRPr="007708D2">
              <w:rPr>
                <w:rFonts w:ascii="Verdana" w:hAnsi="Verdana"/>
                <w:sz w:val="22"/>
                <w:szCs w:val="22"/>
              </w:rPr>
              <w:t>9</w:t>
            </w:r>
          </w:p>
        </w:tc>
        <w:tc>
          <w:tcPr>
            <w:tcW w:w="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F02FEB" w14:textId="77777777" w:rsidR="007708D2" w:rsidRPr="007708D2" w:rsidRDefault="007708D2" w:rsidP="007708D2">
            <w:pPr>
              <w:rPr>
                <w:rFonts w:ascii="Verdana" w:hAnsi="Verdana"/>
                <w:sz w:val="22"/>
                <w:szCs w:val="22"/>
              </w:rPr>
            </w:pPr>
            <w:r w:rsidRPr="007708D2">
              <w:rPr>
                <w:rFonts w:ascii="Verdana" w:hAnsi="Verdana"/>
                <w:sz w:val="22"/>
                <w:szCs w:val="22"/>
              </w:rPr>
              <w:t> </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6B4E3F" w14:textId="77777777" w:rsidR="007708D2" w:rsidRPr="007708D2" w:rsidRDefault="007708D2" w:rsidP="007708D2">
            <w:pPr>
              <w:rPr>
                <w:rFonts w:ascii="Verdana" w:hAnsi="Verdana"/>
                <w:sz w:val="22"/>
                <w:szCs w:val="22"/>
              </w:rPr>
            </w:pPr>
            <w:r w:rsidRPr="007708D2">
              <w:rPr>
                <w:rFonts w:ascii="Verdana" w:hAnsi="Verdana"/>
                <w:sz w:val="22"/>
                <w:szCs w:val="22"/>
              </w:rPr>
              <w:t>SERVICIOS DE INSTALACIÓN DE OTROS BIENES N.C.P.</w:t>
            </w:r>
          </w:p>
        </w:tc>
      </w:tr>
      <w:tr w:rsidR="007708D2" w:rsidRPr="007708D2" w14:paraId="604CE268" w14:textId="77777777">
        <w:trPr>
          <w:tblCellSpacing w:w="15" w:type="dxa"/>
        </w:trPr>
        <w:tc>
          <w:tcPr>
            <w:tcW w:w="5000" w:type="pct"/>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47E5F0" w14:textId="77777777" w:rsidR="007708D2" w:rsidRPr="007708D2" w:rsidRDefault="007708D2" w:rsidP="007708D2">
            <w:pPr>
              <w:rPr>
                <w:rFonts w:ascii="Verdana" w:hAnsi="Verdana"/>
                <w:sz w:val="22"/>
                <w:szCs w:val="22"/>
              </w:rPr>
            </w:pPr>
            <w:r w:rsidRPr="007708D2">
              <w:rPr>
                <w:rFonts w:ascii="Verdana" w:hAnsi="Verdana"/>
                <w:sz w:val="22"/>
                <w:szCs w:val="22"/>
              </w:rPr>
              <w:t>Usos únicamente para el rubro 4199-1500-8-4199009-02</w:t>
            </w:r>
          </w:p>
        </w:tc>
      </w:tr>
      <w:tr w:rsidR="007708D2" w:rsidRPr="007708D2" w14:paraId="1ADEBF97" w14:textId="77777777">
        <w:trPr>
          <w:tblCellSpacing w:w="15" w:type="dxa"/>
        </w:trPr>
        <w:tc>
          <w:tcPr>
            <w:tcW w:w="1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968ECB"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F0C183" w14:textId="77777777" w:rsidR="007708D2" w:rsidRPr="007708D2" w:rsidRDefault="007708D2" w:rsidP="007708D2">
            <w:pPr>
              <w:rPr>
                <w:rFonts w:ascii="Verdana" w:hAnsi="Verdana"/>
                <w:sz w:val="22"/>
                <w:szCs w:val="22"/>
              </w:rPr>
            </w:pPr>
            <w:r w:rsidRPr="007708D2">
              <w:rPr>
                <w:rFonts w:ascii="Verdana" w:hAnsi="Verdana"/>
                <w:sz w:val="22"/>
                <w:szCs w:val="22"/>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3C882B" w14:textId="77777777" w:rsidR="007708D2" w:rsidRPr="007708D2" w:rsidRDefault="007708D2" w:rsidP="007708D2">
            <w:pPr>
              <w:rPr>
                <w:rFonts w:ascii="Verdana" w:hAnsi="Verdana"/>
                <w:sz w:val="22"/>
                <w:szCs w:val="22"/>
              </w:rPr>
            </w:pPr>
            <w:r w:rsidRPr="007708D2">
              <w:rPr>
                <w:rFonts w:ascii="Verdana" w:hAnsi="Verdana"/>
                <w:sz w:val="22"/>
                <w:szCs w:val="22"/>
              </w:rPr>
              <w:t>03</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40CD33" w14:textId="77777777" w:rsidR="007708D2" w:rsidRPr="007708D2" w:rsidRDefault="007708D2" w:rsidP="007708D2">
            <w:pPr>
              <w:rPr>
                <w:rFonts w:ascii="Verdana" w:hAnsi="Verdana"/>
                <w:sz w:val="22"/>
                <w:szCs w:val="22"/>
              </w:rPr>
            </w:pPr>
            <w:r w:rsidRPr="007708D2">
              <w:rPr>
                <w:rFonts w:ascii="Verdana" w:hAnsi="Verdana"/>
                <w:sz w:val="22"/>
                <w:szCs w:val="22"/>
              </w:rPr>
              <w:t>001</w:t>
            </w:r>
          </w:p>
        </w:tc>
        <w:tc>
          <w:tcPr>
            <w:tcW w:w="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0CEB3A" w14:textId="77777777" w:rsidR="007708D2" w:rsidRPr="007708D2" w:rsidRDefault="007708D2" w:rsidP="007708D2">
            <w:pPr>
              <w:rPr>
                <w:rFonts w:ascii="Verdana" w:hAnsi="Verdana"/>
                <w:sz w:val="22"/>
                <w:szCs w:val="22"/>
              </w:rPr>
            </w:pPr>
            <w:r w:rsidRPr="007708D2">
              <w:rPr>
                <w:rFonts w:ascii="Verdana" w:hAnsi="Verdana"/>
                <w:sz w:val="22"/>
                <w:szCs w:val="22"/>
              </w:rPr>
              <w:t> </w:t>
            </w:r>
          </w:p>
        </w:tc>
        <w:tc>
          <w:tcPr>
            <w:tcW w:w="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A8F7C6" w14:textId="77777777" w:rsidR="007708D2" w:rsidRPr="007708D2" w:rsidRDefault="007708D2" w:rsidP="007708D2">
            <w:pPr>
              <w:rPr>
                <w:rFonts w:ascii="Verdana" w:hAnsi="Verdana"/>
                <w:sz w:val="22"/>
                <w:szCs w:val="22"/>
              </w:rPr>
            </w:pPr>
            <w:r w:rsidRPr="007708D2">
              <w:rPr>
                <w:rFonts w:ascii="Verdana" w:hAnsi="Verdana"/>
                <w:sz w:val="22"/>
                <w:szCs w:val="22"/>
              </w:rPr>
              <w:t> </w:t>
            </w:r>
          </w:p>
        </w:tc>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362964" w14:textId="77777777" w:rsidR="007708D2" w:rsidRPr="007708D2" w:rsidRDefault="007708D2" w:rsidP="007708D2">
            <w:pPr>
              <w:rPr>
                <w:rFonts w:ascii="Verdana" w:hAnsi="Verdana"/>
                <w:sz w:val="22"/>
                <w:szCs w:val="22"/>
              </w:rPr>
            </w:pPr>
            <w:r w:rsidRPr="007708D2">
              <w:rPr>
                <w:rFonts w:ascii="Verdana" w:hAnsi="Verdana"/>
                <w:sz w:val="22"/>
                <w:szCs w:val="22"/>
              </w:rPr>
              <w:t>TIERRAS Y TERRENOS</w:t>
            </w:r>
          </w:p>
        </w:tc>
      </w:tr>
      <w:tr w:rsidR="007708D2" w:rsidRPr="007708D2" w14:paraId="585F57D0" w14:textId="77777777">
        <w:trPr>
          <w:tblCellSpacing w:w="15" w:type="dxa"/>
        </w:trPr>
        <w:tc>
          <w:tcPr>
            <w:tcW w:w="1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68D620"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EB7466" w14:textId="77777777" w:rsidR="007708D2" w:rsidRPr="007708D2" w:rsidRDefault="007708D2" w:rsidP="007708D2">
            <w:pPr>
              <w:rPr>
                <w:rFonts w:ascii="Verdana" w:hAnsi="Verdana"/>
                <w:sz w:val="22"/>
                <w:szCs w:val="22"/>
              </w:rPr>
            </w:pPr>
            <w:r w:rsidRPr="007708D2">
              <w:rPr>
                <w:rFonts w:ascii="Verdana" w:hAnsi="Verdana"/>
                <w:sz w:val="22"/>
                <w:szCs w:val="22"/>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DD40C0" w14:textId="77777777" w:rsidR="007708D2" w:rsidRPr="007708D2" w:rsidRDefault="007708D2" w:rsidP="007708D2">
            <w:pPr>
              <w:rPr>
                <w:rFonts w:ascii="Verdana" w:hAnsi="Verdana"/>
                <w:sz w:val="22"/>
                <w:szCs w:val="22"/>
              </w:rPr>
            </w:pPr>
            <w:r w:rsidRPr="007708D2">
              <w:rPr>
                <w:rFonts w:ascii="Verdana" w:hAnsi="Verdana"/>
                <w:sz w:val="22"/>
                <w:szCs w:val="22"/>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09DB78" w14:textId="77777777" w:rsidR="007708D2" w:rsidRPr="007708D2" w:rsidRDefault="007708D2" w:rsidP="007708D2">
            <w:pPr>
              <w:rPr>
                <w:rFonts w:ascii="Verdana" w:hAnsi="Verdana"/>
                <w:sz w:val="22"/>
                <w:szCs w:val="22"/>
              </w:rPr>
            </w:pPr>
            <w:r w:rsidRPr="007708D2">
              <w:rPr>
                <w:rFonts w:ascii="Verdana" w:hAnsi="Verdana"/>
                <w:sz w:val="22"/>
                <w:szCs w:val="22"/>
              </w:rPr>
              <w:t>001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355CA5" w14:textId="77777777" w:rsidR="007708D2" w:rsidRPr="007708D2" w:rsidRDefault="007708D2" w:rsidP="007708D2">
            <w:pPr>
              <w:rPr>
                <w:rFonts w:ascii="Verdana" w:hAnsi="Verdana"/>
                <w:sz w:val="22"/>
                <w:szCs w:val="22"/>
              </w:rPr>
            </w:pPr>
            <w:r w:rsidRPr="007708D2">
              <w:rPr>
                <w:rFonts w:ascii="Verdana" w:hAnsi="Verdana"/>
                <w:sz w:val="22"/>
                <w:szCs w:val="22"/>
              </w:rPr>
              <w:t>002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2FD572" w14:textId="77777777" w:rsidR="007708D2" w:rsidRPr="007708D2" w:rsidRDefault="007708D2" w:rsidP="007708D2">
            <w:pPr>
              <w:rPr>
                <w:rFonts w:ascii="Verdana" w:hAnsi="Verdana"/>
                <w:sz w:val="22"/>
                <w:szCs w:val="22"/>
              </w:rPr>
            </w:pPr>
            <w:r w:rsidRPr="007708D2">
              <w:rPr>
                <w:rFonts w:ascii="Verdana" w:hAnsi="Verdana"/>
                <w:sz w:val="22"/>
                <w:szCs w:val="22"/>
              </w:rPr>
              <w:t>11</w:t>
            </w:r>
          </w:p>
        </w:tc>
        <w:tc>
          <w:tcPr>
            <w:tcW w:w="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1C5666" w14:textId="77777777" w:rsidR="007708D2" w:rsidRPr="007708D2" w:rsidRDefault="007708D2" w:rsidP="007708D2">
            <w:pPr>
              <w:rPr>
                <w:rFonts w:ascii="Verdana" w:hAnsi="Verdana"/>
                <w:sz w:val="22"/>
                <w:szCs w:val="22"/>
              </w:rPr>
            </w:pPr>
            <w:r w:rsidRPr="007708D2">
              <w:rPr>
                <w:rFonts w:ascii="Verdana" w:hAnsi="Verdana"/>
                <w:sz w:val="22"/>
                <w:szCs w:val="22"/>
              </w:rPr>
              <w:t> </w:t>
            </w:r>
          </w:p>
        </w:tc>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2B54C1" w14:textId="77777777" w:rsidR="007708D2" w:rsidRPr="007708D2" w:rsidRDefault="007708D2" w:rsidP="007708D2">
            <w:pPr>
              <w:rPr>
                <w:rFonts w:ascii="Verdana" w:hAnsi="Verdana"/>
                <w:sz w:val="22"/>
                <w:szCs w:val="22"/>
              </w:rPr>
            </w:pPr>
            <w:r w:rsidRPr="007708D2">
              <w:rPr>
                <w:rFonts w:ascii="Verdana" w:hAnsi="Verdana"/>
                <w:sz w:val="22"/>
                <w:szCs w:val="22"/>
              </w:rPr>
              <w:t>OTROS EDIFICIOS NO RESIDENCIALES</w:t>
            </w:r>
          </w:p>
        </w:tc>
      </w:tr>
      <w:tr w:rsidR="007708D2" w:rsidRPr="007708D2" w14:paraId="481242E1"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B8AF63" w14:textId="77777777" w:rsidR="007708D2" w:rsidRPr="007708D2" w:rsidRDefault="007708D2" w:rsidP="007708D2">
            <w:pPr>
              <w:rPr>
                <w:rFonts w:ascii="Verdana" w:hAnsi="Verdana"/>
                <w:sz w:val="22"/>
                <w:szCs w:val="22"/>
              </w:rPr>
            </w:pPr>
            <w:r w:rsidRPr="007708D2">
              <w:rPr>
                <w:rFonts w:ascii="Verdana" w:hAnsi="Verdana"/>
                <w:b/>
                <w:bCs/>
                <w:sz w:val="22"/>
                <w:szCs w:val="22"/>
              </w:rPr>
              <w:t>CLASIFICADOR DEL GASTO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19CDB0" w14:textId="77777777" w:rsidR="007539E3" w:rsidRDefault="007708D2" w:rsidP="007539E3">
            <w:pPr>
              <w:rPr>
                <w:rFonts w:ascii="Verdana" w:hAnsi="Verdana"/>
                <w:sz w:val="22"/>
                <w:szCs w:val="22"/>
              </w:rPr>
            </w:pPr>
            <w:r w:rsidRPr="007539E3">
              <w:rPr>
                <w:rFonts w:ascii="Verdana" w:hAnsi="Verdana"/>
                <w:b/>
                <w:bCs/>
                <w:sz w:val="22"/>
                <w:szCs w:val="22"/>
              </w:rPr>
              <w:t>02-02-02-005-004-01-2 - SERVICIOS GENERALES DE CONSTRUCCIÓN DE EDIFICACIONES NO RESIDENCIALES</w:t>
            </w:r>
            <w:r w:rsidRPr="007539E3">
              <w:rPr>
                <w:rFonts w:ascii="Verdana" w:hAnsi="Verdana"/>
                <w:sz w:val="22"/>
                <w:szCs w:val="22"/>
              </w:rPr>
              <w:t>.</w:t>
            </w:r>
          </w:p>
          <w:p w14:paraId="65D10C34" w14:textId="77777777" w:rsidR="007539E3" w:rsidRDefault="007708D2" w:rsidP="007539E3">
            <w:pPr>
              <w:rPr>
                <w:rFonts w:ascii="Verdana" w:hAnsi="Verdana"/>
                <w:sz w:val="22"/>
                <w:szCs w:val="22"/>
              </w:rPr>
            </w:pPr>
            <w:r w:rsidRPr="007539E3">
              <w:rPr>
                <w:rFonts w:ascii="Verdana" w:hAnsi="Verdana"/>
                <w:sz w:val="22"/>
                <w:szCs w:val="22"/>
              </w:rPr>
              <w:t>Hace referencia a todas las acciones que conlleven a la materialización de infraestructura inexistente; igualmente, se contempla las mejoras, reformas, recuperación y aumento de la capacidad de todas las infraestructuras existentes del ICBF. Incluye todos los gastos inherentes para la obtención de las acciones antes mencionadas.</w:t>
            </w:r>
          </w:p>
          <w:p w14:paraId="42A97D50" w14:textId="77777777" w:rsidR="0061750A" w:rsidRDefault="007708D2" w:rsidP="007539E3">
            <w:pPr>
              <w:pStyle w:val="Prrafodelista"/>
              <w:numPr>
                <w:ilvl w:val="0"/>
                <w:numId w:val="5"/>
              </w:numPr>
              <w:rPr>
                <w:rFonts w:ascii="Verdana" w:hAnsi="Verdana"/>
                <w:sz w:val="22"/>
                <w:szCs w:val="22"/>
              </w:rPr>
            </w:pPr>
            <w:r w:rsidRPr="007539E3">
              <w:rPr>
                <w:rFonts w:ascii="Verdana" w:hAnsi="Verdana"/>
                <w:sz w:val="22"/>
                <w:szCs w:val="22"/>
              </w:rPr>
              <w:t>Contratación de las intervenciones de infraestructura nuevas y/o existente</w:t>
            </w:r>
            <w:r w:rsidR="0061750A">
              <w:rPr>
                <w:rFonts w:ascii="Verdana" w:hAnsi="Verdana"/>
                <w:sz w:val="22"/>
                <w:szCs w:val="22"/>
              </w:rPr>
              <w:t>.</w:t>
            </w:r>
          </w:p>
          <w:p w14:paraId="78774F81" w14:textId="77777777" w:rsidR="0061750A" w:rsidRDefault="007708D2" w:rsidP="007539E3">
            <w:pPr>
              <w:pStyle w:val="Prrafodelista"/>
              <w:numPr>
                <w:ilvl w:val="0"/>
                <w:numId w:val="5"/>
              </w:numPr>
              <w:rPr>
                <w:rFonts w:ascii="Verdana" w:hAnsi="Verdana"/>
                <w:sz w:val="22"/>
                <w:szCs w:val="22"/>
              </w:rPr>
            </w:pPr>
            <w:r w:rsidRPr="007539E3">
              <w:rPr>
                <w:rFonts w:ascii="Verdana" w:hAnsi="Verdana"/>
                <w:sz w:val="22"/>
                <w:szCs w:val="22"/>
              </w:rPr>
              <w:t>Pago de trámites, impuestos, planos y demás gastos inherentes que se requieran para el desarrollo de las obras, tales como licencias de construcción, permisos, etc.</w:t>
            </w:r>
          </w:p>
          <w:p w14:paraId="5E7EE962" w14:textId="77777777" w:rsidR="0061750A" w:rsidRDefault="007708D2" w:rsidP="007539E3">
            <w:pPr>
              <w:pStyle w:val="Prrafodelista"/>
              <w:numPr>
                <w:ilvl w:val="0"/>
                <w:numId w:val="5"/>
              </w:numPr>
              <w:rPr>
                <w:rFonts w:ascii="Verdana" w:hAnsi="Verdana"/>
                <w:sz w:val="22"/>
                <w:szCs w:val="22"/>
              </w:rPr>
            </w:pPr>
            <w:r w:rsidRPr="007539E3">
              <w:rPr>
                <w:rFonts w:ascii="Verdana" w:hAnsi="Verdana"/>
                <w:sz w:val="22"/>
                <w:szCs w:val="22"/>
              </w:rPr>
              <w:t>Legalización de servicios públicos (gas, agua, teléfono, energía eléctrica) en lotes en los cuales se ha presupuestado construir una edificación.</w:t>
            </w:r>
          </w:p>
          <w:p w14:paraId="4F889A75" w14:textId="469A4FC6" w:rsidR="0061750A" w:rsidRPr="0061750A" w:rsidRDefault="007708D2" w:rsidP="007539E3">
            <w:pPr>
              <w:pStyle w:val="Prrafodelista"/>
              <w:numPr>
                <w:ilvl w:val="0"/>
                <w:numId w:val="5"/>
              </w:numPr>
              <w:rPr>
                <w:rFonts w:ascii="Verdana" w:hAnsi="Verdana"/>
                <w:sz w:val="22"/>
                <w:szCs w:val="22"/>
              </w:rPr>
            </w:pPr>
            <w:r w:rsidRPr="007539E3">
              <w:rPr>
                <w:rFonts w:ascii="Verdana" w:hAnsi="Verdana"/>
                <w:sz w:val="22"/>
                <w:szCs w:val="22"/>
              </w:rPr>
              <w:t>Impresos y publicaciones: copias heliográficas, impresión de planos, adquisición planos catastrales, adquisición de publicaciones que incluyan listados de precios como Construdata y desarrollo de filmes fotográficos.</w:t>
            </w:r>
            <w:r w:rsidRPr="007539E3">
              <w:rPr>
                <w:rFonts w:ascii="Verdana" w:hAnsi="Verdana"/>
                <w:sz w:val="22"/>
                <w:szCs w:val="22"/>
              </w:rPr>
              <w:br/>
            </w:r>
            <w:r w:rsidRPr="007539E3">
              <w:rPr>
                <w:rFonts w:ascii="Verdana" w:hAnsi="Verdana"/>
                <w:sz w:val="22"/>
                <w:szCs w:val="22"/>
              </w:rPr>
              <w:br/>
            </w:r>
            <w:r w:rsidRPr="007539E3">
              <w:rPr>
                <w:rFonts w:ascii="Verdana" w:hAnsi="Verdana"/>
                <w:b/>
                <w:bCs/>
                <w:sz w:val="22"/>
                <w:szCs w:val="22"/>
              </w:rPr>
              <w:t>02-02-02-008-003-02 - SERVICIOS DE</w:t>
            </w:r>
            <w:r w:rsidR="0061750A">
              <w:rPr>
                <w:rFonts w:ascii="Verdana" w:hAnsi="Verdana"/>
                <w:b/>
                <w:bCs/>
                <w:sz w:val="22"/>
                <w:szCs w:val="22"/>
              </w:rPr>
              <w:t xml:space="preserve"> </w:t>
            </w:r>
            <w:r w:rsidRPr="007539E3">
              <w:rPr>
                <w:rFonts w:ascii="Verdana" w:hAnsi="Verdana"/>
                <w:b/>
                <w:bCs/>
                <w:sz w:val="22"/>
                <w:szCs w:val="22"/>
              </w:rPr>
              <w:t>ARQUITECTURA, SERVICIOS DE PLANEACIÓN URBANA Y ORDENACIÓN DEL TERRITORIO; SERVICIOS DE ARQUITECTURA PAISAJIST</w:t>
            </w:r>
            <w:r w:rsidR="0061750A">
              <w:rPr>
                <w:rFonts w:ascii="Verdana" w:hAnsi="Verdana"/>
                <w:b/>
                <w:bCs/>
                <w:sz w:val="22"/>
                <w:szCs w:val="22"/>
              </w:rPr>
              <w:t>A</w:t>
            </w:r>
          </w:p>
          <w:p w14:paraId="25E40C51" w14:textId="77777777" w:rsidR="0061750A" w:rsidRDefault="007708D2" w:rsidP="0061750A">
            <w:pPr>
              <w:pStyle w:val="Prrafodelista"/>
              <w:rPr>
                <w:rFonts w:ascii="Verdana" w:hAnsi="Verdana"/>
                <w:sz w:val="22"/>
                <w:szCs w:val="22"/>
              </w:rPr>
            </w:pPr>
            <w:r w:rsidRPr="007539E3">
              <w:rPr>
                <w:rFonts w:ascii="Verdana" w:hAnsi="Verdana"/>
                <w:sz w:val="22"/>
                <w:szCs w:val="22"/>
              </w:rPr>
              <w:lastRenderedPageBreak/>
              <w:br/>
              <w:t>Corresponde a todas aquellas acciones que me permitan obtener estudios y diseños técnicos que sirvan de base o de soporte para la intervención en programas y proyectos relacionados con la infraestructura física del ICBF. Incluye todos los gastos inherentes que garanticen la obtención de los estudios y diseños que se contraten.</w:t>
            </w:r>
          </w:p>
          <w:p w14:paraId="5AD83942" w14:textId="77777777" w:rsidR="0061750A" w:rsidRDefault="007708D2" w:rsidP="0061750A">
            <w:pPr>
              <w:pStyle w:val="Prrafodelista"/>
              <w:numPr>
                <w:ilvl w:val="0"/>
                <w:numId w:val="6"/>
              </w:numPr>
              <w:rPr>
                <w:rFonts w:ascii="Verdana" w:hAnsi="Verdana"/>
                <w:sz w:val="22"/>
                <w:szCs w:val="22"/>
              </w:rPr>
            </w:pPr>
            <w:r w:rsidRPr="0061750A">
              <w:rPr>
                <w:rFonts w:ascii="Verdana" w:hAnsi="Verdana"/>
                <w:sz w:val="22"/>
                <w:szCs w:val="22"/>
              </w:rPr>
              <w:t>Contratación de estudios y diseños que permitan adelantar la construcción de obras.</w:t>
            </w:r>
          </w:p>
          <w:p w14:paraId="43D4A208" w14:textId="212E7856" w:rsidR="00FF0BC7" w:rsidRDefault="007708D2" w:rsidP="0061750A">
            <w:pPr>
              <w:pStyle w:val="Prrafodelista"/>
              <w:numPr>
                <w:ilvl w:val="0"/>
                <w:numId w:val="6"/>
              </w:numPr>
              <w:rPr>
                <w:rFonts w:ascii="Verdana" w:hAnsi="Verdana"/>
                <w:sz w:val="22"/>
                <w:szCs w:val="22"/>
              </w:rPr>
            </w:pPr>
            <w:r w:rsidRPr="0061750A">
              <w:rPr>
                <w:rFonts w:ascii="Verdana" w:hAnsi="Verdana"/>
                <w:sz w:val="22"/>
                <w:szCs w:val="22"/>
              </w:rPr>
              <w:t>Pagos de trámites, impuestos, delineamientos urbanos, entre otros, planos y demás documentos inherentes al estudio y/o diseño de obras</w:t>
            </w:r>
            <w:r w:rsidR="00FF0BC7">
              <w:rPr>
                <w:rFonts w:ascii="Verdana" w:hAnsi="Verdana"/>
                <w:sz w:val="22"/>
                <w:szCs w:val="22"/>
              </w:rPr>
              <w:t xml:space="preserve">. </w:t>
            </w:r>
          </w:p>
          <w:p w14:paraId="011F2C14" w14:textId="77777777" w:rsidR="00FF0BC7" w:rsidRDefault="007708D2" w:rsidP="0061750A">
            <w:pPr>
              <w:pStyle w:val="Prrafodelista"/>
              <w:numPr>
                <w:ilvl w:val="0"/>
                <w:numId w:val="6"/>
              </w:numPr>
              <w:rPr>
                <w:rFonts w:ascii="Verdana" w:hAnsi="Verdana"/>
                <w:sz w:val="22"/>
                <w:szCs w:val="22"/>
              </w:rPr>
            </w:pPr>
            <w:r w:rsidRPr="0061750A">
              <w:rPr>
                <w:rFonts w:ascii="Verdana" w:hAnsi="Verdana"/>
                <w:sz w:val="22"/>
                <w:szCs w:val="22"/>
              </w:rPr>
              <w:t>Pago de certificaciones, paz y salvos, certificados catastrales, boletines de nomenclatura, folios de matrícula inmobiliaria, copias de escrituras públicas, pago de gastos de Notariado y Registro, Beneficencia y registro de inmuebles, actas, escrituras y demás documentos necesarios para adelantar estudios o diseños para el desarrollo de los proyectos de infraestructura física o inmobiliaria del ICBF.</w:t>
            </w:r>
          </w:p>
          <w:p w14:paraId="6A4B6143" w14:textId="77777777" w:rsidR="00FF0BC7" w:rsidRDefault="007708D2" w:rsidP="0061750A">
            <w:pPr>
              <w:pStyle w:val="Prrafodelista"/>
              <w:numPr>
                <w:ilvl w:val="0"/>
                <w:numId w:val="6"/>
              </w:numPr>
              <w:rPr>
                <w:rFonts w:ascii="Verdana" w:hAnsi="Verdana"/>
                <w:sz w:val="22"/>
                <w:szCs w:val="22"/>
              </w:rPr>
            </w:pPr>
            <w:r w:rsidRPr="0061750A">
              <w:rPr>
                <w:rFonts w:ascii="Verdana" w:hAnsi="Verdana"/>
                <w:sz w:val="22"/>
                <w:szCs w:val="22"/>
              </w:rPr>
              <w:t>Impresos y publicaciones, copias heliográficas, impresión de planos, adquisición planos catastrales, adquisición de publicaciones que incluyan listados de precios como Construdata y desarrollo de filmes fotográficos.</w:t>
            </w:r>
            <w:r w:rsidRPr="0061750A">
              <w:rPr>
                <w:rFonts w:ascii="Verdana" w:hAnsi="Verdana"/>
                <w:sz w:val="22"/>
                <w:szCs w:val="22"/>
              </w:rPr>
              <w:br/>
            </w:r>
            <w:r w:rsidRPr="0061750A">
              <w:rPr>
                <w:rFonts w:ascii="Verdana" w:hAnsi="Verdana"/>
                <w:sz w:val="22"/>
                <w:szCs w:val="22"/>
              </w:rPr>
              <w:br/>
            </w:r>
            <w:r w:rsidRPr="0061750A">
              <w:rPr>
                <w:rFonts w:ascii="Verdana" w:hAnsi="Verdana"/>
                <w:b/>
                <w:bCs/>
                <w:sz w:val="22"/>
                <w:szCs w:val="22"/>
              </w:rPr>
              <w:t>Nota 1. </w:t>
            </w:r>
            <w:r w:rsidRPr="0061750A">
              <w:rPr>
                <w:rFonts w:ascii="Verdana" w:hAnsi="Verdana"/>
                <w:sz w:val="22"/>
                <w:szCs w:val="22"/>
              </w:rPr>
              <w:t>Gastos temporales por intervención de infraestructura: Hace relación a los gastos en que incurre la entidad cuando se realiza una intervención en infraestructura física en los inmuebles de propiedad del ICBF tanto en Sedes Administrativa como Unidades de Servicio, que implique la reubicación de usuarios funcionarios y servicios que se prestaban en el inmueble intervenido. Estos gastos hacen relación al pago de arrendamientos de inmuebles que cumplan con las características óptimas de uso transitorio para los usuarios de los servicios y funcionarios, durante el tiempo que dure la intervención del inmueble, incluyendo gastos inherentes como, Servicios Públicos, cuotas de administración, gastos de servidumbre, servicio de vigilancia, etc.</w:t>
            </w:r>
            <w:r w:rsidRPr="0061750A">
              <w:rPr>
                <w:rFonts w:ascii="Verdana" w:hAnsi="Verdana"/>
                <w:sz w:val="22"/>
                <w:szCs w:val="22"/>
              </w:rPr>
              <w:br/>
            </w:r>
            <w:r w:rsidRPr="0061750A">
              <w:rPr>
                <w:rFonts w:ascii="Verdana" w:hAnsi="Verdana"/>
                <w:sz w:val="22"/>
                <w:szCs w:val="22"/>
              </w:rPr>
              <w:br/>
              <w:t>Nota 2: Con cargo a este subproyecto se contemplan los gastos de las interventorías necesarias para las obras, estudios y diseños de acuerdo con el manual de interventoría exigido por la ICBF.</w:t>
            </w:r>
            <w:r w:rsidRPr="0061750A">
              <w:rPr>
                <w:rFonts w:ascii="Verdana" w:hAnsi="Verdana"/>
                <w:sz w:val="22"/>
                <w:szCs w:val="22"/>
              </w:rPr>
              <w:br/>
            </w:r>
            <w:r w:rsidRPr="0061750A">
              <w:rPr>
                <w:rFonts w:ascii="Verdana" w:hAnsi="Verdana"/>
                <w:sz w:val="22"/>
                <w:szCs w:val="22"/>
              </w:rPr>
              <w:br/>
            </w:r>
            <w:r w:rsidRPr="0061750A">
              <w:rPr>
                <w:rFonts w:ascii="Verdana" w:hAnsi="Verdana"/>
                <w:b/>
                <w:bCs/>
                <w:sz w:val="22"/>
                <w:szCs w:val="22"/>
              </w:rPr>
              <w:t>02-02-02-008-007-03-9 – SERVICIOS DE INSTALACIÓN DE OTROS BIENES N.C.P.</w:t>
            </w:r>
            <w:r w:rsidRPr="0061750A">
              <w:rPr>
                <w:rFonts w:ascii="Verdana" w:hAnsi="Verdana"/>
                <w:b/>
                <w:bCs/>
                <w:sz w:val="22"/>
                <w:szCs w:val="22"/>
              </w:rPr>
              <w:br/>
            </w:r>
            <w:r w:rsidRPr="0061750A">
              <w:rPr>
                <w:rFonts w:ascii="Verdana" w:hAnsi="Verdana"/>
                <w:sz w:val="22"/>
                <w:szCs w:val="22"/>
              </w:rPr>
              <w:t xml:space="preserve">Hace referencia a los gastos de instalaciones de todos los </w:t>
            </w:r>
            <w:r w:rsidRPr="0061750A">
              <w:rPr>
                <w:rFonts w:ascii="Verdana" w:hAnsi="Verdana"/>
                <w:sz w:val="22"/>
                <w:szCs w:val="22"/>
              </w:rPr>
              <w:lastRenderedPageBreak/>
              <w:t>elementos que se consideren parte de la infraestructura física en los inmuebles.</w:t>
            </w:r>
          </w:p>
          <w:p w14:paraId="50886F5A" w14:textId="77777777" w:rsidR="00FF0BC7" w:rsidRDefault="007708D2" w:rsidP="00FF0BC7">
            <w:pPr>
              <w:pStyle w:val="Prrafodelista"/>
              <w:numPr>
                <w:ilvl w:val="0"/>
                <w:numId w:val="7"/>
              </w:numPr>
              <w:rPr>
                <w:rFonts w:ascii="Verdana" w:hAnsi="Verdana"/>
                <w:sz w:val="22"/>
                <w:szCs w:val="22"/>
              </w:rPr>
            </w:pPr>
            <w:r w:rsidRPr="00FF0BC7">
              <w:rPr>
                <w:rFonts w:ascii="Verdana" w:hAnsi="Verdana"/>
                <w:sz w:val="22"/>
                <w:szCs w:val="22"/>
              </w:rPr>
              <w:t>Los servicios de instalación de cortinas.</w:t>
            </w:r>
          </w:p>
          <w:p w14:paraId="401608B6" w14:textId="77777777" w:rsidR="00FF0BC7" w:rsidRDefault="007708D2" w:rsidP="00FF0BC7">
            <w:pPr>
              <w:pStyle w:val="Prrafodelista"/>
              <w:numPr>
                <w:ilvl w:val="0"/>
                <w:numId w:val="7"/>
              </w:numPr>
              <w:rPr>
                <w:rFonts w:ascii="Verdana" w:hAnsi="Verdana"/>
                <w:sz w:val="22"/>
                <w:szCs w:val="22"/>
              </w:rPr>
            </w:pPr>
            <w:r w:rsidRPr="00FF0BC7">
              <w:rPr>
                <w:rFonts w:ascii="Verdana" w:hAnsi="Verdana"/>
                <w:sz w:val="22"/>
                <w:szCs w:val="22"/>
              </w:rPr>
              <w:t>Los servicios de instalación de persianas y toldos.</w:t>
            </w:r>
          </w:p>
          <w:p w14:paraId="62C77CA4" w14:textId="77777777" w:rsidR="00FF0BC7" w:rsidRDefault="007708D2" w:rsidP="00FF0BC7">
            <w:pPr>
              <w:pStyle w:val="Prrafodelista"/>
              <w:numPr>
                <w:ilvl w:val="0"/>
                <w:numId w:val="7"/>
              </w:numPr>
              <w:rPr>
                <w:rFonts w:ascii="Verdana" w:hAnsi="Verdana"/>
                <w:sz w:val="22"/>
                <w:szCs w:val="22"/>
              </w:rPr>
            </w:pPr>
            <w:r w:rsidRPr="00FF0BC7">
              <w:rPr>
                <w:rFonts w:ascii="Verdana" w:hAnsi="Verdana"/>
                <w:sz w:val="22"/>
                <w:szCs w:val="22"/>
              </w:rPr>
              <w:t>Los servicios de instalación de señales (luminosas o no).</w:t>
            </w:r>
          </w:p>
          <w:p w14:paraId="4A5B0857" w14:textId="77777777" w:rsidR="006C0E85" w:rsidRDefault="007708D2" w:rsidP="00FF0BC7">
            <w:pPr>
              <w:pStyle w:val="Prrafodelista"/>
              <w:numPr>
                <w:ilvl w:val="0"/>
                <w:numId w:val="7"/>
              </w:numPr>
              <w:rPr>
                <w:rFonts w:ascii="Verdana" w:hAnsi="Verdana"/>
                <w:sz w:val="22"/>
                <w:szCs w:val="22"/>
              </w:rPr>
            </w:pPr>
            <w:r w:rsidRPr="00FF0BC7">
              <w:rPr>
                <w:rFonts w:ascii="Verdana" w:hAnsi="Verdana"/>
                <w:sz w:val="22"/>
                <w:szCs w:val="22"/>
              </w:rPr>
              <w:t>Los servicios de instalación n.c.p, relacionados con mercancías que no se consideran como parte de la estructura básica del edificio.</w:t>
            </w:r>
          </w:p>
          <w:p w14:paraId="16002CFD" w14:textId="77777777" w:rsidR="006C0E85" w:rsidRDefault="007708D2" w:rsidP="00FF0BC7">
            <w:pPr>
              <w:pStyle w:val="Prrafodelista"/>
              <w:numPr>
                <w:ilvl w:val="0"/>
                <w:numId w:val="7"/>
              </w:numPr>
              <w:rPr>
                <w:rFonts w:ascii="Verdana" w:hAnsi="Verdana"/>
                <w:sz w:val="22"/>
                <w:szCs w:val="22"/>
              </w:rPr>
            </w:pPr>
            <w:r w:rsidRPr="00FF0BC7">
              <w:rPr>
                <w:rFonts w:ascii="Verdana" w:hAnsi="Verdana"/>
                <w:sz w:val="22"/>
                <w:szCs w:val="22"/>
              </w:rPr>
              <w:t>Los servicios de instalación para traslado a reubicación de aires acondicionados, plantas eléctricas y equipos especiales</w:t>
            </w:r>
          </w:p>
          <w:p w14:paraId="4BAFEACF" w14:textId="77777777" w:rsidR="006C0E85" w:rsidRDefault="007708D2" w:rsidP="00FF0BC7">
            <w:pPr>
              <w:pStyle w:val="Prrafodelista"/>
              <w:numPr>
                <w:ilvl w:val="0"/>
                <w:numId w:val="7"/>
              </w:numPr>
              <w:rPr>
                <w:rFonts w:ascii="Verdana" w:hAnsi="Verdana"/>
                <w:sz w:val="22"/>
                <w:szCs w:val="22"/>
              </w:rPr>
            </w:pPr>
            <w:r w:rsidRPr="00FF0BC7">
              <w:rPr>
                <w:rFonts w:ascii="Verdana" w:hAnsi="Verdana"/>
                <w:sz w:val="22"/>
                <w:szCs w:val="22"/>
              </w:rPr>
              <w:t>Otros servicios de instalación n.c.p</w:t>
            </w:r>
          </w:p>
          <w:p w14:paraId="621E159A" w14:textId="77777777" w:rsidR="006C0E85" w:rsidRDefault="006C0E85" w:rsidP="006C0E85">
            <w:pPr>
              <w:pStyle w:val="Prrafodelista"/>
              <w:rPr>
                <w:rFonts w:ascii="Verdana" w:hAnsi="Verdana"/>
                <w:b/>
                <w:bCs/>
                <w:sz w:val="22"/>
                <w:szCs w:val="22"/>
              </w:rPr>
            </w:pPr>
          </w:p>
          <w:p w14:paraId="6C712F19" w14:textId="77777777" w:rsidR="006C0E85" w:rsidRDefault="007708D2" w:rsidP="006C0E85">
            <w:pPr>
              <w:pStyle w:val="Prrafodelista"/>
              <w:rPr>
                <w:rFonts w:ascii="Verdana" w:hAnsi="Verdana"/>
                <w:sz w:val="22"/>
                <w:szCs w:val="22"/>
              </w:rPr>
            </w:pPr>
            <w:r w:rsidRPr="00FF0BC7">
              <w:rPr>
                <w:rFonts w:ascii="Verdana" w:hAnsi="Verdana"/>
                <w:b/>
                <w:bCs/>
                <w:sz w:val="22"/>
                <w:szCs w:val="22"/>
              </w:rPr>
              <w:t>02-01–03-001 – TIERRAS Y TERRENOS</w:t>
            </w:r>
            <w:r w:rsidRPr="00FF0BC7">
              <w:rPr>
                <w:rFonts w:ascii="Verdana" w:hAnsi="Verdana"/>
                <w:b/>
                <w:bCs/>
                <w:sz w:val="22"/>
                <w:szCs w:val="22"/>
              </w:rPr>
              <w:br/>
            </w:r>
            <w:r w:rsidRPr="00FF0BC7">
              <w:rPr>
                <w:rFonts w:ascii="Verdana" w:hAnsi="Verdana"/>
                <w:sz w:val="22"/>
                <w:szCs w:val="22"/>
              </w:rPr>
              <w:t>Adquisición de predios, lotes: Hace relación a la compra de lotes requeridos para la prestación de los servicios que ofrece el ICBF. Incluye todos los gastos inherentes que garanticen la titularidad de estos bienes a nombre del ICBF.</w:t>
            </w:r>
          </w:p>
          <w:p w14:paraId="02A11619" w14:textId="77777777" w:rsidR="006C0E85" w:rsidRDefault="007708D2" w:rsidP="006C0E85">
            <w:pPr>
              <w:pStyle w:val="Prrafodelista"/>
              <w:numPr>
                <w:ilvl w:val="0"/>
                <w:numId w:val="8"/>
              </w:numPr>
              <w:rPr>
                <w:rFonts w:ascii="Verdana" w:hAnsi="Verdana"/>
                <w:sz w:val="22"/>
                <w:szCs w:val="22"/>
              </w:rPr>
            </w:pPr>
            <w:r w:rsidRPr="006C0E85">
              <w:rPr>
                <w:rFonts w:ascii="Verdana" w:hAnsi="Verdana"/>
                <w:sz w:val="22"/>
                <w:szCs w:val="22"/>
              </w:rPr>
              <w:t>Pagos de trámites, impuestos, planos y demás documentos inherentes a la modalidad.</w:t>
            </w:r>
          </w:p>
          <w:p w14:paraId="2DBC7083" w14:textId="77777777" w:rsidR="006C0E85" w:rsidRDefault="007708D2" w:rsidP="006C0E85">
            <w:pPr>
              <w:pStyle w:val="Prrafodelista"/>
              <w:numPr>
                <w:ilvl w:val="0"/>
                <w:numId w:val="8"/>
              </w:numPr>
              <w:rPr>
                <w:rFonts w:ascii="Verdana" w:hAnsi="Verdana"/>
                <w:sz w:val="22"/>
                <w:szCs w:val="22"/>
              </w:rPr>
            </w:pPr>
            <w:r w:rsidRPr="006C0E85">
              <w:rPr>
                <w:rFonts w:ascii="Verdana" w:hAnsi="Verdana"/>
                <w:sz w:val="22"/>
                <w:szCs w:val="22"/>
              </w:rPr>
              <w:t>Pago de certificaciones, paz y salvos, certificados catastrales, boletines de nomenclatura, folios de matrícula inmobiliaria, avalúos, copias de escrituras públicas, pago de gastos de Notariado, Beneficencia y registro en las Oficinas de Instrumentos Públicos, pago de copias, actas, escrituras y demás documentos necesarios para legalizar la titularidad de estos a favor del ICBF, incluyendo todos los gastos ocasionados por declaraciones de construcción, englobes y desenglobes.</w:t>
            </w:r>
          </w:p>
          <w:p w14:paraId="15FF0C5A" w14:textId="77777777" w:rsidR="006C0E85" w:rsidRDefault="007708D2" w:rsidP="006C0E85">
            <w:pPr>
              <w:pStyle w:val="Prrafodelista"/>
              <w:numPr>
                <w:ilvl w:val="0"/>
                <w:numId w:val="8"/>
              </w:numPr>
              <w:rPr>
                <w:rFonts w:ascii="Verdana" w:hAnsi="Verdana"/>
                <w:sz w:val="22"/>
                <w:szCs w:val="22"/>
              </w:rPr>
            </w:pPr>
            <w:r w:rsidRPr="006C0E85">
              <w:rPr>
                <w:rFonts w:ascii="Verdana" w:hAnsi="Verdana"/>
                <w:sz w:val="22"/>
                <w:szCs w:val="22"/>
              </w:rPr>
              <w:t>Realizar los avalúos de los lotes en proceso de adquisición por ICBF y así garantizar y soportar la oportunidad y conveniencia de estos</w:t>
            </w:r>
          </w:p>
          <w:p w14:paraId="35882B9B" w14:textId="77777777" w:rsidR="006C0E85" w:rsidRDefault="007708D2" w:rsidP="006C0E85">
            <w:pPr>
              <w:pStyle w:val="Prrafodelista"/>
              <w:numPr>
                <w:ilvl w:val="0"/>
                <w:numId w:val="8"/>
              </w:numPr>
              <w:rPr>
                <w:rFonts w:ascii="Verdana" w:hAnsi="Verdana"/>
                <w:sz w:val="22"/>
                <w:szCs w:val="22"/>
              </w:rPr>
            </w:pPr>
            <w:r w:rsidRPr="006C0E85">
              <w:rPr>
                <w:rFonts w:ascii="Verdana" w:hAnsi="Verdana"/>
                <w:sz w:val="22"/>
                <w:szCs w:val="22"/>
              </w:rPr>
              <w:t>Adquisición de predios para la construcción de sedes administrativas y unidades de servicio necesarios para la prestación del servicio administrativo.</w:t>
            </w:r>
            <w:r w:rsidRPr="006C0E85">
              <w:rPr>
                <w:rFonts w:ascii="Verdana" w:hAnsi="Verdana"/>
                <w:sz w:val="22"/>
                <w:szCs w:val="22"/>
              </w:rPr>
              <w:br/>
            </w:r>
            <w:r w:rsidRPr="006C0E85">
              <w:rPr>
                <w:rFonts w:ascii="Verdana" w:hAnsi="Verdana"/>
                <w:sz w:val="22"/>
                <w:szCs w:val="22"/>
              </w:rPr>
              <w:br/>
            </w:r>
            <w:r w:rsidRPr="006C0E85">
              <w:rPr>
                <w:rFonts w:ascii="Verdana" w:hAnsi="Verdana"/>
                <w:b/>
                <w:bCs/>
                <w:sz w:val="22"/>
                <w:szCs w:val="22"/>
              </w:rPr>
              <w:t>02-01-01-001-002-11 OTROS EDIFICIOS NO RESIDENCIALES</w:t>
            </w:r>
            <w:r w:rsidRPr="006C0E85">
              <w:rPr>
                <w:rFonts w:ascii="Verdana" w:hAnsi="Verdana"/>
                <w:sz w:val="22"/>
                <w:szCs w:val="22"/>
              </w:rPr>
              <w:br/>
            </w:r>
            <w:r w:rsidRPr="006C0E85">
              <w:rPr>
                <w:rFonts w:ascii="Verdana" w:hAnsi="Verdana"/>
                <w:sz w:val="22"/>
                <w:szCs w:val="22"/>
              </w:rPr>
              <w:br/>
              <w:t>Adquisición de inmuebles: Hace relación a la compra de inmuebles requeridos para la prestación de los servicios que ofrece el ICBF. Incluye todos los gastos inherentes que garanticen la titularidad de estos bienes a nombre del ICBF.</w:t>
            </w:r>
          </w:p>
          <w:p w14:paraId="3C0B646A" w14:textId="77777777" w:rsidR="006C0E85" w:rsidRDefault="007708D2" w:rsidP="006C0E85">
            <w:pPr>
              <w:pStyle w:val="Prrafodelista"/>
              <w:numPr>
                <w:ilvl w:val="0"/>
                <w:numId w:val="9"/>
              </w:numPr>
              <w:rPr>
                <w:rFonts w:ascii="Verdana" w:hAnsi="Verdana"/>
                <w:sz w:val="22"/>
                <w:szCs w:val="22"/>
              </w:rPr>
            </w:pPr>
            <w:r w:rsidRPr="006C0E85">
              <w:rPr>
                <w:rFonts w:ascii="Verdana" w:hAnsi="Verdana"/>
                <w:sz w:val="22"/>
                <w:szCs w:val="22"/>
              </w:rPr>
              <w:t>Pagos de trámites, impuestos, planos y demás documentos inherentes a la modalidad.</w:t>
            </w:r>
          </w:p>
          <w:p w14:paraId="4CE72B7F" w14:textId="77777777" w:rsidR="006C0E85" w:rsidRDefault="007708D2" w:rsidP="006C0E85">
            <w:pPr>
              <w:pStyle w:val="Prrafodelista"/>
              <w:numPr>
                <w:ilvl w:val="0"/>
                <w:numId w:val="9"/>
              </w:numPr>
              <w:rPr>
                <w:rFonts w:ascii="Verdana" w:hAnsi="Verdana"/>
                <w:sz w:val="22"/>
                <w:szCs w:val="22"/>
              </w:rPr>
            </w:pPr>
            <w:r w:rsidRPr="006C0E85">
              <w:rPr>
                <w:rFonts w:ascii="Verdana" w:hAnsi="Verdana"/>
                <w:sz w:val="22"/>
                <w:szCs w:val="22"/>
              </w:rPr>
              <w:t xml:space="preserve">Pago de certificaciones, paz y salvos, certificaciones catastrales, boletines de nomenclatura, folios de matrícula inmobiliaria, avalúos, copias de escrituras públicas, pago de gastos de Notariado, beneficencia y registro en las Oficinas de </w:t>
            </w:r>
            <w:r w:rsidRPr="006C0E85">
              <w:rPr>
                <w:rFonts w:ascii="Verdana" w:hAnsi="Verdana"/>
                <w:sz w:val="22"/>
                <w:szCs w:val="22"/>
              </w:rPr>
              <w:lastRenderedPageBreak/>
              <w:t>Instrumentos públicos, pago de copias, actas, escrituras y demás documentos necesarios para legalizar la titularidad de los inmuebles a favor del ICBF, incluyendo todos los gastos ocasionados por declaraciones de construcción, englobes y desenglobes.</w:t>
            </w:r>
          </w:p>
          <w:p w14:paraId="59DCB18B" w14:textId="77777777" w:rsidR="006C0E85" w:rsidRDefault="007708D2" w:rsidP="006C0E85">
            <w:pPr>
              <w:pStyle w:val="Prrafodelista"/>
              <w:numPr>
                <w:ilvl w:val="0"/>
                <w:numId w:val="9"/>
              </w:numPr>
              <w:rPr>
                <w:rFonts w:ascii="Verdana" w:hAnsi="Verdana"/>
                <w:sz w:val="22"/>
                <w:szCs w:val="22"/>
              </w:rPr>
            </w:pPr>
            <w:r w:rsidRPr="006C0E85">
              <w:rPr>
                <w:rFonts w:ascii="Verdana" w:hAnsi="Verdana"/>
                <w:sz w:val="22"/>
                <w:szCs w:val="22"/>
              </w:rPr>
              <w:t>Realizar los avalúos de los inmuebles en proceso de adquisición por ICBF, y así garantizar y soportar la oportunidad y conveniencia de estos.</w:t>
            </w:r>
          </w:p>
          <w:p w14:paraId="342D473A" w14:textId="6E7D596E" w:rsidR="007708D2" w:rsidRPr="006C0E85" w:rsidRDefault="007708D2" w:rsidP="006C0E85">
            <w:pPr>
              <w:pStyle w:val="Prrafodelista"/>
              <w:numPr>
                <w:ilvl w:val="0"/>
                <w:numId w:val="9"/>
              </w:numPr>
              <w:rPr>
                <w:rFonts w:ascii="Verdana" w:hAnsi="Verdana"/>
                <w:sz w:val="22"/>
                <w:szCs w:val="22"/>
              </w:rPr>
            </w:pPr>
            <w:r w:rsidRPr="006C0E85">
              <w:rPr>
                <w:rFonts w:ascii="Verdana" w:hAnsi="Verdana"/>
                <w:sz w:val="22"/>
                <w:szCs w:val="22"/>
              </w:rPr>
              <w:t>Adquisición de inmuebles para la construcción de sedes administrativas y unidades de servicios necesarios para la prestación del servicio administrativo.</w:t>
            </w:r>
            <w:r w:rsidRPr="006C0E85">
              <w:rPr>
                <w:rFonts w:ascii="Verdana" w:hAnsi="Verdana"/>
                <w:sz w:val="22"/>
                <w:szCs w:val="22"/>
              </w:rPr>
              <w:br/>
            </w:r>
            <w:r w:rsidRPr="006C0E85">
              <w:rPr>
                <w:rFonts w:ascii="Verdana" w:hAnsi="Verdana"/>
                <w:sz w:val="22"/>
                <w:szCs w:val="22"/>
              </w:rPr>
              <w:br/>
              <w:t>Nota: Los gastos que se realicen por este centro de costo corresponden a sedes administrativas.</w:t>
            </w:r>
          </w:p>
        </w:tc>
      </w:tr>
      <w:tr w:rsidR="007708D2" w:rsidRPr="007708D2" w14:paraId="4DEA6111" w14:textId="77777777">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9C7E29" w14:textId="77777777" w:rsidR="007708D2" w:rsidRPr="007708D2" w:rsidRDefault="007708D2" w:rsidP="007708D2">
            <w:pPr>
              <w:rPr>
                <w:rFonts w:ascii="Verdana" w:hAnsi="Verdana"/>
                <w:sz w:val="22"/>
                <w:szCs w:val="22"/>
              </w:rPr>
            </w:pPr>
            <w:r w:rsidRPr="007708D2">
              <w:rPr>
                <w:rFonts w:ascii="Verdana" w:hAnsi="Verdana"/>
                <w:b/>
                <w:bCs/>
                <w:sz w:val="22"/>
                <w:szCs w:val="22"/>
              </w:rPr>
              <w:lastRenderedPageBreak/>
              <w:t>ALVARO GÓMEZ TRUJILLO</w:t>
            </w:r>
            <w:r w:rsidRPr="007708D2">
              <w:rPr>
                <w:rFonts w:ascii="Verdana" w:hAnsi="Verdana"/>
                <w:b/>
                <w:bCs/>
                <w:sz w:val="22"/>
                <w:szCs w:val="22"/>
              </w:rPr>
              <w:br/>
            </w:r>
            <w:r w:rsidRPr="007708D2">
              <w:rPr>
                <w:rFonts w:ascii="Verdana" w:hAnsi="Verdana"/>
                <w:sz w:val="22"/>
                <w:szCs w:val="22"/>
              </w:rPr>
              <w:t>Director Administrativo</w:t>
            </w:r>
          </w:p>
        </w:tc>
        <w:tc>
          <w:tcPr>
            <w:tcW w:w="1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A0F597" w14:textId="77777777" w:rsidR="007708D2" w:rsidRPr="007708D2" w:rsidRDefault="007708D2" w:rsidP="007708D2">
            <w:pPr>
              <w:rPr>
                <w:rFonts w:ascii="Verdana" w:hAnsi="Verdana"/>
                <w:sz w:val="22"/>
                <w:szCs w:val="22"/>
              </w:rPr>
            </w:pPr>
            <w:r w:rsidRPr="007708D2">
              <w:rPr>
                <w:rFonts w:ascii="Verdana" w:hAnsi="Verdana"/>
                <w:b/>
                <w:bCs/>
                <w:sz w:val="22"/>
                <w:szCs w:val="22"/>
              </w:rPr>
              <w:t>MARIO ALFONSO PARDO PARDO</w:t>
            </w:r>
            <w:r w:rsidRPr="007708D2">
              <w:rPr>
                <w:rFonts w:ascii="Verdana" w:hAnsi="Verdana"/>
                <w:b/>
                <w:bCs/>
                <w:sz w:val="22"/>
                <w:szCs w:val="22"/>
              </w:rPr>
              <w:br/>
            </w:r>
            <w:r w:rsidRPr="007708D2">
              <w:rPr>
                <w:rFonts w:ascii="Verdana" w:hAnsi="Verdana"/>
                <w:sz w:val="22"/>
                <w:szCs w:val="22"/>
              </w:rPr>
              <w:t>Subdirector de Programación</w:t>
            </w:r>
          </w:p>
        </w:tc>
        <w:tc>
          <w:tcPr>
            <w:tcW w:w="14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2C597A" w14:textId="77777777" w:rsidR="006C0E85" w:rsidRDefault="007708D2" w:rsidP="007708D2">
            <w:pPr>
              <w:rPr>
                <w:rFonts w:ascii="Verdana" w:hAnsi="Verdana"/>
                <w:b/>
                <w:bCs/>
                <w:sz w:val="22"/>
                <w:szCs w:val="22"/>
              </w:rPr>
            </w:pPr>
            <w:r w:rsidRPr="007708D2">
              <w:rPr>
                <w:rFonts w:ascii="Verdana" w:hAnsi="Verdana"/>
                <w:b/>
                <w:bCs/>
                <w:sz w:val="22"/>
                <w:szCs w:val="22"/>
              </w:rPr>
              <w:t>FECHA DE EXPEDICIÓN</w:t>
            </w:r>
            <w:r w:rsidR="006C0E85">
              <w:rPr>
                <w:rFonts w:ascii="Verdana" w:hAnsi="Verdana"/>
                <w:b/>
                <w:bCs/>
                <w:sz w:val="22"/>
                <w:szCs w:val="22"/>
              </w:rPr>
              <w:t xml:space="preserve"> </w:t>
            </w:r>
          </w:p>
          <w:p w14:paraId="06FA5DBA" w14:textId="76FE55BE" w:rsidR="007708D2" w:rsidRPr="007708D2" w:rsidRDefault="007708D2" w:rsidP="007708D2">
            <w:pPr>
              <w:rPr>
                <w:rFonts w:ascii="Verdana" w:hAnsi="Verdana"/>
                <w:sz w:val="22"/>
                <w:szCs w:val="22"/>
              </w:rPr>
            </w:pPr>
            <w:r w:rsidRPr="007708D2">
              <w:rPr>
                <w:rFonts w:ascii="Verdana" w:hAnsi="Verdana"/>
                <w:sz w:val="22"/>
                <w:szCs w:val="22"/>
              </w:rPr>
              <w:t>Julio de 2019</w:t>
            </w:r>
          </w:p>
        </w:tc>
      </w:tr>
    </w:tbl>
    <w:p w14:paraId="4E2D64F8" w14:textId="0A48C39C" w:rsidR="007708D2" w:rsidRPr="007708D2" w:rsidRDefault="007708D2" w:rsidP="007708D2">
      <w:pPr>
        <w:rPr>
          <w:rFonts w:ascii="Verdana" w:hAnsi="Verdana"/>
          <w:sz w:val="22"/>
          <w:szCs w:val="22"/>
        </w:rPr>
      </w:pPr>
      <w:bookmarkStart w:id="4" w:name="5"/>
      <w:r w:rsidRPr="007708D2">
        <w:rPr>
          <w:rFonts w:ascii="Verdana" w:hAnsi="Verdana"/>
          <w:b/>
          <w:bCs/>
          <w:sz w:val="22"/>
          <w:szCs w:val="22"/>
        </w:rPr>
        <w:t xml:space="preserve">ARTÍCULO </w:t>
      </w:r>
      <w:r w:rsidR="004916A1">
        <w:rPr>
          <w:rFonts w:ascii="Verdana" w:hAnsi="Verdana"/>
          <w:b/>
          <w:bCs/>
          <w:sz w:val="22"/>
          <w:szCs w:val="22"/>
        </w:rPr>
        <w:t>15o</w:t>
      </w:r>
      <w:r w:rsidRPr="007708D2">
        <w:rPr>
          <w:rFonts w:ascii="Verdana" w:hAnsi="Verdana"/>
          <w:b/>
          <w:bCs/>
          <w:sz w:val="22"/>
          <w:szCs w:val="22"/>
        </w:rPr>
        <w:t>.</w:t>
      </w:r>
      <w:bookmarkEnd w:id="4"/>
      <w:r w:rsidRPr="007708D2">
        <w:rPr>
          <w:rFonts w:ascii="Verdana" w:hAnsi="Verdana"/>
          <w:sz w:val="22"/>
          <w:szCs w:val="22"/>
        </w:rPr>
        <w:t> Modifíquese la Ficha l-61 de los Lineamientos de Programación y Ejecución de Metas Sociales y Financieras – Vigencia 2019 corresponde al identificador presupuestal C–4199–1500–8–4199053-02, Centro de costos 199 –GESTIÓN AMBIENTAL, quedando de la siguiente manera: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32"/>
        <w:gridCol w:w="1414"/>
        <w:gridCol w:w="821"/>
        <w:gridCol w:w="472"/>
        <w:gridCol w:w="863"/>
        <w:gridCol w:w="752"/>
        <w:gridCol w:w="372"/>
        <w:gridCol w:w="599"/>
        <w:gridCol w:w="599"/>
        <w:gridCol w:w="599"/>
        <w:gridCol w:w="1095"/>
      </w:tblGrid>
      <w:tr w:rsidR="007708D2" w:rsidRPr="007708D2" w14:paraId="6F8B3A96"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87656C" w14:textId="77777777" w:rsidR="007708D2" w:rsidRPr="007708D2" w:rsidRDefault="007708D2" w:rsidP="007708D2">
            <w:pPr>
              <w:rPr>
                <w:rFonts w:ascii="Verdana" w:hAnsi="Verdana"/>
                <w:sz w:val="22"/>
                <w:szCs w:val="22"/>
              </w:rPr>
            </w:pPr>
            <w:r w:rsidRPr="007708D2">
              <w:rPr>
                <w:rFonts w:ascii="Verdana" w:hAnsi="Verdana"/>
                <w:b/>
                <w:bCs/>
                <w:sz w:val="22"/>
                <w:szCs w:val="22"/>
              </w:rPr>
              <w:t>FICHA: I-61</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4AA637" w14:textId="77777777" w:rsidR="007708D2" w:rsidRPr="007708D2" w:rsidRDefault="007708D2" w:rsidP="007708D2">
            <w:pPr>
              <w:rPr>
                <w:rFonts w:ascii="Verdana" w:hAnsi="Verdana"/>
                <w:sz w:val="22"/>
                <w:szCs w:val="22"/>
              </w:rPr>
            </w:pPr>
            <w:r w:rsidRPr="007708D2">
              <w:rPr>
                <w:rFonts w:ascii="Verdana" w:hAnsi="Verdana"/>
                <w:b/>
                <w:bCs/>
                <w:sz w:val="22"/>
                <w:szCs w:val="22"/>
              </w:rPr>
              <w:t>PRG</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D77ED9" w14:textId="77777777" w:rsidR="007708D2" w:rsidRPr="007708D2" w:rsidRDefault="007708D2" w:rsidP="007708D2">
            <w:pPr>
              <w:rPr>
                <w:rFonts w:ascii="Verdana" w:hAnsi="Verdana"/>
                <w:sz w:val="22"/>
                <w:szCs w:val="22"/>
              </w:rPr>
            </w:pPr>
            <w:r w:rsidRPr="007708D2">
              <w:rPr>
                <w:rFonts w:ascii="Verdana" w:hAnsi="Verdana"/>
                <w:b/>
                <w:bCs/>
                <w:sz w:val="22"/>
                <w:szCs w:val="22"/>
              </w:rPr>
              <w:t>SPRG</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2A0FD7" w14:textId="77777777" w:rsidR="007708D2" w:rsidRPr="007708D2" w:rsidRDefault="007708D2" w:rsidP="007708D2">
            <w:pPr>
              <w:rPr>
                <w:rFonts w:ascii="Verdana" w:hAnsi="Verdana"/>
                <w:sz w:val="22"/>
                <w:szCs w:val="22"/>
              </w:rPr>
            </w:pPr>
            <w:r w:rsidRPr="007708D2">
              <w:rPr>
                <w:rFonts w:ascii="Verdana" w:hAnsi="Verdana"/>
                <w:b/>
                <w:bCs/>
                <w:sz w:val="22"/>
                <w:szCs w:val="22"/>
              </w:rPr>
              <w:t>PROY</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AE901C" w14:textId="77777777" w:rsidR="007708D2" w:rsidRPr="007708D2" w:rsidRDefault="007708D2" w:rsidP="007708D2">
            <w:pPr>
              <w:rPr>
                <w:rFonts w:ascii="Verdana" w:hAnsi="Verdana"/>
                <w:sz w:val="22"/>
                <w:szCs w:val="22"/>
              </w:rPr>
            </w:pPr>
            <w:r w:rsidRPr="007708D2">
              <w:rPr>
                <w:rFonts w:ascii="Verdana" w:hAnsi="Verdana"/>
                <w:b/>
                <w:bCs/>
                <w:sz w:val="22"/>
                <w:szCs w:val="22"/>
              </w:rPr>
              <w:t>PRODUCTO</w:t>
            </w:r>
          </w:p>
        </w:tc>
        <w:tc>
          <w:tcPr>
            <w:tcW w:w="75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DB5650" w14:textId="77777777" w:rsidR="007708D2" w:rsidRPr="007708D2" w:rsidRDefault="007708D2" w:rsidP="007708D2">
            <w:pPr>
              <w:rPr>
                <w:rFonts w:ascii="Verdana" w:hAnsi="Verdana"/>
                <w:sz w:val="22"/>
                <w:szCs w:val="22"/>
              </w:rPr>
            </w:pPr>
            <w:r w:rsidRPr="007708D2">
              <w:rPr>
                <w:rFonts w:ascii="Verdana" w:hAnsi="Verdana"/>
                <w:b/>
                <w:bCs/>
                <w:sz w:val="22"/>
                <w:szCs w:val="22"/>
              </w:rPr>
              <w:t>CUENTA</w:t>
            </w:r>
          </w:p>
        </w:tc>
      </w:tr>
      <w:tr w:rsidR="007708D2" w:rsidRPr="007708D2" w14:paraId="6E99ADAD" w14:textId="77777777">
        <w:trPr>
          <w:tblCellSpacing w:w="15" w:type="dxa"/>
        </w:trPr>
        <w:tc>
          <w:tcPr>
            <w:tcW w:w="2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5392B0" w14:textId="77777777" w:rsidR="007708D2" w:rsidRPr="007708D2" w:rsidRDefault="007708D2" w:rsidP="007708D2">
            <w:pPr>
              <w:rPr>
                <w:rFonts w:ascii="Verdana" w:hAnsi="Verdana"/>
                <w:sz w:val="22"/>
                <w:szCs w:val="22"/>
              </w:rPr>
            </w:pPr>
            <w:r w:rsidRPr="007708D2">
              <w:rPr>
                <w:rFonts w:ascii="Verdana" w:hAnsi="Verdana"/>
                <w:b/>
                <w:bCs/>
                <w:sz w:val="22"/>
                <w:szCs w:val="22"/>
              </w:rPr>
              <w:t>4199</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2F5010" w14:textId="77777777" w:rsidR="007708D2" w:rsidRPr="007708D2" w:rsidRDefault="007708D2" w:rsidP="007708D2">
            <w:pPr>
              <w:rPr>
                <w:rFonts w:ascii="Verdana" w:hAnsi="Verdana"/>
                <w:sz w:val="22"/>
                <w:szCs w:val="22"/>
              </w:rPr>
            </w:pPr>
            <w:r w:rsidRPr="007708D2">
              <w:rPr>
                <w:rFonts w:ascii="Verdana" w:hAnsi="Verdana"/>
                <w:b/>
                <w:bCs/>
                <w:sz w:val="22"/>
                <w:szCs w:val="22"/>
              </w:rPr>
              <w:t>1500</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1F65C2" w14:textId="77777777" w:rsidR="007708D2" w:rsidRPr="007708D2" w:rsidRDefault="007708D2" w:rsidP="007708D2">
            <w:pPr>
              <w:rPr>
                <w:rFonts w:ascii="Verdana" w:hAnsi="Verdana"/>
                <w:sz w:val="22"/>
                <w:szCs w:val="22"/>
              </w:rPr>
            </w:pPr>
            <w:r w:rsidRPr="007708D2">
              <w:rPr>
                <w:rFonts w:ascii="Verdana" w:hAnsi="Verdana"/>
                <w:b/>
                <w:bCs/>
                <w:sz w:val="22"/>
                <w:szCs w:val="22"/>
              </w:rPr>
              <w:t>8</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8F8530" w14:textId="77777777" w:rsidR="007708D2" w:rsidRPr="007708D2" w:rsidRDefault="007708D2" w:rsidP="007708D2">
            <w:pPr>
              <w:rPr>
                <w:rFonts w:ascii="Verdana" w:hAnsi="Verdana"/>
                <w:sz w:val="22"/>
                <w:szCs w:val="22"/>
              </w:rPr>
            </w:pPr>
            <w:r w:rsidRPr="007708D2">
              <w:rPr>
                <w:rFonts w:ascii="Verdana" w:hAnsi="Verdana"/>
                <w:b/>
                <w:bCs/>
                <w:sz w:val="22"/>
                <w:szCs w:val="22"/>
              </w:rPr>
              <w:t>4199053</w:t>
            </w:r>
          </w:p>
        </w:tc>
        <w:tc>
          <w:tcPr>
            <w:tcW w:w="75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F567BD" w14:textId="77777777" w:rsidR="007708D2" w:rsidRPr="007708D2" w:rsidRDefault="007708D2" w:rsidP="007708D2">
            <w:pPr>
              <w:rPr>
                <w:rFonts w:ascii="Verdana" w:hAnsi="Verdana"/>
                <w:sz w:val="22"/>
                <w:szCs w:val="22"/>
              </w:rPr>
            </w:pPr>
            <w:r w:rsidRPr="007708D2">
              <w:rPr>
                <w:rFonts w:ascii="Verdana" w:hAnsi="Verdana"/>
                <w:b/>
                <w:bCs/>
                <w:sz w:val="22"/>
                <w:szCs w:val="22"/>
              </w:rPr>
              <w:t>02</w:t>
            </w:r>
          </w:p>
        </w:tc>
      </w:tr>
      <w:tr w:rsidR="007708D2" w:rsidRPr="007708D2" w14:paraId="1A8F36E2"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A8B4F8" w14:textId="77777777" w:rsidR="007708D2" w:rsidRPr="007708D2" w:rsidRDefault="007708D2" w:rsidP="007708D2">
            <w:pPr>
              <w:rPr>
                <w:rFonts w:ascii="Verdana" w:hAnsi="Verdana"/>
                <w:sz w:val="22"/>
                <w:szCs w:val="22"/>
              </w:rPr>
            </w:pPr>
            <w:r w:rsidRPr="007708D2">
              <w:rPr>
                <w:rFonts w:ascii="Verdana" w:hAnsi="Verdana"/>
                <w:b/>
                <w:bCs/>
                <w:sz w:val="22"/>
                <w:szCs w:val="22"/>
              </w:rPr>
              <w:t>PROYECTO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334FF5" w14:textId="77777777" w:rsidR="007708D2" w:rsidRPr="007708D2" w:rsidRDefault="007708D2" w:rsidP="007708D2">
            <w:pPr>
              <w:rPr>
                <w:rFonts w:ascii="Verdana" w:hAnsi="Verdana"/>
                <w:sz w:val="22"/>
                <w:szCs w:val="22"/>
              </w:rPr>
            </w:pPr>
            <w:r w:rsidRPr="007708D2">
              <w:rPr>
                <w:rFonts w:ascii="Verdana" w:hAnsi="Verdana"/>
                <w:sz w:val="22"/>
                <w:szCs w:val="22"/>
              </w:rPr>
              <w:t>FORTALECIMIENTO INSTITUCIONAL EN EL ICBF A NIVEL NACIONAL</w:t>
            </w:r>
          </w:p>
        </w:tc>
      </w:tr>
      <w:tr w:rsidR="007708D2" w:rsidRPr="007708D2" w14:paraId="18701BBF"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393D85" w14:textId="77777777" w:rsidR="007708D2" w:rsidRPr="007708D2" w:rsidRDefault="007708D2" w:rsidP="007708D2">
            <w:pPr>
              <w:rPr>
                <w:rFonts w:ascii="Verdana" w:hAnsi="Verdana"/>
                <w:sz w:val="22"/>
                <w:szCs w:val="22"/>
              </w:rPr>
            </w:pPr>
            <w:r w:rsidRPr="007708D2">
              <w:rPr>
                <w:rFonts w:ascii="Verdana" w:hAnsi="Verdana"/>
                <w:b/>
                <w:bCs/>
                <w:sz w:val="22"/>
                <w:szCs w:val="22"/>
              </w:rPr>
              <w:t>PRODUCTO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F9BA62" w14:textId="77777777" w:rsidR="007708D2" w:rsidRPr="007708D2" w:rsidRDefault="007708D2" w:rsidP="007708D2">
            <w:pPr>
              <w:rPr>
                <w:rFonts w:ascii="Verdana" w:hAnsi="Verdana"/>
                <w:sz w:val="22"/>
                <w:szCs w:val="22"/>
              </w:rPr>
            </w:pPr>
            <w:r w:rsidRPr="007708D2">
              <w:rPr>
                <w:rFonts w:ascii="Verdana" w:hAnsi="Verdana"/>
                <w:sz w:val="22"/>
                <w:szCs w:val="22"/>
              </w:rPr>
              <w:t>DOCUMENTOS DE LINEAMIENTOS TÉCNICOS</w:t>
            </w:r>
          </w:p>
        </w:tc>
      </w:tr>
      <w:tr w:rsidR="007708D2" w:rsidRPr="007708D2" w14:paraId="1B934A0E"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E52636" w14:textId="77777777" w:rsidR="007708D2" w:rsidRPr="007708D2" w:rsidRDefault="007708D2" w:rsidP="007708D2">
            <w:pPr>
              <w:rPr>
                <w:rFonts w:ascii="Verdana" w:hAnsi="Verdana"/>
                <w:sz w:val="22"/>
                <w:szCs w:val="22"/>
              </w:rPr>
            </w:pPr>
            <w:r w:rsidRPr="007708D2">
              <w:rPr>
                <w:rFonts w:ascii="Verdana" w:hAnsi="Verdana"/>
                <w:b/>
                <w:bCs/>
                <w:sz w:val="22"/>
                <w:szCs w:val="22"/>
              </w:rPr>
              <w:t>CUENTA</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F7A575" w14:textId="77777777" w:rsidR="007708D2" w:rsidRPr="007708D2" w:rsidRDefault="007708D2" w:rsidP="007708D2">
            <w:pPr>
              <w:rPr>
                <w:rFonts w:ascii="Verdana" w:hAnsi="Verdana"/>
                <w:sz w:val="22"/>
                <w:szCs w:val="22"/>
              </w:rPr>
            </w:pPr>
            <w:r w:rsidRPr="007708D2">
              <w:rPr>
                <w:rFonts w:ascii="Verdana" w:hAnsi="Verdana"/>
                <w:sz w:val="22"/>
                <w:szCs w:val="22"/>
              </w:rPr>
              <w:t>ADQUISICIÓN DE BIENES Y SERVICIOS</w:t>
            </w:r>
          </w:p>
        </w:tc>
      </w:tr>
      <w:tr w:rsidR="007708D2" w:rsidRPr="007708D2" w14:paraId="31BBC341"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8CB8AC" w14:textId="77777777" w:rsidR="007708D2" w:rsidRPr="007708D2" w:rsidRDefault="007708D2" w:rsidP="007708D2">
            <w:pPr>
              <w:rPr>
                <w:rFonts w:ascii="Verdana" w:hAnsi="Verdana"/>
                <w:sz w:val="22"/>
                <w:szCs w:val="22"/>
              </w:rPr>
            </w:pPr>
            <w:r w:rsidRPr="007708D2">
              <w:rPr>
                <w:rFonts w:ascii="Verdana" w:hAnsi="Verdana"/>
                <w:b/>
                <w:bCs/>
                <w:sz w:val="22"/>
                <w:szCs w:val="22"/>
              </w:rPr>
              <w:t>CENTRO DE COSTOS</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95AA87" w14:textId="77777777" w:rsidR="007708D2" w:rsidRPr="007708D2" w:rsidRDefault="007708D2" w:rsidP="007708D2">
            <w:pPr>
              <w:rPr>
                <w:rFonts w:ascii="Verdana" w:hAnsi="Verdana"/>
                <w:sz w:val="22"/>
                <w:szCs w:val="22"/>
              </w:rPr>
            </w:pPr>
            <w:r w:rsidRPr="007708D2">
              <w:rPr>
                <w:rFonts w:ascii="Verdana" w:hAnsi="Verdana"/>
                <w:b/>
                <w:bCs/>
                <w:sz w:val="22"/>
                <w:szCs w:val="22"/>
              </w:rPr>
              <w:t>199 – GESTIÓN AMBIENTAL</w:t>
            </w:r>
          </w:p>
        </w:tc>
      </w:tr>
      <w:tr w:rsidR="007708D2" w:rsidRPr="007708D2" w14:paraId="62E4E8E3"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3E4FA9" w14:textId="77777777" w:rsidR="007708D2" w:rsidRPr="007708D2" w:rsidRDefault="007708D2" w:rsidP="007708D2">
            <w:pPr>
              <w:rPr>
                <w:rFonts w:ascii="Verdana" w:hAnsi="Verdana"/>
                <w:sz w:val="22"/>
                <w:szCs w:val="22"/>
              </w:rPr>
            </w:pPr>
            <w:r w:rsidRPr="007708D2">
              <w:rPr>
                <w:rFonts w:ascii="Verdana" w:hAnsi="Verdana"/>
                <w:b/>
                <w:bCs/>
                <w:sz w:val="22"/>
                <w:szCs w:val="22"/>
              </w:rPr>
              <w:t>MODALIDAD</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82BEF6" w14:textId="77777777" w:rsidR="007708D2" w:rsidRPr="007708D2" w:rsidRDefault="007708D2" w:rsidP="007708D2">
            <w:pPr>
              <w:rPr>
                <w:rFonts w:ascii="Verdana" w:hAnsi="Verdana"/>
                <w:sz w:val="22"/>
                <w:szCs w:val="22"/>
              </w:rPr>
            </w:pPr>
            <w:r w:rsidRPr="007708D2">
              <w:rPr>
                <w:rFonts w:ascii="Verdana" w:hAnsi="Verdana"/>
                <w:b/>
                <w:bCs/>
                <w:sz w:val="22"/>
                <w:szCs w:val="22"/>
              </w:rPr>
              <w:t>N/A</w:t>
            </w:r>
          </w:p>
        </w:tc>
      </w:tr>
      <w:tr w:rsidR="007708D2" w:rsidRPr="007708D2" w14:paraId="3D364980"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C740AF" w14:textId="77777777" w:rsidR="007708D2" w:rsidRPr="007708D2" w:rsidRDefault="007708D2" w:rsidP="007708D2">
            <w:pPr>
              <w:rPr>
                <w:rFonts w:ascii="Verdana" w:hAnsi="Verdana"/>
                <w:sz w:val="22"/>
                <w:szCs w:val="22"/>
              </w:rPr>
            </w:pPr>
            <w:r w:rsidRPr="007708D2">
              <w:rPr>
                <w:rFonts w:ascii="Verdana" w:hAnsi="Verdana"/>
                <w:b/>
                <w:bCs/>
                <w:sz w:val="22"/>
                <w:szCs w:val="22"/>
              </w:rPr>
              <w:lastRenderedPageBreak/>
              <w:t>OBJETIVO</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09227C" w14:textId="77777777" w:rsidR="007708D2" w:rsidRPr="007708D2" w:rsidRDefault="007708D2" w:rsidP="007708D2">
            <w:pPr>
              <w:rPr>
                <w:rFonts w:ascii="Verdana" w:hAnsi="Verdana"/>
                <w:sz w:val="22"/>
                <w:szCs w:val="22"/>
              </w:rPr>
            </w:pPr>
            <w:r w:rsidRPr="007708D2">
              <w:rPr>
                <w:rFonts w:ascii="Verdana" w:hAnsi="Verdana"/>
                <w:b/>
                <w:bCs/>
                <w:sz w:val="22"/>
                <w:szCs w:val="22"/>
              </w:rPr>
              <w:t>GENERAL</w:t>
            </w:r>
          </w:p>
        </w:tc>
        <w:tc>
          <w:tcPr>
            <w:tcW w:w="33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7CCFA2" w14:textId="77777777" w:rsidR="007708D2" w:rsidRPr="007708D2" w:rsidRDefault="007708D2" w:rsidP="007708D2">
            <w:pPr>
              <w:rPr>
                <w:rFonts w:ascii="Verdana" w:hAnsi="Verdana"/>
                <w:sz w:val="22"/>
                <w:szCs w:val="22"/>
              </w:rPr>
            </w:pPr>
            <w:r w:rsidRPr="007708D2">
              <w:rPr>
                <w:rFonts w:ascii="Verdana" w:hAnsi="Verdana"/>
                <w:sz w:val="22"/>
                <w:szCs w:val="22"/>
              </w:rPr>
              <w:t>Planear y ejecutar las actividades requeridas para garantizar el control de los impactos ambientales asociados al funcionamiento d las sedes administrativas y unidades de servicio propias del ICBF, propendiendo por el mejoramiento de las condiciones ambientales, en el marco de los Planes de Gestión Ambiental de las Regionales y Sede de la Dirección General y de la política ambiental del ICBF.</w:t>
            </w:r>
          </w:p>
        </w:tc>
      </w:tr>
      <w:tr w:rsidR="007708D2" w:rsidRPr="007708D2" w14:paraId="7FF78A7A" w14:textId="77777777">
        <w:trPr>
          <w:tblCellSpacing w:w="15" w:type="dxa"/>
        </w:trPr>
        <w:tc>
          <w:tcPr>
            <w:tcW w:w="1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AE908F" w14:textId="77777777" w:rsidR="007708D2" w:rsidRPr="007708D2" w:rsidRDefault="007708D2" w:rsidP="007708D2">
            <w:pPr>
              <w:rPr>
                <w:rFonts w:ascii="Verdana" w:hAnsi="Verdana"/>
                <w:sz w:val="22"/>
                <w:szCs w:val="22"/>
              </w:rPr>
            </w:pPr>
            <w:r w:rsidRPr="007708D2">
              <w:rPr>
                <w:rFonts w:ascii="Verdana" w:hAnsi="Verdana"/>
                <w:b/>
                <w:bCs/>
                <w:sz w:val="22"/>
                <w:szCs w:val="22"/>
              </w:rPr>
              <w:t>ESPECÍFICO</w:t>
            </w:r>
            <w:r w:rsidRPr="007708D2">
              <w:rPr>
                <w:rFonts w:ascii="Verdana" w:hAnsi="Verdana"/>
                <w:b/>
                <w:bCs/>
                <w:sz w:val="22"/>
                <w:szCs w:val="22"/>
              </w:rPr>
              <w:br/>
            </w:r>
          </w:p>
        </w:tc>
        <w:tc>
          <w:tcPr>
            <w:tcW w:w="33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280998" w14:textId="77777777" w:rsidR="006C0E85" w:rsidRDefault="007708D2" w:rsidP="006C0E85">
            <w:pPr>
              <w:pStyle w:val="Prrafodelista"/>
              <w:numPr>
                <w:ilvl w:val="0"/>
                <w:numId w:val="7"/>
              </w:numPr>
              <w:rPr>
                <w:rFonts w:ascii="Verdana" w:hAnsi="Verdana"/>
                <w:sz w:val="22"/>
                <w:szCs w:val="22"/>
              </w:rPr>
            </w:pPr>
            <w:r w:rsidRPr="006C0E85">
              <w:rPr>
                <w:rFonts w:ascii="Verdana" w:hAnsi="Verdana"/>
                <w:sz w:val="22"/>
                <w:szCs w:val="22"/>
              </w:rPr>
              <w:t>Realizar las actividades de gestión ambiental requeridas para el funcionamiento de las sedes administrativas y unidades de servicio propias del ICBF, en cumplimiento de los requisitos legales ambientales y la política ambiental del ICBF</w:t>
            </w:r>
            <w:r w:rsidR="006C0E85">
              <w:rPr>
                <w:rFonts w:ascii="Verdana" w:hAnsi="Verdana"/>
                <w:sz w:val="22"/>
                <w:szCs w:val="22"/>
              </w:rPr>
              <w:t xml:space="preserve">. </w:t>
            </w:r>
          </w:p>
          <w:p w14:paraId="51ECAEB7" w14:textId="74B4F500" w:rsidR="007708D2" w:rsidRPr="006C0E85" w:rsidRDefault="007708D2" w:rsidP="006C0E85">
            <w:pPr>
              <w:pStyle w:val="Prrafodelista"/>
              <w:numPr>
                <w:ilvl w:val="0"/>
                <w:numId w:val="7"/>
              </w:numPr>
              <w:rPr>
                <w:rFonts w:ascii="Verdana" w:hAnsi="Verdana"/>
                <w:sz w:val="22"/>
                <w:szCs w:val="22"/>
              </w:rPr>
            </w:pPr>
            <w:r w:rsidRPr="006C0E85">
              <w:rPr>
                <w:rFonts w:ascii="Verdana" w:hAnsi="Verdana"/>
                <w:sz w:val="22"/>
                <w:szCs w:val="22"/>
              </w:rPr>
              <w:t>Realizar las actividades necesarias para implementar los Planes de Gestión Ambiental.</w:t>
            </w:r>
          </w:p>
        </w:tc>
      </w:tr>
      <w:tr w:rsidR="007708D2" w:rsidRPr="007708D2" w14:paraId="6E12CF65"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886F04" w14:textId="77777777" w:rsidR="007708D2" w:rsidRPr="007708D2" w:rsidRDefault="007708D2" w:rsidP="007708D2">
            <w:pPr>
              <w:rPr>
                <w:rFonts w:ascii="Verdana" w:hAnsi="Verdana"/>
                <w:sz w:val="22"/>
                <w:szCs w:val="22"/>
              </w:rPr>
            </w:pPr>
            <w:r w:rsidRPr="007708D2">
              <w:rPr>
                <w:rFonts w:ascii="Verdana" w:hAnsi="Verdana"/>
                <w:b/>
                <w:bCs/>
                <w:sz w:val="22"/>
                <w:szCs w:val="22"/>
              </w:rPr>
              <w:t>POBLACIÓN</w:t>
            </w:r>
            <w:r w:rsidRPr="007708D2">
              <w:rPr>
                <w:rFonts w:ascii="Verdana" w:hAnsi="Verdana"/>
                <w:b/>
                <w:bCs/>
                <w:sz w:val="22"/>
                <w:szCs w:val="22"/>
              </w:rPr>
              <w:br/>
              <w:t>OBJETIVO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17E0AB" w14:textId="77777777" w:rsidR="007708D2" w:rsidRPr="007708D2" w:rsidRDefault="007708D2" w:rsidP="007708D2">
            <w:pPr>
              <w:rPr>
                <w:rFonts w:ascii="Verdana" w:hAnsi="Verdana"/>
                <w:sz w:val="22"/>
                <w:szCs w:val="22"/>
              </w:rPr>
            </w:pPr>
            <w:r w:rsidRPr="007708D2">
              <w:rPr>
                <w:rFonts w:ascii="Verdana" w:hAnsi="Verdana"/>
                <w:sz w:val="22"/>
                <w:szCs w:val="22"/>
              </w:rPr>
              <w:t>Usuarios y funcionarios de las Sedes Administrativas y Unidades de Servicio a través de las cuales el ICBF presta sus servicios misionales y administrativos.</w:t>
            </w:r>
          </w:p>
        </w:tc>
      </w:tr>
      <w:tr w:rsidR="007708D2" w:rsidRPr="007708D2" w14:paraId="139060B0"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AB3646" w14:textId="77777777" w:rsidR="007708D2" w:rsidRPr="007708D2" w:rsidRDefault="007708D2" w:rsidP="007708D2">
            <w:pPr>
              <w:rPr>
                <w:rFonts w:ascii="Verdana" w:hAnsi="Verdana"/>
                <w:sz w:val="22"/>
                <w:szCs w:val="22"/>
              </w:rPr>
            </w:pPr>
            <w:r w:rsidRPr="007708D2">
              <w:rPr>
                <w:rFonts w:ascii="Verdana" w:hAnsi="Verdana"/>
                <w:b/>
                <w:bCs/>
                <w:sz w:val="22"/>
                <w:szCs w:val="22"/>
              </w:rPr>
              <w:t>ACCIONES</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63DF13" w14:textId="77777777" w:rsidR="006C0E85" w:rsidRDefault="007708D2" w:rsidP="007708D2">
            <w:pPr>
              <w:rPr>
                <w:rFonts w:ascii="Verdana" w:hAnsi="Verdana"/>
                <w:sz w:val="22"/>
                <w:szCs w:val="22"/>
              </w:rPr>
            </w:pPr>
            <w:r w:rsidRPr="007708D2">
              <w:rPr>
                <w:rFonts w:ascii="Verdana" w:hAnsi="Verdana"/>
                <w:sz w:val="22"/>
                <w:szCs w:val="22"/>
              </w:rPr>
              <w:t>Teniendo en cuenta lo anterior se establecen a continuación los conceptos del gasto:</w:t>
            </w:r>
          </w:p>
          <w:p w14:paraId="4527BA29" w14:textId="77777777" w:rsidR="006C0E85" w:rsidRDefault="007708D2" w:rsidP="006C0E85">
            <w:pPr>
              <w:pStyle w:val="Prrafodelista"/>
              <w:numPr>
                <w:ilvl w:val="0"/>
                <w:numId w:val="10"/>
              </w:numPr>
              <w:rPr>
                <w:rFonts w:ascii="Verdana" w:hAnsi="Verdana"/>
                <w:sz w:val="22"/>
                <w:szCs w:val="22"/>
              </w:rPr>
            </w:pPr>
            <w:r w:rsidRPr="006C0E85">
              <w:rPr>
                <w:rFonts w:ascii="Verdana" w:hAnsi="Verdana"/>
                <w:sz w:val="22"/>
                <w:szCs w:val="22"/>
              </w:rPr>
              <w:t>Controlar los impactos ambientales asociados al funcionamiento de las sedes administrativas y unidades de servicio propias del ICBF, en cumplimiento de los requisitos legales ambientales y la política ambiental del ICBF.</w:t>
            </w:r>
          </w:p>
          <w:p w14:paraId="5D4DFA83" w14:textId="11B0C2A4" w:rsidR="007708D2" w:rsidRPr="006C0E85" w:rsidRDefault="007708D2" w:rsidP="006C0E85">
            <w:pPr>
              <w:pStyle w:val="Prrafodelista"/>
              <w:numPr>
                <w:ilvl w:val="0"/>
                <w:numId w:val="10"/>
              </w:numPr>
              <w:rPr>
                <w:rFonts w:ascii="Verdana" w:hAnsi="Verdana"/>
                <w:sz w:val="22"/>
                <w:szCs w:val="22"/>
              </w:rPr>
            </w:pPr>
            <w:r w:rsidRPr="006C0E85">
              <w:rPr>
                <w:rFonts w:ascii="Verdana" w:hAnsi="Verdana"/>
                <w:sz w:val="22"/>
                <w:szCs w:val="22"/>
              </w:rPr>
              <w:t>Desarrollar proyectos ambientales que permitan mejorar las condiciones ambientales de las sedes antes mencionadas y su desempeño ambiental.</w:t>
            </w:r>
          </w:p>
        </w:tc>
      </w:tr>
      <w:tr w:rsidR="007708D2" w:rsidRPr="007708D2" w14:paraId="0482FD57"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DA0566" w14:textId="77777777" w:rsidR="007708D2" w:rsidRPr="007708D2" w:rsidRDefault="007708D2" w:rsidP="007708D2">
            <w:pPr>
              <w:rPr>
                <w:rFonts w:ascii="Verdana" w:hAnsi="Verdana"/>
                <w:sz w:val="22"/>
                <w:szCs w:val="22"/>
              </w:rPr>
            </w:pPr>
            <w:r w:rsidRPr="007708D2">
              <w:rPr>
                <w:rFonts w:ascii="Verdana" w:hAnsi="Verdana"/>
                <w:b/>
                <w:bCs/>
                <w:sz w:val="22"/>
                <w:szCs w:val="22"/>
              </w:rPr>
              <w:t>PARÁMETROS</w:t>
            </w:r>
          </w:p>
        </w:tc>
        <w:tc>
          <w:tcPr>
            <w:tcW w:w="1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0DDC24" w14:textId="77777777" w:rsidR="007708D2" w:rsidRPr="007708D2" w:rsidRDefault="007708D2" w:rsidP="007708D2">
            <w:pPr>
              <w:rPr>
                <w:rFonts w:ascii="Verdana" w:hAnsi="Verdana"/>
                <w:sz w:val="22"/>
                <w:szCs w:val="22"/>
              </w:rPr>
            </w:pPr>
            <w:r w:rsidRPr="007708D2">
              <w:rPr>
                <w:rFonts w:ascii="Verdana" w:hAnsi="Verdana"/>
                <w:b/>
                <w:bCs/>
                <w:sz w:val="22"/>
                <w:szCs w:val="22"/>
              </w:rPr>
              <w:t>TIEMPO DE</w:t>
            </w:r>
            <w:r w:rsidRPr="007708D2">
              <w:rPr>
                <w:rFonts w:ascii="Verdana" w:hAnsi="Verdana"/>
                <w:b/>
                <w:bCs/>
                <w:sz w:val="22"/>
                <w:szCs w:val="22"/>
              </w:rPr>
              <w:br/>
              <w:t>FUNCIONAMIENTO</w:t>
            </w:r>
          </w:p>
        </w:tc>
        <w:tc>
          <w:tcPr>
            <w:tcW w:w="25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C332DC" w14:textId="77777777" w:rsidR="007708D2" w:rsidRPr="007708D2" w:rsidRDefault="007708D2" w:rsidP="007708D2">
            <w:pPr>
              <w:rPr>
                <w:rFonts w:ascii="Verdana" w:hAnsi="Verdana"/>
                <w:sz w:val="22"/>
                <w:szCs w:val="22"/>
              </w:rPr>
            </w:pPr>
            <w:r w:rsidRPr="007708D2">
              <w:rPr>
                <w:rFonts w:ascii="Verdana" w:hAnsi="Verdana"/>
                <w:sz w:val="22"/>
                <w:szCs w:val="22"/>
              </w:rPr>
              <w:t>12 meses.</w:t>
            </w:r>
          </w:p>
        </w:tc>
      </w:tr>
      <w:tr w:rsidR="007708D2" w:rsidRPr="007708D2" w14:paraId="2C6812AB" w14:textId="77777777">
        <w:trPr>
          <w:tblCellSpacing w:w="15" w:type="dxa"/>
        </w:trPr>
        <w:tc>
          <w:tcPr>
            <w:tcW w:w="2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3D96CC" w14:textId="77777777" w:rsidR="007708D2" w:rsidRPr="007708D2" w:rsidRDefault="007708D2" w:rsidP="007708D2">
            <w:pPr>
              <w:rPr>
                <w:rFonts w:ascii="Verdana" w:hAnsi="Verdana"/>
                <w:sz w:val="22"/>
                <w:szCs w:val="22"/>
              </w:rPr>
            </w:pPr>
            <w:r w:rsidRPr="007708D2">
              <w:rPr>
                <w:rFonts w:ascii="Verdana" w:hAnsi="Verdana"/>
                <w:b/>
                <w:bCs/>
                <w:sz w:val="22"/>
                <w:szCs w:val="22"/>
              </w:rPr>
              <w:t>ROTACIÓN</w:t>
            </w:r>
          </w:p>
        </w:tc>
        <w:tc>
          <w:tcPr>
            <w:tcW w:w="25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CEDFAF" w14:textId="77777777" w:rsidR="007708D2" w:rsidRPr="007708D2" w:rsidRDefault="007708D2" w:rsidP="007708D2">
            <w:pPr>
              <w:rPr>
                <w:rFonts w:ascii="Verdana" w:hAnsi="Verdana"/>
                <w:sz w:val="22"/>
                <w:szCs w:val="22"/>
              </w:rPr>
            </w:pPr>
            <w:r w:rsidRPr="007708D2">
              <w:rPr>
                <w:rFonts w:ascii="Verdana" w:hAnsi="Verdana"/>
                <w:b/>
                <w:bCs/>
                <w:sz w:val="22"/>
                <w:szCs w:val="22"/>
              </w:rPr>
              <w:t>N/A</w:t>
            </w:r>
          </w:p>
        </w:tc>
      </w:tr>
      <w:tr w:rsidR="007708D2" w:rsidRPr="007708D2" w14:paraId="522ED188" w14:textId="77777777">
        <w:trPr>
          <w:tblCellSpacing w:w="15" w:type="dxa"/>
        </w:trPr>
        <w:tc>
          <w:tcPr>
            <w:tcW w:w="2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A0F8A6" w14:textId="77777777" w:rsidR="007708D2" w:rsidRPr="007708D2" w:rsidRDefault="007708D2" w:rsidP="007708D2">
            <w:pPr>
              <w:rPr>
                <w:rFonts w:ascii="Verdana" w:hAnsi="Verdana"/>
                <w:sz w:val="22"/>
                <w:szCs w:val="22"/>
              </w:rPr>
            </w:pPr>
            <w:r w:rsidRPr="007708D2">
              <w:rPr>
                <w:rFonts w:ascii="Verdana" w:hAnsi="Verdana"/>
                <w:b/>
                <w:bCs/>
                <w:sz w:val="22"/>
                <w:szCs w:val="22"/>
              </w:rPr>
              <w:t>ALIMENTO DE ALTO VALOR NUTRICIONAL</w:t>
            </w:r>
          </w:p>
        </w:tc>
        <w:tc>
          <w:tcPr>
            <w:tcW w:w="25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6FB991" w14:textId="77777777" w:rsidR="007708D2" w:rsidRPr="007708D2" w:rsidRDefault="007708D2" w:rsidP="007708D2">
            <w:pPr>
              <w:rPr>
                <w:rFonts w:ascii="Verdana" w:hAnsi="Verdana"/>
                <w:sz w:val="22"/>
                <w:szCs w:val="22"/>
              </w:rPr>
            </w:pPr>
            <w:r w:rsidRPr="007708D2">
              <w:rPr>
                <w:rFonts w:ascii="Verdana" w:hAnsi="Verdana"/>
                <w:b/>
                <w:bCs/>
                <w:sz w:val="22"/>
                <w:szCs w:val="22"/>
              </w:rPr>
              <w:t>N/A</w:t>
            </w:r>
            <w:r w:rsidRPr="007708D2">
              <w:rPr>
                <w:rFonts w:ascii="Verdana" w:hAnsi="Verdana"/>
                <w:b/>
                <w:bCs/>
                <w:sz w:val="22"/>
                <w:szCs w:val="22"/>
              </w:rPr>
              <w:br/>
            </w:r>
          </w:p>
        </w:tc>
      </w:tr>
      <w:tr w:rsidR="007708D2" w:rsidRPr="007708D2" w14:paraId="2737D0E0" w14:textId="77777777">
        <w:trPr>
          <w:tblCellSpacing w:w="15" w:type="dxa"/>
        </w:trPr>
        <w:tc>
          <w:tcPr>
            <w:tcW w:w="2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2930C9" w14:textId="77777777" w:rsidR="007708D2" w:rsidRPr="007708D2" w:rsidRDefault="007708D2" w:rsidP="007708D2">
            <w:pPr>
              <w:rPr>
                <w:rFonts w:ascii="Verdana" w:hAnsi="Verdana"/>
                <w:sz w:val="22"/>
                <w:szCs w:val="22"/>
              </w:rPr>
            </w:pPr>
            <w:r w:rsidRPr="007708D2">
              <w:rPr>
                <w:rFonts w:ascii="Verdana" w:hAnsi="Verdana"/>
                <w:b/>
                <w:bCs/>
                <w:sz w:val="22"/>
                <w:szCs w:val="22"/>
              </w:rPr>
              <w:t>COSTO</w:t>
            </w:r>
          </w:p>
        </w:tc>
        <w:tc>
          <w:tcPr>
            <w:tcW w:w="25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417BD0" w14:textId="77777777" w:rsidR="007708D2" w:rsidRPr="007708D2" w:rsidRDefault="007708D2" w:rsidP="007708D2">
            <w:pPr>
              <w:rPr>
                <w:rFonts w:ascii="Verdana" w:hAnsi="Verdana"/>
                <w:sz w:val="22"/>
                <w:szCs w:val="22"/>
              </w:rPr>
            </w:pPr>
            <w:r w:rsidRPr="007708D2">
              <w:rPr>
                <w:rFonts w:ascii="Verdana" w:hAnsi="Verdana"/>
                <w:b/>
                <w:bCs/>
                <w:sz w:val="22"/>
                <w:szCs w:val="22"/>
              </w:rPr>
              <w:t>N/A</w:t>
            </w:r>
          </w:p>
        </w:tc>
      </w:tr>
      <w:tr w:rsidR="007708D2" w:rsidRPr="007708D2" w14:paraId="77A6B08D"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54F406" w14:textId="77777777" w:rsidR="007708D2" w:rsidRPr="007708D2" w:rsidRDefault="007708D2" w:rsidP="007708D2">
            <w:pPr>
              <w:rPr>
                <w:rFonts w:ascii="Verdana" w:hAnsi="Verdana"/>
                <w:sz w:val="22"/>
                <w:szCs w:val="22"/>
              </w:rPr>
            </w:pPr>
            <w:r w:rsidRPr="007708D2">
              <w:rPr>
                <w:rFonts w:ascii="Verdana" w:hAnsi="Verdana"/>
                <w:b/>
                <w:bCs/>
                <w:sz w:val="22"/>
                <w:szCs w:val="22"/>
              </w:rPr>
              <w:lastRenderedPageBreak/>
              <w:t>MARCO NORMATIVO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224B12" w14:textId="77777777" w:rsidR="007708D2" w:rsidRPr="007708D2" w:rsidRDefault="007708D2" w:rsidP="007708D2">
            <w:pPr>
              <w:rPr>
                <w:rFonts w:ascii="Verdana" w:hAnsi="Verdana"/>
                <w:sz w:val="22"/>
                <w:szCs w:val="22"/>
              </w:rPr>
            </w:pPr>
            <w:r w:rsidRPr="007708D2">
              <w:rPr>
                <w:rFonts w:ascii="Verdana" w:hAnsi="Verdana"/>
                <w:sz w:val="22"/>
                <w:szCs w:val="22"/>
              </w:rPr>
              <w:t>Todas las normas externas e internas que regulan el gasto y la contratación pública. Adicionalmente aquellas normas y lineamientos relacionados con proyectos infraestructura física (Guía de implementación de proyectos de infraestructuras de Atención a Primera Infancia GIPI v1, procedimientos PR15.MPA1.P5, PR7 MPA1 P5.</w:t>
            </w:r>
          </w:p>
        </w:tc>
      </w:tr>
      <w:tr w:rsidR="007708D2" w:rsidRPr="007708D2" w14:paraId="0B8DD3E8"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D00835" w14:textId="77777777" w:rsidR="007708D2" w:rsidRPr="007708D2" w:rsidRDefault="007708D2" w:rsidP="007708D2">
            <w:pPr>
              <w:rPr>
                <w:rFonts w:ascii="Verdana" w:hAnsi="Verdana"/>
                <w:sz w:val="22"/>
                <w:szCs w:val="22"/>
              </w:rPr>
            </w:pPr>
            <w:r w:rsidRPr="007708D2">
              <w:rPr>
                <w:rFonts w:ascii="Verdana" w:hAnsi="Verdana"/>
                <w:b/>
                <w:bCs/>
                <w:sz w:val="22"/>
                <w:szCs w:val="22"/>
              </w:rPr>
              <w:t>LINEAMIENTOS TÉCNICOS</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D7C42D" w14:textId="77777777" w:rsidR="007708D2" w:rsidRPr="007708D2" w:rsidRDefault="007708D2" w:rsidP="007708D2">
            <w:pPr>
              <w:rPr>
                <w:rFonts w:ascii="Verdana" w:hAnsi="Verdana"/>
                <w:sz w:val="22"/>
                <w:szCs w:val="22"/>
              </w:rPr>
            </w:pPr>
            <w:r w:rsidRPr="007708D2">
              <w:rPr>
                <w:rFonts w:ascii="Verdana" w:hAnsi="Verdana"/>
                <w:sz w:val="22"/>
                <w:szCs w:val="22"/>
              </w:rPr>
              <w:t>N/A</w:t>
            </w:r>
          </w:p>
        </w:tc>
      </w:tr>
      <w:tr w:rsidR="007708D2" w:rsidRPr="007708D2" w14:paraId="7DDF23DD"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0731CA" w14:textId="77777777" w:rsidR="007708D2" w:rsidRPr="007708D2" w:rsidRDefault="007708D2" w:rsidP="007708D2">
            <w:pPr>
              <w:rPr>
                <w:rFonts w:ascii="Verdana" w:hAnsi="Verdana"/>
                <w:sz w:val="22"/>
                <w:szCs w:val="22"/>
              </w:rPr>
            </w:pPr>
            <w:r w:rsidRPr="007708D2">
              <w:rPr>
                <w:rFonts w:ascii="Verdana" w:hAnsi="Verdana"/>
                <w:b/>
                <w:bCs/>
                <w:sz w:val="22"/>
                <w:szCs w:val="22"/>
              </w:rPr>
              <w:t>CATÁLOGO DE CLASIFICACIÓN PRESUPUESTAL CCP</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0DE94D" w14:textId="77777777" w:rsidR="007708D2" w:rsidRPr="007708D2" w:rsidRDefault="007708D2" w:rsidP="007708D2">
            <w:pPr>
              <w:rPr>
                <w:rFonts w:ascii="Verdana" w:hAnsi="Verdana"/>
                <w:sz w:val="22"/>
                <w:szCs w:val="22"/>
              </w:rPr>
            </w:pPr>
            <w:r w:rsidRPr="007708D2">
              <w:rPr>
                <w:rFonts w:ascii="Verdana" w:hAnsi="Verdana"/>
                <w:b/>
                <w:bCs/>
                <w:sz w:val="22"/>
                <w:szCs w:val="22"/>
              </w:rPr>
              <w:t>CUENTA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BBFD6C" w14:textId="77777777" w:rsidR="007708D2" w:rsidRPr="007708D2" w:rsidRDefault="007708D2" w:rsidP="007708D2">
            <w:pPr>
              <w:rPr>
                <w:rFonts w:ascii="Verdana" w:hAnsi="Verdana"/>
                <w:sz w:val="22"/>
                <w:szCs w:val="22"/>
              </w:rPr>
            </w:pPr>
            <w:r w:rsidRPr="007708D2">
              <w:rPr>
                <w:rFonts w:ascii="Verdana" w:hAnsi="Verdana"/>
                <w:b/>
                <w:bCs/>
                <w:sz w:val="22"/>
                <w:szCs w:val="22"/>
              </w:rPr>
              <w:t>Subcuenta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F5F8E4" w14:textId="77777777" w:rsidR="007708D2" w:rsidRPr="007708D2" w:rsidRDefault="007708D2" w:rsidP="007708D2">
            <w:pPr>
              <w:rPr>
                <w:rFonts w:ascii="Verdana" w:hAnsi="Verdana"/>
                <w:sz w:val="22"/>
                <w:szCs w:val="22"/>
              </w:rPr>
            </w:pPr>
            <w:r w:rsidRPr="007708D2">
              <w:rPr>
                <w:rFonts w:ascii="Verdana" w:hAnsi="Verdana"/>
                <w:sz w:val="22"/>
                <w:szCs w:val="22"/>
              </w:rPr>
              <w:t>objeto</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5A28CE" w14:textId="77777777" w:rsidR="007708D2" w:rsidRPr="007708D2" w:rsidRDefault="007708D2" w:rsidP="007708D2">
            <w:pPr>
              <w:rPr>
                <w:rFonts w:ascii="Verdana" w:hAnsi="Verdana"/>
                <w:sz w:val="22"/>
                <w:szCs w:val="22"/>
              </w:rPr>
            </w:pPr>
            <w:r w:rsidRPr="007708D2">
              <w:rPr>
                <w:rFonts w:ascii="Verdana" w:hAnsi="Verdana"/>
                <w:sz w:val="22"/>
                <w:szCs w:val="22"/>
              </w:rPr>
              <w:t>Ordinal</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DC48D7" w14:textId="77777777" w:rsidR="007708D2" w:rsidRPr="007708D2" w:rsidRDefault="007708D2" w:rsidP="007708D2">
            <w:pPr>
              <w:rPr>
                <w:rFonts w:ascii="Verdana" w:hAnsi="Verdana"/>
                <w:sz w:val="22"/>
                <w:szCs w:val="22"/>
              </w:rPr>
            </w:pPr>
            <w:r w:rsidRPr="007708D2">
              <w:rPr>
                <w:rFonts w:ascii="Verdana" w:hAnsi="Verdana"/>
                <w:sz w:val="22"/>
                <w:szCs w:val="22"/>
              </w:rPr>
              <w:t>Subordinal</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E3506D" w14:textId="77777777" w:rsidR="007708D2" w:rsidRPr="007708D2" w:rsidRDefault="007708D2" w:rsidP="007708D2">
            <w:pPr>
              <w:rPr>
                <w:rFonts w:ascii="Verdana" w:hAnsi="Verdana"/>
                <w:sz w:val="22"/>
                <w:szCs w:val="22"/>
              </w:rPr>
            </w:pPr>
            <w:r w:rsidRPr="007708D2">
              <w:rPr>
                <w:rFonts w:ascii="Verdana" w:hAnsi="Verdana"/>
                <w:sz w:val="22"/>
                <w:szCs w:val="22"/>
              </w:rPr>
              <w:t>Item</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9123C9" w14:textId="77777777" w:rsidR="007708D2" w:rsidRPr="007708D2" w:rsidRDefault="007708D2" w:rsidP="007708D2">
            <w:pPr>
              <w:rPr>
                <w:rFonts w:ascii="Verdana" w:hAnsi="Verdana"/>
                <w:sz w:val="22"/>
                <w:szCs w:val="22"/>
              </w:rPr>
            </w:pPr>
            <w:r w:rsidRPr="007708D2">
              <w:rPr>
                <w:rFonts w:ascii="Verdana" w:hAnsi="Verdana"/>
                <w:sz w:val="22"/>
                <w:szCs w:val="22"/>
              </w:rPr>
              <w:t>Subítem 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16CD16" w14:textId="77777777" w:rsidR="007708D2" w:rsidRPr="007708D2" w:rsidRDefault="007708D2" w:rsidP="007708D2">
            <w:pPr>
              <w:rPr>
                <w:rFonts w:ascii="Verdana" w:hAnsi="Verdana"/>
                <w:sz w:val="22"/>
                <w:szCs w:val="22"/>
              </w:rPr>
            </w:pPr>
            <w:r w:rsidRPr="007708D2">
              <w:rPr>
                <w:rFonts w:ascii="Verdana" w:hAnsi="Verdana"/>
                <w:sz w:val="22"/>
                <w:szCs w:val="22"/>
              </w:rPr>
              <w:t>Subitem 2</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C66A3C" w14:textId="77777777" w:rsidR="007708D2" w:rsidRPr="007708D2" w:rsidRDefault="007708D2" w:rsidP="007708D2">
            <w:pPr>
              <w:rPr>
                <w:rFonts w:ascii="Verdana" w:hAnsi="Verdana"/>
                <w:sz w:val="22"/>
                <w:szCs w:val="22"/>
              </w:rPr>
            </w:pPr>
            <w:r w:rsidRPr="007708D2">
              <w:rPr>
                <w:rFonts w:ascii="Verdana" w:hAnsi="Verdana"/>
                <w:sz w:val="22"/>
                <w:szCs w:val="22"/>
              </w:rPr>
              <w:t>Subitem 3</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E63DD6" w14:textId="77777777" w:rsidR="007708D2" w:rsidRPr="007708D2" w:rsidRDefault="007708D2" w:rsidP="007708D2">
            <w:pPr>
              <w:rPr>
                <w:rFonts w:ascii="Verdana" w:hAnsi="Verdana"/>
                <w:sz w:val="22"/>
                <w:szCs w:val="22"/>
              </w:rPr>
            </w:pPr>
            <w:r w:rsidRPr="007708D2">
              <w:rPr>
                <w:rFonts w:ascii="Verdana" w:hAnsi="Verdana"/>
                <w:b/>
                <w:bCs/>
                <w:sz w:val="22"/>
                <w:szCs w:val="22"/>
              </w:rPr>
              <w:t>DESCRIPCIÓN</w:t>
            </w:r>
            <w:r w:rsidRPr="007708D2">
              <w:rPr>
                <w:rFonts w:ascii="Verdana" w:hAnsi="Verdana"/>
                <w:b/>
                <w:bCs/>
                <w:sz w:val="22"/>
                <w:szCs w:val="22"/>
              </w:rPr>
              <w:br/>
            </w:r>
            <w:r w:rsidRPr="007708D2">
              <w:rPr>
                <w:rFonts w:ascii="Verdana" w:hAnsi="Verdana"/>
                <w:sz w:val="22"/>
                <w:szCs w:val="22"/>
              </w:rPr>
              <w:br/>
            </w:r>
          </w:p>
        </w:tc>
      </w:tr>
      <w:tr w:rsidR="007708D2" w:rsidRPr="007708D2" w14:paraId="3538777E" w14:textId="77777777">
        <w:trPr>
          <w:tblCellSpacing w:w="15" w:type="dxa"/>
        </w:trPr>
        <w:tc>
          <w:tcPr>
            <w:tcW w:w="1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6FCF6A"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7518B6"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41B3B1"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976246" w14:textId="77777777" w:rsidR="007708D2" w:rsidRPr="007708D2" w:rsidRDefault="007708D2" w:rsidP="007708D2">
            <w:pPr>
              <w:rPr>
                <w:rFonts w:ascii="Verdana" w:hAnsi="Verdana"/>
                <w:sz w:val="22"/>
                <w:szCs w:val="22"/>
              </w:rPr>
            </w:pPr>
            <w:r w:rsidRPr="007708D2">
              <w:rPr>
                <w:rFonts w:ascii="Verdana" w:hAnsi="Verdana"/>
                <w:sz w:val="22"/>
                <w:szCs w:val="22"/>
              </w:rPr>
              <w:t>009</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A1D5A9" w14:textId="77777777" w:rsidR="007708D2" w:rsidRPr="007708D2" w:rsidRDefault="007708D2" w:rsidP="007708D2">
            <w:pPr>
              <w:rPr>
                <w:rFonts w:ascii="Verdana" w:hAnsi="Verdana"/>
                <w:sz w:val="22"/>
                <w:szCs w:val="22"/>
              </w:rPr>
            </w:pPr>
            <w:r w:rsidRPr="007708D2">
              <w:rPr>
                <w:rFonts w:ascii="Verdana" w:hAnsi="Verdana"/>
                <w:sz w:val="22"/>
                <w:szCs w:val="22"/>
              </w:rPr>
              <w:t>004</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8E7565" w14:textId="77777777" w:rsidR="007708D2" w:rsidRPr="007708D2" w:rsidRDefault="007708D2" w:rsidP="007708D2">
            <w:pPr>
              <w:rPr>
                <w:rFonts w:ascii="Verdana" w:hAnsi="Verdana"/>
                <w:sz w:val="22"/>
                <w:szCs w:val="22"/>
              </w:rPr>
            </w:pPr>
            <w:r w:rsidRPr="007708D2">
              <w:rPr>
                <w:rFonts w:ascii="Verdana" w:hAnsi="Verdana"/>
                <w:sz w:val="22"/>
                <w:szCs w:val="22"/>
              </w:rPr>
              <w:t>09</w:t>
            </w:r>
          </w:p>
        </w:tc>
        <w:tc>
          <w:tcPr>
            <w:tcW w:w="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3A8057" w14:textId="77777777" w:rsidR="007708D2" w:rsidRPr="007708D2" w:rsidRDefault="007708D2" w:rsidP="007708D2">
            <w:pPr>
              <w:rPr>
                <w:rFonts w:ascii="Verdana" w:hAnsi="Verdana"/>
                <w:sz w:val="22"/>
                <w:szCs w:val="22"/>
              </w:rPr>
            </w:pPr>
            <w:r w:rsidRPr="007708D2">
              <w:rPr>
                <w:rFonts w:ascii="Verdana" w:hAnsi="Verdana"/>
                <w:sz w:val="22"/>
                <w:szCs w:val="22"/>
              </w:rPr>
              <w:t> </w:t>
            </w:r>
          </w:p>
        </w:tc>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5A6744" w14:textId="77777777" w:rsidR="007708D2" w:rsidRPr="007708D2" w:rsidRDefault="007708D2" w:rsidP="007708D2">
            <w:pPr>
              <w:rPr>
                <w:rFonts w:ascii="Verdana" w:hAnsi="Verdana"/>
                <w:sz w:val="22"/>
                <w:szCs w:val="22"/>
              </w:rPr>
            </w:pPr>
            <w:r w:rsidRPr="007708D2">
              <w:rPr>
                <w:rFonts w:ascii="Verdana" w:hAnsi="Verdana"/>
                <w:sz w:val="22"/>
                <w:szCs w:val="22"/>
              </w:rPr>
              <w:t>OTROS SERVICIOS DE PROTECCIÓN DEL MEDIO AMBIENTE N.C.P.</w:t>
            </w:r>
          </w:p>
        </w:tc>
      </w:tr>
      <w:tr w:rsidR="007708D2" w:rsidRPr="007708D2" w14:paraId="376D4496"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4CE3CE" w14:textId="77777777" w:rsidR="007708D2" w:rsidRPr="007708D2" w:rsidRDefault="007708D2" w:rsidP="007708D2">
            <w:pPr>
              <w:rPr>
                <w:rFonts w:ascii="Verdana" w:hAnsi="Verdana"/>
                <w:sz w:val="22"/>
                <w:szCs w:val="22"/>
              </w:rPr>
            </w:pPr>
            <w:r w:rsidRPr="007708D2">
              <w:rPr>
                <w:rFonts w:ascii="Verdana" w:hAnsi="Verdana"/>
                <w:b/>
                <w:bCs/>
                <w:sz w:val="22"/>
                <w:szCs w:val="22"/>
              </w:rPr>
              <w:t>CLASIFICADOR DEL GASTO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CC372A" w14:textId="1646F042" w:rsidR="007708D2" w:rsidRPr="007708D2" w:rsidRDefault="007708D2" w:rsidP="007708D2">
            <w:pPr>
              <w:rPr>
                <w:rFonts w:ascii="Verdana" w:hAnsi="Verdana"/>
                <w:b/>
                <w:bCs/>
                <w:sz w:val="22"/>
                <w:szCs w:val="22"/>
              </w:rPr>
            </w:pPr>
            <w:r w:rsidRPr="007708D2">
              <w:rPr>
                <w:rFonts w:ascii="Verdana" w:hAnsi="Verdana"/>
                <w:b/>
                <w:bCs/>
                <w:sz w:val="22"/>
                <w:szCs w:val="22"/>
              </w:rPr>
              <w:t>Rubro C–4199-1500–8-0–4199053-0202-02-02-009-004–09 – OTROS SERVICIOS DE PROTECCIÓN DEL MEDIO AMBIENTE N.C.P</w:t>
            </w:r>
            <w:r w:rsidRPr="007708D2">
              <w:rPr>
                <w:rFonts w:ascii="Verdana" w:hAnsi="Verdana"/>
                <w:sz w:val="22"/>
                <w:szCs w:val="22"/>
              </w:rPr>
              <w:br/>
              <w:t>- </w:t>
            </w:r>
            <w:r w:rsidRPr="007708D2">
              <w:rPr>
                <w:rFonts w:ascii="Verdana" w:hAnsi="Verdana"/>
                <w:b/>
                <w:bCs/>
                <w:sz w:val="22"/>
                <w:szCs w:val="22"/>
              </w:rPr>
              <w:t>Comunicación y sensibilización ambiental</w:t>
            </w:r>
            <w:r w:rsidRPr="007708D2">
              <w:rPr>
                <w:rFonts w:ascii="Verdana" w:hAnsi="Verdana"/>
                <w:sz w:val="22"/>
                <w:szCs w:val="22"/>
              </w:rPr>
              <w:t>: corresponde a los gastos relacionados con el diseño, producción y divulgación de elementos que fomenten la política ambiental, sus objetivos y las buenas prácticas ambientales, teniendo en cuenta las directrices de austeridad en el gasto.</w:t>
            </w:r>
            <w:r w:rsidRPr="007708D2">
              <w:rPr>
                <w:rFonts w:ascii="Verdana" w:hAnsi="Verdana"/>
                <w:sz w:val="22"/>
                <w:szCs w:val="22"/>
              </w:rPr>
              <w:br/>
            </w:r>
            <w:r w:rsidRPr="007708D2">
              <w:rPr>
                <w:rFonts w:ascii="Verdana" w:hAnsi="Verdana"/>
                <w:sz w:val="22"/>
                <w:szCs w:val="22"/>
              </w:rPr>
              <w:br/>
              <w:t>Incluye los gastos requeridos para jornadas de capacitación, sensibilización y campañas ambientales, promoción de buenas prácticas ambientales, apropiación del Sistema de Gestión Ambiental que contribuya a la conservación del medio ambiente.</w:t>
            </w:r>
            <w:r w:rsidRPr="007708D2">
              <w:rPr>
                <w:rFonts w:ascii="Verdana" w:hAnsi="Verdana"/>
                <w:sz w:val="22"/>
                <w:szCs w:val="22"/>
              </w:rPr>
              <w:br/>
            </w:r>
            <w:r w:rsidRPr="007708D2">
              <w:rPr>
                <w:rFonts w:ascii="Verdana" w:hAnsi="Verdana"/>
                <w:sz w:val="22"/>
                <w:szCs w:val="22"/>
              </w:rPr>
              <w:br/>
              <w:t>- </w:t>
            </w:r>
            <w:r w:rsidRPr="007708D2">
              <w:rPr>
                <w:rFonts w:ascii="Verdana" w:hAnsi="Verdana"/>
                <w:b/>
                <w:bCs/>
                <w:sz w:val="22"/>
                <w:szCs w:val="22"/>
                <w:u w:val="single"/>
              </w:rPr>
              <w:t>Manejo de residuos sólidos:</w:t>
            </w:r>
            <w:r w:rsidRPr="007708D2">
              <w:rPr>
                <w:rFonts w:ascii="Verdana" w:hAnsi="Verdana"/>
                <w:sz w:val="22"/>
                <w:szCs w:val="22"/>
              </w:rPr>
              <w:t xml:space="preserve"> corresponde a los gastos requeridos para asegurar la gestión integral de los residuos y la implementación de los programas de manejo de residuos sólidos ordinarios y aprovechables, se incluyen los siguientes gastos: Adquisición, Suministro, transporte, instalación, mantenimiento de elementos y/o equipos para el manejo de residuos, tales como: </w:t>
            </w:r>
            <w:r w:rsidRPr="007708D2">
              <w:rPr>
                <w:rFonts w:ascii="Verdana" w:hAnsi="Verdana"/>
                <w:sz w:val="22"/>
                <w:szCs w:val="22"/>
              </w:rPr>
              <w:lastRenderedPageBreak/>
              <w:t>contenedores estibas, puntos ecológicos, canecas cajas para hojas reutilizables y reciclables, señalización sobre manejo de residuos, balanzas para pesaje de residuos, picadoras de papel y demás elementos requeridos para el adecuado manejo y aprovechamiento de residuos.</w:t>
            </w:r>
            <w:r w:rsidRPr="007708D2">
              <w:rPr>
                <w:rFonts w:ascii="Verdana" w:hAnsi="Verdana"/>
                <w:sz w:val="22"/>
                <w:szCs w:val="22"/>
              </w:rPr>
              <w:br/>
            </w:r>
            <w:r w:rsidRPr="007708D2">
              <w:rPr>
                <w:rFonts w:ascii="Verdana" w:hAnsi="Verdana"/>
                <w:sz w:val="22"/>
                <w:szCs w:val="22"/>
              </w:rPr>
              <w:br/>
              <w:t>Se contemplan gastos relacionados con almacenamiento, recolección, transporte y disposición final de residuos especiales y peligrosos, tales como escombros, luminarias, balastros, llantas, baterías y filtros de vehículos, aceites usados, envases de pesticidas, residuos resultantes del uso de botiquines, partes de computadores como tarjetas madre, discos duros, etc., residuos de aparatos eléctricos y electrónicos- RAEE's (no inventariados y/o que hayan surtido las etapas de los procesos de baja de bienes inservibles) y demás residuos. Para el caso de las actividades de disposición final se debe considerar las siguientes situaciones:</w:t>
            </w:r>
            <w:r w:rsidRPr="007708D2">
              <w:rPr>
                <w:rFonts w:ascii="Verdana" w:hAnsi="Verdana"/>
                <w:sz w:val="22"/>
                <w:szCs w:val="22"/>
              </w:rPr>
              <w:br/>
            </w:r>
            <w:r w:rsidRPr="007708D2">
              <w:rPr>
                <w:rFonts w:ascii="Verdana" w:hAnsi="Verdana"/>
                <w:sz w:val="22"/>
                <w:szCs w:val="22"/>
              </w:rPr>
              <w:br/>
              <w:t>- Cuando la regional requiera adelantar procesos de contratación de gestores autorizados, los cuales cuente con su respectiva licencia ambiental para garantizar la eliminación final.</w:t>
            </w:r>
            <w:r w:rsidRPr="007708D2">
              <w:rPr>
                <w:rFonts w:ascii="Verdana" w:hAnsi="Verdana"/>
                <w:sz w:val="22"/>
                <w:szCs w:val="22"/>
              </w:rPr>
              <w:br/>
              <w:t>- Por medio del pago de tarifas especiales a las empresas de aseo que gestionen la recolección y disposición final.</w:t>
            </w:r>
            <w:r w:rsidRPr="007708D2">
              <w:rPr>
                <w:rFonts w:ascii="Verdana" w:hAnsi="Verdana"/>
                <w:sz w:val="22"/>
                <w:szCs w:val="22"/>
              </w:rPr>
              <w:br/>
              <w:t>- Que por su ubicación geográfica la regional no haga parte de las estrategias post-consumo que promueva la autoridad ambiental o algún otro ente gubernamental.</w:t>
            </w:r>
            <w:r w:rsidRPr="007708D2">
              <w:rPr>
                <w:rFonts w:ascii="Verdana" w:hAnsi="Verdana"/>
                <w:sz w:val="22"/>
                <w:szCs w:val="22"/>
              </w:rPr>
              <w:br/>
              <w:t>También se incluye, los gastos relacionados con el diseño e implementación de proyectos relacionados con aprovechamiento de residuos, tales como papel, cartón y plástico, residuos de jardinería y demás residuos susceptibles de aprovechamiento.</w:t>
            </w:r>
            <w:r w:rsidRPr="007708D2">
              <w:rPr>
                <w:rFonts w:ascii="Verdana" w:hAnsi="Verdana"/>
                <w:sz w:val="22"/>
                <w:szCs w:val="22"/>
              </w:rPr>
              <w:br/>
              <w:t>Por último, se contemplan los gastos requeridos para la construcción y/o adecuación y dotación de los espacios de almacenamiento de residuos de conformidad con la normativa ambiental.</w:t>
            </w:r>
            <w:r w:rsidRPr="007708D2">
              <w:rPr>
                <w:rFonts w:ascii="Verdana" w:hAnsi="Verdana"/>
                <w:sz w:val="22"/>
                <w:szCs w:val="22"/>
              </w:rPr>
              <w:br/>
            </w:r>
            <w:r w:rsidRPr="007708D2">
              <w:rPr>
                <w:rFonts w:ascii="Verdana" w:hAnsi="Verdana"/>
                <w:sz w:val="22"/>
                <w:szCs w:val="22"/>
              </w:rPr>
              <w:br/>
              <w:t>- </w:t>
            </w:r>
            <w:r w:rsidRPr="007708D2">
              <w:rPr>
                <w:rFonts w:ascii="Verdana" w:hAnsi="Verdana"/>
                <w:b/>
                <w:bCs/>
                <w:sz w:val="22"/>
                <w:szCs w:val="22"/>
                <w:u w:val="single"/>
              </w:rPr>
              <w:t>Manejo de vertimientos:</w:t>
            </w:r>
            <w:r w:rsidRPr="007708D2">
              <w:rPr>
                <w:rFonts w:ascii="Verdana" w:hAnsi="Verdana"/>
                <w:sz w:val="22"/>
                <w:szCs w:val="22"/>
              </w:rPr>
              <w:t> corresponde a los gastos requeridos para asegurar el cumplimiento de la normativa ambiental, relacionada con manejo de vertimientos tales como, caracterizaciones de vertimientos y demás gastos requeridos para la consecución, mantenimiento y renovación de los permisos de vertimientos. No incluye gastos para la construcción de infraestructuras de sistemas de tratamiento de aguas residuales, toda vez que estos corresponden a proyectos de obra.</w:t>
            </w:r>
            <w:r w:rsidRPr="007708D2">
              <w:rPr>
                <w:rFonts w:ascii="Verdana" w:hAnsi="Verdana"/>
                <w:sz w:val="22"/>
                <w:szCs w:val="22"/>
              </w:rPr>
              <w:br/>
            </w:r>
            <w:r w:rsidRPr="007708D2">
              <w:rPr>
                <w:rFonts w:ascii="Verdana" w:hAnsi="Verdana"/>
                <w:sz w:val="22"/>
                <w:szCs w:val="22"/>
              </w:rPr>
              <w:br/>
            </w:r>
            <w:r w:rsidRPr="007708D2">
              <w:rPr>
                <w:rFonts w:ascii="Verdana" w:hAnsi="Verdana"/>
                <w:b/>
                <w:bCs/>
                <w:sz w:val="22"/>
                <w:szCs w:val="22"/>
              </w:rPr>
              <w:t>- </w:t>
            </w:r>
            <w:r w:rsidRPr="007708D2">
              <w:rPr>
                <w:rFonts w:ascii="Verdana" w:hAnsi="Verdana"/>
                <w:b/>
                <w:bCs/>
                <w:sz w:val="22"/>
                <w:szCs w:val="22"/>
                <w:u w:val="single"/>
              </w:rPr>
              <w:t>Consumo Sostenible del Recurso Hídrico: </w:t>
            </w:r>
            <w:r w:rsidRPr="007708D2">
              <w:rPr>
                <w:rFonts w:ascii="Verdana" w:hAnsi="Verdana"/>
                <w:sz w:val="22"/>
                <w:szCs w:val="22"/>
              </w:rPr>
              <w:t xml:space="preserve">este incluye los gastos requeridos para el diseño y desarrollo proyectos de aprovechamiento de aguas lluvias. Incluye los gastos requeridos para la consecución de permisos de concesión, captación y/o aprovechamiento de aguas, estudios, diseño. No incluye gastos para la construcción de infraestructuras de proyectos captación y </w:t>
            </w:r>
            <w:r w:rsidRPr="007708D2">
              <w:rPr>
                <w:rFonts w:ascii="Verdana" w:hAnsi="Verdana"/>
                <w:sz w:val="22"/>
                <w:szCs w:val="22"/>
              </w:rPr>
              <w:lastRenderedPageBreak/>
              <w:t>tratamiento de agua potable, ya que este tipo de intervenciones corresponden a proyectos de obra; no incluye gastos para el suministro e instalación de baterías de baños y llaves de agua con sistemas ahorradores, toda vez que estos corresponden a elementos de ferretería, tampoco se incluyen actividades de mantenimientos preventivos a sistemas hidrosanitarios.</w:t>
            </w:r>
            <w:r w:rsidRPr="007708D2">
              <w:rPr>
                <w:rFonts w:ascii="Verdana" w:hAnsi="Verdana"/>
                <w:sz w:val="22"/>
                <w:szCs w:val="22"/>
              </w:rPr>
              <w:br/>
            </w:r>
            <w:r w:rsidRPr="007708D2">
              <w:rPr>
                <w:rFonts w:ascii="Verdana" w:hAnsi="Verdana"/>
                <w:sz w:val="22"/>
                <w:szCs w:val="22"/>
              </w:rPr>
              <w:br/>
              <w:t>- </w:t>
            </w:r>
            <w:r w:rsidRPr="007708D2">
              <w:rPr>
                <w:rFonts w:ascii="Verdana" w:hAnsi="Verdana"/>
                <w:b/>
                <w:bCs/>
                <w:sz w:val="22"/>
                <w:szCs w:val="22"/>
                <w:u w:val="single"/>
              </w:rPr>
              <w:t>Manejo de Zonas verdes</w:t>
            </w:r>
            <w:r w:rsidRPr="007708D2">
              <w:rPr>
                <w:rFonts w:ascii="Verdana" w:hAnsi="Verdana"/>
                <w:sz w:val="22"/>
                <w:szCs w:val="22"/>
              </w:rPr>
              <w:t>: corresponde a los gastos requeridos para la contratación de inventarios forestales y demás estudios ambientales requeridos para la consecución de permisos de tala y poda ante la autoridad ambiental, incluye los gastos necesarios para la consecución de trámites y permisos para manejo de especies arbóreas y los pagos de compensación forestal; se contemplan gastos relacionados con recuperación de suelos, siembra de árboles, sistemas de riego para aprovechamiento hídrico y diseño paisajístico. No incluye gastos de mantenimiento de zonas verdes y labores de jardinería.</w:t>
            </w:r>
            <w:r w:rsidRPr="007708D2">
              <w:rPr>
                <w:rFonts w:ascii="Verdana" w:hAnsi="Verdana"/>
                <w:sz w:val="22"/>
                <w:szCs w:val="22"/>
              </w:rPr>
              <w:br/>
            </w:r>
            <w:r w:rsidRPr="007708D2">
              <w:rPr>
                <w:rFonts w:ascii="Verdana" w:hAnsi="Verdana"/>
                <w:sz w:val="22"/>
                <w:szCs w:val="22"/>
              </w:rPr>
              <w:br/>
            </w:r>
            <w:r w:rsidRPr="007708D2">
              <w:rPr>
                <w:rFonts w:ascii="Verdana" w:hAnsi="Verdana"/>
                <w:b/>
                <w:bCs/>
                <w:sz w:val="22"/>
                <w:szCs w:val="22"/>
              </w:rPr>
              <w:t>- </w:t>
            </w:r>
            <w:r w:rsidRPr="007708D2">
              <w:rPr>
                <w:rFonts w:ascii="Verdana" w:hAnsi="Verdana"/>
                <w:b/>
                <w:bCs/>
                <w:sz w:val="22"/>
                <w:szCs w:val="22"/>
                <w:u w:val="single"/>
              </w:rPr>
              <w:t>Manejo de sustancias químicas:</w:t>
            </w:r>
            <w:r w:rsidRPr="007708D2">
              <w:rPr>
                <w:rFonts w:ascii="Verdana" w:hAnsi="Verdana"/>
                <w:sz w:val="22"/>
                <w:szCs w:val="22"/>
              </w:rPr>
              <w:t> corresponde a los gastos requeridos para el manejo y almacenamiento adecuado de las sustancias químicas y elementos de aseo, contratación de asesoría técnica para manejo y almacenamiento de sustancias químicas (estudios de compatibilidad de sustancias químicas, fichas técnicas y hojas de seguridad, etc.) señalización de sustancias químicas, incluye además los gastos requeridos para la construcción y/o adecuación y dotación de los espacios de almacenamiento de sustancias químicas de conformidad con la normativa ambiental (equipos anti derrames, contenedores, estibas, etc.).</w:t>
            </w:r>
            <w:r w:rsidRPr="007708D2">
              <w:rPr>
                <w:rFonts w:ascii="Verdana" w:hAnsi="Verdana"/>
                <w:sz w:val="22"/>
                <w:szCs w:val="22"/>
              </w:rPr>
              <w:br/>
            </w:r>
            <w:r w:rsidRPr="007708D2">
              <w:rPr>
                <w:rFonts w:ascii="Verdana" w:hAnsi="Verdana"/>
                <w:sz w:val="22"/>
                <w:szCs w:val="22"/>
              </w:rPr>
              <w:br/>
              <w:t>- </w:t>
            </w:r>
            <w:r w:rsidRPr="007708D2">
              <w:rPr>
                <w:rFonts w:ascii="Verdana" w:hAnsi="Verdana"/>
                <w:b/>
                <w:bCs/>
                <w:sz w:val="22"/>
                <w:szCs w:val="22"/>
                <w:u w:val="single"/>
              </w:rPr>
              <w:t>Señalización de espacios y promoción de consumo racional de recursos naturales:</w:t>
            </w:r>
            <w:r w:rsidRPr="007708D2">
              <w:rPr>
                <w:rFonts w:ascii="Verdana" w:hAnsi="Verdana"/>
                <w:sz w:val="22"/>
                <w:szCs w:val="22"/>
                <w:u w:val="single"/>
              </w:rPr>
              <w:t> </w:t>
            </w:r>
            <w:r w:rsidRPr="007708D2">
              <w:rPr>
                <w:rFonts w:ascii="Verdana" w:hAnsi="Verdana"/>
                <w:sz w:val="22"/>
                <w:szCs w:val="22"/>
              </w:rPr>
              <w:t>corresponde a los gastos requeridos para la señalización de espacios donde se almacenan elementos que requieren un control especial, como cuartos de residuos, cuartos de sustancias químicas, cuartos de elementos de mantenimiento, etc. Incluye además la señalización para el control y uso eficiente de agua, energía, papel, manejo de residuos y demás aspectos ambientales.</w:t>
            </w:r>
            <w:r w:rsidRPr="007708D2">
              <w:rPr>
                <w:rFonts w:ascii="Verdana" w:hAnsi="Verdana"/>
                <w:sz w:val="22"/>
                <w:szCs w:val="22"/>
              </w:rPr>
              <w:br/>
            </w:r>
            <w:r w:rsidRPr="007708D2">
              <w:rPr>
                <w:rFonts w:ascii="Verdana" w:hAnsi="Verdana"/>
                <w:sz w:val="22"/>
                <w:szCs w:val="22"/>
              </w:rPr>
              <w:br/>
              <w:t>- </w:t>
            </w:r>
            <w:r w:rsidRPr="007708D2">
              <w:rPr>
                <w:rFonts w:ascii="Verdana" w:hAnsi="Verdana"/>
                <w:b/>
                <w:bCs/>
                <w:sz w:val="22"/>
                <w:szCs w:val="22"/>
                <w:u w:val="single"/>
              </w:rPr>
              <w:t>Trámites y permisos ambientales y sanitarios</w:t>
            </w:r>
            <w:r w:rsidRPr="007708D2">
              <w:rPr>
                <w:rFonts w:ascii="Verdana" w:hAnsi="Verdana"/>
                <w:sz w:val="22"/>
                <w:szCs w:val="22"/>
              </w:rPr>
              <w:t xml:space="preserve">: corresponde al pago de trámites y/o permisos ambientales que se deben realizar ante las autoridades, con el fin de cumplir con la normativa ambiental aplicable. Esto incluye la contratación de estudios técnicos y diseños ambientales, así como los pagos para el mantenimiento de dichos permisos. Se contemplan permisos tales como: permiso de aprovechamiento de aguas, permiso de vertimientos, permisos y/o autorizaciones de manejo de arbolado (tala, poda, compensación y/o traslados) y los demás trámites y permisos ambientales requeridos para el mantenimiento y funcionamiento de </w:t>
            </w:r>
            <w:r w:rsidRPr="007708D2">
              <w:rPr>
                <w:rFonts w:ascii="Verdana" w:hAnsi="Verdana"/>
                <w:sz w:val="22"/>
                <w:szCs w:val="22"/>
              </w:rPr>
              <w:lastRenderedPageBreak/>
              <w:t>la sede de la Dirección General, Sedes Regionales, Centros Zonales y unidades de servicio propias del ICBF.</w:t>
            </w:r>
            <w:r w:rsidRPr="007708D2">
              <w:rPr>
                <w:rFonts w:ascii="Verdana" w:hAnsi="Verdana"/>
                <w:sz w:val="22"/>
                <w:szCs w:val="22"/>
              </w:rPr>
              <w:br/>
            </w:r>
            <w:r w:rsidRPr="007708D2">
              <w:rPr>
                <w:rFonts w:ascii="Verdana" w:hAnsi="Verdana"/>
                <w:sz w:val="22"/>
                <w:szCs w:val="22"/>
              </w:rPr>
              <w:br/>
              <w:t>- </w:t>
            </w:r>
            <w:r w:rsidRPr="007708D2">
              <w:rPr>
                <w:rFonts w:ascii="Verdana" w:hAnsi="Verdana"/>
                <w:b/>
                <w:bCs/>
                <w:sz w:val="22"/>
                <w:szCs w:val="22"/>
                <w:u w:val="single"/>
              </w:rPr>
              <w:t>Diseños y estudios técnicos ambientales: </w:t>
            </w:r>
            <w:r w:rsidRPr="007708D2">
              <w:rPr>
                <w:rFonts w:ascii="Verdana" w:hAnsi="Verdana"/>
                <w:sz w:val="22"/>
                <w:szCs w:val="22"/>
              </w:rPr>
              <w:t>corresponde a los gastos relacionados con la formulación de planes, programas y estudios técnicos de gestión ambiental, que permitan diagnosticar aspectos ambientales específicos y formular las respectivas medidas de manejo.</w:t>
            </w:r>
            <w:r w:rsidRPr="007708D2">
              <w:rPr>
                <w:rFonts w:ascii="Verdana" w:hAnsi="Verdana"/>
                <w:sz w:val="22"/>
                <w:szCs w:val="22"/>
              </w:rPr>
              <w:br/>
            </w:r>
            <w:r w:rsidRPr="007708D2">
              <w:rPr>
                <w:rFonts w:ascii="Verdana" w:hAnsi="Verdana"/>
                <w:sz w:val="22"/>
                <w:szCs w:val="22"/>
              </w:rPr>
              <w:br/>
              <w:t>- </w:t>
            </w:r>
            <w:r w:rsidRPr="007708D2">
              <w:rPr>
                <w:rFonts w:ascii="Verdana" w:hAnsi="Verdana"/>
                <w:b/>
                <w:bCs/>
                <w:sz w:val="22"/>
                <w:szCs w:val="22"/>
                <w:u w:val="single"/>
              </w:rPr>
              <w:t>Implementación de tecnologías de producción más limpia</w:t>
            </w:r>
            <w:r w:rsidRPr="007708D2">
              <w:rPr>
                <w:rFonts w:ascii="Verdana" w:hAnsi="Verdana"/>
                <w:sz w:val="22"/>
                <w:szCs w:val="22"/>
              </w:rPr>
              <w:t>: corresponde a los gastos relacionados con el diseño y ejecución de proyectos de producción más limpia, uso de energías alternativas (energía solar, eólica, entre otras) aprovechamiento de aguas lluvias, sistemas de aprovechamiento de residuos, entre otros. Este gasto incluye el mantenimiento correctivo y preventivo a los anteriores proyectos.</w:t>
            </w:r>
          </w:p>
        </w:tc>
      </w:tr>
      <w:tr w:rsidR="007708D2" w:rsidRPr="007708D2" w14:paraId="528DA6F4" w14:textId="77777777">
        <w:trPr>
          <w:tblCellSpacing w:w="15" w:type="dxa"/>
        </w:trPr>
        <w:tc>
          <w:tcPr>
            <w:tcW w:w="1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ED11EB" w14:textId="77777777" w:rsidR="007708D2" w:rsidRPr="007708D2" w:rsidRDefault="007708D2" w:rsidP="007708D2">
            <w:pPr>
              <w:rPr>
                <w:rFonts w:ascii="Verdana" w:hAnsi="Verdana"/>
                <w:sz w:val="22"/>
                <w:szCs w:val="22"/>
              </w:rPr>
            </w:pPr>
            <w:r w:rsidRPr="007708D2">
              <w:rPr>
                <w:rFonts w:ascii="Verdana" w:hAnsi="Verdana"/>
                <w:b/>
                <w:bCs/>
                <w:sz w:val="22"/>
                <w:szCs w:val="22"/>
              </w:rPr>
              <w:lastRenderedPageBreak/>
              <w:t>ALVARO GÓMEZ TRUJILLO</w:t>
            </w:r>
            <w:r w:rsidRPr="007708D2">
              <w:rPr>
                <w:rFonts w:ascii="Verdana" w:hAnsi="Verdana"/>
                <w:b/>
                <w:bCs/>
                <w:sz w:val="22"/>
                <w:szCs w:val="22"/>
              </w:rPr>
              <w:br/>
              <w:t>Director Administrativo</w:t>
            </w:r>
            <w:r w:rsidRPr="007708D2">
              <w:rPr>
                <w:rFonts w:ascii="Verdana" w:hAnsi="Verdana"/>
                <w:b/>
                <w:bCs/>
                <w:sz w:val="22"/>
                <w:szCs w:val="22"/>
              </w:rPr>
              <w:br/>
            </w:r>
          </w:p>
        </w:tc>
        <w:tc>
          <w:tcPr>
            <w:tcW w:w="2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D56600" w14:textId="77777777" w:rsidR="007708D2" w:rsidRPr="007708D2" w:rsidRDefault="007708D2" w:rsidP="007708D2">
            <w:pPr>
              <w:rPr>
                <w:rFonts w:ascii="Verdana" w:hAnsi="Verdana"/>
                <w:sz w:val="22"/>
                <w:szCs w:val="22"/>
              </w:rPr>
            </w:pPr>
            <w:r w:rsidRPr="007708D2">
              <w:rPr>
                <w:rFonts w:ascii="Verdana" w:hAnsi="Verdana"/>
                <w:b/>
                <w:bCs/>
                <w:sz w:val="22"/>
                <w:szCs w:val="22"/>
              </w:rPr>
              <w:t>MARIO ALFONSO PARDO PARDO</w:t>
            </w:r>
            <w:r w:rsidRPr="007708D2">
              <w:rPr>
                <w:rFonts w:ascii="Verdana" w:hAnsi="Verdana"/>
                <w:b/>
                <w:bCs/>
                <w:sz w:val="22"/>
                <w:szCs w:val="22"/>
              </w:rPr>
              <w:br/>
            </w:r>
            <w:r w:rsidRPr="007708D2">
              <w:rPr>
                <w:rFonts w:ascii="Verdana" w:hAnsi="Verdana"/>
                <w:sz w:val="22"/>
                <w:szCs w:val="22"/>
              </w:rPr>
              <w:t>Subdirector de Programación</w:t>
            </w:r>
          </w:p>
        </w:tc>
        <w:tc>
          <w:tcPr>
            <w:tcW w:w="14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B6CAC4" w14:textId="77777777" w:rsidR="007708D2" w:rsidRPr="007708D2" w:rsidRDefault="007708D2" w:rsidP="007708D2">
            <w:pPr>
              <w:rPr>
                <w:rFonts w:ascii="Verdana" w:hAnsi="Verdana"/>
                <w:sz w:val="22"/>
                <w:szCs w:val="22"/>
              </w:rPr>
            </w:pPr>
            <w:r w:rsidRPr="007708D2">
              <w:rPr>
                <w:rFonts w:ascii="Verdana" w:hAnsi="Verdana"/>
                <w:b/>
                <w:bCs/>
                <w:sz w:val="22"/>
                <w:szCs w:val="22"/>
              </w:rPr>
              <w:t>FECHA DE EXPEDICIÓN</w:t>
            </w:r>
            <w:r w:rsidRPr="007708D2">
              <w:rPr>
                <w:rFonts w:ascii="Verdana" w:hAnsi="Verdana"/>
                <w:b/>
                <w:bCs/>
                <w:sz w:val="22"/>
                <w:szCs w:val="22"/>
              </w:rPr>
              <w:br/>
              <w:t>Julio de 2019</w:t>
            </w:r>
            <w:r w:rsidRPr="007708D2">
              <w:rPr>
                <w:rFonts w:ascii="Verdana" w:hAnsi="Verdana"/>
                <w:b/>
                <w:bCs/>
                <w:sz w:val="22"/>
                <w:szCs w:val="22"/>
              </w:rPr>
              <w:br/>
            </w:r>
          </w:p>
        </w:tc>
      </w:tr>
    </w:tbl>
    <w:p w14:paraId="1F4AD242" w14:textId="2449B71C" w:rsidR="007708D2" w:rsidRPr="007708D2" w:rsidRDefault="007708D2" w:rsidP="007708D2">
      <w:pPr>
        <w:rPr>
          <w:rFonts w:ascii="Verdana" w:hAnsi="Verdana"/>
          <w:sz w:val="22"/>
          <w:szCs w:val="22"/>
        </w:rPr>
      </w:pPr>
      <w:bookmarkStart w:id="5" w:name="6"/>
      <w:r w:rsidRPr="007708D2">
        <w:rPr>
          <w:rFonts w:ascii="Verdana" w:hAnsi="Verdana"/>
          <w:b/>
          <w:bCs/>
          <w:sz w:val="22"/>
          <w:szCs w:val="22"/>
        </w:rPr>
        <w:t xml:space="preserve">ARTÍCULO </w:t>
      </w:r>
      <w:r w:rsidR="004916A1" w:rsidRPr="004916A1">
        <w:rPr>
          <w:rFonts w:ascii="Verdana" w:hAnsi="Verdana"/>
          <w:b/>
          <w:bCs/>
          <w:sz w:val="22"/>
          <w:szCs w:val="22"/>
        </w:rPr>
        <w:t>6o</w:t>
      </w:r>
      <w:r w:rsidRPr="007708D2">
        <w:rPr>
          <w:rFonts w:ascii="Verdana" w:hAnsi="Verdana"/>
          <w:b/>
          <w:bCs/>
          <w:sz w:val="22"/>
          <w:szCs w:val="22"/>
        </w:rPr>
        <w:t>.</w:t>
      </w:r>
      <w:bookmarkEnd w:id="5"/>
      <w:r w:rsidRPr="007708D2">
        <w:rPr>
          <w:rFonts w:ascii="Verdana" w:hAnsi="Verdana"/>
          <w:b/>
          <w:bCs/>
          <w:sz w:val="22"/>
          <w:szCs w:val="22"/>
        </w:rPr>
        <w:t> </w:t>
      </w:r>
      <w:r w:rsidRPr="007708D2">
        <w:rPr>
          <w:rFonts w:ascii="Verdana" w:hAnsi="Verdana"/>
          <w:sz w:val="22"/>
          <w:szCs w:val="22"/>
        </w:rPr>
        <w:t>Modifíquese la Ficha I-63 de los Lineamientos de Programación y Ejecución de Metas Sociales y Financieras – Vigencia 2019 corresponde al identificador Presupuestal C-4199-1500-8-4199053-02, Centro de Costos 201 – SOPORTE A LA GESTIÓN DEL PROYECTO- DE TIPO ADMINISTRATIVO, quedando de la siguiente manera: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16"/>
        <w:gridCol w:w="1393"/>
        <w:gridCol w:w="809"/>
        <w:gridCol w:w="466"/>
        <w:gridCol w:w="851"/>
        <w:gridCol w:w="741"/>
        <w:gridCol w:w="368"/>
        <w:gridCol w:w="591"/>
        <w:gridCol w:w="591"/>
        <w:gridCol w:w="591"/>
        <w:gridCol w:w="1201"/>
      </w:tblGrid>
      <w:tr w:rsidR="007708D2" w:rsidRPr="007708D2" w14:paraId="479561C9"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70EBDF" w14:textId="77777777" w:rsidR="007708D2" w:rsidRPr="007708D2" w:rsidRDefault="007708D2" w:rsidP="007708D2">
            <w:pPr>
              <w:rPr>
                <w:rFonts w:ascii="Verdana" w:hAnsi="Verdana"/>
                <w:sz w:val="22"/>
                <w:szCs w:val="22"/>
              </w:rPr>
            </w:pPr>
            <w:r w:rsidRPr="007708D2">
              <w:rPr>
                <w:rFonts w:ascii="Verdana" w:hAnsi="Verdana"/>
                <w:b/>
                <w:bCs/>
                <w:sz w:val="22"/>
                <w:szCs w:val="22"/>
              </w:rPr>
              <w:t>FICHA: I-63</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157ED6" w14:textId="77777777" w:rsidR="007708D2" w:rsidRPr="007708D2" w:rsidRDefault="007708D2" w:rsidP="007708D2">
            <w:pPr>
              <w:rPr>
                <w:rFonts w:ascii="Verdana" w:hAnsi="Verdana"/>
                <w:sz w:val="22"/>
                <w:szCs w:val="22"/>
              </w:rPr>
            </w:pPr>
            <w:r w:rsidRPr="007708D2">
              <w:rPr>
                <w:rFonts w:ascii="Verdana" w:hAnsi="Verdana"/>
                <w:b/>
                <w:bCs/>
                <w:sz w:val="22"/>
                <w:szCs w:val="22"/>
              </w:rPr>
              <w:t>PRG</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AFB3C2" w14:textId="77777777" w:rsidR="007708D2" w:rsidRPr="007708D2" w:rsidRDefault="007708D2" w:rsidP="007708D2">
            <w:pPr>
              <w:rPr>
                <w:rFonts w:ascii="Verdana" w:hAnsi="Verdana"/>
                <w:sz w:val="22"/>
                <w:szCs w:val="22"/>
              </w:rPr>
            </w:pPr>
            <w:r w:rsidRPr="007708D2">
              <w:rPr>
                <w:rFonts w:ascii="Verdana" w:hAnsi="Verdana"/>
                <w:b/>
                <w:bCs/>
                <w:sz w:val="22"/>
                <w:szCs w:val="22"/>
              </w:rPr>
              <w:t>SPRG</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8FCF0C" w14:textId="77777777" w:rsidR="007708D2" w:rsidRPr="007708D2" w:rsidRDefault="007708D2" w:rsidP="007708D2">
            <w:pPr>
              <w:rPr>
                <w:rFonts w:ascii="Verdana" w:hAnsi="Verdana"/>
                <w:sz w:val="22"/>
                <w:szCs w:val="22"/>
              </w:rPr>
            </w:pPr>
            <w:r w:rsidRPr="007708D2">
              <w:rPr>
                <w:rFonts w:ascii="Verdana" w:hAnsi="Verdana"/>
                <w:b/>
                <w:bCs/>
                <w:sz w:val="22"/>
                <w:szCs w:val="22"/>
              </w:rPr>
              <w:t>PROY</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06FAB2" w14:textId="77777777" w:rsidR="007708D2" w:rsidRPr="007708D2" w:rsidRDefault="007708D2" w:rsidP="007708D2">
            <w:pPr>
              <w:rPr>
                <w:rFonts w:ascii="Verdana" w:hAnsi="Verdana"/>
                <w:sz w:val="22"/>
                <w:szCs w:val="22"/>
              </w:rPr>
            </w:pPr>
            <w:r w:rsidRPr="007708D2">
              <w:rPr>
                <w:rFonts w:ascii="Verdana" w:hAnsi="Verdana"/>
                <w:b/>
                <w:bCs/>
                <w:sz w:val="22"/>
                <w:szCs w:val="22"/>
              </w:rPr>
              <w:t>PRODUCTO</w:t>
            </w:r>
          </w:p>
        </w:tc>
        <w:tc>
          <w:tcPr>
            <w:tcW w:w="75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CC318B" w14:textId="77777777" w:rsidR="007708D2" w:rsidRPr="007708D2" w:rsidRDefault="007708D2" w:rsidP="007708D2">
            <w:pPr>
              <w:rPr>
                <w:rFonts w:ascii="Verdana" w:hAnsi="Verdana"/>
                <w:sz w:val="22"/>
                <w:szCs w:val="22"/>
              </w:rPr>
            </w:pPr>
            <w:r w:rsidRPr="007708D2">
              <w:rPr>
                <w:rFonts w:ascii="Verdana" w:hAnsi="Verdana"/>
                <w:b/>
                <w:bCs/>
                <w:sz w:val="22"/>
                <w:szCs w:val="22"/>
              </w:rPr>
              <w:t>CUENTA</w:t>
            </w:r>
          </w:p>
        </w:tc>
      </w:tr>
      <w:tr w:rsidR="007708D2" w:rsidRPr="007708D2" w14:paraId="46ABFEF9" w14:textId="77777777">
        <w:trPr>
          <w:tblCellSpacing w:w="15" w:type="dxa"/>
        </w:trPr>
        <w:tc>
          <w:tcPr>
            <w:tcW w:w="2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D53004" w14:textId="77777777" w:rsidR="007708D2" w:rsidRPr="007708D2" w:rsidRDefault="007708D2" w:rsidP="007708D2">
            <w:pPr>
              <w:rPr>
                <w:rFonts w:ascii="Verdana" w:hAnsi="Verdana"/>
                <w:sz w:val="22"/>
                <w:szCs w:val="22"/>
              </w:rPr>
            </w:pPr>
            <w:r w:rsidRPr="007708D2">
              <w:rPr>
                <w:rFonts w:ascii="Verdana" w:hAnsi="Verdana"/>
                <w:b/>
                <w:bCs/>
                <w:sz w:val="22"/>
                <w:szCs w:val="22"/>
              </w:rPr>
              <w:t>4199</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9FD4AF" w14:textId="77777777" w:rsidR="007708D2" w:rsidRPr="007708D2" w:rsidRDefault="007708D2" w:rsidP="007708D2">
            <w:pPr>
              <w:rPr>
                <w:rFonts w:ascii="Verdana" w:hAnsi="Verdana"/>
                <w:sz w:val="22"/>
                <w:szCs w:val="22"/>
              </w:rPr>
            </w:pPr>
            <w:r w:rsidRPr="007708D2">
              <w:rPr>
                <w:rFonts w:ascii="Verdana" w:hAnsi="Verdana"/>
                <w:b/>
                <w:bCs/>
                <w:sz w:val="22"/>
                <w:szCs w:val="22"/>
              </w:rPr>
              <w:t>1500</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AEFF23" w14:textId="77777777" w:rsidR="007708D2" w:rsidRPr="007708D2" w:rsidRDefault="007708D2" w:rsidP="007708D2">
            <w:pPr>
              <w:rPr>
                <w:rFonts w:ascii="Verdana" w:hAnsi="Verdana"/>
                <w:sz w:val="22"/>
                <w:szCs w:val="22"/>
              </w:rPr>
            </w:pPr>
            <w:r w:rsidRPr="007708D2">
              <w:rPr>
                <w:rFonts w:ascii="Verdana" w:hAnsi="Verdana"/>
                <w:b/>
                <w:bCs/>
                <w:sz w:val="22"/>
                <w:szCs w:val="22"/>
              </w:rPr>
              <w:t>8</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7EB916" w14:textId="77777777" w:rsidR="007708D2" w:rsidRPr="007708D2" w:rsidRDefault="007708D2" w:rsidP="007708D2">
            <w:pPr>
              <w:rPr>
                <w:rFonts w:ascii="Verdana" w:hAnsi="Verdana"/>
                <w:sz w:val="22"/>
                <w:szCs w:val="22"/>
              </w:rPr>
            </w:pPr>
            <w:r w:rsidRPr="007708D2">
              <w:rPr>
                <w:rFonts w:ascii="Verdana" w:hAnsi="Verdana"/>
                <w:b/>
                <w:bCs/>
                <w:sz w:val="22"/>
                <w:szCs w:val="22"/>
              </w:rPr>
              <w:t>4199064</w:t>
            </w:r>
          </w:p>
        </w:tc>
        <w:tc>
          <w:tcPr>
            <w:tcW w:w="75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8F2C87" w14:textId="77777777" w:rsidR="007708D2" w:rsidRPr="007708D2" w:rsidRDefault="007708D2" w:rsidP="007708D2">
            <w:pPr>
              <w:rPr>
                <w:rFonts w:ascii="Verdana" w:hAnsi="Verdana"/>
                <w:sz w:val="22"/>
                <w:szCs w:val="22"/>
              </w:rPr>
            </w:pPr>
            <w:r w:rsidRPr="007708D2">
              <w:rPr>
                <w:rFonts w:ascii="Verdana" w:hAnsi="Verdana"/>
                <w:b/>
                <w:bCs/>
                <w:sz w:val="22"/>
                <w:szCs w:val="22"/>
              </w:rPr>
              <w:t>02</w:t>
            </w:r>
          </w:p>
        </w:tc>
      </w:tr>
      <w:tr w:rsidR="007708D2" w:rsidRPr="007708D2" w14:paraId="12C13F8E"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617EAF" w14:textId="77777777" w:rsidR="007708D2" w:rsidRPr="007708D2" w:rsidRDefault="007708D2" w:rsidP="007708D2">
            <w:pPr>
              <w:rPr>
                <w:rFonts w:ascii="Verdana" w:hAnsi="Verdana"/>
                <w:sz w:val="22"/>
                <w:szCs w:val="22"/>
              </w:rPr>
            </w:pPr>
            <w:r w:rsidRPr="007708D2">
              <w:rPr>
                <w:rFonts w:ascii="Verdana" w:hAnsi="Verdana"/>
                <w:b/>
                <w:bCs/>
                <w:sz w:val="22"/>
                <w:szCs w:val="22"/>
              </w:rPr>
              <w:t>PROYECTO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45CC73" w14:textId="77777777" w:rsidR="007708D2" w:rsidRPr="007708D2" w:rsidRDefault="007708D2" w:rsidP="007708D2">
            <w:pPr>
              <w:rPr>
                <w:rFonts w:ascii="Verdana" w:hAnsi="Verdana"/>
                <w:sz w:val="22"/>
                <w:szCs w:val="22"/>
              </w:rPr>
            </w:pPr>
            <w:r w:rsidRPr="007708D2">
              <w:rPr>
                <w:rFonts w:ascii="Verdana" w:hAnsi="Verdana"/>
                <w:sz w:val="22"/>
                <w:szCs w:val="22"/>
              </w:rPr>
              <w:t>FORTALECIMIENTO INSTITUCIONAL EN EL ICBF A NIVEL NACIONAL</w:t>
            </w:r>
          </w:p>
        </w:tc>
      </w:tr>
      <w:tr w:rsidR="007708D2" w:rsidRPr="007708D2" w14:paraId="5562E966"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AFF405" w14:textId="77777777" w:rsidR="007708D2" w:rsidRPr="007708D2" w:rsidRDefault="007708D2" w:rsidP="007708D2">
            <w:pPr>
              <w:rPr>
                <w:rFonts w:ascii="Verdana" w:hAnsi="Verdana"/>
                <w:sz w:val="22"/>
                <w:szCs w:val="22"/>
              </w:rPr>
            </w:pPr>
            <w:r w:rsidRPr="007708D2">
              <w:rPr>
                <w:rFonts w:ascii="Verdana" w:hAnsi="Verdana"/>
                <w:b/>
                <w:bCs/>
                <w:sz w:val="22"/>
                <w:szCs w:val="22"/>
              </w:rPr>
              <w:t>PRODUCTO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311797" w14:textId="77777777" w:rsidR="007708D2" w:rsidRPr="007708D2" w:rsidRDefault="007708D2" w:rsidP="007708D2">
            <w:pPr>
              <w:rPr>
                <w:rFonts w:ascii="Verdana" w:hAnsi="Verdana"/>
                <w:sz w:val="22"/>
                <w:szCs w:val="22"/>
              </w:rPr>
            </w:pPr>
            <w:r w:rsidRPr="007708D2">
              <w:rPr>
                <w:rFonts w:ascii="Verdana" w:hAnsi="Verdana"/>
                <w:sz w:val="22"/>
                <w:szCs w:val="22"/>
              </w:rPr>
              <w:t>SERVICIOS DE IMPLEMENTACIÓN DE SISTEMAS DE GESTIÓN</w:t>
            </w:r>
          </w:p>
        </w:tc>
      </w:tr>
      <w:tr w:rsidR="007708D2" w:rsidRPr="007708D2" w14:paraId="71B7B12F"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A0DD79" w14:textId="77777777" w:rsidR="007708D2" w:rsidRPr="007708D2" w:rsidRDefault="007708D2" w:rsidP="007708D2">
            <w:pPr>
              <w:rPr>
                <w:rFonts w:ascii="Verdana" w:hAnsi="Verdana"/>
                <w:sz w:val="22"/>
                <w:szCs w:val="22"/>
              </w:rPr>
            </w:pPr>
            <w:r w:rsidRPr="007708D2">
              <w:rPr>
                <w:rFonts w:ascii="Verdana" w:hAnsi="Verdana"/>
                <w:b/>
                <w:bCs/>
                <w:sz w:val="22"/>
                <w:szCs w:val="22"/>
              </w:rPr>
              <w:t>CUENTA</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5D489F" w14:textId="77777777" w:rsidR="007708D2" w:rsidRPr="007708D2" w:rsidRDefault="007708D2" w:rsidP="007708D2">
            <w:pPr>
              <w:rPr>
                <w:rFonts w:ascii="Verdana" w:hAnsi="Verdana"/>
                <w:sz w:val="22"/>
                <w:szCs w:val="22"/>
              </w:rPr>
            </w:pPr>
            <w:r w:rsidRPr="007708D2">
              <w:rPr>
                <w:rFonts w:ascii="Verdana" w:hAnsi="Verdana"/>
                <w:sz w:val="22"/>
                <w:szCs w:val="22"/>
              </w:rPr>
              <w:t>ADQUISICIÓN DE BIENES Y SERVICIOS</w:t>
            </w:r>
          </w:p>
        </w:tc>
      </w:tr>
      <w:tr w:rsidR="007708D2" w:rsidRPr="007708D2" w14:paraId="30B27511"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154579" w14:textId="77777777" w:rsidR="007708D2" w:rsidRPr="007708D2" w:rsidRDefault="007708D2" w:rsidP="007708D2">
            <w:pPr>
              <w:rPr>
                <w:rFonts w:ascii="Verdana" w:hAnsi="Verdana"/>
                <w:sz w:val="22"/>
                <w:szCs w:val="22"/>
              </w:rPr>
            </w:pPr>
            <w:r w:rsidRPr="007708D2">
              <w:rPr>
                <w:rFonts w:ascii="Verdana" w:hAnsi="Verdana"/>
                <w:b/>
                <w:bCs/>
                <w:sz w:val="22"/>
                <w:szCs w:val="22"/>
              </w:rPr>
              <w:t>CENTRO DE COSTOS</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16EDED" w14:textId="77777777" w:rsidR="007708D2" w:rsidRPr="007708D2" w:rsidRDefault="007708D2" w:rsidP="007708D2">
            <w:pPr>
              <w:rPr>
                <w:rFonts w:ascii="Verdana" w:hAnsi="Verdana"/>
                <w:sz w:val="22"/>
                <w:szCs w:val="22"/>
              </w:rPr>
            </w:pPr>
            <w:r w:rsidRPr="007708D2">
              <w:rPr>
                <w:rFonts w:ascii="Verdana" w:hAnsi="Verdana"/>
                <w:sz w:val="22"/>
                <w:szCs w:val="22"/>
              </w:rPr>
              <w:t>201 – </w:t>
            </w:r>
            <w:r w:rsidRPr="007708D2">
              <w:rPr>
                <w:rFonts w:ascii="Verdana" w:hAnsi="Verdana"/>
                <w:b/>
                <w:bCs/>
                <w:sz w:val="22"/>
                <w:szCs w:val="22"/>
              </w:rPr>
              <w:t>SOPORTE A LA GESTIÓN DEL PROYECTO DE TIPO ADMINISTRATIVO</w:t>
            </w:r>
          </w:p>
        </w:tc>
      </w:tr>
      <w:tr w:rsidR="007708D2" w:rsidRPr="007708D2" w14:paraId="2BF13938"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41CA18" w14:textId="77777777" w:rsidR="007708D2" w:rsidRPr="007708D2" w:rsidRDefault="007708D2" w:rsidP="007708D2">
            <w:pPr>
              <w:rPr>
                <w:rFonts w:ascii="Verdana" w:hAnsi="Verdana"/>
                <w:sz w:val="22"/>
                <w:szCs w:val="22"/>
              </w:rPr>
            </w:pPr>
            <w:r w:rsidRPr="007708D2">
              <w:rPr>
                <w:rFonts w:ascii="Verdana" w:hAnsi="Verdana"/>
                <w:b/>
                <w:bCs/>
                <w:sz w:val="22"/>
                <w:szCs w:val="22"/>
              </w:rPr>
              <w:lastRenderedPageBreak/>
              <w:t>MODALIDAD</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F2C80B" w14:textId="77777777" w:rsidR="007708D2" w:rsidRPr="007708D2" w:rsidRDefault="007708D2" w:rsidP="007708D2">
            <w:pPr>
              <w:rPr>
                <w:rFonts w:ascii="Verdana" w:hAnsi="Verdana"/>
                <w:sz w:val="22"/>
                <w:szCs w:val="22"/>
              </w:rPr>
            </w:pPr>
            <w:r w:rsidRPr="007708D2">
              <w:rPr>
                <w:rFonts w:ascii="Verdana" w:hAnsi="Verdana"/>
                <w:b/>
                <w:bCs/>
                <w:sz w:val="22"/>
                <w:szCs w:val="22"/>
              </w:rPr>
              <w:t>N/A</w:t>
            </w:r>
          </w:p>
        </w:tc>
      </w:tr>
      <w:tr w:rsidR="007708D2" w:rsidRPr="007708D2" w14:paraId="020C6C39"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2CF07C" w14:textId="77777777" w:rsidR="007708D2" w:rsidRPr="007708D2" w:rsidRDefault="007708D2" w:rsidP="007708D2">
            <w:pPr>
              <w:rPr>
                <w:rFonts w:ascii="Verdana" w:hAnsi="Verdana"/>
                <w:sz w:val="22"/>
                <w:szCs w:val="22"/>
              </w:rPr>
            </w:pPr>
            <w:r w:rsidRPr="007708D2">
              <w:rPr>
                <w:rFonts w:ascii="Verdana" w:hAnsi="Verdana"/>
                <w:b/>
                <w:bCs/>
                <w:sz w:val="22"/>
                <w:szCs w:val="22"/>
              </w:rPr>
              <w:t>OBJETIVO</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12A867" w14:textId="77777777" w:rsidR="007708D2" w:rsidRPr="007708D2" w:rsidRDefault="007708D2" w:rsidP="007708D2">
            <w:pPr>
              <w:rPr>
                <w:rFonts w:ascii="Verdana" w:hAnsi="Verdana"/>
                <w:sz w:val="22"/>
                <w:szCs w:val="22"/>
              </w:rPr>
            </w:pPr>
            <w:r w:rsidRPr="007708D2">
              <w:rPr>
                <w:rFonts w:ascii="Verdana" w:hAnsi="Verdana"/>
                <w:b/>
                <w:bCs/>
                <w:sz w:val="22"/>
                <w:szCs w:val="22"/>
              </w:rPr>
              <w:t>GENERAL</w:t>
            </w:r>
          </w:p>
        </w:tc>
        <w:tc>
          <w:tcPr>
            <w:tcW w:w="33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D34BB6" w14:textId="77777777" w:rsidR="007708D2" w:rsidRPr="007708D2" w:rsidRDefault="007708D2" w:rsidP="007708D2">
            <w:pPr>
              <w:rPr>
                <w:rFonts w:ascii="Verdana" w:hAnsi="Verdana"/>
                <w:sz w:val="22"/>
                <w:szCs w:val="22"/>
              </w:rPr>
            </w:pPr>
            <w:r w:rsidRPr="007708D2">
              <w:rPr>
                <w:rFonts w:ascii="Verdana" w:hAnsi="Verdana"/>
                <w:sz w:val="22"/>
                <w:szCs w:val="22"/>
              </w:rPr>
              <w:t>Apoyar la gestión de la entidad a través de acciones administrativas y financieras, optimizando los recursos físicos, humanos y económicos, asegurando el cumplimiento de las metas sociales que le corresponden al ICBF dentro de misión institucional</w:t>
            </w:r>
          </w:p>
        </w:tc>
      </w:tr>
      <w:tr w:rsidR="007708D2" w:rsidRPr="007708D2" w14:paraId="124D0948" w14:textId="77777777">
        <w:trPr>
          <w:tblCellSpacing w:w="15" w:type="dxa"/>
        </w:trPr>
        <w:tc>
          <w:tcPr>
            <w:tcW w:w="1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A077C9" w14:textId="77777777" w:rsidR="007708D2" w:rsidRPr="007708D2" w:rsidRDefault="007708D2" w:rsidP="007708D2">
            <w:pPr>
              <w:rPr>
                <w:rFonts w:ascii="Verdana" w:hAnsi="Verdana"/>
                <w:sz w:val="22"/>
                <w:szCs w:val="22"/>
              </w:rPr>
            </w:pPr>
            <w:r w:rsidRPr="007708D2">
              <w:rPr>
                <w:rFonts w:ascii="Verdana" w:hAnsi="Verdana"/>
                <w:b/>
                <w:bCs/>
                <w:sz w:val="22"/>
                <w:szCs w:val="22"/>
              </w:rPr>
              <w:t>ESPECÍFICO</w:t>
            </w:r>
            <w:r w:rsidRPr="007708D2">
              <w:rPr>
                <w:rFonts w:ascii="Verdana" w:hAnsi="Verdana"/>
                <w:b/>
                <w:bCs/>
                <w:sz w:val="22"/>
                <w:szCs w:val="22"/>
              </w:rPr>
              <w:br/>
            </w:r>
          </w:p>
        </w:tc>
        <w:tc>
          <w:tcPr>
            <w:tcW w:w="33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2032E2" w14:textId="77777777" w:rsidR="007708D2" w:rsidRPr="007708D2" w:rsidRDefault="007708D2" w:rsidP="007708D2">
            <w:pPr>
              <w:rPr>
                <w:rFonts w:ascii="Verdana" w:hAnsi="Verdana"/>
                <w:sz w:val="22"/>
                <w:szCs w:val="22"/>
              </w:rPr>
            </w:pPr>
            <w:r w:rsidRPr="007708D2">
              <w:rPr>
                <w:rFonts w:ascii="Verdana" w:hAnsi="Verdana"/>
                <w:sz w:val="22"/>
                <w:szCs w:val="22"/>
              </w:rPr>
              <w:t>Apoyar Logísticamente las labores misionales y administrativa que le corresponden al ICBF en el cumplimiento de sus funciones.</w:t>
            </w:r>
            <w:r w:rsidRPr="007708D2">
              <w:rPr>
                <w:rFonts w:ascii="Verdana" w:hAnsi="Verdana"/>
                <w:sz w:val="22"/>
                <w:szCs w:val="22"/>
              </w:rPr>
              <w:br/>
            </w:r>
          </w:p>
        </w:tc>
      </w:tr>
      <w:tr w:rsidR="007708D2" w:rsidRPr="007708D2" w14:paraId="0B5567C3"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69C854" w14:textId="77777777" w:rsidR="007708D2" w:rsidRPr="007708D2" w:rsidRDefault="007708D2" w:rsidP="007708D2">
            <w:pPr>
              <w:rPr>
                <w:rFonts w:ascii="Verdana" w:hAnsi="Verdana"/>
                <w:sz w:val="22"/>
                <w:szCs w:val="22"/>
              </w:rPr>
            </w:pPr>
            <w:r w:rsidRPr="007708D2">
              <w:rPr>
                <w:rFonts w:ascii="Verdana" w:hAnsi="Verdana"/>
                <w:b/>
                <w:bCs/>
                <w:sz w:val="22"/>
                <w:szCs w:val="22"/>
              </w:rPr>
              <w:t>POBLACIÓN</w:t>
            </w:r>
            <w:r w:rsidRPr="007708D2">
              <w:rPr>
                <w:rFonts w:ascii="Verdana" w:hAnsi="Verdana"/>
                <w:b/>
                <w:bCs/>
                <w:sz w:val="22"/>
                <w:szCs w:val="22"/>
              </w:rPr>
              <w:br/>
              <w:t>OBJETIVO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3708B1" w14:textId="77777777" w:rsidR="007708D2" w:rsidRPr="007708D2" w:rsidRDefault="007708D2" w:rsidP="007708D2">
            <w:pPr>
              <w:rPr>
                <w:rFonts w:ascii="Verdana" w:hAnsi="Verdana"/>
                <w:sz w:val="22"/>
                <w:szCs w:val="22"/>
              </w:rPr>
            </w:pPr>
            <w:r w:rsidRPr="007708D2">
              <w:rPr>
                <w:rFonts w:ascii="Verdana" w:hAnsi="Verdana"/>
                <w:sz w:val="22"/>
                <w:szCs w:val="22"/>
              </w:rPr>
              <w:t>Funcionarios del ICBF que laboran en la Sede de la Dirección General, Sedes Regionales, Centros Zonales, Unidades Locales y Usuarios de las Unidades de Servicio a través de las cuales se presta atención a grupos poblacionales de Primera Infancia, Niñez, Adolescencia, Familia y demás comunidades.</w:t>
            </w:r>
          </w:p>
        </w:tc>
      </w:tr>
      <w:tr w:rsidR="007708D2" w:rsidRPr="007708D2" w14:paraId="44ABF9DF"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7A682C" w14:textId="77777777" w:rsidR="007708D2" w:rsidRPr="007708D2" w:rsidRDefault="007708D2" w:rsidP="007708D2">
            <w:pPr>
              <w:rPr>
                <w:rFonts w:ascii="Verdana" w:hAnsi="Verdana"/>
                <w:sz w:val="22"/>
                <w:szCs w:val="22"/>
              </w:rPr>
            </w:pPr>
            <w:r w:rsidRPr="007708D2">
              <w:rPr>
                <w:rFonts w:ascii="Verdana" w:hAnsi="Verdana"/>
                <w:b/>
                <w:bCs/>
                <w:sz w:val="22"/>
                <w:szCs w:val="22"/>
              </w:rPr>
              <w:t>ACCIONES</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FB5301" w14:textId="77777777" w:rsidR="007708D2" w:rsidRPr="007708D2" w:rsidRDefault="007708D2" w:rsidP="007708D2">
            <w:pPr>
              <w:rPr>
                <w:rFonts w:ascii="Verdana" w:hAnsi="Verdana"/>
                <w:sz w:val="22"/>
                <w:szCs w:val="22"/>
              </w:rPr>
            </w:pPr>
            <w:r w:rsidRPr="007708D2">
              <w:rPr>
                <w:rFonts w:ascii="Verdana" w:hAnsi="Verdana"/>
                <w:sz w:val="22"/>
                <w:szCs w:val="22"/>
              </w:rPr>
              <w:t>Suministrar los servicios y bienes necesarios que requieren las 33 Sedes regionales y la sede de la Dirección General, Centros Zonales y Unidades Locales, para garantizar el óptimo funcionamiento, de la institución durante la vigencia fiscal y soportar logísticamente el cumplimiento de las metas y objetivos propuestos por los proyectos que ejecuta el ICBF durante la vigencia fiscal.</w:t>
            </w:r>
          </w:p>
        </w:tc>
      </w:tr>
      <w:tr w:rsidR="007708D2" w:rsidRPr="007708D2" w14:paraId="131E8B2F"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9DB5CF" w14:textId="77777777" w:rsidR="007708D2" w:rsidRPr="007708D2" w:rsidRDefault="007708D2" w:rsidP="007708D2">
            <w:pPr>
              <w:rPr>
                <w:rFonts w:ascii="Verdana" w:hAnsi="Verdana"/>
                <w:sz w:val="22"/>
                <w:szCs w:val="22"/>
              </w:rPr>
            </w:pPr>
            <w:r w:rsidRPr="007708D2">
              <w:rPr>
                <w:rFonts w:ascii="Verdana" w:hAnsi="Verdana"/>
                <w:b/>
                <w:bCs/>
                <w:sz w:val="22"/>
                <w:szCs w:val="22"/>
              </w:rPr>
              <w:t>PARÁMETROS</w:t>
            </w:r>
          </w:p>
        </w:tc>
        <w:tc>
          <w:tcPr>
            <w:tcW w:w="1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548452" w14:textId="77777777" w:rsidR="007708D2" w:rsidRPr="007708D2" w:rsidRDefault="007708D2" w:rsidP="007708D2">
            <w:pPr>
              <w:rPr>
                <w:rFonts w:ascii="Verdana" w:hAnsi="Verdana"/>
                <w:sz w:val="22"/>
                <w:szCs w:val="22"/>
              </w:rPr>
            </w:pPr>
            <w:r w:rsidRPr="007708D2">
              <w:rPr>
                <w:rFonts w:ascii="Verdana" w:hAnsi="Verdana"/>
                <w:b/>
                <w:bCs/>
                <w:sz w:val="22"/>
                <w:szCs w:val="22"/>
              </w:rPr>
              <w:t>TIEMPO DE</w:t>
            </w:r>
            <w:r w:rsidRPr="007708D2">
              <w:rPr>
                <w:rFonts w:ascii="Verdana" w:hAnsi="Verdana"/>
                <w:b/>
                <w:bCs/>
                <w:sz w:val="22"/>
                <w:szCs w:val="22"/>
              </w:rPr>
              <w:br/>
              <w:t>FUNCIONAMIENTO</w:t>
            </w:r>
          </w:p>
        </w:tc>
        <w:tc>
          <w:tcPr>
            <w:tcW w:w="25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64E128" w14:textId="77777777" w:rsidR="007708D2" w:rsidRPr="007708D2" w:rsidRDefault="007708D2" w:rsidP="007708D2">
            <w:pPr>
              <w:rPr>
                <w:rFonts w:ascii="Verdana" w:hAnsi="Verdana"/>
                <w:sz w:val="22"/>
                <w:szCs w:val="22"/>
              </w:rPr>
            </w:pPr>
            <w:r w:rsidRPr="007708D2">
              <w:rPr>
                <w:rFonts w:ascii="Verdana" w:hAnsi="Verdana"/>
                <w:sz w:val="22"/>
                <w:szCs w:val="22"/>
              </w:rPr>
              <w:t>12 meses.</w:t>
            </w:r>
          </w:p>
        </w:tc>
      </w:tr>
      <w:tr w:rsidR="007708D2" w:rsidRPr="007708D2" w14:paraId="0A73411A" w14:textId="77777777">
        <w:trPr>
          <w:tblCellSpacing w:w="15" w:type="dxa"/>
        </w:trPr>
        <w:tc>
          <w:tcPr>
            <w:tcW w:w="2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CE4C47" w14:textId="77777777" w:rsidR="007708D2" w:rsidRPr="007708D2" w:rsidRDefault="007708D2" w:rsidP="007708D2">
            <w:pPr>
              <w:rPr>
                <w:rFonts w:ascii="Verdana" w:hAnsi="Verdana"/>
                <w:sz w:val="22"/>
                <w:szCs w:val="22"/>
              </w:rPr>
            </w:pPr>
            <w:r w:rsidRPr="007708D2">
              <w:rPr>
                <w:rFonts w:ascii="Verdana" w:hAnsi="Verdana"/>
                <w:b/>
                <w:bCs/>
                <w:sz w:val="22"/>
                <w:szCs w:val="22"/>
              </w:rPr>
              <w:t>ROTACIÓN</w:t>
            </w:r>
          </w:p>
        </w:tc>
        <w:tc>
          <w:tcPr>
            <w:tcW w:w="25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50F27C" w14:textId="77777777" w:rsidR="007708D2" w:rsidRPr="007708D2" w:rsidRDefault="007708D2" w:rsidP="007708D2">
            <w:pPr>
              <w:rPr>
                <w:rFonts w:ascii="Verdana" w:hAnsi="Verdana"/>
                <w:sz w:val="22"/>
                <w:szCs w:val="22"/>
              </w:rPr>
            </w:pPr>
            <w:r w:rsidRPr="007708D2">
              <w:rPr>
                <w:rFonts w:ascii="Verdana" w:hAnsi="Verdana"/>
                <w:b/>
                <w:bCs/>
                <w:sz w:val="22"/>
                <w:szCs w:val="22"/>
              </w:rPr>
              <w:t>N/A</w:t>
            </w:r>
          </w:p>
        </w:tc>
      </w:tr>
      <w:tr w:rsidR="007708D2" w:rsidRPr="007708D2" w14:paraId="37D2D7A9" w14:textId="77777777">
        <w:trPr>
          <w:tblCellSpacing w:w="15" w:type="dxa"/>
        </w:trPr>
        <w:tc>
          <w:tcPr>
            <w:tcW w:w="2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952734" w14:textId="77777777" w:rsidR="007708D2" w:rsidRPr="007708D2" w:rsidRDefault="007708D2" w:rsidP="007708D2">
            <w:pPr>
              <w:rPr>
                <w:rFonts w:ascii="Verdana" w:hAnsi="Verdana"/>
                <w:sz w:val="22"/>
                <w:szCs w:val="22"/>
              </w:rPr>
            </w:pPr>
            <w:r w:rsidRPr="007708D2">
              <w:rPr>
                <w:rFonts w:ascii="Verdana" w:hAnsi="Verdana"/>
                <w:b/>
                <w:bCs/>
                <w:sz w:val="22"/>
                <w:szCs w:val="22"/>
              </w:rPr>
              <w:t>ALIMENTO DE ALTO VALOR NUTRICIONAL</w:t>
            </w:r>
          </w:p>
        </w:tc>
        <w:tc>
          <w:tcPr>
            <w:tcW w:w="25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0D99D2" w14:textId="77777777" w:rsidR="007708D2" w:rsidRPr="007708D2" w:rsidRDefault="007708D2" w:rsidP="007708D2">
            <w:pPr>
              <w:rPr>
                <w:rFonts w:ascii="Verdana" w:hAnsi="Verdana"/>
                <w:sz w:val="22"/>
                <w:szCs w:val="22"/>
              </w:rPr>
            </w:pPr>
            <w:r w:rsidRPr="007708D2">
              <w:rPr>
                <w:rFonts w:ascii="Verdana" w:hAnsi="Verdana"/>
                <w:b/>
                <w:bCs/>
                <w:sz w:val="22"/>
                <w:szCs w:val="22"/>
              </w:rPr>
              <w:t>N/A</w:t>
            </w:r>
            <w:r w:rsidRPr="007708D2">
              <w:rPr>
                <w:rFonts w:ascii="Verdana" w:hAnsi="Verdana"/>
                <w:b/>
                <w:bCs/>
                <w:sz w:val="22"/>
                <w:szCs w:val="22"/>
              </w:rPr>
              <w:br/>
            </w:r>
          </w:p>
        </w:tc>
      </w:tr>
      <w:tr w:rsidR="007708D2" w:rsidRPr="007708D2" w14:paraId="137441BF" w14:textId="77777777">
        <w:trPr>
          <w:tblCellSpacing w:w="15" w:type="dxa"/>
        </w:trPr>
        <w:tc>
          <w:tcPr>
            <w:tcW w:w="2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A8305F" w14:textId="77777777" w:rsidR="007708D2" w:rsidRPr="007708D2" w:rsidRDefault="007708D2" w:rsidP="007708D2">
            <w:pPr>
              <w:rPr>
                <w:rFonts w:ascii="Verdana" w:hAnsi="Verdana"/>
                <w:sz w:val="22"/>
                <w:szCs w:val="22"/>
              </w:rPr>
            </w:pPr>
            <w:r w:rsidRPr="007708D2">
              <w:rPr>
                <w:rFonts w:ascii="Verdana" w:hAnsi="Verdana"/>
                <w:b/>
                <w:bCs/>
                <w:sz w:val="22"/>
                <w:szCs w:val="22"/>
              </w:rPr>
              <w:t>COSTO</w:t>
            </w:r>
          </w:p>
        </w:tc>
        <w:tc>
          <w:tcPr>
            <w:tcW w:w="25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5470B3" w14:textId="77777777" w:rsidR="007708D2" w:rsidRPr="007708D2" w:rsidRDefault="007708D2" w:rsidP="007708D2">
            <w:pPr>
              <w:rPr>
                <w:rFonts w:ascii="Verdana" w:hAnsi="Verdana"/>
                <w:sz w:val="22"/>
                <w:szCs w:val="22"/>
              </w:rPr>
            </w:pPr>
            <w:r w:rsidRPr="007708D2">
              <w:rPr>
                <w:rFonts w:ascii="Verdana" w:hAnsi="Verdana"/>
                <w:b/>
                <w:bCs/>
                <w:sz w:val="22"/>
                <w:szCs w:val="22"/>
              </w:rPr>
              <w:t>N/A</w:t>
            </w:r>
          </w:p>
        </w:tc>
      </w:tr>
      <w:tr w:rsidR="007708D2" w:rsidRPr="007708D2" w14:paraId="6911129B"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0AF122" w14:textId="77777777" w:rsidR="007708D2" w:rsidRPr="007708D2" w:rsidRDefault="007708D2" w:rsidP="007708D2">
            <w:pPr>
              <w:rPr>
                <w:rFonts w:ascii="Verdana" w:hAnsi="Verdana"/>
                <w:sz w:val="22"/>
                <w:szCs w:val="22"/>
              </w:rPr>
            </w:pPr>
            <w:r w:rsidRPr="007708D2">
              <w:rPr>
                <w:rFonts w:ascii="Verdana" w:hAnsi="Verdana"/>
                <w:b/>
                <w:bCs/>
                <w:sz w:val="22"/>
                <w:szCs w:val="22"/>
              </w:rPr>
              <w:t>MARCO NORMATIVO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D1A0C2" w14:textId="77777777" w:rsidR="007708D2" w:rsidRPr="007708D2" w:rsidRDefault="007708D2" w:rsidP="007708D2">
            <w:pPr>
              <w:rPr>
                <w:rFonts w:ascii="Verdana" w:hAnsi="Verdana"/>
                <w:sz w:val="22"/>
                <w:szCs w:val="22"/>
              </w:rPr>
            </w:pPr>
            <w:r w:rsidRPr="007708D2">
              <w:rPr>
                <w:rFonts w:ascii="Verdana" w:hAnsi="Verdana"/>
                <w:sz w:val="22"/>
                <w:szCs w:val="22"/>
              </w:rPr>
              <w:t>Todas las normas externas e internas que regulan el gasto y la contratación pública.</w:t>
            </w:r>
          </w:p>
        </w:tc>
      </w:tr>
      <w:tr w:rsidR="007708D2" w:rsidRPr="007708D2" w14:paraId="3CEF1237"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03C63C" w14:textId="77777777" w:rsidR="007708D2" w:rsidRPr="007708D2" w:rsidRDefault="007708D2" w:rsidP="007708D2">
            <w:pPr>
              <w:rPr>
                <w:rFonts w:ascii="Verdana" w:hAnsi="Verdana"/>
                <w:sz w:val="22"/>
                <w:szCs w:val="22"/>
              </w:rPr>
            </w:pPr>
            <w:r w:rsidRPr="007708D2">
              <w:rPr>
                <w:rFonts w:ascii="Verdana" w:hAnsi="Verdana"/>
                <w:b/>
                <w:bCs/>
                <w:sz w:val="22"/>
                <w:szCs w:val="22"/>
              </w:rPr>
              <w:t>LINEAMIENTOS TÉCNICOS</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D8C449" w14:textId="77777777" w:rsidR="007708D2" w:rsidRPr="007708D2" w:rsidRDefault="007708D2" w:rsidP="007708D2">
            <w:pPr>
              <w:rPr>
                <w:rFonts w:ascii="Verdana" w:hAnsi="Verdana"/>
                <w:sz w:val="22"/>
                <w:szCs w:val="22"/>
              </w:rPr>
            </w:pPr>
            <w:r w:rsidRPr="007708D2">
              <w:rPr>
                <w:rFonts w:ascii="Verdana" w:hAnsi="Verdana"/>
                <w:sz w:val="22"/>
                <w:szCs w:val="22"/>
              </w:rPr>
              <w:t>N/A</w:t>
            </w:r>
          </w:p>
        </w:tc>
      </w:tr>
      <w:tr w:rsidR="007708D2" w:rsidRPr="007708D2" w14:paraId="3899FB13"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9A9ED3" w14:textId="77777777" w:rsidR="007708D2" w:rsidRPr="007708D2" w:rsidRDefault="007708D2" w:rsidP="007708D2">
            <w:pPr>
              <w:rPr>
                <w:rFonts w:ascii="Verdana" w:hAnsi="Verdana"/>
                <w:sz w:val="22"/>
                <w:szCs w:val="22"/>
              </w:rPr>
            </w:pPr>
            <w:r w:rsidRPr="007708D2">
              <w:rPr>
                <w:rFonts w:ascii="Verdana" w:hAnsi="Verdana"/>
                <w:b/>
                <w:bCs/>
                <w:sz w:val="22"/>
                <w:szCs w:val="22"/>
              </w:rPr>
              <w:lastRenderedPageBreak/>
              <w:t>CATÁLOGO DE CLASIFICACIÓN PRESUPUESTAL CCP</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CBCC22" w14:textId="77777777" w:rsidR="007708D2" w:rsidRPr="007708D2" w:rsidRDefault="007708D2" w:rsidP="007708D2">
            <w:pPr>
              <w:rPr>
                <w:rFonts w:ascii="Verdana" w:hAnsi="Verdana"/>
                <w:sz w:val="22"/>
                <w:szCs w:val="22"/>
              </w:rPr>
            </w:pPr>
            <w:r w:rsidRPr="007708D2">
              <w:rPr>
                <w:rFonts w:ascii="Verdana" w:hAnsi="Verdana"/>
                <w:b/>
                <w:bCs/>
                <w:sz w:val="22"/>
                <w:szCs w:val="22"/>
              </w:rPr>
              <w:t>CUENTA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631922" w14:textId="77777777" w:rsidR="007708D2" w:rsidRPr="007708D2" w:rsidRDefault="007708D2" w:rsidP="007708D2">
            <w:pPr>
              <w:rPr>
                <w:rFonts w:ascii="Verdana" w:hAnsi="Verdana"/>
                <w:sz w:val="22"/>
                <w:szCs w:val="22"/>
              </w:rPr>
            </w:pPr>
            <w:r w:rsidRPr="007708D2">
              <w:rPr>
                <w:rFonts w:ascii="Verdana" w:hAnsi="Verdana"/>
                <w:b/>
                <w:bCs/>
                <w:sz w:val="22"/>
                <w:szCs w:val="22"/>
              </w:rPr>
              <w:t>Subcuenta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C7EC96" w14:textId="77777777" w:rsidR="007708D2" w:rsidRPr="007708D2" w:rsidRDefault="007708D2" w:rsidP="007708D2">
            <w:pPr>
              <w:rPr>
                <w:rFonts w:ascii="Verdana" w:hAnsi="Verdana"/>
                <w:sz w:val="22"/>
                <w:szCs w:val="22"/>
              </w:rPr>
            </w:pPr>
            <w:r w:rsidRPr="007708D2">
              <w:rPr>
                <w:rFonts w:ascii="Verdana" w:hAnsi="Verdana"/>
                <w:sz w:val="22"/>
                <w:szCs w:val="22"/>
              </w:rPr>
              <w:t>objeto</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CC4261" w14:textId="77777777" w:rsidR="007708D2" w:rsidRPr="007708D2" w:rsidRDefault="007708D2" w:rsidP="007708D2">
            <w:pPr>
              <w:rPr>
                <w:rFonts w:ascii="Verdana" w:hAnsi="Verdana"/>
                <w:sz w:val="22"/>
                <w:szCs w:val="22"/>
              </w:rPr>
            </w:pPr>
            <w:r w:rsidRPr="007708D2">
              <w:rPr>
                <w:rFonts w:ascii="Verdana" w:hAnsi="Verdana"/>
                <w:sz w:val="22"/>
                <w:szCs w:val="22"/>
              </w:rPr>
              <w:t>Ordinal</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1B883D" w14:textId="77777777" w:rsidR="007708D2" w:rsidRPr="007708D2" w:rsidRDefault="007708D2" w:rsidP="007708D2">
            <w:pPr>
              <w:rPr>
                <w:rFonts w:ascii="Verdana" w:hAnsi="Verdana"/>
                <w:sz w:val="22"/>
                <w:szCs w:val="22"/>
              </w:rPr>
            </w:pPr>
            <w:r w:rsidRPr="007708D2">
              <w:rPr>
                <w:rFonts w:ascii="Verdana" w:hAnsi="Verdana"/>
                <w:sz w:val="22"/>
                <w:szCs w:val="22"/>
              </w:rPr>
              <w:t>Subordinal</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464F86" w14:textId="77777777" w:rsidR="007708D2" w:rsidRPr="007708D2" w:rsidRDefault="007708D2" w:rsidP="007708D2">
            <w:pPr>
              <w:rPr>
                <w:rFonts w:ascii="Verdana" w:hAnsi="Verdana"/>
                <w:sz w:val="22"/>
                <w:szCs w:val="22"/>
              </w:rPr>
            </w:pPr>
            <w:r w:rsidRPr="007708D2">
              <w:rPr>
                <w:rFonts w:ascii="Verdana" w:hAnsi="Verdana"/>
                <w:sz w:val="22"/>
                <w:szCs w:val="22"/>
              </w:rPr>
              <w:t>Item</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658679" w14:textId="77777777" w:rsidR="007708D2" w:rsidRPr="007708D2" w:rsidRDefault="007708D2" w:rsidP="007708D2">
            <w:pPr>
              <w:rPr>
                <w:rFonts w:ascii="Verdana" w:hAnsi="Verdana"/>
                <w:sz w:val="22"/>
                <w:szCs w:val="22"/>
              </w:rPr>
            </w:pPr>
            <w:r w:rsidRPr="007708D2">
              <w:rPr>
                <w:rFonts w:ascii="Verdana" w:hAnsi="Verdana"/>
                <w:sz w:val="22"/>
                <w:szCs w:val="22"/>
              </w:rPr>
              <w:t>Subítem 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E48BAE" w14:textId="77777777" w:rsidR="007708D2" w:rsidRPr="007708D2" w:rsidRDefault="007708D2" w:rsidP="007708D2">
            <w:pPr>
              <w:rPr>
                <w:rFonts w:ascii="Verdana" w:hAnsi="Verdana"/>
                <w:sz w:val="22"/>
                <w:szCs w:val="22"/>
              </w:rPr>
            </w:pPr>
            <w:r w:rsidRPr="007708D2">
              <w:rPr>
                <w:rFonts w:ascii="Verdana" w:hAnsi="Verdana"/>
                <w:sz w:val="22"/>
                <w:szCs w:val="22"/>
              </w:rPr>
              <w:t>Subitem 2</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CF3CC6" w14:textId="77777777" w:rsidR="007708D2" w:rsidRPr="007708D2" w:rsidRDefault="007708D2" w:rsidP="007708D2">
            <w:pPr>
              <w:rPr>
                <w:rFonts w:ascii="Verdana" w:hAnsi="Verdana"/>
                <w:sz w:val="22"/>
                <w:szCs w:val="22"/>
              </w:rPr>
            </w:pPr>
            <w:r w:rsidRPr="007708D2">
              <w:rPr>
                <w:rFonts w:ascii="Verdana" w:hAnsi="Verdana"/>
                <w:sz w:val="22"/>
                <w:szCs w:val="22"/>
              </w:rPr>
              <w:t>Subitem 3</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5B3201" w14:textId="77777777" w:rsidR="007708D2" w:rsidRPr="007708D2" w:rsidRDefault="007708D2" w:rsidP="007708D2">
            <w:pPr>
              <w:rPr>
                <w:rFonts w:ascii="Verdana" w:hAnsi="Verdana"/>
                <w:sz w:val="22"/>
                <w:szCs w:val="22"/>
              </w:rPr>
            </w:pPr>
            <w:r w:rsidRPr="007708D2">
              <w:rPr>
                <w:rFonts w:ascii="Verdana" w:hAnsi="Verdana"/>
                <w:b/>
                <w:bCs/>
                <w:sz w:val="22"/>
                <w:szCs w:val="22"/>
              </w:rPr>
              <w:t>DESCRIPCIÓN</w:t>
            </w:r>
            <w:r w:rsidRPr="007708D2">
              <w:rPr>
                <w:rFonts w:ascii="Verdana" w:hAnsi="Verdana"/>
                <w:b/>
                <w:bCs/>
                <w:sz w:val="22"/>
                <w:szCs w:val="22"/>
              </w:rPr>
              <w:br/>
            </w:r>
            <w:r w:rsidRPr="007708D2">
              <w:rPr>
                <w:rFonts w:ascii="Verdana" w:hAnsi="Verdana"/>
                <w:sz w:val="22"/>
                <w:szCs w:val="22"/>
              </w:rPr>
              <w:br/>
            </w:r>
          </w:p>
        </w:tc>
      </w:tr>
      <w:tr w:rsidR="007708D2" w:rsidRPr="007708D2" w14:paraId="3184C1F3" w14:textId="77777777">
        <w:trPr>
          <w:tblCellSpacing w:w="15" w:type="dxa"/>
        </w:trPr>
        <w:tc>
          <w:tcPr>
            <w:tcW w:w="1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41CFEA"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D1E67A"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839F14" w14:textId="77777777" w:rsidR="007708D2" w:rsidRPr="007708D2" w:rsidRDefault="007708D2" w:rsidP="007708D2">
            <w:pPr>
              <w:rPr>
                <w:rFonts w:ascii="Verdana" w:hAnsi="Verdana"/>
                <w:sz w:val="22"/>
                <w:szCs w:val="22"/>
              </w:rPr>
            </w:pPr>
            <w:r w:rsidRPr="007708D2">
              <w:rPr>
                <w:rFonts w:ascii="Verdana" w:hAnsi="Verdana"/>
                <w:sz w:val="22"/>
                <w:szCs w:val="22"/>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7A840D" w14:textId="77777777" w:rsidR="007708D2" w:rsidRPr="007708D2" w:rsidRDefault="007708D2" w:rsidP="007708D2">
            <w:pPr>
              <w:rPr>
                <w:rFonts w:ascii="Verdana" w:hAnsi="Verdana"/>
                <w:sz w:val="22"/>
                <w:szCs w:val="22"/>
              </w:rPr>
            </w:pPr>
            <w:r w:rsidRPr="007708D2">
              <w:rPr>
                <w:rFonts w:ascii="Verdana" w:hAnsi="Verdana"/>
                <w:sz w:val="22"/>
                <w:szCs w:val="22"/>
              </w:rPr>
              <w:t>003</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28D2FE" w14:textId="77777777" w:rsidR="007708D2" w:rsidRPr="007708D2" w:rsidRDefault="007708D2" w:rsidP="007708D2">
            <w:pPr>
              <w:rPr>
                <w:rFonts w:ascii="Verdana" w:hAnsi="Verdana"/>
                <w:sz w:val="22"/>
                <w:szCs w:val="22"/>
              </w:rPr>
            </w:pPr>
            <w:r w:rsidRPr="007708D2">
              <w:rPr>
                <w:rFonts w:ascii="Verdana" w:hAnsi="Verdana"/>
                <w:sz w:val="22"/>
                <w:szCs w:val="22"/>
              </w:rPr>
              <w:t>002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3351A2" w14:textId="77777777" w:rsidR="007708D2" w:rsidRPr="007708D2" w:rsidRDefault="007708D2" w:rsidP="007708D2">
            <w:pPr>
              <w:rPr>
                <w:rFonts w:ascii="Verdana" w:hAnsi="Verdana"/>
                <w:sz w:val="22"/>
                <w:szCs w:val="22"/>
              </w:rPr>
            </w:pPr>
            <w:r w:rsidRPr="007708D2">
              <w:rPr>
                <w:rFonts w:ascii="Verdana" w:hAnsi="Verdana"/>
                <w:sz w:val="22"/>
                <w:szCs w:val="22"/>
              </w:rPr>
              <w:t>01</w:t>
            </w:r>
          </w:p>
        </w:tc>
        <w:tc>
          <w:tcPr>
            <w:tcW w:w="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CF9B55" w14:textId="77777777" w:rsidR="007708D2" w:rsidRPr="007708D2" w:rsidRDefault="007708D2" w:rsidP="007708D2">
            <w:pPr>
              <w:rPr>
                <w:rFonts w:ascii="Verdana" w:hAnsi="Verdana"/>
                <w:sz w:val="22"/>
                <w:szCs w:val="22"/>
              </w:rPr>
            </w:pPr>
            <w:r w:rsidRPr="007708D2">
              <w:rPr>
                <w:rFonts w:ascii="Verdana" w:hAnsi="Verdana"/>
                <w:sz w:val="22"/>
                <w:szCs w:val="22"/>
              </w:rPr>
              <w:t> </w:t>
            </w:r>
          </w:p>
        </w:tc>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86B970" w14:textId="77777777" w:rsidR="007708D2" w:rsidRPr="007708D2" w:rsidRDefault="007708D2" w:rsidP="007708D2">
            <w:pPr>
              <w:rPr>
                <w:rFonts w:ascii="Verdana" w:hAnsi="Verdana"/>
                <w:sz w:val="22"/>
                <w:szCs w:val="22"/>
              </w:rPr>
            </w:pPr>
            <w:r w:rsidRPr="007708D2">
              <w:rPr>
                <w:rFonts w:ascii="Verdana" w:hAnsi="Verdana"/>
                <w:sz w:val="22"/>
                <w:szCs w:val="22"/>
              </w:rPr>
              <w:t>PASTA DE PAPEL, PAPEL Y CARTÓN</w:t>
            </w:r>
          </w:p>
        </w:tc>
      </w:tr>
      <w:tr w:rsidR="007708D2" w:rsidRPr="007708D2" w14:paraId="5BBAB0AD" w14:textId="77777777">
        <w:trPr>
          <w:tblCellSpacing w:w="15" w:type="dxa"/>
        </w:trPr>
        <w:tc>
          <w:tcPr>
            <w:tcW w:w="1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114CF6"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C2505C"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91AED7" w14:textId="77777777" w:rsidR="007708D2" w:rsidRPr="007708D2" w:rsidRDefault="007708D2" w:rsidP="007708D2">
            <w:pPr>
              <w:rPr>
                <w:rFonts w:ascii="Verdana" w:hAnsi="Verdana"/>
                <w:sz w:val="22"/>
                <w:szCs w:val="22"/>
              </w:rPr>
            </w:pPr>
            <w:r w:rsidRPr="007708D2">
              <w:rPr>
                <w:rFonts w:ascii="Verdana" w:hAnsi="Verdana"/>
                <w:sz w:val="22"/>
                <w:szCs w:val="22"/>
              </w:rPr>
              <w:t>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ED4AA4" w14:textId="77777777" w:rsidR="007708D2" w:rsidRPr="007708D2" w:rsidRDefault="007708D2" w:rsidP="007708D2">
            <w:pPr>
              <w:rPr>
                <w:rFonts w:ascii="Verdana" w:hAnsi="Verdana"/>
                <w:sz w:val="22"/>
                <w:szCs w:val="22"/>
              </w:rPr>
            </w:pPr>
            <w:r w:rsidRPr="007708D2">
              <w:rPr>
                <w:rFonts w:ascii="Verdana" w:hAnsi="Verdana"/>
                <w:sz w:val="22"/>
                <w:szCs w:val="22"/>
              </w:rPr>
              <w:t>003</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555BEF" w14:textId="77777777" w:rsidR="007708D2" w:rsidRPr="007708D2" w:rsidRDefault="007708D2" w:rsidP="007708D2">
            <w:pPr>
              <w:rPr>
                <w:rFonts w:ascii="Verdana" w:hAnsi="Verdana"/>
                <w:sz w:val="22"/>
                <w:szCs w:val="22"/>
              </w:rPr>
            </w:pPr>
            <w:r w:rsidRPr="007708D2">
              <w:rPr>
                <w:rFonts w:ascii="Verdana" w:hAnsi="Verdana"/>
                <w:sz w:val="22"/>
                <w:szCs w:val="22"/>
              </w:rPr>
              <w:t>002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B497F3" w14:textId="77777777" w:rsidR="007708D2" w:rsidRPr="007708D2" w:rsidRDefault="007708D2" w:rsidP="007708D2">
            <w:pPr>
              <w:rPr>
                <w:rFonts w:ascii="Verdana" w:hAnsi="Verdana"/>
                <w:sz w:val="22"/>
                <w:szCs w:val="22"/>
              </w:rPr>
            </w:pPr>
            <w:r w:rsidRPr="007708D2">
              <w:rPr>
                <w:rFonts w:ascii="Verdana" w:hAnsi="Verdana"/>
                <w:sz w:val="22"/>
                <w:szCs w:val="22"/>
              </w:rPr>
              <w:t>08</w:t>
            </w:r>
          </w:p>
        </w:tc>
        <w:tc>
          <w:tcPr>
            <w:tcW w:w="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35FAA0" w14:textId="77777777" w:rsidR="007708D2" w:rsidRPr="007708D2" w:rsidRDefault="007708D2" w:rsidP="007708D2">
            <w:pPr>
              <w:rPr>
                <w:rFonts w:ascii="Verdana" w:hAnsi="Verdana"/>
                <w:sz w:val="22"/>
                <w:szCs w:val="22"/>
              </w:rPr>
            </w:pPr>
            <w:r w:rsidRPr="007708D2">
              <w:rPr>
                <w:rFonts w:ascii="Verdana" w:hAnsi="Verdana"/>
                <w:sz w:val="22"/>
                <w:szCs w:val="22"/>
              </w:rPr>
              <w:t> </w:t>
            </w:r>
          </w:p>
        </w:tc>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DCB28E" w14:textId="77777777" w:rsidR="007708D2" w:rsidRPr="007708D2" w:rsidRDefault="007708D2" w:rsidP="007708D2">
            <w:pPr>
              <w:rPr>
                <w:rFonts w:ascii="Verdana" w:hAnsi="Verdana"/>
                <w:sz w:val="22"/>
                <w:szCs w:val="22"/>
              </w:rPr>
            </w:pPr>
            <w:r w:rsidRPr="007708D2">
              <w:rPr>
                <w:rFonts w:ascii="Verdana" w:hAnsi="Verdana"/>
                <w:sz w:val="22"/>
                <w:szCs w:val="22"/>
              </w:rPr>
              <w:t>TIPOS DE IMPRENTA, PLANCHAS O CILINDROS, PREPARADOS PARA LAS ARTES GRÁFICAS, PIEDRAS LITOGRÁFICAS IMPRESAS U OTROS ELEMENTOS DE IMPRESIÓN</w:t>
            </w:r>
          </w:p>
        </w:tc>
      </w:tr>
      <w:tr w:rsidR="007708D2" w:rsidRPr="007708D2" w14:paraId="74073B2D" w14:textId="77777777">
        <w:trPr>
          <w:tblCellSpacing w:w="15" w:type="dxa"/>
        </w:trPr>
        <w:tc>
          <w:tcPr>
            <w:tcW w:w="1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18B471"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CF137D"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2B8458"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80E6F4" w14:textId="77777777" w:rsidR="007708D2" w:rsidRPr="007708D2" w:rsidRDefault="007708D2" w:rsidP="007708D2">
            <w:pPr>
              <w:rPr>
                <w:rFonts w:ascii="Verdana" w:hAnsi="Verdana"/>
                <w:sz w:val="22"/>
                <w:szCs w:val="22"/>
              </w:rPr>
            </w:pPr>
            <w:r w:rsidRPr="007708D2">
              <w:rPr>
                <w:rFonts w:ascii="Verdana" w:hAnsi="Verdana"/>
                <w:sz w:val="22"/>
                <w:szCs w:val="22"/>
              </w:rPr>
              <w:t>006</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290750" w14:textId="77777777" w:rsidR="007708D2" w:rsidRPr="007708D2" w:rsidRDefault="007708D2" w:rsidP="007708D2">
            <w:pPr>
              <w:rPr>
                <w:rFonts w:ascii="Verdana" w:hAnsi="Verdana"/>
                <w:sz w:val="22"/>
                <w:szCs w:val="22"/>
              </w:rPr>
            </w:pPr>
            <w:r w:rsidRPr="007708D2">
              <w:rPr>
                <w:rFonts w:ascii="Verdana" w:hAnsi="Verdana"/>
                <w:sz w:val="22"/>
                <w:szCs w:val="22"/>
              </w:rPr>
              <w:t>004</w:t>
            </w:r>
          </w:p>
        </w:tc>
        <w:tc>
          <w:tcPr>
            <w:tcW w:w="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0A7EC0" w14:textId="77777777" w:rsidR="007708D2" w:rsidRPr="007708D2" w:rsidRDefault="007708D2" w:rsidP="007708D2">
            <w:pPr>
              <w:rPr>
                <w:rFonts w:ascii="Verdana" w:hAnsi="Verdana"/>
                <w:sz w:val="22"/>
                <w:szCs w:val="22"/>
              </w:rPr>
            </w:pPr>
            <w:r w:rsidRPr="007708D2">
              <w:rPr>
                <w:rFonts w:ascii="Verdana" w:hAnsi="Verdana"/>
                <w:sz w:val="22"/>
                <w:szCs w:val="22"/>
              </w:rPr>
              <w:t> </w:t>
            </w:r>
          </w:p>
        </w:tc>
        <w:tc>
          <w:tcPr>
            <w:tcW w:w="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AD5ACE" w14:textId="77777777" w:rsidR="007708D2" w:rsidRPr="007708D2" w:rsidRDefault="007708D2" w:rsidP="007708D2">
            <w:pPr>
              <w:rPr>
                <w:rFonts w:ascii="Verdana" w:hAnsi="Verdana"/>
                <w:sz w:val="22"/>
                <w:szCs w:val="22"/>
              </w:rPr>
            </w:pPr>
            <w:r w:rsidRPr="007708D2">
              <w:rPr>
                <w:rFonts w:ascii="Verdana" w:hAnsi="Verdana"/>
                <w:sz w:val="22"/>
                <w:szCs w:val="22"/>
              </w:rPr>
              <w:t> </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813627" w14:textId="77777777" w:rsidR="007708D2" w:rsidRPr="007708D2" w:rsidRDefault="007708D2" w:rsidP="007708D2">
            <w:pPr>
              <w:rPr>
                <w:rFonts w:ascii="Verdana" w:hAnsi="Verdana"/>
                <w:sz w:val="22"/>
                <w:szCs w:val="22"/>
              </w:rPr>
            </w:pPr>
            <w:r w:rsidRPr="007708D2">
              <w:rPr>
                <w:rFonts w:ascii="Verdana" w:hAnsi="Verdana"/>
                <w:sz w:val="22"/>
                <w:szCs w:val="22"/>
              </w:rPr>
              <w:t>SERVICIOS DE TRANSPORTE DE PASAJEROS</w:t>
            </w:r>
          </w:p>
        </w:tc>
      </w:tr>
      <w:tr w:rsidR="007708D2" w:rsidRPr="007708D2" w14:paraId="0E60D354" w14:textId="77777777">
        <w:trPr>
          <w:tblCellSpacing w:w="15" w:type="dxa"/>
        </w:trPr>
        <w:tc>
          <w:tcPr>
            <w:tcW w:w="1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76125A"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AADAD7"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9A4345"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138DC0" w14:textId="77777777" w:rsidR="007708D2" w:rsidRPr="007708D2" w:rsidRDefault="007708D2" w:rsidP="007708D2">
            <w:pPr>
              <w:rPr>
                <w:rFonts w:ascii="Verdana" w:hAnsi="Verdana"/>
                <w:sz w:val="22"/>
                <w:szCs w:val="22"/>
              </w:rPr>
            </w:pPr>
            <w:r w:rsidRPr="007708D2">
              <w:rPr>
                <w:rFonts w:ascii="Verdana" w:hAnsi="Verdana"/>
                <w:sz w:val="22"/>
                <w:szCs w:val="22"/>
              </w:rPr>
              <w:t>006</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31D6DD" w14:textId="77777777" w:rsidR="007708D2" w:rsidRPr="007708D2" w:rsidRDefault="007708D2" w:rsidP="007708D2">
            <w:pPr>
              <w:rPr>
                <w:rFonts w:ascii="Verdana" w:hAnsi="Verdana"/>
                <w:sz w:val="22"/>
                <w:szCs w:val="22"/>
              </w:rPr>
            </w:pPr>
            <w:r w:rsidRPr="007708D2">
              <w:rPr>
                <w:rFonts w:ascii="Verdana" w:hAnsi="Verdana"/>
                <w:sz w:val="22"/>
                <w:szCs w:val="22"/>
              </w:rPr>
              <w:t>005</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0CCD80" w14:textId="77777777" w:rsidR="007708D2" w:rsidRPr="007708D2" w:rsidRDefault="007708D2" w:rsidP="007708D2">
            <w:pPr>
              <w:rPr>
                <w:rFonts w:ascii="Verdana" w:hAnsi="Verdana"/>
                <w:sz w:val="22"/>
                <w:szCs w:val="22"/>
              </w:rPr>
            </w:pPr>
            <w:r w:rsidRPr="007708D2">
              <w:rPr>
                <w:rFonts w:ascii="Verdana" w:hAnsi="Verdana"/>
                <w:sz w:val="22"/>
                <w:szCs w:val="22"/>
              </w:rPr>
              <w:t>01</w:t>
            </w:r>
          </w:p>
        </w:tc>
        <w:tc>
          <w:tcPr>
            <w:tcW w:w="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349305" w14:textId="77777777" w:rsidR="007708D2" w:rsidRPr="007708D2" w:rsidRDefault="007708D2" w:rsidP="007708D2">
            <w:pPr>
              <w:rPr>
                <w:rFonts w:ascii="Verdana" w:hAnsi="Verdana"/>
                <w:sz w:val="22"/>
                <w:szCs w:val="22"/>
              </w:rPr>
            </w:pPr>
            <w:r w:rsidRPr="007708D2">
              <w:rPr>
                <w:rFonts w:ascii="Verdana" w:hAnsi="Verdana"/>
                <w:sz w:val="22"/>
                <w:szCs w:val="22"/>
              </w:rPr>
              <w:t> </w:t>
            </w:r>
          </w:p>
        </w:tc>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F919D5" w14:textId="77777777" w:rsidR="007708D2" w:rsidRPr="007708D2" w:rsidRDefault="007708D2" w:rsidP="007708D2">
            <w:pPr>
              <w:rPr>
                <w:rFonts w:ascii="Verdana" w:hAnsi="Verdana"/>
                <w:sz w:val="22"/>
                <w:szCs w:val="22"/>
              </w:rPr>
            </w:pPr>
            <w:r w:rsidRPr="007708D2">
              <w:rPr>
                <w:rFonts w:ascii="Verdana" w:hAnsi="Verdana"/>
                <w:sz w:val="22"/>
                <w:szCs w:val="22"/>
              </w:rPr>
              <w:t>SERVICIOS DE TRANSPORTE DE CARGA POR VIA TERRESTRE</w:t>
            </w:r>
          </w:p>
        </w:tc>
      </w:tr>
      <w:tr w:rsidR="007708D2" w:rsidRPr="007708D2" w14:paraId="5464A648" w14:textId="77777777">
        <w:trPr>
          <w:tblCellSpacing w:w="15" w:type="dxa"/>
        </w:trPr>
        <w:tc>
          <w:tcPr>
            <w:tcW w:w="1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97F3EA"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752CE6"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486C0B"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659879" w14:textId="77777777" w:rsidR="007708D2" w:rsidRPr="007708D2" w:rsidRDefault="007708D2" w:rsidP="007708D2">
            <w:pPr>
              <w:rPr>
                <w:rFonts w:ascii="Verdana" w:hAnsi="Verdana"/>
                <w:sz w:val="22"/>
                <w:szCs w:val="22"/>
              </w:rPr>
            </w:pPr>
            <w:r w:rsidRPr="007708D2">
              <w:rPr>
                <w:rFonts w:ascii="Verdana" w:hAnsi="Verdana"/>
                <w:sz w:val="22"/>
                <w:szCs w:val="22"/>
              </w:rPr>
              <w:t>006</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970F74" w14:textId="77777777" w:rsidR="007708D2" w:rsidRPr="007708D2" w:rsidRDefault="007708D2" w:rsidP="007708D2">
            <w:pPr>
              <w:rPr>
                <w:rFonts w:ascii="Verdana" w:hAnsi="Verdana"/>
                <w:sz w:val="22"/>
                <w:szCs w:val="22"/>
              </w:rPr>
            </w:pPr>
            <w:r w:rsidRPr="007708D2">
              <w:rPr>
                <w:rFonts w:ascii="Verdana" w:hAnsi="Verdana"/>
                <w:sz w:val="22"/>
                <w:szCs w:val="22"/>
              </w:rPr>
              <w:t>008</w:t>
            </w:r>
          </w:p>
        </w:tc>
        <w:tc>
          <w:tcPr>
            <w:tcW w:w="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38C982" w14:textId="77777777" w:rsidR="007708D2" w:rsidRPr="007708D2" w:rsidRDefault="007708D2" w:rsidP="007708D2">
            <w:pPr>
              <w:rPr>
                <w:rFonts w:ascii="Verdana" w:hAnsi="Verdana"/>
                <w:sz w:val="22"/>
                <w:szCs w:val="22"/>
              </w:rPr>
            </w:pPr>
            <w:r w:rsidRPr="007708D2">
              <w:rPr>
                <w:rFonts w:ascii="Verdana" w:hAnsi="Verdana"/>
                <w:sz w:val="22"/>
                <w:szCs w:val="22"/>
              </w:rPr>
              <w:t> </w:t>
            </w:r>
          </w:p>
        </w:tc>
        <w:tc>
          <w:tcPr>
            <w:tcW w:w="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973714" w14:textId="77777777" w:rsidR="007708D2" w:rsidRPr="007708D2" w:rsidRDefault="007708D2" w:rsidP="007708D2">
            <w:pPr>
              <w:rPr>
                <w:rFonts w:ascii="Verdana" w:hAnsi="Verdana"/>
                <w:sz w:val="22"/>
                <w:szCs w:val="22"/>
              </w:rPr>
            </w:pPr>
            <w:r w:rsidRPr="007708D2">
              <w:rPr>
                <w:rFonts w:ascii="Verdana" w:hAnsi="Verdana"/>
                <w:sz w:val="22"/>
                <w:szCs w:val="22"/>
              </w:rPr>
              <w:t> </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28AC3F" w14:textId="77777777" w:rsidR="007708D2" w:rsidRPr="007708D2" w:rsidRDefault="007708D2" w:rsidP="007708D2">
            <w:pPr>
              <w:rPr>
                <w:rFonts w:ascii="Verdana" w:hAnsi="Verdana"/>
                <w:sz w:val="22"/>
                <w:szCs w:val="22"/>
              </w:rPr>
            </w:pPr>
            <w:r w:rsidRPr="007708D2">
              <w:rPr>
                <w:rFonts w:ascii="Verdana" w:hAnsi="Verdana"/>
                <w:sz w:val="22"/>
                <w:szCs w:val="22"/>
              </w:rPr>
              <w:t>SERVICIOS POSTALES Y DE MENSAJERÍA</w:t>
            </w:r>
          </w:p>
        </w:tc>
      </w:tr>
      <w:tr w:rsidR="007708D2" w:rsidRPr="007708D2" w14:paraId="41CDBEA4" w14:textId="77777777">
        <w:trPr>
          <w:tblCellSpacing w:w="15" w:type="dxa"/>
        </w:trPr>
        <w:tc>
          <w:tcPr>
            <w:tcW w:w="1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4BF73E"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58CC41"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A0C570"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C31BC7" w14:textId="77777777" w:rsidR="007708D2" w:rsidRPr="007708D2" w:rsidRDefault="007708D2" w:rsidP="007708D2">
            <w:pPr>
              <w:rPr>
                <w:rFonts w:ascii="Verdana" w:hAnsi="Verdana"/>
                <w:sz w:val="22"/>
                <w:szCs w:val="22"/>
              </w:rPr>
            </w:pPr>
            <w:r w:rsidRPr="007708D2">
              <w:rPr>
                <w:rFonts w:ascii="Verdana" w:hAnsi="Verdana"/>
                <w:sz w:val="22"/>
                <w:szCs w:val="22"/>
              </w:rPr>
              <w:t>007</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0D5CB6" w14:textId="77777777" w:rsidR="007708D2" w:rsidRPr="007708D2" w:rsidRDefault="007708D2" w:rsidP="007708D2">
            <w:pPr>
              <w:rPr>
                <w:rFonts w:ascii="Verdana" w:hAnsi="Verdana"/>
                <w:sz w:val="22"/>
                <w:szCs w:val="22"/>
              </w:rPr>
            </w:pPr>
            <w:r w:rsidRPr="007708D2">
              <w:rPr>
                <w:rFonts w:ascii="Verdana" w:hAnsi="Verdana"/>
                <w:sz w:val="22"/>
                <w:szCs w:val="22"/>
              </w:rPr>
              <w:t>001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AA8D89" w14:textId="77777777" w:rsidR="007708D2" w:rsidRPr="007708D2" w:rsidRDefault="007708D2" w:rsidP="007708D2">
            <w:pPr>
              <w:rPr>
                <w:rFonts w:ascii="Verdana" w:hAnsi="Verdana"/>
                <w:sz w:val="22"/>
                <w:szCs w:val="22"/>
              </w:rPr>
            </w:pPr>
            <w:r w:rsidRPr="007708D2">
              <w:rPr>
                <w:rFonts w:ascii="Verdana" w:hAnsi="Verdana"/>
                <w:sz w:val="22"/>
                <w:szCs w:val="22"/>
              </w:rPr>
              <w:t>03</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04706D" w14:textId="77777777" w:rsidR="007708D2" w:rsidRPr="007708D2" w:rsidRDefault="007708D2" w:rsidP="007708D2">
            <w:pPr>
              <w:rPr>
                <w:rFonts w:ascii="Verdana" w:hAnsi="Verdana"/>
                <w:sz w:val="22"/>
                <w:szCs w:val="22"/>
              </w:rPr>
            </w:pPr>
            <w:r w:rsidRPr="007708D2">
              <w:rPr>
                <w:rFonts w:ascii="Verdana" w:hAnsi="Verdana"/>
                <w:sz w:val="22"/>
                <w:szCs w:val="22"/>
              </w:rPr>
              <w:t>5</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59CD27" w14:textId="77777777" w:rsidR="007708D2" w:rsidRPr="007708D2" w:rsidRDefault="007708D2" w:rsidP="007708D2">
            <w:pPr>
              <w:rPr>
                <w:rFonts w:ascii="Verdana" w:hAnsi="Verdana"/>
                <w:sz w:val="22"/>
                <w:szCs w:val="22"/>
              </w:rPr>
            </w:pPr>
            <w:r w:rsidRPr="007708D2">
              <w:rPr>
                <w:rFonts w:ascii="Verdana" w:hAnsi="Verdana"/>
                <w:sz w:val="22"/>
                <w:szCs w:val="22"/>
              </w:rPr>
              <w:t>01</w:t>
            </w:r>
          </w:p>
        </w:tc>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203CE9" w14:textId="77777777" w:rsidR="007708D2" w:rsidRPr="007708D2" w:rsidRDefault="007708D2" w:rsidP="007708D2">
            <w:pPr>
              <w:rPr>
                <w:rFonts w:ascii="Verdana" w:hAnsi="Verdana"/>
                <w:sz w:val="22"/>
                <w:szCs w:val="22"/>
              </w:rPr>
            </w:pPr>
            <w:r w:rsidRPr="007708D2">
              <w:rPr>
                <w:rFonts w:ascii="Verdana" w:hAnsi="Verdana"/>
                <w:sz w:val="22"/>
                <w:szCs w:val="22"/>
              </w:rPr>
              <w:t xml:space="preserve">SERVICIOS DE SEGUROS DE </w:t>
            </w:r>
            <w:r w:rsidRPr="007708D2">
              <w:rPr>
                <w:rFonts w:ascii="Verdana" w:hAnsi="Verdana"/>
                <w:sz w:val="22"/>
                <w:szCs w:val="22"/>
              </w:rPr>
              <w:lastRenderedPageBreak/>
              <w:t>VEHÍCULOS AUTOMOTORES</w:t>
            </w:r>
          </w:p>
        </w:tc>
      </w:tr>
      <w:tr w:rsidR="007708D2" w:rsidRPr="007708D2" w14:paraId="4250E51B" w14:textId="77777777">
        <w:trPr>
          <w:tblCellSpacing w:w="15" w:type="dxa"/>
        </w:trPr>
        <w:tc>
          <w:tcPr>
            <w:tcW w:w="1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176722" w14:textId="77777777" w:rsidR="007708D2" w:rsidRPr="007708D2" w:rsidRDefault="007708D2" w:rsidP="007708D2">
            <w:pPr>
              <w:rPr>
                <w:rFonts w:ascii="Verdana" w:hAnsi="Verdana"/>
                <w:sz w:val="22"/>
                <w:szCs w:val="22"/>
              </w:rPr>
            </w:pPr>
            <w:r w:rsidRPr="007708D2">
              <w:rPr>
                <w:rFonts w:ascii="Verdana" w:hAnsi="Verdana"/>
                <w:sz w:val="22"/>
                <w:szCs w:val="22"/>
              </w:rPr>
              <w:lastRenderedPageBreak/>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DC36C0"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2D54D0"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1BB36F" w14:textId="77777777" w:rsidR="007708D2" w:rsidRPr="007708D2" w:rsidRDefault="007708D2" w:rsidP="007708D2">
            <w:pPr>
              <w:rPr>
                <w:rFonts w:ascii="Verdana" w:hAnsi="Verdana"/>
                <w:sz w:val="22"/>
                <w:szCs w:val="22"/>
              </w:rPr>
            </w:pPr>
            <w:r w:rsidRPr="007708D2">
              <w:rPr>
                <w:rFonts w:ascii="Verdana" w:hAnsi="Verdana"/>
                <w:sz w:val="22"/>
                <w:szCs w:val="22"/>
              </w:rPr>
              <w:t>007</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BF9D8A" w14:textId="77777777" w:rsidR="007708D2" w:rsidRPr="007708D2" w:rsidRDefault="007708D2" w:rsidP="007708D2">
            <w:pPr>
              <w:rPr>
                <w:rFonts w:ascii="Verdana" w:hAnsi="Verdana"/>
                <w:sz w:val="22"/>
                <w:szCs w:val="22"/>
              </w:rPr>
            </w:pPr>
            <w:r w:rsidRPr="007708D2">
              <w:rPr>
                <w:rFonts w:ascii="Verdana" w:hAnsi="Verdana"/>
                <w:sz w:val="22"/>
                <w:szCs w:val="22"/>
              </w:rPr>
              <w:t>001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0B867B" w14:textId="77777777" w:rsidR="007708D2" w:rsidRPr="007708D2" w:rsidRDefault="007708D2" w:rsidP="007708D2">
            <w:pPr>
              <w:rPr>
                <w:rFonts w:ascii="Verdana" w:hAnsi="Verdana"/>
                <w:sz w:val="22"/>
                <w:szCs w:val="22"/>
              </w:rPr>
            </w:pPr>
            <w:r w:rsidRPr="007708D2">
              <w:rPr>
                <w:rFonts w:ascii="Verdana" w:hAnsi="Verdana"/>
                <w:sz w:val="22"/>
                <w:szCs w:val="22"/>
              </w:rPr>
              <w:t>03</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33043C" w14:textId="77777777" w:rsidR="007708D2" w:rsidRPr="007708D2" w:rsidRDefault="007708D2" w:rsidP="007708D2">
            <w:pPr>
              <w:rPr>
                <w:rFonts w:ascii="Verdana" w:hAnsi="Verdana"/>
                <w:sz w:val="22"/>
                <w:szCs w:val="22"/>
              </w:rPr>
            </w:pPr>
            <w:r w:rsidRPr="007708D2">
              <w:rPr>
                <w:rFonts w:ascii="Verdana" w:hAnsi="Verdana"/>
                <w:sz w:val="22"/>
                <w:szCs w:val="22"/>
              </w:rPr>
              <w:t>5</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364CD5"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2E7BD1" w14:textId="77777777" w:rsidR="007708D2" w:rsidRPr="007708D2" w:rsidRDefault="007708D2" w:rsidP="007708D2">
            <w:pPr>
              <w:rPr>
                <w:rFonts w:ascii="Verdana" w:hAnsi="Verdana"/>
                <w:sz w:val="22"/>
                <w:szCs w:val="22"/>
              </w:rPr>
            </w:pPr>
            <w:r w:rsidRPr="007708D2">
              <w:rPr>
                <w:rFonts w:ascii="Verdana" w:hAnsi="Verdana"/>
                <w:sz w:val="22"/>
                <w:szCs w:val="22"/>
              </w:rPr>
              <w:t>SERVICIOS DE SEGUROS DE TRANSPORTE MARÍTIMO, DE AVIACIÓN Y OTROS MEDIOS DE TRANSPORTE.</w:t>
            </w:r>
          </w:p>
        </w:tc>
      </w:tr>
      <w:tr w:rsidR="007708D2" w:rsidRPr="007708D2" w14:paraId="18C41E9E" w14:textId="77777777">
        <w:trPr>
          <w:tblCellSpacing w:w="15" w:type="dxa"/>
        </w:trPr>
        <w:tc>
          <w:tcPr>
            <w:tcW w:w="1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72111B"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06F98D"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A0474E"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DC2DD6" w14:textId="77777777" w:rsidR="007708D2" w:rsidRPr="007708D2" w:rsidRDefault="007708D2" w:rsidP="007708D2">
            <w:pPr>
              <w:rPr>
                <w:rFonts w:ascii="Verdana" w:hAnsi="Verdana"/>
                <w:sz w:val="22"/>
                <w:szCs w:val="22"/>
              </w:rPr>
            </w:pPr>
            <w:r w:rsidRPr="007708D2">
              <w:rPr>
                <w:rFonts w:ascii="Verdana" w:hAnsi="Verdana"/>
                <w:sz w:val="22"/>
                <w:szCs w:val="22"/>
              </w:rPr>
              <w:t>007</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D754EB" w14:textId="77777777" w:rsidR="007708D2" w:rsidRPr="007708D2" w:rsidRDefault="007708D2" w:rsidP="007708D2">
            <w:pPr>
              <w:rPr>
                <w:rFonts w:ascii="Verdana" w:hAnsi="Verdana"/>
                <w:sz w:val="22"/>
                <w:szCs w:val="22"/>
              </w:rPr>
            </w:pPr>
            <w:r w:rsidRPr="007708D2">
              <w:rPr>
                <w:rFonts w:ascii="Verdana" w:hAnsi="Verdana"/>
                <w:sz w:val="22"/>
                <w:szCs w:val="22"/>
              </w:rPr>
              <w:t>001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E18939" w14:textId="77777777" w:rsidR="007708D2" w:rsidRPr="007708D2" w:rsidRDefault="007708D2" w:rsidP="007708D2">
            <w:pPr>
              <w:rPr>
                <w:rFonts w:ascii="Verdana" w:hAnsi="Verdana"/>
                <w:sz w:val="22"/>
                <w:szCs w:val="22"/>
              </w:rPr>
            </w:pPr>
            <w:r w:rsidRPr="007708D2">
              <w:rPr>
                <w:rFonts w:ascii="Verdana" w:hAnsi="Verdana"/>
                <w:sz w:val="22"/>
                <w:szCs w:val="22"/>
              </w:rPr>
              <w:t>03</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5A1EFA" w14:textId="77777777" w:rsidR="007708D2" w:rsidRPr="007708D2" w:rsidRDefault="007708D2" w:rsidP="007708D2">
            <w:pPr>
              <w:rPr>
                <w:rFonts w:ascii="Verdana" w:hAnsi="Verdana"/>
                <w:sz w:val="22"/>
                <w:szCs w:val="22"/>
              </w:rPr>
            </w:pPr>
            <w:r w:rsidRPr="007708D2">
              <w:rPr>
                <w:rFonts w:ascii="Verdana" w:hAnsi="Verdana"/>
                <w:sz w:val="22"/>
                <w:szCs w:val="22"/>
              </w:rPr>
              <w:t>5</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6363C4" w14:textId="77777777" w:rsidR="007708D2" w:rsidRPr="007708D2" w:rsidRDefault="007708D2" w:rsidP="007708D2">
            <w:pPr>
              <w:rPr>
                <w:rFonts w:ascii="Verdana" w:hAnsi="Verdana"/>
                <w:sz w:val="22"/>
                <w:szCs w:val="22"/>
              </w:rPr>
            </w:pPr>
            <w:r w:rsidRPr="007708D2">
              <w:rPr>
                <w:rFonts w:ascii="Verdana" w:hAnsi="Verdana"/>
                <w:sz w:val="22"/>
                <w:szCs w:val="22"/>
              </w:rPr>
              <w:t>03</w:t>
            </w:r>
          </w:p>
        </w:tc>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F7354A" w14:textId="77777777" w:rsidR="007708D2" w:rsidRPr="007708D2" w:rsidRDefault="007708D2" w:rsidP="007708D2">
            <w:pPr>
              <w:rPr>
                <w:rFonts w:ascii="Verdana" w:hAnsi="Verdana"/>
                <w:sz w:val="22"/>
                <w:szCs w:val="22"/>
              </w:rPr>
            </w:pPr>
            <w:r w:rsidRPr="007708D2">
              <w:rPr>
                <w:rFonts w:ascii="Verdana" w:hAnsi="Verdana"/>
                <w:sz w:val="22"/>
                <w:szCs w:val="22"/>
              </w:rPr>
              <w:t>SERVICIOS DE SEGUROS PARA TRANSPORTE DE MERCANCÍAS (FLETES)</w:t>
            </w:r>
          </w:p>
        </w:tc>
      </w:tr>
      <w:tr w:rsidR="007708D2" w:rsidRPr="007708D2" w14:paraId="3C7BA536" w14:textId="77777777">
        <w:trPr>
          <w:tblCellSpacing w:w="15" w:type="dxa"/>
        </w:trPr>
        <w:tc>
          <w:tcPr>
            <w:tcW w:w="1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D758DC"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78B201"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51D881"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EBCEB7" w14:textId="77777777" w:rsidR="007708D2" w:rsidRPr="007708D2" w:rsidRDefault="007708D2" w:rsidP="007708D2">
            <w:pPr>
              <w:rPr>
                <w:rFonts w:ascii="Verdana" w:hAnsi="Verdana"/>
                <w:sz w:val="22"/>
                <w:szCs w:val="22"/>
              </w:rPr>
            </w:pPr>
            <w:r w:rsidRPr="007708D2">
              <w:rPr>
                <w:rFonts w:ascii="Verdana" w:hAnsi="Verdana"/>
                <w:sz w:val="22"/>
                <w:szCs w:val="22"/>
              </w:rPr>
              <w:t>007</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661415" w14:textId="77777777" w:rsidR="007708D2" w:rsidRPr="007708D2" w:rsidRDefault="007708D2" w:rsidP="007708D2">
            <w:pPr>
              <w:rPr>
                <w:rFonts w:ascii="Verdana" w:hAnsi="Verdana"/>
                <w:sz w:val="22"/>
                <w:szCs w:val="22"/>
              </w:rPr>
            </w:pPr>
            <w:r w:rsidRPr="007708D2">
              <w:rPr>
                <w:rFonts w:ascii="Verdana" w:hAnsi="Verdana"/>
                <w:sz w:val="22"/>
                <w:szCs w:val="22"/>
              </w:rPr>
              <w:t>001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1D15B1" w14:textId="77777777" w:rsidR="007708D2" w:rsidRPr="007708D2" w:rsidRDefault="007708D2" w:rsidP="007708D2">
            <w:pPr>
              <w:rPr>
                <w:rFonts w:ascii="Verdana" w:hAnsi="Verdana"/>
                <w:sz w:val="22"/>
                <w:szCs w:val="22"/>
              </w:rPr>
            </w:pPr>
            <w:r w:rsidRPr="007708D2">
              <w:rPr>
                <w:rFonts w:ascii="Verdana" w:hAnsi="Verdana"/>
                <w:sz w:val="22"/>
                <w:szCs w:val="22"/>
              </w:rPr>
              <w:t>03</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D5D349" w14:textId="77777777" w:rsidR="007708D2" w:rsidRPr="007708D2" w:rsidRDefault="007708D2" w:rsidP="007708D2">
            <w:pPr>
              <w:rPr>
                <w:rFonts w:ascii="Verdana" w:hAnsi="Verdana"/>
                <w:sz w:val="22"/>
                <w:szCs w:val="22"/>
              </w:rPr>
            </w:pPr>
            <w:r w:rsidRPr="007708D2">
              <w:rPr>
                <w:rFonts w:ascii="Verdana" w:hAnsi="Verdana"/>
                <w:sz w:val="22"/>
                <w:szCs w:val="22"/>
              </w:rPr>
              <w:t>5</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1762E7" w14:textId="77777777" w:rsidR="007708D2" w:rsidRPr="007708D2" w:rsidRDefault="007708D2" w:rsidP="007708D2">
            <w:pPr>
              <w:rPr>
                <w:rFonts w:ascii="Verdana" w:hAnsi="Verdana"/>
                <w:sz w:val="22"/>
                <w:szCs w:val="22"/>
              </w:rPr>
            </w:pPr>
            <w:r w:rsidRPr="007708D2">
              <w:rPr>
                <w:rFonts w:ascii="Verdana" w:hAnsi="Verdana"/>
                <w:sz w:val="22"/>
                <w:szCs w:val="22"/>
              </w:rPr>
              <w:t>04</w:t>
            </w:r>
          </w:p>
        </w:tc>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39E10D" w14:textId="77777777" w:rsidR="007708D2" w:rsidRPr="007708D2" w:rsidRDefault="007708D2" w:rsidP="007708D2">
            <w:pPr>
              <w:rPr>
                <w:rFonts w:ascii="Verdana" w:hAnsi="Verdana"/>
                <w:sz w:val="22"/>
                <w:szCs w:val="22"/>
              </w:rPr>
            </w:pPr>
            <w:r w:rsidRPr="007708D2">
              <w:rPr>
                <w:rFonts w:ascii="Verdana" w:hAnsi="Verdana"/>
                <w:sz w:val="22"/>
                <w:szCs w:val="22"/>
              </w:rPr>
              <w:t>SERVICIOS DE SEGUROS CONTRA</w:t>
            </w:r>
            <w:r w:rsidRPr="007708D2">
              <w:rPr>
                <w:rFonts w:ascii="Verdana" w:hAnsi="Verdana"/>
                <w:sz w:val="22"/>
                <w:szCs w:val="22"/>
              </w:rPr>
              <w:br/>
              <w:t>INCENDIO, TERREMOTO O SUSTRACCIÓN</w:t>
            </w:r>
          </w:p>
        </w:tc>
      </w:tr>
      <w:tr w:rsidR="007708D2" w:rsidRPr="007708D2" w14:paraId="1DFFC3BD" w14:textId="77777777">
        <w:trPr>
          <w:tblCellSpacing w:w="15" w:type="dxa"/>
        </w:trPr>
        <w:tc>
          <w:tcPr>
            <w:tcW w:w="1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7DE6CD"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0C2CAC"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1AB965"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473BB9" w14:textId="77777777" w:rsidR="007708D2" w:rsidRPr="007708D2" w:rsidRDefault="007708D2" w:rsidP="007708D2">
            <w:pPr>
              <w:rPr>
                <w:rFonts w:ascii="Verdana" w:hAnsi="Verdana"/>
                <w:sz w:val="22"/>
                <w:szCs w:val="22"/>
              </w:rPr>
            </w:pPr>
            <w:r w:rsidRPr="007708D2">
              <w:rPr>
                <w:rFonts w:ascii="Verdana" w:hAnsi="Verdana"/>
                <w:sz w:val="22"/>
                <w:szCs w:val="22"/>
              </w:rPr>
              <w:t>007</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CAEE7D" w14:textId="77777777" w:rsidR="007708D2" w:rsidRPr="007708D2" w:rsidRDefault="007708D2" w:rsidP="007708D2">
            <w:pPr>
              <w:rPr>
                <w:rFonts w:ascii="Verdana" w:hAnsi="Verdana"/>
                <w:sz w:val="22"/>
                <w:szCs w:val="22"/>
              </w:rPr>
            </w:pPr>
            <w:r w:rsidRPr="007708D2">
              <w:rPr>
                <w:rFonts w:ascii="Verdana" w:hAnsi="Verdana"/>
                <w:sz w:val="22"/>
                <w:szCs w:val="22"/>
              </w:rPr>
              <w:t>001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2C19CA" w14:textId="77777777" w:rsidR="007708D2" w:rsidRPr="007708D2" w:rsidRDefault="007708D2" w:rsidP="007708D2">
            <w:pPr>
              <w:rPr>
                <w:rFonts w:ascii="Verdana" w:hAnsi="Verdana"/>
                <w:sz w:val="22"/>
                <w:szCs w:val="22"/>
              </w:rPr>
            </w:pPr>
            <w:r w:rsidRPr="007708D2">
              <w:rPr>
                <w:rFonts w:ascii="Verdana" w:hAnsi="Verdana"/>
                <w:sz w:val="22"/>
                <w:szCs w:val="22"/>
              </w:rPr>
              <w:t>03</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E60EE9" w14:textId="77777777" w:rsidR="007708D2" w:rsidRPr="007708D2" w:rsidRDefault="007708D2" w:rsidP="007708D2">
            <w:pPr>
              <w:rPr>
                <w:rFonts w:ascii="Verdana" w:hAnsi="Verdana"/>
                <w:sz w:val="22"/>
                <w:szCs w:val="22"/>
              </w:rPr>
            </w:pPr>
            <w:r w:rsidRPr="007708D2">
              <w:rPr>
                <w:rFonts w:ascii="Verdana" w:hAnsi="Verdana"/>
                <w:sz w:val="22"/>
                <w:szCs w:val="22"/>
              </w:rPr>
              <w:t>5</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D6C0C9" w14:textId="77777777" w:rsidR="007708D2" w:rsidRPr="007708D2" w:rsidRDefault="007708D2" w:rsidP="007708D2">
            <w:pPr>
              <w:rPr>
                <w:rFonts w:ascii="Verdana" w:hAnsi="Verdana"/>
                <w:sz w:val="22"/>
                <w:szCs w:val="22"/>
              </w:rPr>
            </w:pPr>
            <w:r w:rsidRPr="007708D2">
              <w:rPr>
                <w:rFonts w:ascii="Verdana" w:hAnsi="Verdana"/>
                <w:sz w:val="22"/>
                <w:szCs w:val="22"/>
              </w:rPr>
              <w:t>05</w:t>
            </w:r>
          </w:p>
        </w:tc>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AEA514" w14:textId="77777777" w:rsidR="007708D2" w:rsidRPr="007708D2" w:rsidRDefault="007708D2" w:rsidP="007708D2">
            <w:pPr>
              <w:rPr>
                <w:rFonts w:ascii="Verdana" w:hAnsi="Verdana"/>
                <w:sz w:val="22"/>
                <w:szCs w:val="22"/>
              </w:rPr>
            </w:pPr>
            <w:r w:rsidRPr="007708D2">
              <w:rPr>
                <w:rFonts w:ascii="Verdana" w:hAnsi="Verdana"/>
                <w:sz w:val="22"/>
                <w:szCs w:val="22"/>
              </w:rPr>
              <w:t>SERVICIOS DE SEGUROS GENERALES DE</w:t>
            </w:r>
            <w:r w:rsidRPr="007708D2">
              <w:rPr>
                <w:rFonts w:ascii="Verdana" w:hAnsi="Verdana"/>
                <w:sz w:val="22"/>
                <w:szCs w:val="22"/>
              </w:rPr>
              <w:br/>
              <w:t>RESPONSABILIDAD CIVIL</w:t>
            </w:r>
          </w:p>
        </w:tc>
      </w:tr>
      <w:tr w:rsidR="007708D2" w:rsidRPr="007708D2" w14:paraId="31C9C21F" w14:textId="77777777">
        <w:trPr>
          <w:tblCellSpacing w:w="15" w:type="dxa"/>
        </w:trPr>
        <w:tc>
          <w:tcPr>
            <w:tcW w:w="1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04EA78"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A4025D"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FBA4E5"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F1A974" w14:textId="77777777" w:rsidR="007708D2" w:rsidRPr="007708D2" w:rsidRDefault="007708D2" w:rsidP="007708D2">
            <w:pPr>
              <w:rPr>
                <w:rFonts w:ascii="Verdana" w:hAnsi="Verdana"/>
                <w:sz w:val="22"/>
                <w:szCs w:val="22"/>
              </w:rPr>
            </w:pPr>
            <w:r w:rsidRPr="007708D2">
              <w:rPr>
                <w:rFonts w:ascii="Verdana" w:hAnsi="Verdana"/>
                <w:sz w:val="22"/>
                <w:szCs w:val="22"/>
              </w:rPr>
              <w:t>007</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FE8CD4" w14:textId="77777777" w:rsidR="007708D2" w:rsidRPr="007708D2" w:rsidRDefault="007708D2" w:rsidP="007708D2">
            <w:pPr>
              <w:rPr>
                <w:rFonts w:ascii="Verdana" w:hAnsi="Verdana"/>
                <w:sz w:val="22"/>
                <w:szCs w:val="22"/>
              </w:rPr>
            </w:pPr>
            <w:r w:rsidRPr="007708D2">
              <w:rPr>
                <w:rFonts w:ascii="Verdana" w:hAnsi="Verdana"/>
                <w:sz w:val="22"/>
                <w:szCs w:val="22"/>
              </w:rPr>
              <w:t>001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6D68A7" w14:textId="77777777" w:rsidR="007708D2" w:rsidRPr="007708D2" w:rsidRDefault="007708D2" w:rsidP="007708D2">
            <w:pPr>
              <w:rPr>
                <w:rFonts w:ascii="Verdana" w:hAnsi="Verdana"/>
                <w:sz w:val="22"/>
                <w:szCs w:val="22"/>
              </w:rPr>
            </w:pPr>
            <w:r w:rsidRPr="007708D2">
              <w:rPr>
                <w:rFonts w:ascii="Verdana" w:hAnsi="Verdana"/>
                <w:sz w:val="22"/>
                <w:szCs w:val="22"/>
              </w:rPr>
              <w:t>03</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5474A8" w14:textId="77777777" w:rsidR="007708D2" w:rsidRPr="007708D2" w:rsidRDefault="007708D2" w:rsidP="007708D2">
            <w:pPr>
              <w:rPr>
                <w:rFonts w:ascii="Verdana" w:hAnsi="Verdana"/>
                <w:sz w:val="22"/>
                <w:szCs w:val="22"/>
              </w:rPr>
            </w:pPr>
            <w:r w:rsidRPr="007708D2">
              <w:rPr>
                <w:rFonts w:ascii="Verdana" w:hAnsi="Verdana"/>
                <w:sz w:val="22"/>
                <w:szCs w:val="22"/>
              </w:rPr>
              <w:t>5</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0C2E65" w14:textId="77777777" w:rsidR="007708D2" w:rsidRPr="007708D2" w:rsidRDefault="007708D2" w:rsidP="007708D2">
            <w:pPr>
              <w:rPr>
                <w:rFonts w:ascii="Verdana" w:hAnsi="Verdana"/>
                <w:sz w:val="22"/>
                <w:szCs w:val="22"/>
              </w:rPr>
            </w:pPr>
            <w:r w:rsidRPr="007708D2">
              <w:rPr>
                <w:rFonts w:ascii="Verdana" w:hAnsi="Verdana"/>
                <w:sz w:val="22"/>
                <w:szCs w:val="22"/>
              </w:rPr>
              <w:t>06</w:t>
            </w:r>
          </w:p>
        </w:tc>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5CAF9C" w14:textId="77777777" w:rsidR="007708D2" w:rsidRPr="007708D2" w:rsidRDefault="007708D2" w:rsidP="007708D2">
            <w:pPr>
              <w:rPr>
                <w:rFonts w:ascii="Verdana" w:hAnsi="Verdana"/>
                <w:sz w:val="22"/>
                <w:szCs w:val="22"/>
              </w:rPr>
            </w:pPr>
            <w:r w:rsidRPr="007708D2">
              <w:rPr>
                <w:rFonts w:ascii="Verdana" w:hAnsi="Verdana"/>
                <w:sz w:val="22"/>
                <w:szCs w:val="22"/>
              </w:rPr>
              <w:t>SERVICIOS DE SEGURO DE CUMPLIMIENTO.</w:t>
            </w:r>
          </w:p>
        </w:tc>
      </w:tr>
      <w:tr w:rsidR="007708D2" w:rsidRPr="007708D2" w14:paraId="3AC715A2" w14:textId="77777777">
        <w:trPr>
          <w:tblCellSpacing w:w="15" w:type="dxa"/>
        </w:trPr>
        <w:tc>
          <w:tcPr>
            <w:tcW w:w="1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28FFEC"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EEC059"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55F858"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24EB8F" w14:textId="77777777" w:rsidR="007708D2" w:rsidRPr="007708D2" w:rsidRDefault="007708D2" w:rsidP="007708D2">
            <w:pPr>
              <w:rPr>
                <w:rFonts w:ascii="Verdana" w:hAnsi="Verdana"/>
                <w:sz w:val="22"/>
                <w:szCs w:val="22"/>
              </w:rPr>
            </w:pPr>
            <w:r w:rsidRPr="007708D2">
              <w:rPr>
                <w:rFonts w:ascii="Verdana" w:hAnsi="Verdana"/>
                <w:sz w:val="22"/>
                <w:szCs w:val="22"/>
              </w:rPr>
              <w:t>007</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6DB181" w14:textId="77777777" w:rsidR="007708D2" w:rsidRPr="007708D2" w:rsidRDefault="007708D2" w:rsidP="007708D2">
            <w:pPr>
              <w:rPr>
                <w:rFonts w:ascii="Verdana" w:hAnsi="Verdana"/>
                <w:sz w:val="22"/>
                <w:szCs w:val="22"/>
              </w:rPr>
            </w:pPr>
            <w:r w:rsidRPr="007708D2">
              <w:rPr>
                <w:rFonts w:ascii="Verdana" w:hAnsi="Verdana"/>
                <w:sz w:val="22"/>
                <w:szCs w:val="22"/>
              </w:rPr>
              <w:t>001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3F7290" w14:textId="77777777" w:rsidR="007708D2" w:rsidRPr="007708D2" w:rsidRDefault="007708D2" w:rsidP="007708D2">
            <w:pPr>
              <w:rPr>
                <w:rFonts w:ascii="Verdana" w:hAnsi="Verdana"/>
                <w:sz w:val="22"/>
                <w:szCs w:val="22"/>
              </w:rPr>
            </w:pPr>
            <w:r w:rsidRPr="007708D2">
              <w:rPr>
                <w:rFonts w:ascii="Verdana" w:hAnsi="Verdana"/>
                <w:sz w:val="22"/>
                <w:szCs w:val="22"/>
              </w:rPr>
              <w:t>03</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1AC9D7" w14:textId="77777777" w:rsidR="007708D2" w:rsidRPr="007708D2" w:rsidRDefault="007708D2" w:rsidP="007708D2">
            <w:pPr>
              <w:rPr>
                <w:rFonts w:ascii="Verdana" w:hAnsi="Verdana"/>
                <w:sz w:val="22"/>
                <w:szCs w:val="22"/>
              </w:rPr>
            </w:pPr>
            <w:r w:rsidRPr="007708D2">
              <w:rPr>
                <w:rFonts w:ascii="Verdana" w:hAnsi="Verdana"/>
                <w:sz w:val="22"/>
                <w:szCs w:val="22"/>
              </w:rPr>
              <w:t>5</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BE1A8A" w14:textId="77777777" w:rsidR="007708D2" w:rsidRPr="007708D2" w:rsidRDefault="007708D2" w:rsidP="007708D2">
            <w:pPr>
              <w:rPr>
                <w:rFonts w:ascii="Verdana" w:hAnsi="Verdana"/>
                <w:sz w:val="22"/>
                <w:szCs w:val="22"/>
              </w:rPr>
            </w:pPr>
            <w:r w:rsidRPr="007708D2">
              <w:rPr>
                <w:rFonts w:ascii="Verdana" w:hAnsi="Verdana"/>
                <w:sz w:val="22"/>
                <w:szCs w:val="22"/>
              </w:rPr>
              <w:t>07</w:t>
            </w:r>
          </w:p>
        </w:tc>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0D0D61" w14:textId="77777777" w:rsidR="007708D2" w:rsidRPr="007708D2" w:rsidRDefault="007708D2" w:rsidP="007708D2">
            <w:pPr>
              <w:rPr>
                <w:rFonts w:ascii="Verdana" w:hAnsi="Verdana"/>
                <w:sz w:val="22"/>
                <w:szCs w:val="22"/>
              </w:rPr>
            </w:pPr>
            <w:r w:rsidRPr="007708D2">
              <w:rPr>
                <w:rFonts w:ascii="Verdana" w:hAnsi="Verdana"/>
                <w:sz w:val="22"/>
                <w:szCs w:val="22"/>
              </w:rPr>
              <w:t>SERVICIOS DE SEGURO OBLIGATORIO DE</w:t>
            </w:r>
            <w:r w:rsidRPr="007708D2">
              <w:rPr>
                <w:rFonts w:ascii="Verdana" w:hAnsi="Verdana"/>
                <w:sz w:val="22"/>
                <w:szCs w:val="22"/>
              </w:rPr>
              <w:br/>
              <w:t>ACCIDENTES DE TRANSITO (SOAT)</w:t>
            </w:r>
          </w:p>
        </w:tc>
      </w:tr>
      <w:tr w:rsidR="007708D2" w:rsidRPr="007708D2" w14:paraId="51599A36" w14:textId="77777777">
        <w:trPr>
          <w:tblCellSpacing w:w="15" w:type="dxa"/>
        </w:trPr>
        <w:tc>
          <w:tcPr>
            <w:tcW w:w="1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95C810" w14:textId="77777777" w:rsidR="007708D2" w:rsidRPr="007708D2" w:rsidRDefault="007708D2" w:rsidP="007708D2">
            <w:pPr>
              <w:rPr>
                <w:rFonts w:ascii="Verdana" w:hAnsi="Verdana"/>
                <w:sz w:val="22"/>
                <w:szCs w:val="22"/>
              </w:rPr>
            </w:pPr>
            <w:r w:rsidRPr="007708D2">
              <w:rPr>
                <w:rFonts w:ascii="Verdana" w:hAnsi="Verdana"/>
                <w:sz w:val="22"/>
                <w:szCs w:val="22"/>
              </w:rPr>
              <w:lastRenderedPageBreak/>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28C9FB"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D9768F"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A6044B" w14:textId="77777777" w:rsidR="007708D2" w:rsidRPr="007708D2" w:rsidRDefault="007708D2" w:rsidP="007708D2">
            <w:pPr>
              <w:rPr>
                <w:rFonts w:ascii="Verdana" w:hAnsi="Verdana"/>
                <w:sz w:val="22"/>
                <w:szCs w:val="22"/>
              </w:rPr>
            </w:pPr>
            <w:r w:rsidRPr="007708D2">
              <w:rPr>
                <w:rFonts w:ascii="Verdana" w:hAnsi="Verdana"/>
                <w:sz w:val="22"/>
                <w:szCs w:val="22"/>
              </w:rPr>
              <w:t>007</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FFA1DD" w14:textId="77777777" w:rsidR="007708D2" w:rsidRPr="007708D2" w:rsidRDefault="007708D2" w:rsidP="007708D2">
            <w:pPr>
              <w:rPr>
                <w:rFonts w:ascii="Verdana" w:hAnsi="Verdana"/>
                <w:sz w:val="22"/>
                <w:szCs w:val="22"/>
              </w:rPr>
            </w:pPr>
            <w:r w:rsidRPr="007708D2">
              <w:rPr>
                <w:rFonts w:ascii="Verdana" w:hAnsi="Verdana"/>
                <w:sz w:val="22"/>
                <w:szCs w:val="22"/>
              </w:rPr>
              <w:t>001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F18C5B" w14:textId="77777777" w:rsidR="007708D2" w:rsidRPr="007708D2" w:rsidRDefault="007708D2" w:rsidP="007708D2">
            <w:pPr>
              <w:rPr>
                <w:rFonts w:ascii="Verdana" w:hAnsi="Verdana"/>
                <w:sz w:val="22"/>
                <w:szCs w:val="22"/>
              </w:rPr>
            </w:pPr>
            <w:r w:rsidRPr="007708D2">
              <w:rPr>
                <w:rFonts w:ascii="Verdana" w:hAnsi="Verdana"/>
                <w:sz w:val="22"/>
                <w:szCs w:val="22"/>
              </w:rPr>
              <w:t>03</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A23635" w14:textId="77777777" w:rsidR="007708D2" w:rsidRPr="007708D2" w:rsidRDefault="007708D2" w:rsidP="007708D2">
            <w:pPr>
              <w:rPr>
                <w:rFonts w:ascii="Verdana" w:hAnsi="Verdana"/>
                <w:sz w:val="22"/>
                <w:szCs w:val="22"/>
              </w:rPr>
            </w:pPr>
            <w:r w:rsidRPr="007708D2">
              <w:rPr>
                <w:rFonts w:ascii="Verdana" w:hAnsi="Verdana"/>
                <w:sz w:val="22"/>
                <w:szCs w:val="22"/>
              </w:rPr>
              <w:t>5</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065D1B" w14:textId="77777777" w:rsidR="007708D2" w:rsidRPr="007708D2" w:rsidRDefault="007708D2" w:rsidP="007708D2">
            <w:pPr>
              <w:rPr>
                <w:rFonts w:ascii="Verdana" w:hAnsi="Verdana"/>
                <w:sz w:val="22"/>
                <w:szCs w:val="22"/>
              </w:rPr>
            </w:pPr>
            <w:r w:rsidRPr="007708D2">
              <w:rPr>
                <w:rFonts w:ascii="Verdana" w:hAnsi="Verdana"/>
                <w:sz w:val="22"/>
                <w:szCs w:val="22"/>
              </w:rPr>
              <w:t>08</w:t>
            </w:r>
          </w:p>
        </w:tc>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2EA416" w14:textId="77777777" w:rsidR="007708D2" w:rsidRPr="007708D2" w:rsidRDefault="007708D2" w:rsidP="007708D2">
            <w:pPr>
              <w:rPr>
                <w:rFonts w:ascii="Verdana" w:hAnsi="Verdana"/>
                <w:sz w:val="22"/>
                <w:szCs w:val="22"/>
              </w:rPr>
            </w:pPr>
            <w:r w:rsidRPr="007708D2">
              <w:rPr>
                <w:rFonts w:ascii="Verdana" w:hAnsi="Verdana"/>
                <w:sz w:val="22"/>
                <w:szCs w:val="22"/>
              </w:rPr>
              <w:t>SERVICIOS DE SEGUROS DE VIAJE.</w:t>
            </w:r>
          </w:p>
        </w:tc>
      </w:tr>
      <w:tr w:rsidR="007708D2" w:rsidRPr="007708D2" w14:paraId="26CD66B0" w14:textId="77777777">
        <w:trPr>
          <w:tblCellSpacing w:w="15" w:type="dxa"/>
        </w:trPr>
        <w:tc>
          <w:tcPr>
            <w:tcW w:w="1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7DE8A0"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522840"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DF0F45"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5992D2" w14:textId="77777777" w:rsidR="007708D2" w:rsidRPr="007708D2" w:rsidRDefault="007708D2" w:rsidP="007708D2">
            <w:pPr>
              <w:rPr>
                <w:rFonts w:ascii="Verdana" w:hAnsi="Verdana"/>
                <w:sz w:val="22"/>
                <w:szCs w:val="22"/>
              </w:rPr>
            </w:pPr>
            <w:r w:rsidRPr="007708D2">
              <w:rPr>
                <w:rFonts w:ascii="Verdana" w:hAnsi="Verdana"/>
                <w:sz w:val="22"/>
                <w:szCs w:val="22"/>
              </w:rPr>
              <w:t>007</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626A71" w14:textId="77777777" w:rsidR="007708D2" w:rsidRPr="007708D2" w:rsidRDefault="007708D2" w:rsidP="007708D2">
            <w:pPr>
              <w:rPr>
                <w:rFonts w:ascii="Verdana" w:hAnsi="Verdana"/>
                <w:sz w:val="22"/>
                <w:szCs w:val="22"/>
              </w:rPr>
            </w:pPr>
            <w:r w:rsidRPr="007708D2">
              <w:rPr>
                <w:rFonts w:ascii="Verdana" w:hAnsi="Verdana"/>
                <w:sz w:val="22"/>
                <w:szCs w:val="22"/>
              </w:rPr>
              <w:t>001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9A36F5" w14:textId="77777777" w:rsidR="007708D2" w:rsidRPr="007708D2" w:rsidRDefault="007708D2" w:rsidP="007708D2">
            <w:pPr>
              <w:rPr>
                <w:rFonts w:ascii="Verdana" w:hAnsi="Verdana"/>
                <w:sz w:val="22"/>
                <w:szCs w:val="22"/>
              </w:rPr>
            </w:pPr>
            <w:r w:rsidRPr="007708D2">
              <w:rPr>
                <w:rFonts w:ascii="Verdana" w:hAnsi="Verdana"/>
                <w:sz w:val="22"/>
                <w:szCs w:val="22"/>
              </w:rPr>
              <w:t>03</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3B40E7" w14:textId="77777777" w:rsidR="007708D2" w:rsidRPr="007708D2" w:rsidRDefault="007708D2" w:rsidP="007708D2">
            <w:pPr>
              <w:rPr>
                <w:rFonts w:ascii="Verdana" w:hAnsi="Verdana"/>
                <w:sz w:val="22"/>
                <w:szCs w:val="22"/>
              </w:rPr>
            </w:pPr>
            <w:r w:rsidRPr="007708D2">
              <w:rPr>
                <w:rFonts w:ascii="Verdana" w:hAnsi="Verdana"/>
                <w:sz w:val="22"/>
                <w:szCs w:val="22"/>
              </w:rPr>
              <w:t>5</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35A6F9" w14:textId="77777777" w:rsidR="007708D2" w:rsidRPr="007708D2" w:rsidRDefault="007708D2" w:rsidP="007708D2">
            <w:pPr>
              <w:rPr>
                <w:rFonts w:ascii="Verdana" w:hAnsi="Verdana"/>
                <w:sz w:val="22"/>
                <w:szCs w:val="22"/>
              </w:rPr>
            </w:pPr>
            <w:r w:rsidRPr="007708D2">
              <w:rPr>
                <w:rFonts w:ascii="Verdana" w:hAnsi="Verdana"/>
                <w:sz w:val="22"/>
                <w:szCs w:val="22"/>
              </w:rPr>
              <w:t>09</w:t>
            </w:r>
          </w:p>
        </w:tc>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537C1F" w14:textId="77777777" w:rsidR="007708D2" w:rsidRPr="007708D2" w:rsidRDefault="007708D2" w:rsidP="007708D2">
            <w:pPr>
              <w:rPr>
                <w:rFonts w:ascii="Verdana" w:hAnsi="Verdana"/>
                <w:sz w:val="22"/>
                <w:szCs w:val="22"/>
              </w:rPr>
            </w:pPr>
            <w:r w:rsidRPr="007708D2">
              <w:rPr>
                <w:rFonts w:ascii="Verdana" w:hAnsi="Verdana"/>
                <w:sz w:val="22"/>
                <w:szCs w:val="22"/>
              </w:rPr>
              <w:t>OTROS SERVICIOS DE SEGUROS DISTINTOS</w:t>
            </w:r>
            <w:r w:rsidRPr="007708D2">
              <w:rPr>
                <w:rFonts w:ascii="Verdana" w:hAnsi="Verdana"/>
                <w:sz w:val="22"/>
                <w:szCs w:val="22"/>
              </w:rPr>
              <w:br/>
              <w:t>DE LOS SEGUROS DE VIDA N.C.P.</w:t>
            </w:r>
          </w:p>
        </w:tc>
      </w:tr>
      <w:tr w:rsidR="007708D2" w:rsidRPr="007708D2" w14:paraId="1D65DE08" w14:textId="77777777">
        <w:trPr>
          <w:tblCellSpacing w:w="15" w:type="dxa"/>
        </w:trPr>
        <w:tc>
          <w:tcPr>
            <w:tcW w:w="1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E934F9"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A1EF6C"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6B0090"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0177BE" w14:textId="77777777" w:rsidR="007708D2" w:rsidRPr="007708D2" w:rsidRDefault="007708D2" w:rsidP="007708D2">
            <w:pPr>
              <w:rPr>
                <w:rFonts w:ascii="Verdana" w:hAnsi="Verdana"/>
                <w:sz w:val="22"/>
                <w:szCs w:val="22"/>
              </w:rPr>
            </w:pPr>
            <w:r w:rsidRPr="007708D2">
              <w:rPr>
                <w:rFonts w:ascii="Verdana" w:hAnsi="Verdana"/>
                <w:sz w:val="22"/>
                <w:szCs w:val="22"/>
              </w:rPr>
              <w:t>007</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5B8F49" w14:textId="77777777" w:rsidR="007708D2" w:rsidRPr="007708D2" w:rsidRDefault="007708D2" w:rsidP="007708D2">
            <w:pPr>
              <w:rPr>
                <w:rFonts w:ascii="Verdana" w:hAnsi="Verdana"/>
                <w:sz w:val="22"/>
                <w:szCs w:val="22"/>
              </w:rPr>
            </w:pPr>
            <w:r w:rsidRPr="007708D2">
              <w:rPr>
                <w:rFonts w:ascii="Verdana" w:hAnsi="Verdana"/>
                <w:sz w:val="22"/>
                <w:szCs w:val="22"/>
              </w:rPr>
              <w:t>001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94C680" w14:textId="77777777" w:rsidR="007708D2" w:rsidRPr="007708D2" w:rsidRDefault="007708D2" w:rsidP="007708D2">
            <w:pPr>
              <w:rPr>
                <w:rFonts w:ascii="Verdana" w:hAnsi="Verdana"/>
                <w:sz w:val="22"/>
                <w:szCs w:val="22"/>
              </w:rPr>
            </w:pPr>
            <w:r w:rsidRPr="007708D2">
              <w:rPr>
                <w:rFonts w:ascii="Verdana" w:hAnsi="Verdana"/>
                <w:sz w:val="22"/>
                <w:szCs w:val="22"/>
              </w:rPr>
              <w:t>03</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8FF464" w14:textId="77777777" w:rsidR="007708D2" w:rsidRPr="007708D2" w:rsidRDefault="007708D2" w:rsidP="007708D2">
            <w:pPr>
              <w:rPr>
                <w:rFonts w:ascii="Verdana" w:hAnsi="Verdana"/>
                <w:sz w:val="22"/>
                <w:szCs w:val="22"/>
              </w:rPr>
            </w:pPr>
            <w:r w:rsidRPr="007708D2">
              <w:rPr>
                <w:rFonts w:ascii="Verdana" w:hAnsi="Verdana"/>
                <w:sz w:val="22"/>
                <w:szCs w:val="22"/>
              </w:rPr>
              <w:t>5</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9F7CA5" w14:textId="77777777" w:rsidR="007708D2" w:rsidRPr="007708D2" w:rsidRDefault="007708D2" w:rsidP="007708D2">
            <w:pPr>
              <w:rPr>
                <w:rFonts w:ascii="Verdana" w:hAnsi="Verdana"/>
                <w:sz w:val="22"/>
                <w:szCs w:val="22"/>
              </w:rPr>
            </w:pPr>
            <w:r w:rsidRPr="007708D2">
              <w:rPr>
                <w:rFonts w:ascii="Verdana" w:hAnsi="Verdana"/>
                <w:sz w:val="22"/>
                <w:szCs w:val="22"/>
              </w:rPr>
              <w:t>10</w:t>
            </w:r>
          </w:p>
        </w:tc>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7D7107" w14:textId="77777777" w:rsidR="007708D2" w:rsidRPr="007708D2" w:rsidRDefault="007708D2" w:rsidP="007708D2">
            <w:pPr>
              <w:rPr>
                <w:rFonts w:ascii="Verdana" w:hAnsi="Verdana"/>
                <w:sz w:val="22"/>
                <w:szCs w:val="22"/>
              </w:rPr>
            </w:pPr>
            <w:r w:rsidRPr="007708D2">
              <w:rPr>
                <w:rFonts w:ascii="Verdana" w:hAnsi="Verdana"/>
                <w:sz w:val="22"/>
                <w:szCs w:val="22"/>
              </w:rPr>
              <w:t>SEGURO DE INFIDELIDAD Y RIESGOS FINANCIEROS</w:t>
            </w:r>
          </w:p>
        </w:tc>
      </w:tr>
      <w:tr w:rsidR="007708D2" w:rsidRPr="007708D2" w14:paraId="1894CD70" w14:textId="77777777">
        <w:trPr>
          <w:tblCellSpacing w:w="15" w:type="dxa"/>
        </w:trPr>
        <w:tc>
          <w:tcPr>
            <w:tcW w:w="1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038D21"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4A1BFA"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2042BB"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ACAB9F" w14:textId="77777777" w:rsidR="007708D2" w:rsidRPr="007708D2" w:rsidRDefault="007708D2" w:rsidP="007708D2">
            <w:pPr>
              <w:rPr>
                <w:rFonts w:ascii="Verdana" w:hAnsi="Verdana"/>
                <w:sz w:val="22"/>
                <w:szCs w:val="22"/>
              </w:rPr>
            </w:pPr>
            <w:r w:rsidRPr="007708D2">
              <w:rPr>
                <w:rFonts w:ascii="Verdana" w:hAnsi="Verdana"/>
                <w:sz w:val="22"/>
                <w:szCs w:val="22"/>
              </w:rPr>
              <w:t>007</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40A245" w14:textId="77777777" w:rsidR="007708D2" w:rsidRPr="007708D2" w:rsidRDefault="007708D2" w:rsidP="007708D2">
            <w:pPr>
              <w:rPr>
                <w:rFonts w:ascii="Verdana" w:hAnsi="Verdana"/>
                <w:sz w:val="22"/>
                <w:szCs w:val="22"/>
              </w:rPr>
            </w:pPr>
            <w:r w:rsidRPr="007708D2">
              <w:rPr>
                <w:rFonts w:ascii="Verdana" w:hAnsi="Verdana"/>
                <w:sz w:val="22"/>
                <w:szCs w:val="22"/>
              </w:rPr>
              <w:t>001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9DEAAF" w14:textId="77777777" w:rsidR="007708D2" w:rsidRPr="007708D2" w:rsidRDefault="007708D2" w:rsidP="007708D2">
            <w:pPr>
              <w:rPr>
                <w:rFonts w:ascii="Verdana" w:hAnsi="Verdana"/>
                <w:sz w:val="22"/>
                <w:szCs w:val="22"/>
              </w:rPr>
            </w:pPr>
            <w:r w:rsidRPr="007708D2">
              <w:rPr>
                <w:rFonts w:ascii="Verdana" w:hAnsi="Verdana"/>
                <w:sz w:val="22"/>
                <w:szCs w:val="22"/>
              </w:rPr>
              <w:t>03</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412F91" w14:textId="77777777" w:rsidR="007708D2" w:rsidRPr="007708D2" w:rsidRDefault="007708D2" w:rsidP="007708D2">
            <w:pPr>
              <w:rPr>
                <w:rFonts w:ascii="Verdana" w:hAnsi="Verdana"/>
                <w:sz w:val="22"/>
                <w:szCs w:val="22"/>
              </w:rPr>
            </w:pPr>
            <w:r w:rsidRPr="007708D2">
              <w:rPr>
                <w:rFonts w:ascii="Verdana" w:hAnsi="Verdana"/>
                <w:sz w:val="22"/>
                <w:szCs w:val="22"/>
              </w:rPr>
              <w:t>5</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CA880B" w14:textId="77777777" w:rsidR="007708D2" w:rsidRPr="007708D2" w:rsidRDefault="007708D2" w:rsidP="007708D2">
            <w:pPr>
              <w:rPr>
                <w:rFonts w:ascii="Verdana" w:hAnsi="Verdana"/>
                <w:sz w:val="22"/>
                <w:szCs w:val="22"/>
              </w:rPr>
            </w:pPr>
            <w:r w:rsidRPr="007708D2">
              <w:rPr>
                <w:rFonts w:ascii="Verdana" w:hAnsi="Verdana"/>
                <w:sz w:val="22"/>
                <w:szCs w:val="22"/>
              </w:rPr>
              <w:t>11</w:t>
            </w:r>
          </w:p>
        </w:tc>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D1FAF1" w14:textId="77777777" w:rsidR="007708D2" w:rsidRPr="007708D2" w:rsidRDefault="007708D2" w:rsidP="007708D2">
            <w:pPr>
              <w:rPr>
                <w:rFonts w:ascii="Verdana" w:hAnsi="Verdana"/>
                <w:sz w:val="22"/>
                <w:szCs w:val="22"/>
              </w:rPr>
            </w:pPr>
            <w:r w:rsidRPr="007708D2">
              <w:rPr>
                <w:rFonts w:ascii="Verdana" w:hAnsi="Verdana"/>
                <w:sz w:val="22"/>
                <w:szCs w:val="22"/>
              </w:rPr>
              <w:t>SEGUROS EQUIPOS ELÉCTRICOS</w:t>
            </w:r>
          </w:p>
        </w:tc>
      </w:tr>
      <w:tr w:rsidR="007708D2" w:rsidRPr="007708D2" w14:paraId="00FB5D25" w14:textId="77777777">
        <w:trPr>
          <w:tblCellSpacing w:w="15" w:type="dxa"/>
        </w:trPr>
        <w:tc>
          <w:tcPr>
            <w:tcW w:w="1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9A0C05"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CBD67C"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F03580"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41636A" w14:textId="77777777" w:rsidR="007708D2" w:rsidRPr="007708D2" w:rsidRDefault="007708D2" w:rsidP="007708D2">
            <w:pPr>
              <w:rPr>
                <w:rFonts w:ascii="Verdana" w:hAnsi="Verdana"/>
                <w:sz w:val="22"/>
                <w:szCs w:val="22"/>
              </w:rPr>
            </w:pPr>
            <w:r w:rsidRPr="007708D2">
              <w:rPr>
                <w:rFonts w:ascii="Verdana" w:hAnsi="Verdana"/>
                <w:sz w:val="22"/>
                <w:szCs w:val="22"/>
              </w:rPr>
              <w:t>008</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8FB358" w14:textId="77777777" w:rsidR="007708D2" w:rsidRPr="007708D2" w:rsidRDefault="007708D2" w:rsidP="007708D2">
            <w:pPr>
              <w:rPr>
                <w:rFonts w:ascii="Verdana" w:hAnsi="Verdana"/>
                <w:sz w:val="22"/>
                <w:szCs w:val="22"/>
              </w:rPr>
            </w:pPr>
            <w:r w:rsidRPr="007708D2">
              <w:rPr>
                <w:rFonts w:ascii="Verdana" w:hAnsi="Verdana"/>
                <w:sz w:val="22"/>
                <w:szCs w:val="22"/>
              </w:rPr>
              <w:t>005</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E02F02" w14:textId="77777777" w:rsidR="007708D2" w:rsidRPr="007708D2" w:rsidRDefault="007708D2" w:rsidP="007708D2">
            <w:pPr>
              <w:rPr>
                <w:rFonts w:ascii="Verdana" w:hAnsi="Verdana"/>
                <w:sz w:val="22"/>
                <w:szCs w:val="22"/>
              </w:rPr>
            </w:pPr>
            <w:r w:rsidRPr="007708D2">
              <w:rPr>
                <w:rFonts w:ascii="Verdana" w:hAnsi="Verdana"/>
                <w:sz w:val="22"/>
                <w:szCs w:val="22"/>
              </w:rPr>
              <w:t>03</w:t>
            </w:r>
          </w:p>
        </w:tc>
        <w:tc>
          <w:tcPr>
            <w:tcW w:w="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7812E7" w14:textId="77777777" w:rsidR="007708D2" w:rsidRPr="007708D2" w:rsidRDefault="007708D2" w:rsidP="007708D2">
            <w:pPr>
              <w:rPr>
                <w:rFonts w:ascii="Verdana" w:hAnsi="Verdana"/>
                <w:sz w:val="22"/>
                <w:szCs w:val="22"/>
              </w:rPr>
            </w:pPr>
            <w:r w:rsidRPr="007708D2">
              <w:rPr>
                <w:rFonts w:ascii="Verdana" w:hAnsi="Verdana"/>
                <w:sz w:val="22"/>
                <w:szCs w:val="22"/>
              </w:rPr>
              <w:t> </w:t>
            </w:r>
          </w:p>
        </w:tc>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7A0414" w14:textId="77777777" w:rsidR="007708D2" w:rsidRPr="007708D2" w:rsidRDefault="007708D2" w:rsidP="007708D2">
            <w:pPr>
              <w:rPr>
                <w:rFonts w:ascii="Verdana" w:hAnsi="Verdana"/>
                <w:sz w:val="22"/>
                <w:szCs w:val="22"/>
              </w:rPr>
            </w:pPr>
            <w:r w:rsidRPr="007708D2">
              <w:rPr>
                <w:rFonts w:ascii="Verdana" w:hAnsi="Verdana"/>
                <w:sz w:val="22"/>
                <w:szCs w:val="22"/>
              </w:rPr>
              <w:t>SERVICIOS DE LIMPIEZA</w:t>
            </w:r>
          </w:p>
        </w:tc>
      </w:tr>
      <w:tr w:rsidR="007708D2" w:rsidRPr="007708D2" w14:paraId="04394C77" w14:textId="77777777">
        <w:trPr>
          <w:tblCellSpacing w:w="15" w:type="dxa"/>
        </w:trPr>
        <w:tc>
          <w:tcPr>
            <w:tcW w:w="1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30FACE"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128AAD"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5EEBFC"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8FF3EB" w14:textId="77777777" w:rsidR="007708D2" w:rsidRPr="007708D2" w:rsidRDefault="007708D2" w:rsidP="007708D2">
            <w:pPr>
              <w:rPr>
                <w:rFonts w:ascii="Verdana" w:hAnsi="Verdana"/>
                <w:sz w:val="22"/>
                <w:szCs w:val="22"/>
              </w:rPr>
            </w:pPr>
            <w:r w:rsidRPr="007708D2">
              <w:rPr>
                <w:rFonts w:ascii="Verdana" w:hAnsi="Verdana"/>
                <w:sz w:val="22"/>
                <w:szCs w:val="22"/>
              </w:rPr>
              <w:t>008</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8D6241" w14:textId="77777777" w:rsidR="007708D2" w:rsidRPr="007708D2" w:rsidRDefault="007708D2" w:rsidP="007708D2">
            <w:pPr>
              <w:rPr>
                <w:rFonts w:ascii="Verdana" w:hAnsi="Verdana"/>
                <w:sz w:val="22"/>
                <w:szCs w:val="22"/>
              </w:rPr>
            </w:pPr>
            <w:r w:rsidRPr="007708D2">
              <w:rPr>
                <w:rFonts w:ascii="Verdana" w:hAnsi="Verdana"/>
                <w:sz w:val="22"/>
                <w:szCs w:val="22"/>
              </w:rPr>
              <w:t>005</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FF0FF5" w14:textId="77777777" w:rsidR="007708D2" w:rsidRPr="007708D2" w:rsidRDefault="007708D2" w:rsidP="007708D2">
            <w:pPr>
              <w:rPr>
                <w:rFonts w:ascii="Verdana" w:hAnsi="Verdana"/>
                <w:sz w:val="22"/>
                <w:szCs w:val="22"/>
              </w:rPr>
            </w:pPr>
            <w:r w:rsidRPr="007708D2">
              <w:rPr>
                <w:rFonts w:ascii="Verdana" w:hAnsi="Verdana"/>
                <w:sz w:val="22"/>
                <w:szCs w:val="22"/>
              </w:rPr>
              <w:t>09</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141AA0" w14:textId="77777777" w:rsidR="007708D2" w:rsidRPr="007708D2" w:rsidRDefault="007708D2" w:rsidP="007708D2">
            <w:pPr>
              <w:rPr>
                <w:rFonts w:ascii="Verdana" w:hAnsi="Verdana"/>
                <w:sz w:val="22"/>
                <w:szCs w:val="22"/>
              </w:rPr>
            </w:pPr>
            <w:r w:rsidRPr="007708D2">
              <w:rPr>
                <w:rFonts w:ascii="Verdana" w:hAnsi="Verdana"/>
                <w:sz w:val="22"/>
                <w:szCs w:val="22"/>
              </w:rPr>
              <w:t>5</w:t>
            </w:r>
          </w:p>
        </w:tc>
        <w:tc>
          <w:tcPr>
            <w:tcW w:w="8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4E1FD3" w14:textId="77777777" w:rsidR="007708D2" w:rsidRPr="007708D2" w:rsidRDefault="007708D2" w:rsidP="007708D2">
            <w:pPr>
              <w:rPr>
                <w:rFonts w:ascii="Verdana" w:hAnsi="Verdana"/>
                <w:sz w:val="22"/>
                <w:szCs w:val="22"/>
              </w:rPr>
            </w:pPr>
            <w:r w:rsidRPr="007708D2">
              <w:rPr>
                <w:rFonts w:ascii="Verdana" w:hAnsi="Verdana"/>
                <w:sz w:val="22"/>
                <w:szCs w:val="22"/>
              </w:rPr>
              <w:t> </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27C83C" w14:textId="77777777" w:rsidR="007708D2" w:rsidRPr="007708D2" w:rsidRDefault="007708D2" w:rsidP="007708D2">
            <w:pPr>
              <w:rPr>
                <w:rFonts w:ascii="Verdana" w:hAnsi="Verdana"/>
                <w:sz w:val="22"/>
                <w:szCs w:val="22"/>
              </w:rPr>
            </w:pPr>
            <w:r w:rsidRPr="007708D2">
              <w:rPr>
                <w:rFonts w:ascii="Verdana" w:hAnsi="Verdana"/>
                <w:sz w:val="22"/>
                <w:szCs w:val="22"/>
              </w:rPr>
              <w:t>SERVICIOS AUXILIARES ESPECIALIZADOS DE OFICINA</w:t>
            </w:r>
          </w:p>
        </w:tc>
      </w:tr>
      <w:tr w:rsidR="007708D2" w:rsidRPr="007708D2" w14:paraId="61C3174B"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371A38" w14:textId="77777777" w:rsidR="007708D2" w:rsidRPr="007708D2" w:rsidRDefault="007708D2" w:rsidP="007708D2">
            <w:pPr>
              <w:rPr>
                <w:rFonts w:ascii="Verdana" w:hAnsi="Verdana"/>
                <w:sz w:val="22"/>
                <w:szCs w:val="22"/>
              </w:rPr>
            </w:pPr>
            <w:r w:rsidRPr="007708D2">
              <w:rPr>
                <w:rFonts w:ascii="Verdana" w:hAnsi="Verdana"/>
                <w:b/>
                <w:bCs/>
                <w:sz w:val="22"/>
                <w:szCs w:val="22"/>
              </w:rPr>
              <w:t>CLASIFICADOR DEL GASTO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F59788" w14:textId="77777777" w:rsidR="007708D2" w:rsidRPr="007708D2" w:rsidRDefault="007708D2" w:rsidP="007708D2">
            <w:pPr>
              <w:rPr>
                <w:rFonts w:ascii="Verdana" w:hAnsi="Verdana"/>
                <w:sz w:val="22"/>
                <w:szCs w:val="22"/>
              </w:rPr>
            </w:pPr>
            <w:r w:rsidRPr="007708D2">
              <w:rPr>
                <w:rFonts w:ascii="Verdana" w:hAnsi="Verdana"/>
                <w:b/>
                <w:bCs/>
                <w:sz w:val="22"/>
                <w:szCs w:val="22"/>
              </w:rPr>
              <w:t>Rubro C-4199-1500-8-0-4199054-02</w:t>
            </w:r>
            <w:r w:rsidRPr="007708D2">
              <w:rPr>
                <w:rFonts w:ascii="Verdana" w:hAnsi="Verdana"/>
                <w:b/>
                <w:bCs/>
                <w:sz w:val="22"/>
                <w:szCs w:val="22"/>
              </w:rPr>
              <w:br/>
            </w:r>
            <w:r w:rsidRPr="007708D2">
              <w:rPr>
                <w:rFonts w:ascii="Verdana" w:hAnsi="Verdana"/>
                <w:b/>
                <w:bCs/>
                <w:sz w:val="22"/>
                <w:szCs w:val="22"/>
              </w:rPr>
              <w:br/>
              <w:t>02-02-01-003-002-01 PASTA DE PAPEL, PAPEL Y CARTÓN</w:t>
            </w:r>
            <w:r w:rsidRPr="007708D2">
              <w:rPr>
                <w:rFonts w:ascii="Verdana" w:hAnsi="Verdana"/>
                <w:b/>
                <w:bCs/>
                <w:sz w:val="22"/>
                <w:szCs w:val="22"/>
              </w:rPr>
              <w:br/>
            </w:r>
            <w:r w:rsidRPr="007708D2">
              <w:rPr>
                <w:rFonts w:ascii="Verdana" w:hAnsi="Verdana"/>
                <w:sz w:val="22"/>
                <w:szCs w:val="22"/>
              </w:rPr>
              <w:br/>
              <w:t>Contratación del suministro de elementos tangibles e intangibles de consumo final o fungible, que no se deban inventariar por las diferentes dependencias y no sean objeto de devolución y apoyen el trabajo y gestión del ICBF, tales como papel, tóner, tintas, esferos, lápices, insumos para los equipos de cómputo, entre otros, que faciliten y permitan cumplir con las funciones asignadas, siguiendo los lineamientos de la política de austeridad del gasto público definidas por el gobierno nacional y las directrices internas de la entidad. Para la adquisición de estos bienes se deberá tener en cuenta que el proveedor presente e implemente plan de gestión de devolución de productos posconsumo, la información técnica del producto y la hoja de seguridad según se requiera.</w:t>
            </w:r>
            <w:r w:rsidRPr="007708D2">
              <w:rPr>
                <w:rFonts w:ascii="Verdana" w:hAnsi="Verdana"/>
                <w:sz w:val="22"/>
                <w:szCs w:val="22"/>
              </w:rPr>
              <w:br/>
            </w:r>
            <w:r w:rsidRPr="007708D2">
              <w:rPr>
                <w:rFonts w:ascii="Verdana" w:hAnsi="Verdana"/>
                <w:sz w:val="22"/>
                <w:szCs w:val="22"/>
              </w:rPr>
              <w:lastRenderedPageBreak/>
              <w:br/>
            </w:r>
            <w:r w:rsidRPr="007708D2">
              <w:rPr>
                <w:rFonts w:ascii="Verdana" w:hAnsi="Verdana"/>
                <w:b/>
                <w:bCs/>
                <w:sz w:val="22"/>
                <w:szCs w:val="22"/>
              </w:rPr>
              <w:t>02-02-01-003-002-08 TIPOS DE IMPRENTA, PLANCHAS O CILINDROS, PREPARADOS PARA LAS ARTES GRÁFICAS, PIEDAS LITOGRÁFICAS IMPRESAS U OTROS ELEMENTOS DE IMPRESIÓN</w:t>
            </w:r>
            <w:r w:rsidRPr="007708D2">
              <w:rPr>
                <w:rFonts w:ascii="Verdana" w:hAnsi="Verdana"/>
                <w:b/>
                <w:bCs/>
                <w:sz w:val="22"/>
                <w:szCs w:val="22"/>
              </w:rPr>
              <w:br/>
            </w:r>
            <w:r w:rsidRPr="007708D2">
              <w:rPr>
                <w:rFonts w:ascii="Verdana" w:hAnsi="Verdana"/>
                <w:b/>
                <w:bCs/>
                <w:sz w:val="22"/>
                <w:szCs w:val="22"/>
              </w:rPr>
              <w:br/>
            </w:r>
            <w:r w:rsidRPr="007708D2">
              <w:rPr>
                <w:rFonts w:ascii="Verdana" w:hAnsi="Verdana"/>
                <w:sz w:val="22"/>
                <w:szCs w:val="22"/>
              </w:rPr>
              <w:t>Compra de tóner y otros insumos para equipo de cómputo /oficina y otros.</w:t>
            </w:r>
            <w:r w:rsidRPr="007708D2">
              <w:rPr>
                <w:rFonts w:ascii="Verdana" w:hAnsi="Verdana"/>
                <w:sz w:val="22"/>
                <w:szCs w:val="22"/>
              </w:rPr>
              <w:br/>
            </w:r>
            <w:r w:rsidRPr="007708D2">
              <w:rPr>
                <w:rFonts w:ascii="Verdana" w:hAnsi="Verdana"/>
                <w:sz w:val="22"/>
                <w:szCs w:val="22"/>
              </w:rPr>
              <w:br/>
            </w:r>
            <w:r w:rsidRPr="007708D2">
              <w:rPr>
                <w:rFonts w:ascii="Verdana" w:hAnsi="Verdana"/>
                <w:b/>
                <w:bCs/>
                <w:sz w:val="22"/>
                <w:szCs w:val="22"/>
              </w:rPr>
              <w:t>02-02-02-006-004 SERVICIOS DE TRANSPORTE DE PASAJEROS</w:t>
            </w:r>
            <w:r w:rsidRPr="007708D2">
              <w:rPr>
                <w:rFonts w:ascii="Verdana" w:hAnsi="Verdana"/>
                <w:b/>
                <w:bCs/>
                <w:sz w:val="22"/>
                <w:szCs w:val="22"/>
              </w:rPr>
              <w:br/>
            </w:r>
            <w:r w:rsidRPr="007708D2">
              <w:rPr>
                <w:rFonts w:ascii="Verdana" w:hAnsi="Verdana"/>
                <w:b/>
                <w:bCs/>
                <w:sz w:val="22"/>
                <w:szCs w:val="22"/>
              </w:rPr>
              <w:br/>
            </w:r>
            <w:r w:rsidRPr="007708D2">
              <w:rPr>
                <w:rFonts w:ascii="Verdana" w:hAnsi="Verdana"/>
                <w:sz w:val="22"/>
                <w:szCs w:val="22"/>
              </w:rPr>
              <w:t>Contratación con empresas o personas naturales, que preste el servicio de transporte para servidores públicos y contratitas que requieran desplazarse dentro del perímetro urbano y rural para cumplir funciones o actividades directamente relacionadas con el desarrollo de las actividades administrativas, de asistencia técnica, asesoría, supervisión, evaluación y seguimiento al desarrollo de los programas y proyectos del ICBF. Incluye el transporte colectivo de los servidores públicos vinculados al ICBF.</w:t>
            </w:r>
            <w:r w:rsidRPr="007708D2">
              <w:rPr>
                <w:rFonts w:ascii="Verdana" w:hAnsi="Verdana"/>
                <w:sz w:val="22"/>
                <w:szCs w:val="22"/>
              </w:rPr>
              <w:br/>
            </w:r>
            <w:r w:rsidRPr="007708D2">
              <w:rPr>
                <w:rFonts w:ascii="Verdana" w:hAnsi="Verdana"/>
                <w:sz w:val="22"/>
                <w:szCs w:val="22"/>
              </w:rPr>
              <w:br/>
            </w:r>
            <w:r w:rsidRPr="007708D2">
              <w:rPr>
                <w:rFonts w:ascii="Verdana" w:hAnsi="Verdana"/>
                <w:b/>
                <w:bCs/>
                <w:sz w:val="22"/>
                <w:szCs w:val="22"/>
              </w:rPr>
              <w:t>02-02-02-006-005-01 SERVICIOS DE TRANSPORTE DE CARGA POR VÍA TERRESTRE</w:t>
            </w:r>
            <w:r w:rsidRPr="007708D2">
              <w:rPr>
                <w:rFonts w:ascii="Verdana" w:hAnsi="Verdana"/>
                <w:b/>
                <w:bCs/>
                <w:sz w:val="22"/>
                <w:szCs w:val="22"/>
              </w:rPr>
              <w:br/>
            </w:r>
            <w:r w:rsidRPr="007708D2">
              <w:rPr>
                <w:rFonts w:ascii="Verdana" w:hAnsi="Verdana"/>
                <w:b/>
                <w:bCs/>
                <w:sz w:val="22"/>
                <w:szCs w:val="22"/>
              </w:rPr>
              <w:br/>
            </w:r>
            <w:r w:rsidRPr="007708D2">
              <w:rPr>
                <w:rFonts w:ascii="Verdana" w:hAnsi="Verdana"/>
                <w:sz w:val="22"/>
                <w:szCs w:val="22"/>
              </w:rPr>
              <w:t>Contratación del servicio de empaque, transporte, distribución, cargue y descargue de elementos que requiera el ICBF a Nivel Nacional.</w:t>
            </w:r>
            <w:r w:rsidRPr="007708D2">
              <w:rPr>
                <w:rFonts w:ascii="Verdana" w:hAnsi="Verdana"/>
                <w:sz w:val="22"/>
                <w:szCs w:val="22"/>
              </w:rPr>
              <w:br/>
            </w:r>
            <w:r w:rsidRPr="007708D2">
              <w:rPr>
                <w:rFonts w:ascii="Verdana" w:hAnsi="Verdana"/>
                <w:sz w:val="22"/>
                <w:szCs w:val="22"/>
              </w:rPr>
              <w:br/>
            </w:r>
            <w:r w:rsidRPr="007708D2">
              <w:rPr>
                <w:rFonts w:ascii="Verdana" w:hAnsi="Verdana"/>
                <w:b/>
                <w:bCs/>
                <w:sz w:val="22"/>
                <w:szCs w:val="22"/>
              </w:rPr>
              <w:t>02-02-02-006-008 - SERVICIOS POSTALES Y DE MENSAJERÍA</w:t>
            </w:r>
            <w:r w:rsidRPr="007708D2">
              <w:rPr>
                <w:rFonts w:ascii="Verdana" w:hAnsi="Verdana"/>
                <w:b/>
                <w:bCs/>
                <w:sz w:val="22"/>
                <w:szCs w:val="22"/>
              </w:rPr>
              <w:br/>
            </w:r>
            <w:r w:rsidRPr="007708D2">
              <w:rPr>
                <w:rFonts w:ascii="Verdana" w:hAnsi="Verdana"/>
                <w:sz w:val="22"/>
                <w:szCs w:val="22"/>
              </w:rPr>
              <w:br/>
              <w:t>Contratación del servicio del recibo y despacho, así como la clasificación de la correspondencia interna y externa que maneja el Instituto en cumplimiento de su misión. La ejecución de los recursos asignados a este concepto debe tener en cuenta lo establecido en la normatividad vigente, en los cuales se prohíbe el uso de los servicios de correspondencia con fines personales.</w:t>
            </w:r>
            <w:r w:rsidRPr="007708D2">
              <w:rPr>
                <w:rFonts w:ascii="Verdana" w:hAnsi="Verdana"/>
                <w:sz w:val="22"/>
                <w:szCs w:val="22"/>
              </w:rPr>
              <w:br/>
            </w:r>
            <w:r w:rsidRPr="007708D2">
              <w:rPr>
                <w:rFonts w:ascii="Verdana" w:hAnsi="Verdana"/>
                <w:sz w:val="22"/>
                <w:szCs w:val="22"/>
              </w:rPr>
              <w:br/>
            </w:r>
            <w:r w:rsidRPr="007708D2">
              <w:rPr>
                <w:rFonts w:ascii="Verdana" w:hAnsi="Verdana"/>
                <w:b/>
                <w:bCs/>
                <w:sz w:val="22"/>
                <w:szCs w:val="22"/>
              </w:rPr>
              <w:t>02-02-02-007-001-03-5-01 SERVICIOS DE SEGUROS DE VEHÍCULOS AUTOMOTORES</w:t>
            </w:r>
            <w:r w:rsidRPr="007708D2">
              <w:rPr>
                <w:rFonts w:ascii="Verdana" w:hAnsi="Verdana"/>
                <w:b/>
                <w:bCs/>
                <w:sz w:val="22"/>
                <w:szCs w:val="22"/>
              </w:rPr>
              <w:br/>
            </w:r>
            <w:r w:rsidRPr="007708D2">
              <w:rPr>
                <w:rFonts w:ascii="Verdana" w:hAnsi="Verdana"/>
                <w:sz w:val="22"/>
                <w:szCs w:val="22"/>
              </w:rPr>
              <w:br/>
              <w:t>Por este uso se reconocen los pagos de los seguros de automotores.</w:t>
            </w:r>
            <w:r w:rsidRPr="007708D2">
              <w:rPr>
                <w:rFonts w:ascii="Verdana" w:hAnsi="Verdana"/>
                <w:sz w:val="22"/>
                <w:szCs w:val="22"/>
              </w:rPr>
              <w:br/>
            </w:r>
            <w:r w:rsidRPr="007708D2">
              <w:rPr>
                <w:rFonts w:ascii="Verdana" w:hAnsi="Verdana"/>
                <w:sz w:val="22"/>
                <w:szCs w:val="22"/>
              </w:rPr>
              <w:br/>
            </w:r>
            <w:r w:rsidRPr="007708D2">
              <w:rPr>
                <w:rFonts w:ascii="Verdana" w:hAnsi="Verdana"/>
                <w:b/>
                <w:bCs/>
                <w:sz w:val="22"/>
                <w:szCs w:val="22"/>
              </w:rPr>
              <w:t>02-02-02-007-001-03-5-02 SERVICIOS DE SEGUROS DE TRANSPORTE MARÍTIMO, DE AVIACIÓN Y OTROS MEDIOS DE TRANSPORTE</w:t>
            </w:r>
            <w:r w:rsidRPr="007708D2">
              <w:rPr>
                <w:rFonts w:ascii="Verdana" w:hAnsi="Verdana"/>
                <w:b/>
                <w:bCs/>
                <w:sz w:val="22"/>
                <w:szCs w:val="22"/>
              </w:rPr>
              <w:br/>
            </w:r>
            <w:r w:rsidRPr="007708D2">
              <w:rPr>
                <w:rFonts w:ascii="Verdana" w:hAnsi="Verdana"/>
                <w:sz w:val="22"/>
                <w:szCs w:val="22"/>
              </w:rPr>
              <w:br/>
              <w:t>Por este rubro se reconocen los pagos por los seguros de transporte marítimo, de aviación, y otros medios de transporte.</w:t>
            </w:r>
            <w:r w:rsidRPr="007708D2">
              <w:rPr>
                <w:rFonts w:ascii="Verdana" w:hAnsi="Verdana"/>
                <w:sz w:val="22"/>
                <w:szCs w:val="22"/>
              </w:rPr>
              <w:br/>
            </w:r>
            <w:r w:rsidRPr="007708D2">
              <w:rPr>
                <w:rFonts w:ascii="Verdana" w:hAnsi="Verdana"/>
                <w:sz w:val="22"/>
                <w:szCs w:val="22"/>
              </w:rPr>
              <w:lastRenderedPageBreak/>
              <w:br/>
            </w:r>
            <w:r w:rsidRPr="007708D2">
              <w:rPr>
                <w:rFonts w:ascii="Verdana" w:hAnsi="Verdana"/>
                <w:b/>
                <w:bCs/>
                <w:sz w:val="22"/>
                <w:szCs w:val="22"/>
              </w:rPr>
              <w:t>02-02-02-007-001–03-5-03 SERVICIOS DE SEGUROS PARA TRANSPORTE DE MERCANCÍAS (FLETES)</w:t>
            </w:r>
            <w:r w:rsidRPr="007708D2">
              <w:rPr>
                <w:rFonts w:ascii="Verdana" w:hAnsi="Verdana"/>
                <w:b/>
                <w:bCs/>
                <w:sz w:val="22"/>
                <w:szCs w:val="22"/>
              </w:rPr>
              <w:br/>
            </w:r>
            <w:r w:rsidRPr="007708D2">
              <w:rPr>
                <w:rFonts w:ascii="Verdana" w:hAnsi="Verdana"/>
                <w:sz w:val="22"/>
                <w:szCs w:val="22"/>
              </w:rPr>
              <w:br/>
              <w:t>Por este rubro se reconocen los pagos por los seguros de Por este rubro se reconocen los pagos de (SOAT, pólizas), seguros de automotores, transporte marítimo, de aviación, y otros medios de transporte, transporte de mercancías.</w:t>
            </w:r>
            <w:r w:rsidRPr="007708D2">
              <w:rPr>
                <w:rFonts w:ascii="Verdana" w:hAnsi="Verdana"/>
                <w:sz w:val="22"/>
                <w:szCs w:val="22"/>
              </w:rPr>
              <w:br/>
            </w:r>
            <w:r w:rsidRPr="007708D2">
              <w:rPr>
                <w:rFonts w:ascii="Verdana" w:hAnsi="Verdana"/>
                <w:sz w:val="22"/>
                <w:szCs w:val="22"/>
              </w:rPr>
              <w:br/>
            </w:r>
            <w:r w:rsidRPr="007708D2">
              <w:rPr>
                <w:rFonts w:ascii="Verdana" w:hAnsi="Verdana"/>
                <w:b/>
                <w:bCs/>
                <w:sz w:val="22"/>
                <w:szCs w:val="22"/>
              </w:rPr>
              <w:t>02-02-02-007-001-03-5-04 SERVICIOS DESEGUROS CONTRA INCENDIO, TERREMOTO O SUSTRACCIÓN</w:t>
            </w:r>
            <w:r w:rsidRPr="007708D2">
              <w:rPr>
                <w:rFonts w:ascii="Verdana" w:hAnsi="Verdana"/>
                <w:b/>
                <w:bCs/>
                <w:sz w:val="22"/>
                <w:szCs w:val="22"/>
              </w:rPr>
              <w:br/>
            </w:r>
            <w:r w:rsidRPr="007708D2">
              <w:rPr>
                <w:rFonts w:ascii="Verdana" w:hAnsi="Verdana"/>
                <w:sz w:val="22"/>
                <w:szCs w:val="22"/>
              </w:rPr>
              <w:br/>
              <w:t>Por este rubro se reconocen los pagos por los seguros contra incendio, terremoto o sustracción.</w:t>
            </w:r>
            <w:r w:rsidRPr="007708D2">
              <w:rPr>
                <w:rFonts w:ascii="Verdana" w:hAnsi="Verdana"/>
                <w:sz w:val="22"/>
                <w:szCs w:val="22"/>
              </w:rPr>
              <w:br/>
            </w:r>
            <w:r w:rsidRPr="007708D2">
              <w:rPr>
                <w:rFonts w:ascii="Verdana" w:hAnsi="Verdana"/>
                <w:sz w:val="22"/>
                <w:szCs w:val="22"/>
              </w:rPr>
              <w:br/>
            </w:r>
            <w:r w:rsidRPr="007708D2">
              <w:rPr>
                <w:rFonts w:ascii="Verdana" w:hAnsi="Verdana"/>
                <w:b/>
                <w:bCs/>
                <w:sz w:val="22"/>
                <w:szCs w:val="22"/>
              </w:rPr>
              <w:t>02-02-02-007-001-03-5-05 SERVICIOS DE SEGUROS GENERALES DE RESPONSABILIDAD CIVIL</w:t>
            </w:r>
            <w:r w:rsidRPr="007708D2">
              <w:rPr>
                <w:rFonts w:ascii="Verdana" w:hAnsi="Verdana"/>
                <w:b/>
                <w:bCs/>
                <w:sz w:val="22"/>
                <w:szCs w:val="22"/>
              </w:rPr>
              <w:br/>
            </w:r>
            <w:r w:rsidRPr="007708D2">
              <w:rPr>
                <w:rFonts w:ascii="Verdana" w:hAnsi="Verdana"/>
                <w:b/>
                <w:bCs/>
                <w:sz w:val="22"/>
                <w:szCs w:val="22"/>
              </w:rPr>
              <w:br/>
            </w:r>
            <w:r w:rsidRPr="007708D2">
              <w:rPr>
                <w:rFonts w:ascii="Verdana" w:hAnsi="Verdana"/>
                <w:sz w:val="22"/>
                <w:szCs w:val="22"/>
              </w:rPr>
              <w:t>Por este rubro se reconocen los pagos por los seguros contra incendio, de responsabilidad civil.</w:t>
            </w:r>
            <w:r w:rsidRPr="007708D2">
              <w:rPr>
                <w:rFonts w:ascii="Verdana" w:hAnsi="Verdana"/>
                <w:sz w:val="22"/>
                <w:szCs w:val="22"/>
              </w:rPr>
              <w:br/>
            </w:r>
            <w:r w:rsidRPr="007708D2">
              <w:rPr>
                <w:rFonts w:ascii="Verdana" w:hAnsi="Verdana"/>
                <w:sz w:val="22"/>
                <w:szCs w:val="22"/>
              </w:rPr>
              <w:br/>
            </w:r>
            <w:r w:rsidRPr="007708D2">
              <w:rPr>
                <w:rFonts w:ascii="Verdana" w:hAnsi="Verdana"/>
                <w:b/>
                <w:bCs/>
                <w:sz w:val="22"/>
                <w:szCs w:val="22"/>
              </w:rPr>
              <w:t>02-02-02-007-001-03-5-06 SERVICIOS DE SEGURO DE CUMPLIMIENTO</w:t>
            </w:r>
            <w:r w:rsidRPr="007708D2">
              <w:rPr>
                <w:rFonts w:ascii="Verdana" w:hAnsi="Verdana"/>
                <w:b/>
                <w:bCs/>
                <w:sz w:val="22"/>
                <w:szCs w:val="22"/>
              </w:rPr>
              <w:br/>
            </w:r>
            <w:r w:rsidRPr="007708D2">
              <w:rPr>
                <w:rFonts w:ascii="Verdana" w:hAnsi="Verdana"/>
                <w:sz w:val="22"/>
                <w:szCs w:val="22"/>
              </w:rPr>
              <w:br/>
              <w:t>Por este rubro se reconocen los pagos por los seguros de cumplimiento.</w:t>
            </w:r>
            <w:r w:rsidRPr="007708D2">
              <w:rPr>
                <w:rFonts w:ascii="Verdana" w:hAnsi="Verdana"/>
                <w:sz w:val="22"/>
                <w:szCs w:val="22"/>
              </w:rPr>
              <w:br/>
            </w:r>
            <w:r w:rsidRPr="007708D2">
              <w:rPr>
                <w:rFonts w:ascii="Verdana" w:hAnsi="Verdana"/>
                <w:sz w:val="22"/>
                <w:szCs w:val="22"/>
              </w:rPr>
              <w:br/>
            </w:r>
            <w:r w:rsidRPr="007708D2">
              <w:rPr>
                <w:rFonts w:ascii="Verdana" w:hAnsi="Verdana"/>
                <w:b/>
                <w:bCs/>
                <w:sz w:val="22"/>
                <w:szCs w:val="22"/>
              </w:rPr>
              <w:t>02-02-02-007-001-03-5-07 SERVICIOS DE SEGURO OBLIGATORIO DE ACCIDENTES DE TRÁNSITO (SOAT)</w:t>
            </w:r>
            <w:r w:rsidRPr="007708D2">
              <w:rPr>
                <w:rFonts w:ascii="Verdana" w:hAnsi="Verdana"/>
                <w:b/>
                <w:bCs/>
                <w:sz w:val="22"/>
                <w:szCs w:val="22"/>
              </w:rPr>
              <w:br/>
            </w:r>
            <w:r w:rsidRPr="007708D2">
              <w:rPr>
                <w:rFonts w:ascii="Verdana" w:hAnsi="Verdana"/>
                <w:b/>
                <w:bCs/>
                <w:sz w:val="22"/>
                <w:szCs w:val="22"/>
              </w:rPr>
              <w:br/>
            </w:r>
            <w:r w:rsidRPr="007708D2">
              <w:rPr>
                <w:rFonts w:ascii="Verdana" w:hAnsi="Verdana"/>
                <w:sz w:val="22"/>
                <w:szCs w:val="22"/>
              </w:rPr>
              <w:t>Por este rubro se reconocen los pagos por los seguros obligatorios de accidentes de tránsito (SOAT) de los automotores de propiedad del ICBF.</w:t>
            </w:r>
            <w:r w:rsidRPr="007708D2">
              <w:rPr>
                <w:rFonts w:ascii="Verdana" w:hAnsi="Verdana"/>
                <w:sz w:val="22"/>
                <w:szCs w:val="22"/>
              </w:rPr>
              <w:br/>
            </w:r>
            <w:r w:rsidRPr="007708D2">
              <w:rPr>
                <w:rFonts w:ascii="Verdana" w:hAnsi="Verdana"/>
                <w:sz w:val="22"/>
                <w:szCs w:val="22"/>
              </w:rPr>
              <w:br/>
            </w:r>
            <w:r w:rsidRPr="007708D2">
              <w:rPr>
                <w:rFonts w:ascii="Verdana" w:hAnsi="Verdana"/>
                <w:b/>
                <w:bCs/>
                <w:sz w:val="22"/>
                <w:szCs w:val="22"/>
              </w:rPr>
              <w:t>02-02-02-007-001-03-5-08 SERVICIOS DE SEGUROS DE VIAJE</w:t>
            </w:r>
            <w:r w:rsidRPr="007708D2">
              <w:rPr>
                <w:rFonts w:ascii="Verdana" w:hAnsi="Verdana"/>
                <w:b/>
                <w:bCs/>
                <w:sz w:val="22"/>
                <w:szCs w:val="22"/>
              </w:rPr>
              <w:br/>
            </w:r>
            <w:r w:rsidRPr="007708D2">
              <w:rPr>
                <w:rFonts w:ascii="Verdana" w:hAnsi="Verdana"/>
                <w:b/>
                <w:bCs/>
                <w:sz w:val="22"/>
                <w:szCs w:val="22"/>
              </w:rPr>
              <w:br/>
            </w:r>
            <w:r w:rsidRPr="007708D2">
              <w:rPr>
                <w:rFonts w:ascii="Verdana" w:hAnsi="Verdana"/>
                <w:sz w:val="22"/>
                <w:szCs w:val="22"/>
              </w:rPr>
              <w:t>Por este rubro se reconocen los pagos por los seguros de viaje.</w:t>
            </w:r>
            <w:r w:rsidRPr="007708D2">
              <w:rPr>
                <w:rFonts w:ascii="Verdana" w:hAnsi="Verdana"/>
                <w:sz w:val="22"/>
                <w:szCs w:val="22"/>
              </w:rPr>
              <w:br/>
            </w:r>
            <w:r w:rsidRPr="007708D2">
              <w:rPr>
                <w:rFonts w:ascii="Verdana" w:hAnsi="Verdana"/>
                <w:sz w:val="22"/>
                <w:szCs w:val="22"/>
              </w:rPr>
              <w:br/>
            </w:r>
            <w:r w:rsidRPr="007708D2">
              <w:rPr>
                <w:rFonts w:ascii="Verdana" w:hAnsi="Verdana"/>
                <w:b/>
                <w:bCs/>
                <w:sz w:val="22"/>
                <w:szCs w:val="22"/>
              </w:rPr>
              <w:t>02-02-02-007-001-03-5-09 OTROS SERVICIOS DE SEGUROS DISTINTOS DE LOS SEGUROS DE VIDA N.C.P.</w:t>
            </w:r>
            <w:r w:rsidRPr="007708D2">
              <w:rPr>
                <w:rFonts w:ascii="Verdana" w:hAnsi="Verdana"/>
                <w:b/>
                <w:bCs/>
                <w:sz w:val="22"/>
                <w:szCs w:val="22"/>
              </w:rPr>
              <w:br/>
            </w:r>
            <w:r w:rsidRPr="007708D2">
              <w:rPr>
                <w:rFonts w:ascii="Verdana" w:hAnsi="Verdana"/>
                <w:b/>
                <w:bCs/>
                <w:sz w:val="22"/>
                <w:szCs w:val="22"/>
              </w:rPr>
              <w:br/>
            </w:r>
            <w:r w:rsidRPr="007708D2">
              <w:rPr>
                <w:rFonts w:ascii="Verdana" w:hAnsi="Verdana"/>
                <w:sz w:val="22"/>
                <w:szCs w:val="22"/>
              </w:rPr>
              <w:t>Por este rubro se reconocen los pagos por concepto de otros seguros distintos de los seguros de vida, de infidelidad, riesgos financieros, equipos eléctricos.</w:t>
            </w:r>
            <w:r w:rsidRPr="007708D2">
              <w:rPr>
                <w:rFonts w:ascii="Verdana" w:hAnsi="Verdana"/>
                <w:sz w:val="22"/>
                <w:szCs w:val="22"/>
              </w:rPr>
              <w:br/>
            </w:r>
            <w:r w:rsidRPr="007708D2">
              <w:rPr>
                <w:rFonts w:ascii="Verdana" w:hAnsi="Verdana"/>
                <w:sz w:val="22"/>
                <w:szCs w:val="22"/>
              </w:rPr>
              <w:br/>
            </w:r>
            <w:r w:rsidRPr="007708D2">
              <w:rPr>
                <w:rFonts w:ascii="Verdana" w:hAnsi="Verdana"/>
                <w:b/>
                <w:bCs/>
                <w:sz w:val="22"/>
                <w:szCs w:val="22"/>
              </w:rPr>
              <w:t>02-02-02-007-001-03-5-10 SEGURO DE INFIDELIDAD Y RIESGOS FINANCIEROS</w:t>
            </w:r>
            <w:r w:rsidRPr="007708D2">
              <w:rPr>
                <w:rFonts w:ascii="Verdana" w:hAnsi="Verdana"/>
                <w:b/>
                <w:bCs/>
                <w:sz w:val="22"/>
                <w:szCs w:val="22"/>
              </w:rPr>
              <w:br/>
            </w:r>
            <w:r w:rsidRPr="007708D2">
              <w:rPr>
                <w:rFonts w:ascii="Verdana" w:hAnsi="Verdana"/>
                <w:b/>
                <w:bCs/>
                <w:sz w:val="22"/>
                <w:szCs w:val="22"/>
              </w:rPr>
              <w:lastRenderedPageBreak/>
              <w:br/>
            </w:r>
            <w:r w:rsidRPr="007708D2">
              <w:rPr>
                <w:rFonts w:ascii="Verdana" w:hAnsi="Verdana"/>
                <w:sz w:val="22"/>
                <w:szCs w:val="22"/>
              </w:rPr>
              <w:t>Por este rubro se reconocen los pagos por concepto de seguros contra la infidelidad y riesgos financieros.</w:t>
            </w:r>
            <w:r w:rsidRPr="007708D2">
              <w:rPr>
                <w:rFonts w:ascii="Verdana" w:hAnsi="Verdana"/>
                <w:sz w:val="22"/>
                <w:szCs w:val="22"/>
              </w:rPr>
              <w:br/>
            </w:r>
            <w:r w:rsidRPr="007708D2">
              <w:rPr>
                <w:rFonts w:ascii="Verdana" w:hAnsi="Verdana"/>
                <w:b/>
                <w:bCs/>
                <w:sz w:val="22"/>
                <w:szCs w:val="22"/>
              </w:rPr>
              <w:br/>
            </w:r>
            <w:r w:rsidRPr="007708D2">
              <w:rPr>
                <w:rFonts w:ascii="Verdana" w:hAnsi="Verdana"/>
                <w:b/>
                <w:bCs/>
                <w:sz w:val="22"/>
                <w:szCs w:val="22"/>
              </w:rPr>
              <w:br/>
              <w:t>02-02-02-007-001-03-5-11 SEGUROS EQUIPOS ELÉCTRICOS</w:t>
            </w:r>
            <w:r w:rsidRPr="007708D2">
              <w:rPr>
                <w:rFonts w:ascii="Verdana" w:hAnsi="Verdana"/>
                <w:b/>
                <w:bCs/>
                <w:sz w:val="22"/>
                <w:szCs w:val="22"/>
              </w:rPr>
              <w:br/>
            </w:r>
            <w:r w:rsidRPr="007708D2">
              <w:rPr>
                <w:rFonts w:ascii="Verdana" w:hAnsi="Verdana"/>
                <w:sz w:val="22"/>
                <w:szCs w:val="22"/>
              </w:rPr>
              <w:br/>
              <w:t>Por este rubro se reconocen los pagos por concepto de seguros de equipos eléctricos.</w:t>
            </w:r>
            <w:r w:rsidRPr="007708D2">
              <w:rPr>
                <w:rFonts w:ascii="Verdana" w:hAnsi="Verdana"/>
                <w:sz w:val="22"/>
                <w:szCs w:val="22"/>
              </w:rPr>
              <w:br/>
            </w:r>
            <w:r w:rsidRPr="007708D2">
              <w:rPr>
                <w:rFonts w:ascii="Verdana" w:hAnsi="Verdana"/>
                <w:sz w:val="22"/>
                <w:szCs w:val="22"/>
              </w:rPr>
              <w:br/>
            </w:r>
            <w:r w:rsidRPr="007708D2">
              <w:rPr>
                <w:rFonts w:ascii="Verdana" w:hAnsi="Verdana"/>
                <w:sz w:val="22"/>
                <w:szCs w:val="22"/>
              </w:rPr>
              <w:br/>
            </w:r>
            <w:r w:rsidRPr="007708D2">
              <w:rPr>
                <w:rFonts w:ascii="Verdana" w:hAnsi="Verdana"/>
                <w:b/>
                <w:bCs/>
                <w:sz w:val="22"/>
                <w:szCs w:val="22"/>
              </w:rPr>
              <w:t>02-02-02-008-005-03 SERVICIOS DE LIMPIEZA</w:t>
            </w:r>
            <w:r w:rsidRPr="007708D2">
              <w:rPr>
                <w:rFonts w:ascii="Verdana" w:hAnsi="Verdana"/>
                <w:b/>
                <w:bCs/>
                <w:sz w:val="22"/>
                <w:szCs w:val="22"/>
              </w:rPr>
              <w:br/>
            </w:r>
            <w:r w:rsidRPr="007708D2">
              <w:rPr>
                <w:rFonts w:ascii="Verdana" w:hAnsi="Verdana"/>
                <w:b/>
                <w:bCs/>
                <w:sz w:val="22"/>
                <w:szCs w:val="22"/>
              </w:rPr>
              <w:br/>
            </w:r>
            <w:r w:rsidRPr="007708D2">
              <w:rPr>
                <w:rFonts w:ascii="Verdana" w:hAnsi="Verdana"/>
                <w:sz w:val="22"/>
                <w:szCs w:val="22"/>
              </w:rPr>
              <w:t>Por este concepto se cubren los gastos del servicio de Aseo que implica la mano de otra y el aseo o limpieza de la Sede de la Dirección General, Sedes Regionales, Centros Zonales, Unidades Operativas, entre otras. Este servicio se contrata en forma integral, con organizaciones especializadas en el tema. Se deberá garantizar que la empresa contratada cuente con el personal capacitado en manejo de sustancias químicas y residuos, así como el suministro preferiblemente de insumos biodegradables y con características adecuadas para la salud humana y el medio ambiente.</w:t>
            </w:r>
            <w:r w:rsidRPr="007708D2">
              <w:rPr>
                <w:rFonts w:ascii="Verdana" w:hAnsi="Verdana"/>
                <w:sz w:val="22"/>
                <w:szCs w:val="22"/>
              </w:rPr>
              <w:br/>
            </w:r>
            <w:r w:rsidRPr="007708D2">
              <w:rPr>
                <w:rFonts w:ascii="Verdana" w:hAnsi="Verdana"/>
                <w:sz w:val="22"/>
                <w:szCs w:val="22"/>
              </w:rPr>
              <w:br/>
            </w:r>
            <w:r w:rsidRPr="007708D2">
              <w:rPr>
                <w:rFonts w:ascii="Verdana" w:hAnsi="Verdana"/>
                <w:b/>
                <w:bCs/>
                <w:sz w:val="22"/>
                <w:szCs w:val="22"/>
              </w:rPr>
              <w:t>02-02 008-005-09-5 SERVICIOS AUXILIARES ESPECIALIZADOS DE OFICINA</w:t>
            </w:r>
            <w:r w:rsidRPr="007708D2">
              <w:rPr>
                <w:rFonts w:ascii="Verdana" w:hAnsi="Verdana"/>
                <w:b/>
                <w:bCs/>
                <w:sz w:val="22"/>
                <w:szCs w:val="22"/>
              </w:rPr>
              <w:br/>
            </w:r>
            <w:r w:rsidRPr="007708D2">
              <w:rPr>
                <w:rFonts w:ascii="Verdana" w:hAnsi="Verdana"/>
                <w:sz w:val="22"/>
                <w:szCs w:val="22"/>
              </w:rPr>
              <w:br/>
              <w:t>Contempla los gastos por edición de formas, empastes, escritos, fotocopias, publicaciones, revistas y libros, trabajos tipográficos, sellos, autenticaciones, suscripciones, adquisición de revistas y libros, pago de avisos institucionales, videos de televisión, edictos, publicación en directorios de circulación Regional y Nacional, Registro ante la Cámara de Comercio y otros gastos por impresos y publicaciones no definidos.</w:t>
            </w:r>
            <w:r w:rsidRPr="007708D2">
              <w:rPr>
                <w:rFonts w:ascii="Verdana" w:hAnsi="Verdana"/>
                <w:sz w:val="22"/>
                <w:szCs w:val="22"/>
              </w:rPr>
              <w:br/>
            </w:r>
            <w:r w:rsidRPr="007708D2">
              <w:rPr>
                <w:rFonts w:ascii="Verdana" w:hAnsi="Verdana"/>
                <w:sz w:val="22"/>
                <w:szCs w:val="22"/>
              </w:rPr>
              <w:br/>
              <w:t>Gastos en los que incurre la entidad por el derecho que adquiere de recibir publicaciones que se editen en serie o fascículos y que igualmente su especialidad sea el desarrollo de temas relacionados con la misión que desarrolla el ICBF, tales como: publicaciones Legis, códigos, periódicos de alta circulación, revistas (solo para la Dirección General), entre otros. Por este concepto se puede cubrir el costo de adquirir diarios de circulación Regional o Nacional. Se debe atender los lineamientos de la política de austeridad del gasto público definidas por el gobierno nacional y las directrices internas de la entidad.</w:t>
            </w:r>
          </w:p>
        </w:tc>
      </w:tr>
      <w:tr w:rsidR="007708D2" w:rsidRPr="007708D2" w14:paraId="1AB89873" w14:textId="77777777">
        <w:trPr>
          <w:tblCellSpacing w:w="15" w:type="dxa"/>
        </w:trPr>
        <w:tc>
          <w:tcPr>
            <w:tcW w:w="1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617EC0" w14:textId="77777777" w:rsidR="007708D2" w:rsidRPr="007708D2" w:rsidRDefault="007708D2" w:rsidP="007708D2">
            <w:pPr>
              <w:rPr>
                <w:rFonts w:ascii="Verdana" w:hAnsi="Verdana"/>
                <w:sz w:val="22"/>
                <w:szCs w:val="22"/>
              </w:rPr>
            </w:pPr>
            <w:r w:rsidRPr="007708D2">
              <w:rPr>
                <w:rFonts w:ascii="Verdana" w:hAnsi="Verdana"/>
                <w:b/>
                <w:bCs/>
                <w:sz w:val="22"/>
                <w:szCs w:val="22"/>
              </w:rPr>
              <w:lastRenderedPageBreak/>
              <w:t>ALVARO GÓMEZ TRUJILL</w:t>
            </w:r>
            <w:r w:rsidRPr="007708D2">
              <w:rPr>
                <w:rFonts w:ascii="Verdana" w:hAnsi="Verdana"/>
                <w:b/>
                <w:bCs/>
                <w:sz w:val="22"/>
                <w:szCs w:val="22"/>
              </w:rPr>
              <w:lastRenderedPageBreak/>
              <w:t>O</w:t>
            </w:r>
            <w:r w:rsidRPr="007708D2">
              <w:rPr>
                <w:rFonts w:ascii="Verdana" w:hAnsi="Verdana"/>
                <w:sz w:val="22"/>
                <w:szCs w:val="22"/>
              </w:rPr>
              <w:br/>
              <w:t>Director Administrativo</w:t>
            </w:r>
          </w:p>
        </w:tc>
        <w:tc>
          <w:tcPr>
            <w:tcW w:w="1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4851CE" w14:textId="77777777" w:rsidR="007708D2" w:rsidRPr="007708D2" w:rsidRDefault="007708D2" w:rsidP="007708D2">
            <w:pPr>
              <w:rPr>
                <w:rFonts w:ascii="Verdana" w:hAnsi="Verdana"/>
                <w:sz w:val="22"/>
                <w:szCs w:val="22"/>
              </w:rPr>
            </w:pPr>
            <w:r w:rsidRPr="007708D2">
              <w:rPr>
                <w:rFonts w:ascii="Verdana" w:hAnsi="Verdana"/>
                <w:b/>
                <w:bCs/>
                <w:sz w:val="22"/>
                <w:szCs w:val="22"/>
              </w:rPr>
              <w:lastRenderedPageBreak/>
              <w:t xml:space="preserve">MARIO ALFONSO PARDO </w:t>
            </w:r>
            <w:r w:rsidRPr="007708D2">
              <w:rPr>
                <w:rFonts w:ascii="Verdana" w:hAnsi="Verdana"/>
                <w:b/>
                <w:bCs/>
                <w:sz w:val="22"/>
                <w:szCs w:val="22"/>
              </w:rPr>
              <w:lastRenderedPageBreak/>
              <w:t>PARDO</w:t>
            </w:r>
            <w:r w:rsidRPr="007708D2">
              <w:rPr>
                <w:rFonts w:ascii="Verdana" w:hAnsi="Verdana"/>
                <w:b/>
                <w:bCs/>
                <w:sz w:val="22"/>
                <w:szCs w:val="22"/>
              </w:rPr>
              <w:br/>
            </w:r>
            <w:r w:rsidRPr="007708D2">
              <w:rPr>
                <w:rFonts w:ascii="Verdana" w:hAnsi="Verdana"/>
                <w:sz w:val="22"/>
                <w:szCs w:val="22"/>
              </w:rPr>
              <w:t>Subdirector de Programación</w:t>
            </w:r>
          </w:p>
        </w:tc>
        <w:tc>
          <w:tcPr>
            <w:tcW w:w="14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7745AC" w14:textId="77777777" w:rsidR="007708D2" w:rsidRPr="007708D2" w:rsidRDefault="007708D2" w:rsidP="007708D2">
            <w:pPr>
              <w:rPr>
                <w:rFonts w:ascii="Verdana" w:hAnsi="Verdana"/>
                <w:sz w:val="22"/>
                <w:szCs w:val="22"/>
              </w:rPr>
            </w:pPr>
            <w:r w:rsidRPr="007708D2">
              <w:rPr>
                <w:rFonts w:ascii="Verdana" w:hAnsi="Verdana"/>
                <w:b/>
                <w:bCs/>
                <w:sz w:val="22"/>
                <w:szCs w:val="22"/>
              </w:rPr>
              <w:lastRenderedPageBreak/>
              <w:t>FECHA DE EXPEDICIÓN</w:t>
            </w:r>
            <w:r w:rsidRPr="007708D2">
              <w:rPr>
                <w:rFonts w:ascii="Verdana" w:hAnsi="Verdana"/>
                <w:b/>
                <w:bCs/>
                <w:sz w:val="22"/>
                <w:szCs w:val="22"/>
              </w:rPr>
              <w:br/>
              <w:t>Julio de 2019</w:t>
            </w:r>
          </w:p>
        </w:tc>
      </w:tr>
    </w:tbl>
    <w:p w14:paraId="36BD39C3" w14:textId="0A8F1E91" w:rsidR="007708D2" w:rsidRPr="007708D2" w:rsidRDefault="007708D2" w:rsidP="007708D2">
      <w:pPr>
        <w:rPr>
          <w:rFonts w:ascii="Verdana" w:hAnsi="Verdana"/>
          <w:sz w:val="22"/>
          <w:szCs w:val="22"/>
        </w:rPr>
      </w:pPr>
      <w:bookmarkStart w:id="6" w:name="7"/>
      <w:r w:rsidRPr="007708D2">
        <w:rPr>
          <w:rFonts w:ascii="Verdana" w:hAnsi="Verdana"/>
          <w:b/>
          <w:bCs/>
          <w:sz w:val="22"/>
          <w:szCs w:val="22"/>
        </w:rPr>
        <w:t xml:space="preserve">ARTÍCULO </w:t>
      </w:r>
      <w:r w:rsidR="00931708" w:rsidRPr="00931708">
        <w:rPr>
          <w:rFonts w:ascii="Verdana" w:hAnsi="Verdana"/>
          <w:b/>
          <w:bCs/>
          <w:sz w:val="22"/>
          <w:szCs w:val="22"/>
        </w:rPr>
        <w:t>7o</w:t>
      </w:r>
      <w:r w:rsidRPr="007708D2">
        <w:rPr>
          <w:rFonts w:ascii="Verdana" w:hAnsi="Verdana"/>
          <w:b/>
          <w:bCs/>
          <w:sz w:val="22"/>
          <w:szCs w:val="22"/>
        </w:rPr>
        <w:t>.</w:t>
      </w:r>
      <w:bookmarkEnd w:id="6"/>
      <w:r w:rsidRPr="007708D2">
        <w:rPr>
          <w:rFonts w:ascii="Verdana" w:hAnsi="Verdana"/>
          <w:b/>
          <w:bCs/>
          <w:sz w:val="22"/>
          <w:szCs w:val="22"/>
        </w:rPr>
        <w:t> </w:t>
      </w:r>
      <w:r w:rsidRPr="007708D2">
        <w:rPr>
          <w:rFonts w:ascii="Verdana" w:hAnsi="Verdana"/>
          <w:sz w:val="22"/>
          <w:szCs w:val="22"/>
        </w:rPr>
        <w:t>créese la Ficha F-05 de los Lineamientos de Programación y Ejecución de Metas Sociales y Financieras – Vigencia 2019 corresponde al identificador presupuestal A-06 ADQUISICIÓN DE ACTIVOS FINANCIEROS, la cual se detalla a continuación: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83"/>
        <w:gridCol w:w="1473"/>
        <w:gridCol w:w="853"/>
        <w:gridCol w:w="489"/>
        <w:gridCol w:w="549"/>
        <w:gridCol w:w="781"/>
        <w:gridCol w:w="385"/>
        <w:gridCol w:w="622"/>
        <w:gridCol w:w="622"/>
        <w:gridCol w:w="622"/>
        <w:gridCol w:w="1139"/>
      </w:tblGrid>
      <w:tr w:rsidR="007708D2" w:rsidRPr="007708D2" w14:paraId="715C4DE7"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5DBA58" w14:textId="77777777" w:rsidR="007708D2" w:rsidRPr="007708D2" w:rsidRDefault="007708D2" w:rsidP="007708D2">
            <w:pPr>
              <w:rPr>
                <w:rFonts w:ascii="Verdana" w:hAnsi="Verdana"/>
                <w:sz w:val="22"/>
                <w:szCs w:val="22"/>
              </w:rPr>
            </w:pPr>
            <w:r w:rsidRPr="007708D2">
              <w:rPr>
                <w:rFonts w:ascii="Verdana" w:hAnsi="Verdana"/>
                <w:b/>
                <w:bCs/>
                <w:sz w:val="22"/>
                <w:szCs w:val="22"/>
              </w:rPr>
              <w:t>FICHA:F-05</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C286E7" w14:textId="77777777" w:rsidR="007708D2" w:rsidRPr="007708D2" w:rsidRDefault="007708D2" w:rsidP="007708D2">
            <w:pPr>
              <w:rPr>
                <w:rFonts w:ascii="Verdana" w:hAnsi="Verdana"/>
                <w:sz w:val="22"/>
                <w:szCs w:val="22"/>
              </w:rPr>
            </w:pPr>
            <w:r w:rsidRPr="007708D2">
              <w:rPr>
                <w:rFonts w:ascii="Verdana" w:hAnsi="Verdana"/>
                <w:b/>
                <w:bCs/>
                <w:sz w:val="22"/>
                <w:szCs w:val="22"/>
              </w:rPr>
              <w:t>CTA</w:t>
            </w:r>
          </w:p>
        </w:tc>
        <w:tc>
          <w:tcPr>
            <w:tcW w:w="29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BE29F4" w14:textId="77777777" w:rsidR="007708D2" w:rsidRPr="007708D2" w:rsidRDefault="007708D2" w:rsidP="007708D2">
            <w:pPr>
              <w:rPr>
                <w:rFonts w:ascii="Verdana" w:hAnsi="Verdana"/>
                <w:sz w:val="22"/>
                <w:szCs w:val="22"/>
              </w:rPr>
            </w:pPr>
            <w:r w:rsidRPr="007708D2">
              <w:rPr>
                <w:rFonts w:ascii="Verdana" w:hAnsi="Verdana"/>
                <w:b/>
                <w:bCs/>
                <w:sz w:val="22"/>
                <w:szCs w:val="22"/>
              </w:rPr>
              <w:t>SUBCTA</w:t>
            </w:r>
          </w:p>
        </w:tc>
      </w:tr>
      <w:tr w:rsidR="007708D2" w:rsidRPr="007708D2" w14:paraId="2C342CB1" w14:textId="77777777">
        <w:trPr>
          <w:tblCellSpacing w:w="15" w:type="dxa"/>
        </w:trPr>
        <w:tc>
          <w:tcPr>
            <w:tcW w:w="2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259611" w14:textId="77777777" w:rsidR="007708D2" w:rsidRPr="007708D2" w:rsidRDefault="007708D2" w:rsidP="007708D2">
            <w:pPr>
              <w:rPr>
                <w:rFonts w:ascii="Verdana" w:hAnsi="Verdana"/>
                <w:sz w:val="22"/>
                <w:szCs w:val="22"/>
              </w:rPr>
            </w:pPr>
            <w:r w:rsidRPr="007708D2">
              <w:rPr>
                <w:rFonts w:ascii="Verdana" w:hAnsi="Verdana"/>
                <w:sz w:val="22"/>
                <w:szCs w:val="22"/>
              </w:rPr>
              <w:t>06</w:t>
            </w:r>
          </w:p>
        </w:tc>
        <w:tc>
          <w:tcPr>
            <w:tcW w:w="29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FB13D2" w14:textId="77777777" w:rsidR="007708D2" w:rsidRPr="007708D2" w:rsidRDefault="007708D2" w:rsidP="007708D2">
            <w:pPr>
              <w:rPr>
                <w:rFonts w:ascii="Verdana" w:hAnsi="Verdana"/>
                <w:sz w:val="22"/>
                <w:szCs w:val="22"/>
              </w:rPr>
            </w:pPr>
            <w:r w:rsidRPr="007708D2">
              <w:rPr>
                <w:rFonts w:ascii="Verdana" w:hAnsi="Verdana"/>
                <w:sz w:val="22"/>
                <w:szCs w:val="22"/>
              </w:rPr>
              <w:t>01</w:t>
            </w:r>
          </w:p>
        </w:tc>
      </w:tr>
      <w:tr w:rsidR="007708D2" w:rsidRPr="007708D2" w14:paraId="7E8B1F95"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A34E20" w14:textId="77777777" w:rsidR="007708D2" w:rsidRPr="007708D2" w:rsidRDefault="007708D2" w:rsidP="007708D2">
            <w:pPr>
              <w:rPr>
                <w:rFonts w:ascii="Verdana" w:hAnsi="Verdana"/>
                <w:sz w:val="22"/>
                <w:szCs w:val="22"/>
              </w:rPr>
            </w:pPr>
            <w:r w:rsidRPr="007708D2">
              <w:rPr>
                <w:rFonts w:ascii="Verdana" w:hAnsi="Verdana"/>
                <w:sz w:val="22"/>
                <w:szCs w:val="22"/>
              </w:rPr>
              <w:t>CUENTA</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F91AEF" w14:textId="77777777" w:rsidR="007708D2" w:rsidRPr="007708D2" w:rsidRDefault="007708D2" w:rsidP="007708D2">
            <w:pPr>
              <w:rPr>
                <w:rFonts w:ascii="Verdana" w:hAnsi="Verdana"/>
                <w:sz w:val="22"/>
                <w:szCs w:val="22"/>
              </w:rPr>
            </w:pPr>
            <w:r w:rsidRPr="007708D2">
              <w:rPr>
                <w:rFonts w:ascii="Verdana" w:hAnsi="Verdana"/>
                <w:sz w:val="22"/>
                <w:szCs w:val="22"/>
              </w:rPr>
              <w:t>ADQUISICIÓN DE ACTIVOS FINANCIEROS</w:t>
            </w:r>
          </w:p>
        </w:tc>
      </w:tr>
      <w:tr w:rsidR="007708D2" w:rsidRPr="007708D2" w14:paraId="160AB2B4"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479263" w14:textId="77777777" w:rsidR="007708D2" w:rsidRPr="007708D2" w:rsidRDefault="007708D2" w:rsidP="007708D2">
            <w:pPr>
              <w:rPr>
                <w:rFonts w:ascii="Verdana" w:hAnsi="Verdana"/>
                <w:sz w:val="22"/>
                <w:szCs w:val="22"/>
              </w:rPr>
            </w:pPr>
            <w:r w:rsidRPr="007708D2">
              <w:rPr>
                <w:rFonts w:ascii="Verdana" w:hAnsi="Verdana"/>
                <w:sz w:val="22"/>
                <w:szCs w:val="22"/>
              </w:rPr>
              <w:t>SUBCUENTA</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C7B229" w14:textId="77777777" w:rsidR="007708D2" w:rsidRPr="007708D2" w:rsidRDefault="007708D2" w:rsidP="007708D2">
            <w:pPr>
              <w:rPr>
                <w:rFonts w:ascii="Verdana" w:hAnsi="Verdana"/>
                <w:sz w:val="22"/>
                <w:szCs w:val="22"/>
              </w:rPr>
            </w:pPr>
            <w:r w:rsidRPr="007708D2">
              <w:rPr>
                <w:rFonts w:ascii="Verdana" w:hAnsi="Verdana"/>
                <w:sz w:val="22"/>
                <w:szCs w:val="22"/>
              </w:rPr>
              <w:t>01 – CONCESIÓN DE PRÉSTAMOS</w:t>
            </w:r>
          </w:p>
        </w:tc>
      </w:tr>
      <w:tr w:rsidR="007708D2" w:rsidRPr="007708D2" w14:paraId="6FFB9842"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7654C5" w14:textId="77777777" w:rsidR="007708D2" w:rsidRPr="007708D2" w:rsidRDefault="007708D2" w:rsidP="007708D2">
            <w:pPr>
              <w:rPr>
                <w:rFonts w:ascii="Verdana" w:hAnsi="Verdana"/>
                <w:sz w:val="22"/>
                <w:szCs w:val="22"/>
              </w:rPr>
            </w:pPr>
            <w:r w:rsidRPr="007708D2">
              <w:rPr>
                <w:rFonts w:ascii="Verdana" w:hAnsi="Verdana"/>
                <w:b/>
                <w:bCs/>
                <w:sz w:val="22"/>
                <w:szCs w:val="22"/>
              </w:rPr>
              <w:t>OBJETIVO</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9ED7F1" w14:textId="77777777" w:rsidR="007708D2" w:rsidRPr="007708D2" w:rsidRDefault="007708D2" w:rsidP="007708D2">
            <w:pPr>
              <w:rPr>
                <w:rFonts w:ascii="Verdana" w:hAnsi="Verdana"/>
                <w:sz w:val="22"/>
                <w:szCs w:val="22"/>
              </w:rPr>
            </w:pPr>
            <w:r w:rsidRPr="007708D2">
              <w:rPr>
                <w:rFonts w:ascii="Verdana" w:hAnsi="Verdana"/>
                <w:b/>
                <w:bCs/>
                <w:sz w:val="22"/>
                <w:szCs w:val="22"/>
              </w:rPr>
              <w:t>GENERAL</w:t>
            </w:r>
          </w:p>
        </w:tc>
        <w:tc>
          <w:tcPr>
            <w:tcW w:w="33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CF123E" w14:textId="77777777" w:rsidR="007708D2" w:rsidRPr="007708D2" w:rsidRDefault="007708D2" w:rsidP="007708D2">
            <w:pPr>
              <w:rPr>
                <w:rFonts w:ascii="Verdana" w:hAnsi="Verdana"/>
                <w:sz w:val="22"/>
                <w:szCs w:val="22"/>
              </w:rPr>
            </w:pPr>
            <w:r w:rsidRPr="007708D2">
              <w:rPr>
                <w:rFonts w:ascii="Verdana" w:hAnsi="Verdana"/>
                <w:sz w:val="22"/>
                <w:szCs w:val="22"/>
              </w:rPr>
              <w:t>Comprende los recursos financieros concedidos por un órgano del PGN a instituciones del sector público en calidad de préstamo para el desarrollo de objetivos de política.</w:t>
            </w:r>
          </w:p>
        </w:tc>
      </w:tr>
      <w:tr w:rsidR="007708D2" w:rsidRPr="007708D2" w14:paraId="6C09BF78" w14:textId="77777777">
        <w:trPr>
          <w:tblCellSpacing w:w="15" w:type="dxa"/>
        </w:trPr>
        <w:tc>
          <w:tcPr>
            <w:tcW w:w="1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0CFD9C" w14:textId="77777777" w:rsidR="007708D2" w:rsidRPr="007708D2" w:rsidRDefault="007708D2" w:rsidP="007708D2">
            <w:pPr>
              <w:rPr>
                <w:rFonts w:ascii="Verdana" w:hAnsi="Verdana"/>
                <w:sz w:val="22"/>
                <w:szCs w:val="22"/>
              </w:rPr>
            </w:pPr>
            <w:r w:rsidRPr="007708D2">
              <w:rPr>
                <w:rFonts w:ascii="Verdana" w:hAnsi="Verdana"/>
                <w:b/>
                <w:bCs/>
                <w:sz w:val="22"/>
                <w:szCs w:val="22"/>
              </w:rPr>
              <w:t>ESPECÍFICO</w:t>
            </w:r>
            <w:r w:rsidRPr="007708D2">
              <w:rPr>
                <w:rFonts w:ascii="Verdana" w:hAnsi="Verdana"/>
                <w:b/>
                <w:bCs/>
                <w:sz w:val="22"/>
                <w:szCs w:val="22"/>
              </w:rPr>
              <w:br/>
            </w:r>
          </w:p>
        </w:tc>
        <w:tc>
          <w:tcPr>
            <w:tcW w:w="33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6A1738" w14:textId="58176D1B" w:rsidR="007708D2" w:rsidRPr="007708D2" w:rsidRDefault="007708D2" w:rsidP="007708D2">
            <w:pPr>
              <w:rPr>
                <w:rFonts w:ascii="Verdana" w:hAnsi="Verdana"/>
                <w:sz w:val="22"/>
                <w:szCs w:val="22"/>
              </w:rPr>
            </w:pPr>
            <w:r w:rsidRPr="007708D2">
              <w:rPr>
                <w:rFonts w:ascii="Verdana" w:hAnsi="Verdana"/>
                <w:sz w:val="22"/>
                <w:szCs w:val="22"/>
              </w:rPr>
              <w:t>El ICBF estableció el fondo de Calamidad Doméstica como programa de Bienestar Social para los servidores públicos, creado mediante Acuerdo 051 del 12 de agosto de 1976, reglamentado mediante la Resolución No. 4530 del 20 de mayo de 2016, el cual tiene como propósito de otorgamiento de préstamos económicos para atender los sucesos de calamidad que los afecten , contribuyendo en forma racionalizada a la solución de las diferentes situaciones de calamidad doméstica que se les presentan a los servidores públicos y sus familias, haciendo uso óptimo de los recursos, de manera que contribuyan al mejoramiento de la calidad de vida laboral de los individuos y una mayor productividad en la entidad, consciente de la responsabilidad que tiene frente a su propio desarrollo y bienestar, como requisito indispensable para poder lograrlo.</w:t>
            </w:r>
          </w:p>
        </w:tc>
      </w:tr>
      <w:tr w:rsidR="007708D2" w:rsidRPr="007708D2" w14:paraId="7D1DE900"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034FA9" w14:textId="77777777" w:rsidR="007708D2" w:rsidRPr="007708D2" w:rsidRDefault="007708D2" w:rsidP="007708D2">
            <w:pPr>
              <w:rPr>
                <w:rFonts w:ascii="Verdana" w:hAnsi="Verdana"/>
                <w:sz w:val="22"/>
                <w:szCs w:val="22"/>
              </w:rPr>
            </w:pPr>
            <w:r w:rsidRPr="007708D2">
              <w:rPr>
                <w:rFonts w:ascii="Verdana" w:hAnsi="Verdana"/>
                <w:b/>
                <w:bCs/>
                <w:sz w:val="22"/>
                <w:szCs w:val="22"/>
              </w:rPr>
              <w:t>POBLACIÓN</w:t>
            </w:r>
            <w:r w:rsidRPr="007708D2">
              <w:rPr>
                <w:rFonts w:ascii="Verdana" w:hAnsi="Verdana"/>
                <w:b/>
                <w:bCs/>
                <w:sz w:val="22"/>
                <w:szCs w:val="22"/>
              </w:rPr>
              <w:br/>
              <w:t>OBJETIVO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13E3FC" w14:textId="77777777" w:rsidR="007708D2" w:rsidRPr="007708D2" w:rsidRDefault="007708D2" w:rsidP="007708D2">
            <w:pPr>
              <w:rPr>
                <w:rFonts w:ascii="Verdana" w:hAnsi="Verdana"/>
                <w:sz w:val="22"/>
                <w:szCs w:val="22"/>
              </w:rPr>
            </w:pPr>
            <w:r w:rsidRPr="007708D2">
              <w:rPr>
                <w:rFonts w:ascii="Verdana" w:hAnsi="Verdana"/>
                <w:sz w:val="22"/>
                <w:szCs w:val="22"/>
              </w:rPr>
              <w:t>Servidores públicos del ICBF.</w:t>
            </w:r>
          </w:p>
        </w:tc>
      </w:tr>
      <w:tr w:rsidR="007708D2" w:rsidRPr="007708D2" w14:paraId="43B37414"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809683" w14:textId="77777777" w:rsidR="007708D2" w:rsidRPr="007708D2" w:rsidRDefault="007708D2" w:rsidP="007708D2">
            <w:pPr>
              <w:rPr>
                <w:rFonts w:ascii="Verdana" w:hAnsi="Verdana"/>
                <w:sz w:val="22"/>
                <w:szCs w:val="22"/>
              </w:rPr>
            </w:pPr>
            <w:r w:rsidRPr="007708D2">
              <w:rPr>
                <w:rFonts w:ascii="Verdana" w:hAnsi="Verdana"/>
                <w:b/>
                <w:bCs/>
                <w:sz w:val="22"/>
                <w:szCs w:val="22"/>
              </w:rPr>
              <w:lastRenderedPageBreak/>
              <w:t>ACCIONES</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1B26FD" w14:textId="77777777" w:rsidR="007708D2" w:rsidRPr="007708D2" w:rsidRDefault="007708D2" w:rsidP="007708D2">
            <w:pPr>
              <w:rPr>
                <w:rFonts w:ascii="Verdana" w:hAnsi="Verdana"/>
                <w:sz w:val="22"/>
                <w:szCs w:val="22"/>
              </w:rPr>
            </w:pPr>
            <w:r w:rsidRPr="007708D2">
              <w:rPr>
                <w:rFonts w:ascii="Verdana" w:hAnsi="Verdana"/>
                <w:b/>
                <w:bCs/>
                <w:sz w:val="22"/>
                <w:szCs w:val="22"/>
              </w:rPr>
              <w:t>N/A</w:t>
            </w:r>
            <w:r w:rsidRPr="007708D2">
              <w:rPr>
                <w:rFonts w:ascii="Verdana" w:hAnsi="Verdana"/>
                <w:b/>
                <w:bCs/>
                <w:sz w:val="22"/>
                <w:szCs w:val="22"/>
              </w:rPr>
              <w:br/>
            </w:r>
          </w:p>
        </w:tc>
      </w:tr>
      <w:tr w:rsidR="007708D2" w:rsidRPr="007708D2" w14:paraId="3B3662D6"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78F7A3" w14:textId="77777777" w:rsidR="007708D2" w:rsidRPr="007708D2" w:rsidRDefault="007708D2" w:rsidP="007708D2">
            <w:pPr>
              <w:rPr>
                <w:rFonts w:ascii="Verdana" w:hAnsi="Verdana"/>
                <w:sz w:val="22"/>
                <w:szCs w:val="22"/>
              </w:rPr>
            </w:pPr>
            <w:r w:rsidRPr="007708D2">
              <w:rPr>
                <w:rFonts w:ascii="Verdana" w:hAnsi="Verdana"/>
                <w:b/>
                <w:bCs/>
                <w:sz w:val="22"/>
                <w:szCs w:val="22"/>
              </w:rPr>
              <w:t>PARÁMETROS</w:t>
            </w:r>
          </w:p>
        </w:tc>
        <w:tc>
          <w:tcPr>
            <w:tcW w:w="1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C106EC" w14:textId="77777777" w:rsidR="007708D2" w:rsidRPr="007708D2" w:rsidRDefault="007708D2" w:rsidP="007708D2">
            <w:pPr>
              <w:rPr>
                <w:rFonts w:ascii="Verdana" w:hAnsi="Verdana"/>
                <w:sz w:val="22"/>
                <w:szCs w:val="22"/>
              </w:rPr>
            </w:pPr>
            <w:r w:rsidRPr="007708D2">
              <w:rPr>
                <w:rFonts w:ascii="Verdana" w:hAnsi="Verdana"/>
                <w:b/>
                <w:bCs/>
                <w:sz w:val="22"/>
                <w:szCs w:val="22"/>
              </w:rPr>
              <w:t>TIEMPO DE</w:t>
            </w:r>
            <w:r w:rsidRPr="007708D2">
              <w:rPr>
                <w:rFonts w:ascii="Verdana" w:hAnsi="Verdana"/>
                <w:b/>
                <w:bCs/>
                <w:sz w:val="22"/>
                <w:szCs w:val="22"/>
              </w:rPr>
              <w:br/>
              <w:t>FUNCIONAMIENTO</w:t>
            </w:r>
          </w:p>
        </w:tc>
        <w:tc>
          <w:tcPr>
            <w:tcW w:w="25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337C59" w14:textId="77777777" w:rsidR="007708D2" w:rsidRPr="007708D2" w:rsidRDefault="007708D2" w:rsidP="007708D2">
            <w:pPr>
              <w:rPr>
                <w:rFonts w:ascii="Verdana" w:hAnsi="Verdana"/>
                <w:sz w:val="22"/>
                <w:szCs w:val="22"/>
              </w:rPr>
            </w:pPr>
            <w:r w:rsidRPr="007708D2">
              <w:rPr>
                <w:rFonts w:ascii="Verdana" w:hAnsi="Verdana"/>
                <w:b/>
                <w:bCs/>
                <w:sz w:val="22"/>
                <w:szCs w:val="22"/>
              </w:rPr>
              <w:t>N/A</w:t>
            </w:r>
            <w:r w:rsidRPr="007708D2">
              <w:rPr>
                <w:rFonts w:ascii="Verdana" w:hAnsi="Verdana"/>
                <w:b/>
                <w:bCs/>
                <w:sz w:val="22"/>
                <w:szCs w:val="22"/>
              </w:rPr>
              <w:br/>
            </w:r>
          </w:p>
        </w:tc>
      </w:tr>
      <w:tr w:rsidR="007708D2" w:rsidRPr="007708D2" w14:paraId="199ADAFB" w14:textId="77777777">
        <w:trPr>
          <w:tblCellSpacing w:w="15" w:type="dxa"/>
        </w:trPr>
        <w:tc>
          <w:tcPr>
            <w:tcW w:w="2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7A7300" w14:textId="77777777" w:rsidR="007708D2" w:rsidRPr="007708D2" w:rsidRDefault="007708D2" w:rsidP="007708D2">
            <w:pPr>
              <w:rPr>
                <w:rFonts w:ascii="Verdana" w:hAnsi="Verdana"/>
                <w:sz w:val="22"/>
                <w:szCs w:val="22"/>
              </w:rPr>
            </w:pPr>
            <w:r w:rsidRPr="007708D2">
              <w:rPr>
                <w:rFonts w:ascii="Verdana" w:hAnsi="Verdana"/>
                <w:b/>
                <w:bCs/>
                <w:sz w:val="22"/>
                <w:szCs w:val="22"/>
              </w:rPr>
              <w:t>ROTACIÓN</w:t>
            </w:r>
          </w:p>
        </w:tc>
        <w:tc>
          <w:tcPr>
            <w:tcW w:w="25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9A96DF" w14:textId="77777777" w:rsidR="007708D2" w:rsidRPr="007708D2" w:rsidRDefault="007708D2" w:rsidP="007708D2">
            <w:pPr>
              <w:rPr>
                <w:rFonts w:ascii="Verdana" w:hAnsi="Verdana"/>
                <w:sz w:val="22"/>
                <w:szCs w:val="22"/>
              </w:rPr>
            </w:pPr>
            <w:r w:rsidRPr="007708D2">
              <w:rPr>
                <w:rFonts w:ascii="Verdana" w:hAnsi="Verdana"/>
                <w:b/>
                <w:bCs/>
                <w:sz w:val="22"/>
                <w:szCs w:val="22"/>
              </w:rPr>
              <w:t>N/A</w:t>
            </w:r>
          </w:p>
        </w:tc>
      </w:tr>
      <w:tr w:rsidR="007708D2" w:rsidRPr="007708D2" w14:paraId="36183B26" w14:textId="77777777">
        <w:trPr>
          <w:tblCellSpacing w:w="15" w:type="dxa"/>
        </w:trPr>
        <w:tc>
          <w:tcPr>
            <w:tcW w:w="2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CF8D39" w14:textId="77777777" w:rsidR="007708D2" w:rsidRPr="007708D2" w:rsidRDefault="007708D2" w:rsidP="007708D2">
            <w:pPr>
              <w:rPr>
                <w:rFonts w:ascii="Verdana" w:hAnsi="Verdana"/>
                <w:sz w:val="22"/>
                <w:szCs w:val="22"/>
              </w:rPr>
            </w:pPr>
            <w:r w:rsidRPr="007708D2">
              <w:rPr>
                <w:rFonts w:ascii="Verdana" w:hAnsi="Verdana"/>
                <w:b/>
                <w:bCs/>
                <w:sz w:val="22"/>
                <w:szCs w:val="22"/>
              </w:rPr>
              <w:t>ALIMENTO DE ALTO VALOR NUTRICIONAL</w:t>
            </w:r>
          </w:p>
        </w:tc>
        <w:tc>
          <w:tcPr>
            <w:tcW w:w="25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69ACD6" w14:textId="77777777" w:rsidR="007708D2" w:rsidRPr="007708D2" w:rsidRDefault="007708D2" w:rsidP="007708D2">
            <w:pPr>
              <w:rPr>
                <w:rFonts w:ascii="Verdana" w:hAnsi="Verdana"/>
                <w:sz w:val="22"/>
                <w:szCs w:val="22"/>
              </w:rPr>
            </w:pPr>
            <w:r w:rsidRPr="007708D2">
              <w:rPr>
                <w:rFonts w:ascii="Verdana" w:hAnsi="Verdana"/>
                <w:b/>
                <w:bCs/>
                <w:sz w:val="22"/>
                <w:szCs w:val="22"/>
              </w:rPr>
              <w:t>N/A</w:t>
            </w:r>
            <w:r w:rsidRPr="007708D2">
              <w:rPr>
                <w:rFonts w:ascii="Verdana" w:hAnsi="Verdana"/>
                <w:b/>
                <w:bCs/>
                <w:sz w:val="22"/>
                <w:szCs w:val="22"/>
              </w:rPr>
              <w:br/>
            </w:r>
          </w:p>
        </w:tc>
      </w:tr>
      <w:tr w:rsidR="007708D2" w:rsidRPr="007708D2" w14:paraId="2D9CE145"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A1FD7D" w14:textId="77777777" w:rsidR="007708D2" w:rsidRPr="007708D2" w:rsidRDefault="007708D2" w:rsidP="007708D2">
            <w:pPr>
              <w:rPr>
                <w:rFonts w:ascii="Verdana" w:hAnsi="Verdana"/>
                <w:sz w:val="22"/>
                <w:szCs w:val="22"/>
              </w:rPr>
            </w:pPr>
            <w:r w:rsidRPr="007708D2">
              <w:rPr>
                <w:rFonts w:ascii="Verdana" w:hAnsi="Verdana"/>
                <w:b/>
                <w:bCs/>
                <w:sz w:val="22"/>
                <w:szCs w:val="22"/>
              </w:rPr>
              <w:t>MARCO NORMATIVO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8698B4" w14:textId="047E17AC" w:rsidR="007708D2" w:rsidRPr="007708D2" w:rsidRDefault="007708D2" w:rsidP="007708D2">
            <w:pPr>
              <w:rPr>
                <w:rFonts w:ascii="Verdana" w:hAnsi="Verdana"/>
                <w:sz w:val="22"/>
                <w:szCs w:val="22"/>
              </w:rPr>
            </w:pPr>
            <w:r w:rsidRPr="007708D2">
              <w:rPr>
                <w:rFonts w:ascii="Verdana" w:hAnsi="Verdana"/>
                <w:sz w:val="22"/>
                <w:szCs w:val="22"/>
              </w:rPr>
              <w:t>Acuerdo 051 del 12 de agosto de 1976, Resolución No. 4530 del 20 de mayo de 2016.</w:t>
            </w:r>
          </w:p>
        </w:tc>
      </w:tr>
      <w:tr w:rsidR="007708D2" w:rsidRPr="007708D2" w14:paraId="39B61A47"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7AF086" w14:textId="77777777" w:rsidR="007708D2" w:rsidRPr="007708D2" w:rsidRDefault="007708D2" w:rsidP="007708D2">
            <w:pPr>
              <w:rPr>
                <w:rFonts w:ascii="Verdana" w:hAnsi="Verdana"/>
                <w:sz w:val="22"/>
                <w:szCs w:val="22"/>
              </w:rPr>
            </w:pPr>
            <w:r w:rsidRPr="007708D2">
              <w:rPr>
                <w:rFonts w:ascii="Verdana" w:hAnsi="Verdana"/>
                <w:b/>
                <w:bCs/>
                <w:sz w:val="22"/>
                <w:szCs w:val="22"/>
              </w:rPr>
              <w:t>LINEAMIENTOS TÉCNICOS</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6A4A6D" w14:textId="77777777" w:rsidR="007708D2" w:rsidRPr="007708D2" w:rsidRDefault="007708D2" w:rsidP="007708D2">
            <w:pPr>
              <w:rPr>
                <w:rFonts w:ascii="Verdana" w:hAnsi="Verdana"/>
                <w:sz w:val="22"/>
                <w:szCs w:val="22"/>
              </w:rPr>
            </w:pPr>
            <w:r w:rsidRPr="007708D2">
              <w:rPr>
                <w:rFonts w:ascii="Verdana" w:hAnsi="Verdana"/>
                <w:sz w:val="22"/>
                <w:szCs w:val="22"/>
              </w:rPr>
              <w:t>N/A</w:t>
            </w:r>
          </w:p>
        </w:tc>
      </w:tr>
      <w:tr w:rsidR="007708D2" w:rsidRPr="007708D2" w14:paraId="3E9F809E"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1AF81A" w14:textId="77777777" w:rsidR="007708D2" w:rsidRPr="007708D2" w:rsidRDefault="007708D2" w:rsidP="007708D2">
            <w:pPr>
              <w:rPr>
                <w:rFonts w:ascii="Verdana" w:hAnsi="Verdana"/>
                <w:sz w:val="22"/>
                <w:szCs w:val="22"/>
              </w:rPr>
            </w:pPr>
            <w:r w:rsidRPr="007708D2">
              <w:rPr>
                <w:rFonts w:ascii="Verdana" w:hAnsi="Verdana"/>
                <w:b/>
                <w:bCs/>
                <w:sz w:val="22"/>
                <w:szCs w:val="22"/>
              </w:rPr>
              <w:t>CATÁLOGO DE CLASIFICACIÓN PRESUPUESTAL CCP</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ACBCEA" w14:textId="77777777" w:rsidR="007708D2" w:rsidRPr="007708D2" w:rsidRDefault="007708D2" w:rsidP="007708D2">
            <w:pPr>
              <w:rPr>
                <w:rFonts w:ascii="Verdana" w:hAnsi="Verdana"/>
                <w:sz w:val="22"/>
                <w:szCs w:val="22"/>
              </w:rPr>
            </w:pPr>
            <w:r w:rsidRPr="007708D2">
              <w:rPr>
                <w:rFonts w:ascii="Verdana" w:hAnsi="Verdana"/>
                <w:b/>
                <w:bCs/>
                <w:sz w:val="22"/>
                <w:szCs w:val="22"/>
              </w:rPr>
              <w:t>CUENTA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D80AB6" w14:textId="77777777" w:rsidR="007708D2" w:rsidRPr="007708D2" w:rsidRDefault="007708D2" w:rsidP="007708D2">
            <w:pPr>
              <w:rPr>
                <w:rFonts w:ascii="Verdana" w:hAnsi="Verdana"/>
                <w:sz w:val="22"/>
                <w:szCs w:val="22"/>
              </w:rPr>
            </w:pPr>
            <w:r w:rsidRPr="007708D2">
              <w:rPr>
                <w:rFonts w:ascii="Verdana" w:hAnsi="Verdana"/>
                <w:b/>
                <w:bCs/>
                <w:sz w:val="22"/>
                <w:szCs w:val="22"/>
              </w:rPr>
              <w:t>Subcuenta</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1FE0AD" w14:textId="77777777" w:rsidR="007708D2" w:rsidRPr="007708D2" w:rsidRDefault="007708D2" w:rsidP="007708D2">
            <w:pPr>
              <w:rPr>
                <w:rFonts w:ascii="Verdana" w:hAnsi="Verdana"/>
                <w:sz w:val="22"/>
                <w:szCs w:val="22"/>
              </w:rPr>
            </w:pPr>
            <w:r w:rsidRPr="007708D2">
              <w:rPr>
                <w:rFonts w:ascii="Verdana" w:hAnsi="Verdana"/>
                <w:sz w:val="22"/>
                <w:szCs w:val="22"/>
              </w:rPr>
              <w:t>objeto</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FB30A7" w14:textId="77777777" w:rsidR="007708D2" w:rsidRPr="007708D2" w:rsidRDefault="007708D2" w:rsidP="007708D2">
            <w:pPr>
              <w:rPr>
                <w:rFonts w:ascii="Verdana" w:hAnsi="Verdana"/>
                <w:sz w:val="22"/>
                <w:szCs w:val="22"/>
              </w:rPr>
            </w:pPr>
            <w:r w:rsidRPr="007708D2">
              <w:rPr>
                <w:rFonts w:ascii="Verdana" w:hAnsi="Verdana"/>
                <w:sz w:val="22"/>
                <w:szCs w:val="22"/>
              </w:rPr>
              <w:t>Ordinal</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864E69" w14:textId="77777777" w:rsidR="007708D2" w:rsidRPr="007708D2" w:rsidRDefault="007708D2" w:rsidP="007708D2">
            <w:pPr>
              <w:rPr>
                <w:rFonts w:ascii="Verdana" w:hAnsi="Verdana"/>
                <w:sz w:val="22"/>
                <w:szCs w:val="22"/>
              </w:rPr>
            </w:pPr>
            <w:r w:rsidRPr="007708D2">
              <w:rPr>
                <w:rFonts w:ascii="Verdana" w:hAnsi="Verdana"/>
                <w:sz w:val="22"/>
                <w:szCs w:val="22"/>
              </w:rPr>
              <w:t>Subordinal</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7AE086" w14:textId="77777777" w:rsidR="007708D2" w:rsidRPr="007708D2" w:rsidRDefault="007708D2" w:rsidP="007708D2">
            <w:pPr>
              <w:rPr>
                <w:rFonts w:ascii="Verdana" w:hAnsi="Verdana"/>
                <w:sz w:val="22"/>
                <w:szCs w:val="22"/>
              </w:rPr>
            </w:pPr>
            <w:r w:rsidRPr="007708D2">
              <w:rPr>
                <w:rFonts w:ascii="Verdana" w:hAnsi="Verdana"/>
                <w:sz w:val="22"/>
                <w:szCs w:val="22"/>
              </w:rPr>
              <w:t>Item</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042802" w14:textId="77777777" w:rsidR="007708D2" w:rsidRPr="007708D2" w:rsidRDefault="007708D2" w:rsidP="007708D2">
            <w:pPr>
              <w:rPr>
                <w:rFonts w:ascii="Verdana" w:hAnsi="Verdana"/>
                <w:sz w:val="22"/>
                <w:szCs w:val="22"/>
              </w:rPr>
            </w:pPr>
            <w:r w:rsidRPr="007708D2">
              <w:rPr>
                <w:rFonts w:ascii="Verdana" w:hAnsi="Verdana"/>
                <w:sz w:val="22"/>
                <w:szCs w:val="22"/>
              </w:rPr>
              <w:t>Subítem 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7F9876" w14:textId="77777777" w:rsidR="007708D2" w:rsidRPr="007708D2" w:rsidRDefault="007708D2" w:rsidP="007708D2">
            <w:pPr>
              <w:rPr>
                <w:rFonts w:ascii="Verdana" w:hAnsi="Verdana"/>
                <w:sz w:val="22"/>
                <w:szCs w:val="22"/>
              </w:rPr>
            </w:pPr>
            <w:r w:rsidRPr="007708D2">
              <w:rPr>
                <w:rFonts w:ascii="Verdana" w:hAnsi="Verdana"/>
                <w:sz w:val="22"/>
                <w:szCs w:val="22"/>
              </w:rPr>
              <w:t>Subitem 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08C87F" w14:textId="77777777" w:rsidR="007708D2" w:rsidRPr="007708D2" w:rsidRDefault="007708D2" w:rsidP="007708D2">
            <w:pPr>
              <w:rPr>
                <w:rFonts w:ascii="Verdana" w:hAnsi="Verdana"/>
                <w:sz w:val="22"/>
                <w:szCs w:val="22"/>
              </w:rPr>
            </w:pPr>
            <w:r w:rsidRPr="007708D2">
              <w:rPr>
                <w:rFonts w:ascii="Verdana" w:hAnsi="Verdana"/>
                <w:sz w:val="22"/>
                <w:szCs w:val="22"/>
              </w:rPr>
              <w:t>Subitem 3</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00A3FB" w14:textId="77777777" w:rsidR="007708D2" w:rsidRPr="007708D2" w:rsidRDefault="007708D2" w:rsidP="007708D2">
            <w:pPr>
              <w:rPr>
                <w:rFonts w:ascii="Verdana" w:hAnsi="Verdana"/>
                <w:sz w:val="22"/>
                <w:szCs w:val="22"/>
              </w:rPr>
            </w:pPr>
            <w:r w:rsidRPr="007708D2">
              <w:rPr>
                <w:rFonts w:ascii="Verdana" w:hAnsi="Verdana"/>
                <w:b/>
                <w:bCs/>
                <w:sz w:val="22"/>
                <w:szCs w:val="22"/>
              </w:rPr>
              <w:t>DESCRIPCIÓN</w:t>
            </w:r>
          </w:p>
        </w:tc>
      </w:tr>
      <w:tr w:rsidR="007708D2" w:rsidRPr="007708D2" w14:paraId="197A4CB7" w14:textId="77777777">
        <w:trPr>
          <w:tblCellSpacing w:w="15" w:type="dxa"/>
        </w:trPr>
        <w:tc>
          <w:tcPr>
            <w:tcW w:w="1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15FC3A" w14:textId="77777777" w:rsidR="007708D2" w:rsidRPr="007708D2" w:rsidRDefault="007708D2" w:rsidP="007708D2">
            <w:pPr>
              <w:rPr>
                <w:rFonts w:ascii="Verdana" w:hAnsi="Verdana"/>
                <w:sz w:val="22"/>
                <w:szCs w:val="22"/>
              </w:rPr>
            </w:pPr>
            <w:r w:rsidRPr="007708D2">
              <w:rPr>
                <w:rFonts w:ascii="Verdana" w:hAnsi="Verdana"/>
                <w:sz w:val="22"/>
                <w:szCs w:val="22"/>
              </w:rPr>
              <w:t>06</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79F3D8" w14:textId="77777777" w:rsidR="007708D2" w:rsidRPr="007708D2" w:rsidRDefault="007708D2" w:rsidP="007708D2">
            <w:pPr>
              <w:rPr>
                <w:rFonts w:ascii="Verdana" w:hAnsi="Verdana"/>
                <w:sz w:val="22"/>
                <w:szCs w:val="22"/>
              </w:rPr>
            </w:pPr>
            <w:r w:rsidRPr="007708D2">
              <w:rPr>
                <w:rFonts w:ascii="Verdana" w:hAnsi="Verdana"/>
                <w:sz w:val="22"/>
                <w:szCs w:val="22"/>
              </w:rPr>
              <w:t>01</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8C76D7" w14:textId="77777777" w:rsidR="007708D2" w:rsidRPr="007708D2" w:rsidRDefault="007708D2" w:rsidP="007708D2">
            <w:pPr>
              <w:rPr>
                <w:rFonts w:ascii="Verdana" w:hAnsi="Verdana"/>
                <w:sz w:val="22"/>
                <w:szCs w:val="22"/>
              </w:rPr>
            </w:pPr>
            <w:r w:rsidRPr="007708D2">
              <w:rPr>
                <w:rFonts w:ascii="Verdana" w:hAnsi="Verdana"/>
                <w:sz w:val="22"/>
                <w:szCs w:val="22"/>
              </w:rPr>
              <w:t>04</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B7F9FD" w14:textId="77777777" w:rsidR="007708D2" w:rsidRPr="007708D2" w:rsidRDefault="007708D2" w:rsidP="007708D2">
            <w:pPr>
              <w:rPr>
                <w:rFonts w:ascii="Verdana" w:hAnsi="Verdana"/>
                <w:sz w:val="22"/>
                <w:szCs w:val="22"/>
              </w:rPr>
            </w:pPr>
            <w:r w:rsidRPr="007708D2">
              <w:rPr>
                <w:rFonts w:ascii="Verdana" w:hAnsi="Verdana"/>
                <w:sz w:val="22"/>
                <w:szCs w:val="22"/>
              </w:rPr>
              <w:t>004</w:t>
            </w:r>
          </w:p>
        </w:tc>
        <w:tc>
          <w:tcPr>
            <w:tcW w:w="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FE1743" w14:textId="77777777" w:rsidR="007708D2" w:rsidRPr="007708D2" w:rsidRDefault="007708D2" w:rsidP="007708D2">
            <w:pPr>
              <w:rPr>
                <w:rFonts w:ascii="Verdana" w:hAnsi="Verdana"/>
                <w:sz w:val="22"/>
                <w:szCs w:val="22"/>
              </w:rPr>
            </w:pPr>
            <w:r w:rsidRPr="007708D2">
              <w:rPr>
                <w:rFonts w:ascii="Verdana" w:hAnsi="Verdana"/>
                <w:sz w:val="22"/>
                <w:szCs w:val="22"/>
              </w:rPr>
              <w:t> </w:t>
            </w:r>
          </w:p>
        </w:tc>
        <w:tc>
          <w:tcPr>
            <w:tcW w:w="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CF093B" w14:textId="77777777" w:rsidR="007708D2" w:rsidRPr="007708D2" w:rsidRDefault="007708D2" w:rsidP="007708D2">
            <w:pPr>
              <w:rPr>
                <w:rFonts w:ascii="Verdana" w:hAnsi="Verdana"/>
                <w:sz w:val="22"/>
                <w:szCs w:val="22"/>
              </w:rPr>
            </w:pPr>
            <w:r w:rsidRPr="007708D2">
              <w:rPr>
                <w:rFonts w:ascii="Verdana" w:hAnsi="Verdana"/>
                <w:sz w:val="22"/>
                <w:szCs w:val="22"/>
              </w:rPr>
              <w:t> </w:t>
            </w:r>
          </w:p>
        </w:tc>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A1F680" w14:textId="77777777" w:rsidR="007708D2" w:rsidRPr="007708D2" w:rsidRDefault="007708D2" w:rsidP="007708D2">
            <w:pPr>
              <w:rPr>
                <w:rFonts w:ascii="Verdana" w:hAnsi="Verdana"/>
                <w:sz w:val="22"/>
                <w:szCs w:val="22"/>
              </w:rPr>
            </w:pPr>
            <w:r w:rsidRPr="007708D2">
              <w:rPr>
                <w:rFonts w:ascii="Verdana" w:hAnsi="Verdana"/>
                <w:sz w:val="22"/>
                <w:szCs w:val="22"/>
              </w:rPr>
              <w:t>FONDO DE CALAMIDAD DOMÉSTICA</w:t>
            </w:r>
          </w:p>
        </w:tc>
      </w:tr>
      <w:tr w:rsidR="007708D2" w:rsidRPr="007708D2" w14:paraId="7B470DF3"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DDD583" w14:textId="77777777" w:rsidR="007708D2" w:rsidRPr="007708D2" w:rsidRDefault="007708D2" w:rsidP="007708D2">
            <w:pPr>
              <w:rPr>
                <w:rFonts w:ascii="Verdana" w:hAnsi="Verdana"/>
                <w:sz w:val="22"/>
                <w:szCs w:val="22"/>
              </w:rPr>
            </w:pPr>
            <w:r w:rsidRPr="007708D2">
              <w:rPr>
                <w:rFonts w:ascii="Verdana" w:hAnsi="Verdana"/>
                <w:b/>
                <w:bCs/>
                <w:sz w:val="22"/>
                <w:szCs w:val="22"/>
              </w:rPr>
              <w:t>CLASIFICADOR DEL GASTO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54AB93" w14:textId="51416FAE" w:rsidR="007708D2" w:rsidRPr="007708D2" w:rsidRDefault="007708D2" w:rsidP="007708D2">
            <w:pPr>
              <w:rPr>
                <w:rFonts w:ascii="Verdana" w:hAnsi="Verdana"/>
                <w:sz w:val="22"/>
                <w:szCs w:val="22"/>
              </w:rPr>
            </w:pPr>
            <w:r w:rsidRPr="007708D2">
              <w:rPr>
                <w:rFonts w:ascii="Verdana" w:hAnsi="Verdana"/>
                <w:b/>
                <w:bCs/>
                <w:sz w:val="22"/>
                <w:szCs w:val="22"/>
              </w:rPr>
              <w:t>A-06-01-04-004 FONDO DE CALAMIDAD DOMESTICA</w:t>
            </w:r>
            <w:r w:rsidRPr="007708D2">
              <w:rPr>
                <w:rFonts w:ascii="Verdana" w:hAnsi="Verdana"/>
                <w:sz w:val="22"/>
                <w:szCs w:val="22"/>
              </w:rPr>
              <w:br/>
            </w:r>
            <w:r w:rsidRPr="007708D2">
              <w:rPr>
                <w:rFonts w:ascii="Verdana" w:hAnsi="Verdana"/>
                <w:sz w:val="22"/>
                <w:szCs w:val="22"/>
              </w:rPr>
              <w:br/>
              <w:t>Comprende a los recursos destinados a través de préstamos, para atender las necesidades de los servidores públicos y sus familias que fueron afectados por una calamidad doméstica, en especial para atender gastos de salud, hurtos, incendio entre otros, previamente certificados, creado mediante el Acuerdo No. 051 del 12 de agosto de 1976, reglamentados por la Resolución No. 4530 de 20 de mayo de 2016 y sus modificaciones.</w:t>
            </w:r>
          </w:p>
        </w:tc>
      </w:tr>
      <w:tr w:rsidR="007708D2" w:rsidRPr="007708D2" w14:paraId="7F005201" w14:textId="77777777">
        <w:trPr>
          <w:tblCellSpacing w:w="15" w:type="dxa"/>
        </w:trPr>
        <w:tc>
          <w:tcPr>
            <w:tcW w:w="1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EF24AD" w14:textId="77777777" w:rsidR="007708D2" w:rsidRPr="007708D2" w:rsidRDefault="007708D2" w:rsidP="007708D2">
            <w:pPr>
              <w:rPr>
                <w:rFonts w:ascii="Verdana" w:hAnsi="Verdana"/>
                <w:sz w:val="22"/>
                <w:szCs w:val="22"/>
              </w:rPr>
            </w:pPr>
            <w:r w:rsidRPr="007708D2">
              <w:rPr>
                <w:rFonts w:ascii="Verdana" w:hAnsi="Verdana"/>
                <w:b/>
                <w:bCs/>
                <w:sz w:val="22"/>
                <w:szCs w:val="22"/>
              </w:rPr>
              <w:t>CARLOS ENRIQUE GARZÓN GÓMEZ</w:t>
            </w:r>
            <w:r w:rsidRPr="007708D2">
              <w:rPr>
                <w:rFonts w:ascii="Verdana" w:hAnsi="Verdana"/>
                <w:b/>
                <w:bCs/>
                <w:sz w:val="22"/>
                <w:szCs w:val="22"/>
              </w:rPr>
              <w:br/>
            </w:r>
            <w:r w:rsidRPr="007708D2">
              <w:rPr>
                <w:rFonts w:ascii="Verdana" w:hAnsi="Verdana"/>
                <w:sz w:val="22"/>
                <w:szCs w:val="22"/>
              </w:rPr>
              <w:t xml:space="preserve">Director </w:t>
            </w:r>
            <w:r w:rsidRPr="007708D2">
              <w:rPr>
                <w:rFonts w:ascii="Verdana" w:hAnsi="Verdana"/>
                <w:sz w:val="22"/>
                <w:szCs w:val="22"/>
              </w:rPr>
              <w:lastRenderedPageBreak/>
              <w:t>de Gestión Humana</w:t>
            </w:r>
          </w:p>
        </w:tc>
        <w:tc>
          <w:tcPr>
            <w:tcW w:w="1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5EF55C" w14:textId="77777777" w:rsidR="007708D2" w:rsidRPr="007708D2" w:rsidRDefault="007708D2" w:rsidP="007708D2">
            <w:pPr>
              <w:rPr>
                <w:rFonts w:ascii="Verdana" w:hAnsi="Verdana"/>
                <w:sz w:val="22"/>
                <w:szCs w:val="22"/>
              </w:rPr>
            </w:pPr>
            <w:r w:rsidRPr="007708D2">
              <w:rPr>
                <w:rFonts w:ascii="Verdana" w:hAnsi="Verdana"/>
                <w:b/>
                <w:bCs/>
                <w:sz w:val="22"/>
                <w:szCs w:val="22"/>
              </w:rPr>
              <w:lastRenderedPageBreak/>
              <w:t>MARIO ALFONSO PARDO PARDO</w:t>
            </w:r>
            <w:r w:rsidRPr="007708D2">
              <w:rPr>
                <w:rFonts w:ascii="Verdana" w:hAnsi="Verdana"/>
                <w:b/>
                <w:bCs/>
                <w:sz w:val="22"/>
                <w:szCs w:val="22"/>
              </w:rPr>
              <w:br/>
            </w:r>
            <w:r w:rsidRPr="007708D2">
              <w:rPr>
                <w:rFonts w:ascii="Verdana" w:hAnsi="Verdana"/>
                <w:sz w:val="22"/>
                <w:szCs w:val="22"/>
              </w:rPr>
              <w:t xml:space="preserve">Subdirector de </w:t>
            </w:r>
            <w:r w:rsidRPr="007708D2">
              <w:rPr>
                <w:rFonts w:ascii="Verdana" w:hAnsi="Verdana"/>
                <w:sz w:val="22"/>
                <w:szCs w:val="22"/>
              </w:rPr>
              <w:lastRenderedPageBreak/>
              <w:t>Programación</w:t>
            </w:r>
          </w:p>
        </w:tc>
        <w:tc>
          <w:tcPr>
            <w:tcW w:w="12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F7B5A6" w14:textId="77777777" w:rsidR="007708D2" w:rsidRPr="007708D2" w:rsidRDefault="007708D2" w:rsidP="007708D2">
            <w:pPr>
              <w:rPr>
                <w:rFonts w:ascii="Verdana" w:hAnsi="Verdana"/>
                <w:sz w:val="22"/>
                <w:szCs w:val="22"/>
              </w:rPr>
            </w:pPr>
            <w:r w:rsidRPr="007708D2">
              <w:rPr>
                <w:rFonts w:ascii="Verdana" w:hAnsi="Verdana"/>
                <w:b/>
                <w:bCs/>
                <w:sz w:val="22"/>
                <w:szCs w:val="22"/>
              </w:rPr>
              <w:lastRenderedPageBreak/>
              <w:t>FECHA DE EXPEDICIÓN</w:t>
            </w:r>
            <w:r w:rsidRPr="007708D2">
              <w:rPr>
                <w:rFonts w:ascii="Verdana" w:hAnsi="Verdana"/>
                <w:b/>
                <w:bCs/>
                <w:sz w:val="22"/>
                <w:szCs w:val="22"/>
              </w:rPr>
              <w:br/>
            </w:r>
            <w:r w:rsidRPr="007708D2">
              <w:rPr>
                <w:rFonts w:ascii="Verdana" w:hAnsi="Verdana"/>
                <w:sz w:val="22"/>
                <w:szCs w:val="22"/>
              </w:rPr>
              <w:t>Julio de 2019</w:t>
            </w:r>
          </w:p>
        </w:tc>
      </w:tr>
    </w:tbl>
    <w:p w14:paraId="04B97808" w14:textId="321654FD" w:rsidR="007708D2" w:rsidRPr="007708D2" w:rsidRDefault="007708D2" w:rsidP="007708D2">
      <w:pPr>
        <w:rPr>
          <w:rFonts w:ascii="Verdana" w:hAnsi="Verdana"/>
          <w:sz w:val="22"/>
          <w:szCs w:val="22"/>
        </w:rPr>
      </w:pPr>
      <w:bookmarkStart w:id="7" w:name="8"/>
      <w:r w:rsidRPr="007708D2">
        <w:rPr>
          <w:rFonts w:ascii="Verdana" w:hAnsi="Verdana"/>
          <w:b/>
          <w:bCs/>
          <w:sz w:val="22"/>
          <w:szCs w:val="22"/>
        </w:rPr>
        <w:t xml:space="preserve">ARTÍCULO </w:t>
      </w:r>
      <w:r w:rsidR="00931708">
        <w:rPr>
          <w:rFonts w:ascii="Verdana" w:hAnsi="Verdana"/>
          <w:b/>
          <w:bCs/>
          <w:sz w:val="22"/>
          <w:szCs w:val="22"/>
        </w:rPr>
        <w:t>8o</w:t>
      </w:r>
      <w:r w:rsidRPr="007708D2">
        <w:rPr>
          <w:rFonts w:ascii="Verdana" w:hAnsi="Verdana"/>
          <w:b/>
          <w:bCs/>
          <w:sz w:val="22"/>
          <w:szCs w:val="22"/>
        </w:rPr>
        <w:t>.</w:t>
      </w:r>
      <w:bookmarkEnd w:id="7"/>
      <w:r w:rsidRPr="007708D2">
        <w:rPr>
          <w:rFonts w:ascii="Verdana" w:hAnsi="Verdana"/>
          <w:sz w:val="22"/>
          <w:szCs w:val="22"/>
        </w:rPr>
        <w:t> Modifíquese la Ficha I-29 de los Lineamientos de Programación y Ejecución de Metas Sociales y Financieras – Vigencia 2019 corresponde al identificador presupuestal C-4102-1500-17-4102043-02, centro de Costos 152 – OTRAS FORMA DE ATENCION A NNA, quedando de la siguiente manera: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32"/>
        <w:gridCol w:w="1414"/>
        <w:gridCol w:w="821"/>
        <w:gridCol w:w="472"/>
        <w:gridCol w:w="863"/>
        <w:gridCol w:w="752"/>
        <w:gridCol w:w="372"/>
        <w:gridCol w:w="599"/>
        <w:gridCol w:w="599"/>
        <w:gridCol w:w="599"/>
        <w:gridCol w:w="1095"/>
      </w:tblGrid>
      <w:tr w:rsidR="007708D2" w:rsidRPr="007708D2" w14:paraId="4281A80D"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3E6BE0" w14:textId="77777777" w:rsidR="007708D2" w:rsidRPr="007708D2" w:rsidRDefault="007708D2" w:rsidP="007708D2">
            <w:pPr>
              <w:rPr>
                <w:rFonts w:ascii="Verdana" w:hAnsi="Verdana"/>
                <w:sz w:val="22"/>
                <w:szCs w:val="22"/>
              </w:rPr>
            </w:pPr>
            <w:r w:rsidRPr="007708D2">
              <w:rPr>
                <w:rFonts w:ascii="Verdana" w:hAnsi="Verdana"/>
                <w:b/>
                <w:bCs/>
                <w:sz w:val="22"/>
                <w:szCs w:val="22"/>
              </w:rPr>
              <w:t>FICHA: I-29</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BD4738" w14:textId="77777777" w:rsidR="007708D2" w:rsidRPr="007708D2" w:rsidRDefault="007708D2" w:rsidP="007708D2">
            <w:pPr>
              <w:rPr>
                <w:rFonts w:ascii="Verdana" w:hAnsi="Verdana"/>
                <w:sz w:val="22"/>
                <w:szCs w:val="22"/>
              </w:rPr>
            </w:pPr>
            <w:r w:rsidRPr="007708D2">
              <w:rPr>
                <w:rFonts w:ascii="Verdana" w:hAnsi="Verdana"/>
                <w:b/>
                <w:bCs/>
                <w:sz w:val="22"/>
                <w:szCs w:val="22"/>
              </w:rPr>
              <w:t>PRG</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61F6D4" w14:textId="77777777" w:rsidR="007708D2" w:rsidRPr="007708D2" w:rsidRDefault="007708D2" w:rsidP="007708D2">
            <w:pPr>
              <w:rPr>
                <w:rFonts w:ascii="Verdana" w:hAnsi="Verdana"/>
                <w:sz w:val="22"/>
                <w:szCs w:val="22"/>
              </w:rPr>
            </w:pPr>
            <w:r w:rsidRPr="007708D2">
              <w:rPr>
                <w:rFonts w:ascii="Verdana" w:hAnsi="Verdana"/>
                <w:b/>
                <w:bCs/>
                <w:sz w:val="22"/>
                <w:szCs w:val="22"/>
              </w:rPr>
              <w:t>SPRG</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46E16F" w14:textId="77777777" w:rsidR="007708D2" w:rsidRPr="007708D2" w:rsidRDefault="007708D2" w:rsidP="007708D2">
            <w:pPr>
              <w:rPr>
                <w:rFonts w:ascii="Verdana" w:hAnsi="Verdana"/>
                <w:sz w:val="22"/>
                <w:szCs w:val="22"/>
              </w:rPr>
            </w:pPr>
            <w:r w:rsidRPr="007708D2">
              <w:rPr>
                <w:rFonts w:ascii="Verdana" w:hAnsi="Verdana"/>
                <w:b/>
                <w:bCs/>
                <w:sz w:val="22"/>
                <w:szCs w:val="22"/>
              </w:rPr>
              <w:t>PROY</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431E90" w14:textId="77777777" w:rsidR="007708D2" w:rsidRPr="007708D2" w:rsidRDefault="007708D2" w:rsidP="007708D2">
            <w:pPr>
              <w:rPr>
                <w:rFonts w:ascii="Verdana" w:hAnsi="Verdana"/>
                <w:sz w:val="22"/>
                <w:szCs w:val="22"/>
              </w:rPr>
            </w:pPr>
            <w:r w:rsidRPr="007708D2">
              <w:rPr>
                <w:rFonts w:ascii="Verdana" w:hAnsi="Verdana"/>
                <w:b/>
                <w:bCs/>
                <w:sz w:val="22"/>
                <w:szCs w:val="22"/>
              </w:rPr>
              <w:t>PRODUCTO</w:t>
            </w:r>
          </w:p>
        </w:tc>
        <w:tc>
          <w:tcPr>
            <w:tcW w:w="75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F85FD8" w14:textId="77777777" w:rsidR="007708D2" w:rsidRPr="007708D2" w:rsidRDefault="007708D2" w:rsidP="007708D2">
            <w:pPr>
              <w:rPr>
                <w:rFonts w:ascii="Verdana" w:hAnsi="Verdana"/>
                <w:sz w:val="22"/>
                <w:szCs w:val="22"/>
              </w:rPr>
            </w:pPr>
            <w:r w:rsidRPr="007708D2">
              <w:rPr>
                <w:rFonts w:ascii="Verdana" w:hAnsi="Verdana"/>
                <w:b/>
                <w:bCs/>
                <w:sz w:val="22"/>
                <w:szCs w:val="22"/>
              </w:rPr>
              <w:t>CUENTA</w:t>
            </w:r>
          </w:p>
        </w:tc>
      </w:tr>
      <w:tr w:rsidR="007708D2" w:rsidRPr="007708D2" w14:paraId="055597B4" w14:textId="77777777">
        <w:trPr>
          <w:tblCellSpacing w:w="15" w:type="dxa"/>
        </w:trPr>
        <w:tc>
          <w:tcPr>
            <w:tcW w:w="2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18D89D" w14:textId="77777777" w:rsidR="007708D2" w:rsidRPr="007708D2" w:rsidRDefault="007708D2" w:rsidP="007708D2">
            <w:pPr>
              <w:rPr>
                <w:rFonts w:ascii="Verdana" w:hAnsi="Verdana"/>
                <w:sz w:val="22"/>
                <w:szCs w:val="22"/>
              </w:rPr>
            </w:pPr>
            <w:r w:rsidRPr="007708D2">
              <w:rPr>
                <w:rFonts w:ascii="Verdana" w:hAnsi="Verdana"/>
                <w:b/>
                <w:bCs/>
                <w:sz w:val="22"/>
                <w:szCs w:val="22"/>
              </w:rPr>
              <w:t>41029</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3AA300" w14:textId="77777777" w:rsidR="007708D2" w:rsidRPr="007708D2" w:rsidRDefault="007708D2" w:rsidP="007708D2">
            <w:pPr>
              <w:rPr>
                <w:rFonts w:ascii="Verdana" w:hAnsi="Verdana"/>
                <w:sz w:val="22"/>
                <w:szCs w:val="22"/>
              </w:rPr>
            </w:pPr>
            <w:r w:rsidRPr="007708D2">
              <w:rPr>
                <w:rFonts w:ascii="Verdana" w:hAnsi="Verdana"/>
                <w:b/>
                <w:bCs/>
                <w:sz w:val="22"/>
                <w:szCs w:val="22"/>
              </w:rPr>
              <w:t>1500</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8C1809" w14:textId="77777777" w:rsidR="007708D2" w:rsidRPr="007708D2" w:rsidRDefault="007708D2" w:rsidP="007708D2">
            <w:pPr>
              <w:rPr>
                <w:rFonts w:ascii="Verdana" w:hAnsi="Verdana"/>
                <w:sz w:val="22"/>
                <w:szCs w:val="22"/>
              </w:rPr>
            </w:pPr>
            <w:r w:rsidRPr="007708D2">
              <w:rPr>
                <w:rFonts w:ascii="Verdana" w:hAnsi="Verdana"/>
                <w:b/>
                <w:bCs/>
                <w:sz w:val="22"/>
                <w:szCs w:val="22"/>
              </w:rPr>
              <w:t>17</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82E45D" w14:textId="77777777" w:rsidR="007708D2" w:rsidRPr="007708D2" w:rsidRDefault="007708D2" w:rsidP="007708D2">
            <w:pPr>
              <w:rPr>
                <w:rFonts w:ascii="Verdana" w:hAnsi="Verdana"/>
                <w:sz w:val="22"/>
                <w:szCs w:val="22"/>
              </w:rPr>
            </w:pPr>
            <w:r w:rsidRPr="007708D2">
              <w:rPr>
                <w:rFonts w:ascii="Verdana" w:hAnsi="Verdana"/>
                <w:b/>
                <w:bCs/>
                <w:sz w:val="22"/>
                <w:szCs w:val="22"/>
              </w:rPr>
              <w:t>4102043</w:t>
            </w:r>
          </w:p>
        </w:tc>
        <w:tc>
          <w:tcPr>
            <w:tcW w:w="75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7FAE7B" w14:textId="77777777" w:rsidR="007708D2" w:rsidRPr="007708D2" w:rsidRDefault="007708D2" w:rsidP="007708D2">
            <w:pPr>
              <w:rPr>
                <w:rFonts w:ascii="Verdana" w:hAnsi="Verdana"/>
                <w:sz w:val="22"/>
                <w:szCs w:val="22"/>
              </w:rPr>
            </w:pPr>
            <w:r w:rsidRPr="007708D2">
              <w:rPr>
                <w:rFonts w:ascii="Verdana" w:hAnsi="Verdana"/>
                <w:b/>
                <w:bCs/>
                <w:sz w:val="22"/>
                <w:szCs w:val="22"/>
              </w:rPr>
              <w:t>02</w:t>
            </w:r>
          </w:p>
        </w:tc>
      </w:tr>
      <w:tr w:rsidR="007708D2" w:rsidRPr="007708D2" w14:paraId="204CA859"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A980E6" w14:textId="77777777" w:rsidR="007708D2" w:rsidRPr="007708D2" w:rsidRDefault="007708D2" w:rsidP="007708D2">
            <w:pPr>
              <w:rPr>
                <w:rFonts w:ascii="Verdana" w:hAnsi="Verdana"/>
                <w:sz w:val="22"/>
                <w:szCs w:val="22"/>
              </w:rPr>
            </w:pPr>
            <w:r w:rsidRPr="007708D2">
              <w:rPr>
                <w:rFonts w:ascii="Verdana" w:hAnsi="Verdana"/>
                <w:b/>
                <w:bCs/>
                <w:sz w:val="22"/>
                <w:szCs w:val="22"/>
              </w:rPr>
              <w:t>PROYECTO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C2CD58" w14:textId="77777777" w:rsidR="007708D2" w:rsidRPr="007708D2" w:rsidRDefault="007708D2" w:rsidP="007708D2">
            <w:pPr>
              <w:rPr>
                <w:rFonts w:ascii="Verdana" w:hAnsi="Verdana"/>
                <w:sz w:val="22"/>
                <w:szCs w:val="22"/>
              </w:rPr>
            </w:pPr>
            <w:r w:rsidRPr="007708D2">
              <w:rPr>
                <w:rFonts w:ascii="Verdana" w:hAnsi="Verdana"/>
                <w:sz w:val="22"/>
                <w:szCs w:val="22"/>
              </w:rPr>
              <w:t>Apoyo al desarrollo integral de las niñas, los niños y adolescentes, en el marco del reconocimiento garantía de sus derechos y libertades a nivel nacional.</w:t>
            </w:r>
          </w:p>
        </w:tc>
      </w:tr>
      <w:tr w:rsidR="007708D2" w:rsidRPr="007708D2" w14:paraId="36D3773B"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E33014" w14:textId="77777777" w:rsidR="007708D2" w:rsidRPr="007708D2" w:rsidRDefault="007708D2" w:rsidP="007708D2">
            <w:pPr>
              <w:rPr>
                <w:rFonts w:ascii="Verdana" w:hAnsi="Verdana"/>
                <w:sz w:val="22"/>
                <w:szCs w:val="22"/>
              </w:rPr>
            </w:pPr>
            <w:r w:rsidRPr="007708D2">
              <w:rPr>
                <w:rFonts w:ascii="Verdana" w:hAnsi="Verdana"/>
                <w:b/>
                <w:bCs/>
                <w:sz w:val="22"/>
                <w:szCs w:val="22"/>
              </w:rPr>
              <w:t>PRODUCTO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B84FA0" w14:textId="77777777" w:rsidR="007708D2" w:rsidRPr="007708D2" w:rsidRDefault="007708D2" w:rsidP="007708D2">
            <w:pPr>
              <w:rPr>
                <w:rFonts w:ascii="Verdana" w:hAnsi="Verdana"/>
                <w:sz w:val="22"/>
                <w:szCs w:val="22"/>
              </w:rPr>
            </w:pPr>
            <w:r w:rsidRPr="007708D2">
              <w:rPr>
                <w:rFonts w:ascii="Verdana" w:hAnsi="Verdana"/>
                <w:sz w:val="22"/>
                <w:szCs w:val="22"/>
              </w:rPr>
              <w:t>Servicio de promoción de temas de dinámica relacional y desarrollo autónomo.</w:t>
            </w:r>
          </w:p>
        </w:tc>
      </w:tr>
      <w:tr w:rsidR="007708D2" w:rsidRPr="007708D2" w14:paraId="46BB0BD8"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91DE8F" w14:textId="77777777" w:rsidR="007708D2" w:rsidRPr="007708D2" w:rsidRDefault="007708D2" w:rsidP="007708D2">
            <w:pPr>
              <w:rPr>
                <w:rFonts w:ascii="Verdana" w:hAnsi="Verdana"/>
                <w:sz w:val="22"/>
                <w:szCs w:val="22"/>
              </w:rPr>
            </w:pPr>
            <w:r w:rsidRPr="007708D2">
              <w:rPr>
                <w:rFonts w:ascii="Verdana" w:hAnsi="Verdana"/>
                <w:b/>
                <w:bCs/>
                <w:sz w:val="22"/>
                <w:szCs w:val="22"/>
              </w:rPr>
              <w:t>CUENTA</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1402C5" w14:textId="77777777" w:rsidR="007708D2" w:rsidRPr="007708D2" w:rsidRDefault="007708D2" w:rsidP="007708D2">
            <w:pPr>
              <w:rPr>
                <w:rFonts w:ascii="Verdana" w:hAnsi="Verdana"/>
                <w:sz w:val="22"/>
                <w:szCs w:val="22"/>
              </w:rPr>
            </w:pPr>
            <w:r w:rsidRPr="007708D2">
              <w:rPr>
                <w:rFonts w:ascii="Verdana" w:hAnsi="Verdana"/>
                <w:sz w:val="22"/>
                <w:szCs w:val="22"/>
              </w:rPr>
              <w:t>Adquisición de bienes y servicios</w:t>
            </w:r>
          </w:p>
        </w:tc>
      </w:tr>
      <w:tr w:rsidR="007708D2" w:rsidRPr="007708D2" w14:paraId="5F7145EE"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C233DD" w14:textId="77777777" w:rsidR="007708D2" w:rsidRPr="007708D2" w:rsidRDefault="007708D2" w:rsidP="007708D2">
            <w:pPr>
              <w:rPr>
                <w:rFonts w:ascii="Verdana" w:hAnsi="Verdana"/>
                <w:sz w:val="22"/>
                <w:szCs w:val="22"/>
              </w:rPr>
            </w:pPr>
            <w:r w:rsidRPr="007708D2">
              <w:rPr>
                <w:rFonts w:ascii="Verdana" w:hAnsi="Verdana"/>
                <w:b/>
                <w:bCs/>
                <w:sz w:val="22"/>
                <w:szCs w:val="22"/>
              </w:rPr>
              <w:t>CENTRO DE COSTOS</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4C6953" w14:textId="77777777" w:rsidR="007708D2" w:rsidRPr="007708D2" w:rsidRDefault="007708D2" w:rsidP="007708D2">
            <w:pPr>
              <w:rPr>
                <w:rFonts w:ascii="Verdana" w:hAnsi="Verdana"/>
                <w:sz w:val="22"/>
                <w:szCs w:val="22"/>
              </w:rPr>
            </w:pPr>
            <w:r w:rsidRPr="007708D2">
              <w:rPr>
                <w:rFonts w:ascii="Verdana" w:hAnsi="Verdana"/>
                <w:b/>
                <w:bCs/>
                <w:sz w:val="22"/>
                <w:szCs w:val="22"/>
              </w:rPr>
              <w:t>152 – OTRAS FORMAS DE ATENCIÓN A NNA</w:t>
            </w:r>
          </w:p>
        </w:tc>
      </w:tr>
      <w:tr w:rsidR="007708D2" w:rsidRPr="007708D2" w14:paraId="26192772"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949ED2" w14:textId="77777777" w:rsidR="007708D2" w:rsidRPr="007708D2" w:rsidRDefault="007708D2" w:rsidP="007708D2">
            <w:pPr>
              <w:rPr>
                <w:rFonts w:ascii="Verdana" w:hAnsi="Verdana"/>
                <w:sz w:val="22"/>
                <w:szCs w:val="22"/>
              </w:rPr>
            </w:pPr>
            <w:r w:rsidRPr="007708D2">
              <w:rPr>
                <w:rFonts w:ascii="Verdana" w:hAnsi="Verdana"/>
                <w:b/>
                <w:bCs/>
                <w:sz w:val="22"/>
                <w:szCs w:val="22"/>
              </w:rPr>
              <w:t>MODALIDAD</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9D8C39" w14:textId="77777777" w:rsidR="007708D2" w:rsidRPr="007708D2" w:rsidRDefault="007708D2" w:rsidP="007708D2">
            <w:pPr>
              <w:rPr>
                <w:rFonts w:ascii="Verdana" w:hAnsi="Verdana"/>
                <w:sz w:val="22"/>
                <w:szCs w:val="22"/>
              </w:rPr>
            </w:pPr>
            <w:r w:rsidRPr="007708D2">
              <w:rPr>
                <w:rFonts w:ascii="Verdana" w:hAnsi="Verdana"/>
                <w:sz w:val="22"/>
                <w:szCs w:val="22"/>
              </w:rPr>
              <w:t>OTRAS FORMAS DE ATENCIÓN</w:t>
            </w:r>
          </w:p>
        </w:tc>
      </w:tr>
      <w:tr w:rsidR="007708D2" w:rsidRPr="007708D2" w14:paraId="2EF08075"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0B17DB" w14:textId="77777777" w:rsidR="007708D2" w:rsidRPr="007708D2" w:rsidRDefault="007708D2" w:rsidP="007708D2">
            <w:pPr>
              <w:rPr>
                <w:rFonts w:ascii="Verdana" w:hAnsi="Verdana"/>
                <w:sz w:val="22"/>
                <w:szCs w:val="22"/>
              </w:rPr>
            </w:pPr>
            <w:r w:rsidRPr="007708D2">
              <w:rPr>
                <w:rFonts w:ascii="Verdana" w:hAnsi="Verdana"/>
                <w:b/>
                <w:bCs/>
                <w:sz w:val="22"/>
                <w:szCs w:val="22"/>
              </w:rPr>
              <w:t>OBJETIVO</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9F056C" w14:textId="77777777" w:rsidR="007708D2" w:rsidRPr="007708D2" w:rsidRDefault="007708D2" w:rsidP="007708D2">
            <w:pPr>
              <w:rPr>
                <w:rFonts w:ascii="Verdana" w:hAnsi="Verdana"/>
                <w:sz w:val="22"/>
                <w:szCs w:val="22"/>
              </w:rPr>
            </w:pPr>
            <w:r w:rsidRPr="007708D2">
              <w:rPr>
                <w:rFonts w:ascii="Verdana" w:hAnsi="Verdana"/>
                <w:b/>
                <w:bCs/>
                <w:sz w:val="22"/>
                <w:szCs w:val="22"/>
              </w:rPr>
              <w:t>GENERAL</w:t>
            </w:r>
          </w:p>
        </w:tc>
        <w:tc>
          <w:tcPr>
            <w:tcW w:w="33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9FEA68" w14:textId="77777777" w:rsidR="007708D2" w:rsidRPr="007708D2" w:rsidRDefault="007708D2" w:rsidP="007708D2">
            <w:pPr>
              <w:rPr>
                <w:rFonts w:ascii="Verdana" w:hAnsi="Verdana"/>
                <w:sz w:val="22"/>
                <w:szCs w:val="22"/>
              </w:rPr>
            </w:pPr>
            <w:r w:rsidRPr="007708D2">
              <w:rPr>
                <w:rFonts w:ascii="Verdana" w:hAnsi="Verdana"/>
                <w:sz w:val="22"/>
                <w:szCs w:val="22"/>
              </w:rPr>
              <w:t>Desarrollar acciones de promoción de derechos de niñas, niños y adolescentes y prevención de vulneraciones teniendo en cuenta los diversos enfoques y en articulación con entidades públicas y privadas y entes territoriales en el marco de la protección integral.</w:t>
            </w:r>
          </w:p>
        </w:tc>
      </w:tr>
      <w:tr w:rsidR="007708D2" w:rsidRPr="007708D2" w14:paraId="40B6B3DB" w14:textId="77777777">
        <w:trPr>
          <w:tblCellSpacing w:w="15" w:type="dxa"/>
        </w:trPr>
        <w:tc>
          <w:tcPr>
            <w:tcW w:w="1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7CD8D3" w14:textId="77777777" w:rsidR="007708D2" w:rsidRPr="007708D2" w:rsidRDefault="007708D2" w:rsidP="007708D2">
            <w:pPr>
              <w:rPr>
                <w:rFonts w:ascii="Verdana" w:hAnsi="Verdana"/>
                <w:sz w:val="22"/>
                <w:szCs w:val="22"/>
              </w:rPr>
            </w:pPr>
            <w:r w:rsidRPr="007708D2">
              <w:rPr>
                <w:rFonts w:ascii="Verdana" w:hAnsi="Verdana"/>
                <w:b/>
                <w:bCs/>
                <w:sz w:val="22"/>
                <w:szCs w:val="22"/>
              </w:rPr>
              <w:t>ESPECÍFICO</w:t>
            </w:r>
            <w:r w:rsidRPr="007708D2">
              <w:rPr>
                <w:rFonts w:ascii="Verdana" w:hAnsi="Verdana"/>
                <w:b/>
                <w:bCs/>
                <w:sz w:val="22"/>
                <w:szCs w:val="22"/>
              </w:rPr>
              <w:br/>
            </w:r>
          </w:p>
        </w:tc>
        <w:tc>
          <w:tcPr>
            <w:tcW w:w="33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970C10" w14:textId="77777777" w:rsidR="007708D2" w:rsidRPr="007708D2" w:rsidRDefault="007708D2" w:rsidP="007708D2">
            <w:pPr>
              <w:rPr>
                <w:rFonts w:ascii="Verdana" w:hAnsi="Verdana"/>
                <w:sz w:val="22"/>
                <w:szCs w:val="22"/>
              </w:rPr>
            </w:pPr>
            <w:r w:rsidRPr="007708D2">
              <w:rPr>
                <w:rFonts w:ascii="Verdana" w:hAnsi="Verdana"/>
                <w:sz w:val="22"/>
                <w:szCs w:val="22"/>
              </w:rPr>
              <w:t>- Articular acciones con entes territoriales, entidades públicas y privadas y otras instancias promoviendo acciones para la garantía de los derechos de las niñas, niños y adolescentes en el marco del desarrollo integral.</w:t>
            </w:r>
            <w:r w:rsidRPr="007708D2">
              <w:rPr>
                <w:rFonts w:ascii="Verdana" w:hAnsi="Verdana"/>
                <w:sz w:val="22"/>
                <w:szCs w:val="22"/>
              </w:rPr>
              <w:br/>
              <w:t>- Movilizar ofertas que atiendan de manera oportuna y pertinente las demandas del territorio en el marco de la promoción de derechos de las, niñas, niños y adolescentes y la prevención de vulneraciones asociadas a problemáticas específicas, mediante propuestas metodológicas dinámicas y flexibles que contribuyan a su protección y desarrollo integral.</w:t>
            </w:r>
            <w:r w:rsidRPr="007708D2">
              <w:rPr>
                <w:rFonts w:ascii="Verdana" w:hAnsi="Verdana"/>
                <w:sz w:val="22"/>
                <w:szCs w:val="22"/>
              </w:rPr>
              <w:br/>
              <w:t xml:space="preserve">- Realizar acciones de divulgación pedagógica, </w:t>
            </w:r>
            <w:r w:rsidRPr="007708D2">
              <w:rPr>
                <w:rFonts w:ascii="Verdana" w:hAnsi="Verdana"/>
                <w:sz w:val="22"/>
                <w:szCs w:val="22"/>
              </w:rPr>
              <w:lastRenderedPageBreak/>
              <w:t>educación y movilización social que difundan el mensaje de promoción de derechos y prevención de vulneraciones, contribuyendo a la sensibilización social y fortalecimiento de la corresponsabilidad en torno a los derechos de la niñez y la adolescencia, agenciando transformaciones sociales y culturales en favor de esta población.</w:t>
            </w:r>
            <w:r w:rsidRPr="007708D2">
              <w:rPr>
                <w:rFonts w:ascii="Verdana" w:hAnsi="Verdana"/>
                <w:sz w:val="22"/>
                <w:szCs w:val="22"/>
              </w:rPr>
              <w:br/>
              <w:t>- Desarrollar acciones orientadas a promover los intereses y capacidades de las niñas, niños y adolescentes y sus familias, sus características individuales y culturales para promover su desarrollo integral.</w:t>
            </w:r>
          </w:p>
        </w:tc>
      </w:tr>
      <w:tr w:rsidR="007708D2" w:rsidRPr="007708D2" w14:paraId="0B46EF5C"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1E9D91" w14:textId="77777777" w:rsidR="007708D2" w:rsidRPr="007708D2" w:rsidRDefault="007708D2" w:rsidP="007708D2">
            <w:pPr>
              <w:rPr>
                <w:rFonts w:ascii="Verdana" w:hAnsi="Verdana"/>
                <w:sz w:val="22"/>
                <w:szCs w:val="22"/>
              </w:rPr>
            </w:pPr>
            <w:r w:rsidRPr="007708D2">
              <w:rPr>
                <w:rFonts w:ascii="Verdana" w:hAnsi="Verdana"/>
                <w:b/>
                <w:bCs/>
                <w:sz w:val="22"/>
                <w:szCs w:val="22"/>
              </w:rPr>
              <w:lastRenderedPageBreak/>
              <w:t>POBLACIÓN</w:t>
            </w:r>
            <w:r w:rsidRPr="007708D2">
              <w:rPr>
                <w:rFonts w:ascii="Verdana" w:hAnsi="Verdana"/>
                <w:b/>
                <w:bCs/>
                <w:sz w:val="22"/>
                <w:szCs w:val="22"/>
              </w:rPr>
              <w:br/>
              <w:t>OBJETIVO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8FA8AD" w14:textId="77777777" w:rsidR="007708D2" w:rsidRPr="007708D2" w:rsidRDefault="007708D2" w:rsidP="007708D2">
            <w:pPr>
              <w:rPr>
                <w:rFonts w:ascii="Verdana" w:hAnsi="Verdana"/>
                <w:sz w:val="22"/>
                <w:szCs w:val="22"/>
              </w:rPr>
            </w:pPr>
            <w:r w:rsidRPr="007708D2">
              <w:rPr>
                <w:rFonts w:ascii="Verdana" w:hAnsi="Verdana"/>
                <w:sz w:val="22"/>
                <w:szCs w:val="22"/>
              </w:rPr>
              <w:t>Niñas, Niños, Adolescentes de 6 años a 18 años y sus familias.</w:t>
            </w:r>
          </w:p>
        </w:tc>
      </w:tr>
      <w:tr w:rsidR="007708D2" w:rsidRPr="007708D2" w14:paraId="0757C757"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594F4C" w14:textId="77777777" w:rsidR="007708D2" w:rsidRPr="007708D2" w:rsidRDefault="007708D2" w:rsidP="007708D2">
            <w:pPr>
              <w:rPr>
                <w:rFonts w:ascii="Verdana" w:hAnsi="Verdana"/>
                <w:sz w:val="22"/>
                <w:szCs w:val="22"/>
              </w:rPr>
            </w:pPr>
            <w:r w:rsidRPr="007708D2">
              <w:rPr>
                <w:rFonts w:ascii="Verdana" w:hAnsi="Verdana"/>
                <w:b/>
                <w:bCs/>
                <w:sz w:val="22"/>
                <w:szCs w:val="22"/>
              </w:rPr>
              <w:t>ACCIONES</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43FD42" w14:textId="77777777" w:rsidR="007708D2" w:rsidRPr="007708D2" w:rsidRDefault="007708D2" w:rsidP="007708D2">
            <w:pPr>
              <w:rPr>
                <w:rFonts w:ascii="Verdana" w:hAnsi="Verdana"/>
                <w:sz w:val="22"/>
                <w:szCs w:val="22"/>
              </w:rPr>
            </w:pPr>
            <w:r w:rsidRPr="007708D2">
              <w:rPr>
                <w:rFonts w:ascii="Verdana" w:hAnsi="Verdana"/>
                <w:sz w:val="22"/>
                <w:szCs w:val="22"/>
              </w:rPr>
              <w:t>- Realizar alianzas con entidades territoriales, entidades del sector público del orden nacional, organizaciones internacionales y organizaciones sin ánimo de lucro presentes en 105 territorios, con el fin de contribuir a la promoción y garantía de los derechos de los niños, niñas y adolescentes.</w:t>
            </w:r>
            <w:r w:rsidRPr="007708D2">
              <w:rPr>
                <w:rFonts w:ascii="Verdana" w:hAnsi="Verdana"/>
                <w:sz w:val="22"/>
                <w:szCs w:val="22"/>
              </w:rPr>
              <w:br/>
              <w:t>- Implementación de esquemas de atención para niños, niñas y adolescentes en contextos locales y en modelos de atención diferencial.</w:t>
            </w:r>
            <w:r w:rsidRPr="007708D2">
              <w:rPr>
                <w:rFonts w:ascii="Verdana" w:hAnsi="Verdana"/>
                <w:sz w:val="22"/>
                <w:szCs w:val="22"/>
              </w:rPr>
              <w:br/>
              <w:t>- Desarrollar e implementar modelos para la cualificación de la oferta de atención para las niñas, niños y adolescentes.</w:t>
            </w:r>
            <w:r w:rsidRPr="007708D2">
              <w:rPr>
                <w:rFonts w:ascii="Verdana" w:hAnsi="Verdana"/>
                <w:sz w:val="22"/>
                <w:szCs w:val="22"/>
              </w:rPr>
              <w:br/>
              <w:t>-  Apoyar procesos, proyectos, y otras estrategias de promoción de la participación y acciones colectivas de los niños, niñas y adolescentes.</w:t>
            </w:r>
            <w:r w:rsidRPr="007708D2">
              <w:rPr>
                <w:rFonts w:ascii="Verdana" w:hAnsi="Verdana"/>
                <w:sz w:val="22"/>
                <w:szCs w:val="22"/>
              </w:rPr>
              <w:br/>
              <w:t>- Realizar convenios de cooperación técnica, contratos con personas naturales o jurídicas para apoyar el diseño, elaboración y socialización de documentos, herramientas, metodologías, investigaciones para la promoción y garantía de los derechos de las niñas, niños y adolescentes.</w:t>
            </w:r>
          </w:p>
        </w:tc>
      </w:tr>
      <w:tr w:rsidR="007708D2" w:rsidRPr="007708D2" w14:paraId="7D9B04AC"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86F98B" w14:textId="77777777" w:rsidR="007708D2" w:rsidRPr="007708D2" w:rsidRDefault="007708D2" w:rsidP="007708D2">
            <w:pPr>
              <w:rPr>
                <w:rFonts w:ascii="Verdana" w:hAnsi="Verdana"/>
                <w:sz w:val="22"/>
                <w:szCs w:val="22"/>
              </w:rPr>
            </w:pPr>
            <w:r w:rsidRPr="007708D2">
              <w:rPr>
                <w:rFonts w:ascii="Verdana" w:hAnsi="Verdana"/>
                <w:b/>
                <w:bCs/>
                <w:sz w:val="22"/>
                <w:szCs w:val="22"/>
              </w:rPr>
              <w:t>PARÁMETROS</w:t>
            </w:r>
          </w:p>
        </w:tc>
        <w:tc>
          <w:tcPr>
            <w:tcW w:w="1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203864" w14:textId="77777777" w:rsidR="007708D2" w:rsidRPr="007708D2" w:rsidRDefault="007708D2" w:rsidP="007708D2">
            <w:pPr>
              <w:rPr>
                <w:rFonts w:ascii="Verdana" w:hAnsi="Verdana"/>
                <w:sz w:val="22"/>
                <w:szCs w:val="22"/>
              </w:rPr>
            </w:pPr>
            <w:r w:rsidRPr="007708D2">
              <w:rPr>
                <w:rFonts w:ascii="Verdana" w:hAnsi="Verdana"/>
                <w:b/>
                <w:bCs/>
                <w:sz w:val="22"/>
                <w:szCs w:val="22"/>
              </w:rPr>
              <w:t>TIEMPO DE</w:t>
            </w:r>
            <w:r w:rsidRPr="007708D2">
              <w:rPr>
                <w:rFonts w:ascii="Verdana" w:hAnsi="Verdana"/>
                <w:b/>
                <w:bCs/>
                <w:sz w:val="22"/>
                <w:szCs w:val="22"/>
              </w:rPr>
              <w:br/>
              <w:t>FUNCIONAMIENTO</w:t>
            </w:r>
          </w:p>
        </w:tc>
        <w:tc>
          <w:tcPr>
            <w:tcW w:w="25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202793" w14:textId="77777777" w:rsidR="007708D2" w:rsidRPr="007708D2" w:rsidRDefault="007708D2" w:rsidP="007708D2">
            <w:pPr>
              <w:rPr>
                <w:rFonts w:ascii="Verdana" w:hAnsi="Verdana"/>
                <w:sz w:val="22"/>
                <w:szCs w:val="22"/>
              </w:rPr>
            </w:pPr>
            <w:r w:rsidRPr="007708D2">
              <w:rPr>
                <w:rFonts w:ascii="Verdana" w:hAnsi="Verdana"/>
                <w:sz w:val="22"/>
                <w:szCs w:val="22"/>
              </w:rPr>
              <w:t>Se establece acorde a las acciones a desarrollar y acorde a los territorios a atender, sin que supere la vigencia fiscal.</w:t>
            </w:r>
          </w:p>
        </w:tc>
      </w:tr>
      <w:tr w:rsidR="007708D2" w:rsidRPr="007708D2" w14:paraId="1DC62434" w14:textId="77777777">
        <w:trPr>
          <w:tblCellSpacing w:w="15" w:type="dxa"/>
        </w:trPr>
        <w:tc>
          <w:tcPr>
            <w:tcW w:w="2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0F2542" w14:textId="77777777" w:rsidR="007708D2" w:rsidRPr="007708D2" w:rsidRDefault="007708D2" w:rsidP="007708D2">
            <w:pPr>
              <w:rPr>
                <w:rFonts w:ascii="Verdana" w:hAnsi="Verdana"/>
                <w:sz w:val="22"/>
                <w:szCs w:val="22"/>
              </w:rPr>
            </w:pPr>
            <w:r w:rsidRPr="007708D2">
              <w:rPr>
                <w:rFonts w:ascii="Verdana" w:hAnsi="Verdana"/>
                <w:b/>
                <w:bCs/>
                <w:sz w:val="22"/>
                <w:szCs w:val="22"/>
              </w:rPr>
              <w:t>ROTACIÓN</w:t>
            </w:r>
          </w:p>
        </w:tc>
        <w:tc>
          <w:tcPr>
            <w:tcW w:w="25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1528AC" w14:textId="77777777" w:rsidR="007708D2" w:rsidRPr="007708D2" w:rsidRDefault="007708D2" w:rsidP="007708D2">
            <w:pPr>
              <w:rPr>
                <w:rFonts w:ascii="Verdana" w:hAnsi="Verdana"/>
                <w:sz w:val="22"/>
                <w:szCs w:val="22"/>
              </w:rPr>
            </w:pPr>
            <w:r w:rsidRPr="007708D2">
              <w:rPr>
                <w:rFonts w:ascii="Verdana" w:hAnsi="Verdana"/>
                <w:b/>
                <w:bCs/>
                <w:sz w:val="22"/>
                <w:szCs w:val="22"/>
              </w:rPr>
              <w:t>No aplica</w:t>
            </w:r>
            <w:r w:rsidRPr="007708D2">
              <w:rPr>
                <w:rFonts w:ascii="Verdana" w:hAnsi="Verdana"/>
                <w:b/>
                <w:bCs/>
                <w:sz w:val="22"/>
                <w:szCs w:val="22"/>
              </w:rPr>
              <w:br/>
            </w:r>
          </w:p>
        </w:tc>
      </w:tr>
      <w:tr w:rsidR="007708D2" w:rsidRPr="007708D2" w14:paraId="2590A212" w14:textId="77777777">
        <w:trPr>
          <w:tblCellSpacing w:w="15" w:type="dxa"/>
        </w:trPr>
        <w:tc>
          <w:tcPr>
            <w:tcW w:w="2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67B0F0" w14:textId="77777777" w:rsidR="007708D2" w:rsidRPr="007708D2" w:rsidRDefault="007708D2" w:rsidP="007708D2">
            <w:pPr>
              <w:rPr>
                <w:rFonts w:ascii="Verdana" w:hAnsi="Verdana"/>
                <w:sz w:val="22"/>
                <w:szCs w:val="22"/>
              </w:rPr>
            </w:pPr>
            <w:r w:rsidRPr="007708D2">
              <w:rPr>
                <w:rFonts w:ascii="Verdana" w:hAnsi="Verdana"/>
                <w:b/>
                <w:bCs/>
                <w:sz w:val="22"/>
                <w:szCs w:val="22"/>
              </w:rPr>
              <w:t>ALIMENTO DE ALTO VALOR NUTRICIONAL</w:t>
            </w:r>
          </w:p>
        </w:tc>
        <w:tc>
          <w:tcPr>
            <w:tcW w:w="25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FBBD0F" w14:textId="77777777" w:rsidR="007708D2" w:rsidRPr="007708D2" w:rsidRDefault="007708D2" w:rsidP="007708D2">
            <w:pPr>
              <w:rPr>
                <w:rFonts w:ascii="Verdana" w:hAnsi="Verdana"/>
                <w:sz w:val="22"/>
                <w:szCs w:val="22"/>
              </w:rPr>
            </w:pPr>
            <w:r w:rsidRPr="007708D2">
              <w:rPr>
                <w:rFonts w:ascii="Verdana" w:hAnsi="Verdana"/>
                <w:b/>
                <w:bCs/>
                <w:sz w:val="22"/>
                <w:szCs w:val="22"/>
              </w:rPr>
              <w:t>No aplica</w:t>
            </w:r>
            <w:r w:rsidRPr="007708D2">
              <w:rPr>
                <w:rFonts w:ascii="Verdana" w:hAnsi="Verdana"/>
                <w:b/>
                <w:bCs/>
                <w:sz w:val="22"/>
                <w:szCs w:val="22"/>
              </w:rPr>
              <w:br/>
            </w:r>
          </w:p>
        </w:tc>
      </w:tr>
      <w:tr w:rsidR="007708D2" w:rsidRPr="007708D2" w14:paraId="3A9A1FDB" w14:textId="77777777">
        <w:trPr>
          <w:tblCellSpacing w:w="15" w:type="dxa"/>
        </w:trPr>
        <w:tc>
          <w:tcPr>
            <w:tcW w:w="2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A65A2A" w14:textId="77777777" w:rsidR="007708D2" w:rsidRPr="007708D2" w:rsidRDefault="007708D2" w:rsidP="007708D2">
            <w:pPr>
              <w:rPr>
                <w:rFonts w:ascii="Verdana" w:hAnsi="Verdana"/>
                <w:sz w:val="22"/>
                <w:szCs w:val="22"/>
              </w:rPr>
            </w:pPr>
            <w:r w:rsidRPr="007708D2">
              <w:rPr>
                <w:rFonts w:ascii="Verdana" w:hAnsi="Verdana"/>
                <w:b/>
                <w:bCs/>
                <w:sz w:val="22"/>
                <w:szCs w:val="22"/>
              </w:rPr>
              <w:lastRenderedPageBreak/>
              <w:t>COSTO</w:t>
            </w:r>
          </w:p>
        </w:tc>
        <w:tc>
          <w:tcPr>
            <w:tcW w:w="25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DDDDFD" w14:textId="77777777" w:rsidR="007708D2" w:rsidRPr="007708D2" w:rsidRDefault="007708D2" w:rsidP="007708D2">
            <w:pPr>
              <w:rPr>
                <w:rFonts w:ascii="Verdana" w:hAnsi="Verdana"/>
                <w:sz w:val="22"/>
                <w:szCs w:val="22"/>
              </w:rPr>
            </w:pPr>
            <w:r w:rsidRPr="007708D2">
              <w:rPr>
                <w:rFonts w:ascii="Verdana" w:hAnsi="Verdana"/>
                <w:sz w:val="22"/>
                <w:szCs w:val="22"/>
              </w:rPr>
              <w:t>Se define acorde con los proyectos y acciones a desarrollar en el marco de cada proceso de contratación.</w:t>
            </w:r>
          </w:p>
        </w:tc>
      </w:tr>
      <w:tr w:rsidR="007708D2" w:rsidRPr="007708D2" w14:paraId="20695F0F"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C4F272" w14:textId="77777777" w:rsidR="007708D2" w:rsidRPr="007708D2" w:rsidRDefault="007708D2" w:rsidP="007708D2">
            <w:pPr>
              <w:rPr>
                <w:rFonts w:ascii="Verdana" w:hAnsi="Verdana"/>
                <w:sz w:val="22"/>
                <w:szCs w:val="22"/>
              </w:rPr>
            </w:pPr>
            <w:r w:rsidRPr="007708D2">
              <w:rPr>
                <w:rFonts w:ascii="Verdana" w:hAnsi="Verdana"/>
                <w:b/>
                <w:bCs/>
                <w:sz w:val="22"/>
                <w:szCs w:val="22"/>
              </w:rPr>
              <w:t>MARCO NORMATIVO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95C9BF" w14:textId="41DB0756" w:rsidR="007708D2" w:rsidRPr="007708D2" w:rsidRDefault="007708D2" w:rsidP="007708D2">
            <w:pPr>
              <w:rPr>
                <w:rFonts w:ascii="Verdana" w:hAnsi="Verdana"/>
                <w:sz w:val="22"/>
                <w:szCs w:val="22"/>
              </w:rPr>
            </w:pPr>
            <w:r w:rsidRPr="007708D2">
              <w:rPr>
                <w:rFonts w:ascii="Verdana" w:hAnsi="Verdana"/>
                <w:sz w:val="22"/>
                <w:szCs w:val="22"/>
              </w:rPr>
              <w:t>Además de las funciones establecidas en el Decreto 987 de 2012 y de las normas que regulan el gasto y la contratación pública, para la ejecución del proyecto se tendrán en cuenta las siguientes normas:</w:t>
            </w:r>
            <w:r w:rsidRPr="007708D2">
              <w:rPr>
                <w:rFonts w:ascii="Verdana" w:hAnsi="Verdana"/>
                <w:sz w:val="22"/>
                <w:szCs w:val="22"/>
              </w:rPr>
              <w:br/>
              <w:t>Artículo 44 de la Constitución Política; Artículo 6 de la Ley 489 de 1998; Ley 75 de 1968; Ley 7a de 1979 y el Decreto Reglamentario 2388 de 1979; Artículos 20 del Decreto No. 2388 de 1979, artículo 122 del Decreto No. 1471 de 1990 y artículo 3o del Decreto 1137 de 1999 Ley 1098 de 2006 código de Infancia y Adolescencia, Plan Nacional de Desarrollo 2018-2012, Política Nacional de Infancia y Adolescencia 2018-2030, Línea de Política Pública para la prevención de la Explotación sexual y comercial de niños, niñas y adolescentes – ESCNNA, Línea de Política Pública para la prevención del trabajo infantil y protección del adolescente trabajador, Línea de política pública de prevención del Trabajo Infantil y protección del adolescente trabajador, Línea de política pública de prevención del reclutamiento, utilización, uso y violencia sexual contra niños, niñas y adolescentes por parte de grupos armados organizados (GAO) y grupos delictivos organizados (GDO).</w:t>
            </w:r>
          </w:p>
        </w:tc>
      </w:tr>
      <w:tr w:rsidR="007708D2" w:rsidRPr="007708D2" w14:paraId="48A5AE62"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707E8C" w14:textId="77777777" w:rsidR="007708D2" w:rsidRPr="007708D2" w:rsidRDefault="007708D2" w:rsidP="007708D2">
            <w:pPr>
              <w:rPr>
                <w:rFonts w:ascii="Verdana" w:hAnsi="Verdana"/>
                <w:sz w:val="22"/>
                <w:szCs w:val="22"/>
              </w:rPr>
            </w:pPr>
            <w:r w:rsidRPr="007708D2">
              <w:rPr>
                <w:rFonts w:ascii="Verdana" w:hAnsi="Verdana"/>
                <w:b/>
                <w:bCs/>
                <w:sz w:val="22"/>
                <w:szCs w:val="22"/>
              </w:rPr>
              <w:t>LINEAMIENTOS TÉCNICOS</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B367E6" w14:textId="77777777" w:rsidR="007708D2" w:rsidRPr="007708D2" w:rsidRDefault="007708D2" w:rsidP="007708D2">
            <w:pPr>
              <w:rPr>
                <w:rFonts w:ascii="Verdana" w:hAnsi="Verdana"/>
                <w:sz w:val="22"/>
                <w:szCs w:val="22"/>
              </w:rPr>
            </w:pPr>
            <w:r w:rsidRPr="007708D2">
              <w:rPr>
                <w:rFonts w:ascii="Verdana" w:hAnsi="Verdana"/>
                <w:sz w:val="22"/>
                <w:szCs w:val="22"/>
              </w:rPr>
              <w:t>No aplica</w:t>
            </w:r>
          </w:p>
        </w:tc>
      </w:tr>
      <w:tr w:rsidR="007708D2" w:rsidRPr="007708D2" w14:paraId="77A2A8EC"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1FB88D" w14:textId="77777777" w:rsidR="007708D2" w:rsidRPr="007708D2" w:rsidRDefault="007708D2" w:rsidP="007708D2">
            <w:pPr>
              <w:rPr>
                <w:rFonts w:ascii="Verdana" w:hAnsi="Verdana"/>
                <w:sz w:val="22"/>
                <w:szCs w:val="22"/>
              </w:rPr>
            </w:pPr>
            <w:r w:rsidRPr="007708D2">
              <w:rPr>
                <w:rFonts w:ascii="Verdana" w:hAnsi="Verdana"/>
                <w:b/>
                <w:bCs/>
                <w:sz w:val="22"/>
                <w:szCs w:val="22"/>
              </w:rPr>
              <w:t>CATÁLOGO DE CLASIFICACIÓN PRESUPUESTAL CCP</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F7AF9F" w14:textId="77777777" w:rsidR="007708D2" w:rsidRPr="007708D2" w:rsidRDefault="007708D2" w:rsidP="007708D2">
            <w:pPr>
              <w:rPr>
                <w:rFonts w:ascii="Verdana" w:hAnsi="Verdana"/>
                <w:sz w:val="22"/>
                <w:szCs w:val="22"/>
              </w:rPr>
            </w:pPr>
            <w:r w:rsidRPr="007708D2">
              <w:rPr>
                <w:rFonts w:ascii="Verdana" w:hAnsi="Verdana"/>
                <w:b/>
                <w:bCs/>
                <w:sz w:val="22"/>
                <w:szCs w:val="22"/>
              </w:rPr>
              <w:t>CUENTA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193BA8" w14:textId="77777777" w:rsidR="007708D2" w:rsidRPr="007708D2" w:rsidRDefault="007708D2" w:rsidP="007708D2">
            <w:pPr>
              <w:rPr>
                <w:rFonts w:ascii="Verdana" w:hAnsi="Verdana"/>
                <w:sz w:val="22"/>
                <w:szCs w:val="22"/>
              </w:rPr>
            </w:pPr>
            <w:r w:rsidRPr="007708D2">
              <w:rPr>
                <w:rFonts w:ascii="Verdana" w:hAnsi="Verdana"/>
                <w:b/>
                <w:bCs/>
                <w:sz w:val="22"/>
                <w:szCs w:val="22"/>
              </w:rPr>
              <w:t>Subcuenta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126E26" w14:textId="77777777" w:rsidR="007708D2" w:rsidRPr="007708D2" w:rsidRDefault="007708D2" w:rsidP="007708D2">
            <w:pPr>
              <w:rPr>
                <w:rFonts w:ascii="Verdana" w:hAnsi="Verdana"/>
                <w:sz w:val="22"/>
                <w:szCs w:val="22"/>
              </w:rPr>
            </w:pPr>
            <w:r w:rsidRPr="007708D2">
              <w:rPr>
                <w:rFonts w:ascii="Verdana" w:hAnsi="Verdana"/>
                <w:sz w:val="22"/>
                <w:szCs w:val="22"/>
              </w:rPr>
              <w:t>objeto</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18AB02" w14:textId="77777777" w:rsidR="007708D2" w:rsidRPr="007708D2" w:rsidRDefault="007708D2" w:rsidP="007708D2">
            <w:pPr>
              <w:rPr>
                <w:rFonts w:ascii="Verdana" w:hAnsi="Verdana"/>
                <w:sz w:val="22"/>
                <w:szCs w:val="22"/>
              </w:rPr>
            </w:pPr>
            <w:r w:rsidRPr="007708D2">
              <w:rPr>
                <w:rFonts w:ascii="Verdana" w:hAnsi="Verdana"/>
                <w:sz w:val="22"/>
                <w:szCs w:val="22"/>
              </w:rPr>
              <w:t>Ordinal</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65214C" w14:textId="77777777" w:rsidR="007708D2" w:rsidRPr="007708D2" w:rsidRDefault="007708D2" w:rsidP="007708D2">
            <w:pPr>
              <w:rPr>
                <w:rFonts w:ascii="Verdana" w:hAnsi="Verdana"/>
                <w:sz w:val="22"/>
                <w:szCs w:val="22"/>
              </w:rPr>
            </w:pPr>
            <w:r w:rsidRPr="007708D2">
              <w:rPr>
                <w:rFonts w:ascii="Verdana" w:hAnsi="Verdana"/>
                <w:sz w:val="22"/>
                <w:szCs w:val="22"/>
              </w:rPr>
              <w:t>Subordinal</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BB5BF0" w14:textId="77777777" w:rsidR="007708D2" w:rsidRPr="007708D2" w:rsidRDefault="007708D2" w:rsidP="007708D2">
            <w:pPr>
              <w:rPr>
                <w:rFonts w:ascii="Verdana" w:hAnsi="Verdana"/>
                <w:sz w:val="22"/>
                <w:szCs w:val="22"/>
              </w:rPr>
            </w:pPr>
            <w:r w:rsidRPr="007708D2">
              <w:rPr>
                <w:rFonts w:ascii="Verdana" w:hAnsi="Verdana"/>
                <w:sz w:val="22"/>
                <w:szCs w:val="22"/>
              </w:rPr>
              <w:t>Item</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C305A4" w14:textId="77777777" w:rsidR="007708D2" w:rsidRPr="007708D2" w:rsidRDefault="007708D2" w:rsidP="007708D2">
            <w:pPr>
              <w:rPr>
                <w:rFonts w:ascii="Verdana" w:hAnsi="Verdana"/>
                <w:sz w:val="22"/>
                <w:szCs w:val="22"/>
              </w:rPr>
            </w:pPr>
            <w:r w:rsidRPr="007708D2">
              <w:rPr>
                <w:rFonts w:ascii="Verdana" w:hAnsi="Verdana"/>
                <w:sz w:val="22"/>
                <w:szCs w:val="22"/>
              </w:rPr>
              <w:t>Subítem 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BC3D5E" w14:textId="77777777" w:rsidR="007708D2" w:rsidRPr="007708D2" w:rsidRDefault="007708D2" w:rsidP="007708D2">
            <w:pPr>
              <w:rPr>
                <w:rFonts w:ascii="Verdana" w:hAnsi="Verdana"/>
                <w:sz w:val="22"/>
                <w:szCs w:val="22"/>
              </w:rPr>
            </w:pPr>
            <w:r w:rsidRPr="007708D2">
              <w:rPr>
                <w:rFonts w:ascii="Verdana" w:hAnsi="Verdana"/>
                <w:sz w:val="22"/>
                <w:szCs w:val="22"/>
              </w:rPr>
              <w:t>Subitem 2</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8B225A" w14:textId="77777777" w:rsidR="007708D2" w:rsidRPr="007708D2" w:rsidRDefault="007708D2" w:rsidP="007708D2">
            <w:pPr>
              <w:rPr>
                <w:rFonts w:ascii="Verdana" w:hAnsi="Verdana"/>
                <w:sz w:val="22"/>
                <w:szCs w:val="22"/>
              </w:rPr>
            </w:pPr>
            <w:r w:rsidRPr="007708D2">
              <w:rPr>
                <w:rFonts w:ascii="Verdana" w:hAnsi="Verdana"/>
                <w:sz w:val="22"/>
                <w:szCs w:val="22"/>
              </w:rPr>
              <w:t>Subitem 3</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B1C36B" w14:textId="77777777" w:rsidR="007708D2" w:rsidRPr="007708D2" w:rsidRDefault="007708D2" w:rsidP="007708D2">
            <w:pPr>
              <w:rPr>
                <w:rFonts w:ascii="Verdana" w:hAnsi="Verdana"/>
                <w:sz w:val="22"/>
                <w:szCs w:val="22"/>
              </w:rPr>
            </w:pPr>
            <w:r w:rsidRPr="007708D2">
              <w:rPr>
                <w:rFonts w:ascii="Verdana" w:hAnsi="Verdana"/>
                <w:b/>
                <w:bCs/>
                <w:sz w:val="22"/>
                <w:szCs w:val="22"/>
              </w:rPr>
              <w:t>DESCRIPCIÓN</w:t>
            </w:r>
          </w:p>
        </w:tc>
      </w:tr>
      <w:tr w:rsidR="007708D2" w:rsidRPr="007708D2" w14:paraId="35FB41A4" w14:textId="77777777">
        <w:trPr>
          <w:tblCellSpacing w:w="15" w:type="dxa"/>
        </w:trPr>
        <w:tc>
          <w:tcPr>
            <w:tcW w:w="1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3769C2"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E1136B"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B29E7B"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768768" w14:textId="77777777" w:rsidR="007708D2" w:rsidRPr="007708D2" w:rsidRDefault="007708D2" w:rsidP="007708D2">
            <w:pPr>
              <w:rPr>
                <w:rFonts w:ascii="Verdana" w:hAnsi="Verdana"/>
                <w:sz w:val="22"/>
                <w:szCs w:val="22"/>
              </w:rPr>
            </w:pPr>
            <w:r w:rsidRPr="007708D2">
              <w:rPr>
                <w:rFonts w:ascii="Verdana" w:hAnsi="Verdana"/>
                <w:sz w:val="22"/>
                <w:szCs w:val="22"/>
              </w:rPr>
              <w:t>009</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359FDC"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429728" w14:textId="77777777" w:rsidR="007708D2" w:rsidRPr="007708D2" w:rsidRDefault="007708D2" w:rsidP="007708D2">
            <w:pPr>
              <w:rPr>
                <w:rFonts w:ascii="Verdana" w:hAnsi="Verdana"/>
                <w:sz w:val="22"/>
                <w:szCs w:val="22"/>
              </w:rPr>
            </w:pPr>
            <w:r w:rsidRPr="007708D2">
              <w:rPr>
                <w:rFonts w:ascii="Verdana" w:hAnsi="Verdana"/>
                <w:sz w:val="22"/>
                <w:szCs w:val="22"/>
              </w:rPr>
              <w:t>09</w:t>
            </w:r>
          </w:p>
        </w:tc>
        <w:tc>
          <w:tcPr>
            <w:tcW w:w="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ADCA60" w14:textId="77777777" w:rsidR="007708D2" w:rsidRPr="007708D2" w:rsidRDefault="007708D2" w:rsidP="007708D2">
            <w:pPr>
              <w:rPr>
                <w:rFonts w:ascii="Verdana" w:hAnsi="Verdana"/>
                <w:sz w:val="22"/>
                <w:szCs w:val="22"/>
              </w:rPr>
            </w:pPr>
            <w:r w:rsidRPr="007708D2">
              <w:rPr>
                <w:rFonts w:ascii="Verdana" w:hAnsi="Verdana"/>
                <w:sz w:val="22"/>
                <w:szCs w:val="22"/>
              </w:rPr>
              <w:t> </w:t>
            </w:r>
          </w:p>
        </w:tc>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398DA2" w14:textId="77777777" w:rsidR="007708D2" w:rsidRPr="007708D2" w:rsidRDefault="007708D2" w:rsidP="007708D2">
            <w:pPr>
              <w:rPr>
                <w:rFonts w:ascii="Verdana" w:hAnsi="Verdana"/>
                <w:sz w:val="22"/>
                <w:szCs w:val="22"/>
              </w:rPr>
            </w:pPr>
            <w:r w:rsidRPr="007708D2">
              <w:rPr>
                <w:rFonts w:ascii="Verdana" w:hAnsi="Verdana"/>
                <w:sz w:val="22"/>
                <w:szCs w:val="22"/>
              </w:rPr>
              <w:t>OTROS TIPOS DE EDUCACIÓN Y SERVICIOS DE APOYO EDUCATIVO</w:t>
            </w:r>
          </w:p>
        </w:tc>
      </w:tr>
      <w:tr w:rsidR="007708D2" w:rsidRPr="007708D2" w14:paraId="585AB2F8"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11F67E" w14:textId="77777777" w:rsidR="007708D2" w:rsidRPr="007708D2" w:rsidRDefault="007708D2" w:rsidP="007708D2">
            <w:pPr>
              <w:rPr>
                <w:rFonts w:ascii="Verdana" w:hAnsi="Verdana"/>
                <w:sz w:val="22"/>
                <w:szCs w:val="22"/>
              </w:rPr>
            </w:pPr>
            <w:r w:rsidRPr="007708D2">
              <w:rPr>
                <w:rFonts w:ascii="Verdana" w:hAnsi="Verdana"/>
                <w:b/>
                <w:bCs/>
                <w:sz w:val="22"/>
                <w:szCs w:val="22"/>
              </w:rPr>
              <w:t>CLASIFICADOR DEL GASTO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29DEF1" w14:textId="77777777" w:rsidR="007708D2" w:rsidRPr="007708D2" w:rsidRDefault="007708D2" w:rsidP="007708D2">
            <w:pPr>
              <w:rPr>
                <w:rFonts w:ascii="Verdana" w:hAnsi="Verdana"/>
                <w:sz w:val="22"/>
                <w:szCs w:val="22"/>
              </w:rPr>
            </w:pPr>
            <w:r w:rsidRPr="007708D2">
              <w:rPr>
                <w:rFonts w:ascii="Verdana" w:hAnsi="Verdana"/>
                <w:sz w:val="22"/>
                <w:szCs w:val="22"/>
              </w:rPr>
              <w:t>Corresponde a la adquisición de un servicio con personas naturales o jurídicas que desarrollen las acciones necesarias para cumplir con la prestación del servicio, que incluye:</w:t>
            </w:r>
            <w:r w:rsidRPr="007708D2">
              <w:rPr>
                <w:rFonts w:ascii="Verdana" w:hAnsi="Verdana"/>
                <w:sz w:val="22"/>
                <w:szCs w:val="22"/>
              </w:rPr>
              <w:br/>
              <w:t xml:space="preserve">- Talento Humano, Coordinador General, Asesor metodológico, Orientador Psicosocial, Inspiradores, Auxiliar Administrativo. Estos </w:t>
            </w:r>
            <w:r w:rsidRPr="007708D2">
              <w:rPr>
                <w:rFonts w:ascii="Verdana" w:hAnsi="Verdana"/>
                <w:sz w:val="22"/>
                <w:szCs w:val="22"/>
              </w:rPr>
              <w:lastRenderedPageBreak/>
              <w:t>cargos pueden variar de acuerdo con el esquema operativo y de cofinanciación.</w:t>
            </w:r>
            <w:r w:rsidRPr="007708D2">
              <w:rPr>
                <w:rFonts w:ascii="Verdana" w:hAnsi="Verdana"/>
                <w:sz w:val="22"/>
                <w:szCs w:val="22"/>
              </w:rPr>
              <w:br/>
              <w:t>- Transporte talento humano y beneficiarios para asistir a las actividades de la estrategia de movilización.</w:t>
            </w:r>
            <w:r w:rsidRPr="007708D2">
              <w:rPr>
                <w:rFonts w:ascii="Verdana" w:hAnsi="Verdana"/>
                <w:sz w:val="22"/>
                <w:szCs w:val="22"/>
              </w:rPr>
              <w:br/>
              <w:t>- Materiales para encuentros, estrategias de movilización social y de divulgación pedagógica, se establecen de acuerdo con la propuesta metodológica.</w:t>
            </w:r>
            <w:r w:rsidRPr="007708D2">
              <w:rPr>
                <w:rFonts w:ascii="Verdana" w:hAnsi="Verdana"/>
                <w:sz w:val="22"/>
                <w:szCs w:val="22"/>
              </w:rPr>
              <w:br/>
              <w:t>- Refrigerios para encuentros y estrategias de movilización social y de divulgación pedagógica</w:t>
            </w:r>
            <w:r w:rsidRPr="007708D2">
              <w:rPr>
                <w:rFonts w:ascii="Verdana" w:hAnsi="Verdana"/>
                <w:sz w:val="22"/>
                <w:szCs w:val="22"/>
              </w:rPr>
              <w:br/>
              <w:t>- Alquiler de espacios y equipos</w:t>
            </w:r>
            <w:r w:rsidRPr="007708D2">
              <w:rPr>
                <w:rFonts w:ascii="Verdana" w:hAnsi="Verdana"/>
                <w:sz w:val="22"/>
                <w:szCs w:val="22"/>
              </w:rPr>
              <w:br/>
              <w:t>- Impresos y documentos</w:t>
            </w:r>
            <w:r w:rsidRPr="007708D2">
              <w:rPr>
                <w:rFonts w:ascii="Verdana" w:hAnsi="Verdana"/>
                <w:sz w:val="22"/>
                <w:szCs w:val="22"/>
              </w:rPr>
              <w:br/>
              <w:t>- Sistematización de experiencias (talento humano, transporte, conectividad, telefonía, papelería, logística)</w:t>
            </w:r>
            <w:r w:rsidRPr="007708D2">
              <w:rPr>
                <w:rFonts w:ascii="Verdana" w:hAnsi="Verdana"/>
                <w:sz w:val="22"/>
                <w:szCs w:val="22"/>
              </w:rPr>
              <w:br/>
              <w:t>- Material de identificación Chaleco, gorra, carné para el talento humano, pendón, piezas comunicativas).</w:t>
            </w:r>
            <w:r w:rsidRPr="007708D2">
              <w:rPr>
                <w:rFonts w:ascii="Verdana" w:hAnsi="Verdana"/>
                <w:sz w:val="22"/>
                <w:szCs w:val="22"/>
              </w:rPr>
              <w:br/>
              <w:t>- Otros gastos: gastos administrativos y financieros (conectividad, telefonía, papelería, logística, acceso y mantenimiento de bases de datos, entre otros relacionados con la prestación del servicio).</w:t>
            </w:r>
          </w:p>
        </w:tc>
      </w:tr>
      <w:tr w:rsidR="007708D2" w:rsidRPr="007708D2" w14:paraId="5F9881DB" w14:textId="77777777">
        <w:trPr>
          <w:tblCellSpacing w:w="15" w:type="dxa"/>
        </w:trPr>
        <w:tc>
          <w:tcPr>
            <w:tcW w:w="2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90C8C2" w14:textId="77777777" w:rsidR="007708D2" w:rsidRPr="007708D2" w:rsidRDefault="007708D2" w:rsidP="007708D2">
            <w:pPr>
              <w:rPr>
                <w:rFonts w:ascii="Verdana" w:hAnsi="Verdana"/>
                <w:sz w:val="22"/>
                <w:szCs w:val="22"/>
              </w:rPr>
            </w:pPr>
            <w:r w:rsidRPr="007708D2">
              <w:rPr>
                <w:rFonts w:ascii="Verdana" w:hAnsi="Verdana"/>
                <w:b/>
                <w:bCs/>
                <w:sz w:val="22"/>
                <w:szCs w:val="22"/>
              </w:rPr>
              <w:lastRenderedPageBreak/>
              <w:t>NATALIA VELASCO CASTRILLON</w:t>
            </w:r>
            <w:r w:rsidRPr="007708D2">
              <w:rPr>
                <w:rFonts w:ascii="Verdana" w:hAnsi="Verdana"/>
                <w:b/>
                <w:bCs/>
                <w:sz w:val="22"/>
                <w:szCs w:val="22"/>
              </w:rPr>
              <w:br/>
              <w:t>Directora de Niñez y Adolescencia</w:t>
            </w:r>
          </w:p>
        </w:tc>
        <w:tc>
          <w:tcPr>
            <w:tcW w:w="1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728D33" w14:textId="77777777" w:rsidR="007708D2" w:rsidRPr="007708D2" w:rsidRDefault="007708D2" w:rsidP="007708D2">
            <w:pPr>
              <w:rPr>
                <w:rFonts w:ascii="Verdana" w:hAnsi="Verdana"/>
                <w:sz w:val="22"/>
                <w:szCs w:val="22"/>
              </w:rPr>
            </w:pPr>
            <w:r w:rsidRPr="007708D2">
              <w:rPr>
                <w:rFonts w:ascii="Verdana" w:hAnsi="Verdana"/>
                <w:b/>
                <w:bCs/>
                <w:sz w:val="22"/>
                <w:szCs w:val="22"/>
              </w:rPr>
              <w:t>MARIO ALFONSO PARDO PARDO</w:t>
            </w:r>
            <w:r w:rsidRPr="007708D2">
              <w:rPr>
                <w:rFonts w:ascii="Verdana" w:hAnsi="Verdana"/>
                <w:b/>
                <w:bCs/>
                <w:sz w:val="22"/>
                <w:szCs w:val="22"/>
              </w:rPr>
              <w:br/>
              <w:t>Subdirector de Programación</w:t>
            </w:r>
          </w:p>
        </w:tc>
        <w:tc>
          <w:tcPr>
            <w:tcW w:w="12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9FA562" w14:textId="77777777" w:rsidR="007708D2" w:rsidRPr="007708D2" w:rsidRDefault="007708D2" w:rsidP="007708D2">
            <w:pPr>
              <w:rPr>
                <w:rFonts w:ascii="Verdana" w:hAnsi="Verdana"/>
                <w:sz w:val="22"/>
                <w:szCs w:val="22"/>
              </w:rPr>
            </w:pPr>
            <w:r w:rsidRPr="007708D2">
              <w:rPr>
                <w:rFonts w:ascii="Verdana" w:hAnsi="Verdana"/>
                <w:b/>
                <w:bCs/>
                <w:sz w:val="22"/>
                <w:szCs w:val="22"/>
              </w:rPr>
              <w:t>FECHA DE EXPEDICIÓN</w:t>
            </w:r>
            <w:r w:rsidRPr="007708D2">
              <w:rPr>
                <w:rFonts w:ascii="Verdana" w:hAnsi="Verdana"/>
                <w:b/>
                <w:bCs/>
                <w:sz w:val="22"/>
                <w:szCs w:val="22"/>
              </w:rPr>
              <w:br/>
              <w:t>Julio de 2019</w:t>
            </w:r>
          </w:p>
        </w:tc>
      </w:tr>
    </w:tbl>
    <w:p w14:paraId="78BAA5EB" w14:textId="54D7DE76" w:rsidR="007708D2" w:rsidRPr="007708D2" w:rsidRDefault="007708D2" w:rsidP="007708D2">
      <w:pPr>
        <w:rPr>
          <w:rFonts w:ascii="Verdana" w:hAnsi="Verdana"/>
          <w:sz w:val="22"/>
          <w:szCs w:val="22"/>
        </w:rPr>
      </w:pPr>
      <w:bookmarkStart w:id="8" w:name="9"/>
      <w:r w:rsidRPr="007708D2">
        <w:rPr>
          <w:rFonts w:ascii="Verdana" w:hAnsi="Verdana"/>
          <w:b/>
          <w:bCs/>
          <w:sz w:val="22"/>
          <w:szCs w:val="22"/>
        </w:rPr>
        <w:t xml:space="preserve">ARTÍCULO </w:t>
      </w:r>
      <w:r w:rsidR="00CB26C3" w:rsidRPr="00CB26C3">
        <w:rPr>
          <w:rFonts w:ascii="Verdana" w:hAnsi="Verdana"/>
          <w:b/>
          <w:bCs/>
          <w:sz w:val="22"/>
          <w:szCs w:val="22"/>
        </w:rPr>
        <w:t>9o</w:t>
      </w:r>
      <w:r w:rsidRPr="007708D2">
        <w:rPr>
          <w:rFonts w:ascii="Verdana" w:hAnsi="Verdana"/>
          <w:b/>
          <w:bCs/>
          <w:sz w:val="22"/>
          <w:szCs w:val="22"/>
        </w:rPr>
        <w:t>.</w:t>
      </w:r>
      <w:bookmarkEnd w:id="8"/>
      <w:r w:rsidRPr="007708D2">
        <w:rPr>
          <w:rFonts w:ascii="Verdana" w:hAnsi="Verdana"/>
          <w:b/>
          <w:bCs/>
          <w:sz w:val="22"/>
          <w:szCs w:val="22"/>
        </w:rPr>
        <w:t> </w:t>
      </w:r>
      <w:r w:rsidRPr="007708D2">
        <w:rPr>
          <w:rFonts w:ascii="Verdana" w:hAnsi="Verdana"/>
          <w:sz w:val="22"/>
          <w:szCs w:val="22"/>
        </w:rPr>
        <w:t>Modifíquese la Ficha I-30 de los Lineamientos de Programación y Ejecución de Metas Sociales y Financieras – Vigencia 2019 corresponde al identificador presupuestal C4102-1500-17-4102037-02, Centro de Costos 153- ESTRATEGIAS ESPECIALIZADAS DE PREVENCIÓN DE RIESGOS DE NNA, quedando de la siguiente manera: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32"/>
        <w:gridCol w:w="1414"/>
        <w:gridCol w:w="821"/>
        <w:gridCol w:w="472"/>
        <w:gridCol w:w="863"/>
        <w:gridCol w:w="752"/>
        <w:gridCol w:w="372"/>
        <w:gridCol w:w="599"/>
        <w:gridCol w:w="599"/>
        <w:gridCol w:w="599"/>
        <w:gridCol w:w="1095"/>
      </w:tblGrid>
      <w:tr w:rsidR="007708D2" w:rsidRPr="007708D2" w14:paraId="6074FB79"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7C0FC6" w14:textId="77777777" w:rsidR="007708D2" w:rsidRPr="007708D2" w:rsidRDefault="007708D2" w:rsidP="007708D2">
            <w:pPr>
              <w:rPr>
                <w:rFonts w:ascii="Verdana" w:hAnsi="Verdana"/>
                <w:sz w:val="22"/>
                <w:szCs w:val="22"/>
              </w:rPr>
            </w:pPr>
            <w:r w:rsidRPr="007708D2">
              <w:rPr>
                <w:rFonts w:ascii="Verdana" w:hAnsi="Verdana"/>
                <w:b/>
                <w:bCs/>
                <w:sz w:val="22"/>
                <w:szCs w:val="22"/>
              </w:rPr>
              <w:t>FICHA: I-30</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75EBE1" w14:textId="77777777" w:rsidR="007708D2" w:rsidRPr="007708D2" w:rsidRDefault="007708D2" w:rsidP="007708D2">
            <w:pPr>
              <w:rPr>
                <w:rFonts w:ascii="Verdana" w:hAnsi="Verdana"/>
                <w:sz w:val="22"/>
                <w:szCs w:val="22"/>
              </w:rPr>
            </w:pPr>
            <w:r w:rsidRPr="007708D2">
              <w:rPr>
                <w:rFonts w:ascii="Verdana" w:hAnsi="Verdana"/>
                <w:b/>
                <w:bCs/>
                <w:sz w:val="22"/>
                <w:szCs w:val="22"/>
              </w:rPr>
              <w:t>PRG</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E7057C" w14:textId="77777777" w:rsidR="007708D2" w:rsidRPr="007708D2" w:rsidRDefault="007708D2" w:rsidP="007708D2">
            <w:pPr>
              <w:rPr>
                <w:rFonts w:ascii="Verdana" w:hAnsi="Verdana"/>
                <w:sz w:val="22"/>
                <w:szCs w:val="22"/>
              </w:rPr>
            </w:pPr>
            <w:r w:rsidRPr="007708D2">
              <w:rPr>
                <w:rFonts w:ascii="Verdana" w:hAnsi="Verdana"/>
                <w:b/>
                <w:bCs/>
                <w:sz w:val="22"/>
                <w:szCs w:val="22"/>
              </w:rPr>
              <w:t>SPRG</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CA2B5B" w14:textId="77777777" w:rsidR="007708D2" w:rsidRPr="007708D2" w:rsidRDefault="007708D2" w:rsidP="007708D2">
            <w:pPr>
              <w:rPr>
                <w:rFonts w:ascii="Verdana" w:hAnsi="Verdana"/>
                <w:sz w:val="22"/>
                <w:szCs w:val="22"/>
              </w:rPr>
            </w:pPr>
            <w:r w:rsidRPr="007708D2">
              <w:rPr>
                <w:rFonts w:ascii="Verdana" w:hAnsi="Verdana"/>
                <w:b/>
                <w:bCs/>
                <w:sz w:val="22"/>
                <w:szCs w:val="22"/>
              </w:rPr>
              <w:t>PROY</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EE1C93" w14:textId="77777777" w:rsidR="007708D2" w:rsidRPr="007708D2" w:rsidRDefault="007708D2" w:rsidP="007708D2">
            <w:pPr>
              <w:rPr>
                <w:rFonts w:ascii="Verdana" w:hAnsi="Verdana"/>
                <w:sz w:val="22"/>
                <w:szCs w:val="22"/>
              </w:rPr>
            </w:pPr>
            <w:r w:rsidRPr="007708D2">
              <w:rPr>
                <w:rFonts w:ascii="Verdana" w:hAnsi="Verdana"/>
                <w:b/>
                <w:bCs/>
                <w:sz w:val="22"/>
                <w:szCs w:val="22"/>
              </w:rPr>
              <w:t>PRODUCTO</w:t>
            </w:r>
          </w:p>
        </w:tc>
        <w:tc>
          <w:tcPr>
            <w:tcW w:w="75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CAF711" w14:textId="77777777" w:rsidR="007708D2" w:rsidRPr="007708D2" w:rsidRDefault="007708D2" w:rsidP="007708D2">
            <w:pPr>
              <w:rPr>
                <w:rFonts w:ascii="Verdana" w:hAnsi="Verdana"/>
                <w:sz w:val="22"/>
                <w:szCs w:val="22"/>
              </w:rPr>
            </w:pPr>
            <w:r w:rsidRPr="007708D2">
              <w:rPr>
                <w:rFonts w:ascii="Verdana" w:hAnsi="Verdana"/>
                <w:b/>
                <w:bCs/>
                <w:sz w:val="22"/>
                <w:szCs w:val="22"/>
              </w:rPr>
              <w:t>CUENTA</w:t>
            </w:r>
          </w:p>
        </w:tc>
      </w:tr>
      <w:tr w:rsidR="007708D2" w:rsidRPr="007708D2" w14:paraId="77FF70AF" w14:textId="77777777">
        <w:trPr>
          <w:tblCellSpacing w:w="15" w:type="dxa"/>
        </w:trPr>
        <w:tc>
          <w:tcPr>
            <w:tcW w:w="2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E048EC" w14:textId="77777777" w:rsidR="007708D2" w:rsidRPr="007708D2" w:rsidRDefault="007708D2" w:rsidP="007708D2">
            <w:pPr>
              <w:rPr>
                <w:rFonts w:ascii="Verdana" w:hAnsi="Verdana"/>
                <w:sz w:val="22"/>
                <w:szCs w:val="22"/>
              </w:rPr>
            </w:pPr>
            <w:r w:rsidRPr="007708D2">
              <w:rPr>
                <w:rFonts w:ascii="Verdana" w:hAnsi="Verdana"/>
                <w:b/>
                <w:bCs/>
                <w:sz w:val="22"/>
                <w:szCs w:val="22"/>
              </w:rPr>
              <w:t>4102</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5A31CA" w14:textId="77777777" w:rsidR="007708D2" w:rsidRPr="007708D2" w:rsidRDefault="007708D2" w:rsidP="007708D2">
            <w:pPr>
              <w:rPr>
                <w:rFonts w:ascii="Verdana" w:hAnsi="Verdana"/>
                <w:sz w:val="22"/>
                <w:szCs w:val="22"/>
              </w:rPr>
            </w:pPr>
            <w:r w:rsidRPr="007708D2">
              <w:rPr>
                <w:rFonts w:ascii="Verdana" w:hAnsi="Verdana"/>
                <w:b/>
                <w:bCs/>
                <w:sz w:val="22"/>
                <w:szCs w:val="22"/>
              </w:rPr>
              <w:t>1500</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350B19" w14:textId="77777777" w:rsidR="007708D2" w:rsidRPr="007708D2" w:rsidRDefault="007708D2" w:rsidP="007708D2">
            <w:pPr>
              <w:rPr>
                <w:rFonts w:ascii="Verdana" w:hAnsi="Verdana"/>
                <w:sz w:val="22"/>
                <w:szCs w:val="22"/>
              </w:rPr>
            </w:pPr>
            <w:r w:rsidRPr="007708D2">
              <w:rPr>
                <w:rFonts w:ascii="Verdana" w:hAnsi="Verdana"/>
                <w:b/>
                <w:bCs/>
                <w:sz w:val="22"/>
                <w:szCs w:val="22"/>
              </w:rPr>
              <w:t>17</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F77A1A" w14:textId="77777777" w:rsidR="007708D2" w:rsidRPr="007708D2" w:rsidRDefault="007708D2" w:rsidP="007708D2">
            <w:pPr>
              <w:rPr>
                <w:rFonts w:ascii="Verdana" w:hAnsi="Verdana"/>
                <w:sz w:val="22"/>
                <w:szCs w:val="22"/>
              </w:rPr>
            </w:pPr>
            <w:r w:rsidRPr="007708D2">
              <w:rPr>
                <w:rFonts w:ascii="Verdana" w:hAnsi="Verdana"/>
                <w:b/>
                <w:bCs/>
                <w:sz w:val="22"/>
                <w:szCs w:val="22"/>
              </w:rPr>
              <w:t>4102037</w:t>
            </w:r>
          </w:p>
        </w:tc>
        <w:tc>
          <w:tcPr>
            <w:tcW w:w="75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13FDE0" w14:textId="77777777" w:rsidR="007708D2" w:rsidRPr="007708D2" w:rsidRDefault="007708D2" w:rsidP="007708D2">
            <w:pPr>
              <w:rPr>
                <w:rFonts w:ascii="Verdana" w:hAnsi="Verdana"/>
                <w:sz w:val="22"/>
                <w:szCs w:val="22"/>
              </w:rPr>
            </w:pPr>
            <w:r w:rsidRPr="007708D2">
              <w:rPr>
                <w:rFonts w:ascii="Verdana" w:hAnsi="Verdana"/>
                <w:b/>
                <w:bCs/>
                <w:sz w:val="22"/>
                <w:szCs w:val="22"/>
              </w:rPr>
              <w:t>02</w:t>
            </w:r>
          </w:p>
        </w:tc>
      </w:tr>
      <w:tr w:rsidR="007708D2" w:rsidRPr="007708D2" w14:paraId="78DA2F7C"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92E296" w14:textId="77777777" w:rsidR="007708D2" w:rsidRPr="007708D2" w:rsidRDefault="007708D2" w:rsidP="007708D2">
            <w:pPr>
              <w:rPr>
                <w:rFonts w:ascii="Verdana" w:hAnsi="Verdana"/>
                <w:sz w:val="22"/>
                <w:szCs w:val="22"/>
              </w:rPr>
            </w:pPr>
            <w:r w:rsidRPr="007708D2">
              <w:rPr>
                <w:rFonts w:ascii="Verdana" w:hAnsi="Verdana"/>
                <w:b/>
                <w:bCs/>
                <w:sz w:val="22"/>
                <w:szCs w:val="22"/>
              </w:rPr>
              <w:t>PROYECTO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0B5575" w14:textId="77777777" w:rsidR="007708D2" w:rsidRPr="007708D2" w:rsidRDefault="007708D2" w:rsidP="007708D2">
            <w:pPr>
              <w:rPr>
                <w:rFonts w:ascii="Verdana" w:hAnsi="Verdana"/>
                <w:sz w:val="22"/>
                <w:szCs w:val="22"/>
              </w:rPr>
            </w:pPr>
            <w:r w:rsidRPr="007708D2">
              <w:rPr>
                <w:rFonts w:ascii="Verdana" w:hAnsi="Verdana"/>
                <w:sz w:val="22"/>
                <w:szCs w:val="22"/>
              </w:rPr>
              <w:t>Apoyo al desarrollo integral de las niñas, los niños y adolescentes, en el marco del reconocimiento garantía de sus derechos y libertades a nivel nacional.</w:t>
            </w:r>
          </w:p>
        </w:tc>
      </w:tr>
      <w:tr w:rsidR="007708D2" w:rsidRPr="007708D2" w14:paraId="6E992674"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5C9AE9" w14:textId="77777777" w:rsidR="007708D2" w:rsidRPr="007708D2" w:rsidRDefault="007708D2" w:rsidP="007708D2">
            <w:pPr>
              <w:rPr>
                <w:rFonts w:ascii="Verdana" w:hAnsi="Verdana"/>
                <w:sz w:val="22"/>
                <w:szCs w:val="22"/>
              </w:rPr>
            </w:pPr>
            <w:r w:rsidRPr="007708D2">
              <w:rPr>
                <w:rFonts w:ascii="Verdana" w:hAnsi="Verdana"/>
                <w:b/>
                <w:bCs/>
                <w:sz w:val="22"/>
                <w:szCs w:val="22"/>
              </w:rPr>
              <w:t>PRODUCTO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AFC805" w14:textId="77777777" w:rsidR="007708D2" w:rsidRPr="007708D2" w:rsidRDefault="007708D2" w:rsidP="007708D2">
            <w:pPr>
              <w:rPr>
                <w:rFonts w:ascii="Verdana" w:hAnsi="Verdana"/>
                <w:sz w:val="22"/>
                <w:szCs w:val="22"/>
              </w:rPr>
            </w:pPr>
            <w:r w:rsidRPr="007708D2">
              <w:rPr>
                <w:rFonts w:ascii="Verdana" w:hAnsi="Verdana"/>
                <w:sz w:val="22"/>
                <w:szCs w:val="22"/>
              </w:rPr>
              <w:t>Servicio de protección para el restablecimiento de derechos de niños, niñas, adolescentes y jóvenes.</w:t>
            </w:r>
          </w:p>
        </w:tc>
      </w:tr>
      <w:tr w:rsidR="007708D2" w:rsidRPr="007708D2" w14:paraId="0ABBEA27"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652AA7" w14:textId="77777777" w:rsidR="007708D2" w:rsidRPr="007708D2" w:rsidRDefault="007708D2" w:rsidP="007708D2">
            <w:pPr>
              <w:rPr>
                <w:rFonts w:ascii="Verdana" w:hAnsi="Verdana"/>
                <w:sz w:val="22"/>
                <w:szCs w:val="22"/>
              </w:rPr>
            </w:pPr>
            <w:r w:rsidRPr="007708D2">
              <w:rPr>
                <w:rFonts w:ascii="Verdana" w:hAnsi="Verdana"/>
                <w:b/>
                <w:bCs/>
                <w:sz w:val="22"/>
                <w:szCs w:val="22"/>
              </w:rPr>
              <w:lastRenderedPageBreak/>
              <w:t>CUENTA</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21FB8C" w14:textId="77777777" w:rsidR="007708D2" w:rsidRPr="007708D2" w:rsidRDefault="007708D2" w:rsidP="007708D2">
            <w:pPr>
              <w:rPr>
                <w:rFonts w:ascii="Verdana" w:hAnsi="Verdana"/>
                <w:sz w:val="22"/>
                <w:szCs w:val="22"/>
              </w:rPr>
            </w:pPr>
            <w:r w:rsidRPr="007708D2">
              <w:rPr>
                <w:rFonts w:ascii="Verdana" w:hAnsi="Verdana"/>
                <w:sz w:val="22"/>
                <w:szCs w:val="22"/>
              </w:rPr>
              <w:t>Adquisición de bienes y servicios</w:t>
            </w:r>
          </w:p>
        </w:tc>
      </w:tr>
      <w:tr w:rsidR="007708D2" w:rsidRPr="007708D2" w14:paraId="7A9F50F3"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1287CC" w14:textId="77777777" w:rsidR="007708D2" w:rsidRPr="007708D2" w:rsidRDefault="007708D2" w:rsidP="007708D2">
            <w:pPr>
              <w:rPr>
                <w:rFonts w:ascii="Verdana" w:hAnsi="Verdana"/>
                <w:sz w:val="22"/>
                <w:szCs w:val="22"/>
              </w:rPr>
            </w:pPr>
            <w:r w:rsidRPr="007708D2">
              <w:rPr>
                <w:rFonts w:ascii="Verdana" w:hAnsi="Verdana"/>
                <w:b/>
                <w:bCs/>
                <w:sz w:val="22"/>
                <w:szCs w:val="22"/>
              </w:rPr>
              <w:t>CENTRO DE COSTOS</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F08EB3" w14:textId="77777777" w:rsidR="007708D2" w:rsidRPr="007708D2" w:rsidRDefault="007708D2" w:rsidP="007708D2">
            <w:pPr>
              <w:rPr>
                <w:rFonts w:ascii="Verdana" w:hAnsi="Verdana"/>
                <w:sz w:val="22"/>
                <w:szCs w:val="22"/>
              </w:rPr>
            </w:pPr>
            <w:r w:rsidRPr="007708D2">
              <w:rPr>
                <w:rFonts w:ascii="Verdana" w:hAnsi="Verdana"/>
                <w:b/>
                <w:bCs/>
                <w:sz w:val="22"/>
                <w:szCs w:val="22"/>
              </w:rPr>
              <w:t>153 – ESTRATEGIAS ESPECIALIZADAS DE PREVENCIÓN DE RIESGOS DE NNA</w:t>
            </w:r>
          </w:p>
        </w:tc>
      </w:tr>
      <w:tr w:rsidR="007708D2" w:rsidRPr="007708D2" w14:paraId="06D529D2"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F17815" w14:textId="77777777" w:rsidR="007708D2" w:rsidRPr="007708D2" w:rsidRDefault="007708D2" w:rsidP="007708D2">
            <w:pPr>
              <w:rPr>
                <w:rFonts w:ascii="Verdana" w:hAnsi="Verdana"/>
                <w:sz w:val="22"/>
                <w:szCs w:val="22"/>
              </w:rPr>
            </w:pPr>
            <w:r w:rsidRPr="007708D2">
              <w:rPr>
                <w:rFonts w:ascii="Verdana" w:hAnsi="Verdana"/>
                <w:b/>
                <w:bCs/>
                <w:sz w:val="22"/>
                <w:szCs w:val="22"/>
              </w:rPr>
              <w:t>MODALIDAD</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989691" w14:textId="77777777" w:rsidR="007708D2" w:rsidRPr="007708D2" w:rsidRDefault="007708D2" w:rsidP="007708D2">
            <w:pPr>
              <w:rPr>
                <w:rFonts w:ascii="Verdana" w:hAnsi="Verdana"/>
                <w:sz w:val="22"/>
                <w:szCs w:val="22"/>
              </w:rPr>
            </w:pPr>
            <w:r w:rsidRPr="007708D2">
              <w:rPr>
                <w:rFonts w:ascii="Verdana" w:hAnsi="Verdana"/>
                <w:sz w:val="22"/>
                <w:szCs w:val="22"/>
              </w:rPr>
              <w:t>Acciones Masivas de Alto Impacto Social para Prevención de Riesgos Específicos de Niñas, Niños y Adolescentes – AMAS/EPRE</w:t>
            </w:r>
          </w:p>
        </w:tc>
      </w:tr>
      <w:tr w:rsidR="007708D2" w:rsidRPr="007708D2" w14:paraId="6EA12C38"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B21B68" w14:textId="77777777" w:rsidR="007708D2" w:rsidRPr="007708D2" w:rsidRDefault="007708D2" w:rsidP="007708D2">
            <w:pPr>
              <w:rPr>
                <w:rFonts w:ascii="Verdana" w:hAnsi="Verdana"/>
                <w:sz w:val="22"/>
                <w:szCs w:val="22"/>
              </w:rPr>
            </w:pPr>
            <w:r w:rsidRPr="007708D2">
              <w:rPr>
                <w:rFonts w:ascii="Verdana" w:hAnsi="Verdana"/>
                <w:b/>
                <w:bCs/>
                <w:sz w:val="22"/>
                <w:szCs w:val="22"/>
              </w:rPr>
              <w:t>OBJETIVO</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D22E82" w14:textId="77777777" w:rsidR="007708D2" w:rsidRPr="007708D2" w:rsidRDefault="007708D2" w:rsidP="007708D2">
            <w:pPr>
              <w:rPr>
                <w:rFonts w:ascii="Verdana" w:hAnsi="Verdana"/>
                <w:sz w:val="22"/>
                <w:szCs w:val="22"/>
              </w:rPr>
            </w:pPr>
            <w:r w:rsidRPr="007708D2">
              <w:rPr>
                <w:rFonts w:ascii="Verdana" w:hAnsi="Verdana"/>
                <w:b/>
                <w:bCs/>
                <w:sz w:val="22"/>
                <w:szCs w:val="22"/>
              </w:rPr>
              <w:t>GENERAL</w:t>
            </w:r>
          </w:p>
        </w:tc>
        <w:tc>
          <w:tcPr>
            <w:tcW w:w="33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4F273D" w14:textId="77777777" w:rsidR="007708D2" w:rsidRPr="007708D2" w:rsidRDefault="007708D2" w:rsidP="007708D2">
            <w:pPr>
              <w:rPr>
                <w:rFonts w:ascii="Verdana" w:hAnsi="Verdana"/>
                <w:sz w:val="22"/>
                <w:szCs w:val="22"/>
              </w:rPr>
            </w:pPr>
            <w:r w:rsidRPr="007708D2">
              <w:rPr>
                <w:rFonts w:ascii="Verdana" w:hAnsi="Verdana"/>
                <w:sz w:val="22"/>
                <w:szCs w:val="22"/>
              </w:rPr>
              <w:t>Desarrollar acciones para la promoción de derechos de niñas, niños y adolescentes y la prevención de vulneraciones específicas, desde un enfoque territorial, que respondan a situaciones y contextos de alto riesgo o de emergencia que requieren una atención diferenciada, fortaleciendo factores protectores y mitigando factores de riesgo para la protección integral de los derechos de la niñez y la adolescencia.</w:t>
            </w:r>
          </w:p>
        </w:tc>
      </w:tr>
      <w:tr w:rsidR="007708D2" w:rsidRPr="007708D2" w14:paraId="402F6131" w14:textId="77777777">
        <w:trPr>
          <w:tblCellSpacing w:w="15" w:type="dxa"/>
        </w:trPr>
        <w:tc>
          <w:tcPr>
            <w:tcW w:w="1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2A511D" w14:textId="77777777" w:rsidR="007708D2" w:rsidRPr="007708D2" w:rsidRDefault="007708D2" w:rsidP="007708D2">
            <w:pPr>
              <w:rPr>
                <w:rFonts w:ascii="Verdana" w:hAnsi="Verdana"/>
                <w:sz w:val="22"/>
                <w:szCs w:val="22"/>
              </w:rPr>
            </w:pPr>
            <w:r w:rsidRPr="007708D2">
              <w:rPr>
                <w:rFonts w:ascii="Verdana" w:hAnsi="Verdana"/>
                <w:b/>
                <w:bCs/>
                <w:sz w:val="22"/>
                <w:szCs w:val="22"/>
              </w:rPr>
              <w:t>ESPECÍFICO</w:t>
            </w:r>
            <w:r w:rsidRPr="007708D2">
              <w:rPr>
                <w:rFonts w:ascii="Verdana" w:hAnsi="Verdana"/>
                <w:b/>
                <w:bCs/>
                <w:sz w:val="22"/>
                <w:szCs w:val="22"/>
              </w:rPr>
              <w:br/>
            </w:r>
          </w:p>
        </w:tc>
        <w:tc>
          <w:tcPr>
            <w:tcW w:w="33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76873F" w14:textId="77777777" w:rsidR="007708D2" w:rsidRPr="007708D2" w:rsidRDefault="007708D2" w:rsidP="007708D2">
            <w:pPr>
              <w:rPr>
                <w:rFonts w:ascii="Verdana" w:hAnsi="Verdana"/>
                <w:sz w:val="22"/>
                <w:szCs w:val="22"/>
              </w:rPr>
            </w:pPr>
            <w:r w:rsidRPr="007708D2">
              <w:rPr>
                <w:rFonts w:ascii="Verdana" w:hAnsi="Verdana"/>
                <w:sz w:val="22"/>
                <w:szCs w:val="22"/>
              </w:rPr>
              <w:t>- Desarrollar una oferta acorde a las demandas del territorio en el marco de la promoción de derechos y prevención de vulneraciones, y problemáticas específicas de las niñas, niños y adolescentes mediante propuestas metodológicas dinámicas y flexibles que contribuyan a su protección integral.</w:t>
            </w:r>
            <w:r w:rsidRPr="007708D2">
              <w:rPr>
                <w:rFonts w:ascii="Verdana" w:hAnsi="Verdana"/>
                <w:sz w:val="22"/>
                <w:szCs w:val="22"/>
              </w:rPr>
              <w:br/>
              <w:t>- Generar acciones de promoción de derechos de niñas, niños y adolescentes y prevención de sus vulneraciones en las dimensiones de prevención temprana (primaria), urgente (secundaria) y ante la presencia de la vulneración de derechos (terciaria), técnicamente diseñadas para contrarrestar los factores de riesgo específicos de los territorios focalizados.</w:t>
            </w:r>
            <w:r w:rsidRPr="007708D2">
              <w:rPr>
                <w:rFonts w:ascii="Verdana" w:hAnsi="Verdana"/>
                <w:sz w:val="22"/>
                <w:szCs w:val="22"/>
              </w:rPr>
              <w:br/>
              <w:t>- Promover la innovación, investigación y gestión de conocimiento en torno a la promoción de derechos de la niñez y la adolescencia y la prevención de sus vulneraciones.</w:t>
            </w:r>
            <w:r w:rsidRPr="007708D2">
              <w:rPr>
                <w:rFonts w:ascii="Verdana" w:hAnsi="Verdana"/>
                <w:sz w:val="22"/>
                <w:szCs w:val="22"/>
              </w:rPr>
              <w:br/>
              <w:t>- Propiciar espacios grupales de interacción, y participación como recurso de apoyo a las niñas, los niños, los adolescentes, padres, madres, cuidadores, docentes y agentes educativos, en los que se discutan y analicen estrategias conducentes al reconocimiento de la infancia y la adolescencia como sujetos titulares de derechos, generando reflexiones acerca de sus relaciones familiares, escolares y comunitarias, que promuevan la construcción de entornos protectores y prevengan posibles vulneraciones.</w:t>
            </w:r>
          </w:p>
        </w:tc>
      </w:tr>
      <w:tr w:rsidR="007708D2" w:rsidRPr="007708D2" w14:paraId="6AFD2767"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B05E74" w14:textId="77777777" w:rsidR="007708D2" w:rsidRPr="007708D2" w:rsidRDefault="007708D2" w:rsidP="007708D2">
            <w:pPr>
              <w:rPr>
                <w:rFonts w:ascii="Verdana" w:hAnsi="Verdana"/>
                <w:sz w:val="22"/>
                <w:szCs w:val="22"/>
              </w:rPr>
            </w:pPr>
            <w:r w:rsidRPr="007708D2">
              <w:rPr>
                <w:rFonts w:ascii="Verdana" w:hAnsi="Verdana"/>
                <w:b/>
                <w:bCs/>
                <w:sz w:val="22"/>
                <w:szCs w:val="22"/>
              </w:rPr>
              <w:t>POBLACIÓN</w:t>
            </w:r>
            <w:r w:rsidRPr="007708D2">
              <w:rPr>
                <w:rFonts w:ascii="Verdana" w:hAnsi="Verdana"/>
                <w:b/>
                <w:bCs/>
                <w:sz w:val="22"/>
                <w:szCs w:val="22"/>
              </w:rPr>
              <w:br/>
            </w:r>
            <w:r w:rsidRPr="007708D2">
              <w:rPr>
                <w:rFonts w:ascii="Verdana" w:hAnsi="Verdana"/>
                <w:b/>
                <w:bCs/>
                <w:sz w:val="22"/>
                <w:szCs w:val="22"/>
              </w:rPr>
              <w:lastRenderedPageBreak/>
              <w:t>OBJETIVO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247730" w14:textId="77777777" w:rsidR="007708D2" w:rsidRPr="007708D2" w:rsidRDefault="007708D2" w:rsidP="007708D2">
            <w:pPr>
              <w:rPr>
                <w:rFonts w:ascii="Verdana" w:hAnsi="Verdana"/>
                <w:sz w:val="22"/>
                <w:szCs w:val="22"/>
              </w:rPr>
            </w:pPr>
            <w:r w:rsidRPr="007708D2">
              <w:rPr>
                <w:rFonts w:ascii="Verdana" w:hAnsi="Verdana"/>
                <w:b/>
                <w:bCs/>
                <w:sz w:val="22"/>
                <w:szCs w:val="22"/>
              </w:rPr>
              <w:lastRenderedPageBreak/>
              <w:t>Directa: </w:t>
            </w:r>
            <w:r w:rsidRPr="007708D2">
              <w:rPr>
                <w:rFonts w:ascii="Verdana" w:hAnsi="Verdana"/>
                <w:sz w:val="22"/>
                <w:szCs w:val="22"/>
              </w:rPr>
              <w:t xml:space="preserve">Niñas, niños y adolescentes con o sin discapacidad, pertenecientes o no a grupos étnicos, con orientación sexual y de género diversa o no, escolarizados y no escolarizados entre los 6 y </w:t>
            </w:r>
            <w:r w:rsidRPr="007708D2">
              <w:rPr>
                <w:rFonts w:ascii="Verdana" w:hAnsi="Verdana"/>
                <w:sz w:val="22"/>
                <w:szCs w:val="22"/>
              </w:rPr>
              <w:lastRenderedPageBreak/>
              <w:t>17 años, 11 meses y 29 días o que se encuentren en riesgo de vulneración de sus derechos o en situación de vulneración.</w:t>
            </w:r>
            <w:r w:rsidRPr="007708D2">
              <w:rPr>
                <w:rFonts w:ascii="Verdana" w:hAnsi="Verdana"/>
                <w:sz w:val="22"/>
                <w:szCs w:val="22"/>
              </w:rPr>
              <w:br/>
              <w:t>En los casos en que exista situación de vulneración consolidada, se trabajará vinculando a los proyectos a niñas, niños y adolescentes que hagan parte de Procesos Administrativos de Restablecimiento de Derechos (PARD), para lo cual se llevará a cabo la articulación correspondiente con la Dirección de Protección.</w:t>
            </w:r>
            <w:r w:rsidRPr="007708D2">
              <w:rPr>
                <w:rFonts w:ascii="Verdana" w:hAnsi="Verdana"/>
                <w:sz w:val="22"/>
                <w:szCs w:val="22"/>
              </w:rPr>
              <w:br/>
            </w:r>
            <w:r w:rsidRPr="007708D2">
              <w:rPr>
                <w:rFonts w:ascii="Verdana" w:hAnsi="Verdana"/>
                <w:b/>
                <w:bCs/>
                <w:sz w:val="22"/>
                <w:szCs w:val="22"/>
              </w:rPr>
              <w:t>Indirecta: </w:t>
            </w:r>
            <w:r w:rsidRPr="007708D2">
              <w:rPr>
                <w:rFonts w:ascii="Verdana" w:hAnsi="Verdana"/>
                <w:sz w:val="22"/>
                <w:szCs w:val="22"/>
              </w:rPr>
              <w:t>Personas y comunidades que hacen parte de los entornos en los que transcurre la vida de las niñas, niños y adolescentes, como son los padres, madres, cuidadores, docentes, agentes educativos, agentes institucionales, servidores públicos, líderes comunitarios, líderes de la sociedad civil, empresariado y la comunidad en general.</w:t>
            </w:r>
          </w:p>
        </w:tc>
      </w:tr>
      <w:tr w:rsidR="007708D2" w:rsidRPr="007708D2" w14:paraId="3DC0BF30"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DD98C0" w14:textId="77777777" w:rsidR="007708D2" w:rsidRPr="007708D2" w:rsidRDefault="007708D2" w:rsidP="007708D2">
            <w:pPr>
              <w:rPr>
                <w:rFonts w:ascii="Verdana" w:hAnsi="Verdana"/>
                <w:sz w:val="22"/>
                <w:szCs w:val="22"/>
              </w:rPr>
            </w:pPr>
            <w:r w:rsidRPr="007708D2">
              <w:rPr>
                <w:rFonts w:ascii="Verdana" w:hAnsi="Verdana"/>
                <w:b/>
                <w:bCs/>
                <w:sz w:val="22"/>
                <w:szCs w:val="22"/>
              </w:rPr>
              <w:lastRenderedPageBreak/>
              <w:t>ACCIONES</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39BAD1" w14:textId="77777777" w:rsidR="007708D2" w:rsidRPr="007708D2" w:rsidRDefault="007708D2" w:rsidP="007708D2">
            <w:pPr>
              <w:rPr>
                <w:rFonts w:ascii="Verdana" w:hAnsi="Verdana"/>
                <w:sz w:val="22"/>
                <w:szCs w:val="22"/>
              </w:rPr>
            </w:pPr>
            <w:r w:rsidRPr="007708D2">
              <w:rPr>
                <w:rFonts w:ascii="Verdana" w:hAnsi="Verdana"/>
                <w:sz w:val="22"/>
                <w:szCs w:val="22"/>
              </w:rPr>
              <w:t>- Realizar jornadas de formación encaminadas a la promoción de los derechos de la niñez y la adolescencia y la prevención de sus vulneraciones, en consideración de las particularidades territoriales.</w:t>
            </w:r>
            <w:r w:rsidRPr="007708D2">
              <w:rPr>
                <w:rFonts w:ascii="Verdana" w:hAnsi="Verdana"/>
                <w:sz w:val="22"/>
                <w:szCs w:val="22"/>
              </w:rPr>
              <w:br/>
              <w:t>- Realizar sesiones de formación que, a través de diferentes enfoques metodológicos, promuevan la participación de niñas, niños, adolescentes y sus entornos, de acuerdo con las particularidades territoriales.</w:t>
            </w:r>
            <w:r w:rsidRPr="007708D2">
              <w:rPr>
                <w:rFonts w:ascii="Verdana" w:hAnsi="Verdana"/>
                <w:sz w:val="22"/>
                <w:szCs w:val="22"/>
              </w:rPr>
              <w:br/>
              <w:t>-Realizar sesiones de formación de reflexión, sensibilización y formación con niñas, niños y adolescentes que permitan promover la consolidación de entornos protectores desde el fortalecimiento de capacidades.</w:t>
            </w:r>
            <w:r w:rsidRPr="007708D2">
              <w:rPr>
                <w:rFonts w:ascii="Verdana" w:hAnsi="Verdana"/>
                <w:sz w:val="22"/>
                <w:szCs w:val="22"/>
              </w:rPr>
              <w:br/>
              <w:t>-  Elaborar e implementar una estrategia de movilización social para el empoderamiento de niñas, niños y adolescentes sobre sus derechos y los mecanismos para prevenir las vulneraciones.</w:t>
            </w:r>
            <w:r w:rsidRPr="007708D2">
              <w:rPr>
                <w:rFonts w:ascii="Verdana" w:hAnsi="Verdana"/>
                <w:sz w:val="22"/>
                <w:szCs w:val="22"/>
              </w:rPr>
              <w:br/>
              <w:t>- Realizar eventos, muestras artísticas y culturales, torneos, competencias deportivas, muestras, entre otras actividades, complementarias al proceso de formación.</w:t>
            </w:r>
            <w:r w:rsidRPr="007708D2">
              <w:rPr>
                <w:rFonts w:ascii="Verdana" w:hAnsi="Verdana"/>
                <w:sz w:val="22"/>
                <w:szCs w:val="22"/>
              </w:rPr>
              <w:br/>
              <w:t>- Articulación a las campañas nacionales de prevención de vulneraciones y promoción de derechos lideradas por el ICBF.</w:t>
            </w:r>
            <w:r w:rsidRPr="007708D2">
              <w:rPr>
                <w:rFonts w:ascii="Verdana" w:hAnsi="Verdana"/>
                <w:sz w:val="22"/>
                <w:szCs w:val="22"/>
              </w:rPr>
              <w:br/>
              <w:t>-  Elaborar e implementar una estrategia de divulgación pedagógica y sensibilización, orientada a la promoción de derechos de las niñas, niños y adolescentes y con énfasis en la temática de prevención definida para cada proyecto.</w:t>
            </w:r>
            <w:r w:rsidRPr="007708D2">
              <w:rPr>
                <w:rFonts w:ascii="Verdana" w:hAnsi="Verdana"/>
                <w:sz w:val="22"/>
                <w:szCs w:val="22"/>
              </w:rPr>
              <w:br/>
              <w:t>- Elaborar piezas de divulgación o productos comunicativos que permitan facilitar espacios de participación para darle voz a las niñas, niños y adolescentes fomentando la comunicación entre pares. Piezas tales como videos, videoclips, documentales, radionovelas, boletines, publicaciones en redes sociales, registros fotográficos, series web, infografías, spots radiales y televisivos, y las demás que permitan alcanzar los objetivos de la estrategia. (En coordinación con la Oficina Asesora de Comunicaciones del ICBF).</w:t>
            </w:r>
            <w:r w:rsidRPr="007708D2">
              <w:rPr>
                <w:rFonts w:ascii="Verdana" w:hAnsi="Verdana"/>
                <w:sz w:val="22"/>
                <w:szCs w:val="22"/>
              </w:rPr>
              <w:br/>
              <w:t xml:space="preserve">- Realizar actividades orientadas a la conformación, dinamización y activación de redes sociales físicas y virtuales de niñas, niños y adolescentes, con el fin de afianzar las estrategias de movilización </w:t>
            </w:r>
            <w:r w:rsidRPr="007708D2">
              <w:rPr>
                <w:rFonts w:ascii="Verdana" w:hAnsi="Verdana"/>
                <w:sz w:val="22"/>
                <w:szCs w:val="22"/>
              </w:rPr>
              <w:lastRenderedPageBreak/>
              <w:t>social territoriales y virtuales a través de productos edu-comunicativos que favorezcan la interacción entre niñas, niños y adolescentes participantes directos de las acciones o de niñas, niños y adolescentes que están en redes sociales y son participantes indirectos del proceso de promoción de derechos.</w:t>
            </w:r>
            <w:r w:rsidRPr="007708D2">
              <w:rPr>
                <w:rFonts w:ascii="Verdana" w:hAnsi="Verdana"/>
                <w:sz w:val="22"/>
                <w:szCs w:val="22"/>
              </w:rPr>
              <w:br/>
              <w:t>- Apoyo a la promoción de la innovación, investigaciones y estudios relativos a las políticas intersectoriales, problemáticas de la niñez y la adolescencia o en derechos de las niñas, niños y adolescentes con el fin de aportar a la socialización de la política de infancia y adolescencia.</w:t>
            </w:r>
            <w:r w:rsidRPr="007708D2">
              <w:rPr>
                <w:rFonts w:ascii="Verdana" w:hAnsi="Verdana"/>
                <w:sz w:val="22"/>
                <w:szCs w:val="22"/>
              </w:rPr>
              <w:br/>
              <w:t>- Realizar ejercicios de control social con las niñas, niños, adolescentes participantes; sus padres, madres y/o cuidadores, para efectos de que estos ejerzan su derecho a la participación, prevengan, propongan, acompañen y controlen la implementación de las acciones desarrolladas.</w:t>
            </w:r>
            <w:r w:rsidRPr="007708D2">
              <w:rPr>
                <w:rFonts w:ascii="Verdana" w:hAnsi="Verdana"/>
                <w:sz w:val="22"/>
                <w:szCs w:val="22"/>
              </w:rPr>
              <w:br/>
              <w:t>- Realizar actividades complementarias al proceso de formación, articuladas con la estrategia de movilización social, para que los niños, niñas y adolescentes adquieran herramientas para construir y desarrollar diversas iniciativas y acciones que materializan ejercicios de incidencia y fortalecen sus proyectos de vida, se trata de formación para la acción.</w:t>
            </w:r>
            <w:r w:rsidRPr="007708D2">
              <w:rPr>
                <w:rFonts w:ascii="Verdana" w:hAnsi="Verdana"/>
                <w:sz w:val="22"/>
                <w:szCs w:val="22"/>
              </w:rPr>
              <w:br/>
              <w:t>- Coordinar acciones con el SNBF que permitan la implementación de estrategias de participación en el nivel nacional y territorial, para la promoción y prevención de la vulneración de derechos, así como liderar los planes y programas relativos a la niñez y la adolescencia como sujetos titulares de derechos.</w:t>
            </w:r>
          </w:p>
        </w:tc>
      </w:tr>
      <w:tr w:rsidR="007708D2" w:rsidRPr="007708D2" w14:paraId="0F7913BA"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73776B" w14:textId="77777777" w:rsidR="007708D2" w:rsidRPr="007708D2" w:rsidRDefault="007708D2" w:rsidP="007708D2">
            <w:pPr>
              <w:rPr>
                <w:rFonts w:ascii="Verdana" w:hAnsi="Verdana"/>
                <w:sz w:val="22"/>
                <w:szCs w:val="22"/>
              </w:rPr>
            </w:pPr>
            <w:r w:rsidRPr="007708D2">
              <w:rPr>
                <w:rFonts w:ascii="Verdana" w:hAnsi="Verdana"/>
                <w:b/>
                <w:bCs/>
                <w:sz w:val="22"/>
                <w:szCs w:val="22"/>
              </w:rPr>
              <w:lastRenderedPageBreak/>
              <w:t>PARÁMETROS</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B91BB0" w14:textId="77777777" w:rsidR="007708D2" w:rsidRPr="007708D2" w:rsidRDefault="007708D2" w:rsidP="007708D2">
            <w:pPr>
              <w:rPr>
                <w:rFonts w:ascii="Verdana" w:hAnsi="Verdana"/>
                <w:sz w:val="22"/>
                <w:szCs w:val="22"/>
              </w:rPr>
            </w:pPr>
            <w:r w:rsidRPr="007708D2">
              <w:rPr>
                <w:rFonts w:ascii="Verdana" w:hAnsi="Verdana"/>
                <w:b/>
                <w:bCs/>
                <w:sz w:val="22"/>
                <w:szCs w:val="22"/>
              </w:rPr>
              <w:t>TIEMPO DE</w:t>
            </w:r>
            <w:r w:rsidRPr="007708D2">
              <w:rPr>
                <w:rFonts w:ascii="Verdana" w:hAnsi="Verdana"/>
                <w:b/>
                <w:bCs/>
                <w:sz w:val="22"/>
                <w:szCs w:val="22"/>
              </w:rPr>
              <w:br/>
              <w:t>FUNCIONAMIENTO</w:t>
            </w:r>
          </w:p>
        </w:tc>
        <w:tc>
          <w:tcPr>
            <w:tcW w:w="29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680447" w14:textId="77777777" w:rsidR="007708D2" w:rsidRPr="007708D2" w:rsidRDefault="007708D2" w:rsidP="007708D2">
            <w:pPr>
              <w:rPr>
                <w:rFonts w:ascii="Verdana" w:hAnsi="Verdana"/>
                <w:sz w:val="22"/>
                <w:szCs w:val="22"/>
              </w:rPr>
            </w:pPr>
            <w:r w:rsidRPr="007708D2">
              <w:rPr>
                <w:rFonts w:ascii="Verdana" w:hAnsi="Verdana"/>
                <w:sz w:val="22"/>
                <w:szCs w:val="22"/>
              </w:rPr>
              <w:t>El tiempo de funcionamiento se determinara de acuerdo con las necesidades de cada territorio a atender, sin que exceda la vigencia fiscal.</w:t>
            </w:r>
          </w:p>
        </w:tc>
      </w:tr>
      <w:tr w:rsidR="007708D2" w:rsidRPr="007708D2" w14:paraId="1A05E3CF" w14:textId="77777777">
        <w:trPr>
          <w:tblCellSpacing w:w="15" w:type="dxa"/>
        </w:trPr>
        <w:tc>
          <w:tcPr>
            <w:tcW w:w="2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F68AD5" w14:textId="77777777" w:rsidR="007708D2" w:rsidRPr="007708D2" w:rsidRDefault="007708D2" w:rsidP="007708D2">
            <w:pPr>
              <w:rPr>
                <w:rFonts w:ascii="Verdana" w:hAnsi="Verdana"/>
                <w:sz w:val="22"/>
                <w:szCs w:val="22"/>
              </w:rPr>
            </w:pPr>
            <w:r w:rsidRPr="007708D2">
              <w:rPr>
                <w:rFonts w:ascii="Verdana" w:hAnsi="Verdana"/>
                <w:b/>
                <w:bCs/>
                <w:sz w:val="22"/>
                <w:szCs w:val="22"/>
              </w:rPr>
              <w:t>ROTACIÓN</w:t>
            </w:r>
          </w:p>
        </w:tc>
        <w:tc>
          <w:tcPr>
            <w:tcW w:w="29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38D310" w14:textId="77777777" w:rsidR="007708D2" w:rsidRPr="007708D2" w:rsidRDefault="007708D2" w:rsidP="007708D2">
            <w:pPr>
              <w:rPr>
                <w:rFonts w:ascii="Verdana" w:hAnsi="Verdana"/>
                <w:sz w:val="22"/>
                <w:szCs w:val="22"/>
              </w:rPr>
            </w:pPr>
            <w:r w:rsidRPr="007708D2">
              <w:rPr>
                <w:rFonts w:ascii="Verdana" w:hAnsi="Verdana"/>
                <w:sz w:val="22"/>
                <w:szCs w:val="22"/>
              </w:rPr>
              <w:t>No aplica</w:t>
            </w:r>
          </w:p>
        </w:tc>
      </w:tr>
      <w:tr w:rsidR="007708D2" w:rsidRPr="007708D2" w14:paraId="66CE4D3B" w14:textId="77777777">
        <w:trPr>
          <w:tblCellSpacing w:w="15" w:type="dxa"/>
        </w:trPr>
        <w:tc>
          <w:tcPr>
            <w:tcW w:w="2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012B40" w14:textId="77777777" w:rsidR="007708D2" w:rsidRPr="007708D2" w:rsidRDefault="007708D2" w:rsidP="007708D2">
            <w:pPr>
              <w:rPr>
                <w:rFonts w:ascii="Verdana" w:hAnsi="Verdana"/>
                <w:sz w:val="22"/>
                <w:szCs w:val="22"/>
              </w:rPr>
            </w:pPr>
            <w:r w:rsidRPr="007708D2">
              <w:rPr>
                <w:rFonts w:ascii="Verdana" w:hAnsi="Verdana"/>
                <w:b/>
                <w:bCs/>
                <w:sz w:val="22"/>
                <w:szCs w:val="22"/>
              </w:rPr>
              <w:t>ALIMENTO DE ALTO VALOR NUTRICIONAL</w:t>
            </w:r>
          </w:p>
        </w:tc>
        <w:tc>
          <w:tcPr>
            <w:tcW w:w="29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E53927" w14:textId="77777777" w:rsidR="007708D2" w:rsidRPr="007708D2" w:rsidRDefault="007708D2" w:rsidP="007708D2">
            <w:pPr>
              <w:rPr>
                <w:rFonts w:ascii="Verdana" w:hAnsi="Verdana"/>
                <w:sz w:val="22"/>
                <w:szCs w:val="22"/>
              </w:rPr>
            </w:pPr>
            <w:r w:rsidRPr="007708D2">
              <w:rPr>
                <w:rFonts w:ascii="Verdana" w:hAnsi="Verdana"/>
                <w:sz w:val="22"/>
                <w:szCs w:val="22"/>
              </w:rPr>
              <w:t>No aplica</w:t>
            </w:r>
          </w:p>
        </w:tc>
      </w:tr>
      <w:tr w:rsidR="007708D2" w:rsidRPr="007708D2" w14:paraId="4366CE65"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75B5E4" w14:textId="77777777" w:rsidR="007708D2" w:rsidRPr="007708D2" w:rsidRDefault="007708D2" w:rsidP="007708D2">
            <w:pPr>
              <w:rPr>
                <w:rFonts w:ascii="Verdana" w:hAnsi="Verdana"/>
                <w:sz w:val="22"/>
                <w:szCs w:val="22"/>
              </w:rPr>
            </w:pP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CF9D0F" w14:textId="77777777" w:rsidR="007708D2" w:rsidRPr="007708D2" w:rsidRDefault="007708D2" w:rsidP="007708D2">
            <w:pPr>
              <w:rPr>
                <w:rFonts w:ascii="Verdana" w:hAnsi="Verdana"/>
                <w:sz w:val="22"/>
                <w:szCs w:val="22"/>
              </w:rPr>
            </w:pPr>
            <w:r w:rsidRPr="007708D2">
              <w:rPr>
                <w:rFonts w:ascii="Verdana" w:hAnsi="Verdana"/>
                <w:b/>
                <w:bCs/>
                <w:sz w:val="22"/>
                <w:szCs w:val="22"/>
              </w:rPr>
              <w:t>COSTO</w:t>
            </w:r>
          </w:p>
        </w:tc>
        <w:tc>
          <w:tcPr>
            <w:tcW w:w="29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C908E4" w14:textId="77777777" w:rsidR="007708D2" w:rsidRPr="007708D2" w:rsidRDefault="007708D2" w:rsidP="007708D2">
            <w:pPr>
              <w:rPr>
                <w:rFonts w:ascii="Verdana" w:hAnsi="Verdana"/>
                <w:sz w:val="22"/>
                <w:szCs w:val="22"/>
              </w:rPr>
            </w:pPr>
            <w:r w:rsidRPr="007708D2">
              <w:rPr>
                <w:rFonts w:ascii="Verdana" w:hAnsi="Verdana"/>
                <w:sz w:val="22"/>
                <w:szCs w:val="22"/>
              </w:rPr>
              <w:t>Para los contratos o convenios suscritos en desarrollo de la Estrategia de prevención de riesgos específicos, se establecen unos rubros generales que conforman la estructura de costos de cada uno de los proyectos.</w:t>
            </w:r>
            <w:r w:rsidRPr="007708D2">
              <w:rPr>
                <w:rFonts w:ascii="Verdana" w:hAnsi="Verdana"/>
                <w:sz w:val="22"/>
                <w:szCs w:val="22"/>
              </w:rPr>
              <w:br/>
            </w:r>
            <w:r w:rsidRPr="007708D2">
              <w:rPr>
                <w:rFonts w:ascii="Verdana" w:hAnsi="Verdana"/>
                <w:sz w:val="22"/>
                <w:szCs w:val="22"/>
              </w:rPr>
              <w:br/>
              <w:t>Los ítems generales de inversión que se identifican son:</w:t>
            </w:r>
            <w:r w:rsidRPr="007708D2">
              <w:rPr>
                <w:rFonts w:ascii="Verdana" w:hAnsi="Verdana"/>
                <w:sz w:val="22"/>
                <w:szCs w:val="22"/>
              </w:rPr>
              <w:br/>
            </w:r>
            <w:r w:rsidRPr="007708D2">
              <w:rPr>
                <w:rFonts w:ascii="Verdana" w:hAnsi="Verdana"/>
                <w:sz w:val="22"/>
                <w:szCs w:val="22"/>
              </w:rPr>
              <w:br/>
              <w:t>- </w:t>
            </w:r>
            <w:r w:rsidRPr="007708D2">
              <w:rPr>
                <w:rFonts w:ascii="Verdana" w:hAnsi="Verdana"/>
                <w:b/>
                <w:bCs/>
                <w:sz w:val="22"/>
                <w:szCs w:val="22"/>
              </w:rPr>
              <w:t>Alistamiento: </w:t>
            </w:r>
            <w:r w:rsidRPr="007708D2">
              <w:rPr>
                <w:rFonts w:ascii="Verdana" w:hAnsi="Verdana"/>
                <w:sz w:val="22"/>
                <w:szCs w:val="22"/>
              </w:rPr>
              <w:t xml:space="preserve">en donde se incluyen costos asociados a la etapa de preparación y llegada a territorio de cada una de las organizaciones, con el fin de establecer </w:t>
            </w:r>
            <w:r w:rsidRPr="007708D2">
              <w:rPr>
                <w:rFonts w:ascii="Verdana" w:hAnsi="Verdana"/>
                <w:sz w:val="22"/>
                <w:szCs w:val="22"/>
              </w:rPr>
              <w:lastRenderedPageBreak/>
              <w:t>contactos, alianzas y presentación del proyecto ante las diferentes entidades territoriales y ante las regionales y centros zonales del ICBF; además de realizar la convocatoria para la participación de niñas, niños y adolescentes de cada uno de los municipios en los proyectos. Adicionalmente, la organización deberá realizar la respectiva búsqueda y contratación del talento humano, con los cuales deberá realizar una sesión de encuadre técnico para presentar los objetivos del proyecto y la socialización de la guía metodológica que la organización deberá construir para el abordaje de la temática a trabajar.</w:t>
            </w:r>
            <w:r w:rsidRPr="007708D2">
              <w:rPr>
                <w:rFonts w:ascii="Verdana" w:hAnsi="Verdana"/>
                <w:sz w:val="22"/>
                <w:szCs w:val="22"/>
              </w:rPr>
              <w:br/>
              <w:t>- </w:t>
            </w:r>
            <w:r w:rsidRPr="007708D2">
              <w:rPr>
                <w:rFonts w:ascii="Verdana" w:hAnsi="Verdana"/>
                <w:b/>
                <w:bCs/>
                <w:sz w:val="22"/>
                <w:szCs w:val="22"/>
              </w:rPr>
              <w:t>Implementación</w:t>
            </w:r>
            <w:r w:rsidRPr="007708D2">
              <w:rPr>
                <w:rFonts w:ascii="Verdana" w:hAnsi="Verdana"/>
                <w:sz w:val="22"/>
                <w:szCs w:val="22"/>
              </w:rPr>
              <w:t>: en donde se incluyen los costos correspondientes a todo aquello que se requiera para el adecuado desarrollo de las sesiones de formación propuestos por la organización, de acuerdo con cada una de las metodologías, por ejemplo, materiales/ insumos, refrigerios, uniformes, entre otros.</w:t>
            </w:r>
            <w:r w:rsidRPr="007708D2">
              <w:rPr>
                <w:rFonts w:ascii="Verdana" w:hAnsi="Verdana"/>
                <w:sz w:val="22"/>
                <w:szCs w:val="22"/>
              </w:rPr>
              <w:br/>
              <w:t>- </w:t>
            </w:r>
            <w:r w:rsidRPr="007708D2">
              <w:rPr>
                <w:rFonts w:ascii="Verdana" w:hAnsi="Verdana"/>
                <w:b/>
                <w:bCs/>
                <w:sz w:val="22"/>
                <w:szCs w:val="22"/>
              </w:rPr>
              <w:t>Actividades de impacto y movilización social</w:t>
            </w:r>
            <w:r w:rsidRPr="007708D2">
              <w:rPr>
                <w:rFonts w:ascii="Verdana" w:hAnsi="Verdana"/>
                <w:sz w:val="22"/>
                <w:szCs w:val="22"/>
              </w:rPr>
              <w:t>: rubro que incluye todas aquellas actividades de movilización social, en donde además de las muestras del trabajo realizado con las niñas, niños y adolescentes; se pretende vincular a la comunidad y a la sociedad en general para llevar un mensaje masivo sobre la promoción de derechos de la niñez y la adolescencia. Dentro de este rubro general la organización puede incluir actividades como sesiones de formación de cierre, muestras finales, actividades planteadas por la organización en donde se vincula a padres, madres, cuidadores, docentes y comunidad en general, actividades de convocatoria.</w:t>
            </w:r>
            <w:r w:rsidRPr="007708D2">
              <w:rPr>
                <w:rFonts w:ascii="Verdana" w:hAnsi="Verdana"/>
                <w:sz w:val="22"/>
                <w:szCs w:val="22"/>
              </w:rPr>
              <w:br/>
              <w:t>- </w:t>
            </w:r>
            <w:r w:rsidRPr="007708D2">
              <w:rPr>
                <w:rFonts w:ascii="Verdana" w:hAnsi="Verdana"/>
                <w:b/>
                <w:bCs/>
                <w:sz w:val="22"/>
                <w:szCs w:val="22"/>
              </w:rPr>
              <w:t>Visibilización pedagógica del proceso</w:t>
            </w:r>
            <w:r w:rsidRPr="007708D2">
              <w:rPr>
                <w:rFonts w:ascii="Verdana" w:hAnsi="Verdana"/>
                <w:sz w:val="22"/>
                <w:szCs w:val="22"/>
              </w:rPr>
              <w:t>: en términos generales se habla de la estrategia de divulgación pedagógica del proceso, en donde se relacionan todos aquellos productos que permiten la visibilización de las acciones en territorio, teniendo en cuenta cada una de las metodologías. Dentro de los productos que se pueden relacionar en este ítem general de inversión se encuentran productos audiovisuales, material POP, piezas físicas.</w:t>
            </w:r>
            <w:r w:rsidRPr="007708D2">
              <w:rPr>
                <w:rFonts w:ascii="Verdana" w:hAnsi="Verdana"/>
                <w:sz w:val="22"/>
                <w:szCs w:val="22"/>
              </w:rPr>
              <w:br/>
            </w:r>
            <w:r w:rsidRPr="007708D2">
              <w:rPr>
                <w:rFonts w:ascii="Verdana" w:hAnsi="Verdana"/>
                <w:b/>
                <w:bCs/>
                <w:sz w:val="22"/>
                <w:szCs w:val="22"/>
              </w:rPr>
              <w:t>- Equipo de apoyo del proyecto: </w:t>
            </w:r>
            <w:r w:rsidRPr="007708D2">
              <w:rPr>
                <w:rFonts w:ascii="Verdana" w:hAnsi="Verdana"/>
                <w:sz w:val="22"/>
                <w:szCs w:val="22"/>
              </w:rPr>
              <w:t>En donde se incluirá el talento humano que, para la adecuada ejecución del proyecto, la organización requiera contratar y que garantice la correcta ejecución metodológica y administrativa durante todo el tiempo de realización del proyecto.</w:t>
            </w:r>
            <w:r w:rsidRPr="007708D2">
              <w:rPr>
                <w:rFonts w:ascii="Verdana" w:hAnsi="Verdana"/>
                <w:sz w:val="22"/>
                <w:szCs w:val="22"/>
              </w:rPr>
              <w:br/>
            </w:r>
            <w:r w:rsidRPr="007708D2">
              <w:rPr>
                <w:rFonts w:ascii="Verdana" w:hAnsi="Verdana"/>
                <w:sz w:val="22"/>
                <w:szCs w:val="22"/>
              </w:rPr>
              <w:br/>
              <w:t xml:space="preserve">No obstante, es preciso aclarar que los costos se </w:t>
            </w:r>
            <w:r w:rsidRPr="007708D2">
              <w:rPr>
                <w:rFonts w:ascii="Verdana" w:hAnsi="Verdana"/>
                <w:sz w:val="22"/>
                <w:szCs w:val="22"/>
              </w:rPr>
              <w:lastRenderedPageBreak/>
              <w:t>definen acorde con los proyectos y acciones a desarrollar con la organización aliada al momento de la contratación, dado que cada intervención tiene características específicas y diferenciadas de atención, diseñadas a la medida del territorio donde se ejecutan.</w:t>
            </w:r>
            <w:r w:rsidRPr="007708D2">
              <w:rPr>
                <w:rFonts w:ascii="Verdana" w:hAnsi="Verdana"/>
                <w:sz w:val="22"/>
                <w:szCs w:val="22"/>
              </w:rPr>
              <w:br/>
              <w:t>Es importante tener en cuenta que los recursos aportados por la organización deben corresponder mínimo al diez por ciento (10%) de los recursos aportados por el ICBF.</w:t>
            </w:r>
            <w:r w:rsidRPr="007708D2">
              <w:rPr>
                <w:rFonts w:ascii="Verdana" w:hAnsi="Verdana"/>
                <w:sz w:val="22"/>
                <w:szCs w:val="22"/>
              </w:rPr>
              <w:br/>
            </w:r>
            <w:r w:rsidRPr="007708D2">
              <w:rPr>
                <w:rFonts w:ascii="Verdana" w:hAnsi="Verdana"/>
                <w:b/>
                <w:bCs/>
                <w:sz w:val="22"/>
                <w:szCs w:val="22"/>
              </w:rPr>
              <w:t>Nota: Algunos de los costos estarán sujetos al estudio de costos que realice la Dirección de Abastecimiento y las Directrices dadas por la Oficina Asesora de comunicaciones y por la Dirección de Niñez y Adolescencia del ICBF.</w:t>
            </w:r>
            <w:r w:rsidRPr="007708D2">
              <w:rPr>
                <w:rFonts w:ascii="Verdana" w:hAnsi="Verdana"/>
                <w:b/>
                <w:bCs/>
                <w:sz w:val="22"/>
                <w:szCs w:val="22"/>
              </w:rPr>
              <w:br/>
            </w:r>
          </w:p>
        </w:tc>
      </w:tr>
      <w:tr w:rsidR="007708D2" w:rsidRPr="007708D2" w14:paraId="7097E105"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08E20A" w14:textId="77777777" w:rsidR="007708D2" w:rsidRPr="007708D2" w:rsidRDefault="007708D2" w:rsidP="007708D2">
            <w:pPr>
              <w:rPr>
                <w:rFonts w:ascii="Verdana" w:hAnsi="Verdana"/>
                <w:sz w:val="22"/>
                <w:szCs w:val="22"/>
              </w:rPr>
            </w:pPr>
            <w:r w:rsidRPr="007708D2">
              <w:rPr>
                <w:rFonts w:ascii="Verdana" w:hAnsi="Verdana"/>
                <w:b/>
                <w:bCs/>
                <w:sz w:val="22"/>
                <w:szCs w:val="22"/>
              </w:rPr>
              <w:lastRenderedPageBreak/>
              <w:t>MARCO NORMATIVO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D4824F" w14:textId="29FF6EDB" w:rsidR="007708D2" w:rsidRPr="007708D2" w:rsidRDefault="007708D2" w:rsidP="007708D2">
            <w:pPr>
              <w:rPr>
                <w:rFonts w:ascii="Verdana" w:hAnsi="Verdana"/>
                <w:sz w:val="22"/>
                <w:szCs w:val="22"/>
              </w:rPr>
            </w:pPr>
            <w:r w:rsidRPr="007708D2">
              <w:rPr>
                <w:rFonts w:ascii="Verdana" w:hAnsi="Verdana"/>
                <w:sz w:val="22"/>
                <w:szCs w:val="22"/>
              </w:rPr>
              <w:t>Además de las funciones establecidas en el Decreto 987 de 2012 y de las normas que regulan el gasto y la contratación pública, para la ejecución del proyecto se tendrán en cuenta las siguientes normas:</w:t>
            </w:r>
            <w:r w:rsidRPr="007708D2">
              <w:rPr>
                <w:rFonts w:ascii="Verdana" w:hAnsi="Verdana"/>
                <w:sz w:val="22"/>
                <w:szCs w:val="22"/>
              </w:rPr>
              <w:br/>
              <w:t>Artículo 44 de la Constitución Política; Artículo 6 de la Ley 489 de 1998; Ley 75 de 1968; Ley 7a de 1979 y el Decreto Reglamentario 2388 de 1979; Artículos 20 del Decreto No. 2388 de 1979, artículo 122 del Decreto No. 1471 de 1990 y artículo 3o del Decreto 1137 de 1999</w:t>
            </w:r>
            <w:r w:rsidRPr="007708D2">
              <w:rPr>
                <w:rFonts w:ascii="Verdana" w:hAnsi="Verdana"/>
                <w:sz w:val="22"/>
                <w:szCs w:val="22"/>
              </w:rPr>
              <w:br/>
              <w:t>Ley 1098 de 2006 código de Infancia y Adolescencia,</w:t>
            </w:r>
            <w:r w:rsidRPr="007708D2">
              <w:rPr>
                <w:rFonts w:ascii="Verdana" w:hAnsi="Verdana"/>
                <w:sz w:val="22"/>
                <w:szCs w:val="22"/>
              </w:rPr>
              <w:br/>
              <w:t>Bases Plan Nacional de Desarrollo 2018-2012, “pacto por Colombia, Pacto por la Equidad”.</w:t>
            </w:r>
            <w:r w:rsidRPr="007708D2">
              <w:rPr>
                <w:rFonts w:ascii="Verdana" w:hAnsi="Verdana"/>
                <w:sz w:val="22"/>
                <w:szCs w:val="22"/>
              </w:rPr>
              <w:br/>
              <w:t>Política Nacional de Infancia y Adolescencia 2018-2030, Línea de Política Pública para la prevención de la ESCNNA, Línea de Política Pública para la prevención del trabajo infantil y protección del adolescente trabajador, Línea de política pública de prevención del Trabajo Infantil y protección del adolescente trabajador, Línea de política pública de prevención del reclutamiento, utilización, uso y violencia sexual contra niños, niñas y adolescentes por parte de grupos armados organizados (GAO) y grupos delictivos organizados (GDO).</w:t>
            </w:r>
          </w:p>
        </w:tc>
      </w:tr>
      <w:tr w:rsidR="007708D2" w:rsidRPr="007708D2" w14:paraId="5D45B66A"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A0723C" w14:textId="77777777" w:rsidR="007708D2" w:rsidRPr="007708D2" w:rsidRDefault="007708D2" w:rsidP="007708D2">
            <w:pPr>
              <w:rPr>
                <w:rFonts w:ascii="Verdana" w:hAnsi="Verdana"/>
                <w:sz w:val="22"/>
                <w:szCs w:val="22"/>
              </w:rPr>
            </w:pPr>
            <w:r w:rsidRPr="007708D2">
              <w:rPr>
                <w:rFonts w:ascii="Verdana" w:hAnsi="Verdana"/>
                <w:b/>
                <w:bCs/>
                <w:sz w:val="22"/>
                <w:szCs w:val="22"/>
              </w:rPr>
              <w:t>LINEAMIENTOS TÉCNICOS</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4B0D2F" w14:textId="77777777" w:rsidR="007708D2" w:rsidRPr="007708D2" w:rsidRDefault="007708D2" w:rsidP="007708D2">
            <w:pPr>
              <w:rPr>
                <w:rFonts w:ascii="Verdana" w:hAnsi="Verdana"/>
                <w:sz w:val="22"/>
                <w:szCs w:val="22"/>
              </w:rPr>
            </w:pPr>
            <w:r w:rsidRPr="007708D2">
              <w:rPr>
                <w:rFonts w:ascii="Verdana" w:hAnsi="Verdana"/>
                <w:sz w:val="22"/>
                <w:szCs w:val="22"/>
              </w:rPr>
              <w:t>Lineamiento Técnico para la atención de Niños, Niñas y Adolescentes y mayores de 18 años con derechos inobservados, amenazados o vulnerados, con discapacidad. LM7. P- V 1 14/09/2016</w:t>
            </w:r>
            <w:r w:rsidRPr="007708D2">
              <w:rPr>
                <w:rFonts w:ascii="Verdana" w:hAnsi="Verdana"/>
                <w:sz w:val="22"/>
                <w:szCs w:val="22"/>
              </w:rPr>
              <w:br/>
              <w:t>- Lineamiento Técnico para la atención a niños, niñas y adolescentes, con derechos amenazados o vulnerados, víctimas de violencia sexual. LM21.P- V 1 26/10/2017</w:t>
            </w:r>
            <w:r w:rsidRPr="007708D2">
              <w:rPr>
                <w:rFonts w:ascii="Verdana" w:hAnsi="Verdana"/>
                <w:sz w:val="22"/>
                <w:szCs w:val="22"/>
              </w:rPr>
              <w:br/>
              <w:t>- Manual Operativo Acciones Masivas de Alto Impacto Social para Prevención de Riesgos Específicos de Niñas, Niños y Adolescentes- AMAS/EPRE. M06.PP</w:t>
            </w:r>
            <w:r w:rsidRPr="007708D2">
              <w:rPr>
                <w:rFonts w:ascii="Verdana" w:hAnsi="Verdana"/>
                <w:sz w:val="22"/>
                <w:szCs w:val="22"/>
              </w:rPr>
              <w:br/>
              <w:t>- Manual Operación Estrategia de Atención integral para Niñas, Niños y Adolescentes con énfasis En la Prevención del Embarazo en La Adolescencia. MOS.PP-V2 08/11/2016</w:t>
            </w:r>
            <w:r w:rsidRPr="007708D2">
              <w:rPr>
                <w:rFonts w:ascii="Verdana" w:hAnsi="Verdana"/>
                <w:sz w:val="22"/>
                <w:szCs w:val="22"/>
              </w:rPr>
              <w:br/>
            </w:r>
            <w:r w:rsidRPr="007708D2">
              <w:rPr>
                <w:rFonts w:ascii="Verdana" w:hAnsi="Verdana"/>
                <w:sz w:val="22"/>
                <w:szCs w:val="22"/>
              </w:rPr>
              <w:lastRenderedPageBreak/>
              <w:t>- Costeo realizado por la Dirección de Abastecimiento y entregado a la Dirección de Niñez y Adolescencia mediante memorando 201912600000002113 del 5 de junio de 2019 sobre “Actualización Estudio de costos para obtener precios techo del talento humano requerido para el desarrollo de la estrategia”.</w:t>
            </w:r>
            <w:r w:rsidRPr="007708D2">
              <w:rPr>
                <w:rFonts w:ascii="Verdana" w:hAnsi="Verdana"/>
                <w:sz w:val="22"/>
                <w:szCs w:val="22"/>
              </w:rPr>
              <w:br/>
              <w:t>-Costeo realizado por la Dirección de Abastecimiento y entregado a la Dirección de Niñez y Adolescencia mediante memorando I-2019-046182-0101 del 14 de mayo de 2019 sobre “Actualización Estudio de costos para obtener precios techo de la minuta patrón de refrigerios requerido para el desarrollo de la estrategia”.</w:t>
            </w:r>
          </w:p>
        </w:tc>
      </w:tr>
      <w:tr w:rsidR="007708D2" w:rsidRPr="007708D2" w14:paraId="3B05C90A"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73E164" w14:textId="77777777" w:rsidR="007708D2" w:rsidRPr="007708D2" w:rsidRDefault="007708D2" w:rsidP="007708D2">
            <w:pPr>
              <w:rPr>
                <w:rFonts w:ascii="Verdana" w:hAnsi="Verdana"/>
                <w:sz w:val="22"/>
                <w:szCs w:val="22"/>
              </w:rPr>
            </w:pPr>
            <w:r w:rsidRPr="007708D2">
              <w:rPr>
                <w:rFonts w:ascii="Verdana" w:hAnsi="Verdana"/>
                <w:b/>
                <w:bCs/>
                <w:sz w:val="22"/>
                <w:szCs w:val="22"/>
              </w:rPr>
              <w:lastRenderedPageBreak/>
              <w:t>CATÁLOGO DE CLASIFICACIÓN PRESUPUESTAL CCP</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9A8DD9" w14:textId="77777777" w:rsidR="007708D2" w:rsidRPr="007708D2" w:rsidRDefault="007708D2" w:rsidP="007708D2">
            <w:pPr>
              <w:rPr>
                <w:rFonts w:ascii="Verdana" w:hAnsi="Verdana"/>
                <w:sz w:val="22"/>
                <w:szCs w:val="22"/>
              </w:rPr>
            </w:pPr>
            <w:r w:rsidRPr="007708D2">
              <w:rPr>
                <w:rFonts w:ascii="Verdana" w:hAnsi="Verdana"/>
                <w:b/>
                <w:bCs/>
                <w:sz w:val="22"/>
                <w:szCs w:val="22"/>
              </w:rPr>
              <w:t>CUENTA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409379" w14:textId="77777777" w:rsidR="007708D2" w:rsidRPr="007708D2" w:rsidRDefault="007708D2" w:rsidP="007708D2">
            <w:pPr>
              <w:rPr>
                <w:rFonts w:ascii="Verdana" w:hAnsi="Verdana"/>
                <w:sz w:val="22"/>
                <w:szCs w:val="22"/>
              </w:rPr>
            </w:pPr>
            <w:r w:rsidRPr="007708D2">
              <w:rPr>
                <w:rFonts w:ascii="Verdana" w:hAnsi="Verdana"/>
                <w:b/>
                <w:bCs/>
                <w:sz w:val="22"/>
                <w:szCs w:val="22"/>
              </w:rPr>
              <w:t>Subcuenta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667A66" w14:textId="77777777" w:rsidR="007708D2" w:rsidRPr="007708D2" w:rsidRDefault="007708D2" w:rsidP="007708D2">
            <w:pPr>
              <w:rPr>
                <w:rFonts w:ascii="Verdana" w:hAnsi="Verdana"/>
                <w:sz w:val="22"/>
                <w:szCs w:val="22"/>
              </w:rPr>
            </w:pPr>
            <w:r w:rsidRPr="007708D2">
              <w:rPr>
                <w:rFonts w:ascii="Verdana" w:hAnsi="Verdana"/>
                <w:sz w:val="22"/>
                <w:szCs w:val="22"/>
              </w:rPr>
              <w:t>objeto</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72750C" w14:textId="77777777" w:rsidR="007708D2" w:rsidRPr="007708D2" w:rsidRDefault="007708D2" w:rsidP="007708D2">
            <w:pPr>
              <w:rPr>
                <w:rFonts w:ascii="Verdana" w:hAnsi="Verdana"/>
                <w:sz w:val="22"/>
                <w:szCs w:val="22"/>
              </w:rPr>
            </w:pPr>
            <w:r w:rsidRPr="007708D2">
              <w:rPr>
                <w:rFonts w:ascii="Verdana" w:hAnsi="Verdana"/>
                <w:sz w:val="22"/>
                <w:szCs w:val="22"/>
              </w:rPr>
              <w:t>Ordinal</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01069C" w14:textId="77777777" w:rsidR="007708D2" w:rsidRPr="007708D2" w:rsidRDefault="007708D2" w:rsidP="007708D2">
            <w:pPr>
              <w:rPr>
                <w:rFonts w:ascii="Verdana" w:hAnsi="Verdana"/>
                <w:sz w:val="22"/>
                <w:szCs w:val="22"/>
              </w:rPr>
            </w:pPr>
            <w:r w:rsidRPr="007708D2">
              <w:rPr>
                <w:rFonts w:ascii="Verdana" w:hAnsi="Verdana"/>
                <w:sz w:val="22"/>
                <w:szCs w:val="22"/>
              </w:rPr>
              <w:t>Subordinal</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673975" w14:textId="77777777" w:rsidR="007708D2" w:rsidRPr="007708D2" w:rsidRDefault="007708D2" w:rsidP="007708D2">
            <w:pPr>
              <w:rPr>
                <w:rFonts w:ascii="Verdana" w:hAnsi="Verdana"/>
                <w:sz w:val="22"/>
                <w:szCs w:val="22"/>
              </w:rPr>
            </w:pPr>
            <w:r w:rsidRPr="007708D2">
              <w:rPr>
                <w:rFonts w:ascii="Verdana" w:hAnsi="Verdana"/>
                <w:sz w:val="22"/>
                <w:szCs w:val="22"/>
              </w:rPr>
              <w:t>Item</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140C7B" w14:textId="77777777" w:rsidR="007708D2" w:rsidRPr="007708D2" w:rsidRDefault="007708D2" w:rsidP="007708D2">
            <w:pPr>
              <w:rPr>
                <w:rFonts w:ascii="Verdana" w:hAnsi="Verdana"/>
                <w:sz w:val="22"/>
                <w:szCs w:val="22"/>
              </w:rPr>
            </w:pPr>
            <w:r w:rsidRPr="007708D2">
              <w:rPr>
                <w:rFonts w:ascii="Verdana" w:hAnsi="Verdana"/>
                <w:sz w:val="22"/>
                <w:szCs w:val="22"/>
              </w:rPr>
              <w:t>Subítem 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2F8F65" w14:textId="77777777" w:rsidR="007708D2" w:rsidRPr="007708D2" w:rsidRDefault="007708D2" w:rsidP="007708D2">
            <w:pPr>
              <w:rPr>
                <w:rFonts w:ascii="Verdana" w:hAnsi="Verdana"/>
                <w:sz w:val="22"/>
                <w:szCs w:val="22"/>
              </w:rPr>
            </w:pPr>
            <w:r w:rsidRPr="007708D2">
              <w:rPr>
                <w:rFonts w:ascii="Verdana" w:hAnsi="Verdana"/>
                <w:sz w:val="22"/>
                <w:szCs w:val="22"/>
              </w:rPr>
              <w:t>Subitem 2</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9CDED2" w14:textId="77777777" w:rsidR="007708D2" w:rsidRPr="007708D2" w:rsidRDefault="007708D2" w:rsidP="007708D2">
            <w:pPr>
              <w:rPr>
                <w:rFonts w:ascii="Verdana" w:hAnsi="Verdana"/>
                <w:sz w:val="22"/>
                <w:szCs w:val="22"/>
              </w:rPr>
            </w:pPr>
            <w:r w:rsidRPr="007708D2">
              <w:rPr>
                <w:rFonts w:ascii="Verdana" w:hAnsi="Verdana"/>
                <w:sz w:val="22"/>
                <w:szCs w:val="22"/>
              </w:rPr>
              <w:t>Subitem 3</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1D02EA" w14:textId="77777777" w:rsidR="007708D2" w:rsidRPr="007708D2" w:rsidRDefault="007708D2" w:rsidP="007708D2">
            <w:pPr>
              <w:rPr>
                <w:rFonts w:ascii="Verdana" w:hAnsi="Verdana"/>
                <w:sz w:val="22"/>
                <w:szCs w:val="22"/>
              </w:rPr>
            </w:pPr>
            <w:r w:rsidRPr="007708D2">
              <w:rPr>
                <w:rFonts w:ascii="Verdana" w:hAnsi="Verdana"/>
                <w:b/>
                <w:bCs/>
                <w:sz w:val="22"/>
                <w:szCs w:val="22"/>
              </w:rPr>
              <w:t>DESCRIPCIÓN</w:t>
            </w:r>
          </w:p>
        </w:tc>
      </w:tr>
      <w:tr w:rsidR="007708D2" w:rsidRPr="007708D2" w14:paraId="2CD2F9F2" w14:textId="77777777">
        <w:trPr>
          <w:tblCellSpacing w:w="15" w:type="dxa"/>
        </w:trPr>
        <w:tc>
          <w:tcPr>
            <w:tcW w:w="1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FE4C30"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BDB930"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76218F"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F22A7C" w14:textId="77777777" w:rsidR="007708D2" w:rsidRPr="007708D2" w:rsidRDefault="007708D2" w:rsidP="007708D2">
            <w:pPr>
              <w:rPr>
                <w:rFonts w:ascii="Verdana" w:hAnsi="Verdana"/>
                <w:sz w:val="22"/>
                <w:szCs w:val="22"/>
              </w:rPr>
            </w:pPr>
            <w:r w:rsidRPr="007708D2">
              <w:rPr>
                <w:rFonts w:ascii="Verdana" w:hAnsi="Verdana"/>
                <w:sz w:val="22"/>
                <w:szCs w:val="22"/>
              </w:rPr>
              <w:t>009</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54D872"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0081ED" w14:textId="77777777" w:rsidR="007708D2" w:rsidRPr="007708D2" w:rsidRDefault="007708D2" w:rsidP="007708D2">
            <w:pPr>
              <w:rPr>
                <w:rFonts w:ascii="Verdana" w:hAnsi="Verdana"/>
                <w:sz w:val="22"/>
                <w:szCs w:val="22"/>
              </w:rPr>
            </w:pPr>
            <w:r w:rsidRPr="007708D2">
              <w:rPr>
                <w:rFonts w:ascii="Verdana" w:hAnsi="Verdana"/>
                <w:sz w:val="22"/>
                <w:szCs w:val="22"/>
              </w:rPr>
              <w:t>09</w:t>
            </w:r>
          </w:p>
        </w:tc>
        <w:tc>
          <w:tcPr>
            <w:tcW w:w="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854C52" w14:textId="77777777" w:rsidR="007708D2" w:rsidRPr="007708D2" w:rsidRDefault="007708D2" w:rsidP="007708D2">
            <w:pPr>
              <w:rPr>
                <w:rFonts w:ascii="Verdana" w:hAnsi="Verdana"/>
                <w:sz w:val="22"/>
                <w:szCs w:val="22"/>
              </w:rPr>
            </w:pPr>
            <w:r w:rsidRPr="007708D2">
              <w:rPr>
                <w:rFonts w:ascii="Verdana" w:hAnsi="Verdana"/>
                <w:sz w:val="22"/>
                <w:szCs w:val="22"/>
              </w:rPr>
              <w:t> </w:t>
            </w:r>
          </w:p>
        </w:tc>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CDBCDB" w14:textId="77777777" w:rsidR="007708D2" w:rsidRPr="007708D2" w:rsidRDefault="007708D2" w:rsidP="007708D2">
            <w:pPr>
              <w:rPr>
                <w:rFonts w:ascii="Verdana" w:hAnsi="Verdana"/>
                <w:sz w:val="22"/>
                <w:szCs w:val="22"/>
              </w:rPr>
            </w:pPr>
            <w:r w:rsidRPr="007708D2">
              <w:rPr>
                <w:rFonts w:ascii="Verdana" w:hAnsi="Verdana"/>
                <w:sz w:val="22"/>
                <w:szCs w:val="22"/>
              </w:rPr>
              <w:t>OTROS TIPOS DE EDUCACIÓN Y SERVICIOS DE APOYO EDUCATIVO</w:t>
            </w:r>
          </w:p>
        </w:tc>
      </w:tr>
      <w:tr w:rsidR="007708D2" w:rsidRPr="007708D2" w14:paraId="28C8677D"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CB9155" w14:textId="77777777" w:rsidR="007708D2" w:rsidRPr="007708D2" w:rsidRDefault="007708D2" w:rsidP="007708D2">
            <w:pPr>
              <w:rPr>
                <w:rFonts w:ascii="Verdana" w:hAnsi="Verdana"/>
                <w:sz w:val="22"/>
                <w:szCs w:val="22"/>
              </w:rPr>
            </w:pPr>
            <w:r w:rsidRPr="007708D2">
              <w:rPr>
                <w:rFonts w:ascii="Verdana" w:hAnsi="Verdana"/>
                <w:b/>
                <w:bCs/>
                <w:sz w:val="22"/>
                <w:szCs w:val="22"/>
              </w:rPr>
              <w:t>CLASIFICADOR DEL GASTO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932A3F" w14:textId="77777777" w:rsidR="007708D2" w:rsidRPr="007708D2" w:rsidRDefault="007708D2" w:rsidP="007708D2">
            <w:pPr>
              <w:rPr>
                <w:rFonts w:ascii="Verdana" w:hAnsi="Verdana"/>
                <w:sz w:val="22"/>
                <w:szCs w:val="22"/>
              </w:rPr>
            </w:pPr>
            <w:r w:rsidRPr="007708D2">
              <w:rPr>
                <w:rFonts w:ascii="Verdana" w:hAnsi="Verdana"/>
                <w:b/>
                <w:bCs/>
                <w:sz w:val="22"/>
                <w:szCs w:val="22"/>
              </w:rPr>
              <w:t>Rubro C4102-1500–17-0-4102037-02</w:t>
            </w:r>
            <w:r w:rsidRPr="007708D2">
              <w:rPr>
                <w:rFonts w:ascii="Verdana" w:hAnsi="Verdana"/>
                <w:b/>
                <w:bCs/>
                <w:sz w:val="22"/>
                <w:szCs w:val="22"/>
              </w:rPr>
              <w:br/>
              <w:t>02-02-02-009-02–09 OTROS TIPOS DE EDUCACIÓN Y SERVICIOS DE APOYO EDUCATIVO</w:t>
            </w:r>
            <w:r w:rsidRPr="007708D2">
              <w:rPr>
                <w:rFonts w:ascii="Verdana" w:hAnsi="Verdana"/>
                <w:b/>
                <w:bCs/>
                <w:sz w:val="22"/>
                <w:szCs w:val="22"/>
              </w:rPr>
              <w:br/>
            </w:r>
            <w:r w:rsidRPr="007708D2">
              <w:rPr>
                <w:rFonts w:ascii="Verdana" w:hAnsi="Verdana"/>
                <w:b/>
                <w:bCs/>
                <w:sz w:val="22"/>
                <w:szCs w:val="22"/>
              </w:rPr>
              <w:br/>
            </w:r>
            <w:r w:rsidRPr="007708D2">
              <w:rPr>
                <w:rFonts w:ascii="Verdana" w:hAnsi="Verdana"/>
                <w:sz w:val="22"/>
                <w:szCs w:val="22"/>
              </w:rPr>
              <w:t>Corresponde a la adquisición de un servicio con un operador que desarrolle las acciones necesarias para cumplir con la prestación del servicio, que incluye:</w:t>
            </w:r>
            <w:r w:rsidRPr="007708D2">
              <w:rPr>
                <w:rFonts w:ascii="Verdana" w:hAnsi="Verdana"/>
                <w:sz w:val="22"/>
                <w:szCs w:val="22"/>
              </w:rPr>
              <w:br/>
            </w:r>
            <w:r w:rsidRPr="007708D2">
              <w:rPr>
                <w:rFonts w:ascii="Verdana" w:hAnsi="Verdana"/>
                <w:sz w:val="22"/>
                <w:szCs w:val="22"/>
              </w:rPr>
              <w:br/>
              <w:t>- </w:t>
            </w:r>
            <w:r w:rsidRPr="007708D2">
              <w:rPr>
                <w:rFonts w:ascii="Verdana" w:hAnsi="Verdana"/>
                <w:b/>
                <w:bCs/>
                <w:sz w:val="22"/>
                <w:szCs w:val="22"/>
              </w:rPr>
              <w:t>Talento humano: </w:t>
            </w:r>
            <w:r w:rsidRPr="007708D2">
              <w:rPr>
                <w:rFonts w:ascii="Verdana" w:hAnsi="Verdana"/>
                <w:sz w:val="22"/>
                <w:szCs w:val="22"/>
              </w:rPr>
              <w:t>Coordinador General, coordinador metodológico, coordinador territorial, psicosocial, facilitadores temáticos, técnico o tecnólogo en ciencias de la información, facilitador o apoyo en territorio, asistente administrativo o contable.</w:t>
            </w:r>
            <w:r w:rsidRPr="007708D2">
              <w:rPr>
                <w:rFonts w:ascii="Verdana" w:hAnsi="Verdana"/>
                <w:sz w:val="22"/>
                <w:szCs w:val="22"/>
              </w:rPr>
              <w:br/>
            </w:r>
            <w:r w:rsidRPr="007708D2">
              <w:rPr>
                <w:rFonts w:ascii="Verdana" w:hAnsi="Verdana"/>
                <w:sz w:val="22"/>
                <w:szCs w:val="22"/>
              </w:rPr>
              <w:br/>
            </w:r>
            <w:r w:rsidRPr="007708D2">
              <w:rPr>
                <w:rFonts w:ascii="Verdana" w:hAnsi="Verdana"/>
                <w:b/>
                <w:bCs/>
                <w:sz w:val="22"/>
                <w:szCs w:val="22"/>
              </w:rPr>
              <w:t>Nota1: </w:t>
            </w:r>
            <w:r w:rsidRPr="007708D2">
              <w:rPr>
                <w:rFonts w:ascii="Verdana" w:hAnsi="Verdana"/>
                <w:sz w:val="22"/>
                <w:szCs w:val="22"/>
              </w:rPr>
              <w:t>En aquellos casos donde la metodología específica a desarrollar requiera un perfil especializado en términos de formación o experiencia, el mismo se definirá y justificará en cada uno de los estudios y documentos previos que sustenten la suscripción del contrato o convenio, en atención a las condiciones particulares correspondientes.</w:t>
            </w:r>
            <w:r w:rsidRPr="007708D2">
              <w:rPr>
                <w:rFonts w:ascii="Verdana" w:hAnsi="Verdana"/>
                <w:sz w:val="22"/>
                <w:szCs w:val="22"/>
              </w:rPr>
              <w:br/>
            </w:r>
            <w:r w:rsidRPr="007708D2">
              <w:rPr>
                <w:rFonts w:ascii="Verdana" w:hAnsi="Verdana"/>
                <w:sz w:val="22"/>
                <w:szCs w:val="22"/>
              </w:rPr>
              <w:br/>
            </w:r>
            <w:r w:rsidRPr="007708D2">
              <w:rPr>
                <w:rFonts w:ascii="Verdana" w:hAnsi="Verdana"/>
                <w:b/>
                <w:bCs/>
                <w:sz w:val="22"/>
                <w:szCs w:val="22"/>
              </w:rPr>
              <w:t>Nota3: </w:t>
            </w:r>
            <w:r w:rsidRPr="007708D2">
              <w:rPr>
                <w:rFonts w:ascii="Verdana" w:hAnsi="Verdana"/>
                <w:sz w:val="22"/>
                <w:szCs w:val="22"/>
              </w:rPr>
              <w:t xml:space="preserve">El número de personas para cada perfil, se definen teniendo en cuenta las condiciones propias establecidas para cada uno de los </w:t>
            </w:r>
            <w:r w:rsidRPr="007708D2">
              <w:rPr>
                <w:rFonts w:ascii="Verdana" w:hAnsi="Verdana"/>
                <w:sz w:val="22"/>
                <w:szCs w:val="22"/>
              </w:rPr>
              <w:lastRenderedPageBreak/>
              <w:t>proyectos.</w:t>
            </w:r>
            <w:r w:rsidRPr="007708D2">
              <w:rPr>
                <w:rFonts w:ascii="Verdana" w:hAnsi="Verdana"/>
                <w:sz w:val="22"/>
                <w:szCs w:val="22"/>
              </w:rPr>
              <w:br/>
            </w:r>
            <w:r w:rsidRPr="007708D2">
              <w:rPr>
                <w:rFonts w:ascii="Verdana" w:hAnsi="Verdana"/>
                <w:sz w:val="22"/>
                <w:szCs w:val="22"/>
              </w:rPr>
              <w:br/>
              <w:t>- Transporte: Transporte talento humano del operador.</w:t>
            </w:r>
            <w:r w:rsidRPr="007708D2">
              <w:rPr>
                <w:rFonts w:ascii="Verdana" w:hAnsi="Verdana"/>
                <w:sz w:val="22"/>
                <w:szCs w:val="22"/>
              </w:rPr>
              <w:br/>
              <w:t>- Materiales para encuentros de formación y las acciones complementarias de movilización social y divulgación pedagógica.</w:t>
            </w:r>
            <w:r w:rsidRPr="007708D2">
              <w:rPr>
                <w:rFonts w:ascii="Verdana" w:hAnsi="Verdana"/>
                <w:sz w:val="22"/>
                <w:szCs w:val="22"/>
              </w:rPr>
              <w:br/>
              <w:t>- Refrigerios para encuentros de formación y las acciones complementarias de movilización social.</w:t>
            </w:r>
            <w:r w:rsidRPr="007708D2">
              <w:rPr>
                <w:rFonts w:ascii="Verdana" w:hAnsi="Verdana"/>
                <w:sz w:val="22"/>
                <w:szCs w:val="22"/>
              </w:rPr>
              <w:br/>
              <w:t>- Material de identificación y adquisición de uniformes e indumentaria necesaria, en los casos que se requiera para el desarrollo de las actividades lúdico-pedagógicas derivadas de las metodologías de cada una de las entidades sin ánimo de lucro que sean contratadas.</w:t>
            </w:r>
            <w:r w:rsidRPr="007708D2">
              <w:rPr>
                <w:rFonts w:ascii="Verdana" w:hAnsi="Verdana"/>
                <w:sz w:val="22"/>
                <w:szCs w:val="22"/>
              </w:rPr>
              <w:br/>
              <w:t>- Estrategia complementaria de acciones de movilización social (piezas comunicativas locales, actividades o encuentros masivos, gastos legales, transporte, alimentación y hospedaje para asistir a espacios e instancias de participación de política pública para NNA y acompañantes si se requieren).</w:t>
            </w:r>
            <w:r w:rsidRPr="007708D2">
              <w:rPr>
                <w:rFonts w:ascii="Verdana" w:hAnsi="Verdana"/>
                <w:sz w:val="22"/>
                <w:szCs w:val="22"/>
              </w:rPr>
              <w:br/>
              <w:t>- Formación del talento humano: Proceso de inducción, capacitación y encuadre técnico frente a procesos de promoción y prevención.</w:t>
            </w:r>
            <w:r w:rsidRPr="007708D2">
              <w:rPr>
                <w:rFonts w:ascii="Verdana" w:hAnsi="Verdana"/>
                <w:sz w:val="22"/>
                <w:szCs w:val="22"/>
              </w:rPr>
              <w:br/>
              <w:t>- Investigaciones y estudios relativos a las políticas intersectoriales, problemáticas de la niñez y la adolescencia o en derechos de las niñas, niños y adolescentes con el fin de aportar a la socialización de la política de infancia y adolescencia, previa concertación con la Subdirección de Monitoreo y Evaluación del ICBF.</w:t>
            </w:r>
            <w:r w:rsidRPr="007708D2">
              <w:rPr>
                <w:rFonts w:ascii="Verdana" w:hAnsi="Verdana"/>
                <w:sz w:val="22"/>
                <w:szCs w:val="22"/>
              </w:rPr>
              <w:br/>
              <w:t>- Gastos de participación, transporte, hospedaje y/o alimentación de las niñas, niños y adolescentes y sus acompañantes, vinculados a la estrategia, para adelantar acciones de movilización social que son complementarias al proceso de formación.</w:t>
            </w:r>
            <w:r w:rsidRPr="007708D2">
              <w:rPr>
                <w:rFonts w:ascii="Verdana" w:hAnsi="Verdana"/>
                <w:sz w:val="22"/>
                <w:szCs w:val="22"/>
              </w:rPr>
              <w:br/>
              <w:t>- Alquiler de espacios y de equipos.</w:t>
            </w:r>
            <w:r w:rsidRPr="007708D2">
              <w:rPr>
                <w:rFonts w:ascii="Verdana" w:hAnsi="Verdana"/>
                <w:sz w:val="22"/>
                <w:szCs w:val="22"/>
              </w:rPr>
              <w:br/>
              <w:t>- Gastos asociados al desarrollo de iniciativas colectivas de los niños, niñas y adolescentes, complementarias al proceso de formación, de acuerdo con las condiciones propias establecidas para cada uno de los proyectos y los parámetros establecidos por la Dirección de Niñez y Adolescencia.</w:t>
            </w:r>
            <w:r w:rsidRPr="007708D2">
              <w:rPr>
                <w:rFonts w:ascii="Verdana" w:hAnsi="Verdana"/>
                <w:sz w:val="22"/>
                <w:szCs w:val="22"/>
              </w:rPr>
              <w:br/>
              <w:t>- Gastos asociados a la identificación, formulación o gestión de iniciativas tendientes a la promoción de proyectos de vida de los niños, niñas y adolescentes, que estarán orientadas a materializar acciones colectivas para promocionar sus derechos en los entornos en los que transcurren sus vidas.</w:t>
            </w:r>
            <w:r w:rsidRPr="007708D2">
              <w:rPr>
                <w:rFonts w:ascii="Verdana" w:hAnsi="Verdana"/>
                <w:sz w:val="22"/>
                <w:szCs w:val="22"/>
              </w:rPr>
              <w:br/>
              <w:t>- Otros gastos: gastos administrativos y financieros (conectividad, telefonía, papelería, logística, envíos, entre otros relacionados con la prestación del servicio).</w:t>
            </w:r>
          </w:p>
        </w:tc>
      </w:tr>
      <w:tr w:rsidR="007708D2" w:rsidRPr="007708D2" w14:paraId="41E4687D" w14:textId="77777777">
        <w:trPr>
          <w:tblCellSpacing w:w="15" w:type="dxa"/>
        </w:trPr>
        <w:tc>
          <w:tcPr>
            <w:tcW w:w="1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36ED85" w14:textId="77777777" w:rsidR="007708D2" w:rsidRPr="007708D2" w:rsidRDefault="007708D2" w:rsidP="007708D2">
            <w:pPr>
              <w:rPr>
                <w:rFonts w:ascii="Verdana" w:hAnsi="Verdana"/>
                <w:sz w:val="22"/>
                <w:szCs w:val="22"/>
              </w:rPr>
            </w:pPr>
            <w:r w:rsidRPr="007708D2">
              <w:rPr>
                <w:rFonts w:ascii="Verdana" w:hAnsi="Verdana"/>
                <w:b/>
                <w:bCs/>
                <w:sz w:val="22"/>
                <w:szCs w:val="22"/>
              </w:rPr>
              <w:lastRenderedPageBreak/>
              <w:t>NATALIA VELASCO CASTRILLON</w:t>
            </w:r>
            <w:r w:rsidRPr="007708D2">
              <w:rPr>
                <w:rFonts w:ascii="Verdana" w:hAnsi="Verdana"/>
                <w:b/>
                <w:bCs/>
                <w:sz w:val="22"/>
                <w:szCs w:val="22"/>
              </w:rPr>
              <w:br/>
            </w:r>
            <w:r w:rsidRPr="007708D2">
              <w:rPr>
                <w:rFonts w:ascii="Verdana" w:hAnsi="Verdana"/>
                <w:sz w:val="22"/>
                <w:szCs w:val="22"/>
              </w:rPr>
              <w:t xml:space="preserve">Directora </w:t>
            </w:r>
            <w:r w:rsidRPr="007708D2">
              <w:rPr>
                <w:rFonts w:ascii="Verdana" w:hAnsi="Verdana"/>
                <w:sz w:val="22"/>
                <w:szCs w:val="22"/>
              </w:rPr>
              <w:lastRenderedPageBreak/>
              <w:t>de Niñez y Adolescencia</w:t>
            </w:r>
          </w:p>
        </w:tc>
        <w:tc>
          <w:tcPr>
            <w:tcW w:w="1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42D4C0" w14:textId="77777777" w:rsidR="007708D2" w:rsidRPr="007708D2" w:rsidRDefault="007708D2" w:rsidP="007708D2">
            <w:pPr>
              <w:rPr>
                <w:rFonts w:ascii="Verdana" w:hAnsi="Verdana"/>
                <w:sz w:val="22"/>
                <w:szCs w:val="22"/>
              </w:rPr>
            </w:pPr>
            <w:r w:rsidRPr="007708D2">
              <w:rPr>
                <w:rFonts w:ascii="Verdana" w:hAnsi="Verdana"/>
                <w:b/>
                <w:bCs/>
                <w:sz w:val="22"/>
                <w:szCs w:val="22"/>
              </w:rPr>
              <w:lastRenderedPageBreak/>
              <w:t>MARIO ALFONSO PARDO PARDO</w:t>
            </w:r>
            <w:r w:rsidRPr="007708D2">
              <w:rPr>
                <w:rFonts w:ascii="Verdana" w:hAnsi="Verdana"/>
                <w:b/>
                <w:bCs/>
                <w:sz w:val="22"/>
                <w:szCs w:val="22"/>
              </w:rPr>
              <w:br/>
            </w:r>
            <w:r w:rsidRPr="007708D2">
              <w:rPr>
                <w:rFonts w:ascii="Verdana" w:hAnsi="Verdana"/>
                <w:sz w:val="22"/>
                <w:szCs w:val="22"/>
              </w:rPr>
              <w:t xml:space="preserve">Subdirector </w:t>
            </w:r>
            <w:r w:rsidRPr="007708D2">
              <w:rPr>
                <w:rFonts w:ascii="Verdana" w:hAnsi="Verdana"/>
                <w:sz w:val="22"/>
                <w:szCs w:val="22"/>
              </w:rPr>
              <w:lastRenderedPageBreak/>
              <w:t>de Programación</w:t>
            </w:r>
          </w:p>
        </w:tc>
        <w:tc>
          <w:tcPr>
            <w:tcW w:w="13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E8D29C" w14:textId="77777777" w:rsidR="007708D2" w:rsidRPr="007708D2" w:rsidRDefault="007708D2" w:rsidP="007708D2">
            <w:pPr>
              <w:rPr>
                <w:rFonts w:ascii="Verdana" w:hAnsi="Verdana"/>
                <w:sz w:val="22"/>
                <w:szCs w:val="22"/>
              </w:rPr>
            </w:pPr>
            <w:r w:rsidRPr="007708D2">
              <w:rPr>
                <w:rFonts w:ascii="Verdana" w:hAnsi="Verdana"/>
                <w:b/>
                <w:bCs/>
                <w:sz w:val="22"/>
                <w:szCs w:val="22"/>
              </w:rPr>
              <w:lastRenderedPageBreak/>
              <w:t>FECHA DE EXPEDICIÓN</w:t>
            </w:r>
            <w:r w:rsidRPr="007708D2">
              <w:rPr>
                <w:rFonts w:ascii="Verdana" w:hAnsi="Verdana"/>
                <w:b/>
                <w:bCs/>
                <w:sz w:val="22"/>
                <w:szCs w:val="22"/>
              </w:rPr>
              <w:br/>
            </w:r>
            <w:r w:rsidRPr="007708D2">
              <w:rPr>
                <w:rFonts w:ascii="Verdana" w:hAnsi="Verdana"/>
                <w:sz w:val="22"/>
                <w:szCs w:val="22"/>
              </w:rPr>
              <w:t>Julio de 2019</w:t>
            </w:r>
          </w:p>
        </w:tc>
      </w:tr>
    </w:tbl>
    <w:p w14:paraId="19F39BA0" w14:textId="5D5F270D" w:rsidR="007708D2" w:rsidRPr="007708D2" w:rsidRDefault="007708D2" w:rsidP="007708D2">
      <w:pPr>
        <w:rPr>
          <w:rFonts w:ascii="Verdana" w:hAnsi="Verdana"/>
          <w:sz w:val="22"/>
          <w:szCs w:val="22"/>
        </w:rPr>
      </w:pPr>
      <w:bookmarkStart w:id="9" w:name="10"/>
      <w:r w:rsidRPr="007708D2">
        <w:rPr>
          <w:rFonts w:ascii="Verdana" w:hAnsi="Verdana"/>
          <w:b/>
          <w:bCs/>
          <w:sz w:val="22"/>
          <w:szCs w:val="22"/>
        </w:rPr>
        <w:t xml:space="preserve">ARTICULO </w:t>
      </w:r>
      <w:r w:rsidR="00CB26C3">
        <w:rPr>
          <w:rFonts w:ascii="Verdana" w:hAnsi="Verdana"/>
          <w:b/>
          <w:bCs/>
          <w:sz w:val="22"/>
          <w:szCs w:val="22"/>
        </w:rPr>
        <w:t>10o</w:t>
      </w:r>
      <w:r w:rsidRPr="007708D2">
        <w:rPr>
          <w:rFonts w:ascii="Verdana" w:hAnsi="Verdana"/>
          <w:b/>
          <w:bCs/>
          <w:sz w:val="22"/>
          <w:szCs w:val="22"/>
        </w:rPr>
        <w:t>.</w:t>
      </w:r>
      <w:bookmarkEnd w:id="9"/>
      <w:r w:rsidRPr="007708D2">
        <w:rPr>
          <w:rFonts w:ascii="Verdana" w:hAnsi="Verdana"/>
          <w:sz w:val="22"/>
          <w:szCs w:val="22"/>
        </w:rPr>
        <w:t> Modifíquese la Ficha I-31 de los Lineamientos de Programación y Ejecución de Metas Sociales y Financieras – Vigencia 2019 corresponde al identificador presupuestal C-4102-1500-17-4102022-02, Centro de costos 154 – INICIATIVAS DE MOVILIZACION SOCIAL, quedando de la siguiente manera: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32"/>
        <w:gridCol w:w="1414"/>
        <w:gridCol w:w="821"/>
        <w:gridCol w:w="472"/>
        <w:gridCol w:w="863"/>
        <w:gridCol w:w="752"/>
        <w:gridCol w:w="372"/>
        <w:gridCol w:w="599"/>
        <w:gridCol w:w="599"/>
        <w:gridCol w:w="599"/>
        <w:gridCol w:w="1095"/>
      </w:tblGrid>
      <w:tr w:rsidR="007708D2" w:rsidRPr="007708D2" w14:paraId="6039D6FD"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A5FE66" w14:textId="77777777" w:rsidR="007708D2" w:rsidRPr="007708D2" w:rsidRDefault="007708D2" w:rsidP="007708D2">
            <w:pPr>
              <w:rPr>
                <w:rFonts w:ascii="Verdana" w:hAnsi="Verdana"/>
                <w:sz w:val="22"/>
                <w:szCs w:val="22"/>
              </w:rPr>
            </w:pPr>
            <w:r w:rsidRPr="007708D2">
              <w:rPr>
                <w:rFonts w:ascii="Verdana" w:hAnsi="Verdana"/>
                <w:b/>
                <w:bCs/>
                <w:sz w:val="22"/>
                <w:szCs w:val="22"/>
              </w:rPr>
              <w:t>FICHA: I-31</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1D6E83" w14:textId="77777777" w:rsidR="007708D2" w:rsidRPr="007708D2" w:rsidRDefault="007708D2" w:rsidP="007708D2">
            <w:pPr>
              <w:rPr>
                <w:rFonts w:ascii="Verdana" w:hAnsi="Verdana"/>
                <w:sz w:val="22"/>
                <w:szCs w:val="22"/>
              </w:rPr>
            </w:pPr>
            <w:r w:rsidRPr="007708D2">
              <w:rPr>
                <w:rFonts w:ascii="Verdana" w:hAnsi="Verdana"/>
                <w:b/>
                <w:bCs/>
                <w:sz w:val="22"/>
                <w:szCs w:val="22"/>
              </w:rPr>
              <w:t>PRG</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25812A" w14:textId="77777777" w:rsidR="007708D2" w:rsidRPr="007708D2" w:rsidRDefault="007708D2" w:rsidP="007708D2">
            <w:pPr>
              <w:rPr>
                <w:rFonts w:ascii="Verdana" w:hAnsi="Verdana"/>
                <w:sz w:val="22"/>
                <w:szCs w:val="22"/>
              </w:rPr>
            </w:pPr>
            <w:r w:rsidRPr="007708D2">
              <w:rPr>
                <w:rFonts w:ascii="Verdana" w:hAnsi="Verdana"/>
                <w:b/>
                <w:bCs/>
                <w:sz w:val="22"/>
                <w:szCs w:val="22"/>
              </w:rPr>
              <w:t>SPRG</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D8FF7A" w14:textId="77777777" w:rsidR="007708D2" w:rsidRPr="007708D2" w:rsidRDefault="007708D2" w:rsidP="007708D2">
            <w:pPr>
              <w:rPr>
                <w:rFonts w:ascii="Verdana" w:hAnsi="Verdana"/>
                <w:sz w:val="22"/>
                <w:szCs w:val="22"/>
              </w:rPr>
            </w:pPr>
            <w:r w:rsidRPr="007708D2">
              <w:rPr>
                <w:rFonts w:ascii="Verdana" w:hAnsi="Verdana"/>
                <w:b/>
                <w:bCs/>
                <w:sz w:val="22"/>
                <w:szCs w:val="22"/>
              </w:rPr>
              <w:t>PROY</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CDAF47" w14:textId="77777777" w:rsidR="007708D2" w:rsidRPr="007708D2" w:rsidRDefault="007708D2" w:rsidP="007708D2">
            <w:pPr>
              <w:rPr>
                <w:rFonts w:ascii="Verdana" w:hAnsi="Verdana"/>
                <w:sz w:val="22"/>
                <w:szCs w:val="22"/>
              </w:rPr>
            </w:pPr>
            <w:r w:rsidRPr="007708D2">
              <w:rPr>
                <w:rFonts w:ascii="Verdana" w:hAnsi="Verdana"/>
                <w:b/>
                <w:bCs/>
                <w:sz w:val="22"/>
                <w:szCs w:val="22"/>
              </w:rPr>
              <w:t>PRODUCTO</w:t>
            </w:r>
          </w:p>
        </w:tc>
        <w:tc>
          <w:tcPr>
            <w:tcW w:w="75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CA2D54" w14:textId="77777777" w:rsidR="007708D2" w:rsidRPr="007708D2" w:rsidRDefault="007708D2" w:rsidP="007708D2">
            <w:pPr>
              <w:rPr>
                <w:rFonts w:ascii="Verdana" w:hAnsi="Verdana"/>
                <w:sz w:val="22"/>
                <w:szCs w:val="22"/>
              </w:rPr>
            </w:pPr>
            <w:r w:rsidRPr="007708D2">
              <w:rPr>
                <w:rFonts w:ascii="Verdana" w:hAnsi="Verdana"/>
                <w:b/>
                <w:bCs/>
                <w:sz w:val="22"/>
                <w:szCs w:val="22"/>
              </w:rPr>
              <w:t>CUENTA</w:t>
            </w:r>
          </w:p>
        </w:tc>
      </w:tr>
      <w:tr w:rsidR="007708D2" w:rsidRPr="007708D2" w14:paraId="02A8F1E6" w14:textId="77777777">
        <w:trPr>
          <w:tblCellSpacing w:w="15" w:type="dxa"/>
        </w:trPr>
        <w:tc>
          <w:tcPr>
            <w:tcW w:w="2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F9A232" w14:textId="77777777" w:rsidR="007708D2" w:rsidRPr="007708D2" w:rsidRDefault="007708D2" w:rsidP="007708D2">
            <w:pPr>
              <w:rPr>
                <w:rFonts w:ascii="Verdana" w:hAnsi="Verdana"/>
                <w:sz w:val="22"/>
                <w:szCs w:val="22"/>
              </w:rPr>
            </w:pPr>
            <w:r w:rsidRPr="007708D2">
              <w:rPr>
                <w:rFonts w:ascii="Verdana" w:hAnsi="Verdana"/>
                <w:b/>
                <w:bCs/>
                <w:sz w:val="22"/>
                <w:szCs w:val="22"/>
              </w:rPr>
              <w:t>4102</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D01C6C" w14:textId="77777777" w:rsidR="007708D2" w:rsidRPr="007708D2" w:rsidRDefault="007708D2" w:rsidP="007708D2">
            <w:pPr>
              <w:rPr>
                <w:rFonts w:ascii="Verdana" w:hAnsi="Verdana"/>
                <w:sz w:val="22"/>
                <w:szCs w:val="22"/>
              </w:rPr>
            </w:pPr>
            <w:r w:rsidRPr="007708D2">
              <w:rPr>
                <w:rFonts w:ascii="Verdana" w:hAnsi="Verdana"/>
                <w:b/>
                <w:bCs/>
                <w:sz w:val="22"/>
                <w:szCs w:val="22"/>
              </w:rPr>
              <w:t>1500</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DF4747" w14:textId="77777777" w:rsidR="007708D2" w:rsidRPr="007708D2" w:rsidRDefault="007708D2" w:rsidP="007708D2">
            <w:pPr>
              <w:rPr>
                <w:rFonts w:ascii="Verdana" w:hAnsi="Verdana"/>
                <w:sz w:val="22"/>
                <w:szCs w:val="22"/>
              </w:rPr>
            </w:pPr>
            <w:r w:rsidRPr="007708D2">
              <w:rPr>
                <w:rFonts w:ascii="Verdana" w:hAnsi="Verdana"/>
                <w:b/>
                <w:bCs/>
                <w:sz w:val="22"/>
                <w:szCs w:val="22"/>
              </w:rPr>
              <w:t>17</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BE6C4D" w14:textId="77777777" w:rsidR="007708D2" w:rsidRPr="007708D2" w:rsidRDefault="007708D2" w:rsidP="007708D2">
            <w:pPr>
              <w:rPr>
                <w:rFonts w:ascii="Verdana" w:hAnsi="Verdana"/>
                <w:sz w:val="22"/>
                <w:szCs w:val="22"/>
              </w:rPr>
            </w:pPr>
            <w:r w:rsidRPr="007708D2">
              <w:rPr>
                <w:rFonts w:ascii="Verdana" w:hAnsi="Verdana"/>
                <w:b/>
                <w:bCs/>
                <w:sz w:val="22"/>
                <w:szCs w:val="22"/>
              </w:rPr>
              <w:t>4102022</w:t>
            </w:r>
          </w:p>
        </w:tc>
        <w:tc>
          <w:tcPr>
            <w:tcW w:w="75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4D830A" w14:textId="77777777" w:rsidR="007708D2" w:rsidRPr="007708D2" w:rsidRDefault="007708D2" w:rsidP="007708D2">
            <w:pPr>
              <w:rPr>
                <w:rFonts w:ascii="Verdana" w:hAnsi="Verdana"/>
                <w:sz w:val="22"/>
                <w:szCs w:val="22"/>
              </w:rPr>
            </w:pPr>
            <w:r w:rsidRPr="007708D2">
              <w:rPr>
                <w:rFonts w:ascii="Verdana" w:hAnsi="Verdana"/>
                <w:b/>
                <w:bCs/>
                <w:sz w:val="22"/>
                <w:szCs w:val="22"/>
              </w:rPr>
              <w:t>02</w:t>
            </w:r>
          </w:p>
        </w:tc>
      </w:tr>
      <w:tr w:rsidR="007708D2" w:rsidRPr="007708D2" w14:paraId="7DBD80D1"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54C12C" w14:textId="77777777" w:rsidR="007708D2" w:rsidRPr="007708D2" w:rsidRDefault="007708D2" w:rsidP="007708D2">
            <w:pPr>
              <w:rPr>
                <w:rFonts w:ascii="Verdana" w:hAnsi="Verdana"/>
                <w:sz w:val="22"/>
                <w:szCs w:val="22"/>
              </w:rPr>
            </w:pPr>
            <w:r w:rsidRPr="007708D2">
              <w:rPr>
                <w:rFonts w:ascii="Verdana" w:hAnsi="Verdana"/>
                <w:b/>
                <w:bCs/>
                <w:sz w:val="22"/>
                <w:szCs w:val="22"/>
              </w:rPr>
              <w:t>PROYECTO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838CCE" w14:textId="77777777" w:rsidR="007708D2" w:rsidRPr="007708D2" w:rsidRDefault="007708D2" w:rsidP="007708D2">
            <w:pPr>
              <w:rPr>
                <w:rFonts w:ascii="Verdana" w:hAnsi="Verdana"/>
                <w:sz w:val="22"/>
                <w:szCs w:val="22"/>
              </w:rPr>
            </w:pPr>
            <w:r w:rsidRPr="007708D2">
              <w:rPr>
                <w:rFonts w:ascii="Verdana" w:hAnsi="Verdana"/>
                <w:sz w:val="22"/>
                <w:szCs w:val="22"/>
              </w:rPr>
              <w:t>Apoyo al desarrollo integral de las niñas, los niños y adolescentes, en el marco del reconocimiento garantía de sus derechos y libertades a nivel nacional.</w:t>
            </w:r>
          </w:p>
        </w:tc>
      </w:tr>
      <w:tr w:rsidR="007708D2" w:rsidRPr="007708D2" w14:paraId="23A3251E"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03C4CA" w14:textId="77777777" w:rsidR="007708D2" w:rsidRPr="007708D2" w:rsidRDefault="007708D2" w:rsidP="007708D2">
            <w:pPr>
              <w:rPr>
                <w:rFonts w:ascii="Verdana" w:hAnsi="Verdana"/>
                <w:sz w:val="22"/>
                <w:szCs w:val="22"/>
              </w:rPr>
            </w:pPr>
            <w:r w:rsidRPr="007708D2">
              <w:rPr>
                <w:rFonts w:ascii="Verdana" w:hAnsi="Verdana"/>
                <w:b/>
                <w:bCs/>
                <w:sz w:val="22"/>
                <w:szCs w:val="22"/>
              </w:rPr>
              <w:t>PRODUCTO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A164C2" w14:textId="77777777" w:rsidR="007708D2" w:rsidRPr="007708D2" w:rsidRDefault="007708D2" w:rsidP="007708D2">
            <w:pPr>
              <w:rPr>
                <w:rFonts w:ascii="Verdana" w:hAnsi="Verdana"/>
                <w:sz w:val="22"/>
                <w:szCs w:val="22"/>
              </w:rPr>
            </w:pPr>
            <w:r w:rsidRPr="007708D2">
              <w:rPr>
                <w:rFonts w:ascii="Verdana" w:hAnsi="Verdana"/>
                <w:sz w:val="22"/>
                <w:szCs w:val="22"/>
              </w:rPr>
              <w:t>Servicio de promoción de temas de dinámica relacional y desarrollo autónomo.</w:t>
            </w:r>
          </w:p>
        </w:tc>
      </w:tr>
      <w:tr w:rsidR="007708D2" w:rsidRPr="007708D2" w14:paraId="342A0B94"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D3C40B" w14:textId="77777777" w:rsidR="007708D2" w:rsidRPr="007708D2" w:rsidRDefault="007708D2" w:rsidP="007708D2">
            <w:pPr>
              <w:rPr>
                <w:rFonts w:ascii="Verdana" w:hAnsi="Verdana"/>
                <w:sz w:val="22"/>
                <w:szCs w:val="22"/>
              </w:rPr>
            </w:pPr>
            <w:r w:rsidRPr="007708D2">
              <w:rPr>
                <w:rFonts w:ascii="Verdana" w:hAnsi="Verdana"/>
                <w:b/>
                <w:bCs/>
                <w:sz w:val="22"/>
                <w:szCs w:val="22"/>
              </w:rPr>
              <w:t>CUENTA</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14B32A" w14:textId="77777777" w:rsidR="007708D2" w:rsidRPr="007708D2" w:rsidRDefault="007708D2" w:rsidP="007708D2">
            <w:pPr>
              <w:rPr>
                <w:rFonts w:ascii="Verdana" w:hAnsi="Verdana"/>
                <w:sz w:val="22"/>
                <w:szCs w:val="22"/>
              </w:rPr>
            </w:pPr>
            <w:r w:rsidRPr="007708D2">
              <w:rPr>
                <w:rFonts w:ascii="Verdana" w:hAnsi="Verdana"/>
                <w:sz w:val="22"/>
                <w:szCs w:val="22"/>
              </w:rPr>
              <w:t>Adquisición de bienes y servicios</w:t>
            </w:r>
          </w:p>
        </w:tc>
      </w:tr>
      <w:tr w:rsidR="007708D2" w:rsidRPr="007708D2" w14:paraId="3AAEA817"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0B04E2" w14:textId="77777777" w:rsidR="007708D2" w:rsidRPr="007708D2" w:rsidRDefault="007708D2" w:rsidP="007708D2">
            <w:pPr>
              <w:rPr>
                <w:rFonts w:ascii="Verdana" w:hAnsi="Verdana"/>
                <w:sz w:val="22"/>
                <w:szCs w:val="22"/>
              </w:rPr>
            </w:pPr>
            <w:r w:rsidRPr="007708D2">
              <w:rPr>
                <w:rFonts w:ascii="Verdana" w:hAnsi="Verdana"/>
                <w:b/>
                <w:bCs/>
                <w:sz w:val="22"/>
                <w:szCs w:val="22"/>
              </w:rPr>
              <w:t>CENTRO DE COSTOS</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C71CF4" w14:textId="77777777" w:rsidR="007708D2" w:rsidRPr="007708D2" w:rsidRDefault="007708D2" w:rsidP="007708D2">
            <w:pPr>
              <w:rPr>
                <w:rFonts w:ascii="Verdana" w:hAnsi="Verdana"/>
                <w:sz w:val="22"/>
                <w:szCs w:val="22"/>
              </w:rPr>
            </w:pPr>
            <w:r w:rsidRPr="007708D2">
              <w:rPr>
                <w:rFonts w:ascii="Verdana" w:hAnsi="Verdana"/>
                <w:b/>
                <w:bCs/>
                <w:sz w:val="22"/>
                <w:szCs w:val="22"/>
              </w:rPr>
              <w:t>154 – INICIATIVAS DE MOVILIZACIÓN SOCIAL</w:t>
            </w:r>
          </w:p>
        </w:tc>
      </w:tr>
      <w:tr w:rsidR="007708D2" w:rsidRPr="007708D2" w14:paraId="3394E3A7"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733FF6" w14:textId="77777777" w:rsidR="007708D2" w:rsidRPr="007708D2" w:rsidRDefault="007708D2" w:rsidP="007708D2">
            <w:pPr>
              <w:rPr>
                <w:rFonts w:ascii="Verdana" w:hAnsi="Verdana"/>
                <w:sz w:val="22"/>
                <w:szCs w:val="22"/>
              </w:rPr>
            </w:pPr>
            <w:r w:rsidRPr="007708D2">
              <w:rPr>
                <w:rFonts w:ascii="Verdana" w:hAnsi="Verdana"/>
                <w:b/>
                <w:bCs/>
                <w:sz w:val="22"/>
                <w:szCs w:val="22"/>
              </w:rPr>
              <w:t>MODALIDAD</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69B6C1" w14:textId="77777777" w:rsidR="007708D2" w:rsidRPr="007708D2" w:rsidRDefault="007708D2" w:rsidP="007708D2">
            <w:pPr>
              <w:rPr>
                <w:rFonts w:ascii="Verdana" w:hAnsi="Verdana"/>
                <w:sz w:val="22"/>
                <w:szCs w:val="22"/>
              </w:rPr>
            </w:pPr>
            <w:r w:rsidRPr="007708D2">
              <w:rPr>
                <w:rFonts w:ascii="Verdana" w:hAnsi="Verdana"/>
                <w:sz w:val="22"/>
                <w:szCs w:val="22"/>
              </w:rPr>
              <w:t>N/A (Tipo Financiero)</w:t>
            </w:r>
          </w:p>
        </w:tc>
      </w:tr>
      <w:tr w:rsidR="007708D2" w:rsidRPr="007708D2" w14:paraId="6299174B"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EE59D4" w14:textId="77777777" w:rsidR="007708D2" w:rsidRPr="007708D2" w:rsidRDefault="007708D2" w:rsidP="007708D2">
            <w:pPr>
              <w:rPr>
                <w:rFonts w:ascii="Verdana" w:hAnsi="Verdana"/>
                <w:sz w:val="22"/>
                <w:szCs w:val="22"/>
              </w:rPr>
            </w:pPr>
            <w:r w:rsidRPr="007708D2">
              <w:rPr>
                <w:rFonts w:ascii="Verdana" w:hAnsi="Verdana"/>
                <w:b/>
                <w:bCs/>
                <w:sz w:val="22"/>
                <w:szCs w:val="22"/>
              </w:rPr>
              <w:t>OBJETIVO</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F903E3" w14:textId="77777777" w:rsidR="007708D2" w:rsidRPr="007708D2" w:rsidRDefault="007708D2" w:rsidP="007708D2">
            <w:pPr>
              <w:rPr>
                <w:rFonts w:ascii="Verdana" w:hAnsi="Verdana"/>
                <w:sz w:val="22"/>
                <w:szCs w:val="22"/>
              </w:rPr>
            </w:pPr>
            <w:r w:rsidRPr="007708D2">
              <w:rPr>
                <w:rFonts w:ascii="Verdana" w:hAnsi="Verdana"/>
                <w:b/>
                <w:bCs/>
                <w:sz w:val="22"/>
                <w:szCs w:val="22"/>
              </w:rPr>
              <w:t>GENERAL</w:t>
            </w:r>
          </w:p>
        </w:tc>
        <w:tc>
          <w:tcPr>
            <w:tcW w:w="33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170EA1" w14:textId="77777777" w:rsidR="007708D2" w:rsidRPr="007708D2" w:rsidRDefault="007708D2" w:rsidP="007708D2">
            <w:pPr>
              <w:rPr>
                <w:rFonts w:ascii="Verdana" w:hAnsi="Verdana"/>
                <w:sz w:val="22"/>
                <w:szCs w:val="22"/>
              </w:rPr>
            </w:pPr>
            <w:r w:rsidRPr="007708D2">
              <w:rPr>
                <w:rFonts w:ascii="Verdana" w:hAnsi="Verdana"/>
                <w:sz w:val="22"/>
                <w:szCs w:val="22"/>
              </w:rPr>
              <w:t>Generar procesos participativos de acciones colectivas orientadas a promover, contribuir e impulsar, iniciativas de prevención y promoción de derechos enmarcados en la Política Nacional de Infancia y Adolescencia.</w:t>
            </w:r>
          </w:p>
        </w:tc>
      </w:tr>
      <w:tr w:rsidR="007708D2" w:rsidRPr="007708D2" w14:paraId="6FE15018" w14:textId="77777777">
        <w:trPr>
          <w:tblCellSpacing w:w="15" w:type="dxa"/>
        </w:trPr>
        <w:tc>
          <w:tcPr>
            <w:tcW w:w="1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1F8C29" w14:textId="77777777" w:rsidR="007708D2" w:rsidRPr="007708D2" w:rsidRDefault="007708D2" w:rsidP="007708D2">
            <w:pPr>
              <w:rPr>
                <w:rFonts w:ascii="Verdana" w:hAnsi="Verdana"/>
                <w:sz w:val="22"/>
                <w:szCs w:val="22"/>
              </w:rPr>
            </w:pPr>
            <w:r w:rsidRPr="007708D2">
              <w:rPr>
                <w:rFonts w:ascii="Verdana" w:hAnsi="Verdana"/>
                <w:b/>
                <w:bCs/>
                <w:sz w:val="22"/>
                <w:szCs w:val="22"/>
              </w:rPr>
              <w:t>ESPECÍFICO</w:t>
            </w:r>
            <w:r w:rsidRPr="007708D2">
              <w:rPr>
                <w:rFonts w:ascii="Verdana" w:hAnsi="Verdana"/>
                <w:b/>
                <w:bCs/>
                <w:sz w:val="22"/>
                <w:szCs w:val="22"/>
              </w:rPr>
              <w:br/>
            </w:r>
          </w:p>
        </w:tc>
        <w:tc>
          <w:tcPr>
            <w:tcW w:w="33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50DAA9" w14:textId="77777777" w:rsidR="007708D2" w:rsidRPr="007708D2" w:rsidRDefault="007708D2" w:rsidP="007708D2">
            <w:pPr>
              <w:rPr>
                <w:rFonts w:ascii="Verdana" w:hAnsi="Verdana"/>
                <w:sz w:val="22"/>
                <w:szCs w:val="22"/>
              </w:rPr>
            </w:pPr>
            <w:r w:rsidRPr="007708D2">
              <w:rPr>
                <w:rFonts w:ascii="Verdana" w:hAnsi="Verdana"/>
                <w:sz w:val="22"/>
                <w:szCs w:val="22"/>
              </w:rPr>
              <w:t>- Promover acciones de socialización e implementación de la Política Nacional de Infancia y Adolescencia.</w:t>
            </w:r>
            <w:r w:rsidRPr="007708D2">
              <w:rPr>
                <w:rFonts w:ascii="Verdana" w:hAnsi="Verdana"/>
                <w:sz w:val="22"/>
                <w:szCs w:val="22"/>
              </w:rPr>
              <w:br/>
              <w:t>- Promover espacios de participación para el desarrollo social, en torno a la prevención, promoción y garantía de los derechos de las niñas, niños y adolescentes y sus familias.</w:t>
            </w:r>
          </w:p>
        </w:tc>
      </w:tr>
      <w:tr w:rsidR="007708D2" w:rsidRPr="007708D2" w14:paraId="4C37AED0"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CAAC98" w14:textId="77777777" w:rsidR="007708D2" w:rsidRPr="007708D2" w:rsidRDefault="007708D2" w:rsidP="007708D2">
            <w:pPr>
              <w:rPr>
                <w:rFonts w:ascii="Verdana" w:hAnsi="Verdana"/>
                <w:sz w:val="22"/>
                <w:szCs w:val="22"/>
              </w:rPr>
            </w:pPr>
            <w:r w:rsidRPr="007708D2">
              <w:rPr>
                <w:rFonts w:ascii="Verdana" w:hAnsi="Verdana"/>
                <w:b/>
                <w:bCs/>
                <w:sz w:val="22"/>
                <w:szCs w:val="22"/>
              </w:rPr>
              <w:t>POBLACIÓN</w:t>
            </w:r>
            <w:r w:rsidRPr="007708D2">
              <w:rPr>
                <w:rFonts w:ascii="Verdana" w:hAnsi="Verdana"/>
                <w:b/>
                <w:bCs/>
                <w:sz w:val="22"/>
                <w:szCs w:val="22"/>
              </w:rPr>
              <w:br/>
              <w:t>OBJETIVO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4C1112" w14:textId="77777777" w:rsidR="007708D2" w:rsidRPr="007708D2" w:rsidRDefault="007708D2" w:rsidP="007708D2">
            <w:pPr>
              <w:rPr>
                <w:rFonts w:ascii="Verdana" w:hAnsi="Verdana"/>
                <w:sz w:val="22"/>
                <w:szCs w:val="22"/>
              </w:rPr>
            </w:pPr>
            <w:r w:rsidRPr="007708D2">
              <w:rPr>
                <w:rFonts w:ascii="Verdana" w:hAnsi="Verdana"/>
                <w:sz w:val="22"/>
                <w:szCs w:val="22"/>
              </w:rPr>
              <w:t>Niñas, Niños, Adolescentes de 6 años a 18 años y sus familias</w:t>
            </w:r>
            <w:r w:rsidRPr="007708D2">
              <w:rPr>
                <w:rFonts w:ascii="Verdana" w:hAnsi="Verdana"/>
                <w:sz w:val="22"/>
                <w:szCs w:val="22"/>
              </w:rPr>
              <w:br/>
              <w:t>Entes territoriales</w:t>
            </w:r>
            <w:r w:rsidRPr="007708D2">
              <w:rPr>
                <w:rFonts w:ascii="Verdana" w:hAnsi="Verdana"/>
                <w:sz w:val="22"/>
                <w:szCs w:val="22"/>
              </w:rPr>
              <w:br/>
              <w:t>Actores del SNBF</w:t>
            </w:r>
          </w:p>
        </w:tc>
      </w:tr>
      <w:tr w:rsidR="007708D2" w:rsidRPr="007708D2" w14:paraId="620275E7"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3A4226" w14:textId="77777777" w:rsidR="007708D2" w:rsidRPr="007708D2" w:rsidRDefault="007708D2" w:rsidP="007708D2">
            <w:pPr>
              <w:rPr>
                <w:rFonts w:ascii="Verdana" w:hAnsi="Verdana"/>
                <w:sz w:val="22"/>
                <w:szCs w:val="22"/>
              </w:rPr>
            </w:pPr>
            <w:r w:rsidRPr="007708D2">
              <w:rPr>
                <w:rFonts w:ascii="Verdana" w:hAnsi="Verdana"/>
                <w:b/>
                <w:bCs/>
                <w:sz w:val="22"/>
                <w:szCs w:val="22"/>
              </w:rPr>
              <w:lastRenderedPageBreak/>
              <w:t>ACCIONES</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086473" w14:textId="77777777" w:rsidR="007708D2" w:rsidRPr="007708D2" w:rsidRDefault="007708D2" w:rsidP="007708D2">
            <w:pPr>
              <w:rPr>
                <w:rFonts w:ascii="Verdana" w:hAnsi="Verdana"/>
                <w:sz w:val="22"/>
                <w:szCs w:val="22"/>
              </w:rPr>
            </w:pPr>
            <w:r w:rsidRPr="007708D2">
              <w:rPr>
                <w:rFonts w:ascii="Verdana" w:hAnsi="Verdana"/>
                <w:sz w:val="22"/>
                <w:szCs w:val="22"/>
              </w:rPr>
              <w:t>- Desarrollo de actividades de movilización y participación social.</w:t>
            </w:r>
            <w:r w:rsidRPr="007708D2">
              <w:rPr>
                <w:rFonts w:ascii="Verdana" w:hAnsi="Verdana"/>
                <w:sz w:val="22"/>
                <w:szCs w:val="22"/>
              </w:rPr>
              <w:br/>
              <w:t>- Desarrollo de orientaciones técnicas y metodológicas para promover la participación de las niñas, niños, adolescentes y sus familias.</w:t>
            </w:r>
            <w:r w:rsidRPr="007708D2">
              <w:rPr>
                <w:rFonts w:ascii="Verdana" w:hAnsi="Verdana"/>
                <w:sz w:val="22"/>
                <w:szCs w:val="22"/>
              </w:rPr>
              <w:br/>
              <w:t>- Brindar asistencia técnica a los agentes del SNBF en el marco de la implementación de la Política Nacional para la Infancia y la Adolescencia.</w:t>
            </w:r>
            <w:r w:rsidRPr="007708D2">
              <w:rPr>
                <w:rFonts w:ascii="Verdana" w:hAnsi="Verdana"/>
                <w:sz w:val="22"/>
                <w:szCs w:val="22"/>
              </w:rPr>
              <w:br/>
              <w:t>- Realizar alianzas con otras entidades del sector público, organizaciones internacionales, organizaciones sin ánimo de lucro y otras, con el fin de contribuir a la promoción y garantía de los derechos de las niñas, niños y adolescentes.</w:t>
            </w:r>
            <w:r w:rsidRPr="007708D2">
              <w:rPr>
                <w:rFonts w:ascii="Verdana" w:hAnsi="Verdana"/>
                <w:sz w:val="22"/>
                <w:szCs w:val="22"/>
              </w:rPr>
              <w:br/>
              <w:t>- Dinamización de las redes virtuales y físicas con la finalidad de fortalecer los factores de protección de los derechos de las niñas, niños y adolescentes.</w:t>
            </w:r>
            <w:r w:rsidRPr="007708D2">
              <w:rPr>
                <w:rFonts w:ascii="Verdana" w:hAnsi="Verdana"/>
                <w:sz w:val="22"/>
                <w:szCs w:val="22"/>
              </w:rPr>
              <w:br/>
              <w:t>- Desarrollo de investigaciones y estudios relativos al desarrollo de la Política Nacional para la Infancia y la Adolescencia.</w:t>
            </w:r>
            <w:r w:rsidRPr="007708D2">
              <w:rPr>
                <w:rFonts w:ascii="Verdana" w:hAnsi="Verdana"/>
                <w:sz w:val="22"/>
                <w:szCs w:val="22"/>
              </w:rPr>
              <w:br/>
              <w:t>- Sistematización de experiencias</w:t>
            </w:r>
            <w:r w:rsidRPr="007708D2">
              <w:rPr>
                <w:rFonts w:ascii="Verdana" w:hAnsi="Verdana"/>
                <w:sz w:val="22"/>
                <w:szCs w:val="22"/>
              </w:rPr>
              <w:br/>
              <w:t>- Realizar convenios de cooperación técnica, contratos con personas naturales o jurídicas para apoyar el diseño, elaboración y socialización de documentos, herramientas, metodologías, investigaciones para la promoción y garantía de los derechos de las niñas, niños y adolescentes.</w:t>
            </w:r>
          </w:p>
        </w:tc>
      </w:tr>
      <w:tr w:rsidR="007708D2" w:rsidRPr="007708D2" w14:paraId="2E951335"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720EDD" w14:textId="77777777" w:rsidR="007708D2" w:rsidRPr="007708D2" w:rsidRDefault="007708D2" w:rsidP="007708D2">
            <w:pPr>
              <w:rPr>
                <w:rFonts w:ascii="Verdana" w:hAnsi="Verdana"/>
                <w:sz w:val="22"/>
                <w:szCs w:val="22"/>
              </w:rPr>
            </w:pPr>
            <w:r w:rsidRPr="007708D2">
              <w:rPr>
                <w:rFonts w:ascii="Verdana" w:hAnsi="Verdana"/>
                <w:b/>
                <w:bCs/>
                <w:sz w:val="22"/>
                <w:szCs w:val="22"/>
              </w:rPr>
              <w:t>PARÁMETROS</w:t>
            </w:r>
          </w:p>
        </w:tc>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B0F600" w14:textId="77777777" w:rsidR="007708D2" w:rsidRPr="007708D2" w:rsidRDefault="007708D2" w:rsidP="007708D2">
            <w:pPr>
              <w:rPr>
                <w:rFonts w:ascii="Verdana" w:hAnsi="Verdana"/>
                <w:sz w:val="22"/>
                <w:szCs w:val="22"/>
              </w:rPr>
            </w:pPr>
            <w:r w:rsidRPr="007708D2">
              <w:rPr>
                <w:rFonts w:ascii="Verdana" w:hAnsi="Verdana"/>
                <w:b/>
                <w:bCs/>
                <w:sz w:val="22"/>
                <w:szCs w:val="22"/>
              </w:rPr>
              <w:t>TIEMPO DE</w:t>
            </w:r>
            <w:r w:rsidRPr="007708D2">
              <w:rPr>
                <w:rFonts w:ascii="Verdana" w:hAnsi="Verdana"/>
                <w:b/>
                <w:bCs/>
                <w:sz w:val="22"/>
                <w:szCs w:val="22"/>
              </w:rPr>
              <w:br/>
              <w:t>FUNCIONAMIENTO</w:t>
            </w:r>
          </w:p>
        </w:tc>
        <w:tc>
          <w:tcPr>
            <w:tcW w:w="29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DA1CF1" w14:textId="77777777" w:rsidR="007708D2" w:rsidRPr="007708D2" w:rsidRDefault="007708D2" w:rsidP="007708D2">
            <w:pPr>
              <w:rPr>
                <w:rFonts w:ascii="Verdana" w:hAnsi="Verdana"/>
                <w:sz w:val="22"/>
                <w:szCs w:val="22"/>
              </w:rPr>
            </w:pPr>
            <w:r w:rsidRPr="007708D2">
              <w:rPr>
                <w:rFonts w:ascii="Verdana" w:hAnsi="Verdana"/>
                <w:sz w:val="22"/>
                <w:szCs w:val="22"/>
              </w:rPr>
              <w:t>Se establece acorde a las acciones a desarrollar y acorde a los territorios a atender, sin que supere la vigencia fiscal.</w:t>
            </w:r>
          </w:p>
        </w:tc>
      </w:tr>
      <w:tr w:rsidR="007708D2" w:rsidRPr="007708D2" w14:paraId="55C560C1" w14:textId="77777777">
        <w:trPr>
          <w:tblCellSpacing w:w="15" w:type="dxa"/>
        </w:trPr>
        <w:tc>
          <w:tcPr>
            <w:tcW w:w="2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0EA0F0" w14:textId="77777777" w:rsidR="007708D2" w:rsidRPr="007708D2" w:rsidRDefault="007708D2" w:rsidP="007708D2">
            <w:pPr>
              <w:rPr>
                <w:rFonts w:ascii="Verdana" w:hAnsi="Verdana"/>
                <w:sz w:val="22"/>
                <w:szCs w:val="22"/>
              </w:rPr>
            </w:pPr>
            <w:r w:rsidRPr="007708D2">
              <w:rPr>
                <w:rFonts w:ascii="Verdana" w:hAnsi="Verdana"/>
                <w:b/>
                <w:bCs/>
                <w:sz w:val="22"/>
                <w:szCs w:val="22"/>
              </w:rPr>
              <w:t>ROTACIÓN</w:t>
            </w:r>
          </w:p>
        </w:tc>
        <w:tc>
          <w:tcPr>
            <w:tcW w:w="29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40D201" w14:textId="77777777" w:rsidR="007708D2" w:rsidRPr="007708D2" w:rsidRDefault="007708D2" w:rsidP="007708D2">
            <w:pPr>
              <w:rPr>
                <w:rFonts w:ascii="Verdana" w:hAnsi="Verdana"/>
                <w:sz w:val="22"/>
                <w:szCs w:val="22"/>
              </w:rPr>
            </w:pPr>
            <w:r w:rsidRPr="007708D2">
              <w:rPr>
                <w:rFonts w:ascii="Verdana" w:hAnsi="Verdana"/>
                <w:sz w:val="22"/>
                <w:szCs w:val="22"/>
              </w:rPr>
              <w:t>No aplica</w:t>
            </w:r>
          </w:p>
        </w:tc>
      </w:tr>
      <w:tr w:rsidR="007708D2" w:rsidRPr="007708D2" w14:paraId="1E969BA7" w14:textId="77777777">
        <w:trPr>
          <w:tblCellSpacing w:w="15" w:type="dxa"/>
        </w:trPr>
        <w:tc>
          <w:tcPr>
            <w:tcW w:w="2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1DB7A3" w14:textId="77777777" w:rsidR="007708D2" w:rsidRPr="007708D2" w:rsidRDefault="007708D2" w:rsidP="007708D2">
            <w:pPr>
              <w:rPr>
                <w:rFonts w:ascii="Verdana" w:hAnsi="Verdana"/>
                <w:sz w:val="22"/>
                <w:szCs w:val="22"/>
              </w:rPr>
            </w:pPr>
            <w:r w:rsidRPr="007708D2">
              <w:rPr>
                <w:rFonts w:ascii="Verdana" w:hAnsi="Verdana"/>
                <w:b/>
                <w:bCs/>
                <w:sz w:val="22"/>
                <w:szCs w:val="22"/>
              </w:rPr>
              <w:t>ALIMENTO DE ALTO VALOR NUTRICIONAL</w:t>
            </w:r>
          </w:p>
        </w:tc>
        <w:tc>
          <w:tcPr>
            <w:tcW w:w="29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1AB4CA" w14:textId="77777777" w:rsidR="007708D2" w:rsidRPr="007708D2" w:rsidRDefault="007708D2" w:rsidP="007708D2">
            <w:pPr>
              <w:rPr>
                <w:rFonts w:ascii="Verdana" w:hAnsi="Verdana"/>
                <w:sz w:val="22"/>
                <w:szCs w:val="22"/>
              </w:rPr>
            </w:pPr>
            <w:r w:rsidRPr="007708D2">
              <w:rPr>
                <w:rFonts w:ascii="Verdana" w:hAnsi="Verdana"/>
                <w:sz w:val="22"/>
                <w:szCs w:val="22"/>
              </w:rPr>
              <w:t>No aplica</w:t>
            </w:r>
          </w:p>
        </w:tc>
      </w:tr>
      <w:tr w:rsidR="007708D2" w:rsidRPr="007708D2" w14:paraId="0CCB75D2" w14:textId="77777777">
        <w:trPr>
          <w:tblCellSpacing w:w="15" w:type="dxa"/>
        </w:trPr>
        <w:tc>
          <w:tcPr>
            <w:tcW w:w="2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DE0939" w14:textId="77777777" w:rsidR="007708D2" w:rsidRPr="007708D2" w:rsidRDefault="007708D2" w:rsidP="007708D2">
            <w:pPr>
              <w:rPr>
                <w:rFonts w:ascii="Verdana" w:hAnsi="Verdana"/>
                <w:sz w:val="22"/>
                <w:szCs w:val="22"/>
              </w:rPr>
            </w:pPr>
            <w:r w:rsidRPr="007708D2">
              <w:rPr>
                <w:rFonts w:ascii="Verdana" w:hAnsi="Verdana"/>
                <w:b/>
                <w:bCs/>
                <w:sz w:val="22"/>
                <w:szCs w:val="22"/>
              </w:rPr>
              <w:t>COSTO</w:t>
            </w:r>
          </w:p>
        </w:tc>
        <w:tc>
          <w:tcPr>
            <w:tcW w:w="295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1481FB" w14:textId="77777777" w:rsidR="007708D2" w:rsidRPr="007708D2" w:rsidRDefault="007708D2" w:rsidP="007708D2">
            <w:pPr>
              <w:rPr>
                <w:rFonts w:ascii="Verdana" w:hAnsi="Verdana"/>
                <w:sz w:val="22"/>
                <w:szCs w:val="22"/>
              </w:rPr>
            </w:pPr>
            <w:r w:rsidRPr="007708D2">
              <w:rPr>
                <w:rFonts w:ascii="Verdana" w:hAnsi="Verdana"/>
                <w:sz w:val="22"/>
                <w:szCs w:val="22"/>
              </w:rPr>
              <w:t>Se define acorde con los proyectos y acciones a desarrollar en el marco de cada proceso de contratación.</w:t>
            </w:r>
          </w:p>
        </w:tc>
      </w:tr>
      <w:tr w:rsidR="007708D2" w:rsidRPr="007708D2" w14:paraId="24BAAF19"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73A1AC" w14:textId="77777777" w:rsidR="007708D2" w:rsidRPr="007708D2" w:rsidRDefault="007708D2" w:rsidP="007708D2">
            <w:pPr>
              <w:rPr>
                <w:rFonts w:ascii="Verdana" w:hAnsi="Verdana"/>
                <w:sz w:val="22"/>
                <w:szCs w:val="22"/>
              </w:rPr>
            </w:pPr>
            <w:r w:rsidRPr="007708D2">
              <w:rPr>
                <w:rFonts w:ascii="Verdana" w:hAnsi="Verdana"/>
                <w:b/>
                <w:bCs/>
                <w:sz w:val="22"/>
                <w:szCs w:val="22"/>
              </w:rPr>
              <w:t>MARCO NORMATIVO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0E4005" w14:textId="056F22E1" w:rsidR="007708D2" w:rsidRPr="007708D2" w:rsidRDefault="007708D2" w:rsidP="007708D2">
            <w:pPr>
              <w:rPr>
                <w:rFonts w:ascii="Verdana" w:hAnsi="Verdana"/>
                <w:sz w:val="22"/>
                <w:szCs w:val="22"/>
              </w:rPr>
            </w:pPr>
            <w:r w:rsidRPr="007708D2">
              <w:rPr>
                <w:rFonts w:ascii="Verdana" w:hAnsi="Verdana"/>
                <w:sz w:val="22"/>
                <w:szCs w:val="22"/>
              </w:rPr>
              <w:t>Además de las funciones establecidas en el Decreto 987 de 2012 y de las normas que regulan el gasto y la contratación pública, para la ejecución del proyecto se tendrán en cuenta las siguientes normas:</w:t>
            </w:r>
            <w:r w:rsidRPr="007708D2">
              <w:rPr>
                <w:rFonts w:ascii="Verdana" w:hAnsi="Verdana"/>
                <w:sz w:val="22"/>
                <w:szCs w:val="22"/>
              </w:rPr>
              <w:br/>
              <w:t>Artículo 44 de la Constitución Política; Artículo 6 de la Ley 489 de 1998; Ley 75 de 1968; Ley 7a de 1979 y el Decreto Reglamentario 2388 de 1979; Artículos 20 del Decreto No. 2388 de 1979, artículo 122 del Decreto No. 1471 de 1990 y artículo 3o del Decreto 1137 de 1999</w:t>
            </w:r>
            <w:r w:rsidRPr="007708D2">
              <w:rPr>
                <w:rFonts w:ascii="Verdana" w:hAnsi="Verdana"/>
                <w:sz w:val="22"/>
                <w:szCs w:val="22"/>
              </w:rPr>
              <w:br/>
              <w:t>Ley 1098 de 2006 código de Infancia y Adolescencia,</w:t>
            </w:r>
            <w:r w:rsidRPr="007708D2">
              <w:rPr>
                <w:rFonts w:ascii="Verdana" w:hAnsi="Verdana"/>
                <w:sz w:val="22"/>
                <w:szCs w:val="22"/>
              </w:rPr>
              <w:br/>
              <w:t>Bases Plan Nacional de Desarrollo 2018-2012,</w:t>
            </w:r>
            <w:r w:rsidRPr="007708D2">
              <w:rPr>
                <w:rFonts w:ascii="Verdana" w:hAnsi="Verdana"/>
                <w:sz w:val="22"/>
                <w:szCs w:val="22"/>
              </w:rPr>
              <w:br/>
            </w:r>
            <w:r w:rsidRPr="007708D2">
              <w:rPr>
                <w:rFonts w:ascii="Verdana" w:hAnsi="Verdana"/>
                <w:sz w:val="22"/>
                <w:szCs w:val="22"/>
              </w:rPr>
              <w:lastRenderedPageBreak/>
              <w:t>Política Nacional de Infancia y Adolescencia 2018-2030, Línea de Política Pública para la prevención de la ESCNNA, Línea de Política Pública para la prevención del trabajo infantil y protección del adolescente trabajador, Línea de política pública de prevención del Trabajo Infantil y protección del adolescente trabajador, Línea de política pública de prevención del reclutamiento, utilización, uso y violencia sexual contra niños, niñas y adolescentes por parte de grupos armados organizados (GAO) y grupos delictivos organizados (GDO).</w:t>
            </w:r>
          </w:p>
        </w:tc>
      </w:tr>
      <w:tr w:rsidR="007708D2" w:rsidRPr="007708D2" w14:paraId="7C04C8B5"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DC1D29" w14:textId="77777777" w:rsidR="007708D2" w:rsidRPr="007708D2" w:rsidRDefault="007708D2" w:rsidP="007708D2">
            <w:pPr>
              <w:rPr>
                <w:rFonts w:ascii="Verdana" w:hAnsi="Verdana"/>
                <w:sz w:val="22"/>
                <w:szCs w:val="22"/>
              </w:rPr>
            </w:pPr>
            <w:r w:rsidRPr="007708D2">
              <w:rPr>
                <w:rFonts w:ascii="Verdana" w:hAnsi="Verdana"/>
                <w:b/>
                <w:bCs/>
                <w:sz w:val="22"/>
                <w:szCs w:val="22"/>
              </w:rPr>
              <w:lastRenderedPageBreak/>
              <w:t>LINEAMIENTOS TÉCNICOS</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5787E3" w14:textId="77777777" w:rsidR="007708D2" w:rsidRPr="007708D2" w:rsidRDefault="007708D2" w:rsidP="007708D2">
            <w:pPr>
              <w:rPr>
                <w:rFonts w:ascii="Verdana" w:hAnsi="Verdana"/>
                <w:sz w:val="22"/>
                <w:szCs w:val="22"/>
              </w:rPr>
            </w:pPr>
            <w:r w:rsidRPr="007708D2">
              <w:rPr>
                <w:rFonts w:ascii="Verdana" w:hAnsi="Verdana"/>
                <w:sz w:val="22"/>
                <w:szCs w:val="22"/>
              </w:rPr>
              <w:t>- Guía metodológica “Guardianes del Tesoro” G1.NO6.PP – 08/05/2019 V2.</w:t>
            </w:r>
            <w:r w:rsidRPr="007708D2">
              <w:rPr>
                <w:rFonts w:ascii="Verdana" w:hAnsi="Verdana"/>
                <w:sz w:val="22"/>
                <w:szCs w:val="22"/>
              </w:rPr>
              <w:br/>
              <w:t>- Guía Ejercicios promoción participación social programa Generaciones con Bienestar – G1.P4.PP-31/05/2019</w:t>
            </w:r>
          </w:p>
        </w:tc>
      </w:tr>
      <w:tr w:rsidR="007708D2" w:rsidRPr="007708D2" w14:paraId="6D8AC5F6"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94BF43" w14:textId="77777777" w:rsidR="007708D2" w:rsidRPr="007708D2" w:rsidRDefault="007708D2" w:rsidP="007708D2">
            <w:pPr>
              <w:rPr>
                <w:rFonts w:ascii="Verdana" w:hAnsi="Verdana"/>
                <w:sz w:val="22"/>
                <w:szCs w:val="22"/>
              </w:rPr>
            </w:pPr>
            <w:r w:rsidRPr="007708D2">
              <w:rPr>
                <w:rFonts w:ascii="Verdana" w:hAnsi="Verdana"/>
                <w:b/>
                <w:bCs/>
                <w:sz w:val="22"/>
                <w:szCs w:val="22"/>
              </w:rPr>
              <w:t>CATÁLOGO DE CLASIFICACIÓN PRESUPUESTAL CCP</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7A62C2" w14:textId="77777777" w:rsidR="007708D2" w:rsidRPr="007708D2" w:rsidRDefault="007708D2" w:rsidP="007708D2">
            <w:pPr>
              <w:rPr>
                <w:rFonts w:ascii="Verdana" w:hAnsi="Verdana"/>
                <w:sz w:val="22"/>
                <w:szCs w:val="22"/>
              </w:rPr>
            </w:pPr>
            <w:r w:rsidRPr="007708D2">
              <w:rPr>
                <w:rFonts w:ascii="Verdana" w:hAnsi="Verdana"/>
                <w:b/>
                <w:bCs/>
                <w:sz w:val="22"/>
                <w:szCs w:val="22"/>
              </w:rPr>
              <w:t>CUENTA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2B51CA" w14:textId="77777777" w:rsidR="007708D2" w:rsidRPr="007708D2" w:rsidRDefault="007708D2" w:rsidP="007708D2">
            <w:pPr>
              <w:rPr>
                <w:rFonts w:ascii="Verdana" w:hAnsi="Verdana"/>
                <w:sz w:val="22"/>
                <w:szCs w:val="22"/>
              </w:rPr>
            </w:pPr>
            <w:r w:rsidRPr="007708D2">
              <w:rPr>
                <w:rFonts w:ascii="Verdana" w:hAnsi="Verdana"/>
                <w:b/>
                <w:bCs/>
                <w:sz w:val="22"/>
                <w:szCs w:val="22"/>
              </w:rPr>
              <w:t>Subcuenta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ED9DC2" w14:textId="77777777" w:rsidR="007708D2" w:rsidRPr="007708D2" w:rsidRDefault="007708D2" w:rsidP="007708D2">
            <w:pPr>
              <w:rPr>
                <w:rFonts w:ascii="Verdana" w:hAnsi="Verdana"/>
                <w:sz w:val="22"/>
                <w:szCs w:val="22"/>
              </w:rPr>
            </w:pPr>
            <w:r w:rsidRPr="007708D2">
              <w:rPr>
                <w:rFonts w:ascii="Verdana" w:hAnsi="Verdana"/>
                <w:sz w:val="22"/>
                <w:szCs w:val="22"/>
              </w:rPr>
              <w:t>objeto</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C9DA31" w14:textId="77777777" w:rsidR="007708D2" w:rsidRPr="007708D2" w:rsidRDefault="007708D2" w:rsidP="007708D2">
            <w:pPr>
              <w:rPr>
                <w:rFonts w:ascii="Verdana" w:hAnsi="Verdana"/>
                <w:sz w:val="22"/>
                <w:szCs w:val="22"/>
              </w:rPr>
            </w:pPr>
            <w:r w:rsidRPr="007708D2">
              <w:rPr>
                <w:rFonts w:ascii="Verdana" w:hAnsi="Verdana"/>
                <w:sz w:val="22"/>
                <w:szCs w:val="22"/>
              </w:rPr>
              <w:t>Ordinal</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C464EB" w14:textId="77777777" w:rsidR="007708D2" w:rsidRPr="007708D2" w:rsidRDefault="007708D2" w:rsidP="007708D2">
            <w:pPr>
              <w:rPr>
                <w:rFonts w:ascii="Verdana" w:hAnsi="Verdana"/>
                <w:sz w:val="22"/>
                <w:szCs w:val="22"/>
              </w:rPr>
            </w:pPr>
            <w:r w:rsidRPr="007708D2">
              <w:rPr>
                <w:rFonts w:ascii="Verdana" w:hAnsi="Verdana"/>
                <w:sz w:val="22"/>
                <w:szCs w:val="22"/>
              </w:rPr>
              <w:t>Subordinal</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603A0D" w14:textId="77777777" w:rsidR="007708D2" w:rsidRPr="007708D2" w:rsidRDefault="007708D2" w:rsidP="007708D2">
            <w:pPr>
              <w:rPr>
                <w:rFonts w:ascii="Verdana" w:hAnsi="Verdana"/>
                <w:sz w:val="22"/>
                <w:szCs w:val="22"/>
              </w:rPr>
            </w:pPr>
            <w:r w:rsidRPr="007708D2">
              <w:rPr>
                <w:rFonts w:ascii="Verdana" w:hAnsi="Verdana"/>
                <w:sz w:val="22"/>
                <w:szCs w:val="22"/>
              </w:rPr>
              <w:t>Item</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9FE4C8" w14:textId="77777777" w:rsidR="007708D2" w:rsidRPr="007708D2" w:rsidRDefault="007708D2" w:rsidP="007708D2">
            <w:pPr>
              <w:rPr>
                <w:rFonts w:ascii="Verdana" w:hAnsi="Verdana"/>
                <w:sz w:val="22"/>
                <w:szCs w:val="22"/>
              </w:rPr>
            </w:pPr>
            <w:r w:rsidRPr="007708D2">
              <w:rPr>
                <w:rFonts w:ascii="Verdana" w:hAnsi="Verdana"/>
                <w:sz w:val="22"/>
                <w:szCs w:val="22"/>
              </w:rPr>
              <w:t>Subítem 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18A140" w14:textId="77777777" w:rsidR="007708D2" w:rsidRPr="007708D2" w:rsidRDefault="007708D2" w:rsidP="007708D2">
            <w:pPr>
              <w:rPr>
                <w:rFonts w:ascii="Verdana" w:hAnsi="Verdana"/>
                <w:sz w:val="22"/>
                <w:szCs w:val="22"/>
              </w:rPr>
            </w:pPr>
            <w:r w:rsidRPr="007708D2">
              <w:rPr>
                <w:rFonts w:ascii="Verdana" w:hAnsi="Verdana"/>
                <w:sz w:val="22"/>
                <w:szCs w:val="22"/>
              </w:rPr>
              <w:t>Subitem 2</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EEF0DC" w14:textId="77777777" w:rsidR="007708D2" w:rsidRPr="007708D2" w:rsidRDefault="007708D2" w:rsidP="007708D2">
            <w:pPr>
              <w:rPr>
                <w:rFonts w:ascii="Verdana" w:hAnsi="Verdana"/>
                <w:sz w:val="22"/>
                <w:szCs w:val="22"/>
              </w:rPr>
            </w:pPr>
            <w:r w:rsidRPr="007708D2">
              <w:rPr>
                <w:rFonts w:ascii="Verdana" w:hAnsi="Verdana"/>
                <w:sz w:val="22"/>
                <w:szCs w:val="22"/>
              </w:rPr>
              <w:t>Subitem 3</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9B153F" w14:textId="77777777" w:rsidR="007708D2" w:rsidRPr="007708D2" w:rsidRDefault="007708D2" w:rsidP="007708D2">
            <w:pPr>
              <w:rPr>
                <w:rFonts w:ascii="Verdana" w:hAnsi="Verdana"/>
                <w:sz w:val="22"/>
                <w:szCs w:val="22"/>
              </w:rPr>
            </w:pPr>
            <w:r w:rsidRPr="007708D2">
              <w:rPr>
                <w:rFonts w:ascii="Verdana" w:hAnsi="Verdana"/>
                <w:b/>
                <w:bCs/>
                <w:sz w:val="22"/>
                <w:szCs w:val="22"/>
              </w:rPr>
              <w:t>DESCRIPCIÓN</w:t>
            </w:r>
            <w:r w:rsidRPr="007708D2">
              <w:rPr>
                <w:rFonts w:ascii="Verdana" w:hAnsi="Verdana"/>
                <w:b/>
                <w:bCs/>
                <w:sz w:val="22"/>
                <w:szCs w:val="22"/>
              </w:rPr>
              <w:br/>
            </w:r>
            <w:r w:rsidRPr="007708D2">
              <w:rPr>
                <w:rFonts w:ascii="Verdana" w:hAnsi="Verdana"/>
                <w:sz w:val="22"/>
                <w:szCs w:val="22"/>
              </w:rPr>
              <w:br/>
            </w:r>
          </w:p>
        </w:tc>
      </w:tr>
      <w:tr w:rsidR="007708D2" w:rsidRPr="007708D2" w14:paraId="75E168E3" w14:textId="77777777">
        <w:trPr>
          <w:tblCellSpacing w:w="15" w:type="dxa"/>
        </w:trPr>
        <w:tc>
          <w:tcPr>
            <w:tcW w:w="1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D9516B"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157B2B"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22FFDC"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BE493B" w14:textId="77777777" w:rsidR="007708D2" w:rsidRPr="007708D2" w:rsidRDefault="007708D2" w:rsidP="007708D2">
            <w:pPr>
              <w:rPr>
                <w:rFonts w:ascii="Verdana" w:hAnsi="Verdana"/>
                <w:sz w:val="22"/>
                <w:szCs w:val="22"/>
              </w:rPr>
            </w:pPr>
            <w:r w:rsidRPr="007708D2">
              <w:rPr>
                <w:rFonts w:ascii="Verdana" w:hAnsi="Verdana"/>
                <w:sz w:val="22"/>
                <w:szCs w:val="22"/>
              </w:rPr>
              <w:t>009</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0C19A7"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40DE81" w14:textId="77777777" w:rsidR="007708D2" w:rsidRPr="007708D2" w:rsidRDefault="007708D2" w:rsidP="007708D2">
            <w:pPr>
              <w:rPr>
                <w:rFonts w:ascii="Verdana" w:hAnsi="Verdana"/>
                <w:sz w:val="22"/>
                <w:szCs w:val="22"/>
              </w:rPr>
            </w:pPr>
            <w:r w:rsidRPr="007708D2">
              <w:rPr>
                <w:rFonts w:ascii="Verdana" w:hAnsi="Verdana"/>
                <w:sz w:val="22"/>
                <w:szCs w:val="22"/>
              </w:rPr>
              <w:t>09</w:t>
            </w:r>
          </w:p>
        </w:tc>
        <w:tc>
          <w:tcPr>
            <w:tcW w:w="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A4D59A" w14:textId="77777777" w:rsidR="007708D2" w:rsidRPr="007708D2" w:rsidRDefault="007708D2" w:rsidP="007708D2">
            <w:pPr>
              <w:rPr>
                <w:rFonts w:ascii="Verdana" w:hAnsi="Verdana"/>
                <w:sz w:val="22"/>
                <w:szCs w:val="22"/>
              </w:rPr>
            </w:pPr>
            <w:r w:rsidRPr="007708D2">
              <w:rPr>
                <w:rFonts w:ascii="Verdana" w:hAnsi="Verdana"/>
                <w:sz w:val="22"/>
                <w:szCs w:val="22"/>
              </w:rPr>
              <w:t> </w:t>
            </w:r>
          </w:p>
        </w:tc>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A34D83" w14:textId="77777777" w:rsidR="007708D2" w:rsidRPr="007708D2" w:rsidRDefault="007708D2" w:rsidP="007708D2">
            <w:pPr>
              <w:rPr>
                <w:rFonts w:ascii="Verdana" w:hAnsi="Verdana"/>
                <w:sz w:val="22"/>
                <w:szCs w:val="22"/>
              </w:rPr>
            </w:pPr>
            <w:r w:rsidRPr="007708D2">
              <w:rPr>
                <w:rFonts w:ascii="Verdana" w:hAnsi="Verdana"/>
                <w:sz w:val="22"/>
                <w:szCs w:val="22"/>
              </w:rPr>
              <w:t>OTROS TIPOS DE EDUCACIÓN Y SERVICIOS DE APOYO EDUCATIVO</w:t>
            </w:r>
          </w:p>
        </w:tc>
      </w:tr>
      <w:tr w:rsidR="007708D2" w:rsidRPr="007708D2" w14:paraId="694C3285"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81C58C" w14:textId="77777777" w:rsidR="007708D2" w:rsidRPr="007708D2" w:rsidRDefault="007708D2" w:rsidP="007708D2">
            <w:pPr>
              <w:rPr>
                <w:rFonts w:ascii="Verdana" w:hAnsi="Verdana"/>
                <w:sz w:val="22"/>
                <w:szCs w:val="22"/>
              </w:rPr>
            </w:pPr>
            <w:r w:rsidRPr="007708D2">
              <w:rPr>
                <w:rFonts w:ascii="Verdana" w:hAnsi="Verdana"/>
                <w:b/>
                <w:bCs/>
                <w:sz w:val="22"/>
                <w:szCs w:val="22"/>
              </w:rPr>
              <w:t>CLASIFICADOR DEL GASTO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847A15" w14:textId="77777777" w:rsidR="007708D2" w:rsidRPr="007708D2" w:rsidRDefault="007708D2" w:rsidP="007708D2">
            <w:pPr>
              <w:rPr>
                <w:rFonts w:ascii="Verdana" w:hAnsi="Verdana"/>
                <w:sz w:val="22"/>
                <w:szCs w:val="22"/>
              </w:rPr>
            </w:pPr>
            <w:r w:rsidRPr="007708D2">
              <w:rPr>
                <w:rFonts w:ascii="Verdana" w:hAnsi="Verdana"/>
                <w:b/>
                <w:bCs/>
                <w:sz w:val="22"/>
                <w:szCs w:val="22"/>
              </w:rPr>
              <w:t>Rubro C4102-1500-17-0-4102022-02</w:t>
            </w:r>
            <w:r w:rsidRPr="007708D2">
              <w:rPr>
                <w:rFonts w:ascii="Verdana" w:hAnsi="Verdana"/>
                <w:b/>
                <w:bCs/>
                <w:sz w:val="22"/>
                <w:szCs w:val="22"/>
              </w:rPr>
              <w:br/>
              <w:t>02-02-02-009-02-09 OTROS TIPOS DE EDUCACIÓN Y SERVICIOS DE APOYO EDUCATIVO</w:t>
            </w:r>
            <w:r w:rsidRPr="007708D2">
              <w:rPr>
                <w:rFonts w:ascii="Verdana" w:hAnsi="Verdana"/>
                <w:b/>
                <w:bCs/>
                <w:sz w:val="22"/>
                <w:szCs w:val="22"/>
              </w:rPr>
              <w:br/>
            </w:r>
            <w:r w:rsidRPr="007708D2">
              <w:rPr>
                <w:rFonts w:ascii="Verdana" w:hAnsi="Verdana"/>
                <w:sz w:val="22"/>
                <w:szCs w:val="22"/>
              </w:rPr>
              <w:br/>
              <w:t>Corresponde a la adquisición de un servicio con un operador que desarrolle las acciones necesarias para cumplir con la prestación del servicio, que incluye:</w:t>
            </w:r>
            <w:r w:rsidRPr="007708D2">
              <w:rPr>
                <w:rFonts w:ascii="Verdana" w:hAnsi="Verdana"/>
                <w:sz w:val="22"/>
                <w:szCs w:val="22"/>
              </w:rPr>
              <w:br/>
            </w:r>
            <w:r w:rsidRPr="007708D2">
              <w:rPr>
                <w:rFonts w:ascii="Verdana" w:hAnsi="Verdana"/>
                <w:sz w:val="22"/>
                <w:szCs w:val="22"/>
              </w:rPr>
              <w:br/>
              <w:t>- Talento Humano, se definen teniendo en cuenta las condiciones propias establecidas para cada una de las acciones de movilización.</w:t>
            </w:r>
            <w:r w:rsidRPr="007708D2">
              <w:rPr>
                <w:rFonts w:ascii="Verdana" w:hAnsi="Verdana"/>
                <w:sz w:val="22"/>
                <w:szCs w:val="22"/>
              </w:rPr>
              <w:br/>
              <w:t>- Materiales para encuentros y estrategias de movilización social, se establecen teniendo en cuenta las condiciones propias establecidas para cada una de las acciones de movilización.</w:t>
            </w:r>
            <w:r w:rsidRPr="007708D2">
              <w:rPr>
                <w:rFonts w:ascii="Verdana" w:hAnsi="Verdana"/>
                <w:sz w:val="22"/>
                <w:szCs w:val="22"/>
              </w:rPr>
              <w:br/>
              <w:t>-  Refrigerios para encuentros y estrategias de movilización social</w:t>
            </w:r>
            <w:r w:rsidRPr="007708D2">
              <w:rPr>
                <w:rFonts w:ascii="Verdana" w:hAnsi="Verdana"/>
                <w:sz w:val="22"/>
                <w:szCs w:val="22"/>
              </w:rPr>
              <w:br/>
              <w:t>- Material de identificación Chaleco, gorra, carné para el talento humano</w:t>
            </w:r>
            <w:r w:rsidRPr="007708D2">
              <w:rPr>
                <w:rFonts w:ascii="Verdana" w:hAnsi="Verdana"/>
                <w:sz w:val="22"/>
                <w:szCs w:val="22"/>
              </w:rPr>
              <w:br/>
              <w:t xml:space="preserve">- Actividades o encuentros masivos, gastos legales, transporte. Alimentación y hospedaje para asistir a espacios e instancias de </w:t>
            </w:r>
            <w:r w:rsidRPr="007708D2">
              <w:rPr>
                <w:rFonts w:ascii="Verdana" w:hAnsi="Verdana"/>
                <w:sz w:val="22"/>
                <w:szCs w:val="22"/>
              </w:rPr>
              <w:lastRenderedPageBreak/>
              <w:t>participación de política pública para NNA y acompañantes si se requieren)</w:t>
            </w:r>
            <w:r w:rsidRPr="007708D2">
              <w:rPr>
                <w:rFonts w:ascii="Verdana" w:hAnsi="Verdana"/>
                <w:sz w:val="22"/>
                <w:szCs w:val="22"/>
              </w:rPr>
              <w:br/>
              <w:t>- Videos, videoclips, documentales, radionovelas, boletines, publicaciones en redes sociales, registros fotográficos, series web, infografías, spots radiales y televisivos, piezas audiovisuales movilizad0res, piezas gráficas, piezas físicas y digitales, muestras comunicativas artísticas, pendones, banners, entre otros, articulados con la oficina de comunicaciones.</w:t>
            </w:r>
            <w:r w:rsidRPr="007708D2">
              <w:rPr>
                <w:rFonts w:ascii="Verdana" w:hAnsi="Verdana"/>
                <w:sz w:val="22"/>
                <w:szCs w:val="22"/>
              </w:rPr>
              <w:br/>
              <w:t>- Alquiler de espacios y equipos</w:t>
            </w:r>
            <w:r w:rsidRPr="007708D2">
              <w:rPr>
                <w:rFonts w:ascii="Verdana" w:hAnsi="Verdana"/>
                <w:sz w:val="22"/>
                <w:szCs w:val="22"/>
              </w:rPr>
              <w:br/>
              <w:t>- Impresos y publicaciones.</w:t>
            </w:r>
            <w:r w:rsidRPr="007708D2">
              <w:rPr>
                <w:rFonts w:ascii="Verdana" w:hAnsi="Verdana"/>
                <w:sz w:val="22"/>
                <w:szCs w:val="22"/>
              </w:rPr>
              <w:br/>
              <w:t>- Gastos requeridos para la sistematización de proyectos (talento humano, transporte,</w:t>
            </w:r>
            <w:r w:rsidRPr="007708D2">
              <w:rPr>
                <w:rFonts w:ascii="Verdana" w:hAnsi="Verdana"/>
                <w:sz w:val="22"/>
                <w:szCs w:val="22"/>
              </w:rPr>
              <w:br/>
              <w:t>conectividad, telefonía, papelería, logística)</w:t>
            </w:r>
            <w:r w:rsidRPr="007708D2">
              <w:rPr>
                <w:rFonts w:ascii="Verdana" w:hAnsi="Verdana"/>
                <w:sz w:val="22"/>
                <w:szCs w:val="22"/>
              </w:rPr>
              <w:br/>
              <w:t>- Otros gastos: gastos administrativos y financieros (conectividad, telefonía, papelería, logística, acceso y mantenimiento de bases de datos, entre otros relacionados con la prestación del servicio.</w:t>
            </w:r>
          </w:p>
        </w:tc>
      </w:tr>
      <w:tr w:rsidR="007708D2" w:rsidRPr="007708D2" w14:paraId="45EEA645" w14:textId="77777777">
        <w:trPr>
          <w:tblCellSpacing w:w="15" w:type="dxa"/>
        </w:trPr>
        <w:tc>
          <w:tcPr>
            <w:tcW w:w="2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3B0FAE" w14:textId="77777777" w:rsidR="007708D2" w:rsidRPr="007708D2" w:rsidRDefault="007708D2" w:rsidP="007708D2">
            <w:pPr>
              <w:rPr>
                <w:rFonts w:ascii="Verdana" w:hAnsi="Verdana"/>
                <w:sz w:val="22"/>
                <w:szCs w:val="22"/>
              </w:rPr>
            </w:pPr>
            <w:r w:rsidRPr="007708D2">
              <w:rPr>
                <w:rFonts w:ascii="Verdana" w:hAnsi="Verdana"/>
                <w:b/>
                <w:bCs/>
                <w:sz w:val="22"/>
                <w:szCs w:val="22"/>
              </w:rPr>
              <w:lastRenderedPageBreak/>
              <w:t>NATALIA VELASCO CASTRILLON</w:t>
            </w:r>
            <w:r w:rsidRPr="007708D2">
              <w:rPr>
                <w:rFonts w:ascii="Verdana" w:hAnsi="Verdana"/>
                <w:b/>
                <w:bCs/>
                <w:sz w:val="22"/>
                <w:szCs w:val="22"/>
              </w:rPr>
              <w:br/>
            </w:r>
            <w:r w:rsidRPr="007708D2">
              <w:rPr>
                <w:rFonts w:ascii="Verdana" w:hAnsi="Verdana"/>
                <w:sz w:val="22"/>
                <w:szCs w:val="22"/>
              </w:rPr>
              <w:t>Directora de Niñez y Adolescencia</w:t>
            </w:r>
          </w:p>
        </w:tc>
        <w:tc>
          <w:tcPr>
            <w:tcW w:w="1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D54740" w14:textId="77777777" w:rsidR="007708D2" w:rsidRPr="007708D2" w:rsidRDefault="007708D2" w:rsidP="007708D2">
            <w:pPr>
              <w:rPr>
                <w:rFonts w:ascii="Verdana" w:hAnsi="Verdana"/>
                <w:sz w:val="22"/>
                <w:szCs w:val="22"/>
              </w:rPr>
            </w:pPr>
            <w:r w:rsidRPr="007708D2">
              <w:rPr>
                <w:rFonts w:ascii="Verdana" w:hAnsi="Verdana"/>
                <w:b/>
                <w:bCs/>
                <w:sz w:val="22"/>
                <w:szCs w:val="22"/>
              </w:rPr>
              <w:t>MARIO ALFONSO PARDO PARDO</w:t>
            </w:r>
            <w:r w:rsidRPr="007708D2">
              <w:rPr>
                <w:rFonts w:ascii="Verdana" w:hAnsi="Verdana"/>
                <w:b/>
                <w:bCs/>
                <w:sz w:val="22"/>
                <w:szCs w:val="22"/>
              </w:rPr>
              <w:br/>
            </w:r>
            <w:r w:rsidRPr="007708D2">
              <w:rPr>
                <w:rFonts w:ascii="Verdana" w:hAnsi="Verdana"/>
                <w:sz w:val="22"/>
                <w:szCs w:val="22"/>
              </w:rPr>
              <w:t>Subdirector de Programación</w:t>
            </w:r>
          </w:p>
        </w:tc>
        <w:tc>
          <w:tcPr>
            <w:tcW w:w="12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1B2F33" w14:textId="77777777" w:rsidR="007708D2" w:rsidRPr="007708D2" w:rsidRDefault="007708D2" w:rsidP="007708D2">
            <w:pPr>
              <w:rPr>
                <w:rFonts w:ascii="Verdana" w:hAnsi="Verdana"/>
                <w:sz w:val="22"/>
                <w:szCs w:val="22"/>
              </w:rPr>
            </w:pPr>
            <w:r w:rsidRPr="007708D2">
              <w:rPr>
                <w:rFonts w:ascii="Verdana" w:hAnsi="Verdana"/>
                <w:b/>
                <w:bCs/>
                <w:sz w:val="22"/>
                <w:szCs w:val="22"/>
              </w:rPr>
              <w:t>FECHA DE EXPEDICIÓN</w:t>
            </w:r>
            <w:r w:rsidRPr="007708D2">
              <w:rPr>
                <w:rFonts w:ascii="Verdana" w:hAnsi="Verdana"/>
                <w:b/>
                <w:bCs/>
                <w:sz w:val="22"/>
                <w:szCs w:val="22"/>
              </w:rPr>
              <w:br/>
            </w:r>
            <w:r w:rsidRPr="007708D2">
              <w:rPr>
                <w:rFonts w:ascii="Verdana" w:hAnsi="Verdana"/>
                <w:sz w:val="22"/>
                <w:szCs w:val="22"/>
              </w:rPr>
              <w:t>Julio de 2019</w:t>
            </w:r>
          </w:p>
        </w:tc>
      </w:tr>
    </w:tbl>
    <w:p w14:paraId="595C3CEA" w14:textId="1C4F7328" w:rsidR="007708D2" w:rsidRPr="007708D2" w:rsidRDefault="007708D2" w:rsidP="007708D2">
      <w:pPr>
        <w:rPr>
          <w:rFonts w:ascii="Verdana" w:hAnsi="Verdana"/>
          <w:sz w:val="22"/>
          <w:szCs w:val="22"/>
        </w:rPr>
      </w:pPr>
      <w:bookmarkStart w:id="10" w:name="11"/>
      <w:r w:rsidRPr="007708D2">
        <w:rPr>
          <w:rFonts w:ascii="Verdana" w:hAnsi="Verdana"/>
          <w:b/>
          <w:bCs/>
          <w:sz w:val="22"/>
          <w:szCs w:val="22"/>
        </w:rPr>
        <w:t xml:space="preserve">ARTICULO </w:t>
      </w:r>
      <w:r w:rsidR="008032BD">
        <w:rPr>
          <w:rFonts w:ascii="Verdana" w:hAnsi="Verdana"/>
          <w:b/>
          <w:bCs/>
          <w:sz w:val="22"/>
          <w:szCs w:val="22"/>
        </w:rPr>
        <w:t>11o</w:t>
      </w:r>
      <w:r w:rsidRPr="007708D2">
        <w:rPr>
          <w:rFonts w:ascii="Verdana" w:hAnsi="Verdana"/>
          <w:b/>
          <w:bCs/>
          <w:sz w:val="22"/>
          <w:szCs w:val="22"/>
        </w:rPr>
        <w:t>.</w:t>
      </w:r>
      <w:bookmarkEnd w:id="10"/>
      <w:r w:rsidRPr="007708D2">
        <w:rPr>
          <w:rFonts w:ascii="Verdana" w:hAnsi="Verdana"/>
          <w:sz w:val="22"/>
          <w:szCs w:val="22"/>
        </w:rPr>
        <w:t> Créese la Ficha I-71 de los Lineamientos de Programación y Ejecución de Metas Sociales y Financieras – Vigencia 2019 corresponde al identificador presupuestal C-4102-1500-17-4102020-02, Centro de Costos 151 – PROMOCIÓN Y PREVENCIÓN PARA EL DESARROLLO INTEGRAL DE NNA, quedando de la siguiente manera: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631"/>
        <w:gridCol w:w="1883"/>
        <w:gridCol w:w="1366"/>
        <w:gridCol w:w="1280"/>
        <w:gridCol w:w="1448"/>
        <w:gridCol w:w="1210"/>
      </w:tblGrid>
      <w:tr w:rsidR="007708D2" w:rsidRPr="007708D2" w14:paraId="68E723FD"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99BEF0" w14:textId="77777777" w:rsidR="007708D2" w:rsidRPr="007708D2" w:rsidRDefault="007708D2" w:rsidP="007708D2">
            <w:pPr>
              <w:rPr>
                <w:rFonts w:ascii="Verdana" w:hAnsi="Verdana"/>
                <w:sz w:val="22"/>
                <w:szCs w:val="22"/>
              </w:rPr>
            </w:pPr>
            <w:r w:rsidRPr="007708D2">
              <w:rPr>
                <w:rFonts w:ascii="Verdana" w:hAnsi="Verdana"/>
                <w:b/>
                <w:bCs/>
                <w:sz w:val="22"/>
                <w:szCs w:val="22"/>
              </w:rPr>
              <w:t>FICHA: I-71</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3EE68A" w14:textId="77777777" w:rsidR="007708D2" w:rsidRPr="007708D2" w:rsidRDefault="007708D2" w:rsidP="007708D2">
            <w:pPr>
              <w:rPr>
                <w:rFonts w:ascii="Verdana" w:hAnsi="Verdana"/>
                <w:sz w:val="22"/>
                <w:szCs w:val="22"/>
              </w:rPr>
            </w:pPr>
            <w:r w:rsidRPr="007708D2">
              <w:rPr>
                <w:rFonts w:ascii="Verdana" w:hAnsi="Verdana"/>
                <w:b/>
                <w:bCs/>
                <w:sz w:val="22"/>
                <w:szCs w:val="22"/>
              </w:rPr>
              <w:t>PRG</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1EFE72" w14:textId="77777777" w:rsidR="007708D2" w:rsidRPr="007708D2" w:rsidRDefault="007708D2" w:rsidP="007708D2">
            <w:pPr>
              <w:rPr>
                <w:rFonts w:ascii="Verdana" w:hAnsi="Verdana"/>
                <w:sz w:val="22"/>
                <w:szCs w:val="22"/>
              </w:rPr>
            </w:pPr>
            <w:r w:rsidRPr="007708D2">
              <w:rPr>
                <w:rFonts w:ascii="Verdana" w:hAnsi="Verdana"/>
                <w:b/>
                <w:bCs/>
                <w:sz w:val="22"/>
                <w:szCs w:val="22"/>
              </w:rPr>
              <w:t>SPRG</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142BBC" w14:textId="77777777" w:rsidR="007708D2" w:rsidRPr="007708D2" w:rsidRDefault="007708D2" w:rsidP="007708D2">
            <w:pPr>
              <w:rPr>
                <w:rFonts w:ascii="Verdana" w:hAnsi="Verdana"/>
                <w:sz w:val="22"/>
                <w:szCs w:val="22"/>
              </w:rPr>
            </w:pPr>
            <w:r w:rsidRPr="007708D2">
              <w:rPr>
                <w:rFonts w:ascii="Verdana" w:hAnsi="Verdana"/>
                <w:b/>
                <w:bCs/>
                <w:sz w:val="22"/>
                <w:szCs w:val="22"/>
              </w:rPr>
              <w:t>PROY</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DEC0B6" w14:textId="77777777" w:rsidR="007708D2" w:rsidRPr="007708D2" w:rsidRDefault="007708D2" w:rsidP="007708D2">
            <w:pPr>
              <w:rPr>
                <w:rFonts w:ascii="Verdana" w:hAnsi="Verdana"/>
                <w:sz w:val="22"/>
                <w:szCs w:val="22"/>
              </w:rPr>
            </w:pPr>
            <w:r w:rsidRPr="007708D2">
              <w:rPr>
                <w:rFonts w:ascii="Verdana" w:hAnsi="Verdana"/>
                <w:b/>
                <w:bCs/>
                <w:sz w:val="22"/>
                <w:szCs w:val="22"/>
              </w:rPr>
              <w:t>PRODUCTO</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93D1DE" w14:textId="77777777" w:rsidR="007708D2" w:rsidRPr="007708D2" w:rsidRDefault="007708D2" w:rsidP="007708D2">
            <w:pPr>
              <w:rPr>
                <w:rFonts w:ascii="Verdana" w:hAnsi="Verdana"/>
                <w:sz w:val="22"/>
                <w:szCs w:val="22"/>
              </w:rPr>
            </w:pPr>
            <w:r w:rsidRPr="007708D2">
              <w:rPr>
                <w:rFonts w:ascii="Verdana" w:hAnsi="Verdana"/>
                <w:b/>
                <w:bCs/>
                <w:sz w:val="22"/>
                <w:szCs w:val="22"/>
              </w:rPr>
              <w:t>CUENTA</w:t>
            </w:r>
          </w:p>
        </w:tc>
      </w:tr>
      <w:tr w:rsidR="007708D2" w:rsidRPr="007708D2" w14:paraId="6F30E9B3" w14:textId="77777777">
        <w:trPr>
          <w:tblCellSpacing w:w="15" w:type="dxa"/>
        </w:trPr>
        <w:tc>
          <w:tcPr>
            <w:tcW w:w="20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5C81CC" w14:textId="77777777" w:rsidR="007708D2" w:rsidRPr="007708D2" w:rsidRDefault="007708D2" w:rsidP="007708D2">
            <w:pPr>
              <w:rPr>
                <w:rFonts w:ascii="Verdana" w:hAnsi="Verdana"/>
                <w:sz w:val="22"/>
                <w:szCs w:val="22"/>
              </w:rPr>
            </w:pPr>
            <w:r w:rsidRPr="007708D2">
              <w:rPr>
                <w:rFonts w:ascii="Verdana" w:hAnsi="Verdana"/>
                <w:b/>
                <w:bCs/>
                <w:sz w:val="22"/>
                <w:szCs w:val="22"/>
              </w:rPr>
              <w:t>4102</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EC1D44" w14:textId="77777777" w:rsidR="007708D2" w:rsidRPr="007708D2" w:rsidRDefault="007708D2" w:rsidP="007708D2">
            <w:pPr>
              <w:rPr>
                <w:rFonts w:ascii="Verdana" w:hAnsi="Verdana"/>
                <w:sz w:val="22"/>
                <w:szCs w:val="22"/>
              </w:rPr>
            </w:pPr>
            <w:r w:rsidRPr="007708D2">
              <w:rPr>
                <w:rFonts w:ascii="Verdana" w:hAnsi="Verdana"/>
                <w:b/>
                <w:bCs/>
                <w:sz w:val="22"/>
                <w:szCs w:val="22"/>
              </w:rPr>
              <w:t>1500</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2B8F58" w14:textId="77777777" w:rsidR="007708D2" w:rsidRPr="007708D2" w:rsidRDefault="007708D2" w:rsidP="007708D2">
            <w:pPr>
              <w:rPr>
                <w:rFonts w:ascii="Verdana" w:hAnsi="Verdana"/>
                <w:sz w:val="22"/>
                <w:szCs w:val="22"/>
              </w:rPr>
            </w:pPr>
            <w:r w:rsidRPr="007708D2">
              <w:rPr>
                <w:rFonts w:ascii="Verdana" w:hAnsi="Verdana"/>
                <w:b/>
                <w:bCs/>
                <w:sz w:val="22"/>
                <w:szCs w:val="22"/>
              </w:rPr>
              <w:t>17</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27146A" w14:textId="77777777" w:rsidR="007708D2" w:rsidRPr="007708D2" w:rsidRDefault="007708D2" w:rsidP="007708D2">
            <w:pPr>
              <w:rPr>
                <w:rFonts w:ascii="Verdana" w:hAnsi="Verdana"/>
                <w:sz w:val="22"/>
                <w:szCs w:val="22"/>
              </w:rPr>
            </w:pPr>
            <w:r w:rsidRPr="007708D2">
              <w:rPr>
                <w:rFonts w:ascii="Verdana" w:hAnsi="Verdana"/>
                <w:b/>
                <w:bCs/>
                <w:sz w:val="22"/>
                <w:szCs w:val="22"/>
              </w:rPr>
              <w:t>4102020</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46DA49" w14:textId="77777777" w:rsidR="007708D2" w:rsidRPr="007708D2" w:rsidRDefault="007708D2" w:rsidP="007708D2">
            <w:pPr>
              <w:rPr>
                <w:rFonts w:ascii="Verdana" w:hAnsi="Verdana"/>
                <w:sz w:val="22"/>
                <w:szCs w:val="22"/>
              </w:rPr>
            </w:pPr>
            <w:r w:rsidRPr="007708D2">
              <w:rPr>
                <w:rFonts w:ascii="Verdana" w:hAnsi="Verdana"/>
                <w:b/>
                <w:bCs/>
                <w:sz w:val="22"/>
                <w:szCs w:val="22"/>
              </w:rPr>
              <w:t>02</w:t>
            </w:r>
          </w:p>
        </w:tc>
      </w:tr>
      <w:tr w:rsidR="007708D2" w:rsidRPr="007708D2" w14:paraId="61E6E6C7"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82674C" w14:textId="77777777" w:rsidR="007708D2" w:rsidRPr="007708D2" w:rsidRDefault="007708D2" w:rsidP="007708D2">
            <w:pPr>
              <w:rPr>
                <w:rFonts w:ascii="Verdana" w:hAnsi="Verdana"/>
                <w:sz w:val="22"/>
                <w:szCs w:val="22"/>
              </w:rPr>
            </w:pPr>
            <w:r w:rsidRPr="007708D2">
              <w:rPr>
                <w:rFonts w:ascii="Verdana" w:hAnsi="Verdana"/>
                <w:b/>
                <w:bCs/>
                <w:sz w:val="22"/>
                <w:szCs w:val="22"/>
              </w:rPr>
              <w:t>PROYECTO</w:t>
            </w:r>
          </w:p>
        </w:tc>
        <w:tc>
          <w:tcPr>
            <w:tcW w:w="41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C19E69" w14:textId="77777777" w:rsidR="007708D2" w:rsidRPr="007708D2" w:rsidRDefault="007708D2" w:rsidP="007708D2">
            <w:pPr>
              <w:rPr>
                <w:rFonts w:ascii="Verdana" w:hAnsi="Verdana"/>
                <w:sz w:val="22"/>
                <w:szCs w:val="22"/>
              </w:rPr>
            </w:pPr>
            <w:r w:rsidRPr="007708D2">
              <w:rPr>
                <w:rFonts w:ascii="Verdana" w:hAnsi="Verdana"/>
                <w:sz w:val="22"/>
                <w:szCs w:val="22"/>
              </w:rPr>
              <w:t>Apoyo al desarrollo integral de las niñas, los niños y adolescentes, en el marco del reconocimiento garantía de sus derechos y libertades a nivel nacional.</w:t>
            </w:r>
          </w:p>
        </w:tc>
      </w:tr>
      <w:tr w:rsidR="007708D2" w:rsidRPr="007708D2" w14:paraId="0FE45E4B"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3048D1" w14:textId="77777777" w:rsidR="007708D2" w:rsidRPr="007708D2" w:rsidRDefault="007708D2" w:rsidP="007708D2">
            <w:pPr>
              <w:rPr>
                <w:rFonts w:ascii="Verdana" w:hAnsi="Verdana"/>
                <w:sz w:val="22"/>
                <w:szCs w:val="22"/>
              </w:rPr>
            </w:pPr>
            <w:r w:rsidRPr="007708D2">
              <w:rPr>
                <w:rFonts w:ascii="Verdana" w:hAnsi="Verdana"/>
                <w:b/>
                <w:bCs/>
                <w:sz w:val="22"/>
                <w:szCs w:val="22"/>
              </w:rPr>
              <w:t>PRODUCTO</w:t>
            </w:r>
          </w:p>
        </w:tc>
        <w:tc>
          <w:tcPr>
            <w:tcW w:w="41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6662AD" w14:textId="77777777" w:rsidR="007708D2" w:rsidRPr="007708D2" w:rsidRDefault="007708D2" w:rsidP="007708D2">
            <w:pPr>
              <w:rPr>
                <w:rFonts w:ascii="Verdana" w:hAnsi="Verdana"/>
                <w:sz w:val="22"/>
                <w:szCs w:val="22"/>
              </w:rPr>
            </w:pPr>
            <w:r w:rsidRPr="007708D2">
              <w:rPr>
                <w:rFonts w:ascii="Verdana" w:hAnsi="Verdana"/>
                <w:sz w:val="22"/>
                <w:szCs w:val="22"/>
              </w:rPr>
              <w:t>Servicio de educación informal de niños, niñas y adolescentes para el reconocimiento de sus derechos.</w:t>
            </w:r>
          </w:p>
        </w:tc>
      </w:tr>
      <w:tr w:rsidR="007708D2" w:rsidRPr="007708D2" w14:paraId="18B2988D"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0215BF" w14:textId="77777777" w:rsidR="007708D2" w:rsidRPr="007708D2" w:rsidRDefault="007708D2" w:rsidP="007708D2">
            <w:pPr>
              <w:rPr>
                <w:rFonts w:ascii="Verdana" w:hAnsi="Verdana"/>
                <w:sz w:val="22"/>
                <w:szCs w:val="22"/>
              </w:rPr>
            </w:pPr>
            <w:r w:rsidRPr="007708D2">
              <w:rPr>
                <w:rFonts w:ascii="Verdana" w:hAnsi="Verdana"/>
                <w:b/>
                <w:bCs/>
                <w:sz w:val="22"/>
                <w:szCs w:val="22"/>
              </w:rPr>
              <w:t>CUENTA</w:t>
            </w:r>
          </w:p>
        </w:tc>
        <w:tc>
          <w:tcPr>
            <w:tcW w:w="41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092A90" w14:textId="77777777" w:rsidR="007708D2" w:rsidRPr="007708D2" w:rsidRDefault="007708D2" w:rsidP="007708D2">
            <w:pPr>
              <w:rPr>
                <w:rFonts w:ascii="Verdana" w:hAnsi="Verdana"/>
                <w:sz w:val="22"/>
                <w:szCs w:val="22"/>
              </w:rPr>
            </w:pPr>
            <w:r w:rsidRPr="007708D2">
              <w:rPr>
                <w:rFonts w:ascii="Verdana" w:hAnsi="Verdana"/>
                <w:sz w:val="22"/>
                <w:szCs w:val="22"/>
              </w:rPr>
              <w:t>Adquisición de bienes y servicios</w:t>
            </w:r>
          </w:p>
        </w:tc>
      </w:tr>
      <w:tr w:rsidR="007708D2" w:rsidRPr="007708D2" w14:paraId="6087747D"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932295" w14:textId="77777777" w:rsidR="007708D2" w:rsidRPr="007708D2" w:rsidRDefault="007708D2" w:rsidP="007708D2">
            <w:pPr>
              <w:rPr>
                <w:rFonts w:ascii="Verdana" w:hAnsi="Verdana"/>
                <w:sz w:val="22"/>
                <w:szCs w:val="22"/>
              </w:rPr>
            </w:pPr>
            <w:r w:rsidRPr="007708D2">
              <w:rPr>
                <w:rFonts w:ascii="Verdana" w:hAnsi="Verdana"/>
                <w:b/>
                <w:bCs/>
                <w:sz w:val="22"/>
                <w:szCs w:val="22"/>
              </w:rPr>
              <w:t>CENTRO DE COSTOS</w:t>
            </w:r>
          </w:p>
        </w:tc>
        <w:tc>
          <w:tcPr>
            <w:tcW w:w="41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A25AF0" w14:textId="77777777" w:rsidR="007708D2" w:rsidRPr="007708D2" w:rsidRDefault="007708D2" w:rsidP="007708D2">
            <w:pPr>
              <w:rPr>
                <w:rFonts w:ascii="Verdana" w:hAnsi="Verdana"/>
                <w:sz w:val="22"/>
                <w:szCs w:val="22"/>
              </w:rPr>
            </w:pPr>
            <w:r w:rsidRPr="007708D2">
              <w:rPr>
                <w:rFonts w:ascii="Verdana" w:hAnsi="Verdana"/>
                <w:b/>
                <w:bCs/>
                <w:sz w:val="22"/>
                <w:szCs w:val="22"/>
              </w:rPr>
              <w:t>151 – PROMOCIÓN Y PREVENCIÓN PARA EL DESARROLLO INTEGRAL DE NNA</w:t>
            </w:r>
          </w:p>
        </w:tc>
      </w:tr>
      <w:tr w:rsidR="007708D2" w:rsidRPr="007708D2" w14:paraId="6A207B66"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8CCE4E" w14:textId="77777777" w:rsidR="007708D2" w:rsidRPr="007708D2" w:rsidRDefault="007708D2" w:rsidP="007708D2">
            <w:pPr>
              <w:rPr>
                <w:rFonts w:ascii="Verdana" w:hAnsi="Verdana"/>
                <w:sz w:val="22"/>
                <w:szCs w:val="22"/>
              </w:rPr>
            </w:pPr>
            <w:r w:rsidRPr="007708D2">
              <w:rPr>
                <w:rFonts w:ascii="Verdana" w:hAnsi="Verdana"/>
                <w:b/>
                <w:bCs/>
                <w:sz w:val="22"/>
                <w:szCs w:val="22"/>
              </w:rPr>
              <w:t>MODALIDAD</w:t>
            </w:r>
          </w:p>
        </w:tc>
        <w:tc>
          <w:tcPr>
            <w:tcW w:w="41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D35994" w14:textId="77777777" w:rsidR="007708D2" w:rsidRPr="007708D2" w:rsidRDefault="007708D2" w:rsidP="007708D2">
            <w:pPr>
              <w:rPr>
                <w:rFonts w:ascii="Verdana" w:hAnsi="Verdana"/>
                <w:sz w:val="22"/>
                <w:szCs w:val="22"/>
              </w:rPr>
            </w:pPr>
            <w:r w:rsidRPr="007708D2">
              <w:rPr>
                <w:rFonts w:ascii="Verdana" w:hAnsi="Verdana"/>
                <w:sz w:val="22"/>
                <w:szCs w:val="22"/>
              </w:rPr>
              <w:t>Generaciones 2.0</w:t>
            </w:r>
          </w:p>
        </w:tc>
      </w:tr>
      <w:tr w:rsidR="007708D2" w:rsidRPr="007708D2" w14:paraId="5DBA6B0B"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2AE2F9" w14:textId="77777777" w:rsidR="007708D2" w:rsidRPr="007708D2" w:rsidRDefault="007708D2" w:rsidP="007708D2">
            <w:pPr>
              <w:rPr>
                <w:rFonts w:ascii="Verdana" w:hAnsi="Verdana"/>
                <w:sz w:val="22"/>
                <w:szCs w:val="22"/>
              </w:rPr>
            </w:pPr>
            <w:r w:rsidRPr="007708D2">
              <w:rPr>
                <w:rFonts w:ascii="Verdana" w:hAnsi="Verdana"/>
                <w:b/>
                <w:bCs/>
                <w:sz w:val="22"/>
                <w:szCs w:val="22"/>
              </w:rPr>
              <w:lastRenderedPageBreak/>
              <w:t>OBJETIVO</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527261" w14:textId="77777777" w:rsidR="007708D2" w:rsidRPr="007708D2" w:rsidRDefault="007708D2" w:rsidP="007708D2">
            <w:pPr>
              <w:rPr>
                <w:rFonts w:ascii="Verdana" w:hAnsi="Verdana"/>
                <w:sz w:val="22"/>
                <w:szCs w:val="22"/>
              </w:rPr>
            </w:pPr>
            <w:r w:rsidRPr="007708D2">
              <w:rPr>
                <w:rFonts w:ascii="Verdana" w:hAnsi="Verdana"/>
                <w:b/>
                <w:bCs/>
                <w:sz w:val="22"/>
                <w:szCs w:val="22"/>
              </w:rPr>
              <w:t>GENERAL</w:t>
            </w:r>
          </w:p>
        </w:tc>
        <w:tc>
          <w:tcPr>
            <w:tcW w:w="3300" w:type="pct"/>
            <w:gridSpan w:val="4"/>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FAB9E5" w14:textId="77777777" w:rsidR="007708D2" w:rsidRPr="007708D2" w:rsidRDefault="007708D2" w:rsidP="007708D2">
            <w:pPr>
              <w:rPr>
                <w:rFonts w:ascii="Verdana" w:hAnsi="Verdana"/>
                <w:sz w:val="22"/>
                <w:szCs w:val="22"/>
              </w:rPr>
            </w:pPr>
            <w:r w:rsidRPr="007708D2">
              <w:rPr>
                <w:rFonts w:ascii="Verdana" w:hAnsi="Verdana"/>
                <w:sz w:val="22"/>
                <w:szCs w:val="22"/>
              </w:rPr>
              <w:t>Contribuir al desarrollo integral de niñas, niños y adolescentes entre los 6 y 17 años, fortaleciendo en ellos y sus familias habilidades, capacidades y conocimientos para el ejercicio de sus derechos, la prevención de riesgos y vulneraciones y la potenciación de sus vocaciones, intereses y talentos en la construcción de su proyecto de vida.</w:t>
            </w:r>
          </w:p>
        </w:tc>
      </w:tr>
      <w:tr w:rsidR="007708D2" w:rsidRPr="007708D2" w14:paraId="0DCE3D59" w14:textId="77777777">
        <w:trPr>
          <w:tblCellSpacing w:w="15" w:type="dxa"/>
        </w:trPr>
        <w:tc>
          <w:tcPr>
            <w:tcW w:w="17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A971B7" w14:textId="77777777" w:rsidR="007708D2" w:rsidRPr="007708D2" w:rsidRDefault="007708D2" w:rsidP="007708D2">
            <w:pPr>
              <w:rPr>
                <w:rFonts w:ascii="Verdana" w:hAnsi="Verdana"/>
                <w:sz w:val="22"/>
                <w:szCs w:val="22"/>
              </w:rPr>
            </w:pPr>
            <w:r w:rsidRPr="007708D2">
              <w:rPr>
                <w:rFonts w:ascii="Verdana" w:hAnsi="Verdana"/>
                <w:b/>
                <w:bCs/>
                <w:sz w:val="22"/>
                <w:szCs w:val="22"/>
              </w:rPr>
              <w:t>ESPECÍFICO</w:t>
            </w:r>
            <w:r w:rsidRPr="007708D2">
              <w:rPr>
                <w:rFonts w:ascii="Verdana" w:hAnsi="Verdana"/>
                <w:b/>
                <w:bCs/>
                <w:sz w:val="22"/>
                <w:szCs w:val="22"/>
              </w:rPr>
              <w:br/>
            </w:r>
          </w:p>
        </w:tc>
        <w:tc>
          <w:tcPr>
            <w:tcW w:w="3300" w:type="pct"/>
            <w:gridSpan w:val="4"/>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7C68D3" w14:textId="77777777" w:rsidR="007708D2" w:rsidRPr="007708D2" w:rsidRDefault="007708D2" w:rsidP="007708D2">
            <w:pPr>
              <w:rPr>
                <w:rFonts w:ascii="Verdana" w:hAnsi="Verdana"/>
                <w:sz w:val="22"/>
                <w:szCs w:val="22"/>
              </w:rPr>
            </w:pPr>
            <w:r w:rsidRPr="007708D2">
              <w:rPr>
                <w:rFonts w:ascii="Verdana" w:hAnsi="Verdana"/>
                <w:sz w:val="22"/>
                <w:szCs w:val="22"/>
              </w:rPr>
              <w:t>- Fortalecer las capacidades de las niñas, niños y adolescentes a través de la implementación de núcleos de desarrollo y los encuentros vivenciales.</w:t>
            </w:r>
            <w:r w:rsidRPr="007708D2">
              <w:rPr>
                <w:rFonts w:ascii="Verdana" w:hAnsi="Verdana"/>
                <w:sz w:val="22"/>
                <w:szCs w:val="22"/>
              </w:rPr>
              <w:br/>
              <w:t>- Promover la consolidación de los proyectos de vida de las niñas, niños y adolescentes partiendo de sus intereses, talentos y vocaciones, y del fortalecimiento de habilidades para la vida.</w:t>
            </w:r>
            <w:r w:rsidRPr="007708D2">
              <w:rPr>
                <w:rFonts w:ascii="Verdana" w:hAnsi="Verdana"/>
                <w:sz w:val="22"/>
                <w:szCs w:val="22"/>
              </w:rPr>
              <w:br/>
              <w:t>- Empoderar a niños niñas y adolescentes como agentes de transformación de sus realidades y entornos.</w:t>
            </w:r>
            <w:r w:rsidRPr="007708D2">
              <w:rPr>
                <w:rFonts w:ascii="Verdana" w:hAnsi="Verdana"/>
                <w:sz w:val="22"/>
                <w:szCs w:val="22"/>
              </w:rPr>
              <w:br/>
              <w:t>- Favorecer el relacionamiento asertivo de las familias, y el vínculo afectivo entre sus integrantes para la promoción y garantía de derechos de las niñas, niños y adolescentes.</w:t>
            </w:r>
            <w:r w:rsidRPr="007708D2">
              <w:rPr>
                <w:rFonts w:ascii="Verdana" w:hAnsi="Verdana"/>
                <w:sz w:val="22"/>
                <w:szCs w:val="22"/>
              </w:rPr>
              <w:br/>
              <w:t>- Promover el fortalecimiento de los entornos donde transcurre la vida de los niños, niñas y adolescentes, en especial donde se brinda la atención de la modalidad, para la protección y promoción de derechos para las niñas, niños y adolescentes.</w:t>
            </w:r>
            <w:r w:rsidRPr="007708D2">
              <w:rPr>
                <w:rFonts w:ascii="Verdana" w:hAnsi="Verdana"/>
                <w:sz w:val="22"/>
                <w:szCs w:val="22"/>
              </w:rPr>
              <w:br/>
              <w:t>- Generar espacios de participación tanto para las niñas, niños y adolescentes, sus familias y miembros de la comunidad, orientados a desarrollar ejercicios de veeduría ciudadana al programa.</w:t>
            </w:r>
          </w:p>
        </w:tc>
      </w:tr>
      <w:tr w:rsidR="007708D2" w:rsidRPr="007708D2" w14:paraId="42EBC58C"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1438E1" w14:textId="77777777" w:rsidR="007708D2" w:rsidRPr="007708D2" w:rsidRDefault="007708D2" w:rsidP="007708D2">
            <w:pPr>
              <w:rPr>
                <w:rFonts w:ascii="Verdana" w:hAnsi="Verdana"/>
                <w:sz w:val="22"/>
                <w:szCs w:val="22"/>
              </w:rPr>
            </w:pPr>
            <w:r w:rsidRPr="007708D2">
              <w:rPr>
                <w:rFonts w:ascii="Verdana" w:hAnsi="Verdana"/>
                <w:b/>
                <w:bCs/>
                <w:sz w:val="22"/>
                <w:szCs w:val="22"/>
              </w:rPr>
              <w:t>POBLACIÓN</w:t>
            </w:r>
            <w:r w:rsidRPr="007708D2">
              <w:rPr>
                <w:rFonts w:ascii="Verdana" w:hAnsi="Verdana"/>
                <w:b/>
                <w:bCs/>
                <w:sz w:val="22"/>
                <w:szCs w:val="22"/>
              </w:rPr>
              <w:br/>
              <w:t>OBJETIVO</w:t>
            </w:r>
          </w:p>
        </w:tc>
        <w:tc>
          <w:tcPr>
            <w:tcW w:w="41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D6D665" w14:textId="77777777" w:rsidR="007708D2" w:rsidRPr="007708D2" w:rsidRDefault="007708D2" w:rsidP="007708D2">
            <w:pPr>
              <w:rPr>
                <w:rFonts w:ascii="Verdana" w:hAnsi="Verdana"/>
                <w:sz w:val="22"/>
                <w:szCs w:val="22"/>
              </w:rPr>
            </w:pPr>
            <w:r w:rsidRPr="007708D2">
              <w:rPr>
                <w:rFonts w:ascii="Verdana" w:hAnsi="Verdana"/>
                <w:sz w:val="22"/>
                <w:szCs w:val="22"/>
              </w:rPr>
              <w:t>La población sujeta de atención del programa son niños niñas y adolescentes entre los 6 y los 17 años 11 meses 29 días en condición de vulnerabilidad social y territorial y mayor exposición a riesgo psicosocial, dando prioridad a aquellos que no se encuentren vinculados a los programas de jornada única en las instituciones educativas oficiales o a ofertas extracurriculares de otros sectores o entidades.</w:t>
            </w:r>
          </w:p>
        </w:tc>
      </w:tr>
      <w:tr w:rsidR="007708D2" w:rsidRPr="007708D2" w14:paraId="2DF901D9"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065237" w14:textId="77777777" w:rsidR="007708D2" w:rsidRPr="007708D2" w:rsidRDefault="007708D2" w:rsidP="007708D2">
            <w:pPr>
              <w:rPr>
                <w:rFonts w:ascii="Verdana" w:hAnsi="Verdana"/>
                <w:sz w:val="22"/>
                <w:szCs w:val="22"/>
              </w:rPr>
            </w:pPr>
            <w:r w:rsidRPr="007708D2">
              <w:rPr>
                <w:rFonts w:ascii="Verdana" w:hAnsi="Verdana"/>
                <w:b/>
                <w:bCs/>
                <w:sz w:val="22"/>
                <w:szCs w:val="22"/>
              </w:rPr>
              <w:t>ACCIONES</w:t>
            </w:r>
          </w:p>
        </w:tc>
        <w:tc>
          <w:tcPr>
            <w:tcW w:w="41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8CF754" w14:textId="77777777" w:rsidR="007708D2" w:rsidRPr="007708D2" w:rsidRDefault="007708D2" w:rsidP="007708D2">
            <w:pPr>
              <w:rPr>
                <w:rFonts w:ascii="Verdana" w:hAnsi="Verdana"/>
                <w:sz w:val="22"/>
                <w:szCs w:val="22"/>
              </w:rPr>
            </w:pPr>
            <w:r w:rsidRPr="007708D2">
              <w:rPr>
                <w:rFonts w:ascii="Verdana" w:hAnsi="Verdana"/>
                <w:sz w:val="22"/>
                <w:szCs w:val="22"/>
              </w:rPr>
              <w:t xml:space="preserve">Fortalecimiento de capacidades y habilidades. Este componente tiene como propósito favorecer el reconocimiento y afianzamiento de las capacidades de niñas, niños y adolescentes. </w:t>
            </w:r>
            <w:r w:rsidRPr="007708D2">
              <w:rPr>
                <w:rFonts w:ascii="Verdana" w:hAnsi="Verdana"/>
                <w:sz w:val="22"/>
                <w:szCs w:val="22"/>
              </w:rPr>
              <w:lastRenderedPageBreak/>
              <w:t>Se busca generar capacidades para reconocer y ejercer los derechos para participar y expresarse libremente, para reconocer situaciones de riesgo, para construir su propio proyecto de vida y para resolver conflictos.</w:t>
            </w:r>
            <w:r w:rsidRPr="007708D2">
              <w:rPr>
                <w:rFonts w:ascii="Verdana" w:hAnsi="Verdana"/>
                <w:sz w:val="22"/>
                <w:szCs w:val="22"/>
              </w:rPr>
              <w:br/>
              <w:t>Adicionalmente, se espera fortalecer las habilidades y los talentos individuales de las niñas, niños y adolescentes empleando como estrategia pedagógica los núcleos de desarrollo: i) Arte y Cultura, ii) Literatura y juego, iii) Ciencia y tecnología, y iv) Deporte y Recreación. El trabajo alrededor de estos núcleos de desarrollo busca fortalecer habilidades, destrezas, capacidades, valores sociales y talentos necesarios en la consolidación de proyectos de vida de los niños, niñas y adolescentes.</w:t>
            </w:r>
            <w:r w:rsidRPr="007708D2">
              <w:rPr>
                <w:rFonts w:ascii="Verdana" w:hAnsi="Verdana"/>
                <w:sz w:val="22"/>
                <w:szCs w:val="22"/>
              </w:rPr>
              <w:br/>
              <w:t>- Fortalecimiento de las capacidades familiares. Este componente busca promover –desde el intercambio de saberes entre niños, niñas, adolescentes y sus padres, madres o cuidadores- la reflexión en torno a las dinámicas relacionales basadas en el cuidado, el afecto y la generación de oportunidades para el desarrollo integral de las niñas, niños y adolescentes. Este componente se desarrolla a través de encuentros intergeneracionales y encuentros individuales con la familia.</w:t>
            </w:r>
            <w:r w:rsidRPr="007708D2">
              <w:rPr>
                <w:rFonts w:ascii="Verdana" w:hAnsi="Verdana"/>
                <w:sz w:val="22"/>
                <w:szCs w:val="22"/>
              </w:rPr>
              <w:br/>
              <w:t>- Articulación interinstitucional. La articulación busca activar el accionar del Estado y sociedad para garantizar los derechos de la niñez, así como para la promoción y ejercicio de los derechos, la prevención de riesgos y vulneraciones y la superación de inobservancias en los entornos educativo, espacio público y comunitario, institucional, trabajo protegido y virtual, a fin de promover la corresponsabilidad, la complementariedad y la subsidiariedad con los diferentes actores del Sistema Nacional de Bienestar Familiar con respecto a la infancia y la adolescencia, así como la complementariedad en los procesos de atención.</w:t>
            </w:r>
            <w:r w:rsidRPr="007708D2">
              <w:rPr>
                <w:rFonts w:ascii="Verdana" w:hAnsi="Verdana"/>
                <w:sz w:val="22"/>
                <w:szCs w:val="22"/>
              </w:rPr>
              <w:br/>
              <w:t>- Control social: El componente de control social busca generar espacios de participación tanto para las niñas, niños y adolescentes, sus familias y miembros de la comunidad, orientados a desarrollar ejercicios de veeduría ciudadana al programa. Se busca identificar oportunidades de mejora a las actividades que desarrollen los operadores durante la implementación de programa Generaciones 2.0.</w:t>
            </w:r>
          </w:p>
        </w:tc>
      </w:tr>
    </w:tbl>
    <w:p w14:paraId="44C89B61" w14:textId="0A768984" w:rsidR="007708D2" w:rsidRPr="007708D2" w:rsidRDefault="007708D2" w:rsidP="007708D2">
      <w:pPr>
        <w:rPr>
          <w:rFonts w:ascii="Verdana" w:hAnsi="Verdana"/>
          <w:sz w:val="22"/>
          <w:szCs w:val="22"/>
        </w:rPr>
      </w:pPr>
      <w:r w:rsidRPr="007708D2">
        <w:rPr>
          <w:rFonts w:ascii="Verdana" w:hAnsi="Verdana"/>
          <w:sz w:val="22"/>
          <w:szCs w:val="22"/>
        </w:rPr>
        <w:lastRenderedPageBreak/>
        <w:drawing>
          <wp:inline distT="0" distB="0" distL="0" distR="0" wp14:anchorId="679A13D1" wp14:editId="5899419A">
            <wp:extent cx="4618990" cy="8258810"/>
            <wp:effectExtent l="0" t="0" r="0" b="8890"/>
            <wp:docPr id="118394072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18990" cy="8258810"/>
                    </a:xfrm>
                    <a:prstGeom prst="rect">
                      <a:avLst/>
                    </a:prstGeom>
                    <a:noFill/>
                    <a:ln>
                      <a:noFill/>
                    </a:ln>
                  </pic:spPr>
                </pic:pic>
              </a:graphicData>
            </a:graphic>
          </wp:inline>
        </w:drawing>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361"/>
        <w:gridCol w:w="1039"/>
        <w:gridCol w:w="905"/>
        <w:gridCol w:w="517"/>
        <w:gridCol w:w="580"/>
        <w:gridCol w:w="828"/>
        <w:gridCol w:w="406"/>
        <w:gridCol w:w="658"/>
        <w:gridCol w:w="658"/>
        <w:gridCol w:w="658"/>
        <w:gridCol w:w="1208"/>
      </w:tblGrid>
      <w:tr w:rsidR="007708D2" w:rsidRPr="007708D2" w14:paraId="32003E92"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FD9EE5" w14:textId="77777777" w:rsidR="007708D2" w:rsidRPr="007708D2" w:rsidRDefault="007708D2" w:rsidP="007708D2">
            <w:pPr>
              <w:rPr>
                <w:rFonts w:ascii="Verdana" w:hAnsi="Verdana"/>
                <w:sz w:val="22"/>
                <w:szCs w:val="22"/>
              </w:rPr>
            </w:pPr>
            <w:r w:rsidRPr="007708D2">
              <w:rPr>
                <w:rFonts w:ascii="Verdana" w:hAnsi="Verdana"/>
                <w:b/>
                <w:bCs/>
                <w:sz w:val="22"/>
                <w:szCs w:val="22"/>
              </w:rPr>
              <w:lastRenderedPageBreak/>
              <w:t>MARCO NORMATIVO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C59C0C" w14:textId="048E65B4" w:rsidR="007708D2" w:rsidRPr="007708D2" w:rsidRDefault="007708D2" w:rsidP="007708D2">
            <w:pPr>
              <w:rPr>
                <w:rFonts w:ascii="Verdana" w:hAnsi="Verdana"/>
                <w:sz w:val="22"/>
                <w:szCs w:val="22"/>
              </w:rPr>
            </w:pPr>
            <w:r w:rsidRPr="007708D2">
              <w:rPr>
                <w:rFonts w:ascii="Verdana" w:hAnsi="Verdana"/>
                <w:sz w:val="22"/>
                <w:szCs w:val="22"/>
              </w:rPr>
              <w:t>Además de las funciones establecidas en el Decreto 987 de 2012 y de las normas que regulan el gasto y la contratación pública, para la ejecución del proyecto se tendrán en cuenta las siguientes normas:</w:t>
            </w:r>
            <w:r w:rsidRPr="007708D2">
              <w:rPr>
                <w:rFonts w:ascii="Verdana" w:hAnsi="Verdana"/>
                <w:sz w:val="22"/>
                <w:szCs w:val="22"/>
              </w:rPr>
              <w:br/>
              <w:t>Artículo 44 de la Constitución Política; Artículo 6 de la Ley 489 de 1998; Ley 75 de 1968; Ley 7a de 1979 y el Decreto Reglamentario 2388 de 1979; Artículos 20 del Decreto No. 2388 de 1979, artículo 122 del Decreto No. 1471 de 1990 y artículo 3o del Decreto 1137 de 1999</w:t>
            </w:r>
            <w:r w:rsidRPr="007708D2">
              <w:rPr>
                <w:rFonts w:ascii="Verdana" w:hAnsi="Verdana"/>
                <w:sz w:val="22"/>
                <w:szCs w:val="22"/>
              </w:rPr>
              <w:br/>
              <w:t>Ley 1098 de 2006 código de Infancia y Adolescencia,</w:t>
            </w:r>
            <w:r w:rsidRPr="007708D2">
              <w:rPr>
                <w:rFonts w:ascii="Verdana" w:hAnsi="Verdana"/>
                <w:sz w:val="22"/>
                <w:szCs w:val="22"/>
              </w:rPr>
              <w:br/>
              <w:t>Bases Plan Nacional de Desarrollo 2018-2012,</w:t>
            </w:r>
            <w:r w:rsidRPr="007708D2">
              <w:rPr>
                <w:rFonts w:ascii="Verdana" w:hAnsi="Verdana"/>
                <w:sz w:val="22"/>
                <w:szCs w:val="22"/>
              </w:rPr>
              <w:br/>
              <w:t>Política Nacional de Infancia y Adolescencia 2018-2030, Línea de Política Pública para la prevención de la ESCNNA, Línea de Política Pública para la prevención del trabajo infantil y protección del adolescente trabajador, Línea de política pública de prevención del Trabajo Infantil y protección del adolescente trabajador, Línea de política pública de prevención del reclutamiento, utilización, uso y violencia sexual contra niños, niñas y adolescentes por parte de grupos armados organizados (GAO) y grupos delictivos organizados (GDO).</w:t>
            </w:r>
          </w:p>
        </w:tc>
      </w:tr>
      <w:tr w:rsidR="007708D2" w:rsidRPr="007708D2" w14:paraId="54559978"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6D2215" w14:textId="77777777" w:rsidR="007708D2" w:rsidRPr="007708D2" w:rsidRDefault="007708D2" w:rsidP="007708D2">
            <w:pPr>
              <w:rPr>
                <w:rFonts w:ascii="Verdana" w:hAnsi="Verdana"/>
                <w:sz w:val="22"/>
                <w:szCs w:val="22"/>
              </w:rPr>
            </w:pPr>
            <w:r w:rsidRPr="007708D2">
              <w:rPr>
                <w:rFonts w:ascii="Verdana" w:hAnsi="Verdana"/>
                <w:b/>
                <w:bCs/>
                <w:sz w:val="22"/>
                <w:szCs w:val="22"/>
              </w:rPr>
              <w:t>LINEAMIENTOS TÉCNICOS</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C15E90" w14:textId="77777777" w:rsidR="007708D2" w:rsidRPr="007708D2" w:rsidRDefault="007708D2" w:rsidP="007708D2">
            <w:pPr>
              <w:rPr>
                <w:rFonts w:ascii="Verdana" w:hAnsi="Verdana"/>
                <w:sz w:val="22"/>
                <w:szCs w:val="22"/>
              </w:rPr>
            </w:pPr>
            <w:r w:rsidRPr="007708D2">
              <w:rPr>
                <w:rFonts w:ascii="Verdana" w:hAnsi="Verdana"/>
                <w:sz w:val="22"/>
                <w:szCs w:val="22"/>
              </w:rPr>
              <w:t>- Manual Operativo del programa Generaciones 2.0 M07.PP</w:t>
            </w:r>
            <w:r w:rsidRPr="007708D2">
              <w:rPr>
                <w:rFonts w:ascii="Verdana" w:hAnsi="Verdana"/>
                <w:sz w:val="22"/>
                <w:szCs w:val="22"/>
              </w:rPr>
              <w:br/>
              <w:t>- Costeo realizado por la Dirección de Abastecimiento y entregado a la Dirección de Niñez y Adolescencia mediante memorando I-2019-048678-0101 del 21 de mayo de 2019 sobre el plan de comunicaciones requerido para el desarrollo del programa.</w:t>
            </w:r>
          </w:p>
        </w:tc>
      </w:tr>
      <w:tr w:rsidR="007708D2" w:rsidRPr="007708D2" w14:paraId="59A03292"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ED84A8" w14:textId="77777777" w:rsidR="007708D2" w:rsidRPr="007708D2" w:rsidRDefault="007708D2" w:rsidP="007708D2">
            <w:pPr>
              <w:rPr>
                <w:rFonts w:ascii="Verdana" w:hAnsi="Verdana"/>
                <w:sz w:val="22"/>
                <w:szCs w:val="22"/>
              </w:rPr>
            </w:pPr>
            <w:r w:rsidRPr="007708D2">
              <w:rPr>
                <w:rFonts w:ascii="Verdana" w:hAnsi="Verdana"/>
                <w:b/>
                <w:bCs/>
                <w:sz w:val="22"/>
                <w:szCs w:val="22"/>
              </w:rPr>
              <w:t>CATÁLOGO DE CLASIFICACIÓN PRESUPUESTAL CCP</w:t>
            </w:r>
          </w:p>
        </w:tc>
        <w:tc>
          <w:tcPr>
            <w:tcW w:w="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0708BC" w14:textId="77777777" w:rsidR="007708D2" w:rsidRPr="007708D2" w:rsidRDefault="007708D2" w:rsidP="007708D2">
            <w:pPr>
              <w:rPr>
                <w:rFonts w:ascii="Verdana" w:hAnsi="Verdana"/>
                <w:sz w:val="22"/>
                <w:szCs w:val="22"/>
              </w:rPr>
            </w:pPr>
            <w:r w:rsidRPr="007708D2">
              <w:rPr>
                <w:rFonts w:ascii="Verdana" w:hAnsi="Verdana"/>
                <w:b/>
                <w:bCs/>
                <w:sz w:val="22"/>
                <w:szCs w:val="22"/>
              </w:rPr>
              <w:t>CUENTA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E6D6C2" w14:textId="77777777" w:rsidR="007708D2" w:rsidRPr="007708D2" w:rsidRDefault="007708D2" w:rsidP="007708D2">
            <w:pPr>
              <w:rPr>
                <w:rFonts w:ascii="Verdana" w:hAnsi="Verdana"/>
                <w:sz w:val="22"/>
                <w:szCs w:val="22"/>
              </w:rPr>
            </w:pPr>
            <w:r w:rsidRPr="007708D2">
              <w:rPr>
                <w:rFonts w:ascii="Verdana" w:hAnsi="Verdana"/>
                <w:b/>
                <w:bCs/>
                <w:sz w:val="22"/>
                <w:szCs w:val="22"/>
              </w:rPr>
              <w:t>Subcuenta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C9AEBC" w14:textId="77777777" w:rsidR="007708D2" w:rsidRPr="007708D2" w:rsidRDefault="007708D2" w:rsidP="007708D2">
            <w:pPr>
              <w:rPr>
                <w:rFonts w:ascii="Verdana" w:hAnsi="Verdana"/>
                <w:sz w:val="22"/>
                <w:szCs w:val="22"/>
              </w:rPr>
            </w:pPr>
            <w:r w:rsidRPr="007708D2">
              <w:rPr>
                <w:rFonts w:ascii="Verdana" w:hAnsi="Verdana"/>
                <w:sz w:val="22"/>
                <w:szCs w:val="22"/>
              </w:rPr>
              <w:t>objeto</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414F77" w14:textId="77777777" w:rsidR="007708D2" w:rsidRPr="007708D2" w:rsidRDefault="007708D2" w:rsidP="007708D2">
            <w:pPr>
              <w:rPr>
                <w:rFonts w:ascii="Verdana" w:hAnsi="Verdana"/>
                <w:sz w:val="22"/>
                <w:szCs w:val="22"/>
              </w:rPr>
            </w:pPr>
            <w:r w:rsidRPr="007708D2">
              <w:rPr>
                <w:rFonts w:ascii="Verdana" w:hAnsi="Verdana"/>
                <w:sz w:val="22"/>
                <w:szCs w:val="22"/>
              </w:rPr>
              <w:t>Ordinal</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927B19" w14:textId="77777777" w:rsidR="007708D2" w:rsidRPr="007708D2" w:rsidRDefault="007708D2" w:rsidP="007708D2">
            <w:pPr>
              <w:rPr>
                <w:rFonts w:ascii="Verdana" w:hAnsi="Verdana"/>
                <w:sz w:val="22"/>
                <w:szCs w:val="22"/>
              </w:rPr>
            </w:pPr>
            <w:r w:rsidRPr="007708D2">
              <w:rPr>
                <w:rFonts w:ascii="Verdana" w:hAnsi="Verdana"/>
                <w:sz w:val="22"/>
                <w:szCs w:val="22"/>
              </w:rPr>
              <w:t>Subordinal</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893317" w14:textId="77777777" w:rsidR="007708D2" w:rsidRPr="007708D2" w:rsidRDefault="007708D2" w:rsidP="007708D2">
            <w:pPr>
              <w:rPr>
                <w:rFonts w:ascii="Verdana" w:hAnsi="Verdana"/>
                <w:sz w:val="22"/>
                <w:szCs w:val="22"/>
              </w:rPr>
            </w:pPr>
            <w:r w:rsidRPr="007708D2">
              <w:rPr>
                <w:rFonts w:ascii="Verdana" w:hAnsi="Verdana"/>
                <w:sz w:val="22"/>
                <w:szCs w:val="22"/>
              </w:rPr>
              <w:t>Item</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79DE5D" w14:textId="77777777" w:rsidR="007708D2" w:rsidRPr="007708D2" w:rsidRDefault="007708D2" w:rsidP="007708D2">
            <w:pPr>
              <w:rPr>
                <w:rFonts w:ascii="Verdana" w:hAnsi="Verdana"/>
                <w:sz w:val="22"/>
                <w:szCs w:val="22"/>
              </w:rPr>
            </w:pPr>
            <w:r w:rsidRPr="007708D2">
              <w:rPr>
                <w:rFonts w:ascii="Verdana" w:hAnsi="Verdana"/>
                <w:sz w:val="22"/>
                <w:szCs w:val="22"/>
              </w:rPr>
              <w:t>Subítem 1</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544391" w14:textId="77777777" w:rsidR="007708D2" w:rsidRPr="007708D2" w:rsidRDefault="007708D2" w:rsidP="007708D2">
            <w:pPr>
              <w:rPr>
                <w:rFonts w:ascii="Verdana" w:hAnsi="Verdana"/>
                <w:sz w:val="22"/>
                <w:szCs w:val="22"/>
              </w:rPr>
            </w:pPr>
            <w:r w:rsidRPr="007708D2">
              <w:rPr>
                <w:rFonts w:ascii="Verdana" w:hAnsi="Verdana"/>
                <w:sz w:val="22"/>
                <w:szCs w:val="22"/>
              </w:rPr>
              <w:t>Subitem 2</w:t>
            </w:r>
          </w:p>
        </w:tc>
        <w:tc>
          <w:tcPr>
            <w:tcW w:w="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B0EAD6" w14:textId="77777777" w:rsidR="007708D2" w:rsidRPr="007708D2" w:rsidRDefault="007708D2" w:rsidP="007708D2">
            <w:pPr>
              <w:rPr>
                <w:rFonts w:ascii="Verdana" w:hAnsi="Verdana"/>
                <w:sz w:val="22"/>
                <w:szCs w:val="22"/>
              </w:rPr>
            </w:pPr>
            <w:r w:rsidRPr="007708D2">
              <w:rPr>
                <w:rFonts w:ascii="Verdana" w:hAnsi="Verdana"/>
                <w:sz w:val="22"/>
                <w:szCs w:val="22"/>
              </w:rPr>
              <w:t>Subitem 3</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2E19CA" w14:textId="77777777" w:rsidR="007708D2" w:rsidRPr="007708D2" w:rsidRDefault="007708D2" w:rsidP="007708D2">
            <w:pPr>
              <w:rPr>
                <w:rFonts w:ascii="Verdana" w:hAnsi="Verdana"/>
                <w:sz w:val="22"/>
                <w:szCs w:val="22"/>
              </w:rPr>
            </w:pPr>
            <w:r w:rsidRPr="007708D2">
              <w:rPr>
                <w:rFonts w:ascii="Verdana" w:hAnsi="Verdana"/>
                <w:b/>
                <w:bCs/>
                <w:sz w:val="22"/>
                <w:szCs w:val="22"/>
              </w:rPr>
              <w:t>DESCRIPCIÓN</w:t>
            </w:r>
            <w:r w:rsidRPr="007708D2">
              <w:rPr>
                <w:rFonts w:ascii="Verdana" w:hAnsi="Verdana"/>
                <w:b/>
                <w:bCs/>
                <w:sz w:val="22"/>
                <w:szCs w:val="22"/>
              </w:rPr>
              <w:br/>
            </w:r>
            <w:r w:rsidRPr="007708D2">
              <w:rPr>
                <w:rFonts w:ascii="Verdana" w:hAnsi="Verdana"/>
                <w:sz w:val="22"/>
                <w:szCs w:val="22"/>
              </w:rPr>
              <w:br/>
            </w:r>
          </w:p>
        </w:tc>
      </w:tr>
      <w:tr w:rsidR="007708D2" w:rsidRPr="007708D2" w14:paraId="10BDDA5B" w14:textId="77777777">
        <w:trPr>
          <w:tblCellSpacing w:w="15" w:type="dxa"/>
        </w:trPr>
        <w:tc>
          <w:tcPr>
            <w:tcW w:w="1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C10339"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A58909"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86E454"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F23DFD" w14:textId="77777777" w:rsidR="007708D2" w:rsidRPr="007708D2" w:rsidRDefault="007708D2" w:rsidP="007708D2">
            <w:pPr>
              <w:rPr>
                <w:rFonts w:ascii="Verdana" w:hAnsi="Verdana"/>
                <w:sz w:val="22"/>
                <w:szCs w:val="22"/>
              </w:rPr>
            </w:pPr>
            <w:r w:rsidRPr="007708D2">
              <w:rPr>
                <w:rFonts w:ascii="Verdana" w:hAnsi="Verdana"/>
                <w:sz w:val="22"/>
                <w:szCs w:val="22"/>
              </w:rPr>
              <w:t>009</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40D3BA" w14:textId="77777777" w:rsidR="007708D2" w:rsidRPr="007708D2" w:rsidRDefault="007708D2" w:rsidP="007708D2">
            <w:pPr>
              <w:rPr>
                <w:rFonts w:ascii="Verdana" w:hAnsi="Verdana"/>
                <w:sz w:val="22"/>
                <w:szCs w:val="22"/>
              </w:rPr>
            </w:pPr>
            <w:r w:rsidRPr="007708D2">
              <w:rPr>
                <w:rFonts w:ascii="Verdana" w:hAnsi="Verdana"/>
                <w:sz w:val="22"/>
                <w:szCs w:val="22"/>
              </w:rPr>
              <w:t>02</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073E9F" w14:textId="77777777" w:rsidR="007708D2" w:rsidRPr="007708D2" w:rsidRDefault="007708D2" w:rsidP="007708D2">
            <w:pPr>
              <w:rPr>
                <w:rFonts w:ascii="Verdana" w:hAnsi="Verdana"/>
                <w:sz w:val="22"/>
                <w:szCs w:val="22"/>
              </w:rPr>
            </w:pPr>
            <w:r w:rsidRPr="007708D2">
              <w:rPr>
                <w:rFonts w:ascii="Verdana" w:hAnsi="Verdana"/>
                <w:sz w:val="22"/>
                <w:szCs w:val="22"/>
              </w:rPr>
              <w:t>09</w:t>
            </w:r>
          </w:p>
        </w:tc>
        <w:tc>
          <w:tcPr>
            <w:tcW w:w="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FA0824" w14:textId="77777777" w:rsidR="007708D2" w:rsidRPr="007708D2" w:rsidRDefault="007708D2" w:rsidP="007708D2">
            <w:pPr>
              <w:rPr>
                <w:rFonts w:ascii="Verdana" w:hAnsi="Verdana"/>
                <w:sz w:val="22"/>
                <w:szCs w:val="22"/>
              </w:rPr>
            </w:pPr>
            <w:r w:rsidRPr="007708D2">
              <w:rPr>
                <w:rFonts w:ascii="Verdana" w:hAnsi="Verdana"/>
                <w:sz w:val="22"/>
                <w:szCs w:val="22"/>
              </w:rPr>
              <w:t> </w:t>
            </w:r>
          </w:p>
        </w:tc>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1737A1" w14:textId="77777777" w:rsidR="007708D2" w:rsidRPr="007708D2" w:rsidRDefault="007708D2" w:rsidP="007708D2">
            <w:pPr>
              <w:rPr>
                <w:rFonts w:ascii="Verdana" w:hAnsi="Verdana"/>
                <w:sz w:val="22"/>
                <w:szCs w:val="22"/>
              </w:rPr>
            </w:pPr>
            <w:r w:rsidRPr="007708D2">
              <w:rPr>
                <w:rFonts w:ascii="Verdana" w:hAnsi="Verdana"/>
                <w:sz w:val="22"/>
                <w:szCs w:val="22"/>
              </w:rPr>
              <w:t>OTROS TIPOS DE EDUCACIÓN Y SERVICIOS DE APOYO EDUCATIVO</w:t>
            </w:r>
          </w:p>
        </w:tc>
      </w:tr>
      <w:tr w:rsidR="007708D2" w:rsidRPr="007708D2" w14:paraId="1277DD3F"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6E97BE" w14:textId="77777777" w:rsidR="007708D2" w:rsidRPr="007708D2" w:rsidRDefault="007708D2" w:rsidP="007708D2">
            <w:pPr>
              <w:rPr>
                <w:rFonts w:ascii="Verdana" w:hAnsi="Verdana"/>
                <w:sz w:val="22"/>
                <w:szCs w:val="22"/>
              </w:rPr>
            </w:pPr>
            <w:r w:rsidRPr="007708D2">
              <w:rPr>
                <w:rFonts w:ascii="Verdana" w:hAnsi="Verdana"/>
                <w:b/>
                <w:bCs/>
                <w:sz w:val="22"/>
                <w:szCs w:val="22"/>
              </w:rPr>
              <w:t>CLASIFICADOR DEL GASTO</w:t>
            </w:r>
          </w:p>
        </w:tc>
        <w:tc>
          <w:tcPr>
            <w:tcW w:w="4100" w:type="pct"/>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69723F" w14:textId="77777777" w:rsidR="007539E3" w:rsidRDefault="007708D2" w:rsidP="007708D2">
            <w:pPr>
              <w:rPr>
                <w:rFonts w:ascii="Verdana" w:hAnsi="Verdana"/>
                <w:b/>
                <w:bCs/>
                <w:sz w:val="22"/>
                <w:szCs w:val="22"/>
              </w:rPr>
            </w:pPr>
            <w:r w:rsidRPr="007708D2">
              <w:rPr>
                <w:rFonts w:ascii="Verdana" w:hAnsi="Verdana"/>
                <w:b/>
                <w:bCs/>
                <w:sz w:val="22"/>
                <w:szCs w:val="22"/>
              </w:rPr>
              <w:t>Rubro C4102-1500-17-0-4102020-02</w:t>
            </w:r>
          </w:p>
          <w:p w14:paraId="1E61B64F" w14:textId="52808502" w:rsidR="007539E3" w:rsidRPr="007539E3" w:rsidRDefault="007708D2" w:rsidP="007539E3">
            <w:pPr>
              <w:pStyle w:val="Prrafodelista"/>
              <w:numPr>
                <w:ilvl w:val="0"/>
                <w:numId w:val="2"/>
              </w:numPr>
              <w:rPr>
                <w:rFonts w:ascii="Verdana" w:hAnsi="Verdana"/>
                <w:sz w:val="22"/>
                <w:szCs w:val="22"/>
              </w:rPr>
            </w:pPr>
            <w:r w:rsidRPr="007539E3">
              <w:rPr>
                <w:rFonts w:ascii="Verdana" w:hAnsi="Verdana"/>
                <w:sz w:val="22"/>
                <w:szCs w:val="22"/>
              </w:rPr>
              <w:t>Talento Humano: Coordinador General, Asesor metodológico, Orientador Psicosocial, inspiradores, auxiliar administrativo.</w:t>
            </w:r>
          </w:p>
          <w:p w14:paraId="07F30FF7" w14:textId="77777777" w:rsidR="007539E3" w:rsidRDefault="007708D2" w:rsidP="007539E3">
            <w:pPr>
              <w:pStyle w:val="Prrafodelista"/>
              <w:numPr>
                <w:ilvl w:val="0"/>
                <w:numId w:val="2"/>
              </w:numPr>
              <w:rPr>
                <w:rFonts w:ascii="Verdana" w:hAnsi="Verdana"/>
                <w:sz w:val="22"/>
                <w:szCs w:val="22"/>
              </w:rPr>
            </w:pPr>
            <w:r w:rsidRPr="007539E3">
              <w:rPr>
                <w:rFonts w:ascii="Verdana" w:hAnsi="Verdana"/>
                <w:sz w:val="22"/>
                <w:szCs w:val="22"/>
              </w:rPr>
              <w:t>Transporte Programa y Estrategias de movilización: Transporte talento humano del operador</w:t>
            </w:r>
          </w:p>
          <w:p w14:paraId="7DC6FF3A" w14:textId="77777777" w:rsidR="007539E3" w:rsidRDefault="007708D2" w:rsidP="007539E3">
            <w:pPr>
              <w:pStyle w:val="Prrafodelista"/>
              <w:numPr>
                <w:ilvl w:val="0"/>
                <w:numId w:val="2"/>
              </w:numPr>
              <w:rPr>
                <w:rFonts w:ascii="Verdana" w:hAnsi="Verdana"/>
                <w:sz w:val="22"/>
                <w:szCs w:val="22"/>
              </w:rPr>
            </w:pPr>
            <w:r w:rsidRPr="007539E3">
              <w:rPr>
                <w:rFonts w:ascii="Verdana" w:hAnsi="Verdana"/>
                <w:sz w:val="22"/>
                <w:szCs w:val="22"/>
              </w:rPr>
              <w:lastRenderedPageBreak/>
              <w:t>Materiales para encuentros, núcleos de desarrollo y estrategias de movilización social (papelería, juegos didácticos, témperas etc.</w:t>
            </w:r>
          </w:p>
          <w:p w14:paraId="69D8F491" w14:textId="77777777" w:rsidR="007539E3" w:rsidRDefault="007708D2" w:rsidP="007539E3">
            <w:pPr>
              <w:pStyle w:val="Prrafodelista"/>
              <w:numPr>
                <w:ilvl w:val="0"/>
                <w:numId w:val="2"/>
              </w:numPr>
              <w:rPr>
                <w:rFonts w:ascii="Verdana" w:hAnsi="Verdana"/>
                <w:sz w:val="22"/>
                <w:szCs w:val="22"/>
              </w:rPr>
            </w:pPr>
            <w:r w:rsidRPr="007539E3">
              <w:rPr>
                <w:rFonts w:ascii="Verdana" w:hAnsi="Verdana"/>
                <w:sz w:val="22"/>
                <w:szCs w:val="22"/>
              </w:rPr>
              <w:t>Refrigerios para encuentros y estrategias de movilización social</w:t>
            </w:r>
            <w:r w:rsidR="007539E3">
              <w:rPr>
                <w:rFonts w:ascii="Verdana" w:hAnsi="Verdana"/>
                <w:sz w:val="22"/>
                <w:szCs w:val="22"/>
              </w:rPr>
              <w:t xml:space="preserve">. </w:t>
            </w:r>
          </w:p>
          <w:p w14:paraId="5FC616AB" w14:textId="77777777" w:rsidR="007539E3" w:rsidRDefault="007708D2" w:rsidP="007539E3">
            <w:pPr>
              <w:pStyle w:val="Prrafodelista"/>
              <w:numPr>
                <w:ilvl w:val="0"/>
                <w:numId w:val="2"/>
              </w:numPr>
              <w:rPr>
                <w:rFonts w:ascii="Verdana" w:hAnsi="Verdana"/>
                <w:sz w:val="22"/>
                <w:szCs w:val="22"/>
              </w:rPr>
            </w:pPr>
            <w:r w:rsidRPr="007539E3">
              <w:rPr>
                <w:rFonts w:ascii="Verdana" w:hAnsi="Verdana"/>
                <w:sz w:val="22"/>
                <w:szCs w:val="22"/>
              </w:rPr>
              <w:t>Material de identificación (Chaleco, gorra, carné para el talento humano y pendón)</w:t>
            </w:r>
            <w:r w:rsidR="007539E3">
              <w:rPr>
                <w:rFonts w:ascii="Verdana" w:hAnsi="Verdana"/>
                <w:sz w:val="22"/>
                <w:szCs w:val="22"/>
              </w:rPr>
              <w:t xml:space="preserve">. </w:t>
            </w:r>
          </w:p>
          <w:p w14:paraId="6EA32A9C" w14:textId="77777777" w:rsidR="007539E3" w:rsidRDefault="007708D2" w:rsidP="007539E3">
            <w:pPr>
              <w:pStyle w:val="Prrafodelista"/>
              <w:numPr>
                <w:ilvl w:val="0"/>
                <w:numId w:val="2"/>
              </w:numPr>
              <w:rPr>
                <w:rFonts w:ascii="Verdana" w:hAnsi="Verdana"/>
                <w:sz w:val="22"/>
                <w:szCs w:val="22"/>
              </w:rPr>
            </w:pPr>
            <w:r w:rsidRPr="007539E3">
              <w:rPr>
                <w:rFonts w:ascii="Verdana" w:hAnsi="Verdana"/>
                <w:sz w:val="22"/>
                <w:szCs w:val="22"/>
              </w:rPr>
              <w:t>Formación del talento humano: Proceso de inducción, capacitación y encuadre técnico frente a procesos de promoción y prevención</w:t>
            </w:r>
            <w:r w:rsidR="007539E3">
              <w:rPr>
                <w:rFonts w:ascii="Verdana" w:hAnsi="Verdana"/>
                <w:sz w:val="22"/>
                <w:szCs w:val="22"/>
              </w:rPr>
              <w:t xml:space="preserve">. </w:t>
            </w:r>
          </w:p>
          <w:p w14:paraId="54A480A5" w14:textId="77777777" w:rsidR="007539E3" w:rsidRDefault="007708D2" w:rsidP="007539E3">
            <w:pPr>
              <w:pStyle w:val="Prrafodelista"/>
              <w:numPr>
                <w:ilvl w:val="0"/>
                <w:numId w:val="2"/>
              </w:numPr>
              <w:rPr>
                <w:rFonts w:ascii="Verdana" w:hAnsi="Verdana"/>
                <w:sz w:val="22"/>
                <w:szCs w:val="22"/>
              </w:rPr>
            </w:pPr>
            <w:r w:rsidRPr="007539E3">
              <w:rPr>
                <w:rFonts w:ascii="Verdana" w:hAnsi="Verdana"/>
                <w:sz w:val="22"/>
                <w:szCs w:val="22"/>
              </w:rPr>
              <w:t>Iniciativas colectivas: recursos asignados para el desarrollo de iniciativas colectivas de los adolescentes de acuerdo con la propuesta metodológica y los parámetros establecidos por la Dirección de Niñez y Adolescencia</w:t>
            </w:r>
            <w:r w:rsidR="007539E3">
              <w:rPr>
                <w:rFonts w:ascii="Verdana" w:hAnsi="Verdana"/>
                <w:sz w:val="22"/>
                <w:szCs w:val="22"/>
              </w:rPr>
              <w:t>.</w:t>
            </w:r>
          </w:p>
          <w:p w14:paraId="53C04730" w14:textId="45E81F9E" w:rsidR="007708D2" w:rsidRPr="007539E3" w:rsidRDefault="007708D2" w:rsidP="007539E3">
            <w:pPr>
              <w:pStyle w:val="Prrafodelista"/>
              <w:numPr>
                <w:ilvl w:val="0"/>
                <w:numId w:val="2"/>
              </w:numPr>
              <w:rPr>
                <w:rFonts w:ascii="Verdana" w:hAnsi="Verdana"/>
                <w:sz w:val="22"/>
                <w:szCs w:val="22"/>
              </w:rPr>
            </w:pPr>
            <w:r w:rsidRPr="007539E3">
              <w:rPr>
                <w:rFonts w:ascii="Verdana" w:hAnsi="Verdana"/>
                <w:sz w:val="22"/>
                <w:szCs w:val="22"/>
              </w:rPr>
              <w:t>Otros gastos: gastos administrativos, operativos y financieros (conectividad, telefonía, papelería, logística, 4x1000 cuenta exclusiva operación ICBF, entre otros relacionados con la prestación del servicio).</w:t>
            </w:r>
          </w:p>
        </w:tc>
      </w:tr>
      <w:tr w:rsidR="007708D2" w:rsidRPr="007708D2" w14:paraId="682F0CFA" w14:textId="77777777">
        <w:trPr>
          <w:tblCellSpacing w:w="15" w:type="dxa"/>
        </w:trPr>
        <w:tc>
          <w:tcPr>
            <w:tcW w:w="2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6F8771" w14:textId="77777777" w:rsidR="007708D2" w:rsidRPr="007708D2" w:rsidRDefault="007708D2" w:rsidP="007708D2">
            <w:pPr>
              <w:rPr>
                <w:rFonts w:ascii="Verdana" w:hAnsi="Verdana"/>
                <w:sz w:val="22"/>
                <w:szCs w:val="22"/>
              </w:rPr>
            </w:pPr>
            <w:r w:rsidRPr="007708D2">
              <w:rPr>
                <w:rFonts w:ascii="Verdana" w:hAnsi="Verdana"/>
                <w:b/>
                <w:bCs/>
                <w:sz w:val="22"/>
                <w:szCs w:val="22"/>
              </w:rPr>
              <w:t>NATALIA VELASCO CASTRILLON</w:t>
            </w:r>
            <w:r w:rsidRPr="007708D2">
              <w:rPr>
                <w:rFonts w:ascii="Verdana" w:hAnsi="Verdana"/>
                <w:b/>
                <w:bCs/>
                <w:sz w:val="22"/>
                <w:szCs w:val="22"/>
              </w:rPr>
              <w:br/>
            </w:r>
            <w:r w:rsidRPr="007708D2">
              <w:rPr>
                <w:rFonts w:ascii="Verdana" w:hAnsi="Verdana"/>
                <w:sz w:val="22"/>
                <w:szCs w:val="22"/>
              </w:rPr>
              <w:t>Directora de Niñez y Adolescencia</w:t>
            </w:r>
          </w:p>
        </w:tc>
        <w:tc>
          <w:tcPr>
            <w:tcW w:w="1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ABAD74" w14:textId="77777777" w:rsidR="007708D2" w:rsidRPr="007708D2" w:rsidRDefault="007708D2" w:rsidP="007708D2">
            <w:pPr>
              <w:rPr>
                <w:rFonts w:ascii="Verdana" w:hAnsi="Verdana"/>
                <w:sz w:val="22"/>
                <w:szCs w:val="22"/>
              </w:rPr>
            </w:pPr>
            <w:r w:rsidRPr="007708D2">
              <w:rPr>
                <w:rFonts w:ascii="Verdana" w:hAnsi="Verdana"/>
                <w:b/>
                <w:bCs/>
                <w:sz w:val="22"/>
                <w:szCs w:val="22"/>
              </w:rPr>
              <w:t>MARIO ALFONSO PARDO PARDO</w:t>
            </w:r>
            <w:r w:rsidRPr="007708D2">
              <w:rPr>
                <w:rFonts w:ascii="Verdana" w:hAnsi="Verdana"/>
                <w:b/>
                <w:bCs/>
                <w:sz w:val="22"/>
                <w:szCs w:val="22"/>
              </w:rPr>
              <w:br/>
            </w:r>
            <w:r w:rsidRPr="007708D2">
              <w:rPr>
                <w:rFonts w:ascii="Verdana" w:hAnsi="Verdana"/>
                <w:sz w:val="22"/>
                <w:szCs w:val="22"/>
              </w:rPr>
              <w:t>Subdirector de Programación</w:t>
            </w:r>
          </w:p>
        </w:tc>
        <w:tc>
          <w:tcPr>
            <w:tcW w:w="1200" w:type="pct"/>
            <w:gridSpan w:val="9"/>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2A05D7" w14:textId="77777777" w:rsidR="007708D2" w:rsidRPr="007708D2" w:rsidRDefault="007708D2" w:rsidP="007708D2">
            <w:pPr>
              <w:rPr>
                <w:rFonts w:ascii="Verdana" w:hAnsi="Verdana"/>
                <w:sz w:val="22"/>
                <w:szCs w:val="22"/>
              </w:rPr>
            </w:pPr>
            <w:r w:rsidRPr="007708D2">
              <w:rPr>
                <w:rFonts w:ascii="Verdana" w:hAnsi="Verdana"/>
                <w:b/>
                <w:bCs/>
                <w:sz w:val="22"/>
                <w:szCs w:val="22"/>
              </w:rPr>
              <w:t>FECHA DE EXPEDICIÓN</w:t>
            </w:r>
            <w:r w:rsidRPr="007708D2">
              <w:rPr>
                <w:rFonts w:ascii="Verdana" w:hAnsi="Verdana"/>
                <w:b/>
                <w:bCs/>
                <w:sz w:val="22"/>
                <w:szCs w:val="22"/>
              </w:rPr>
              <w:br/>
            </w:r>
            <w:r w:rsidRPr="007708D2">
              <w:rPr>
                <w:rFonts w:ascii="Verdana" w:hAnsi="Verdana"/>
                <w:sz w:val="22"/>
                <w:szCs w:val="22"/>
              </w:rPr>
              <w:t>Julio de 2019</w:t>
            </w:r>
          </w:p>
        </w:tc>
      </w:tr>
    </w:tbl>
    <w:p w14:paraId="7011C708" w14:textId="77777777" w:rsidR="007708D2" w:rsidRPr="007708D2" w:rsidRDefault="007708D2" w:rsidP="007708D2">
      <w:pPr>
        <w:rPr>
          <w:rFonts w:ascii="Verdana" w:hAnsi="Verdana"/>
          <w:sz w:val="22"/>
          <w:szCs w:val="22"/>
        </w:rPr>
      </w:pPr>
      <w:r w:rsidRPr="007708D2">
        <w:rPr>
          <w:rFonts w:ascii="Verdana" w:hAnsi="Verdana"/>
          <w:sz w:val="22"/>
          <w:szCs w:val="22"/>
        </w:rPr>
        <w:t>La presente Resolución rige a partir de la fecha de su expedición.</w:t>
      </w:r>
    </w:p>
    <w:p w14:paraId="750D738A" w14:textId="77777777" w:rsidR="007708D2" w:rsidRPr="007708D2" w:rsidRDefault="007708D2" w:rsidP="0054139B">
      <w:pPr>
        <w:jc w:val="center"/>
        <w:rPr>
          <w:rFonts w:ascii="Verdana" w:hAnsi="Verdana"/>
          <w:sz w:val="22"/>
          <w:szCs w:val="22"/>
        </w:rPr>
      </w:pPr>
      <w:r w:rsidRPr="007708D2">
        <w:rPr>
          <w:rFonts w:ascii="Verdana" w:hAnsi="Verdana"/>
          <w:b/>
          <w:bCs/>
          <w:sz w:val="22"/>
          <w:szCs w:val="22"/>
        </w:rPr>
        <w:t>COMUNÍQUESE Y CÚMPLASE</w:t>
      </w:r>
    </w:p>
    <w:p w14:paraId="20167C3B" w14:textId="79D920BD" w:rsidR="007708D2" w:rsidRPr="007708D2" w:rsidRDefault="007708D2" w:rsidP="0054139B">
      <w:pPr>
        <w:jc w:val="center"/>
        <w:rPr>
          <w:rFonts w:ascii="Verdana" w:hAnsi="Verdana"/>
          <w:sz w:val="22"/>
          <w:szCs w:val="22"/>
        </w:rPr>
      </w:pPr>
      <w:r w:rsidRPr="007708D2">
        <w:rPr>
          <w:rFonts w:ascii="Verdana" w:hAnsi="Verdana"/>
          <w:sz w:val="22"/>
          <w:szCs w:val="22"/>
        </w:rPr>
        <w:t>Dada en Bogotá, D. C., a los</w:t>
      </w:r>
      <w:r w:rsidR="0054139B">
        <w:rPr>
          <w:rFonts w:ascii="Verdana" w:hAnsi="Verdana"/>
          <w:sz w:val="22"/>
          <w:szCs w:val="22"/>
        </w:rPr>
        <w:t xml:space="preserve"> 2 días del mes de agosto de 2019</w:t>
      </w:r>
    </w:p>
    <w:p w14:paraId="19A8AA18" w14:textId="77777777" w:rsidR="007708D2" w:rsidRPr="007708D2" w:rsidRDefault="007708D2" w:rsidP="0054139B">
      <w:pPr>
        <w:jc w:val="center"/>
        <w:rPr>
          <w:rFonts w:ascii="Verdana" w:hAnsi="Verdana"/>
          <w:sz w:val="22"/>
          <w:szCs w:val="22"/>
        </w:rPr>
      </w:pPr>
      <w:r w:rsidRPr="007708D2">
        <w:rPr>
          <w:rFonts w:ascii="Verdana" w:hAnsi="Verdana"/>
          <w:b/>
          <w:bCs/>
          <w:sz w:val="22"/>
          <w:szCs w:val="22"/>
        </w:rPr>
        <w:t>JULIANA PUNGILUPPI</w:t>
      </w:r>
    </w:p>
    <w:p w14:paraId="76921935" w14:textId="5333EDFC" w:rsidR="007708D2" w:rsidRPr="007708D2" w:rsidRDefault="007539E3" w:rsidP="0054139B">
      <w:pPr>
        <w:jc w:val="center"/>
        <w:rPr>
          <w:rFonts w:ascii="Verdana" w:hAnsi="Verdana"/>
          <w:sz w:val="22"/>
          <w:szCs w:val="22"/>
        </w:rPr>
      </w:pPr>
      <w:r w:rsidRPr="007708D2">
        <w:rPr>
          <w:rFonts w:ascii="Verdana" w:hAnsi="Verdana"/>
          <w:sz w:val="22"/>
          <w:szCs w:val="22"/>
        </w:rPr>
        <w:t>DIRECTORA GENERAL</w:t>
      </w:r>
    </w:p>
    <w:p w14:paraId="1ECFFF6B" w14:textId="77777777" w:rsidR="00A724C4" w:rsidRPr="007708D2" w:rsidRDefault="00A724C4">
      <w:pPr>
        <w:rPr>
          <w:rFonts w:ascii="Verdana" w:hAnsi="Verdana"/>
          <w:sz w:val="22"/>
          <w:szCs w:val="22"/>
        </w:rPr>
      </w:pPr>
    </w:p>
    <w:sectPr w:rsidR="00A724C4" w:rsidRPr="007708D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614DE"/>
    <w:multiLevelType w:val="hybridMultilevel"/>
    <w:tmpl w:val="BC7A171C"/>
    <w:lvl w:ilvl="0" w:tplc="BAA62AC8">
      <w:start w:val="1"/>
      <w:numFmt w:val="bullet"/>
      <w:lvlText w:val="-"/>
      <w:lvlJc w:val="left"/>
      <w:pPr>
        <w:ind w:left="1080" w:hanging="360"/>
      </w:pPr>
      <w:rPr>
        <w:rFonts w:ascii="Verdana" w:eastAsiaTheme="minorHAnsi" w:hAnsi="Verdana"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 w15:restartNumberingAfterBreak="0">
    <w:nsid w:val="0F270B45"/>
    <w:multiLevelType w:val="hybridMultilevel"/>
    <w:tmpl w:val="BB64A522"/>
    <w:lvl w:ilvl="0" w:tplc="FAA08E54">
      <w:start w:val="1"/>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28A3D30"/>
    <w:multiLevelType w:val="hybridMultilevel"/>
    <w:tmpl w:val="28AA4C7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7C55D42"/>
    <w:multiLevelType w:val="hybridMultilevel"/>
    <w:tmpl w:val="32D8F3B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B8060D4"/>
    <w:multiLevelType w:val="hybridMultilevel"/>
    <w:tmpl w:val="87A0B06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B583C52"/>
    <w:multiLevelType w:val="hybridMultilevel"/>
    <w:tmpl w:val="5A20D6C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C7D2288"/>
    <w:multiLevelType w:val="hybridMultilevel"/>
    <w:tmpl w:val="10CCCA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5B6507FF"/>
    <w:multiLevelType w:val="hybridMultilevel"/>
    <w:tmpl w:val="E1E6DA2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652B5C85"/>
    <w:multiLevelType w:val="hybridMultilevel"/>
    <w:tmpl w:val="549C3B1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6A6316DC"/>
    <w:multiLevelType w:val="hybridMultilevel"/>
    <w:tmpl w:val="62FCD0B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73FA15AB"/>
    <w:multiLevelType w:val="hybridMultilevel"/>
    <w:tmpl w:val="E4B811FA"/>
    <w:lvl w:ilvl="0" w:tplc="D758019A">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754D4B61"/>
    <w:multiLevelType w:val="hybridMultilevel"/>
    <w:tmpl w:val="6130CA1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92069013">
    <w:abstractNumId w:val="6"/>
  </w:num>
  <w:num w:numId="2" w16cid:durableId="898780754">
    <w:abstractNumId w:val="10"/>
  </w:num>
  <w:num w:numId="3" w16cid:durableId="259606655">
    <w:abstractNumId w:val="8"/>
  </w:num>
  <w:num w:numId="4" w16cid:durableId="518085927">
    <w:abstractNumId w:val="7"/>
  </w:num>
  <w:num w:numId="5" w16cid:durableId="790051277">
    <w:abstractNumId w:val="11"/>
  </w:num>
  <w:num w:numId="6" w16cid:durableId="397485500">
    <w:abstractNumId w:val="4"/>
  </w:num>
  <w:num w:numId="7" w16cid:durableId="850534538">
    <w:abstractNumId w:val="1"/>
  </w:num>
  <w:num w:numId="8" w16cid:durableId="1579708827">
    <w:abstractNumId w:val="2"/>
  </w:num>
  <w:num w:numId="9" w16cid:durableId="1795640278">
    <w:abstractNumId w:val="3"/>
  </w:num>
  <w:num w:numId="10" w16cid:durableId="2007592751">
    <w:abstractNumId w:val="5"/>
  </w:num>
  <w:num w:numId="11" w16cid:durableId="717362289">
    <w:abstractNumId w:val="9"/>
  </w:num>
  <w:num w:numId="12" w16cid:durableId="323970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A26"/>
    <w:rsid w:val="00043942"/>
    <w:rsid w:val="001436A5"/>
    <w:rsid w:val="00243CB4"/>
    <w:rsid w:val="004916A1"/>
    <w:rsid w:val="0054139B"/>
    <w:rsid w:val="0061750A"/>
    <w:rsid w:val="00657673"/>
    <w:rsid w:val="006C0E85"/>
    <w:rsid w:val="006D1939"/>
    <w:rsid w:val="006D5ECF"/>
    <w:rsid w:val="006E66BA"/>
    <w:rsid w:val="007539E3"/>
    <w:rsid w:val="007708D2"/>
    <w:rsid w:val="008032BD"/>
    <w:rsid w:val="00863A26"/>
    <w:rsid w:val="00931708"/>
    <w:rsid w:val="00933C0C"/>
    <w:rsid w:val="009E7406"/>
    <w:rsid w:val="00A724C4"/>
    <w:rsid w:val="00C07F46"/>
    <w:rsid w:val="00CB26C3"/>
    <w:rsid w:val="00FF0BC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0DC9"/>
  <w15:chartTrackingRefBased/>
  <w15:docId w15:val="{CB68250B-8602-49EB-ABF1-6AD3E954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6A5"/>
    <w:pPr>
      <w:spacing w:line="240" w:lineRule="auto"/>
      <w:jc w:val="both"/>
    </w:pPr>
    <w:rPr>
      <w:rFonts w:ascii="Arial" w:hAnsi="Arial" w:cs="Arial"/>
    </w:rPr>
  </w:style>
  <w:style w:type="paragraph" w:styleId="Ttulo1">
    <w:name w:val="heading 1"/>
    <w:basedOn w:val="Normal"/>
    <w:next w:val="Normal"/>
    <w:link w:val="Ttulo1Car"/>
    <w:uiPriority w:val="9"/>
    <w:qFormat/>
    <w:rsid w:val="00863A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3A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3A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3A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3A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3A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3A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3A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3A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A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3A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3A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3A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3A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3A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3A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3A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3A26"/>
    <w:rPr>
      <w:rFonts w:eastAsiaTheme="majorEastAsia" w:cstheme="majorBidi"/>
      <w:color w:val="272727" w:themeColor="text1" w:themeTint="D8"/>
    </w:rPr>
  </w:style>
  <w:style w:type="paragraph" w:styleId="Ttulo">
    <w:name w:val="Title"/>
    <w:basedOn w:val="Normal"/>
    <w:next w:val="Normal"/>
    <w:link w:val="TtuloCar"/>
    <w:uiPriority w:val="10"/>
    <w:qFormat/>
    <w:rsid w:val="00863A2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3A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3A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3A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3A26"/>
    <w:pPr>
      <w:spacing w:before="160"/>
      <w:jc w:val="center"/>
    </w:pPr>
    <w:rPr>
      <w:i/>
      <w:iCs/>
      <w:color w:val="404040" w:themeColor="text1" w:themeTint="BF"/>
    </w:rPr>
  </w:style>
  <w:style w:type="character" w:customStyle="1" w:styleId="CitaCar">
    <w:name w:val="Cita Car"/>
    <w:basedOn w:val="Fuentedeprrafopredeter"/>
    <w:link w:val="Cita"/>
    <w:uiPriority w:val="29"/>
    <w:rsid w:val="00863A26"/>
    <w:rPr>
      <w:i/>
      <w:iCs/>
      <w:color w:val="404040" w:themeColor="text1" w:themeTint="BF"/>
    </w:rPr>
  </w:style>
  <w:style w:type="paragraph" w:styleId="Prrafodelista">
    <w:name w:val="List Paragraph"/>
    <w:basedOn w:val="Normal"/>
    <w:uiPriority w:val="34"/>
    <w:qFormat/>
    <w:rsid w:val="00863A26"/>
    <w:pPr>
      <w:ind w:left="720"/>
      <w:contextualSpacing/>
    </w:pPr>
  </w:style>
  <w:style w:type="character" w:styleId="nfasisintenso">
    <w:name w:val="Intense Emphasis"/>
    <w:basedOn w:val="Fuentedeprrafopredeter"/>
    <w:uiPriority w:val="21"/>
    <w:qFormat/>
    <w:rsid w:val="00863A26"/>
    <w:rPr>
      <w:i/>
      <w:iCs/>
      <w:color w:val="0F4761" w:themeColor="accent1" w:themeShade="BF"/>
    </w:rPr>
  </w:style>
  <w:style w:type="paragraph" w:styleId="Citadestacada">
    <w:name w:val="Intense Quote"/>
    <w:basedOn w:val="Normal"/>
    <w:next w:val="Normal"/>
    <w:link w:val="CitadestacadaCar"/>
    <w:uiPriority w:val="30"/>
    <w:qFormat/>
    <w:rsid w:val="00863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3A26"/>
    <w:rPr>
      <w:i/>
      <w:iCs/>
      <w:color w:val="0F4761" w:themeColor="accent1" w:themeShade="BF"/>
    </w:rPr>
  </w:style>
  <w:style w:type="character" w:styleId="Referenciaintensa">
    <w:name w:val="Intense Reference"/>
    <w:basedOn w:val="Fuentedeprrafopredeter"/>
    <w:uiPriority w:val="32"/>
    <w:qFormat/>
    <w:rsid w:val="00863A26"/>
    <w:rPr>
      <w:b/>
      <w:bCs/>
      <w:smallCaps/>
      <w:color w:val="0F4761" w:themeColor="accent1" w:themeShade="BF"/>
      <w:spacing w:val="5"/>
    </w:rPr>
  </w:style>
  <w:style w:type="character" w:styleId="Hipervnculo">
    <w:name w:val="Hyperlink"/>
    <w:basedOn w:val="Fuentedeprrafopredeter"/>
    <w:uiPriority w:val="99"/>
    <w:unhideWhenUsed/>
    <w:rsid w:val="00657673"/>
    <w:rPr>
      <w:color w:val="467886" w:themeColor="hyperlink"/>
      <w:u w:val="single"/>
    </w:rPr>
  </w:style>
  <w:style w:type="character" w:styleId="Mencinsinresolver">
    <w:name w:val="Unresolved Mention"/>
    <w:basedOn w:val="Fuentedeprrafopredeter"/>
    <w:uiPriority w:val="99"/>
    <w:semiHidden/>
    <w:unhideWhenUsed/>
    <w:rsid w:val="00657673"/>
    <w:rPr>
      <w:color w:val="605E5C"/>
      <w:shd w:val="clear" w:color="auto" w:fill="E1DFDD"/>
    </w:rPr>
  </w:style>
  <w:style w:type="paragraph" w:customStyle="1" w:styleId="msonormal0">
    <w:name w:val="msonormal"/>
    <w:basedOn w:val="Normal"/>
    <w:rsid w:val="007708D2"/>
    <w:pPr>
      <w:spacing w:before="100" w:beforeAutospacing="1" w:after="100" w:afterAutospacing="1"/>
      <w:jc w:val="left"/>
    </w:pPr>
    <w:rPr>
      <w:rFonts w:ascii="Times New Roman" w:eastAsia="Times New Roman" w:hAnsi="Times New Roman" w:cs="Times New Roman"/>
      <w:kern w:val="0"/>
      <w:lang w:eastAsia="es-CO"/>
      <w14:ligatures w14:val="none"/>
    </w:rPr>
  </w:style>
  <w:style w:type="paragraph" w:customStyle="1" w:styleId="centrado">
    <w:name w:val="centrado"/>
    <w:basedOn w:val="Normal"/>
    <w:rsid w:val="007708D2"/>
    <w:pPr>
      <w:spacing w:before="100" w:beforeAutospacing="1" w:after="100" w:afterAutospacing="1"/>
      <w:jc w:val="left"/>
    </w:pPr>
    <w:rPr>
      <w:rFonts w:ascii="Times New Roman" w:eastAsia="Times New Roman" w:hAnsi="Times New Roman" w:cs="Times New Roman"/>
      <w:kern w:val="0"/>
      <w:lang w:eastAsia="es-CO"/>
      <w14:ligatures w14:val="none"/>
    </w:rPr>
  </w:style>
  <w:style w:type="character" w:customStyle="1" w:styleId="letra14pt">
    <w:name w:val="letra14pt"/>
    <w:basedOn w:val="Fuentedeprrafopredeter"/>
    <w:rsid w:val="007708D2"/>
  </w:style>
  <w:style w:type="character" w:customStyle="1" w:styleId="baj">
    <w:name w:val="b_aj"/>
    <w:basedOn w:val="Fuentedeprrafopredeter"/>
    <w:rsid w:val="007708D2"/>
  </w:style>
  <w:style w:type="character" w:styleId="Hipervnculovisitado">
    <w:name w:val="FollowedHyperlink"/>
    <w:basedOn w:val="Fuentedeprrafopredeter"/>
    <w:uiPriority w:val="99"/>
    <w:semiHidden/>
    <w:unhideWhenUsed/>
    <w:rsid w:val="007708D2"/>
    <w:rPr>
      <w:color w:val="800080"/>
      <w:u w:val="single"/>
    </w:rPr>
  </w:style>
  <w:style w:type="paragraph" w:styleId="NormalWeb">
    <w:name w:val="Normal (Web)"/>
    <w:basedOn w:val="Normal"/>
    <w:uiPriority w:val="99"/>
    <w:semiHidden/>
    <w:unhideWhenUsed/>
    <w:rsid w:val="007708D2"/>
    <w:pPr>
      <w:spacing w:before="100" w:beforeAutospacing="1" w:after="100" w:afterAutospacing="1"/>
      <w:jc w:val="left"/>
    </w:pPr>
    <w:rPr>
      <w:rFonts w:ascii="Times New Roman" w:eastAsia="Times New Roman" w:hAnsi="Times New Roman" w:cs="Times New Roman"/>
      <w:kern w:val="0"/>
      <w:lang w:eastAsia="es-C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EE9985-A5B2-43DB-B6A3-ADE2ADC71EE2}"/>
</file>

<file path=customXml/itemProps2.xml><?xml version="1.0" encoding="utf-8"?>
<ds:datastoreItem xmlns:ds="http://schemas.openxmlformats.org/officeDocument/2006/customXml" ds:itemID="{94FDC347-2FCD-45C8-8B3C-9922B85D7498}"/>
</file>

<file path=customXml/itemProps3.xml><?xml version="1.0" encoding="utf-8"?>
<ds:datastoreItem xmlns:ds="http://schemas.openxmlformats.org/officeDocument/2006/customXml" ds:itemID="{E152B783-76E0-42BD-A52F-CDB61F0B65FD}"/>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34</TotalTime>
  <Pages>79</Pages>
  <Words>22274</Words>
  <Characters>110482</Characters>
  <Application>Microsoft Office Word</Application>
  <DocSecurity>0</DocSecurity>
  <Lines>2350</Lines>
  <Paragraphs>1045</Paragraphs>
  <ScaleCrop>false</ScaleCrop>
  <Company/>
  <LinksUpToDate>false</LinksUpToDate>
  <CharactersWithSpaces>131711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18</cp:revision>
  <dcterms:created xsi:type="dcterms:W3CDTF">2026-03-03T16:25:00Z</dcterms:created>
  <dcterms:modified xsi:type="dcterms:W3CDTF">2026-03-04T15:04:00Z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