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8860D" w14:textId="2CF6DBC8" w:rsidR="000B4793" w:rsidRDefault="00FB0A5C" w:rsidP="00FB0A5C">
      <w:pPr>
        <w:jc w:val="center"/>
        <w:rPr>
          <w:rFonts w:ascii="Verdana" w:hAnsi="Verdana"/>
          <w:b/>
          <w:bCs/>
        </w:rPr>
      </w:pPr>
      <w:r w:rsidRPr="00FB0A5C">
        <w:rPr>
          <w:rFonts w:ascii="Verdana" w:hAnsi="Verdana"/>
          <w:b/>
          <w:bCs/>
        </w:rPr>
        <w:t>RESOLUCIÓN 0600 DE 2025</w:t>
      </w:r>
    </w:p>
    <w:p w14:paraId="202C9D2F" w14:textId="4A3666FE" w:rsidR="00FB0A5C" w:rsidRPr="00670D71" w:rsidRDefault="00FB0A5C" w:rsidP="00FB0A5C">
      <w:pPr>
        <w:rPr>
          <w:rFonts w:ascii="Verdana" w:hAnsi="Verdana"/>
          <w:sz w:val="20"/>
          <w:szCs w:val="20"/>
        </w:rPr>
      </w:pPr>
      <w:r w:rsidRPr="00670D71">
        <w:rPr>
          <w:rFonts w:ascii="Verdana" w:hAnsi="Verdana"/>
          <w:sz w:val="20"/>
          <w:szCs w:val="20"/>
        </w:rPr>
        <w:t xml:space="preserve">Fecha de Expedición: </w:t>
      </w:r>
      <w:r w:rsidR="009410AC">
        <w:rPr>
          <w:rFonts w:ascii="Verdana" w:hAnsi="Verdana"/>
          <w:sz w:val="20"/>
          <w:szCs w:val="20"/>
        </w:rPr>
        <w:t>1</w:t>
      </w:r>
      <w:r w:rsidR="009410AC">
        <w:rPr>
          <w:rFonts w:ascii="Verdana" w:hAnsi="Verdana"/>
          <w:sz w:val="20"/>
          <w:szCs w:val="20"/>
        </w:rPr>
        <w:t>3</w:t>
      </w:r>
      <w:r w:rsidR="009410AC">
        <w:rPr>
          <w:rFonts w:ascii="Verdana" w:hAnsi="Verdana"/>
          <w:sz w:val="20"/>
          <w:szCs w:val="20"/>
        </w:rPr>
        <w:t xml:space="preserve"> de febrero de 2025</w:t>
      </w:r>
    </w:p>
    <w:p w14:paraId="6A96D6C2" w14:textId="18F3E1DC" w:rsidR="00FB0A5C" w:rsidRPr="00670D71" w:rsidRDefault="00FB0A5C" w:rsidP="00FB0A5C">
      <w:pPr>
        <w:rPr>
          <w:rFonts w:ascii="Verdana" w:hAnsi="Verdana"/>
          <w:sz w:val="20"/>
          <w:szCs w:val="20"/>
        </w:rPr>
      </w:pPr>
      <w:r w:rsidRPr="00670D71">
        <w:rPr>
          <w:rFonts w:ascii="Verdana" w:hAnsi="Verdana"/>
          <w:sz w:val="20"/>
          <w:szCs w:val="20"/>
        </w:rPr>
        <w:t xml:space="preserve">Fecha de entrada en vigencia: </w:t>
      </w:r>
      <w:r w:rsidR="009410AC">
        <w:rPr>
          <w:rFonts w:ascii="Verdana" w:hAnsi="Verdana"/>
          <w:sz w:val="20"/>
          <w:szCs w:val="20"/>
        </w:rPr>
        <w:t>14 de febrero de 2025</w:t>
      </w:r>
    </w:p>
    <w:p w14:paraId="37B9C3A4" w14:textId="77777777" w:rsidR="00FB0A5C" w:rsidRPr="00670D71" w:rsidRDefault="00FB0A5C" w:rsidP="00FB0A5C">
      <w:pPr>
        <w:rPr>
          <w:rFonts w:ascii="Verdana" w:hAnsi="Verdana"/>
          <w:sz w:val="20"/>
          <w:szCs w:val="20"/>
        </w:rPr>
      </w:pPr>
      <w:r w:rsidRPr="00670D71">
        <w:rPr>
          <w:rFonts w:ascii="Verdana" w:hAnsi="Verdana"/>
          <w:sz w:val="20"/>
          <w:szCs w:val="20"/>
        </w:rPr>
        <w:t>Estado de la vigencia: Vigente.</w:t>
      </w:r>
    </w:p>
    <w:p w14:paraId="6C934B62" w14:textId="77777777" w:rsidR="00FB0A5C" w:rsidRPr="00670D71" w:rsidRDefault="00FB0A5C" w:rsidP="00FB0A5C">
      <w:pPr>
        <w:rPr>
          <w:rFonts w:ascii="Verdana" w:hAnsi="Verdana"/>
          <w:sz w:val="20"/>
          <w:szCs w:val="20"/>
        </w:rPr>
      </w:pPr>
      <w:r w:rsidRPr="00670D71">
        <w:rPr>
          <w:rFonts w:ascii="Verdana" w:hAnsi="Verdana"/>
          <w:sz w:val="20"/>
          <w:szCs w:val="20"/>
        </w:rPr>
        <w:t xml:space="preserve"> </w:t>
      </w:r>
    </w:p>
    <w:p w14:paraId="69BFE283" w14:textId="32C4CCA4" w:rsidR="00FB0A5C" w:rsidRPr="00670D71" w:rsidRDefault="00FB0A5C" w:rsidP="00FB0A5C">
      <w:pPr>
        <w:rPr>
          <w:rFonts w:ascii="Verdana" w:hAnsi="Verdana"/>
          <w:sz w:val="20"/>
          <w:szCs w:val="20"/>
        </w:rPr>
      </w:pPr>
      <w:r w:rsidRPr="00670D71">
        <w:rPr>
          <w:rFonts w:ascii="Verdana" w:hAnsi="Verdana"/>
          <w:sz w:val="20"/>
          <w:szCs w:val="20"/>
        </w:rPr>
        <w:t xml:space="preserve">Fecha de publicación en Diario Oficial: </w:t>
      </w:r>
      <w:r w:rsidR="009410AC">
        <w:rPr>
          <w:rFonts w:ascii="Verdana" w:hAnsi="Verdana"/>
          <w:sz w:val="20"/>
          <w:szCs w:val="20"/>
        </w:rPr>
        <w:t>14 de febrero de 2025</w:t>
      </w:r>
    </w:p>
    <w:p w14:paraId="0161BBCC" w14:textId="6A85FECC" w:rsidR="00FB0A5C" w:rsidRDefault="00FB0A5C" w:rsidP="00FB0A5C">
      <w:pPr>
        <w:rPr>
          <w:rFonts w:ascii="Verdana" w:hAnsi="Verdana"/>
          <w:sz w:val="20"/>
          <w:szCs w:val="20"/>
        </w:rPr>
      </w:pPr>
      <w:r w:rsidRPr="00670D71">
        <w:rPr>
          <w:rFonts w:ascii="Verdana" w:hAnsi="Verdana"/>
          <w:sz w:val="20"/>
          <w:szCs w:val="20"/>
        </w:rPr>
        <w:t>Número del Diario Oficial: N</w:t>
      </w:r>
      <w:r w:rsidR="009410AC">
        <w:rPr>
          <w:rFonts w:ascii="Verdana" w:hAnsi="Verdana"/>
          <w:sz w:val="20"/>
          <w:szCs w:val="20"/>
        </w:rPr>
        <w:t>o. 53.030</w:t>
      </w:r>
    </w:p>
    <w:p w14:paraId="38F26228" w14:textId="0E6839A4" w:rsidR="00FB0A5C" w:rsidRDefault="00FB0A5C" w:rsidP="00FB0A5C">
      <w:pPr>
        <w:jc w:val="center"/>
        <w:rPr>
          <w:rFonts w:ascii="Verdana" w:hAnsi="Verdana"/>
          <w:b/>
          <w:bCs/>
        </w:rPr>
      </w:pPr>
      <w:r w:rsidRPr="00FB0A5C">
        <w:rPr>
          <w:rFonts w:ascii="Verdana" w:hAnsi="Verdana"/>
          <w:b/>
          <w:bCs/>
        </w:rPr>
        <w:t>RESOLUCIÓN 0600 DE 2025</w:t>
      </w:r>
    </w:p>
    <w:p w14:paraId="4F781381" w14:textId="36FAAD86" w:rsidR="009410AC" w:rsidRPr="00FB0A5C" w:rsidRDefault="009410AC" w:rsidP="00FB0A5C">
      <w:pPr>
        <w:jc w:val="center"/>
        <w:rPr>
          <w:rFonts w:ascii="Verdana" w:hAnsi="Verdana"/>
        </w:rPr>
      </w:pPr>
      <w:r w:rsidRPr="009410AC">
        <w:rPr>
          <w:rFonts w:ascii="Verdana" w:hAnsi="Verdana"/>
        </w:rPr>
        <w:t>(13 de febrero)</w:t>
      </w:r>
    </w:p>
    <w:p w14:paraId="155A5AFB" w14:textId="564052D2" w:rsidR="00FB0A5C" w:rsidRDefault="00FB0A5C" w:rsidP="00FB0A5C">
      <w:pPr>
        <w:jc w:val="center"/>
        <w:rPr>
          <w:rFonts w:ascii="Verdana" w:hAnsi="Verdana"/>
        </w:rPr>
      </w:pPr>
      <w:r w:rsidRPr="00FB0A5C">
        <w:rPr>
          <w:rFonts w:ascii="Verdana" w:hAnsi="Verdana"/>
        </w:rPr>
        <w:t>“Por la cual se modifica el artículo tercero de la Resolución 5539 del 25 de noviembre de 2024”</w:t>
      </w:r>
    </w:p>
    <w:p w14:paraId="628EEFC5" w14:textId="72B6A64B" w:rsidR="00FB0A5C" w:rsidRPr="00FB0A5C" w:rsidRDefault="00FB0A5C" w:rsidP="00FB0A5C">
      <w:pPr>
        <w:jc w:val="center"/>
        <w:rPr>
          <w:rFonts w:ascii="Verdana" w:hAnsi="Verdana"/>
          <w:b/>
          <w:bCs/>
        </w:rPr>
      </w:pPr>
      <w:r w:rsidRPr="00FB0A5C">
        <w:rPr>
          <w:rFonts w:ascii="Verdana" w:hAnsi="Verdana"/>
          <w:b/>
          <w:bCs/>
        </w:rPr>
        <w:t>LA DIRECTORA GENERAL DEL INSTITUTO COLOMBIANO DE BIENESTAR</w:t>
      </w:r>
      <w:r w:rsidRPr="00FB0A5C">
        <w:rPr>
          <w:rFonts w:ascii="Verdana" w:hAnsi="Verdana"/>
          <w:b/>
          <w:bCs/>
        </w:rPr>
        <w:t xml:space="preserve"> </w:t>
      </w:r>
      <w:r w:rsidRPr="00FB0A5C">
        <w:rPr>
          <w:rFonts w:ascii="Verdana" w:hAnsi="Verdana"/>
          <w:b/>
          <w:bCs/>
        </w:rPr>
        <w:t>FAMILIAR (ICBF) “CECILIA DE LA FUENTE DE LLERAS”</w:t>
      </w:r>
    </w:p>
    <w:p w14:paraId="0BE8EE4E" w14:textId="77777777" w:rsidR="00FB0A5C" w:rsidRDefault="00FB0A5C" w:rsidP="00FB0A5C">
      <w:pPr>
        <w:jc w:val="center"/>
        <w:rPr>
          <w:rFonts w:ascii="Verdana" w:hAnsi="Verdana"/>
        </w:rPr>
      </w:pPr>
      <w:r w:rsidRPr="00FB0A5C">
        <w:rPr>
          <w:rFonts w:ascii="Verdana" w:hAnsi="Verdana"/>
        </w:rPr>
        <w:t>En uso de las facultades legales y estatutarias, en especial las conferidas en el</w:t>
      </w:r>
      <w:r>
        <w:rPr>
          <w:rFonts w:ascii="Verdana" w:hAnsi="Verdana"/>
        </w:rPr>
        <w:t xml:space="preserve"> </w:t>
      </w:r>
      <w:r w:rsidRPr="00FB0A5C">
        <w:rPr>
          <w:rFonts w:ascii="Verdana" w:hAnsi="Verdana"/>
        </w:rPr>
        <w:t>literal b) del artículo 28 de la Ley 7 de 1979, el literal a) del artículo 28 del</w:t>
      </w:r>
      <w:r>
        <w:rPr>
          <w:rFonts w:ascii="Verdana" w:hAnsi="Verdana"/>
        </w:rPr>
        <w:t xml:space="preserve"> </w:t>
      </w:r>
      <w:r w:rsidRPr="00FB0A5C">
        <w:rPr>
          <w:rFonts w:ascii="Verdana" w:hAnsi="Verdana"/>
        </w:rPr>
        <w:t>Acuerdo 102 de 1979 adoptado mediante Decreto 334 de 1980 y,</w:t>
      </w:r>
      <w:r>
        <w:rPr>
          <w:rFonts w:ascii="Verdana" w:hAnsi="Verdana"/>
        </w:rPr>
        <w:t xml:space="preserve"> </w:t>
      </w:r>
    </w:p>
    <w:p w14:paraId="7CB61E13" w14:textId="020AE941" w:rsidR="00FB0A5C" w:rsidRDefault="00FB0A5C" w:rsidP="00FB0A5C">
      <w:pPr>
        <w:jc w:val="center"/>
        <w:rPr>
          <w:rFonts w:ascii="Verdana" w:hAnsi="Verdana"/>
          <w:b/>
          <w:bCs/>
        </w:rPr>
      </w:pPr>
      <w:r w:rsidRPr="00FB0A5C">
        <w:rPr>
          <w:rFonts w:ascii="Verdana" w:hAnsi="Verdana"/>
          <w:b/>
          <w:bCs/>
        </w:rPr>
        <w:t>CONSIDERANDO</w:t>
      </w:r>
    </w:p>
    <w:p w14:paraId="6FDACE47" w14:textId="5F6520C9" w:rsidR="00FB0A5C" w:rsidRPr="00FB0A5C" w:rsidRDefault="00FB0A5C" w:rsidP="00FB0A5C">
      <w:pPr>
        <w:jc w:val="both"/>
        <w:rPr>
          <w:rFonts w:ascii="Verdana" w:hAnsi="Verdana"/>
        </w:rPr>
      </w:pPr>
      <w:r w:rsidRPr="00FB0A5C">
        <w:rPr>
          <w:rFonts w:ascii="Verdana" w:hAnsi="Verdana"/>
        </w:rPr>
        <w:t>Que el artículo 44 de la Constitución Política establece como derechos</w:t>
      </w:r>
      <w:r>
        <w:rPr>
          <w:rFonts w:ascii="Verdana" w:hAnsi="Verdana"/>
        </w:rPr>
        <w:t xml:space="preserve"> </w:t>
      </w:r>
      <w:r w:rsidRPr="00FB0A5C">
        <w:rPr>
          <w:rFonts w:ascii="Verdana" w:hAnsi="Verdana"/>
        </w:rPr>
        <w:t>fundamentales de los niños, entre otros: la vida, la integridad física, la salud y la</w:t>
      </w:r>
      <w:r>
        <w:rPr>
          <w:rFonts w:ascii="Verdana" w:hAnsi="Verdana"/>
        </w:rPr>
        <w:t xml:space="preserve"> </w:t>
      </w:r>
      <w:r w:rsidRPr="00FB0A5C">
        <w:rPr>
          <w:rFonts w:ascii="Verdana" w:hAnsi="Verdana"/>
        </w:rPr>
        <w:t>seguridad social, la alimentación equilibrada, tener una familia y no ser separados</w:t>
      </w:r>
      <w:r>
        <w:rPr>
          <w:rFonts w:ascii="Verdana" w:hAnsi="Verdana"/>
        </w:rPr>
        <w:t xml:space="preserve"> </w:t>
      </w:r>
      <w:r w:rsidRPr="00FB0A5C">
        <w:rPr>
          <w:rFonts w:ascii="Verdana" w:hAnsi="Verdana"/>
        </w:rPr>
        <w:t>de ella, el cuidado y amor, la educación y la recreación. Asimismo, deberán ser</w:t>
      </w:r>
      <w:r>
        <w:rPr>
          <w:rFonts w:ascii="Verdana" w:hAnsi="Verdana"/>
        </w:rPr>
        <w:t xml:space="preserve"> </w:t>
      </w:r>
      <w:r w:rsidRPr="00FB0A5C">
        <w:rPr>
          <w:rFonts w:ascii="Verdana" w:hAnsi="Verdana"/>
        </w:rPr>
        <w:t>protegidos contra toda forma de abandono, violencia física o moral. De acuerdo</w:t>
      </w:r>
      <w:r>
        <w:rPr>
          <w:rFonts w:ascii="Verdana" w:hAnsi="Verdana"/>
        </w:rPr>
        <w:t xml:space="preserve"> </w:t>
      </w:r>
      <w:r w:rsidRPr="00FB0A5C">
        <w:rPr>
          <w:rFonts w:ascii="Verdana" w:hAnsi="Verdana"/>
        </w:rPr>
        <w:t>con el inciso segundo de dicha norma, la familia, la sociedad y el Estado tienen la</w:t>
      </w:r>
      <w:r>
        <w:rPr>
          <w:rFonts w:ascii="Verdana" w:hAnsi="Verdana"/>
        </w:rPr>
        <w:t xml:space="preserve"> </w:t>
      </w:r>
      <w:r w:rsidRPr="00FB0A5C">
        <w:rPr>
          <w:rFonts w:ascii="Verdana" w:hAnsi="Verdana"/>
        </w:rPr>
        <w:t>obligación de asistir y proteger al niño para garantizar su desarrollo armónico e</w:t>
      </w:r>
      <w:r>
        <w:rPr>
          <w:rFonts w:ascii="Verdana" w:hAnsi="Verdana"/>
        </w:rPr>
        <w:t xml:space="preserve"> </w:t>
      </w:r>
      <w:r w:rsidRPr="00FB0A5C">
        <w:rPr>
          <w:rFonts w:ascii="Verdana" w:hAnsi="Verdana"/>
        </w:rPr>
        <w:t>integral y el ejercicio pleno de sus derechos, y además señala la prevalencia de los</w:t>
      </w:r>
      <w:r>
        <w:rPr>
          <w:rFonts w:ascii="Verdana" w:hAnsi="Verdana"/>
        </w:rPr>
        <w:t xml:space="preserve"> </w:t>
      </w:r>
      <w:r w:rsidRPr="00FB0A5C">
        <w:rPr>
          <w:rFonts w:ascii="Verdana" w:hAnsi="Verdana"/>
        </w:rPr>
        <w:t>derechos de los niños sobre los derechos de los demás.</w:t>
      </w:r>
    </w:p>
    <w:p w14:paraId="7F8BD6AC" w14:textId="0BE0C0A6" w:rsidR="00FB0A5C" w:rsidRPr="00FB0A5C" w:rsidRDefault="00FB0A5C" w:rsidP="00FB0A5C">
      <w:pPr>
        <w:jc w:val="both"/>
        <w:rPr>
          <w:rFonts w:ascii="Verdana" w:hAnsi="Verdana"/>
        </w:rPr>
      </w:pPr>
      <w:r w:rsidRPr="00FB0A5C">
        <w:rPr>
          <w:rFonts w:ascii="Verdana" w:hAnsi="Verdana"/>
        </w:rPr>
        <w:t>Que mediante la Ley 75 de 1968 se creó el Instituto Colombiano de Bienestar</w:t>
      </w:r>
      <w:r>
        <w:rPr>
          <w:rFonts w:ascii="Verdana" w:hAnsi="Verdana"/>
        </w:rPr>
        <w:t xml:space="preserve"> </w:t>
      </w:r>
      <w:r w:rsidRPr="00FB0A5C">
        <w:rPr>
          <w:rFonts w:ascii="Verdana" w:hAnsi="Verdana"/>
        </w:rPr>
        <w:t>Familiar “Cecilia de la Fuente de Lleras” – ICBF, como un establecimiento público</w:t>
      </w:r>
      <w:r>
        <w:rPr>
          <w:rFonts w:ascii="Verdana" w:hAnsi="Verdana"/>
        </w:rPr>
        <w:t xml:space="preserve"> </w:t>
      </w:r>
      <w:r w:rsidRPr="00FB0A5C">
        <w:rPr>
          <w:rFonts w:ascii="Verdana" w:hAnsi="Verdana"/>
        </w:rPr>
        <w:t>descentralizado, con personería jurídica, autonomía administrativa y patrimonio</w:t>
      </w:r>
      <w:r>
        <w:rPr>
          <w:rFonts w:ascii="Verdana" w:hAnsi="Verdana"/>
        </w:rPr>
        <w:t xml:space="preserve"> </w:t>
      </w:r>
      <w:r w:rsidRPr="00FB0A5C">
        <w:rPr>
          <w:rFonts w:ascii="Verdana" w:hAnsi="Verdana"/>
        </w:rPr>
        <w:t>propio, en tanto que el Decreto 2388 de 1979, actualmente compilado en el Decreto</w:t>
      </w:r>
      <w:r>
        <w:rPr>
          <w:rFonts w:ascii="Verdana" w:hAnsi="Verdana"/>
        </w:rPr>
        <w:t xml:space="preserve"> </w:t>
      </w:r>
      <w:r w:rsidRPr="00FB0A5C">
        <w:rPr>
          <w:rFonts w:ascii="Verdana" w:hAnsi="Verdana"/>
        </w:rPr>
        <w:t>1084 de 2015, estableció su función de formular, ejecutar y evaluar programas y</w:t>
      </w:r>
      <w:r>
        <w:rPr>
          <w:rFonts w:ascii="Verdana" w:hAnsi="Verdana"/>
        </w:rPr>
        <w:t xml:space="preserve"> </w:t>
      </w:r>
      <w:r w:rsidRPr="00FB0A5C">
        <w:rPr>
          <w:rFonts w:ascii="Verdana" w:hAnsi="Verdana"/>
        </w:rPr>
        <w:t>dictar las normas necesarias para el fortalecimiento de la familia y la protección al</w:t>
      </w:r>
      <w:r>
        <w:rPr>
          <w:rFonts w:ascii="Verdana" w:hAnsi="Verdana"/>
        </w:rPr>
        <w:t xml:space="preserve"> </w:t>
      </w:r>
      <w:r w:rsidRPr="00FB0A5C">
        <w:rPr>
          <w:rFonts w:ascii="Verdana" w:hAnsi="Verdana"/>
        </w:rPr>
        <w:t>menor de edad.</w:t>
      </w:r>
    </w:p>
    <w:p w14:paraId="06F66EAD" w14:textId="33F4D7A9" w:rsidR="00FB0A5C" w:rsidRPr="00FB0A5C" w:rsidRDefault="00FB0A5C" w:rsidP="00FB0A5C">
      <w:pPr>
        <w:jc w:val="both"/>
        <w:rPr>
          <w:rFonts w:ascii="Verdana" w:hAnsi="Verdana"/>
        </w:rPr>
      </w:pPr>
      <w:r w:rsidRPr="00FB0A5C">
        <w:rPr>
          <w:rFonts w:ascii="Verdana" w:hAnsi="Verdana"/>
        </w:rPr>
        <w:t>Que en virtud de lo establecido en el artículo 7 de la Ley 1098 de 2006, “se entiende</w:t>
      </w:r>
      <w:r>
        <w:rPr>
          <w:rFonts w:ascii="Verdana" w:hAnsi="Verdana"/>
        </w:rPr>
        <w:t xml:space="preserve"> </w:t>
      </w:r>
      <w:r w:rsidRPr="00FB0A5C">
        <w:rPr>
          <w:rFonts w:ascii="Verdana" w:hAnsi="Verdana"/>
        </w:rPr>
        <w:t>por protección integral de los niños, niñas y adolescentes, su reconocimiento como</w:t>
      </w:r>
      <w:r>
        <w:rPr>
          <w:rFonts w:ascii="Verdana" w:hAnsi="Verdana"/>
        </w:rPr>
        <w:t xml:space="preserve"> </w:t>
      </w:r>
      <w:r w:rsidRPr="00FB0A5C">
        <w:rPr>
          <w:rFonts w:ascii="Verdana" w:hAnsi="Verdana"/>
        </w:rPr>
        <w:t xml:space="preserve">sujetos de derechos, la garantía y cumplimiento de sus </w:t>
      </w:r>
      <w:r w:rsidRPr="00FB0A5C">
        <w:rPr>
          <w:rFonts w:ascii="Verdana" w:hAnsi="Verdana"/>
        </w:rPr>
        <w:lastRenderedPageBreak/>
        <w:t>prerrogativas</w:t>
      </w:r>
      <w:r>
        <w:rPr>
          <w:rFonts w:ascii="Verdana" w:hAnsi="Verdana"/>
        </w:rPr>
        <w:t xml:space="preserve"> </w:t>
      </w:r>
      <w:r w:rsidRPr="00FB0A5C">
        <w:rPr>
          <w:rFonts w:ascii="Verdana" w:hAnsi="Verdana"/>
        </w:rPr>
        <w:t>constitucionales y legales, la prevención de su amenaza o vulneración y la seguridad</w:t>
      </w:r>
      <w:r>
        <w:rPr>
          <w:rFonts w:ascii="Verdana" w:hAnsi="Verdana"/>
        </w:rPr>
        <w:t xml:space="preserve"> </w:t>
      </w:r>
      <w:r w:rsidRPr="00FB0A5C">
        <w:rPr>
          <w:rFonts w:ascii="Verdana" w:hAnsi="Verdana"/>
        </w:rPr>
        <w:t>de su restablecimiento inmediato en desarrollo del principio del interés superior. La</w:t>
      </w:r>
      <w:r>
        <w:rPr>
          <w:rFonts w:ascii="Verdana" w:hAnsi="Verdana"/>
        </w:rPr>
        <w:t xml:space="preserve"> </w:t>
      </w:r>
      <w:r w:rsidRPr="00FB0A5C">
        <w:rPr>
          <w:rFonts w:ascii="Verdana" w:hAnsi="Verdana"/>
        </w:rPr>
        <w:t>protección integral se materializa en el conjunto de políticas, planes, programas y</w:t>
      </w:r>
      <w:r>
        <w:rPr>
          <w:rFonts w:ascii="Verdana" w:hAnsi="Verdana"/>
        </w:rPr>
        <w:t xml:space="preserve"> </w:t>
      </w:r>
      <w:r w:rsidRPr="00FB0A5C">
        <w:rPr>
          <w:rFonts w:ascii="Verdana" w:hAnsi="Verdana"/>
        </w:rPr>
        <w:t>acciones que se ejecuten en los ámbitos nacional, departamental, distrital y</w:t>
      </w:r>
      <w:r>
        <w:rPr>
          <w:rFonts w:ascii="Verdana" w:hAnsi="Verdana"/>
        </w:rPr>
        <w:t xml:space="preserve"> </w:t>
      </w:r>
      <w:r w:rsidRPr="00FB0A5C">
        <w:rPr>
          <w:rFonts w:ascii="Verdana" w:hAnsi="Verdana"/>
        </w:rPr>
        <w:t>municipal (…)”.</w:t>
      </w:r>
    </w:p>
    <w:p w14:paraId="47E54155" w14:textId="315BA7EE" w:rsidR="00FB0A5C" w:rsidRPr="00FB0A5C" w:rsidRDefault="00FB0A5C" w:rsidP="00FB0A5C">
      <w:pPr>
        <w:jc w:val="both"/>
        <w:rPr>
          <w:rFonts w:ascii="Verdana" w:hAnsi="Verdana"/>
        </w:rPr>
      </w:pPr>
      <w:r w:rsidRPr="00FB0A5C">
        <w:rPr>
          <w:rFonts w:ascii="Verdana" w:hAnsi="Verdana"/>
        </w:rPr>
        <w:t>Que acorde a lo previsto en el parágrafo del artículo 11 de la citada Ley, el ICBF,</w:t>
      </w:r>
      <w:r>
        <w:rPr>
          <w:rFonts w:ascii="Verdana" w:hAnsi="Verdana"/>
        </w:rPr>
        <w:t xml:space="preserve"> </w:t>
      </w:r>
      <w:r w:rsidRPr="00FB0A5C">
        <w:rPr>
          <w:rFonts w:ascii="Verdana" w:hAnsi="Verdana"/>
        </w:rPr>
        <w:t>como ente coordinador del Sistema Nacional de Bienestar Familiar, es la entidad</w:t>
      </w:r>
      <w:r>
        <w:rPr>
          <w:rFonts w:ascii="Verdana" w:hAnsi="Verdana"/>
        </w:rPr>
        <w:t xml:space="preserve"> </w:t>
      </w:r>
      <w:r w:rsidRPr="00FB0A5C">
        <w:rPr>
          <w:rFonts w:ascii="Verdana" w:hAnsi="Verdana"/>
        </w:rPr>
        <w:t>encargada de definir los lineamientos técnicos que las entidades deben cumplir para</w:t>
      </w:r>
      <w:r>
        <w:rPr>
          <w:rFonts w:ascii="Verdana" w:hAnsi="Verdana"/>
        </w:rPr>
        <w:t xml:space="preserve"> </w:t>
      </w:r>
      <w:r w:rsidRPr="00FB0A5C">
        <w:rPr>
          <w:rFonts w:ascii="Verdana" w:hAnsi="Verdana"/>
        </w:rPr>
        <w:t>garantizar los derechos de los niños, las niñas y los adolescentes, y para asegurar</w:t>
      </w:r>
      <w:r>
        <w:rPr>
          <w:rFonts w:ascii="Verdana" w:hAnsi="Verdana"/>
        </w:rPr>
        <w:t xml:space="preserve"> </w:t>
      </w:r>
      <w:r w:rsidRPr="00FB0A5C">
        <w:rPr>
          <w:rFonts w:ascii="Verdana" w:hAnsi="Verdana"/>
        </w:rPr>
        <w:t>su restablecimiento.</w:t>
      </w:r>
    </w:p>
    <w:p w14:paraId="3ABF368D" w14:textId="5891255C" w:rsidR="00FB0A5C" w:rsidRPr="00FB0A5C" w:rsidRDefault="00FB0A5C" w:rsidP="00FB0A5C">
      <w:pPr>
        <w:jc w:val="both"/>
        <w:rPr>
          <w:rFonts w:ascii="Verdana" w:hAnsi="Verdana"/>
        </w:rPr>
      </w:pPr>
      <w:r w:rsidRPr="00FB0A5C">
        <w:rPr>
          <w:rFonts w:ascii="Verdana" w:hAnsi="Verdana"/>
        </w:rPr>
        <w:t>Que aunado a lo descrito y conforme lo establecido en el artículo 19 de la Ley 1804</w:t>
      </w:r>
      <w:r>
        <w:rPr>
          <w:rFonts w:ascii="Verdana" w:hAnsi="Verdana"/>
        </w:rPr>
        <w:t xml:space="preserve"> </w:t>
      </w:r>
      <w:r w:rsidRPr="00FB0A5C">
        <w:rPr>
          <w:rFonts w:ascii="Verdana" w:hAnsi="Verdana"/>
        </w:rPr>
        <w:t>de 2016, “ Por la cual se establece la política de Estado para el Desarrollo Integral</w:t>
      </w:r>
      <w:r>
        <w:rPr>
          <w:rFonts w:ascii="Verdana" w:hAnsi="Verdana"/>
        </w:rPr>
        <w:t xml:space="preserve"> </w:t>
      </w:r>
      <w:r w:rsidRPr="00FB0A5C">
        <w:rPr>
          <w:rFonts w:ascii="Verdana" w:hAnsi="Verdana"/>
        </w:rPr>
        <w:t>de la Primera Infancia de Cero a Siempre y se dictan otras disposiciones”, son</w:t>
      </w:r>
      <w:r>
        <w:rPr>
          <w:rFonts w:ascii="Verdana" w:hAnsi="Verdana"/>
        </w:rPr>
        <w:t xml:space="preserve"> </w:t>
      </w:r>
      <w:r w:rsidRPr="00FB0A5C">
        <w:rPr>
          <w:rFonts w:ascii="Verdana" w:hAnsi="Verdana"/>
        </w:rPr>
        <w:t>funciones del Instituto Colombiano de Bienestar Familiar, como entidad encargada</w:t>
      </w:r>
      <w:r>
        <w:rPr>
          <w:rFonts w:ascii="Verdana" w:hAnsi="Verdana"/>
        </w:rPr>
        <w:t xml:space="preserve"> </w:t>
      </w:r>
      <w:r w:rsidRPr="00FB0A5C">
        <w:rPr>
          <w:rFonts w:ascii="Verdana" w:hAnsi="Verdana"/>
        </w:rPr>
        <w:t>de generar línea técnica y prestar servicios directos a la población, entre otras las</w:t>
      </w:r>
      <w:r>
        <w:rPr>
          <w:rFonts w:ascii="Verdana" w:hAnsi="Verdana"/>
        </w:rPr>
        <w:t xml:space="preserve"> </w:t>
      </w:r>
      <w:r w:rsidRPr="00FB0A5C">
        <w:rPr>
          <w:rFonts w:ascii="Verdana" w:hAnsi="Verdana"/>
        </w:rPr>
        <w:t>siguientes: “a) Armonizar los lineamientos de los diferentes servicios a través de</w:t>
      </w:r>
      <w:r>
        <w:rPr>
          <w:rFonts w:ascii="Verdana" w:hAnsi="Verdana"/>
        </w:rPr>
        <w:t xml:space="preserve"> </w:t>
      </w:r>
      <w:r w:rsidRPr="00FB0A5C">
        <w:rPr>
          <w:rFonts w:ascii="Verdana" w:hAnsi="Verdana"/>
        </w:rPr>
        <w:t>los cuales atiende población en primera infancia, de acuerdo con la Política de Estado</w:t>
      </w:r>
      <w:r>
        <w:rPr>
          <w:rFonts w:ascii="Verdana" w:hAnsi="Verdana"/>
        </w:rPr>
        <w:t xml:space="preserve"> </w:t>
      </w:r>
      <w:r w:rsidRPr="00FB0A5C">
        <w:rPr>
          <w:rFonts w:ascii="Verdana" w:hAnsi="Verdana"/>
        </w:rPr>
        <w:t>para el Desarrollo Integral de la Primera Infancia de Cero a Siempre”.</w:t>
      </w:r>
    </w:p>
    <w:p w14:paraId="212E16B6" w14:textId="143F0EA6" w:rsidR="00FB0A5C" w:rsidRPr="00FB0A5C" w:rsidRDefault="00FB0A5C" w:rsidP="00FB0A5C">
      <w:pPr>
        <w:jc w:val="both"/>
        <w:rPr>
          <w:rFonts w:ascii="Verdana" w:hAnsi="Verdana"/>
        </w:rPr>
      </w:pPr>
      <w:r w:rsidRPr="00FB0A5C">
        <w:rPr>
          <w:rFonts w:ascii="Verdana" w:hAnsi="Verdana"/>
        </w:rPr>
        <w:t xml:space="preserve">Que el numeral 5 del artículo 1.2.1.1. del Decreto 1084 de 2015 </w:t>
      </w:r>
      <w:r>
        <w:rPr>
          <w:rFonts w:ascii="Verdana" w:hAnsi="Verdana"/>
        </w:rPr>
        <w:t>–</w:t>
      </w:r>
      <w:r w:rsidRPr="00FB0A5C">
        <w:rPr>
          <w:rFonts w:ascii="Verdana" w:hAnsi="Verdana"/>
        </w:rPr>
        <w:t xml:space="preserve"> Único</w:t>
      </w:r>
      <w:r>
        <w:rPr>
          <w:rFonts w:ascii="Verdana" w:hAnsi="Verdana"/>
        </w:rPr>
        <w:t xml:space="preserve"> </w:t>
      </w:r>
      <w:r w:rsidRPr="00FB0A5C">
        <w:rPr>
          <w:rFonts w:ascii="Verdana" w:hAnsi="Verdana"/>
        </w:rPr>
        <w:t>Reglamentario del Sector de Inclusión Social y Reconciliación dispone que, el</w:t>
      </w:r>
      <w:r>
        <w:rPr>
          <w:rFonts w:ascii="Verdana" w:hAnsi="Verdana"/>
        </w:rPr>
        <w:t xml:space="preserve"> </w:t>
      </w:r>
      <w:r w:rsidRPr="00FB0A5C">
        <w:rPr>
          <w:rFonts w:ascii="Verdana" w:hAnsi="Verdana"/>
        </w:rPr>
        <w:t>Instituto Colombiano de Bienestar Familiar tiene por objeto propender y fortalecer</w:t>
      </w:r>
      <w:r>
        <w:rPr>
          <w:rFonts w:ascii="Verdana" w:hAnsi="Verdana"/>
        </w:rPr>
        <w:t xml:space="preserve"> </w:t>
      </w:r>
      <w:r w:rsidRPr="00FB0A5C">
        <w:rPr>
          <w:rFonts w:ascii="Verdana" w:hAnsi="Verdana"/>
        </w:rPr>
        <w:t>la integración y el desarrollo armónico de la familia, proteger al menor de edad y</w:t>
      </w:r>
      <w:r>
        <w:rPr>
          <w:rFonts w:ascii="Verdana" w:hAnsi="Verdana"/>
        </w:rPr>
        <w:t xml:space="preserve"> </w:t>
      </w:r>
      <w:r w:rsidRPr="00FB0A5C">
        <w:rPr>
          <w:rFonts w:ascii="Verdana" w:hAnsi="Verdana"/>
        </w:rPr>
        <w:t>garantizarle sus derechos.</w:t>
      </w:r>
    </w:p>
    <w:p w14:paraId="2BD067A0" w14:textId="3D107C1A" w:rsidR="00FB0A5C" w:rsidRPr="00FB0A5C" w:rsidRDefault="00FB0A5C" w:rsidP="00FB0A5C">
      <w:pPr>
        <w:jc w:val="both"/>
        <w:rPr>
          <w:rFonts w:ascii="Verdana" w:hAnsi="Verdana"/>
        </w:rPr>
      </w:pPr>
      <w:r w:rsidRPr="00FB0A5C">
        <w:rPr>
          <w:rFonts w:ascii="Verdana" w:hAnsi="Verdana"/>
        </w:rPr>
        <w:t>Que el Plan Nacional de Desarrollo 2022 – 2026 “Colombia, potencia mundial de la</w:t>
      </w:r>
      <w:r>
        <w:rPr>
          <w:rFonts w:ascii="Verdana" w:hAnsi="Verdana"/>
        </w:rPr>
        <w:t xml:space="preserve"> </w:t>
      </w:r>
      <w:r w:rsidRPr="00FB0A5C">
        <w:rPr>
          <w:rFonts w:ascii="Verdana" w:hAnsi="Verdana"/>
        </w:rPr>
        <w:t>vida” (Ley 2294 de 2023) resalta la importancia de trabajar por el crecimiento de</w:t>
      </w:r>
      <w:r>
        <w:rPr>
          <w:rFonts w:ascii="Verdana" w:hAnsi="Verdana"/>
        </w:rPr>
        <w:t xml:space="preserve"> </w:t>
      </w:r>
      <w:r w:rsidRPr="00FB0A5C">
        <w:rPr>
          <w:rFonts w:ascii="Verdana" w:hAnsi="Verdana"/>
        </w:rPr>
        <w:t>la nueva generación de la vida y la paz, entendida como niñas, niños y adolescentes</w:t>
      </w:r>
      <w:r>
        <w:rPr>
          <w:rFonts w:ascii="Verdana" w:hAnsi="Verdana"/>
        </w:rPr>
        <w:t xml:space="preserve"> </w:t>
      </w:r>
      <w:r w:rsidRPr="00FB0A5C">
        <w:rPr>
          <w:rFonts w:ascii="Verdana" w:hAnsi="Verdana"/>
        </w:rPr>
        <w:t>protegidos, amados y con oportunidades como actores centrales en las</w:t>
      </w:r>
      <w:r>
        <w:rPr>
          <w:rFonts w:ascii="Verdana" w:hAnsi="Verdana"/>
        </w:rPr>
        <w:t xml:space="preserve"> </w:t>
      </w:r>
      <w:r w:rsidRPr="00FB0A5C">
        <w:rPr>
          <w:rFonts w:ascii="Verdana" w:hAnsi="Verdana"/>
        </w:rPr>
        <w:t>transformaciones que se requieren como país. Con el propósito de avanzar en el</w:t>
      </w:r>
      <w:r>
        <w:rPr>
          <w:rFonts w:ascii="Verdana" w:hAnsi="Verdana"/>
        </w:rPr>
        <w:t xml:space="preserve"> </w:t>
      </w:r>
      <w:r w:rsidRPr="00FB0A5C">
        <w:rPr>
          <w:rFonts w:ascii="Verdana" w:hAnsi="Verdana"/>
        </w:rPr>
        <w:t>desarrollo de estas disposiciones, el Instituto Colombiano de Bienestar Familiar</w:t>
      </w:r>
      <w:r>
        <w:rPr>
          <w:rFonts w:ascii="Verdana" w:hAnsi="Verdana"/>
        </w:rPr>
        <w:t xml:space="preserve"> </w:t>
      </w:r>
      <w:r w:rsidRPr="00FB0A5C">
        <w:rPr>
          <w:rFonts w:ascii="Verdana" w:hAnsi="Verdana"/>
        </w:rPr>
        <w:t>tendrá en cuenta la universalización de la educación inicial, donde cada niña y niño</w:t>
      </w:r>
      <w:r>
        <w:rPr>
          <w:rFonts w:ascii="Verdana" w:hAnsi="Verdana"/>
        </w:rPr>
        <w:t xml:space="preserve"> </w:t>
      </w:r>
      <w:r w:rsidRPr="00FB0A5C">
        <w:rPr>
          <w:rFonts w:ascii="Verdana" w:hAnsi="Verdana"/>
        </w:rPr>
        <w:t>tendrá como mínimo: i) más tiempo de experiencias de aprendizaje en el hogar, en</w:t>
      </w:r>
      <w:r>
        <w:rPr>
          <w:rFonts w:ascii="Verdana" w:hAnsi="Verdana"/>
        </w:rPr>
        <w:t xml:space="preserve"> </w:t>
      </w:r>
      <w:r w:rsidRPr="00FB0A5C">
        <w:rPr>
          <w:rFonts w:ascii="Verdana" w:hAnsi="Verdana"/>
        </w:rPr>
        <w:t xml:space="preserve">el entorno educativo o en el entorno comunitario; </w:t>
      </w:r>
      <w:proofErr w:type="spellStart"/>
      <w:r w:rsidRPr="00FB0A5C">
        <w:rPr>
          <w:rFonts w:ascii="Verdana" w:hAnsi="Verdana"/>
        </w:rPr>
        <w:t>ii</w:t>
      </w:r>
      <w:proofErr w:type="spellEnd"/>
      <w:r w:rsidRPr="00FB0A5C">
        <w:rPr>
          <w:rFonts w:ascii="Verdana" w:hAnsi="Verdana"/>
        </w:rPr>
        <w:t>) una alimentación pertinente y</w:t>
      </w:r>
      <w:r>
        <w:rPr>
          <w:rFonts w:ascii="Verdana" w:hAnsi="Verdana"/>
        </w:rPr>
        <w:t xml:space="preserve"> </w:t>
      </w:r>
      <w:r w:rsidRPr="00FB0A5C">
        <w:rPr>
          <w:rFonts w:ascii="Verdana" w:hAnsi="Verdana"/>
        </w:rPr>
        <w:t xml:space="preserve">permanente con enfoque de soberanía alimentaria; </w:t>
      </w:r>
      <w:proofErr w:type="spellStart"/>
      <w:r w:rsidRPr="00FB0A5C">
        <w:rPr>
          <w:rFonts w:ascii="Verdana" w:hAnsi="Verdana"/>
        </w:rPr>
        <w:t>iii</w:t>
      </w:r>
      <w:proofErr w:type="spellEnd"/>
      <w:r w:rsidRPr="00FB0A5C">
        <w:rPr>
          <w:rFonts w:ascii="Verdana" w:hAnsi="Verdana"/>
        </w:rPr>
        <w:t>) un modelo pedagógico</w:t>
      </w:r>
      <w:r>
        <w:rPr>
          <w:rFonts w:ascii="Verdana" w:hAnsi="Verdana"/>
        </w:rPr>
        <w:t xml:space="preserve"> </w:t>
      </w:r>
      <w:r w:rsidRPr="00FB0A5C">
        <w:rPr>
          <w:rFonts w:ascii="Verdana" w:hAnsi="Verdana"/>
        </w:rPr>
        <w:t xml:space="preserve">construido con su comunidad; </w:t>
      </w:r>
      <w:proofErr w:type="spellStart"/>
      <w:r w:rsidRPr="00FB0A5C">
        <w:rPr>
          <w:rFonts w:ascii="Verdana" w:hAnsi="Verdana"/>
        </w:rPr>
        <w:t>iv</w:t>
      </w:r>
      <w:proofErr w:type="spellEnd"/>
      <w:r w:rsidRPr="00FB0A5C">
        <w:rPr>
          <w:rFonts w:ascii="Verdana" w:hAnsi="Verdana"/>
        </w:rPr>
        <w:t>) maestras y maestros preparados para educación</w:t>
      </w:r>
      <w:r>
        <w:rPr>
          <w:rFonts w:ascii="Verdana" w:hAnsi="Verdana"/>
        </w:rPr>
        <w:t xml:space="preserve"> </w:t>
      </w:r>
      <w:r w:rsidRPr="00FB0A5C">
        <w:rPr>
          <w:rFonts w:ascii="Verdana" w:hAnsi="Verdana"/>
        </w:rPr>
        <w:t>inicial y (v) ambientes pedagógicos que potencien su desarrollo y aprendizaje y con</w:t>
      </w:r>
      <w:r>
        <w:rPr>
          <w:rFonts w:ascii="Verdana" w:hAnsi="Verdana"/>
        </w:rPr>
        <w:t xml:space="preserve"> </w:t>
      </w:r>
      <w:r w:rsidRPr="00FB0A5C">
        <w:rPr>
          <w:rFonts w:ascii="Verdana" w:hAnsi="Verdana"/>
        </w:rPr>
        <w:t>ello, se avance de manera progresiva en la garantía de este derecho</w:t>
      </w:r>
      <w:r>
        <w:rPr>
          <w:rFonts w:ascii="Verdana" w:hAnsi="Verdana"/>
        </w:rPr>
        <w:t xml:space="preserve"> </w:t>
      </w:r>
      <w:r w:rsidRPr="00FB0A5C">
        <w:rPr>
          <w:rFonts w:ascii="Verdana" w:hAnsi="Verdana"/>
        </w:rPr>
        <w:t>impostergable para la promoción de su desarrollo y aprendizaje, sentando las bases</w:t>
      </w:r>
      <w:r>
        <w:rPr>
          <w:rFonts w:ascii="Verdana" w:hAnsi="Verdana"/>
        </w:rPr>
        <w:t xml:space="preserve"> </w:t>
      </w:r>
      <w:r w:rsidRPr="00FB0A5C">
        <w:rPr>
          <w:rFonts w:ascii="Verdana" w:hAnsi="Verdana"/>
        </w:rPr>
        <w:t>para un futuro más equitativo y productivo, donde cada niña y niño pueda alcanzar</w:t>
      </w:r>
      <w:r>
        <w:rPr>
          <w:rFonts w:ascii="Verdana" w:hAnsi="Verdana"/>
        </w:rPr>
        <w:t xml:space="preserve"> </w:t>
      </w:r>
      <w:r w:rsidRPr="00FB0A5C">
        <w:rPr>
          <w:rFonts w:ascii="Verdana" w:hAnsi="Verdana"/>
        </w:rPr>
        <w:t>su máximo potencial y contribuir al crecimiento sostenible de Colombia.</w:t>
      </w:r>
    </w:p>
    <w:p w14:paraId="1152325F" w14:textId="12B4F218" w:rsidR="00FB0A5C" w:rsidRPr="00FB0A5C" w:rsidRDefault="00FB0A5C" w:rsidP="00FB0A5C">
      <w:pPr>
        <w:jc w:val="both"/>
        <w:rPr>
          <w:rFonts w:ascii="Verdana" w:hAnsi="Verdana"/>
        </w:rPr>
      </w:pPr>
      <w:r w:rsidRPr="00FB0A5C">
        <w:rPr>
          <w:rFonts w:ascii="Verdana" w:hAnsi="Verdana"/>
        </w:rPr>
        <w:lastRenderedPageBreak/>
        <w:t>Que el ICBF, en atendiendo el principio de transparencia, en el mes de noviembre</w:t>
      </w:r>
      <w:r>
        <w:rPr>
          <w:rFonts w:ascii="Verdana" w:hAnsi="Verdana"/>
        </w:rPr>
        <w:t xml:space="preserve"> </w:t>
      </w:r>
      <w:r w:rsidRPr="00FB0A5C">
        <w:rPr>
          <w:rFonts w:ascii="Verdana" w:hAnsi="Verdana"/>
        </w:rPr>
        <w:t>de 2024, publicó en su página web el Manual Técnico “Modalidad Institucional para</w:t>
      </w:r>
      <w:r>
        <w:rPr>
          <w:rFonts w:ascii="Verdana" w:hAnsi="Verdana"/>
        </w:rPr>
        <w:t xml:space="preserve"> </w:t>
      </w:r>
      <w:r w:rsidRPr="00FB0A5C">
        <w:rPr>
          <w:rFonts w:ascii="Verdana" w:hAnsi="Verdana"/>
        </w:rPr>
        <w:t>la atención a la Primera Infancia V1” y las Guías Operativas; cuyos lineamientos no</w:t>
      </w:r>
      <w:r>
        <w:rPr>
          <w:rFonts w:ascii="Verdana" w:hAnsi="Verdana"/>
        </w:rPr>
        <w:t xml:space="preserve"> </w:t>
      </w:r>
      <w:r w:rsidRPr="00FB0A5C">
        <w:rPr>
          <w:rFonts w:ascii="Verdana" w:hAnsi="Verdana"/>
        </w:rPr>
        <w:t>recibieron observación alguna por parte de la ciudadanía.</w:t>
      </w:r>
    </w:p>
    <w:p w14:paraId="530C183E" w14:textId="7FABE4E3" w:rsidR="00FB0A5C" w:rsidRPr="00FB0A5C" w:rsidRDefault="00FB0A5C" w:rsidP="00FB0A5C">
      <w:pPr>
        <w:jc w:val="both"/>
        <w:rPr>
          <w:rFonts w:ascii="Verdana" w:hAnsi="Verdana"/>
        </w:rPr>
      </w:pPr>
      <w:r w:rsidRPr="00FB0A5C">
        <w:rPr>
          <w:rFonts w:ascii="Verdana" w:hAnsi="Verdana"/>
        </w:rPr>
        <w:t>Que surtido lo anterior y en virtud de lo establecido en el artículo tercero de la</w:t>
      </w:r>
      <w:r w:rsidR="00D355F5">
        <w:rPr>
          <w:rFonts w:ascii="Verdana" w:hAnsi="Verdana"/>
        </w:rPr>
        <w:t xml:space="preserve"> </w:t>
      </w:r>
      <w:r w:rsidRPr="00FB0A5C">
        <w:rPr>
          <w:rFonts w:ascii="Verdana" w:hAnsi="Verdana"/>
        </w:rPr>
        <w:t>Resolución 5539 de 25 de noviembre de 2024, el ICBF dispuso adoptar la “Guía</w:t>
      </w:r>
      <w:r w:rsidR="00D355F5">
        <w:rPr>
          <w:rFonts w:ascii="Verdana" w:hAnsi="Verdana"/>
        </w:rPr>
        <w:t xml:space="preserve"> </w:t>
      </w:r>
      <w:r w:rsidRPr="00FB0A5C">
        <w:rPr>
          <w:rFonts w:ascii="Verdana" w:hAnsi="Verdana"/>
        </w:rPr>
        <w:t>Operativa del Servicio Hogares Infantiles V1”.</w:t>
      </w:r>
    </w:p>
    <w:p w14:paraId="5B431C02" w14:textId="71A5E4F8" w:rsidR="00FB0A5C" w:rsidRPr="00FB0A5C" w:rsidRDefault="00FB0A5C" w:rsidP="00FB0A5C">
      <w:pPr>
        <w:jc w:val="both"/>
        <w:rPr>
          <w:rFonts w:ascii="Verdana" w:hAnsi="Verdana"/>
        </w:rPr>
      </w:pPr>
      <w:r w:rsidRPr="00FB0A5C">
        <w:rPr>
          <w:rFonts w:ascii="Verdana" w:hAnsi="Verdana"/>
        </w:rPr>
        <w:t>Que, en desarrollo de la implementación del Servicio Hogares Infantiles – HI V1, el</w:t>
      </w:r>
      <w:r w:rsidR="00D355F5">
        <w:rPr>
          <w:rFonts w:ascii="Verdana" w:hAnsi="Verdana"/>
        </w:rPr>
        <w:t xml:space="preserve"> </w:t>
      </w:r>
      <w:r w:rsidRPr="00FB0A5C">
        <w:rPr>
          <w:rFonts w:ascii="Verdana" w:hAnsi="Verdana"/>
        </w:rPr>
        <w:t>ICBF ha identificado la necesidad de realizar modificaciones técnicas relacionadas</w:t>
      </w:r>
      <w:r w:rsidR="00D355F5">
        <w:rPr>
          <w:rFonts w:ascii="Verdana" w:hAnsi="Verdana"/>
        </w:rPr>
        <w:t xml:space="preserve"> </w:t>
      </w:r>
      <w:r w:rsidRPr="00FB0A5C">
        <w:rPr>
          <w:rFonts w:ascii="Verdana" w:hAnsi="Verdana"/>
        </w:rPr>
        <w:t>con el objetivo general del servicio, su estructura operativa, de costos y</w:t>
      </w:r>
      <w:r w:rsidR="00D355F5">
        <w:rPr>
          <w:rFonts w:ascii="Verdana" w:hAnsi="Verdana"/>
        </w:rPr>
        <w:t xml:space="preserve"> </w:t>
      </w:r>
      <w:r w:rsidRPr="00FB0A5C">
        <w:rPr>
          <w:rFonts w:ascii="Verdana" w:hAnsi="Verdana"/>
        </w:rPr>
        <w:t>presupuesto, de manera que permita un mejor desarrollo de las actividades que su</w:t>
      </w:r>
      <w:r w:rsidR="00D355F5">
        <w:rPr>
          <w:rFonts w:ascii="Verdana" w:hAnsi="Verdana"/>
        </w:rPr>
        <w:t xml:space="preserve"> </w:t>
      </w:r>
      <w:r w:rsidRPr="00FB0A5C">
        <w:rPr>
          <w:rFonts w:ascii="Verdana" w:hAnsi="Verdana"/>
        </w:rPr>
        <w:t>prestación implica.</w:t>
      </w:r>
    </w:p>
    <w:p w14:paraId="3FCAB00A" w14:textId="4A87DE43" w:rsidR="00FB0A5C" w:rsidRPr="00FB0A5C" w:rsidRDefault="00FB0A5C" w:rsidP="00FB0A5C">
      <w:pPr>
        <w:jc w:val="both"/>
        <w:rPr>
          <w:rFonts w:ascii="Verdana" w:hAnsi="Verdana"/>
        </w:rPr>
      </w:pPr>
      <w:r w:rsidRPr="00FB0A5C">
        <w:rPr>
          <w:rFonts w:ascii="Verdana" w:hAnsi="Verdana"/>
        </w:rPr>
        <w:t>Para realizar ese cometido es necesario la adopción de una guía operativa que</w:t>
      </w:r>
      <w:r w:rsidR="00D355F5">
        <w:rPr>
          <w:rFonts w:ascii="Verdana" w:hAnsi="Verdana"/>
        </w:rPr>
        <w:t xml:space="preserve"> </w:t>
      </w:r>
      <w:r w:rsidRPr="00FB0A5C">
        <w:rPr>
          <w:rFonts w:ascii="Verdana" w:hAnsi="Verdana"/>
        </w:rPr>
        <w:t>ofrezca las directrices esenciales para la prestación del servicio Hogar Infantil - HI,</w:t>
      </w:r>
      <w:r w:rsidR="00D355F5">
        <w:rPr>
          <w:rFonts w:ascii="Verdana" w:hAnsi="Verdana"/>
        </w:rPr>
        <w:t xml:space="preserve"> </w:t>
      </w:r>
      <w:r w:rsidRPr="00FB0A5C">
        <w:rPr>
          <w:rFonts w:ascii="Verdana" w:hAnsi="Verdana"/>
        </w:rPr>
        <w:t>en el marco de los referentes técnicos de la educación inicial y las condiciones de</w:t>
      </w:r>
      <w:r w:rsidR="00D355F5">
        <w:rPr>
          <w:rFonts w:ascii="Verdana" w:hAnsi="Verdana"/>
        </w:rPr>
        <w:t xml:space="preserve"> </w:t>
      </w:r>
      <w:r w:rsidRPr="00FB0A5C">
        <w:rPr>
          <w:rFonts w:ascii="Verdana" w:hAnsi="Verdana"/>
        </w:rPr>
        <w:t>calidad establecidas por el Ministerio de Educación Nacional. En este sentido, se</w:t>
      </w:r>
      <w:r w:rsidR="00D355F5">
        <w:rPr>
          <w:rFonts w:ascii="Verdana" w:hAnsi="Verdana"/>
        </w:rPr>
        <w:t xml:space="preserve"> </w:t>
      </w:r>
      <w:r w:rsidRPr="00FB0A5C">
        <w:rPr>
          <w:rFonts w:ascii="Verdana" w:hAnsi="Verdana"/>
        </w:rPr>
        <w:t>hace necesario que la Guía Operativa del Servicio Hogares Infantiles en su versión</w:t>
      </w:r>
      <w:r w:rsidR="00D355F5">
        <w:rPr>
          <w:rFonts w:ascii="Verdana" w:hAnsi="Verdana"/>
        </w:rPr>
        <w:t xml:space="preserve"> </w:t>
      </w:r>
      <w:r w:rsidRPr="00FB0A5C">
        <w:rPr>
          <w:rFonts w:ascii="Verdana" w:hAnsi="Verdana"/>
        </w:rPr>
        <w:t>2 defina insumos, herramientas, procesos, acciones y responsables para la garantía</w:t>
      </w:r>
      <w:r w:rsidR="00D355F5">
        <w:rPr>
          <w:rFonts w:ascii="Verdana" w:hAnsi="Verdana"/>
        </w:rPr>
        <w:t xml:space="preserve"> </w:t>
      </w:r>
      <w:r w:rsidRPr="00FB0A5C">
        <w:rPr>
          <w:rFonts w:ascii="Verdana" w:hAnsi="Verdana"/>
        </w:rPr>
        <w:t>del derecho impostergable a la educación inicial en el marco de la atención integral</w:t>
      </w:r>
      <w:r w:rsidR="00D355F5">
        <w:rPr>
          <w:rFonts w:ascii="Verdana" w:hAnsi="Verdana"/>
        </w:rPr>
        <w:t xml:space="preserve"> </w:t>
      </w:r>
      <w:r w:rsidRPr="00FB0A5C">
        <w:rPr>
          <w:rFonts w:ascii="Verdana" w:hAnsi="Verdana"/>
        </w:rPr>
        <w:t>de las niñas y los niños y; así mismo, actúe como referente para el ejercicio de</w:t>
      </w:r>
      <w:r w:rsidR="00D355F5">
        <w:rPr>
          <w:rFonts w:ascii="Verdana" w:hAnsi="Verdana"/>
        </w:rPr>
        <w:t xml:space="preserve"> </w:t>
      </w:r>
      <w:r w:rsidRPr="00FB0A5C">
        <w:rPr>
          <w:rFonts w:ascii="Verdana" w:hAnsi="Verdana"/>
        </w:rPr>
        <w:t>asistencia técnica, supervisión, inspección, vigilancia y control, interventoría,</w:t>
      </w:r>
      <w:r w:rsidR="00D355F5">
        <w:rPr>
          <w:rFonts w:ascii="Verdana" w:hAnsi="Verdana"/>
        </w:rPr>
        <w:t xml:space="preserve"> </w:t>
      </w:r>
      <w:r w:rsidRPr="00FB0A5C">
        <w:rPr>
          <w:rFonts w:ascii="Verdana" w:hAnsi="Verdana"/>
        </w:rPr>
        <w:t>control social, formación, cualificación y fortalecimiento a cargo del Instituto</w:t>
      </w:r>
      <w:r w:rsidR="00D355F5">
        <w:rPr>
          <w:rFonts w:ascii="Verdana" w:hAnsi="Verdana"/>
        </w:rPr>
        <w:t xml:space="preserve"> </w:t>
      </w:r>
      <w:r w:rsidRPr="00FB0A5C">
        <w:rPr>
          <w:rFonts w:ascii="Verdana" w:hAnsi="Verdana"/>
        </w:rPr>
        <w:t>Colombiano de Bienestar Familiar -ICBF y de las entidades territoriales.</w:t>
      </w:r>
    </w:p>
    <w:p w14:paraId="77A30E95" w14:textId="0CFF9639" w:rsidR="00FB0A5C" w:rsidRDefault="00FB0A5C" w:rsidP="00FB0A5C">
      <w:pPr>
        <w:jc w:val="both"/>
        <w:rPr>
          <w:rFonts w:ascii="Verdana" w:hAnsi="Verdana"/>
        </w:rPr>
      </w:pPr>
      <w:r w:rsidRPr="00FB0A5C">
        <w:rPr>
          <w:rFonts w:ascii="Verdana" w:hAnsi="Verdana"/>
        </w:rPr>
        <w:t>Que el ICBF, en cumplimiento a lo normado en el numeral 9 del artículo 3°; el</w:t>
      </w:r>
      <w:r w:rsidR="00D355F5">
        <w:rPr>
          <w:rFonts w:ascii="Verdana" w:hAnsi="Verdana"/>
        </w:rPr>
        <w:t xml:space="preserve"> </w:t>
      </w:r>
      <w:r w:rsidRPr="00FB0A5C">
        <w:rPr>
          <w:rFonts w:ascii="Verdana" w:hAnsi="Verdana"/>
        </w:rPr>
        <w:t>numeral 8 del artículo 8° de la Ley 1437 de 2011, el artículo 2.1.2.1.14 del Decreto</w:t>
      </w:r>
      <w:r w:rsidR="00D355F5">
        <w:rPr>
          <w:rFonts w:ascii="Verdana" w:hAnsi="Verdana"/>
        </w:rPr>
        <w:t xml:space="preserve"> </w:t>
      </w:r>
      <w:r w:rsidRPr="00FB0A5C">
        <w:rPr>
          <w:rFonts w:ascii="Verdana" w:hAnsi="Verdana"/>
        </w:rPr>
        <w:t>1081 de 2015 y el artículo 2 de la Resolución 0353 del 2023, respectivamente y</w:t>
      </w:r>
      <w:r w:rsidR="00D355F5">
        <w:rPr>
          <w:rFonts w:ascii="Verdana" w:hAnsi="Verdana"/>
        </w:rPr>
        <w:t xml:space="preserve"> </w:t>
      </w:r>
      <w:r w:rsidRPr="00FB0A5C">
        <w:rPr>
          <w:rFonts w:ascii="Verdana" w:hAnsi="Verdana"/>
        </w:rPr>
        <w:t>previa autorización de la Subdirección General, del 11 al 13 de febrero de 2025,</w:t>
      </w:r>
      <w:r w:rsidR="00D355F5">
        <w:rPr>
          <w:rFonts w:ascii="Verdana" w:hAnsi="Verdana"/>
        </w:rPr>
        <w:t xml:space="preserve"> </w:t>
      </w:r>
      <w:r w:rsidRPr="00FB0A5C">
        <w:rPr>
          <w:rFonts w:ascii="Verdana" w:hAnsi="Verdana"/>
        </w:rPr>
        <w:t>publicó en la Página Web del Instituto la Guía Operativa Hogares Infantiles – HI</w:t>
      </w:r>
      <w:r w:rsidR="00D355F5">
        <w:rPr>
          <w:rFonts w:ascii="Verdana" w:hAnsi="Verdana"/>
        </w:rPr>
        <w:t xml:space="preserve"> </w:t>
      </w:r>
      <w:r w:rsidRPr="00FB0A5C">
        <w:rPr>
          <w:rFonts w:ascii="Verdana" w:hAnsi="Verdana"/>
        </w:rPr>
        <w:t>V2; sin que durante el plazo determinado, se recibieran observaciones por parte</w:t>
      </w:r>
      <w:r w:rsidR="00D355F5">
        <w:rPr>
          <w:rFonts w:ascii="Verdana" w:hAnsi="Verdana"/>
        </w:rPr>
        <w:t xml:space="preserve"> </w:t>
      </w:r>
      <w:r w:rsidRPr="00FB0A5C">
        <w:rPr>
          <w:rFonts w:ascii="Verdana" w:hAnsi="Verdana"/>
        </w:rPr>
        <w:t>de la ciudadanía en general.</w:t>
      </w:r>
    </w:p>
    <w:p w14:paraId="3F0E2994" w14:textId="5C46E8B7" w:rsidR="00D355F5" w:rsidRPr="00D355F5" w:rsidRDefault="00D355F5" w:rsidP="00D355F5">
      <w:pPr>
        <w:jc w:val="both"/>
        <w:rPr>
          <w:rFonts w:ascii="Verdana" w:hAnsi="Verdana"/>
        </w:rPr>
      </w:pPr>
      <w:r w:rsidRPr="00D355F5">
        <w:rPr>
          <w:rFonts w:ascii="Verdana" w:hAnsi="Verdana"/>
        </w:rPr>
        <w:t>Que, se hace necesario modificar el artículo tercero de la Resolución 5539 de 25 de</w:t>
      </w:r>
      <w:r>
        <w:rPr>
          <w:rFonts w:ascii="Verdana" w:hAnsi="Verdana"/>
        </w:rPr>
        <w:t xml:space="preserve"> </w:t>
      </w:r>
      <w:r w:rsidRPr="00D355F5">
        <w:rPr>
          <w:rFonts w:ascii="Verdana" w:hAnsi="Verdana"/>
        </w:rPr>
        <w:t>noviembre de 2024, y en consecuencia adoptar la Guía Operativa Hogares</w:t>
      </w:r>
      <w:r>
        <w:rPr>
          <w:rFonts w:ascii="Verdana" w:hAnsi="Verdana"/>
        </w:rPr>
        <w:t xml:space="preserve"> </w:t>
      </w:r>
      <w:r w:rsidRPr="00D355F5">
        <w:rPr>
          <w:rFonts w:ascii="Verdana" w:hAnsi="Verdana"/>
        </w:rPr>
        <w:t>Infantiles – HI V2.</w:t>
      </w:r>
    </w:p>
    <w:p w14:paraId="1D5DDD2C" w14:textId="77777777" w:rsidR="00D355F5" w:rsidRPr="00D355F5" w:rsidRDefault="00D355F5" w:rsidP="00D355F5">
      <w:pPr>
        <w:jc w:val="both"/>
        <w:rPr>
          <w:rFonts w:ascii="Verdana" w:hAnsi="Verdana"/>
        </w:rPr>
      </w:pPr>
      <w:r w:rsidRPr="00D355F5">
        <w:rPr>
          <w:rFonts w:ascii="Verdana" w:hAnsi="Verdana"/>
        </w:rPr>
        <w:t>En mérito de lo expuesto,</w:t>
      </w:r>
    </w:p>
    <w:p w14:paraId="34FAA29F" w14:textId="77777777" w:rsidR="00D355F5" w:rsidRPr="00D355F5" w:rsidRDefault="00D355F5" w:rsidP="00D355F5">
      <w:pPr>
        <w:jc w:val="center"/>
        <w:rPr>
          <w:rFonts w:ascii="Verdana" w:hAnsi="Verdana"/>
          <w:b/>
          <w:bCs/>
        </w:rPr>
      </w:pPr>
      <w:r w:rsidRPr="00D355F5">
        <w:rPr>
          <w:rFonts w:ascii="Verdana" w:hAnsi="Verdana"/>
          <w:b/>
          <w:bCs/>
        </w:rPr>
        <w:t>RESUELVE:</w:t>
      </w:r>
    </w:p>
    <w:p w14:paraId="6A3468DB" w14:textId="675B2D5E" w:rsidR="00D355F5" w:rsidRPr="00D355F5" w:rsidRDefault="00D355F5" w:rsidP="00D355F5">
      <w:pPr>
        <w:jc w:val="both"/>
        <w:rPr>
          <w:rFonts w:ascii="Verdana" w:hAnsi="Verdana"/>
        </w:rPr>
      </w:pPr>
      <w:r w:rsidRPr="00D355F5">
        <w:rPr>
          <w:rFonts w:ascii="Verdana" w:hAnsi="Verdana"/>
          <w:b/>
          <w:bCs/>
        </w:rPr>
        <w:t>ARTÍCULO 1</w:t>
      </w:r>
      <w:r w:rsidRPr="00D355F5">
        <w:rPr>
          <w:rFonts w:ascii="Verdana" w:hAnsi="Verdana"/>
          <w:b/>
          <w:bCs/>
        </w:rPr>
        <w:t>o</w:t>
      </w:r>
      <w:r w:rsidRPr="00D355F5">
        <w:rPr>
          <w:rFonts w:ascii="Verdana" w:hAnsi="Verdana"/>
          <w:b/>
          <w:bCs/>
        </w:rPr>
        <w:t>. MODIFICAR</w:t>
      </w:r>
      <w:r w:rsidRPr="00D355F5">
        <w:rPr>
          <w:rFonts w:ascii="Verdana" w:hAnsi="Verdana"/>
        </w:rPr>
        <w:t xml:space="preserve"> el artículo tercero de la Resolución 5539 del 25 de</w:t>
      </w:r>
      <w:r>
        <w:rPr>
          <w:rFonts w:ascii="Verdana" w:hAnsi="Verdana"/>
        </w:rPr>
        <w:t xml:space="preserve"> </w:t>
      </w:r>
      <w:r w:rsidRPr="00D355F5">
        <w:rPr>
          <w:rFonts w:ascii="Verdana" w:hAnsi="Verdana"/>
        </w:rPr>
        <w:t>noviembre de 2024, el cual quedará así:</w:t>
      </w:r>
    </w:p>
    <w:p w14:paraId="7121FDC5" w14:textId="7E7E357B" w:rsidR="00D355F5" w:rsidRPr="00D355F5" w:rsidRDefault="00D355F5" w:rsidP="00D355F5">
      <w:pPr>
        <w:jc w:val="both"/>
        <w:rPr>
          <w:rFonts w:ascii="Verdana" w:hAnsi="Verdana"/>
        </w:rPr>
      </w:pPr>
      <w:r w:rsidRPr="00D355F5">
        <w:rPr>
          <w:rFonts w:ascii="Verdana" w:hAnsi="Verdana"/>
        </w:rPr>
        <w:t>“ARTÍCULO TERCERO. Adoptar la “Guía Operativa Hogares Infantiles – HI</w:t>
      </w:r>
      <w:r>
        <w:rPr>
          <w:rFonts w:ascii="Verdana" w:hAnsi="Verdana"/>
        </w:rPr>
        <w:t xml:space="preserve"> </w:t>
      </w:r>
      <w:r w:rsidRPr="00D355F5">
        <w:rPr>
          <w:rFonts w:ascii="Verdana" w:hAnsi="Verdana"/>
        </w:rPr>
        <w:t>V2”.</w:t>
      </w:r>
    </w:p>
    <w:p w14:paraId="11E44F6D" w14:textId="0AAF2A33" w:rsidR="00D355F5" w:rsidRPr="00D355F5" w:rsidRDefault="00D355F5" w:rsidP="00D355F5">
      <w:pPr>
        <w:jc w:val="both"/>
        <w:rPr>
          <w:rFonts w:ascii="Verdana" w:hAnsi="Verdana"/>
        </w:rPr>
      </w:pPr>
      <w:r w:rsidRPr="00D355F5">
        <w:rPr>
          <w:rFonts w:ascii="Verdana" w:hAnsi="Verdana"/>
          <w:b/>
          <w:bCs/>
        </w:rPr>
        <w:lastRenderedPageBreak/>
        <w:t>ARTÍCULO 2</w:t>
      </w:r>
      <w:r w:rsidRPr="00D355F5">
        <w:rPr>
          <w:rFonts w:ascii="Verdana" w:hAnsi="Verdana"/>
          <w:b/>
          <w:bCs/>
        </w:rPr>
        <w:t>o</w:t>
      </w:r>
      <w:r w:rsidRPr="00D355F5">
        <w:rPr>
          <w:rFonts w:ascii="Verdana" w:hAnsi="Verdana"/>
          <w:b/>
          <w:bCs/>
        </w:rPr>
        <w:t>.</w:t>
      </w:r>
      <w:r w:rsidRPr="00D355F5">
        <w:rPr>
          <w:rFonts w:ascii="Verdana" w:hAnsi="Verdana"/>
        </w:rPr>
        <w:t xml:space="preserve"> A través de la Dirección de Primera Infancia, COMUNÍQUESE la</w:t>
      </w:r>
      <w:r>
        <w:rPr>
          <w:rFonts w:ascii="Verdana" w:hAnsi="Verdana"/>
        </w:rPr>
        <w:t xml:space="preserve"> </w:t>
      </w:r>
      <w:r w:rsidRPr="00D355F5">
        <w:rPr>
          <w:rFonts w:ascii="Verdana" w:hAnsi="Verdana"/>
        </w:rPr>
        <w:t>“Guía Operativa Hogares Infantiles – HI V2” y la presente resolución a los</w:t>
      </w:r>
      <w:r>
        <w:rPr>
          <w:rFonts w:ascii="Verdana" w:hAnsi="Verdana"/>
        </w:rPr>
        <w:t xml:space="preserve"> </w:t>
      </w:r>
      <w:r w:rsidRPr="00D355F5">
        <w:rPr>
          <w:rFonts w:ascii="Verdana" w:hAnsi="Verdana"/>
        </w:rPr>
        <w:t>interesados.</w:t>
      </w:r>
    </w:p>
    <w:p w14:paraId="467C92B2" w14:textId="4A6FE3D0" w:rsidR="00D355F5" w:rsidRPr="00D355F5" w:rsidRDefault="00D355F5" w:rsidP="00D355F5">
      <w:pPr>
        <w:jc w:val="both"/>
        <w:rPr>
          <w:rFonts w:ascii="Verdana" w:hAnsi="Verdana"/>
        </w:rPr>
      </w:pPr>
      <w:r w:rsidRPr="00D355F5">
        <w:rPr>
          <w:rFonts w:ascii="Verdana" w:hAnsi="Verdana"/>
          <w:b/>
          <w:bCs/>
        </w:rPr>
        <w:t>ARTÍCULO 3</w:t>
      </w:r>
      <w:r w:rsidRPr="00D355F5">
        <w:rPr>
          <w:rFonts w:ascii="Verdana" w:hAnsi="Verdana"/>
          <w:b/>
          <w:bCs/>
        </w:rPr>
        <w:t>o</w:t>
      </w:r>
      <w:r w:rsidRPr="00D355F5">
        <w:rPr>
          <w:rFonts w:ascii="Verdana" w:hAnsi="Verdana"/>
          <w:b/>
          <w:bCs/>
        </w:rPr>
        <w:t>.</w:t>
      </w:r>
      <w:r w:rsidRPr="00D355F5">
        <w:rPr>
          <w:rFonts w:ascii="Verdana" w:hAnsi="Verdana"/>
        </w:rPr>
        <w:t xml:space="preserve"> A través de la Oficina Asesora de Comunicaciones, PUBLÍQUESE en</w:t>
      </w:r>
      <w:r>
        <w:rPr>
          <w:rFonts w:ascii="Verdana" w:hAnsi="Verdana"/>
        </w:rPr>
        <w:t xml:space="preserve"> </w:t>
      </w:r>
      <w:r w:rsidRPr="00D355F5">
        <w:rPr>
          <w:rFonts w:ascii="Verdana" w:hAnsi="Verdana"/>
        </w:rPr>
        <w:t>la página web del ICBF www.icbf.gov.co, la “Guía Operativa Hogares Infantiles – HI</w:t>
      </w:r>
      <w:r>
        <w:rPr>
          <w:rFonts w:ascii="Verdana" w:hAnsi="Verdana"/>
        </w:rPr>
        <w:t xml:space="preserve"> </w:t>
      </w:r>
      <w:r w:rsidRPr="00D355F5">
        <w:rPr>
          <w:rFonts w:ascii="Verdana" w:hAnsi="Verdana"/>
        </w:rPr>
        <w:t>V2” adoptada mediante la presente resolución.</w:t>
      </w:r>
    </w:p>
    <w:p w14:paraId="16589624" w14:textId="64BD3864" w:rsidR="00D355F5" w:rsidRPr="00D355F5" w:rsidRDefault="00D355F5" w:rsidP="00D355F5">
      <w:pPr>
        <w:jc w:val="both"/>
        <w:rPr>
          <w:rFonts w:ascii="Verdana" w:hAnsi="Verdana"/>
        </w:rPr>
      </w:pPr>
      <w:r w:rsidRPr="00D355F5">
        <w:rPr>
          <w:rFonts w:ascii="Verdana" w:hAnsi="Verdana"/>
          <w:b/>
          <w:bCs/>
        </w:rPr>
        <w:t>ARTÍCULO 4</w:t>
      </w:r>
      <w:r w:rsidRPr="00D355F5">
        <w:rPr>
          <w:rFonts w:ascii="Verdana" w:hAnsi="Verdana"/>
          <w:b/>
          <w:bCs/>
        </w:rPr>
        <w:t>o</w:t>
      </w:r>
      <w:r w:rsidRPr="00D355F5">
        <w:rPr>
          <w:rFonts w:ascii="Verdana" w:hAnsi="Verdana"/>
          <w:b/>
          <w:bCs/>
        </w:rPr>
        <w:t>.</w:t>
      </w:r>
      <w:r w:rsidRPr="00D355F5">
        <w:rPr>
          <w:rFonts w:ascii="Verdana" w:hAnsi="Verdana"/>
        </w:rPr>
        <w:t xml:space="preserve"> A través de la Oficina Asesora de Comunicaciones, PUBLÍQUESE la</w:t>
      </w:r>
      <w:r>
        <w:rPr>
          <w:rFonts w:ascii="Verdana" w:hAnsi="Verdana"/>
        </w:rPr>
        <w:t xml:space="preserve"> </w:t>
      </w:r>
      <w:r w:rsidRPr="00D355F5">
        <w:rPr>
          <w:rFonts w:ascii="Verdana" w:hAnsi="Verdana"/>
        </w:rPr>
        <w:t>presente resolución en el Diario Oficial, de conformidad con lo establecido en el</w:t>
      </w:r>
      <w:r>
        <w:rPr>
          <w:rFonts w:ascii="Verdana" w:hAnsi="Verdana"/>
        </w:rPr>
        <w:t xml:space="preserve"> </w:t>
      </w:r>
      <w:r w:rsidRPr="00D355F5">
        <w:rPr>
          <w:rFonts w:ascii="Verdana" w:hAnsi="Verdana"/>
        </w:rPr>
        <w:t>artículo 65 del Código de Procedimiento Administrativo y de lo Contencioso</w:t>
      </w:r>
      <w:r>
        <w:rPr>
          <w:rFonts w:ascii="Verdana" w:hAnsi="Verdana"/>
        </w:rPr>
        <w:t xml:space="preserve"> </w:t>
      </w:r>
      <w:r w:rsidRPr="00D355F5">
        <w:rPr>
          <w:rFonts w:ascii="Verdana" w:hAnsi="Verdana"/>
        </w:rPr>
        <w:t>Administrativo.</w:t>
      </w:r>
    </w:p>
    <w:p w14:paraId="0B8E33EB" w14:textId="3E1219A5" w:rsidR="00D355F5" w:rsidRPr="00D355F5" w:rsidRDefault="00D355F5" w:rsidP="00D355F5">
      <w:pPr>
        <w:jc w:val="both"/>
        <w:rPr>
          <w:rFonts w:ascii="Verdana" w:hAnsi="Verdana"/>
        </w:rPr>
      </w:pPr>
      <w:r w:rsidRPr="00D355F5">
        <w:rPr>
          <w:rFonts w:ascii="Verdana" w:hAnsi="Verdana"/>
          <w:b/>
          <w:bCs/>
        </w:rPr>
        <w:t>ARTÍCULO 5</w:t>
      </w:r>
      <w:r w:rsidRPr="00D355F5">
        <w:rPr>
          <w:rFonts w:ascii="Verdana" w:hAnsi="Verdana"/>
          <w:b/>
          <w:bCs/>
        </w:rPr>
        <w:t>o</w:t>
      </w:r>
      <w:r w:rsidRPr="00D355F5">
        <w:rPr>
          <w:rFonts w:ascii="Verdana" w:hAnsi="Verdana"/>
          <w:b/>
          <w:bCs/>
        </w:rPr>
        <w:t>. VIGENCIA</w:t>
      </w:r>
      <w:r w:rsidRPr="00D355F5">
        <w:rPr>
          <w:rFonts w:ascii="Verdana" w:hAnsi="Verdana"/>
        </w:rPr>
        <w:t>. La presente resolución rige a partir de su publicación</w:t>
      </w:r>
      <w:r>
        <w:rPr>
          <w:rFonts w:ascii="Verdana" w:hAnsi="Verdana"/>
        </w:rPr>
        <w:t xml:space="preserve"> </w:t>
      </w:r>
      <w:r w:rsidRPr="00D355F5">
        <w:rPr>
          <w:rFonts w:ascii="Verdana" w:hAnsi="Verdana"/>
        </w:rPr>
        <w:t>en el Diario Oficial y modifica el artículo tercero de la Resolución 5539 del 25</w:t>
      </w:r>
      <w:r>
        <w:rPr>
          <w:rFonts w:ascii="Verdana" w:hAnsi="Verdana"/>
        </w:rPr>
        <w:t xml:space="preserve"> </w:t>
      </w:r>
      <w:r w:rsidRPr="00D355F5">
        <w:rPr>
          <w:rFonts w:ascii="Verdana" w:hAnsi="Verdana"/>
        </w:rPr>
        <w:t>noviembre de 2024. Las demás disposiciones contenidas en la Resolución en</w:t>
      </w:r>
      <w:r>
        <w:rPr>
          <w:rFonts w:ascii="Verdana" w:hAnsi="Verdana"/>
        </w:rPr>
        <w:t xml:space="preserve"> </w:t>
      </w:r>
      <w:r w:rsidRPr="00D355F5">
        <w:rPr>
          <w:rFonts w:ascii="Verdana" w:hAnsi="Verdana"/>
        </w:rPr>
        <w:t>mención permanecen incólumes.</w:t>
      </w:r>
    </w:p>
    <w:p w14:paraId="696A6794" w14:textId="5FB6B8A4" w:rsidR="00D355F5" w:rsidRPr="009410AC" w:rsidRDefault="009410AC" w:rsidP="009410AC">
      <w:pPr>
        <w:jc w:val="center"/>
        <w:rPr>
          <w:rFonts w:ascii="Verdana" w:hAnsi="Verdana"/>
          <w:b/>
          <w:bCs/>
        </w:rPr>
      </w:pPr>
      <w:r w:rsidRPr="009410AC">
        <w:rPr>
          <w:rFonts w:ascii="Verdana" w:hAnsi="Verdana"/>
          <w:b/>
          <w:bCs/>
        </w:rPr>
        <w:t>COMUNÍQUESE, PUBLÍQUESE CÚMPLASE</w:t>
      </w:r>
    </w:p>
    <w:p w14:paraId="4432B8E3" w14:textId="0FB1B540" w:rsidR="00D355F5" w:rsidRPr="009410AC" w:rsidRDefault="009410AC" w:rsidP="009410AC">
      <w:pPr>
        <w:jc w:val="center"/>
        <w:rPr>
          <w:rFonts w:ascii="Verdana" w:hAnsi="Verdana"/>
        </w:rPr>
      </w:pPr>
      <w:r w:rsidRPr="009410AC">
        <w:rPr>
          <w:rFonts w:ascii="Verdana" w:hAnsi="Verdana"/>
        </w:rPr>
        <w:t>DADA EN BOGOTÁ D.C., A LOS 13 DÍAS DEL MES DE FEBRERO DE 2025</w:t>
      </w:r>
    </w:p>
    <w:p w14:paraId="36D906FD" w14:textId="610BAC47" w:rsidR="009410AC" w:rsidRPr="009410AC" w:rsidRDefault="009410AC" w:rsidP="009410AC">
      <w:pPr>
        <w:jc w:val="center"/>
        <w:rPr>
          <w:rFonts w:ascii="Verdana" w:hAnsi="Verdana"/>
          <w:b/>
          <w:bCs/>
        </w:rPr>
      </w:pPr>
      <w:r w:rsidRPr="009410AC">
        <w:rPr>
          <w:rFonts w:ascii="Verdana" w:hAnsi="Verdana"/>
          <w:b/>
          <w:bCs/>
        </w:rPr>
        <w:t>ASTRID ELIANA CÁCERES CÁRDENAS</w:t>
      </w:r>
    </w:p>
    <w:p w14:paraId="1EC0216C" w14:textId="1594F42E" w:rsidR="00D355F5" w:rsidRPr="009410AC" w:rsidRDefault="009410AC" w:rsidP="009410AC">
      <w:pPr>
        <w:jc w:val="center"/>
        <w:rPr>
          <w:rFonts w:ascii="Verdana" w:hAnsi="Verdana"/>
        </w:rPr>
      </w:pPr>
      <w:r w:rsidRPr="009410AC">
        <w:rPr>
          <w:rFonts w:ascii="Verdana" w:hAnsi="Verdana"/>
        </w:rPr>
        <w:t>DIRECTORA GENERAL</w:t>
      </w:r>
    </w:p>
    <w:sectPr w:rsidR="00D355F5" w:rsidRPr="009410A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A5C"/>
    <w:rsid w:val="000B4793"/>
    <w:rsid w:val="009410AC"/>
    <w:rsid w:val="00D355F5"/>
    <w:rsid w:val="00FB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F0BE7"/>
  <w15:chartTrackingRefBased/>
  <w15:docId w15:val="{84048106-EA06-43AC-8908-EF92FD41E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41576F-A333-44D7-9E7B-FE6A891E8DBF}"/>
</file>

<file path=customXml/itemProps2.xml><?xml version="1.0" encoding="utf-8"?>
<ds:datastoreItem xmlns:ds="http://schemas.openxmlformats.org/officeDocument/2006/customXml" ds:itemID="{943F3E9F-2CA8-47A7-A650-9B4632C12856}"/>
</file>

<file path=customXml/itemProps3.xml><?xml version="1.0" encoding="utf-8"?>
<ds:datastoreItem xmlns:ds="http://schemas.openxmlformats.org/officeDocument/2006/customXml" ds:itemID="{FD68F802-8A6F-461D-83C9-990BBC7182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1360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jaiz</dc:creator>
  <cp:keywords/>
  <dc:description/>
  <cp:lastModifiedBy>jaiz</cp:lastModifiedBy>
  <cp:revision>1</cp:revision>
  <dcterms:created xsi:type="dcterms:W3CDTF">2026-03-30T14:27:00Z</dcterms:created>
  <dcterms:modified xsi:type="dcterms:W3CDTF">2026-03-30T15:06:00Z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