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860F" w14:textId="74A71F29" w:rsidR="00FD1357" w:rsidRPr="00F463AC" w:rsidRDefault="00FD1357" w:rsidP="00FD1357">
      <w:pPr>
        <w:jc w:val="center"/>
        <w:rPr>
          <w:rFonts w:ascii="Verdana" w:hAnsi="Verdana"/>
          <w:sz w:val="22"/>
          <w:szCs w:val="22"/>
        </w:rPr>
      </w:pPr>
      <w:r w:rsidRPr="00F463AC">
        <w:rPr>
          <w:rFonts w:ascii="Verdana" w:hAnsi="Verdana"/>
          <w:b/>
          <w:bCs/>
          <w:sz w:val="22"/>
          <w:szCs w:val="22"/>
        </w:rPr>
        <w:t xml:space="preserve">RESOLUCIÓN </w:t>
      </w:r>
      <w:r w:rsidR="00182AF4" w:rsidRPr="00F463AC">
        <w:rPr>
          <w:rFonts w:ascii="Verdana" w:hAnsi="Verdana"/>
          <w:b/>
          <w:bCs/>
          <w:sz w:val="22"/>
          <w:szCs w:val="22"/>
        </w:rPr>
        <w:t xml:space="preserve">5928 </w:t>
      </w:r>
      <w:r w:rsidRPr="00F463AC">
        <w:rPr>
          <w:rFonts w:ascii="Verdana" w:hAnsi="Verdana"/>
          <w:b/>
          <w:bCs/>
          <w:sz w:val="22"/>
          <w:szCs w:val="22"/>
        </w:rPr>
        <w:t>DE 2023</w:t>
      </w:r>
    </w:p>
    <w:p w14:paraId="7FAA1F65" w14:textId="0B523C88" w:rsidR="006D1939" w:rsidRPr="008E701E" w:rsidRDefault="006D1939" w:rsidP="006D1939">
      <w:pPr>
        <w:rPr>
          <w:rFonts w:ascii="Verdana" w:hAnsi="Verdana"/>
          <w:sz w:val="20"/>
          <w:szCs w:val="20"/>
        </w:rPr>
      </w:pPr>
      <w:r w:rsidRPr="008E701E">
        <w:rPr>
          <w:rFonts w:ascii="Verdana" w:hAnsi="Verdana"/>
          <w:sz w:val="20"/>
          <w:szCs w:val="20"/>
        </w:rPr>
        <w:t xml:space="preserve">Fecha de Expedición: </w:t>
      </w:r>
      <w:r w:rsidR="00182AF4" w:rsidRPr="008E701E">
        <w:rPr>
          <w:rFonts w:ascii="Verdana" w:hAnsi="Verdana"/>
          <w:sz w:val="20"/>
          <w:szCs w:val="20"/>
        </w:rPr>
        <w:t>24 de agosto</w:t>
      </w:r>
      <w:r w:rsidR="00FD1357" w:rsidRPr="008E701E">
        <w:rPr>
          <w:rFonts w:ascii="Verdana" w:hAnsi="Verdana"/>
          <w:sz w:val="20"/>
          <w:szCs w:val="20"/>
        </w:rPr>
        <w:t xml:space="preserve"> de 2023</w:t>
      </w:r>
    </w:p>
    <w:p w14:paraId="3C8362D2" w14:textId="5035478D" w:rsidR="006D1939" w:rsidRPr="008E701E" w:rsidRDefault="006D1939" w:rsidP="006D1939">
      <w:pPr>
        <w:rPr>
          <w:rFonts w:ascii="Verdana" w:hAnsi="Verdana"/>
          <w:sz w:val="20"/>
          <w:szCs w:val="20"/>
        </w:rPr>
      </w:pPr>
      <w:r w:rsidRPr="008E701E">
        <w:rPr>
          <w:rFonts w:ascii="Verdana" w:hAnsi="Verdana"/>
          <w:sz w:val="20"/>
          <w:szCs w:val="20"/>
        </w:rPr>
        <w:t xml:space="preserve">Fecha de </w:t>
      </w:r>
      <w:proofErr w:type="gramStart"/>
      <w:r w:rsidRPr="008E701E">
        <w:rPr>
          <w:rFonts w:ascii="Verdana" w:hAnsi="Verdana"/>
          <w:sz w:val="20"/>
          <w:szCs w:val="20"/>
        </w:rPr>
        <w:t>entrada en vigencia</w:t>
      </w:r>
      <w:proofErr w:type="gramEnd"/>
      <w:r w:rsidRPr="008E701E">
        <w:rPr>
          <w:rFonts w:ascii="Verdana" w:hAnsi="Verdana"/>
          <w:sz w:val="20"/>
          <w:szCs w:val="20"/>
        </w:rPr>
        <w:t xml:space="preserve">: </w:t>
      </w:r>
      <w:r w:rsidR="00182AF4" w:rsidRPr="008E701E">
        <w:rPr>
          <w:rFonts w:ascii="Verdana" w:hAnsi="Verdana"/>
          <w:sz w:val="20"/>
          <w:szCs w:val="20"/>
        </w:rPr>
        <w:t>24 de agosto</w:t>
      </w:r>
      <w:r w:rsidR="00FD1357" w:rsidRPr="008E701E">
        <w:rPr>
          <w:rFonts w:ascii="Verdana" w:hAnsi="Verdana"/>
          <w:sz w:val="20"/>
          <w:szCs w:val="20"/>
        </w:rPr>
        <w:t xml:space="preserve"> de 2023</w:t>
      </w:r>
    </w:p>
    <w:p w14:paraId="1772F951" w14:textId="63331985" w:rsidR="006D1939" w:rsidRPr="008E701E" w:rsidRDefault="006D1939" w:rsidP="006D1939">
      <w:pPr>
        <w:rPr>
          <w:rFonts w:ascii="Verdana" w:hAnsi="Verdana"/>
          <w:sz w:val="20"/>
          <w:szCs w:val="20"/>
        </w:rPr>
      </w:pPr>
      <w:r w:rsidRPr="008E701E">
        <w:rPr>
          <w:rFonts w:ascii="Verdana" w:hAnsi="Verdana"/>
          <w:sz w:val="20"/>
          <w:szCs w:val="20"/>
        </w:rPr>
        <w:t xml:space="preserve">Estado de la vigencia: </w:t>
      </w:r>
      <w:r w:rsidR="00182AF4" w:rsidRPr="008E701E">
        <w:rPr>
          <w:rFonts w:ascii="Verdana" w:hAnsi="Verdana"/>
          <w:sz w:val="20"/>
          <w:szCs w:val="20"/>
        </w:rPr>
        <w:t>vigente</w:t>
      </w:r>
    </w:p>
    <w:p w14:paraId="30D368E6" w14:textId="77777777" w:rsidR="006D1939" w:rsidRPr="008E701E" w:rsidRDefault="006D1939" w:rsidP="006D1939">
      <w:pPr>
        <w:rPr>
          <w:rFonts w:ascii="Verdana" w:hAnsi="Verdana"/>
          <w:sz w:val="20"/>
          <w:szCs w:val="20"/>
        </w:rPr>
      </w:pPr>
    </w:p>
    <w:p w14:paraId="396C1C8B" w14:textId="33B3D0A0" w:rsidR="006D1939" w:rsidRPr="008E701E" w:rsidRDefault="006D1939" w:rsidP="006D1939">
      <w:pPr>
        <w:rPr>
          <w:rFonts w:ascii="Verdana" w:hAnsi="Verdana"/>
          <w:sz w:val="20"/>
          <w:szCs w:val="20"/>
        </w:rPr>
      </w:pPr>
      <w:r w:rsidRPr="008E701E">
        <w:rPr>
          <w:rFonts w:ascii="Verdana" w:hAnsi="Verdana"/>
          <w:sz w:val="20"/>
          <w:szCs w:val="20"/>
        </w:rPr>
        <w:t xml:space="preserve">Fecha de publicación en Diario Oficial: </w:t>
      </w:r>
      <w:r w:rsidR="00182AF4" w:rsidRPr="008E701E">
        <w:rPr>
          <w:rFonts w:ascii="Verdana" w:hAnsi="Verdana"/>
          <w:sz w:val="20"/>
          <w:szCs w:val="20"/>
        </w:rPr>
        <w:t>N/A</w:t>
      </w:r>
    </w:p>
    <w:p w14:paraId="038FC3F0" w14:textId="3BEFA196" w:rsidR="006D1939" w:rsidRPr="008E701E" w:rsidRDefault="006D1939" w:rsidP="006D1939">
      <w:pPr>
        <w:rPr>
          <w:rFonts w:ascii="Verdana" w:hAnsi="Verdana"/>
          <w:sz w:val="20"/>
          <w:szCs w:val="20"/>
        </w:rPr>
      </w:pPr>
      <w:r w:rsidRPr="008E701E">
        <w:rPr>
          <w:rFonts w:ascii="Verdana" w:hAnsi="Verdana"/>
          <w:sz w:val="20"/>
          <w:szCs w:val="20"/>
        </w:rPr>
        <w:t xml:space="preserve">Número del Diario Oficial: </w:t>
      </w:r>
      <w:r w:rsidR="00FD1357" w:rsidRPr="008E701E">
        <w:rPr>
          <w:rFonts w:ascii="Verdana" w:hAnsi="Verdana"/>
          <w:sz w:val="20"/>
          <w:szCs w:val="20"/>
        </w:rPr>
        <w:t>N</w:t>
      </w:r>
      <w:r w:rsidR="00182AF4" w:rsidRPr="008E701E">
        <w:rPr>
          <w:rFonts w:ascii="Verdana" w:hAnsi="Verdana"/>
          <w:sz w:val="20"/>
          <w:szCs w:val="20"/>
        </w:rPr>
        <w:t>/A</w:t>
      </w:r>
    </w:p>
    <w:p w14:paraId="0C58103B" w14:textId="77777777" w:rsidR="00F463AC" w:rsidRPr="00F463AC" w:rsidRDefault="00F463AC" w:rsidP="00F463AC">
      <w:pPr>
        <w:jc w:val="center"/>
        <w:rPr>
          <w:rFonts w:ascii="Verdana" w:hAnsi="Verdana"/>
          <w:sz w:val="22"/>
          <w:szCs w:val="22"/>
        </w:rPr>
      </w:pPr>
      <w:r w:rsidRPr="00F463AC">
        <w:rPr>
          <w:rFonts w:ascii="Verdana" w:hAnsi="Verdana"/>
          <w:b/>
          <w:bCs/>
          <w:sz w:val="22"/>
          <w:szCs w:val="22"/>
        </w:rPr>
        <w:t>RESOLUCIÓN 5928 DE 2023</w:t>
      </w:r>
    </w:p>
    <w:p w14:paraId="29734CE6" w14:textId="64B120F0" w:rsidR="00F463AC" w:rsidRPr="00F463AC" w:rsidRDefault="00F463AC" w:rsidP="00F463AC">
      <w:pPr>
        <w:jc w:val="center"/>
        <w:rPr>
          <w:rFonts w:ascii="Verdana" w:hAnsi="Verdana"/>
          <w:b/>
          <w:bCs/>
          <w:sz w:val="22"/>
          <w:szCs w:val="22"/>
        </w:rPr>
      </w:pPr>
      <w:r w:rsidRPr="00F463AC">
        <w:rPr>
          <w:rFonts w:ascii="Verdana" w:hAnsi="Verdana"/>
          <w:b/>
          <w:bCs/>
          <w:sz w:val="22"/>
          <w:szCs w:val="22"/>
        </w:rPr>
        <w:t>(</w:t>
      </w:r>
      <w:r w:rsidRPr="00F463AC">
        <w:rPr>
          <w:rFonts w:ascii="Verdana" w:hAnsi="Verdana"/>
          <w:b/>
          <w:bCs/>
          <w:sz w:val="22"/>
          <w:szCs w:val="22"/>
        </w:rPr>
        <w:t xml:space="preserve">24 de </w:t>
      </w:r>
      <w:r w:rsidRPr="00F463AC">
        <w:rPr>
          <w:rFonts w:ascii="Verdana" w:hAnsi="Verdana"/>
          <w:b/>
          <w:bCs/>
          <w:sz w:val="22"/>
          <w:szCs w:val="22"/>
        </w:rPr>
        <w:t>agosto)</w:t>
      </w:r>
    </w:p>
    <w:p w14:paraId="5EEC9942" w14:textId="77777777" w:rsidR="00F463AC" w:rsidRPr="00F463AC" w:rsidRDefault="00F463AC" w:rsidP="00F463AC">
      <w:pPr>
        <w:jc w:val="center"/>
        <w:rPr>
          <w:rFonts w:ascii="Verdana" w:hAnsi="Verdana"/>
          <w:sz w:val="22"/>
          <w:szCs w:val="22"/>
        </w:rPr>
      </w:pPr>
      <w:r w:rsidRPr="00F463AC">
        <w:rPr>
          <w:rFonts w:ascii="Verdana" w:hAnsi="Verdana"/>
          <w:b/>
          <w:bCs/>
          <w:sz w:val="22"/>
          <w:szCs w:val="22"/>
        </w:rPr>
        <w:t>INSTITUTO COLOMBIANO DE BIENESTAR FAMILIAR</w:t>
      </w:r>
    </w:p>
    <w:p w14:paraId="35C0743C" w14:textId="74723F5E" w:rsidR="00F463AC" w:rsidRPr="00F463AC" w:rsidRDefault="00F463AC" w:rsidP="00F463AC">
      <w:pPr>
        <w:jc w:val="center"/>
        <w:rPr>
          <w:rFonts w:ascii="Verdana" w:hAnsi="Verdana"/>
          <w:sz w:val="22"/>
          <w:szCs w:val="22"/>
        </w:rPr>
      </w:pPr>
      <w:r>
        <w:rPr>
          <w:rFonts w:ascii="Verdana" w:hAnsi="Verdana"/>
          <w:sz w:val="22"/>
          <w:szCs w:val="22"/>
        </w:rPr>
        <w:t>“</w:t>
      </w:r>
      <w:r w:rsidRPr="00F463AC">
        <w:rPr>
          <w:rFonts w:ascii="Verdana" w:hAnsi="Verdana"/>
          <w:sz w:val="22"/>
          <w:szCs w:val="22"/>
        </w:rPr>
        <w:t>Por la cual se modifica la Resolución 0002 del 2 de enero de 2023, “Por la cual se designan los Gerentes de Recursos, Gerentes de Proyectos y se delega la Ordenación del gasto del ICBF para la vigencia 2023 y se establecen sus obligaciones.</w:t>
      </w:r>
      <w:r>
        <w:rPr>
          <w:rFonts w:ascii="Verdana" w:hAnsi="Verdana"/>
          <w:sz w:val="22"/>
          <w:szCs w:val="22"/>
        </w:rPr>
        <w:t>”</w:t>
      </w:r>
    </w:p>
    <w:p w14:paraId="3337F3EB" w14:textId="77777777" w:rsidR="00F463AC" w:rsidRPr="00F463AC" w:rsidRDefault="00F463AC" w:rsidP="00F463AC">
      <w:pPr>
        <w:jc w:val="center"/>
        <w:rPr>
          <w:rFonts w:ascii="Verdana" w:hAnsi="Verdana"/>
          <w:sz w:val="22"/>
          <w:szCs w:val="22"/>
        </w:rPr>
      </w:pPr>
      <w:r w:rsidRPr="00F463AC">
        <w:rPr>
          <w:rFonts w:ascii="Verdana" w:hAnsi="Verdana"/>
          <w:b/>
          <w:bCs/>
          <w:sz w:val="22"/>
          <w:szCs w:val="22"/>
        </w:rPr>
        <w:t>LA DIRECTORA GENERAL DEL INSTITUTO COLOMBIANO DE BIENESTAR FAMILIAR - CECILIA DE LA FUENTE DE LLERAS – ICBF</w:t>
      </w:r>
    </w:p>
    <w:p w14:paraId="04955B36" w14:textId="1FF9F365" w:rsidR="00F463AC" w:rsidRPr="00F463AC" w:rsidRDefault="00F463AC" w:rsidP="00F463AC">
      <w:pPr>
        <w:jc w:val="center"/>
        <w:rPr>
          <w:rFonts w:ascii="Verdana" w:hAnsi="Verdana"/>
          <w:sz w:val="22"/>
          <w:szCs w:val="22"/>
        </w:rPr>
      </w:pPr>
      <w:r w:rsidRPr="00F463AC">
        <w:rPr>
          <w:rFonts w:ascii="Verdana" w:hAnsi="Verdana"/>
          <w:sz w:val="22"/>
          <w:szCs w:val="22"/>
        </w:rPr>
        <w:t>En uso de sus facultades legales y estatutarias y, en especial de las que le confieren el literal b) del artículo 28 de la Ley 7a de 1979, el artículo 78 de la Ley 489 de 1998 y,</w:t>
      </w:r>
    </w:p>
    <w:p w14:paraId="70D8DC1D" w14:textId="77777777" w:rsidR="00F463AC" w:rsidRPr="00F463AC" w:rsidRDefault="00F463AC" w:rsidP="00F463AC">
      <w:pPr>
        <w:jc w:val="center"/>
        <w:rPr>
          <w:rFonts w:ascii="Verdana" w:hAnsi="Verdana"/>
          <w:sz w:val="22"/>
          <w:szCs w:val="22"/>
        </w:rPr>
      </w:pPr>
      <w:r w:rsidRPr="00F463AC">
        <w:rPr>
          <w:rFonts w:ascii="Verdana" w:hAnsi="Verdana"/>
          <w:b/>
          <w:bCs/>
          <w:sz w:val="22"/>
          <w:szCs w:val="22"/>
        </w:rPr>
        <w:t>CONSIDERANDO:</w:t>
      </w:r>
    </w:p>
    <w:p w14:paraId="4A8138E6" w14:textId="11C5C8F3" w:rsidR="00F463AC" w:rsidRPr="00F463AC" w:rsidRDefault="00F463AC" w:rsidP="00F463AC">
      <w:pPr>
        <w:pStyle w:val="Prrafodelista"/>
        <w:numPr>
          <w:ilvl w:val="0"/>
          <w:numId w:val="6"/>
        </w:numPr>
        <w:rPr>
          <w:rFonts w:ascii="Verdana" w:hAnsi="Verdana"/>
          <w:sz w:val="22"/>
          <w:szCs w:val="22"/>
        </w:rPr>
      </w:pPr>
      <w:r w:rsidRPr="00F463AC">
        <w:rPr>
          <w:rFonts w:ascii="Verdana" w:hAnsi="Verdana"/>
          <w:sz w:val="22"/>
          <w:szCs w:val="22"/>
        </w:rPr>
        <w:t>Que por medio de la Ley 2276 del 29 de noviembre de 2022 se decretó el Presupuesto de Rentas y Recursos de Capital y la Ley de Apropiaciones para la Vigencia Fiscal del 1o de enero al 31 de diciembre de 2023, dentro del cual se incluye el presupuesto del ICBF.</w:t>
      </w:r>
    </w:p>
    <w:p w14:paraId="5A70ACD7" w14:textId="6C9D4B10" w:rsidR="00F463AC" w:rsidRPr="00F463AC" w:rsidRDefault="00F463AC" w:rsidP="00F463AC">
      <w:pPr>
        <w:pStyle w:val="Prrafodelista"/>
        <w:numPr>
          <w:ilvl w:val="0"/>
          <w:numId w:val="6"/>
        </w:numPr>
        <w:rPr>
          <w:rFonts w:ascii="Verdana" w:hAnsi="Verdana"/>
          <w:sz w:val="22"/>
          <w:szCs w:val="22"/>
        </w:rPr>
      </w:pPr>
      <w:r w:rsidRPr="00F463AC">
        <w:rPr>
          <w:rFonts w:ascii="Verdana" w:hAnsi="Verdana"/>
          <w:sz w:val="22"/>
          <w:szCs w:val="22"/>
        </w:rPr>
        <w:t>Que el Gobierno Nacional expidió el Decreto 2590 del 23 de diciembre de 2022, mediante el cual se liquidó el Presupuesto General de la Nación para la vigencia fiscal de 2023, se detallan las apropiaciones y se clasifican y se definen los gastos.</w:t>
      </w:r>
    </w:p>
    <w:p w14:paraId="2FA3936A" w14:textId="77777777" w:rsidR="00F463AC" w:rsidRPr="00F463AC" w:rsidRDefault="00F463AC" w:rsidP="00F463AC">
      <w:pPr>
        <w:pStyle w:val="Prrafodelista"/>
        <w:numPr>
          <w:ilvl w:val="0"/>
          <w:numId w:val="6"/>
        </w:numPr>
        <w:rPr>
          <w:rFonts w:ascii="Verdana" w:hAnsi="Verdana"/>
          <w:sz w:val="22"/>
          <w:szCs w:val="22"/>
        </w:rPr>
      </w:pPr>
      <w:proofErr w:type="gramStart"/>
      <w:r w:rsidRPr="00F463AC">
        <w:rPr>
          <w:rFonts w:ascii="Verdana" w:hAnsi="Verdana"/>
          <w:sz w:val="22"/>
          <w:szCs w:val="22"/>
        </w:rPr>
        <w:t>Que</w:t>
      </w:r>
      <w:proofErr w:type="gramEnd"/>
      <w:r w:rsidRPr="00F463AC">
        <w:rPr>
          <w:rFonts w:ascii="Verdana" w:hAnsi="Verdana"/>
          <w:sz w:val="22"/>
          <w:szCs w:val="22"/>
        </w:rPr>
        <w:t xml:space="preserve"> por su parte, por medio de Resolución 5972 del 27 de diciembre de 2022, la </w:t>
      </w:r>
      <w:proofErr w:type="gramStart"/>
      <w:r w:rsidRPr="00F463AC">
        <w:rPr>
          <w:rFonts w:ascii="Verdana" w:hAnsi="Verdana"/>
          <w:sz w:val="22"/>
          <w:szCs w:val="22"/>
        </w:rPr>
        <w:t>Directora General</w:t>
      </w:r>
      <w:proofErr w:type="gramEnd"/>
      <w:r w:rsidRPr="00F463AC">
        <w:rPr>
          <w:rFonts w:ascii="Verdana" w:hAnsi="Verdana"/>
          <w:sz w:val="22"/>
          <w:szCs w:val="22"/>
        </w:rPr>
        <w:t xml:space="preserve"> del ICBF distribuyó y asignó el Presupuesto de Ingresos y Gastos para el Nivel Nacional, Sede Nacional y Regionales.</w:t>
      </w:r>
    </w:p>
    <w:p w14:paraId="315B2525" w14:textId="09EA85F3" w:rsidR="00F463AC" w:rsidRPr="00F463AC" w:rsidRDefault="00F463AC" w:rsidP="00F463AC">
      <w:pPr>
        <w:pStyle w:val="Prrafodelista"/>
        <w:numPr>
          <w:ilvl w:val="0"/>
          <w:numId w:val="6"/>
        </w:numPr>
        <w:rPr>
          <w:rFonts w:ascii="Verdana" w:hAnsi="Verdana"/>
          <w:sz w:val="22"/>
          <w:szCs w:val="22"/>
        </w:rPr>
      </w:pPr>
      <w:r w:rsidRPr="00F463AC">
        <w:rPr>
          <w:rFonts w:ascii="Verdana" w:hAnsi="Verdana"/>
          <w:sz w:val="22"/>
          <w:szCs w:val="22"/>
        </w:rPr>
        <w:t>Que por medio de la Resolución No. 0002 del 2 de enero de 2023, fueron designados los Gerentes de Recursos, los Gerentes de Proyectos, se delegó la Ordenación del gasto del ICBF para la vigencia 2023 y se establecieron sus obligaciones.</w:t>
      </w:r>
    </w:p>
    <w:p w14:paraId="10ACDBE7" w14:textId="1753660A" w:rsidR="00F463AC" w:rsidRPr="00F463AC" w:rsidRDefault="00F463AC" w:rsidP="00F463AC">
      <w:pPr>
        <w:pStyle w:val="Prrafodelista"/>
        <w:numPr>
          <w:ilvl w:val="0"/>
          <w:numId w:val="6"/>
        </w:numPr>
        <w:rPr>
          <w:rFonts w:ascii="Verdana" w:hAnsi="Verdana"/>
          <w:sz w:val="22"/>
          <w:szCs w:val="22"/>
        </w:rPr>
      </w:pPr>
      <w:r w:rsidRPr="00F463AC">
        <w:rPr>
          <w:rFonts w:ascii="Verdana" w:hAnsi="Verdana"/>
          <w:sz w:val="22"/>
          <w:szCs w:val="22"/>
        </w:rPr>
        <w:t>Que en el artículo 4 de la mencionada Resolución, fueron designados los Gerentes de Proyectos para los gastos de inversión del ICBF, quienes conocen específicamente las variables de formulación y ejecución del proyecto de forma Integral y además tendrán el rol de formuladores.</w:t>
      </w:r>
    </w:p>
    <w:p w14:paraId="527CF021" w14:textId="677A0708" w:rsidR="00F463AC" w:rsidRPr="00F463AC" w:rsidRDefault="00F463AC" w:rsidP="00F463AC">
      <w:pPr>
        <w:pStyle w:val="Prrafodelista"/>
        <w:numPr>
          <w:ilvl w:val="0"/>
          <w:numId w:val="6"/>
        </w:numPr>
        <w:rPr>
          <w:rFonts w:ascii="Verdana" w:hAnsi="Verdana"/>
          <w:sz w:val="22"/>
          <w:szCs w:val="22"/>
        </w:rPr>
      </w:pPr>
      <w:r w:rsidRPr="00F463AC">
        <w:rPr>
          <w:rFonts w:ascii="Verdana" w:hAnsi="Verdana"/>
          <w:sz w:val="22"/>
          <w:szCs w:val="22"/>
        </w:rPr>
        <w:lastRenderedPageBreak/>
        <w:t>Que el artículo 37 del Decreto 987 del 2012 </w:t>
      </w:r>
      <w:r w:rsidRPr="00F463AC">
        <w:rPr>
          <w:rFonts w:ascii="Verdana" w:hAnsi="Verdana"/>
          <w:i/>
          <w:iCs/>
          <w:sz w:val="22"/>
          <w:szCs w:val="22"/>
        </w:rPr>
        <w:t>“Por el cual se modifica la estructura del Instituto Colombiano de Bienestar Familiar “Cecilia de la Fuente de Lleras" y se determinan las funciones de sus dependencias",</w:t>
      </w:r>
      <w:r w:rsidRPr="00F463AC">
        <w:rPr>
          <w:rFonts w:ascii="Verdana" w:hAnsi="Verdana"/>
          <w:sz w:val="22"/>
          <w:szCs w:val="22"/>
        </w:rPr>
        <w:t> establece como funciones de la Dirección de Nutrición del ICBF, entre otras, las siguientes:</w:t>
      </w:r>
    </w:p>
    <w:p w14:paraId="1E14F935" w14:textId="77777777" w:rsidR="00F463AC" w:rsidRPr="00F463AC" w:rsidRDefault="00F463AC" w:rsidP="00F463AC">
      <w:pPr>
        <w:pStyle w:val="Prrafodelista"/>
        <w:ind w:left="1416"/>
        <w:rPr>
          <w:rFonts w:ascii="Verdana" w:hAnsi="Verdana"/>
          <w:sz w:val="22"/>
          <w:szCs w:val="22"/>
        </w:rPr>
      </w:pPr>
      <w:r w:rsidRPr="00F463AC">
        <w:rPr>
          <w:rFonts w:ascii="Verdana" w:hAnsi="Verdana"/>
          <w:i/>
          <w:iCs/>
          <w:sz w:val="22"/>
          <w:szCs w:val="22"/>
        </w:rPr>
        <w:t>“(...) 2. </w:t>
      </w:r>
      <w:r w:rsidRPr="00F463AC">
        <w:rPr>
          <w:rFonts w:ascii="Verdana" w:hAnsi="Verdana"/>
          <w:b/>
          <w:bCs/>
          <w:i/>
          <w:iCs/>
          <w:sz w:val="22"/>
          <w:szCs w:val="22"/>
        </w:rPr>
        <w:t>Organizar la participación del ICBF, en la definición de la política de nutrición, para poblaciones vulnerables.</w:t>
      </w:r>
      <w:r w:rsidRPr="00F463AC">
        <w:rPr>
          <w:rFonts w:ascii="Verdana" w:hAnsi="Verdana"/>
          <w:i/>
          <w:iCs/>
          <w:sz w:val="22"/>
          <w:szCs w:val="22"/>
        </w:rPr>
        <w:t> 3. Orientar el establecimiento y articulación de las acciones para la implementación del componente nutricional en los diversos programas del ICBF que lo requieran. 4. Coordinar y controlar la ejecución de los programas o proyectos transversales de nutrición que requiera el Instituto. 5. Implementar acciones y estrategias de Seguridad Alimentaria y Nutricional en coordinación con la Comisión Intersectorial de Seguridad Alimentaria y Nutricional (CISAN), para fortalecer la formación de hábitos y estilos de vida saludables en los diversos programas del ICBF que lo requieran (...) </w:t>
      </w:r>
      <w:r w:rsidRPr="00F463AC">
        <w:rPr>
          <w:rFonts w:ascii="Verdana" w:hAnsi="Verdana"/>
          <w:b/>
          <w:bCs/>
          <w:i/>
          <w:iCs/>
          <w:sz w:val="22"/>
          <w:szCs w:val="22"/>
        </w:rPr>
        <w:t>10. Propiciar y fortalecer la articulación intersectorial e interinstitucional, para la ejecución, seguimiento y evaluación de la Política Nacional de Seguridad Alimentaria y Nutricional y de la Política de Actividad Física </w:t>
      </w:r>
      <w:r w:rsidRPr="00F463AC">
        <w:rPr>
          <w:rFonts w:ascii="Verdana" w:hAnsi="Verdana"/>
          <w:i/>
          <w:iCs/>
          <w:sz w:val="22"/>
          <w:szCs w:val="22"/>
        </w:rPr>
        <w:t>(...) 16. Desarrollar y actualizar herramientas e insumos técnicos en materia de nutrición que se constituyan en referentes nacionales, entre otros, la Tabla de Composición de Alimentos Colombianos, las Guías Alimentarias para la Población Colombiana, las Recomendaciones de Ingesta de Energía y Nutrientes para la Población Colombiana. 17. Adelantar con el Ministerio de Salud y de la Protección Social, actividades educativas y acciones que propendan por ambientes saludables, dirigidos a promover una alimentación balanceada y saludable de la población colombiana, en especial de la de responsabilidad del Instituto, haciendo énfasis en la generación de ambientes saludables (...) </w:t>
      </w:r>
      <w:r w:rsidRPr="00F463AC">
        <w:rPr>
          <w:rFonts w:ascii="Verdana" w:hAnsi="Verdana"/>
          <w:b/>
          <w:bCs/>
          <w:i/>
          <w:iCs/>
          <w:sz w:val="22"/>
          <w:szCs w:val="22"/>
        </w:rPr>
        <w:t>19. Dirigir y coordinar el desarrollo y operación de los programas y proyectos de Recuperación Nutricional y Materno Infantil, a nivel Nacional(...)”</w:t>
      </w:r>
    </w:p>
    <w:p w14:paraId="25A92A37" w14:textId="2A7EB948" w:rsidR="00F463AC" w:rsidRPr="00F463AC" w:rsidRDefault="00F463AC" w:rsidP="00F463AC">
      <w:pPr>
        <w:pStyle w:val="Prrafodelista"/>
        <w:numPr>
          <w:ilvl w:val="0"/>
          <w:numId w:val="6"/>
        </w:numPr>
        <w:rPr>
          <w:rFonts w:ascii="Verdana" w:hAnsi="Verdana"/>
          <w:sz w:val="22"/>
          <w:szCs w:val="22"/>
        </w:rPr>
      </w:pPr>
      <w:r w:rsidRPr="00F463AC">
        <w:rPr>
          <w:rFonts w:ascii="Verdana" w:hAnsi="Verdana"/>
          <w:sz w:val="22"/>
          <w:szCs w:val="22"/>
        </w:rPr>
        <w:t>Que según lo expuesto en la Ley 2294 de 2023 </w:t>
      </w:r>
      <w:r w:rsidRPr="00F463AC">
        <w:rPr>
          <w:rFonts w:ascii="Verdana" w:hAnsi="Verdana"/>
          <w:i/>
          <w:iCs/>
          <w:sz w:val="22"/>
          <w:szCs w:val="22"/>
        </w:rPr>
        <w:t>“Por el cual se expide el Plan Nacional de Desarrollo 2022- 2026 “Colombia Potencia Mundial de la Vida”,</w:t>
      </w:r>
      <w:r w:rsidRPr="00F463AC">
        <w:rPr>
          <w:rFonts w:ascii="Verdana" w:hAnsi="Verdana"/>
          <w:sz w:val="22"/>
          <w:szCs w:val="22"/>
        </w:rPr>
        <w:t> el propósito del PND 2022-2026 es sentar las bases para que el país se convierta en un líder de la protección de la vida, a partir de la construcción de un nuevo contrato social que propicie la superación de injusticias y exclusiones históricas, la no repetición del conflicto, el cambio de nuestra forma de relacionarnos con el ambiente, y una transformación productiva sustentada en el conocimiento y en armonía con la naturaleza.</w:t>
      </w:r>
    </w:p>
    <w:p w14:paraId="65C55027" w14:textId="64B0D923" w:rsidR="00F463AC" w:rsidRPr="00F463AC" w:rsidRDefault="00F463AC" w:rsidP="00F463AC">
      <w:pPr>
        <w:pStyle w:val="Prrafodelista"/>
        <w:numPr>
          <w:ilvl w:val="0"/>
          <w:numId w:val="6"/>
        </w:numPr>
        <w:rPr>
          <w:rFonts w:ascii="Verdana" w:hAnsi="Verdana"/>
          <w:sz w:val="22"/>
          <w:szCs w:val="22"/>
        </w:rPr>
      </w:pPr>
      <w:proofErr w:type="gramStart"/>
      <w:r w:rsidRPr="00F463AC">
        <w:rPr>
          <w:rFonts w:ascii="Verdana" w:hAnsi="Verdana"/>
          <w:sz w:val="22"/>
          <w:szCs w:val="22"/>
        </w:rPr>
        <w:t>Que</w:t>
      </w:r>
      <w:proofErr w:type="gramEnd"/>
      <w:r w:rsidRPr="00F463AC">
        <w:rPr>
          <w:rFonts w:ascii="Verdana" w:hAnsi="Verdana"/>
          <w:sz w:val="22"/>
          <w:szCs w:val="22"/>
        </w:rPr>
        <w:t xml:space="preserve"> para lograr estos fines, el PND estableció que las poblaciones más pobres deben contar con las capacidades básicas, de manera que superen las principales privaciones, y tengan garantías para el ejercicio de sus derechos en condiciones de igualdad. Este propósito se logra a través de una atención integral e intersectorial. En este sentido, el artículo 214 de la Ley 2294 de 2023, señalo que:</w:t>
      </w:r>
    </w:p>
    <w:p w14:paraId="5DA0CFA4" w14:textId="77777777" w:rsidR="00F463AC" w:rsidRPr="00F463AC" w:rsidRDefault="00F463AC" w:rsidP="00F463AC">
      <w:pPr>
        <w:pStyle w:val="Prrafodelista"/>
        <w:ind w:left="1416"/>
        <w:rPr>
          <w:rFonts w:ascii="Verdana" w:hAnsi="Verdana"/>
          <w:sz w:val="22"/>
          <w:szCs w:val="22"/>
        </w:rPr>
      </w:pPr>
      <w:r w:rsidRPr="00F463AC">
        <w:rPr>
          <w:rFonts w:ascii="Verdana" w:hAnsi="Verdana"/>
          <w:b/>
          <w:bCs/>
          <w:i/>
          <w:iCs/>
          <w:sz w:val="22"/>
          <w:szCs w:val="22"/>
        </w:rPr>
        <w:lastRenderedPageBreak/>
        <w:t>“(...) ZONAS DE RECUPERACIÓN NUTRICIONAL DENTRO DE ECOSISTEMAS ESTRATÉGICOS PARA LA SOBERANÍA ALIMENTARIA.</w:t>
      </w:r>
      <w:r w:rsidRPr="00F463AC">
        <w:rPr>
          <w:rFonts w:ascii="Verdana" w:hAnsi="Verdana"/>
          <w:i/>
          <w:iCs/>
          <w:sz w:val="22"/>
          <w:szCs w:val="22"/>
        </w:rPr>
        <w:t> El Gobierno nacional, en direccionamiento del Ministerio de Salud y Protección Social y el ICBF establecerán las áreas de recuperación nutricional en los territorios con mayores niveles de bajo peso al nacer, de morbilidad y mortalidad asociadas a desnutrición en la población infantil, bajo peso en mujeres gestantes e inseguridad alimentaria. Dichas áreas tendrán como fin implementar modelos integrales de acción transectorial, que sean pertinentes y oportunas para incidir en los determinantes sociales de la situación y contribuir a la garantía del derecho humano a la alimentación. En estas áreas se podrán tomar medidas especiales de articulación con otros ministerios que permitan articularlas cadenas de abastecimiento alimentario, facilitar las compras locales en el marco de las normas de contratación pública definidas para cada entidad, promover soberanía alimentaria e implementar un sistema de cuidado infantil comunitario. Igualmente han de contar con tableros de monitoreo de indicadores para medir cambios estratégicos en la garantía del pleno desarrollo de la infancia desde la gestación.”</w:t>
      </w:r>
    </w:p>
    <w:p w14:paraId="7D4AC0DC" w14:textId="0CC8789C" w:rsidR="00F463AC" w:rsidRPr="00F463AC" w:rsidRDefault="00F463AC" w:rsidP="00F463AC">
      <w:pPr>
        <w:pStyle w:val="Prrafodelista"/>
        <w:numPr>
          <w:ilvl w:val="0"/>
          <w:numId w:val="6"/>
        </w:numPr>
        <w:rPr>
          <w:rFonts w:ascii="Verdana" w:hAnsi="Verdana"/>
          <w:sz w:val="22"/>
          <w:szCs w:val="22"/>
        </w:rPr>
      </w:pPr>
      <w:r w:rsidRPr="00F463AC">
        <w:rPr>
          <w:rFonts w:ascii="Verdana" w:hAnsi="Verdana"/>
          <w:sz w:val="22"/>
          <w:szCs w:val="22"/>
        </w:rPr>
        <w:t>Que en cumplimiento de las funciones y competencias señaladas en el artículo 37 de Decreto 987 de 2012 y producto de diferentes mesas de trabajo realizadas en conjunto con la Subdirección de Programación de la Dirección de Planeación y Control de Gestión, mediante correo electrónico del 24 julio de 2023, la Dirección de Nutrición manifestó la necesidad de modificar el artículo primero de la Resolución No. 0002 del 2 de enero de 2023, en el sentido de modificar la estructura presupuestal de inversión en el ICBF, a un nivel de cuentas. Los servicios asociados a cada uno de los centros de costos/dependencia de gasto y que sean susceptibles de seguimiento de meta social, se encuentran registrados en el Sistema de Información Misional -SIM de acuerdo con la definición de cada uno de los Gerentes de Recursos.</w:t>
      </w:r>
    </w:p>
    <w:p w14:paraId="37D5A28C" w14:textId="73830093" w:rsidR="00F463AC" w:rsidRPr="00F463AC" w:rsidRDefault="00F463AC" w:rsidP="00F463AC">
      <w:pPr>
        <w:pStyle w:val="Prrafodelista"/>
        <w:numPr>
          <w:ilvl w:val="0"/>
          <w:numId w:val="6"/>
        </w:numPr>
        <w:rPr>
          <w:rFonts w:ascii="Verdana" w:hAnsi="Verdana"/>
          <w:sz w:val="22"/>
          <w:szCs w:val="22"/>
        </w:rPr>
      </w:pPr>
      <w:r w:rsidRPr="00F463AC">
        <w:rPr>
          <w:rFonts w:ascii="Verdana" w:hAnsi="Verdana"/>
          <w:sz w:val="22"/>
          <w:szCs w:val="22"/>
        </w:rPr>
        <w:t>Que dicha modificación se plantea con el fin de constituir acciones para contribuir con la seguridad alimentaria y la prevención de la malnutrición en población que se encuentre en el territorio nacional con vulnerabilidad social, de acuerdo con las necesidades particulares de los territorios y las dinámicas de la población, mediante acciones articuladas Institucionales e intersectoriales que permitan la promoción de mejores condiciones de alimentación y nutrición, en el marco de la garantía progresiva del Derecho Humano a la Alimentación, establecida en la Ley 2294 de 2023.</w:t>
      </w:r>
    </w:p>
    <w:p w14:paraId="19C99A9F" w14:textId="77777777" w:rsidR="00F463AC" w:rsidRPr="00F463AC" w:rsidRDefault="00F463AC" w:rsidP="00F463AC">
      <w:pPr>
        <w:pStyle w:val="Prrafodelista"/>
        <w:numPr>
          <w:ilvl w:val="0"/>
          <w:numId w:val="6"/>
        </w:numPr>
        <w:rPr>
          <w:rFonts w:ascii="Verdana" w:hAnsi="Verdana"/>
          <w:sz w:val="22"/>
          <w:szCs w:val="22"/>
        </w:rPr>
      </w:pPr>
      <w:proofErr w:type="gramStart"/>
      <w:r w:rsidRPr="00F463AC">
        <w:rPr>
          <w:rFonts w:ascii="Verdana" w:hAnsi="Verdana"/>
          <w:sz w:val="22"/>
          <w:szCs w:val="22"/>
        </w:rPr>
        <w:t>Que</w:t>
      </w:r>
      <w:proofErr w:type="gramEnd"/>
      <w:r w:rsidRPr="00F463AC">
        <w:rPr>
          <w:rFonts w:ascii="Verdana" w:hAnsi="Verdana"/>
          <w:sz w:val="22"/>
          <w:szCs w:val="22"/>
        </w:rPr>
        <w:t xml:space="preserve"> en virtud de lo anterior, se requiere modificar el proyecto de inversión denominado </w:t>
      </w:r>
      <w:r w:rsidRPr="00F463AC">
        <w:rPr>
          <w:rFonts w:ascii="Verdana" w:hAnsi="Verdana"/>
          <w:b/>
          <w:bCs/>
          <w:i/>
          <w:iCs/>
          <w:sz w:val="22"/>
          <w:szCs w:val="22"/>
        </w:rPr>
        <w:t>''Contribución con Acciones de Promoción y Prevención en el Componente de Alimentación y Nutrición para la Población Colombiana a Nivel Nacional”</w:t>
      </w:r>
      <w:r w:rsidRPr="00F463AC">
        <w:rPr>
          <w:rFonts w:ascii="Verdana" w:hAnsi="Verdana"/>
          <w:b/>
          <w:bCs/>
          <w:sz w:val="22"/>
          <w:szCs w:val="22"/>
        </w:rPr>
        <w:t>,</w:t>
      </w:r>
      <w:r w:rsidRPr="00F463AC">
        <w:rPr>
          <w:rFonts w:ascii="Verdana" w:hAnsi="Verdana"/>
          <w:sz w:val="22"/>
          <w:szCs w:val="22"/>
        </w:rPr>
        <w:t> creando un nuevo centro de costos/dependencia de gasto, denominado </w:t>
      </w:r>
      <w:r w:rsidRPr="00F463AC">
        <w:rPr>
          <w:rFonts w:ascii="Verdana" w:hAnsi="Verdana"/>
          <w:b/>
          <w:bCs/>
          <w:i/>
          <w:iCs/>
          <w:sz w:val="22"/>
          <w:szCs w:val="22"/>
        </w:rPr>
        <w:t>“102- OTRAS FORMAS DE ATENCIÓN - PREVENCIÓN DE LA DESNUTRICIÓN”</w:t>
      </w:r>
      <w:r w:rsidRPr="00F463AC">
        <w:rPr>
          <w:rFonts w:ascii="Verdana" w:hAnsi="Verdana"/>
          <w:sz w:val="22"/>
          <w:szCs w:val="22"/>
        </w:rPr>
        <w:t> a través del cual, se diseñen e implementen todas las estrategias/servicios asociados con la atención directa a la comunidad.</w:t>
      </w:r>
    </w:p>
    <w:p w14:paraId="663D7D5B" w14:textId="331EBEB3" w:rsidR="00F463AC" w:rsidRPr="00F463AC" w:rsidRDefault="00F463AC" w:rsidP="00F463AC">
      <w:pPr>
        <w:pStyle w:val="Prrafodelista"/>
        <w:numPr>
          <w:ilvl w:val="0"/>
          <w:numId w:val="6"/>
        </w:numPr>
        <w:rPr>
          <w:rFonts w:ascii="Verdana" w:hAnsi="Verdana"/>
          <w:sz w:val="22"/>
          <w:szCs w:val="22"/>
        </w:rPr>
      </w:pPr>
      <w:r w:rsidRPr="00F463AC">
        <w:rPr>
          <w:rFonts w:ascii="Verdana" w:hAnsi="Verdana"/>
          <w:sz w:val="22"/>
          <w:szCs w:val="22"/>
        </w:rPr>
        <w:lastRenderedPageBreak/>
        <w:t>Que de acuerdo con lo anteriormente expuesto se requiere modificar, asimismo, el artículo segundo de la Resolución No. 0002 de 2023, para designar al (la) DIRECTOR(A) DE NUTRICIÓN como Gerente del recurso y delegar la Ordenación del Gasto al (la) SUBDIRECTOR(A) GENERAL del nuevo centro de costos/dependencia de gasto denominado: </w:t>
      </w:r>
      <w:r w:rsidRPr="00F463AC">
        <w:rPr>
          <w:rFonts w:ascii="Verdana" w:hAnsi="Verdana"/>
          <w:b/>
          <w:bCs/>
          <w:i/>
          <w:iCs/>
          <w:sz w:val="22"/>
          <w:szCs w:val="22"/>
        </w:rPr>
        <w:t>“102 - OTRAS FORMAS DE ATENCIÓN - PREVENCIÓN DE LA DESNUTRICIÓN” en el proyecto de inversión denominado: “CONTRIBUCIÓN CON ACCIONES DE PROMOCIÓN Y PREVENCIÓN EN EL COMPONENTE DE ALIMENTACIÓN Y NUTRICIÓN PARA LA POBLACIÓN COLOMBIANA A NIVEL NACIONAL”;</w:t>
      </w:r>
      <w:r w:rsidRPr="00F463AC">
        <w:rPr>
          <w:rFonts w:ascii="Verdana" w:hAnsi="Verdana"/>
          <w:sz w:val="22"/>
          <w:szCs w:val="22"/>
        </w:rPr>
        <w:t> de conformidad con la estructura presupuestal expuesta.</w:t>
      </w:r>
    </w:p>
    <w:p w14:paraId="5FFF03B8" w14:textId="25ED9C65" w:rsidR="00F463AC" w:rsidRPr="00F463AC" w:rsidRDefault="00F463AC" w:rsidP="00F463AC">
      <w:pPr>
        <w:pStyle w:val="Prrafodelista"/>
        <w:numPr>
          <w:ilvl w:val="0"/>
          <w:numId w:val="6"/>
        </w:numPr>
        <w:rPr>
          <w:rFonts w:ascii="Verdana" w:hAnsi="Verdana"/>
          <w:sz w:val="22"/>
          <w:szCs w:val="22"/>
        </w:rPr>
      </w:pPr>
      <w:r w:rsidRPr="00F463AC">
        <w:rPr>
          <w:rFonts w:ascii="Verdana" w:hAnsi="Verdana"/>
          <w:sz w:val="22"/>
          <w:szCs w:val="22"/>
        </w:rPr>
        <w:t>Que por otra parte, la Dirección de Adolescencia y Juventud, solicitó a la Subdirección de Programación de la Dirección de Planeación y Control de Gestión modificar el artículo segundo de la Resolución No. 0002 del 02 de enero de 2023</w:t>
      </w:r>
      <w:r w:rsidRPr="00F463AC">
        <w:rPr>
          <w:rFonts w:ascii="Verdana" w:hAnsi="Verdana"/>
          <w:b/>
          <w:bCs/>
          <w:sz w:val="22"/>
          <w:szCs w:val="22"/>
          <w:vertAlign w:val="superscript"/>
        </w:rPr>
        <w:t>[1]</w:t>
      </w:r>
      <w:r w:rsidRPr="00F463AC">
        <w:rPr>
          <w:rFonts w:ascii="Verdana" w:hAnsi="Verdana"/>
          <w:sz w:val="22"/>
          <w:szCs w:val="22"/>
        </w:rPr>
        <w:t>, considerando la necesidad de asignar Gerente del recurso y la Ordenación del Gasto al centro de costos/dependencia de gasto denominado: </w:t>
      </w:r>
      <w:r w:rsidRPr="00F463AC">
        <w:rPr>
          <w:rFonts w:ascii="Verdana" w:hAnsi="Verdana"/>
          <w:b/>
          <w:bCs/>
          <w:i/>
          <w:iCs/>
          <w:sz w:val="22"/>
          <w:szCs w:val="22"/>
        </w:rPr>
        <w:t>“254 – OPERACIÓN DEL MODELO VIRTUAL”</w:t>
      </w:r>
      <w:r w:rsidRPr="00F463AC">
        <w:rPr>
          <w:rFonts w:ascii="Verdana" w:hAnsi="Verdana"/>
          <w:sz w:val="22"/>
          <w:szCs w:val="22"/>
        </w:rPr>
        <w:t> en el proyecto de inversión denominado: </w:t>
      </w:r>
      <w:r w:rsidRPr="00F463AC">
        <w:rPr>
          <w:rFonts w:ascii="Verdana" w:hAnsi="Verdana"/>
          <w:b/>
          <w:bCs/>
          <w:i/>
          <w:iCs/>
          <w:sz w:val="22"/>
          <w:szCs w:val="22"/>
        </w:rPr>
        <w:t>“APOYO PARA EL DESARROLLO DE LOS PROYECTOS DE VIDA PARA ADOLESCENTES Y JÓVENES A NIVEL NACIONAL''</w:t>
      </w:r>
      <w:r w:rsidRPr="00F463AC">
        <w:rPr>
          <w:rFonts w:ascii="Verdana" w:hAnsi="Verdana"/>
          <w:sz w:val="22"/>
          <w:szCs w:val="22"/>
        </w:rPr>
        <w:t>; considerando que en la estructura presupuestal consignada en la Resolución No. 0002 del 02 de enero de 2023 no fue asignado.</w:t>
      </w:r>
    </w:p>
    <w:p w14:paraId="553E86C1" w14:textId="77777777" w:rsidR="00F463AC" w:rsidRPr="00F463AC" w:rsidRDefault="00F463AC" w:rsidP="00F463AC">
      <w:pPr>
        <w:pStyle w:val="Prrafodelista"/>
        <w:numPr>
          <w:ilvl w:val="0"/>
          <w:numId w:val="6"/>
        </w:numPr>
        <w:rPr>
          <w:rFonts w:ascii="Verdana" w:hAnsi="Verdana"/>
          <w:sz w:val="22"/>
          <w:szCs w:val="22"/>
        </w:rPr>
      </w:pPr>
      <w:r w:rsidRPr="00F463AC">
        <w:rPr>
          <w:rFonts w:ascii="Verdana" w:hAnsi="Verdana"/>
          <w:sz w:val="22"/>
          <w:szCs w:val="22"/>
        </w:rPr>
        <w:t>Que en este sentido se requiere designar al </w:t>
      </w:r>
      <w:r w:rsidRPr="00F463AC">
        <w:rPr>
          <w:rFonts w:ascii="Verdana" w:hAnsi="Verdana"/>
          <w:b/>
          <w:bCs/>
          <w:sz w:val="22"/>
          <w:szCs w:val="22"/>
        </w:rPr>
        <w:t>DIRECTOR(A) DE ADOLESCENCIA Y JUVENTUD</w:t>
      </w:r>
      <w:r w:rsidRPr="00F463AC">
        <w:rPr>
          <w:rFonts w:ascii="Verdana" w:hAnsi="Verdana"/>
          <w:sz w:val="22"/>
          <w:szCs w:val="22"/>
        </w:rPr>
        <w:t> como Gerente del recurso y delegar la Ordenación del Gasto al </w:t>
      </w:r>
      <w:r w:rsidRPr="00F463AC">
        <w:rPr>
          <w:rFonts w:ascii="Verdana" w:hAnsi="Verdana"/>
          <w:b/>
          <w:bCs/>
          <w:sz w:val="22"/>
          <w:szCs w:val="22"/>
        </w:rPr>
        <w:t>SUBDIRECTOR(A) GENERAL</w:t>
      </w:r>
      <w:r w:rsidRPr="00F463AC">
        <w:rPr>
          <w:rFonts w:ascii="Verdana" w:hAnsi="Verdana"/>
          <w:sz w:val="22"/>
          <w:szCs w:val="22"/>
        </w:rPr>
        <w:t> del centro de costos/dependencia de gasto denominado: </w:t>
      </w:r>
      <w:r w:rsidRPr="00F463AC">
        <w:rPr>
          <w:rFonts w:ascii="Verdana" w:hAnsi="Verdana"/>
          <w:b/>
          <w:bCs/>
          <w:sz w:val="22"/>
          <w:szCs w:val="22"/>
        </w:rPr>
        <w:t>“254 - OPERACIÓN DEL MODELO VIRTUAL"</w:t>
      </w:r>
      <w:r w:rsidRPr="00F463AC">
        <w:rPr>
          <w:rFonts w:ascii="Verdana" w:hAnsi="Verdana"/>
          <w:sz w:val="22"/>
          <w:szCs w:val="22"/>
        </w:rPr>
        <w:t> en el proyecto de inversión denominado: "</w:t>
      </w:r>
      <w:r w:rsidRPr="00F463AC">
        <w:rPr>
          <w:rFonts w:ascii="Verdana" w:hAnsi="Verdana"/>
          <w:b/>
          <w:bCs/>
          <w:sz w:val="22"/>
          <w:szCs w:val="22"/>
        </w:rPr>
        <w:t>APOYO PARA EL DESARROLLO DE LOS PROYECTOS DE VIDA PARA ADOLESCENTES Y JÓVENES A NIVEL NACIONAL”;</w:t>
      </w:r>
      <w:r w:rsidRPr="00F463AC">
        <w:rPr>
          <w:rFonts w:ascii="Verdana" w:hAnsi="Verdana"/>
          <w:sz w:val="22"/>
          <w:szCs w:val="22"/>
        </w:rPr>
        <w:t> de conformidad con la estructura presupuestal.</w:t>
      </w:r>
    </w:p>
    <w:p w14:paraId="5AC47CF1" w14:textId="7AFDE664" w:rsidR="00F463AC" w:rsidRPr="00F463AC" w:rsidRDefault="00F463AC" w:rsidP="00F463AC">
      <w:pPr>
        <w:pStyle w:val="Prrafodelista"/>
        <w:numPr>
          <w:ilvl w:val="0"/>
          <w:numId w:val="6"/>
        </w:numPr>
        <w:rPr>
          <w:rFonts w:ascii="Verdana" w:hAnsi="Verdana"/>
          <w:sz w:val="22"/>
          <w:szCs w:val="22"/>
        </w:rPr>
      </w:pPr>
      <w:r w:rsidRPr="00F463AC">
        <w:rPr>
          <w:rFonts w:ascii="Verdana" w:hAnsi="Verdana"/>
          <w:sz w:val="22"/>
          <w:szCs w:val="22"/>
        </w:rPr>
        <w:t>Que en cumplimiento de las funciones y competencias conferidas por el Decreto 987 de 2012 a la Subdirección de Programación de la Dirección de Planeación y Control de Gestión, se realizó la verificación de la viabilidad de realizar el ajuste requerido, concluyendo que en efecto se requiere modificar el artículo segundo de la Resolución No. 0002 del 02 de enero de 2023, en el sentido de designar al </w:t>
      </w:r>
      <w:r w:rsidRPr="00F463AC">
        <w:rPr>
          <w:rFonts w:ascii="Verdana" w:hAnsi="Verdana"/>
          <w:b/>
          <w:bCs/>
          <w:sz w:val="22"/>
          <w:szCs w:val="22"/>
        </w:rPr>
        <w:t>DIRECTOR(A) DE ADOLESCENCIA Y JUVENTUD</w:t>
      </w:r>
      <w:r w:rsidRPr="00F463AC">
        <w:rPr>
          <w:rFonts w:ascii="Verdana" w:hAnsi="Verdana"/>
          <w:sz w:val="22"/>
          <w:szCs w:val="22"/>
        </w:rPr>
        <w:t> como Gerente del recurso y delegar la Ordenación del Gasto al </w:t>
      </w:r>
      <w:r w:rsidRPr="00F463AC">
        <w:rPr>
          <w:rFonts w:ascii="Verdana" w:hAnsi="Verdana"/>
          <w:b/>
          <w:bCs/>
          <w:sz w:val="22"/>
          <w:szCs w:val="22"/>
        </w:rPr>
        <w:t>SUBDIRECTOR(A) GENERAL</w:t>
      </w:r>
      <w:r w:rsidRPr="00F463AC">
        <w:rPr>
          <w:rFonts w:ascii="Verdana" w:hAnsi="Verdana"/>
          <w:sz w:val="22"/>
          <w:szCs w:val="22"/>
        </w:rPr>
        <w:t> del centro de costos/dependencia de gasto denominado: </w:t>
      </w:r>
      <w:r w:rsidRPr="00F463AC">
        <w:rPr>
          <w:rFonts w:ascii="Verdana" w:hAnsi="Verdana"/>
          <w:b/>
          <w:bCs/>
          <w:i/>
          <w:iCs/>
          <w:sz w:val="22"/>
          <w:szCs w:val="22"/>
        </w:rPr>
        <w:t>“254 - OPERACIÓN DEL MODELO VIRTUAL”</w:t>
      </w:r>
      <w:r w:rsidRPr="00F463AC">
        <w:rPr>
          <w:rFonts w:ascii="Verdana" w:hAnsi="Verdana"/>
          <w:sz w:val="22"/>
          <w:szCs w:val="22"/>
        </w:rPr>
        <w:t> en el proyecto de inversión denominado: </w:t>
      </w:r>
      <w:r w:rsidRPr="00F463AC">
        <w:rPr>
          <w:rFonts w:ascii="Verdana" w:hAnsi="Verdana"/>
          <w:b/>
          <w:bCs/>
          <w:i/>
          <w:iCs/>
          <w:sz w:val="22"/>
          <w:szCs w:val="22"/>
        </w:rPr>
        <w:t>“APOYO PARA EL DESARROLLO DE LOS PROYECTOS DE VIDA PARA ADOLESCENTES Y JÓVENES A NIVEL NACIONAL”;</w:t>
      </w:r>
      <w:r w:rsidRPr="00F463AC">
        <w:rPr>
          <w:rFonts w:ascii="Verdana" w:hAnsi="Verdana"/>
          <w:sz w:val="22"/>
          <w:szCs w:val="22"/>
        </w:rPr>
        <w:t> de conformidad con la estructura presupuestal.</w:t>
      </w:r>
    </w:p>
    <w:p w14:paraId="3EFA19CB" w14:textId="77777777" w:rsidR="00F463AC" w:rsidRPr="00F463AC" w:rsidRDefault="00F463AC" w:rsidP="00F463AC">
      <w:pPr>
        <w:pStyle w:val="Prrafodelista"/>
        <w:numPr>
          <w:ilvl w:val="0"/>
          <w:numId w:val="6"/>
        </w:numPr>
        <w:rPr>
          <w:rFonts w:ascii="Verdana" w:hAnsi="Verdana"/>
          <w:sz w:val="22"/>
          <w:szCs w:val="22"/>
        </w:rPr>
      </w:pPr>
      <w:r w:rsidRPr="00F463AC">
        <w:rPr>
          <w:rFonts w:ascii="Verdana" w:hAnsi="Verdana"/>
          <w:sz w:val="22"/>
          <w:szCs w:val="22"/>
        </w:rPr>
        <w:t>En mérito de lo expuesto,</w:t>
      </w:r>
    </w:p>
    <w:p w14:paraId="1BBC5E56" w14:textId="77777777" w:rsidR="00F463AC" w:rsidRPr="00F463AC" w:rsidRDefault="00F463AC" w:rsidP="00F463AC">
      <w:pPr>
        <w:jc w:val="center"/>
        <w:rPr>
          <w:rFonts w:ascii="Verdana" w:hAnsi="Verdana"/>
          <w:sz w:val="22"/>
          <w:szCs w:val="22"/>
        </w:rPr>
      </w:pPr>
      <w:r w:rsidRPr="00F463AC">
        <w:rPr>
          <w:rFonts w:ascii="Verdana" w:hAnsi="Verdana"/>
          <w:b/>
          <w:bCs/>
          <w:sz w:val="22"/>
          <w:szCs w:val="22"/>
        </w:rPr>
        <w:t>RESUELVE:</w:t>
      </w:r>
    </w:p>
    <w:p w14:paraId="247BB7B3" w14:textId="6F2E8C6A" w:rsidR="00F463AC" w:rsidRPr="00F463AC" w:rsidRDefault="00F463AC" w:rsidP="00F463AC">
      <w:pPr>
        <w:rPr>
          <w:rFonts w:ascii="Verdana" w:hAnsi="Verdana"/>
          <w:sz w:val="22"/>
          <w:szCs w:val="22"/>
        </w:rPr>
      </w:pPr>
      <w:bookmarkStart w:id="0" w:name="1"/>
      <w:r w:rsidRPr="00F463AC">
        <w:rPr>
          <w:rFonts w:ascii="Verdana" w:hAnsi="Verdana"/>
          <w:b/>
          <w:bCs/>
          <w:sz w:val="22"/>
          <w:szCs w:val="22"/>
        </w:rPr>
        <w:t xml:space="preserve">ARTÍCULO </w:t>
      </w:r>
      <w:r w:rsidRPr="00F463AC">
        <w:rPr>
          <w:rFonts w:ascii="Verdana" w:hAnsi="Verdana"/>
          <w:b/>
          <w:bCs/>
          <w:sz w:val="22"/>
          <w:szCs w:val="22"/>
        </w:rPr>
        <w:t>1o</w:t>
      </w:r>
      <w:r w:rsidRPr="00F463AC">
        <w:rPr>
          <w:rFonts w:ascii="Verdana" w:hAnsi="Verdana"/>
          <w:b/>
          <w:bCs/>
          <w:sz w:val="22"/>
          <w:szCs w:val="22"/>
        </w:rPr>
        <w:t>.</w:t>
      </w:r>
      <w:r w:rsidRPr="00F463AC">
        <w:rPr>
          <w:rFonts w:ascii="Verdana" w:hAnsi="Verdana"/>
          <w:sz w:val="22"/>
          <w:szCs w:val="22"/>
        </w:rPr>
        <w:t> </w:t>
      </w:r>
      <w:bookmarkEnd w:id="0"/>
      <w:r w:rsidRPr="00F463AC">
        <w:rPr>
          <w:rFonts w:ascii="Verdana" w:hAnsi="Verdana"/>
          <w:sz w:val="22"/>
          <w:szCs w:val="22"/>
        </w:rPr>
        <w:t xml:space="preserve">MODIFICAR parcialmente el artículo segundo de la Resolución 0002 del 2 de enero de 2023, en el sentido de incluir un nivel de cuentas con la </w:t>
      </w:r>
      <w:r w:rsidRPr="00F463AC">
        <w:rPr>
          <w:rFonts w:ascii="Verdana" w:hAnsi="Verdana"/>
          <w:sz w:val="22"/>
          <w:szCs w:val="22"/>
        </w:rPr>
        <w:lastRenderedPageBreak/>
        <w:t>creación de un centro de costos/dependencia de gasto: </w:t>
      </w:r>
      <w:r w:rsidRPr="00F463AC">
        <w:rPr>
          <w:rFonts w:ascii="Verdana" w:hAnsi="Verdana"/>
          <w:b/>
          <w:bCs/>
          <w:i/>
          <w:iCs/>
          <w:sz w:val="22"/>
          <w:szCs w:val="22"/>
        </w:rPr>
        <w:t>“102 - OTRAS FORMAS DE ATENCIÓN - PREVENCIÓN DELA DESNUTRICIÓN”</w:t>
      </w:r>
      <w:r w:rsidRPr="00F463AC">
        <w:rPr>
          <w:rFonts w:ascii="Verdana" w:hAnsi="Verdana"/>
          <w:sz w:val="22"/>
          <w:szCs w:val="22"/>
        </w:rPr>
        <w:t> en el proyecto de inversión denominado: </w:t>
      </w:r>
      <w:r w:rsidRPr="00F463AC">
        <w:rPr>
          <w:rFonts w:ascii="Verdana" w:hAnsi="Verdana"/>
          <w:b/>
          <w:bCs/>
          <w:i/>
          <w:iCs/>
          <w:sz w:val="22"/>
          <w:szCs w:val="22"/>
        </w:rPr>
        <w:t>“CONTRIBUCIÓN CON ACCIONES DE PROMOCIÓN Y PREVENCIÓN EN EL COMPONENTE DE ALIMENTACIÓN Y NUTRICIÓN PARA LA POBLACIÓN COLOMBIANA A NIVEL NACIONAL”,</w:t>
      </w:r>
      <w:r w:rsidRPr="00F463AC">
        <w:rPr>
          <w:rFonts w:ascii="Verdana" w:hAnsi="Verdana"/>
          <w:sz w:val="22"/>
          <w:szCs w:val="22"/>
        </w:rPr>
        <w:t> igualmente designar al </w:t>
      </w:r>
      <w:r w:rsidRPr="00F463AC">
        <w:rPr>
          <w:rFonts w:ascii="Verdana" w:hAnsi="Verdana"/>
          <w:b/>
          <w:bCs/>
          <w:sz w:val="22"/>
          <w:szCs w:val="22"/>
        </w:rPr>
        <w:t>DIRECTOR(A) DE NUTRICIÓN</w:t>
      </w:r>
      <w:r w:rsidRPr="00F463AC">
        <w:rPr>
          <w:rFonts w:ascii="Verdana" w:hAnsi="Verdana"/>
          <w:sz w:val="22"/>
          <w:szCs w:val="22"/>
        </w:rPr>
        <w:t> como Gerente del Recurso y delegar la Ordenación del Gasto en la </w:t>
      </w:r>
      <w:r w:rsidRPr="00F463AC">
        <w:rPr>
          <w:rFonts w:ascii="Verdana" w:hAnsi="Verdana"/>
          <w:b/>
          <w:bCs/>
          <w:sz w:val="22"/>
          <w:szCs w:val="22"/>
        </w:rPr>
        <w:t>SUBDIRECTOR(A) GENERAL</w:t>
      </w:r>
      <w:r w:rsidRPr="00F463AC">
        <w:rPr>
          <w:rFonts w:ascii="Verdana" w:hAnsi="Verdana"/>
          <w:sz w:val="22"/>
          <w:szCs w:val="22"/>
        </w:rPr>
        <w:t>, por lo cual en lo referente al mencionado proyecto quedara así:</w:t>
      </w:r>
    </w:p>
    <w:tbl>
      <w:tblPr>
        <w:tblStyle w:val="Tablaconcuadrcula"/>
        <w:tblW w:w="5000" w:type="pct"/>
        <w:tblLook w:val="04A0" w:firstRow="1" w:lastRow="0" w:firstColumn="1" w:lastColumn="0" w:noHBand="0" w:noVBand="1"/>
      </w:tblPr>
      <w:tblGrid>
        <w:gridCol w:w="1075"/>
        <w:gridCol w:w="1650"/>
        <w:gridCol w:w="2236"/>
        <w:gridCol w:w="2076"/>
        <w:gridCol w:w="1791"/>
      </w:tblGrid>
      <w:tr w:rsidR="00F463AC" w:rsidRPr="00F463AC" w14:paraId="3A67ABDE" w14:textId="77777777" w:rsidTr="00F463AC">
        <w:tc>
          <w:tcPr>
            <w:tcW w:w="1000" w:type="pct"/>
            <w:hideMark/>
          </w:tcPr>
          <w:p w14:paraId="3943192E" w14:textId="77777777" w:rsidR="00F463AC" w:rsidRPr="00F463AC" w:rsidRDefault="00F463AC" w:rsidP="00F463AC">
            <w:pPr>
              <w:spacing w:after="160"/>
              <w:rPr>
                <w:rFonts w:ascii="Verdana" w:hAnsi="Verdana"/>
                <w:sz w:val="22"/>
                <w:szCs w:val="22"/>
              </w:rPr>
            </w:pPr>
            <w:r w:rsidRPr="00F463AC">
              <w:rPr>
                <w:rFonts w:ascii="Verdana" w:hAnsi="Verdana"/>
                <w:b/>
                <w:bCs/>
                <w:sz w:val="22"/>
                <w:szCs w:val="22"/>
              </w:rPr>
              <w:t>RUBRO</w:t>
            </w:r>
          </w:p>
        </w:tc>
        <w:tc>
          <w:tcPr>
            <w:tcW w:w="700" w:type="pct"/>
            <w:hideMark/>
          </w:tcPr>
          <w:p w14:paraId="5E29DAAB" w14:textId="77777777" w:rsidR="00F463AC" w:rsidRPr="00F463AC" w:rsidRDefault="00F463AC" w:rsidP="00F463AC">
            <w:pPr>
              <w:spacing w:after="160"/>
              <w:rPr>
                <w:rFonts w:ascii="Verdana" w:hAnsi="Verdana"/>
                <w:sz w:val="22"/>
                <w:szCs w:val="22"/>
              </w:rPr>
            </w:pPr>
            <w:r w:rsidRPr="00F463AC">
              <w:rPr>
                <w:rFonts w:ascii="Verdana" w:hAnsi="Verdana"/>
                <w:b/>
                <w:bCs/>
                <w:sz w:val="22"/>
                <w:szCs w:val="22"/>
              </w:rPr>
              <w:t>CENTRO DE COSTOS/</w:t>
            </w:r>
            <w:r w:rsidRPr="00F463AC">
              <w:rPr>
                <w:rFonts w:ascii="Verdana" w:hAnsi="Verdana"/>
                <w:b/>
                <w:bCs/>
                <w:sz w:val="22"/>
                <w:szCs w:val="22"/>
              </w:rPr>
              <w:br/>
              <w:t>DEPENDENCIA</w:t>
            </w:r>
          </w:p>
        </w:tc>
        <w:tc>
          <w:tcPr>
            <w:tcW w:w="1800" w:type="pct"/>
            <w:hideMark/>
          </w:tcPr>
          <w:p w14:paraId="06B6AD9D" w14:textId="77777777" w:rsidR="00F463AC" w:rsidRPr="00F463AC" w:rsidRDefault="00F463AC" w:rsidP="00F463AC">
            <w:pPr>
              <w:spacing w:after="160"/>
              <w:rPr>
                <w:rFonts w:ascii="Verdana" w:hAnsi="Verdana"/>
                <w:sz w:val="22"/>
                <w:szCs w:val="22"/>
              </w:rPr>
            </w:pPr>
            <w:r w:rsidRPr="00F463AC">
              <w:rPr>
                <w:rFonts w:ascii="Verdana" w:hAnsi="Verdana"/>
                <w:b/>
                <w:bCs/>
                <w:sz w:val="22"/>
                <w:szCs w:val="22"/>
              </w:rPr>
              <w:t>NOMBRE RUBRO, PRODUCTO/CENTRO DE COSTO O DEPENDENCIA DE GASTO</w:t>
            </w:r>
          </w:p>
        </w:tc>
        <w:tc>
          <w:tcPr>
            <w:tcW w:w="700" w:type="pct"/>
            <w:hideMark/>
          </w:tcPr>
          <w:p w14:paraId="292F0B32" w14:textId="77777777" w:rsidR="00F463AC" w:rsidRPr="00F463AC" w:rsidRDefault="00F463AC" w:rsidP="00F463AC">
            <w:pPr>
              <w:spacing w:after="160"/>
              <w:rPr>
                <w:rFonts w:ascii="Verdana" w:hAnsi="Verdana"/>
                <w:sz w:val="22"/>
                <w:szCs w:val="22"/>
              </w:rPr>
            </w:pPr>
            <w:r w:rsidRPr="00F463AC">
              <w:rPr>
                <w:rFonts w:ascii="Verdana" w:hAnsi="Verdana"/>
                <w:b/>
                <w:bCs/>
                <w:sz w:val="22"/>
                <w:szCs w:val="22"/>
              </w:rPr>
              <w:t>GERENTE DEL RECURSO</w:t>
            </w:r>
          </w:p>
        </w:tc>
        <w:tc>
          <w:tcPr>
            <w:tcW w:w="800" w:type="pct"/>
            <w:hideMark/>
          </w:tcPr>
          <w:p w14:paraId="0CCD489F" w14:textId="77777777" w:rsidR="00F463AC" w:rsidRPr="00F463AC" w:rsidRDefault="00F463AC" w:rsidP="00F463AC">
            <w:pPr>
              <w:spacing w:after="160"/>
              <w:rPr>
                <w:rFonts w:ascii="Verdana" w:hAnsi="Verdana"/>
                <w:sz w:val="22"/>
                <w:szCs w:val="22"/>
              </w:rPr>
            </w:pPr>
            <w:r w:rsidRPr="00F463AC">
              <w:rPr>
                <w:rFonts w:ascii="Verdana" w:hAnsi="Verdana"/>
                <w:b/>
                <w:bCs/>
                <w:sz w:val="22"/>
                <w:szCs w:val="22"/>
              </w:rPr>
              <w:t>ORDENADOR DEL GASTO</w:t>
            </w:r>
          </w:p>
        </w:tc>
      </w:tr>
      <w:tr w:rsidR="00F463AC" w:rsidRPr="00F463AC" w14:paraId="1A560EE5" w14:textId="77777777" w:rsidTr="00F463AC">
        <w:tc>
          <w:tcPr>
            <w:tcW w:w="1000" w:type="pct"/>
            <w:hideMark/>
          </w:tcPr>
          <w:p w14:paraId="36392EA7"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w:t>
            </w:r>
          </w:p>
        </w:tc>
        <w:tc>
          <w:tcPr>
            <w:tcW w:w="2500" w:type="pct"/>
            <w:gridSpan w:val="2"/>
            <w:hideMark/>
          </w:tcPr>
          <w:p w14:paraId="4ABF8FB0" w14:textId="77777777" w:rsidR="00F463AC" w:rsidRPr="00F463AC" w:rsidRDefault="00F463AC" w:rsidP="00F463AC">
            <w:pPr>
              <w:spacing w:after="160"/>
              <w:rPr>
                <w:rFonts w:ascii="Verdana" w:hAnsi="Verdana"/>
                <w:sz w:val="22"/>
                <w:szCs w:val="22"/>
              </w:rPr>
            </w:pPr>
            <w:r w:rsidRPr="00F463AC">
              <w:rPr>
                <w:rFonts w:ascii="Verdana" w:hAnsi="Verdana"/>
                <w:sz w:val="22"/>
                <w:szCs w:val="22"/>
              </w:rPr>
              <w:t>INVERSIÓN</w:t>
            </w:r>
          </w:p>
        </w:tc>
        <w:tc>
          <w:tcPr>
            <w:tcW w:w="1500" w:type="pct"/>
            <w:gridSpan w:val="2"/>
            <w:hideMark/>
          </w:tcPr>
          <w:p w14:paraId="31F836AB" w14:textId="77777777" w:rsidR="00F463AC" w:rsidRPr="00F463AC" w:rsidRDefault="00F463AC" w:rsidP="00F463AC">
            <w:pPr>
              <w:spacing w:after="160"/>
              <w:rPr>
                <w:rFonts w:ascii="Verdana" w:hAnsi="Verdana"/>
                <w:sz w:val="22"/>
                <w:szCs w:val="22"/>
              </w:rPr>
            </w:pPr>
            <w:r w:rsidRPr="00F463AC">
              <w:rPr>
                <w:rFonts w:ascii="Verdana" w:hAnsi="Verdana"/>
                <w:sz w:val="22"/>
                <w:szCs w:val="22"/>
              </w:rPr>
              <w:t> </w:t>
            </w:r>
          </w:p>
        </w:tc>
      </w:tr>
      <w:tr w:rsidR="00F463AC" w:rsidRPr="00F463AC" w14:paraId="2BFC0CE3" w14:textId="77777777" w:rsidTr="00F463AC">
        <w:tc>
          <w:tcPr>
            <w:tcW w:w="1000" w:type="pct"/>
            <w:hideMark/>
          </w:tcPr>
          <w:p w14:paraId="728639AF"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w:t>
            </w:r>
          </w:p>
        </w:tc>
        <w:tc>
          <w:tcPr>
            <w:tcW w:w="2500" w:type="pct"/>
            <w:gridSpan w:val="2"/>
            <w:hideMark/>
          </w:tcPr>
          <w:p w14:paraId="225FEE41"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DESARROLLO INTEGRAL DE LA PRIMERA INFANCIA A LA JUVENTUD. Y FORTALECIMIENTO DE LAS CAPACIDADES DE LAS FAMILIAS DE MIÑAS. NIÑOS Y ADOLESCENTES</w:t>
            </w:r>
          </w:p>
        </w:tc>
        <w:tc>
          <w:tcPr>
            <w:tcW w:w="1500" w:type="pct"/>
            <w:gridSpan w:val="2"/>
            <w:hideMark/>
          </w:tcPr>
          <w:p w14:paraId="5543FADE" w14:textId="77777777" w:rsidR="00F463AC" w:rsidRPr="00F463AC" w:rsidRDefault="00F463AC" w:rsidP="00F463AC">
            <w:pPr>
              <w:spacing w:after="160"/>
              <w:rPr>
                <w:rFonts w:ascii="Verdana" w:hAnsi="Verdana"/>
                <w:sz w:val="22"/>
                <w:szCs w:val="22"/>
              </w:rPr>
            </w:pPr>
            <w:r w:rsidRPr="00F463AC">
              <w:rPr>
                <w:rFonts w:ascii="Verdana" w:hAnsi="Verdana"/>
                <w:sz w:val="22"/>
                <w:szCs w:val="22"/>
              </w:rPr>
              <w:t> </w:t>
            </w:r>
          </w:p>
        </w:tc>
      </w:tr>
      <w:tr w:rsidR="00F463AC" w:rsidRPr="00F463AC" w14:paraId="3D04C8AC" w14:textId="77777777" w:rsidTr="00F463AC">
        <w:tc>
          <w:tcPr>
            <w:tcW w:w="1000" w:type="pct"/>
            <w:hideMark/>
          </w:tcPr>
          <w:p w14:paraId="7F872C10"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w:t>
            </w:r>
          </w:p>
        </w:tc>
        <w:tc>
          <w:tcPr>
            <w:tcW w:w="2500" w:type="pct"/>
            <w:gridSpan w:val="2"/>
            <w:hideMark/>
          </w:tcPr>
          <w:p w14:paraId="7FB26C93" w14:textId="77777777" w:rsidR="00F463AC" w:rsidRPr="00F463AC" w:rsidRDefault="00F463AC" w:rsidP="00F463AC">
            <w:pPr>
              <w:spacing w:after="160"/>
              <w:rPr>
                <w:rFonts w:ascii="Verdana" w:hAnsi="Verdana"/>
                <w:sz w:val="22"/>
                <w:szCs w:val="22"/>
              </w:rPr>
            </w:pPr>
            <w:r w:rsidRPr="00F463AC">
              <w:rPr>
                <w:rFonts w:ascii="Verdana" w:hAnsi="Verdana"/>
                <w:sz w:val="22"/>
                <w:szCs w:val="22"/>
              </w:rPr>
              <w:t>INTERSUBSECTORIAL DESARROLLO SOCIAL</w:t>
            </w:r>
          </w:p>
        </w:tc>
        <w:tc>
          <w:tcPr>
            <w:tcW w:w="1500" w:type="pct"/>
            <w:gridSpan w:val="2"/>
            <w:hideMark/>
          </w:tcPr>
          <w:p w14:paraId="7AFC52E3" w14:textId="77777777" w:rsidR="00F463AC" w:rsidRPr="00F463AC" w:rsidRDefault="00F463AC" w:rsidP="00F463AC">
            <w:pPr>
              <w:spacing w:after="160"/>
              <w:rPr>
                <w:rFonts w:ascii="Verdana" w:hAnsi="Verdana"/>
                <w:sz w:val="22"/>
                <w:szCs w:val="22"/>
              </w:rPr>
            </w:pPr>
            <w:r w:rsidRPr="00F463AC">
              <w:rPr>
                <w:rFonts w:ascii="Verdana" w:hAnsi="Verdana"/>
                <w:sz w:val="22"/>
                <w:szCs w:val="22"/>
              </w:rPr>
              <w:t> </w:t>
            </w:r>
          </w:p>
        </w:tc>
      </w:tr>
      <w:tr w:rsidR="00F463AC" w:rsidRPr="00F463AC" w14:paraId="09079FF4" w14:textId="77777777" w:rsidTr="00F463AC">
        <w:tc>
          <w:tcPr>
            <w:tcW w:w="1000" w:type="pct"/>
            <w:hideMark/>
          </w:tcPr>
          <w:p w14:paraId="7B935236"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w:t>
            </w:r>
          </w:p>
        </w:tc>
        <w:tc>
          <w:tcPr>
            <w:tcW w:w="2500" w:type="pct"/>
            <w:gridSpan w:val="2"/>
            <w:hideMark/>
          </w:tcPr>
          <w:p w14:paraId="5DC5D8C0"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CONTRIBUCIÓN CON ACCIONES DE PROMOCIÓN Y PREVENCIÓN EN EL COMPONENTE DE ALIMENTACIÓN Y NUTRICIÓN PARA LA POBLACIÓN COLOMBIANA A NIVEL NACIONAL</w:t>
            </w:r>
          </w:p>
        </w:tc>
        <w:tc>
          <w:tcPr>
            <w:tcW w:w="700" w:type="pct"/>
            <w:hideMark/>
          </w:tcPr>
          <w:p w14:paraId="0A1936C3"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NUTRICIÓN</w:t>
            </w:r>
          </w:p>
        </w:tc>
        <w:tc>
          <w:tcPr>
            <w:tcW w:w="800" w:type="pct"/>
            <w:hideMark/>
          </w:tcPr>
          <w:p w14:paraId="045697BB"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 O SUBDIRECTOR(A) GENERAL</w:t>
            </w:r>
          </w:p>
        </w:tc>
      </w:tr>
      <w:tr w:rsidR="00F463AC" w:rsidRPr="00F463AC" w14:paraId="603FB5CD" w14:textId="77777777" w:rsidTr="00F463AC">
        <w:tc>
          <w:tcPr>
            <w:tcW w:w="1000" w:type="pct"/>
            <w:hideMark/>
          </w:tcPr>
          <w:p w14:paraId="048FFDE7"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C-4102-1500-12-0</w:t>
            </w:r>
          </w:p>
        </w:tc>
        <w:tc>
          <w:tcPr>
            <w:tcW w:w="2500" w:type="pct"/>
            <w:gridSpan w:val="2"/>
            <w:hideMark/>
          </w:tcPr>
          <w:p w14:paraId="230C4B7B"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CONTRIBUCIÓN CON ACCIONES DE PROMOCIÓN Y PREVENCIÓN EN EL COMPONENTE DE ALIMENTACIÓN Y NUTRICIÓN PARA LA POBLACIÓN COLOMBIANA A NIVEL NACIONAL</w:t>
            </w:r>
          </w:p>
        </w:tc>
        <w:tc>
          <w:tcPr>
            <w:tcW w:w="700" w:type="pct"/>
            <w:hideMark/>
          </w:tcPr>
          <w:p w14:paraId="29B868E1"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NUTRICIÓN</w:t>
            </w:r>
          </w:p>
        </w:tc>
        <w:tc>
          <w:tcPr>
            <w:tcW w:w="800" w:type="pct"/>
            <w:hideMark/>
          </w:tcPr>
          <w:p w14:paraId="229C463F"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 O SUBDIRECTOR(A) GENERAL</w:t>
            </w:r>
          </w:p>
        </w:tc>
      </w:tr>
      <w:tr w:rsidR="00F463AC" w:rsidRPr="00F463AC" w14:paraId="396C2529" w14:textId="77777777" w:rsidTr="00F463AC">
        <w:tc>
          <w:tcPr>
            <w:tcW w:w="1000" w:type="pct"/>
            <w:hideMark/>
          </w:tcPr>
          <w:p w14:paraId="072E6E4A"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w:t>
            </w:r>
            <w:r w:rsidRPr="00F463AC">
              <w:rPr>
                <w:rFonts w:ascii="Verdana" w:hAnsi="Verdana"/>
                <w:sz w:val="22"/>
                <w:szCs w:val="22"/>
              </w:rPr>
              <w:lastRenderedPageBreak/>
              <w:t>4102003</w:t>
            </w:r>
          </w:p>
        </w:tc>
        <w:tc>
          <w:tcPr>
            <w:tcW w:w="2500" w:type="pct"/>
            <w:gridSpan w:val="2"/>
            <w:hideMark/>
          </w:tcPr>
          <w:p w14:paraId="1B49C72E" w14:textId="77777777" w:rsidR="00F463AC" w:rsidRPr="00F463AC" w:rsidRDefault="00F463AC" w:rsidP="00F463AC">
            <w:pPr>
              <w:spacing w:after="160"/>
              <w:rPr>
                <w:rFonts w:ascii="Verdana" w:hAnsi="Verdana"/>
                <w:sz w:val="22"/>
                <w:szCs w:val="22"/>
              </w:rPr>
            </w:pPr>
            <w:r w:rsidRPr="00F463AC">
              <w:rPr>
                <w:rFonts w:ascii="Verdana" w:hAnsi="Verdana"/>
                <w:sz w:val="22"/>
                <w:szCs w:val="22"/>
              </w:rPr>
              <w:lastRenderedPageBreak/>
              <w:t>SERVICIO DE EDUCACIÓN INFORMAL A LOS AGENTES EDUCATIVOS</w:t>
            </w:r>
          </w:p>
        </w:tc>
        <w:tc>
          <w:tcPr>
            <w:tcW w:w="1500" w:type="pct"/>
            <w:gridSpan w:val="2"/>
            <w:hideMark/>
          </w:tcPr>
          <w:p w14:paraId="786AEF52" w14:textId="77777777" w:rsidR="00F463AC" w:rsidRPr="00F463AC" w:rsidRDefault="00F463AC" w:rsidP="00F463AC">
            <w:pPr>
              <w:spacing w:after="160"/>
              <w:rPr>
                <w:rFonts w:ascii="Verdana" w:hAnsi="Verdana"/>
                <w:sz w:val="22"/>
                <w:szCs w:val="22"/>
              </w:rPr>
            </w:pPr>
            <w:r w:rsidRPr="00F463AC">
              <w:rPr>
                <w:rFonts w:ascii="Verdana" w:hAnsi="Verdana"/>
                <w:sz w:val="22"/>
                <w:szCs w:val="22"/>
              </w:rPr>
              <w:t> </w:t>
            </w:r>
          </w:p>
        </w:tc>
      </w:tr>
      <w:tr w:rsidR="00F463AC" w:rsidRPr="00F463AC" w14:paraId="427DDF49" w14:textId="77777777" w:rsidTr="00F463AC">
        <w:tc>
          <w:tcPr>
            <w:tcW w:w="1000" w:type="pct"/>
            <w:hideMark/>
          </w:tcPr>
          <w:p w14:paraId="04DA5FDA"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C-4102-1500-12- 0-4102003-02</w:t>
            </w:r>
          </w:p>
        </w:tc>
        <w:tc>
          <w:tcPr>
            <w:tcW w:w="2500" w:type="pct"/>
            <w:gridSpan w:val="2"/>
            <w:hideMark/>
          </w:tcPr>
          <w:p w14:paraId="489BEC63" w14:textId="77777777" w:rsidR="00F463AC" w:rsidRPr="00F463AC" w:rsidRDefault="00F463AC" w:rsidP="00F463AC">
            <w:pPr>
              <w:spacing w:after="160"/>
              <w:rPr>
                <w:rFonts w:ascii="Verdana" w:hAnsi="Verdana"/>
                <w:sz w:val="22"/>
                <w:szCs w:val="22"/>
              </w:rPr>
            </w:pPr>
            <w:r w:rsidRPr="00F463AC">
              <w:rPr>
                <w:rFonts w:ascii="Verdana" w:hAnsi="Verdana"/>
                <w:sz w:val="22"/>
                <w:szCs w:val="22"/>
              </w:rPr>
              <w:t>ADQUISICIÓN DE BIENES Y SERVICIOS - SERVICIO DE EDUCACION INFORMAL A LOS AGENTES EDUCATIVOS</w:t>
            </w:r>
          </w:p>
        </w:tc>
        <w:tc>
          <w:tcPr>
            <w:tcW w:w="1500" w:type="pct"/>
            <w:gridSpan w:val="2"/>
            <w:hideMark/>
          </w:tcPr>
          <w:p w14:paraId="20C862AA" w14:textId="77777777" w:rsidR="00F463AC" w:rsidRPr="00F463AC" w:rsidRDefault="00F463AC" w:rsidP="00F463AC">
            <w:pPr>
              <w:spacing w:after="160"/>
              <w:rPr>
                <w:rFonts w:ascii="Verdana" w:hAnsi="Verdana"/>
                <w:sz w:val="22"/>
                <w:szCs w:val="22"/>
              </w:rPr>
            </w:pPr>
            <w:r w:rsidRPr="00F463AC">
              <w:rPr>
                <w:rFonts w:ascii="Verdana" w:hAnsi="Verdana"/>
                <w:sz w:val="22"/>
                <w:szCs w:val="22"/>
              </w:rPr>
              <w:t> </w:t>
            </w:r>
          </w:p>
        </w:tc>
      </w:tr>
      <w:tr w:rsidR="00F463AC" w:rsidRPr="00F463AC" w14:paraId="780C3921" w14:textId="77777777" w:rsidTr="00F463AC">
        <w:tc>
          <w:tcPr>
            <w:tcW w:w="1000" w:type="pct"/>
            <w:hideMark/>
          </w:tcPr>
          <w:p w14:paraId="71EBD0F4"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C-4102-1500-12- 0-4102003-02</w:t>
            </w:r>
          </w:p>
        </w:tc>
        <w:tc>
          <w:tcPr>
            <w:tcW w:w="700" w:type="pct"/>
            <w:hideMark/>
          </w:tcPr>
          <w:p w14:paraId="7EBC0DE2" w14:textId="77777777" w:rsidR="00F463AC" w:rsidRPr="00F463AC" w:rsidRDefault="00F463AC" w:rsidP="00F463AC">
            <w:pPr>
              <w:spacing w:after="160"/>
              <w:rPr>
                <w:rFonts w:ascii="Verdana" w:hAnsi="Verdana"/>
                <w:sz w:val="22"/>
                <w:szCs w:val="22"/>
              </w:rPr>
            </w:pPr>
            <w:r w:rsidRPr="00F463AC">
              <w:rPr>
                <w:rFonts w:ascii="Verdana" w:hAnsi="Verdana"/>
                <w:sz w:val="22"/>
                <w:szCs w:val="22"/>
              </w:rPr>
              <w:t>103</w:t>
            </w:r>
          </w:p>
        </w:tc>
        <w:tc>
          <w:tcPr>
            <w:tcW w:w="1800" w:type="pct"/>
            <w:hideMark/>
          </w:tcPr>
          <w:p w14:paraId="0F6D9103" w14:textId="77777777" w:rsidR="00F463AC" w:rsidRPr="00F463AC" w:rsidRDefault="00F463AC" w:rsidP="00F463AC">
            <w:pPr>
              <w:spacing w:after="160"/>
              <w:rPr>
                <w:rFonts w:ascii="Verdana" w:hAnsi="Verdana"/>
                <w:sz w:val="22"/>
                <w:szCs w:val="22"/>
              </w:rPr>
            </w:pPr>
            <w:r w:rsidRPr="00F463AC">
              <w:rPr>
                <w:rFonts w:ascii="Verdana" w:hAnsi="Verdana"/>
                <w:sz w:val="22"/>
                <w:szCs w:val="22"/>
              </w:rPr>
              <w:t>POLÍTICA DE SEGURIDAD ALIMENTARIA NUTRICIONAL</w:t>
            </w:r>
          </w:p>
        </w:tc>
        <w:tc>
          <w:tcPr>
            <w:tcW w:w="700" w:type="pct"/>
            <w:hideMark/>
          </w:tcPr>
          <w:p w14:paraId="7960E7F1"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NUTRICIÓN</w:t>
            </w:r>
          </w:p>
        </w:tc>
        <w:tc>
          <w:tcPr>
            <w:tcW w:w="800" w:type="pct"/>
            <w:hideMark/>
          </w:tcPr>
          <w:p w14:paraId="15AF102D"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SUBDIRECTOR(A) GENERAL</w:t>
            </w:r>
          </w:p>
        </w:tc>
      </w:tr>
      <w:tr w:rsidR="00F463AC" w:rsidRPr="00F463AC" w14:paraId="78FA82AB" w14:textId="77777777" w:rsidTr="00F463AC">
        <w:tc>
          <w:tcPr>
            <w:tcW w:w="1000" w:type="pct"/>
            <w:hideMark/>
          </w:tcPr>
          <w:p w14:paraId="07F89C54"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C-4102-1500-12- 0-4102003-02</w:t>
            </w:r>
          </w:p>
        </w:tc>
        <w:tc>
          <w:tcPr>
            <w:tcW w:w="700" w:type="pct"/>
            <w:hideMark/>
          </w:tcPr>
          <w:p w14:paraId="6792075F"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989</w:t>
            </w:r>
          </w:p>
        </w:tc>
        <w:tc>
          <w:tcPr>
            <w:tcW w:w="1800" w:type="pct"/>
            <w:hideMark/>
          </w:tcPr>
          <w:p w14:paraId="6831C4F1"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GESTIÓN DEL PROYECTO - DE TIPO ADMINISTRATIVO</w:t>
            </w:r>
          </w:p>
        </w:tc>
        <w:tc>
          <w:tcPr>
            <w:tcW w:w="700" w:type="pct"/>
            <w:hideMark/>
          </w:tcPr>
          <w:p w14:paraId="585D2DF0"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ADMINISTRATIVO(A)</w:t>
            </w:r>
          </w:p>
        </w:tc>
        <w:tc>
          <w:tcPr>
            <w:tcW w:w="800" w:type="pct"/>
            <w:hideMark/>
          </w:tcPr>
          <w:p w14:paraId="09B8289B"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189BA22F" w14:textId="77777777" w:rsidTr="00F463AC">
        <w:tc>
          <w:tcPr>
            <w:tcW w:w="1000" w:type="pct"/>
            <w:hideMark/>
          </w:tcPr>
          <w:p w14:paraId="3D73DB73"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C-4102-1500-12- 0-4102003-02</w:t>
            </w:r>
          </w:p>
        </w:tc>
        <w:tc>
          <w:tcPr>
            <w:tcW w:w="700" w:type="pct"/>
            <w:hideMark/>
          </w:tcPr>
          <w:p w14:paraId="20B69209"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990</w:t>
            </w:r>
          </w:p>
        </w:tc>
        <w:tc>
          <w:tcPr>
            <w:tcW w:w="1800" w:type="pct"/>
            <w:hideMark/>
          </w:tcPr>
          <w:p w14:paraId="170D3325"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GESTION DEL PROYECTO PARA LA PROMOCIÓN Y DIFUSIÓN DE LOS DERECHOS DE LOS NIÑOS (AS) Y ADOLESCENTES</w:t>
            </w:r>
          </w:p>
        </w:tc>
        <w:tc>
          <w:tcPr>
            <w:tcW w:w="700" w:type="pct"/>
            <w:hideMark/>
          </w:tcPr>
          <w:p w14:paraId="706FDE0B" w14:textId="77777777" w:rsidR="00F463AC" w:rsidRPr="00F463AC" w:rsidRDefault="00F463AC" w:rsidP="00F463AC">
            <w:pPr>
              <w:spacing w:after="160"/>
              <w:rPr>
                <w:rFonts w:ascii="Verdana" w:hAnsi="Verdana"/>
                <w:sz w:val="22"/>
                <w:szCs w:val="22"/>
              </w:rPr>
            </w:pPr>
            <w:r w:rsidRPr="00F463AC">
              <w:rPr>
                <w:rFonts w:ascii="Verdana" w:hAnsi="Verdana"/>
                <w:sz w:val="22"/>
                <w:szCs w:val="22"/>
              </w:rPr>
              <w:t>JEFE(A) OFICINA ASESORA DE COMUNICACIONES</w:t>
            </w:r>
          </w:p>
        </w:tc>
        <w:tc>
          <w:tcPr>
            <w:tcW w:w="800" w:type="pct"/>
            <w:hideMark/>
          </w:tcPr>
          <w:p w14:paraId="0EA63067"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5BE0901E" w14:textId="77777777" w:rsidTr="00F463AC">
        <w:tc>
          <w:tcPr>
            <w:tcW w:w="1000" w:type="pct"/>
            <w:hideMark/>
          </w:tcPr>
          <w:p w14:paraId="25A9927C"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C-4102-1500-12- 0-4102003-02</w:t>
            </w:r>
          </w:p>
        </w:tc>
        <w:tc>
          <w:tcPr>
            <w:tcW w:w="700" w:type="pct"/>
            <w:hideMark/>
          </w:tcPr>
          <w:p w14:paraId="7565555E"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991</w:t>
            </w:r>
          </w:p>
        </w:tc>
        <w:tc>
          <w:tcPr>
            <w:tcW w:w="1800" w:type="pct"/>
            <w:hideMark/>
          </w:tcPr>
          <w:p w14:paraId="4B88EB70"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GESTION DEL PROYECTO - APOYO EN CONTRATACIÓN DE SERVICIOS</w:t>
            </w:r>
          </w:p>
        </w:tc>
        <w:tc>
          <w:tcPr>
            <w:tcW w:w="700" w:type="pct"/>
            <w:hideMark/>
          </w:tcPr>
          <w:p w14:paraId="5EBCFDEE"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 (A) DE NUTRICIÓN</w:t>
            </w:r>
          </w:p>
        </w:tc>
        <w:tc>
          <w:tcPr>
            <w:tcW w:w="800" w:type="pct"/>
            <w:hideMark/>
          </w:tcPr>
          <w:p w14:paraId="13666FED"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4BB68C08" w14:textId="77777777" w:rsidTr="00F463AC">
        <w:tc>
          <w:tcPr>
            <w:tcW w:w="1000" w:type="pct"/>
            <w:hideMark/>
          </w:tcPr>
          <w:p w14:paraId="5105B181"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C-4102-1500-12- 0-4102003-02</w:t>
            </w:r>
          </w:p>
        </w:tc>
        <w:tc>
          <w:tcPr>
            <w:tcW w:w="700" w:type="pct"/>
            <w:hideMark/>
          </w:tcPr>
          <w:p w14:paraId="62777D33"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992</w:t>
            </w:r>
          </w:p>
        </w:tc>
        <w:tc>
          <w:tcPr>
            <w:tcW w:w="1800" w:type="pct"/>
            <w:hideMark/>
          </w:tcPr>
          <w:p w14:paraId="1D0AF77A"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GESTION DEL PROYECTO - VIATICOS Y GASTOS DE VIAJE</w:t>
            </w:r>
          </w:p>
        </w:tc>
        <w:tc>
          <w:tcPr>
            <w:tcW w:w="700" w:type="pct"/>
            <w:hideMark/>
          </w:tcPr>
          <w:p w14:paraId="48C4D704"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NUTRICIÓN</w:t>
            </w:r>
          </w:p>
        </w:tc>
        <w:tc>
          <w:tcPr>
            <w:tcW w:w="800" w:type="pct"/>
            <w:hideMark/>
          </w:tcPr>
          <w:p w14:paraId="42798A2C"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58F3D7C9" w14:textId="77777777" w:rsidTr="00F463AC">
        <w:tc>
          <w:tcPr>
            <w:tcW w:w="1000" w:type="pct"/>
            <w:hideMark/>
          </w:tcPr>
          <w:p w14:paraId="3526E4C6"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w:t>
            </w:r>
            <w:r w:rsidRPr="00F463AC">
              <w:rPr>
                <w:rFonts w:ascii="Verdana" w:hAnsi="Verdana"/>
                <w:sz w:val="22"/>
                <w:szCs w:val="22"/>
              </w:rPr>
              <w:lastRenderedPageBreak/>
              <w:t>4102003-02</w:t>
            </w:r>
          </w:p>
        </w:tc>
        <w:tc>
          <w:tcPr>
            <w:tcW w:w="700" w:type="pct"/>
            <w:hideMark/>
          </w:tcPr>
          <w:p w14:paraId="30235FEA" w14:textId="77777777" w:rsidR="00F463AC" w:rsidRPr="00F463AC" w:rsidRDefault="00F463AC" w:rsidP="00F463AC">
            <w:pPr>
              <w:spacing w:after="160"/>
              <w:rPr>
                <w:rFonts w:ascii="Verdana" w:hAnsi="Verdana"/>
                <w:sz w:val="22"/>
                <w:szCs w:val="22"/>
              </w:rPr>
            </w:pPr>
            <w:r w:rsidRPr="00F463AC">
              <w:rPr>
                <w:rFonts w:ascii="Verdana" w:hAnsi="Verdana"/>
                <w:sz w:val="22"/>
                <w:szCs w:val="22"/>
              </w:rPr>
              <w:lastRenderedPageBreak/>
              <w:t>993</w:t>
            </w:r>
          </w:p>
        </w:tc>
        <w:tc>
          <w:tcPr>
            <w:tcW w:w="1800" w:type="pct"/>
            <w:hideMark/>
          </w:tcPr>
          <w:p w14:paraId="582361A2" w14:textId="77777777" w:rsidR="00F463AC" w:rsidRPr="00F463AC" w:rsidRDefault="00F463AC" w:rsidP="00F463AC">
            <w:pPr>
              <w:spacing w:after="160"/>
              <w:rPr>
                <w:rFonts w:ascii="Verdana" w:hAnsi="Verdana"/>
                <w:sz w:val="22"/>
                <w:szCs w:val="22"/>
              </w:rPr>
            </w:pPr>
            <w:r w:rsidRPr="00F463AC">
              <w:rPr>
                <w:rFonts w:ascii="Verdana" w:hAnsi="Verdana"/>
                <w:sz w:val="22"/>
                <w:szCs w:val="22"/>
              </w:rPr>
              <w:t xml:space="preserve">SOPORTE A LA GESTION DEL PROYECTO - </w:t>
            </w:r>
            <w:r w:rsidRPr="00F463AC">
              <w:rPr>
                <w:rFonts w:ascii="Verdana" w:hAnsi="Verdana"/>
                <w:sz w:val="22"/>
                <w:szCs w:val="22"/>
              </w:rPr>
              <w:lastRenderedPageBreak/>
              <w:t>SEGUIMIENTO Y EVALUACIÓN</w:t>
            </w:r>
          </w:p>
        </w:tc>
        <w:tc>
          <w:tcPr>
            <w:tcW w:w="700" w:type="pct"/>
            <w:hideMark/>
          </w:tcPr>
          <w:p w14:paraId="60656495" w14:textId="77777777" w:rsidR="00F463AC" w:rsidRPr="00F463AC" w:rsidRDefault="00F463AC" w:rsidP="00F463AC">
            <w:pPr>
              <w:spacing w:after="160"/>
              <w:rPr>
                <w:rFonts w:ascii="Verdana" w:hAnsi="Verdana"/>
                <w:sz w:val="22"/>
                <w:szCs w:val="22"/>
              </w:rPr>
            </w:pPr>
            <w:r w:rsidRPr="00F463AC">
              <w:rPr>
                <w:rFonts w:ascii="Verdana" w:hAnsi="Verdana"/>
                <w:sz w:val="22"/>
                <w:szCs w:val="22"/>
              </w:rPr>
              <w:lastRenderedPageBreak/>
              <w:t xml:space="preserve">SUBDIRECTOR(A) DE </w:t>
            </w:r>
            <w:r w:rsidRPr="00F463AC">
              <w:rPr>
                <w:rFonts w:ascii="Verdana" w:hAnsi="Verdana"/>
                <w:sz w:val="22"/>
                <w:szCs w:val="22"/>
              </w:rPr>
              <w:lastRenderedPageBreak/>
              <w:t>MONITOREO Y EVALUACIÓN</w:t>
            </w:r>
          </w:p>
        </w:tc>
        <w:tc>
          <w:tcPr>
            <w:tcW w:w="800" w:type="pct"/>
            <w:hideMark/>
          </w:tcPr>
          <w:p w14:paraId="2CD09513" w14:textId="77777777" w:rsidR="00F463AC" w:rsidRPr="00F463AC" w:rsidRDefault="00F463AC" w:rsidP="00F463AC">
            <w:pPr>
              <w:spacing w:after="160"/>
              <w:rPr>
                <w:rFonts w:ascii="Verdana" w:hAnsi="Verdana"/>
                <w:sz w:val="22"/>
                <w:szCs w:val="22"/>
              </w:rPr>
            </w:pPr>
            <w:r w:rsidRPr="00F463AC">
              <w:rPr>
                <w:rFonts w:ascii="Verdana" w:hAnsi="Verdana"/>
                <w:sz w:val="22"/>
                <w:szCs w:val="22"/>
              </w:rPr>
              <w:lastRenderedPageBreak/>
              <w:t>SUBDIRECTOR(A) GENERAL</w:t>
            </w:r>
          </w:p>
        </w:tc>
      </w:tr>
      <w:tr w:rsidR="00F463AC" w:rsidRPr="00F463AC" w14:paraId="57C39E24" w14:textId="77777777" w:rsidTr="00F463AC">
        <w:tc>
          <w:tcPr>
            <w:tcW w:w="1000" w:type="pct"/>
            <w:hideMark/>
          </w:tcPr>
          <w:p w14:paraId="1DAA2AB7"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C-4102-1500-12- 0-4102003-02</w:t>
            </w:r>
          </w:p>
        </w:tc>
        <w:tc>
          <w:tcPr>
            <w:tcW w:w="700" w:type="pct"/>
            <w:hideMark/>
          </w:tcPr>
          <w:p w14:paraId="24356927"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994</w:t>
            </w:r>
          </w:p>
        </w:tc>
        <w:tc>
          <w:tcPr>
            <w:tcW w:w="1800" w:type="pct"/>
            <w:hideMark/>
          </w:tcPr>
          <w:p w14:paraId="300FB943"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GESTIÓN DEL PROYECTO - DE TIPO LOGÍSTICO</w:t>
            </w:r>
          </w:p>
        </w:tc>
        <w:tc>
          <w:tcPr>
            <w:tcW w:w="700" w:type="pct"/>
            <w:hideMark/>
          </w:tcPr>
          <w:p w14:paraId="66430CBD"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ABASTECIMIENTO</w:t>
            </w:r>
          </w:p>
        </w:tc>
        <w:tc>
          <w:tcPr>
            <w:tcW w:w="800" w:type="pct"/>
            <w:hideMark/>
          </w:tcPr>
          <w:p w14:paraId="354CA0DA"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623D67EA" w14:textId="77777777" w:rsidTr="00F463AC">
        <w:tc>
          <w:tcPr>
            <w:tcW w:w="1000" w:type="pct"/>
            <w:hideMark/>
          </w:tcPr>
          <w:p w14:paraId="0696A7D8"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C-4102-1500-12- 0-4102003-02</w:t>
            </w:r>
          </w:p>
        </w:tc>
        <w:tc>
          <w:tcPr>
            <w:tcW w:w="700" w:type="pct"/>
            <w:hideMark/>
          </w:tcPr>
          <w:p w14:paraId="5CB1B7FF"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999</w:t>
            </w:r>
          </w:p>
        </w:tc>
        <w:tc>
          <w:tcPr>
            <w:tcW w:w="1800" w:type="pct"/>
            <w:hideMark/>
          </w:tcPr>
          <w:p w14:paraId="28ECAA20" w14:textId="77777777" w:rsidR="00F463AC" w:rsidRPr="00F463AC" w:rsidRDefault="00F463AC" w:rsidP="00F463AC">
            <w:pPr>
              <w:spacing w:after="160"/>
              <w:rPr>
                <w:rFonts w:ascii="Verdana" w:hAnsi="Verdana"/>
                <w:sz w:val="22"/>
                <w:szCs w:val="22"/>
              </w:rPr>
            </w:pPr>
            <w:r w:rsidRPr="00F463AC">
              <w:rPr>
                <w:rFonts w:ascii="Verdana" w:hAnsi="Verdana"/>
                <w:sz w:val="22"/>
                <w:szCs w:val="22"/>
              </w:rPr>
              <w:t>GRAVAMEN A LOS MOVIMIENTOS FINANCIEROS -GMF</w:t>
            </w:r>
          </w:p>
        </w:tc>
        <w:tc>
          <w:tcPr>
            <w:tcW w:w="700" w:type="pct"/>
            <w:hideMark/>
          </w:tcPr>
          <w:p w14:paraId="1A47441A"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NUTRICIÓN</w:t>
            </w:r>
          </w:p>
        </w:tc>
        <w:tc>
          <w:tcPr>
            <w:tcW w:w="800" w:type="pct"/>
            <w:hideMark/>
          </w:tcPr>
          <w:p w14:paraId="3B0C4EF2"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 O SUBDIRECTOR(A)</w:t>
            </w:r>
            <w:r w:rsidRPr="00F463AC">
              <w:rPr>
                <w:rFonts w:ascii="Verdana" w:hAnsi="Verdana"/>
                <w:sz w:val="22"/>
                <w:szCs w:val="22"/>
              </w:rPr>
              <w:br/>
              <w:t>GENERAL</w:t>
            </w:r>
          </w:p>
        </w:tc>
      </w:tr>
      <w:tr w:rsidR="00F463AC" w:rsidRPr="00F463AC" w14:paraId="676D89F6" w14:textId="77777777" w:rsidTr="00F463AC">
        <w:tc>
          <w:tcPr>
            <w:tcW w:w="1000" w:type="pct"/>
            <w:hideMark/>
          </w:tcPr>
          <w:p w14:paraId="68C85937"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C-4102-1500-12- 0-4102014</w:t>
            </w:r>
          </w:p>
        </w:tc>
        <w:tc>
          <w:tcPr>
            <w:tcW w:w="2500" w:type="pct"/>
            <w:gridSpan w:val="2"/>
            <w:hideMark/>
          </w:tcPr>
          <w:p w14:paraId="691391AF"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SERVICIO DE DISTRIBUCIÓN DE ALIMENTOS SÓLIDOS DE ALTO VALOR NUTRICIONAL</w:t>
            </w:r>
          </w:p>
        </w:tc>
        <w:tc>
          <w:tcPr>
            <w:tcW w:w="1500" w:type="pct"/>
            <w:gridSpan w:val="2"/>
            <w:hideMark/>
          </w:tcPr>
          <w:p w14:paraId="2EC8C655" w14:textId="77777777" w:rsidR="00F463AC" w:rsidRPr="00F463AC" w:rsidRDefault="00F463AC" w:rsidP="00F463AC">
            <w:pPr>
              <w:spacing w:after="160"/>
              <w:rPr>
                <w:rFonts w:ascii="Verdana" w:hAnsi="Verdana"/>
                <w:sz w:val="22"/>
                <w:szCs w:val="22"/>
              </w:rPr>
            </w:pPr>
            <w:r w:rsidRPr="00F463AC">
              <w:rPr>
                <w:rFonts w:ascii="Verdana" w:hAnsi="Verdana"/>
                <w:sz w:val="22"/>
                <w:szCs w:val="22"/>
              </w:rPr>
              <w:t> </w:t>
            </w:r>
          </w:p>
        </w:tc>
      </w:tr>
      <w:tr w:rsidR="00F463AC" w:rsidRPr="00F463AC" w14:paraId="2421749E" w14:textId="77777777" w:rsidTr="00F463AC">
        <w:tc>
          <w:tcPr>
            <w:tcW w:w="1000" w:type="pct"/>
            <w:hideMark/>
          </w:tcPr>
          <w:p w14:paraId="70528F76"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C-4102-1500-12- 0-4102014-02</w:t>
            </w:r>
          </w:p>
        </w:tc>
        <w:tc>
          <w:tcPr>
            <w:tcW w:w="2500" w:type="pct"/>
            <w:gridSpan w:val="2"/>
            <w:hideMark/>
          </w:tcPr>
          <w:p w14:paraId="2A568DB1" w14:textId="77777777" w:rsidR="00F463AC" w:rsidRPr="00F463AC" w:rsidRDefault="00F463AC" w:rsidP="00F463AC">
            <w:pPr>
              <w:spacing w:after="160"/>
              <w:rPr>
                <w:rFonts w:ascii="Verdana" w:hAnsi="Verdana"/>
                <w:sz w:val="22"/>
                <w:szCs w:val="22"/>
              </w:rPr>
            </w:pPr>
            <w:r w:rsidRPr="00F463AC">
              <w:rPr>
                <w:rFonts w:ascii="Verdana" w:hAnsi="Verdana"/>
                <w:sz w:val="22"/>
                <w:szCs w:val="22"/>
              </w:rPr>
              <w:t>ADQUISICIÓN DE BIENES Y SERVICIOS - SERVICIO DE DISTRIBUCION DE ALIMENTOS SOLIDOS DE ALTO VALOR NUTRICIONAL</w:t>
            </w:r>
          </w:p>
        </w:tc>
        <w:tc>
          <w:tcPr>
            <w:tcW w:w="1500" w:type="pct"/>
            <w:gridSpan w:val="2"/>
            <w:hideMark/>
          </w:tcPr>
          <w:p w14:paraId="55868176" w14:textId="77777777" w:rsidR="00F463AC" w:rsidRPr="00F463AC" w:rsidRDefault="00F463AC" w:rsidP="00F463AC">
            <w:pPr>
              <w:spacing w:after="160"/>
              <w:rPr>
                <w:rFonts w:ascii="Verdana" w:hAnsi="Verdana"/>
                <w:sz w:val="22"/>
                <w:szCs w:val="22"/>
              </w:rPr>
            </w:pPr>
            <w:r w:rsidRPr="00F463AC">
              <w:rPr>
                <w:rFonts w:ascii="Verdana" w:hAnsi="Verdana"/>
                <w:sz w:val="22"/>
                <w:szCs w:val="22"/>
              </w:rPr>
              <w:t> </w:t>
            </w:r>
          </w:p>
        </w:tc>
      </w:tr>
      <w:tr w:rsidR="00F463AC" w:rsidRPr="00F463AC" w14:paraId="0429E68E" w14:textId="77777777" w:rsidTr="00F463AC">
        <w:tc>
          <w:tcPr>
            <w:tcW w:w="1000" w:type="pct"/>
            <w:hideMark/>
          </w:tcPr>
          <w:p w14:paraId="3283A8B1"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C-4102-1500-12- 0-4102014-02</w:t>
            </w:r>
          </w:p>
        </w:tc>
        <w:tc>
          <w:tcPr>
            <w:tcW w:w="700" w:type="pct"/>
            <w:hideMark/>
          </w:tcPr>
          <w:p w14:paraId="7FEB593A" w14:textId="77777777" w:rsidR="00F463AC" w:rsidRPr="00F463AC" w:rsidRDefault="00F463AC" w:rsidP="00F463AC">
            <w:pPr>
              <w:spacing w:after="160"/>
              <w:rPr>
                <w:rFonts w:ascii="Verdana" w:hAnsi="Verdana"/>
                <w:sz w:val="22"/>
                <w:szCs w:val="22"/>
              </w:rPr>
            </w:pPr>
            <w:r w:rsidRPr="00F463AC">
              <w:rPr>
                <w:rFonts w:ascii="Verdana" w:hAnsi="Verdana"/>
                <w:sz w:val="22"/>
                <w:szCs w:val="22"/>
              </w:rPr>
              <w:t>104</w:t>
            </w:r>
          </w:p>
        </w:tc>
        <w:tc>
          <w:tcPr>
            <w:tcW w:w="1800" w:type="pct"/>
            <w:hideMark/>
          </w:tcPr>
          <w:p w14:paraId="02CAF87D" w14:textId="77777777" w:rsidR="00F463AC" w:rsidRPr="00F463AC" w:rsidRDefault="00F463AC" w:rsidP="00F463AC">
            <w:pPr>
              <w:spacing w:after="160"/>
              <w:rPr>
                <w:rFonts w:ascii="Verdana" w:hAnsi="Verdana"/>
                <w:sz w:val="22"/>
                <w:szCs w:val="22"/>
              </w:rPr>
            </w:pPr>
            <w:r w:rsidRPr="00F463AC">
              <w:rPr>
                <w:rFonts w:ascii="Verdana" w:hAnsi="Verdana"/>
                <w:sz w:val="22"/>
                <w:szCs w:val="22"/>
              </w:rPr>
              <w:t>ADMINISTRACIÓN PARA LA PRODUCCIÓN, COMPRA Y DISTRIBUCIÓN DE ALIMENTOS DE ALTO VALOR NUTRICIONAL</w:t>
            </w:r>
          </w:p>
        </w:tc>
        <w:tc>
          <w:tcPr>
            <w:tcW w:w="700" w:type="pct"/>
            <w:hideMark/>
          </w:tcPr>
          <w:p w14:paraId="3FAB94F9"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NUTRICIÓN</w:t>
            </w:r>
          </w:p>
        </w:tc>
        <w:tc>
          <w:tcPr>
            <w:tcW w:w="800" w:type="pct"/>
            <w:hideMark/>
          </w:tcPr>
          <w:p w14:paraId="347EEBD4"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SUBDIRECTOR(A) GENERAL</w:t>
            </w:r>
          </w:p>
        </w:tc>
      </w:tr>
      <w:tr w:rsidR="00F463AC" w:rsidRPr="00F463AC" w14:paraId="12C05299" w14:textId="77777777" w:rsidTr="00F463AC">
        <w:tc>
          <w:tcPr>
            <w:tcW w:w="1000" w:type="pct"/>
            <w:hideMark/>
          </w:tcPr>
          <w:p w14:paraId="567E9473"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C-4102-1500-12- 0-4102014-02</w:t>
            </w:r>
          </w:p>
        </w:tc>
        <w:tc>
          <w:tcPr>
            <w:tcW w:w="700" w:type="pct"/>
            <w:hideMark/>
          </w:tcPr>
          <w:p w14:paraId="5111E8D3" w14:textId="77777777" w:rsidR="00F463AC" w:rsidRPr="00F463AC" w:rsidRDefault="00F463AC" w:rsidP="00F463AC">
            <w:pPr>
              <w:spacing w:after="160"/>
              <w:rPr>
                <w:rFonts w:ascii="Verdana" w:hAnsi="Verdana"/>
                <w:sz w:val="22"/>
                <w:szCs w:val="22"/>
              </w:rPr>
            </w:pPr>
            <w:r w:rsidRPr="00F463AC">
              <w:rPr>
                <w:rFonts w:ascii="Verdana" w:hAnsi="Verdana"/>
                <w:sz w:val="22"/>
                <w:szCs w:val="22"/>
              </w:rPr>
              <w:t>102</w:t>
            </w:r>
          </w:p>
        </w:tc>
        <w:tc>
          <w:tcPr>
            <w:tcW w:w="1800" w:type="pct"/>
            <w:hideMark/>
          </w:tcPr>
          <w:p w14:paraId="371DD9D1" w14:textId="77777777" w:rsidR="00F463AC" w:rsidRPr="00F463AC" w:rsidRDefault="00F463AC" w:rsidP="00F463AC">
            <w:pPr>
              <w:spacing w:after="160"/>
              <w:rPr>
                <w:rFonts w:ascii="Verdana" w:hAnsi="Verdana"/>
                <w:sz w:val="22"/>
                <w:szCs w:val="22"/>
              </w:rPr>
            </w:pPr>
            <w:r w:rsidRPr="00F463AC">
              <w:rPr>
                <w:rFonts w:ascii="Verdana" w:hAnsi="Verdana"/>
                <w:sz w:val="22"/>
                <w:szCs w:val="22"/>
              </w:rPr>
              <w:t>APOYO A LA CONTRATACIÓN DE SERVICIOS - ATENCIÓN DIRECTA A LA COMUNIDAD</w:t>
            </w:r>
          </w:p>
        </w:tc>
        <w:tc>
          <w:tcPr>
            <w:tcW w:w="700" w:type="pct"/>
            <w:hideMark/>
          </w:tcPr>
          <w:p w14:paraId="0F3A07BD"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NUTRICIÓN</w:t>
            </w:r>
          </w:p>
        </w:tc>
        <w:tc>
          <w:tcPr>
            <w:tcW w:w="800" w:type="pct"/>
            <w:hideMark/>
          </w:tcPr>
          <w:p w14:paraId="404784D9"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SUBDIRECTOR(A) GENERAL</w:t>
            </w:r>
          </w:p>
        </w:tc>
      </w:tr>
      <w:tr w:rsidR="00F463AC" w:rsidRPr="00F463AC" w14:paraId="4C0E1AE3" w14:textId="77777777" w:rsidTr="00F463AC">
        <w:tc>
          <w:tcPr>
            <w:tcW w:w="1000" w:type="pct"/>
            <w:hideMark/>
          </w:tcPr>
          <w:p w14:paraId="772D8248"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w:t>
            </w:r>
            <w:r w:rsidRPr="00F463AC">
              <w:rPr>
                <w:rFonts w:ascii="Verdana" w:hAnsi="Verdana"/>
                <w:sz w:val="22"/>
                <w:szCs w:val="22"/>
              </w:rPr>
              <w:lastRenderedPageBreak/>
              <w:t>4102014-02</w:t>
            </w:r>
          </w:p>
        </w:tc>
        <w:tc>
          <w:tcPr>
            <w:tcW w:w="700" w:type="pct"/>
            <w:hideMark/>
          </w:tcPr>
          <w:p w14:paraId="27EC0808" w14:textId="77777777" w:rsidR="00F463AC" w:rsidRPr="00F463AC" w:rsidRDefault="00F463AC" w:rsidP="00F463AC">
            <w:pPr>
              <w:spacing w:after="160"/>
              <w:rPr>
                <w:rFonts w:ascii="Verdana" w:hAnsi="Verdana"/>
                <w:sz w:val="22"/>
                <w:szCs w:val="22"/>
              </w:rPr>
            </w:pPr>
            <w:r w:rsidRPr="00F463AC">
              <w:rPr>
                <w:rFonts w:ascii="Verdana" w:hAnsi="Verdana"/>
                <w:sz w:val="22"/>
                <w:szCs w:val="22"/>
              </w:rPr>
              <w:lastRenderedPageBreak/>
              <w:t>989</w:t>
            </w:r>
          </w:p>
        </w:tc>
        <w:tc>
          <w:tcPr>
            <w:tcW w:w="1800" w:type="pct"/>
            <w:hideMark/>
          </w:tcPr>
          <w:p w14:paraId="24FCE8C2" w14:textId="77777777" w:rsidR="00F463AC" w:rsidRPr="00F463AC" w:rsidRDefault="00F463AC" w:rsidP="00F463AC">
            <w:pPr>
              <w:spacing w:after="160"/>
              <w:rPr>
                <w:rFonts w:ascii="Verdana" w:hAnsi="Verdana"/>
                <w:sz w:val="22"/>
                <w:szCs w:val="22"/>
              </w:rPr>
            </w:pPr>
            <w:r w:rsidRPr="00F463AC">
              <w:rPr>
                <w:rFonts w:ascii="Verdana" w:hAnsi="Verdana"/>
                <w:sz w:val="22"/>
                <w:szCs w:val="22"/>
              </w:rPr>
              <w:t xml:space="preserve">SOPORTE A LA GESTIÓN DEL PROYECTO-DE </w:t>
            </w:r>
            <w:r w:rsidRPr="00F463AC">
              <w:rPr>
                <w:rFonts w:ascii="Verdana" w:hAnsi="Verdana"/>
                <w:sz w:val="22"/>
                <w:szCs w:val="22"/>
              </w:rPr>
              <w:lastRenderedPageBreak/>
              <w:t>TIPO ADMINISTRATIVO</w:t>
            </w:r>
          </w:p>
        </w:tc>
        <w:tc>
          <w:tcPr>
            <w:tcW w:w="700" w:type="pct"/>
            <w:hideMark/>
          </w:tcPr>
          <w:p w14:paraId="157A29C1" w14:textId="77777777" w:rsidR="00F463AC" w:rsidRPr="00F463AC" w:rsidRDefault="00F463AC" w:rsidP="00F463AC">
            <w:pPr>
              <w:spacing w:after="160"/>
              <w:rPr>
                <w:rFonts w:ascii="Verdana" w:hAnsi="Verdana"/>
                <w:sz w:val="22"/>
                <w:szCs w:val="22"/>
              </w:rPr>
            </w:pPr>
            <w:r w:rsidRPr="00F463AC">
              <w:rPr>
                <w:rFonts w:ascii="Verdana" w:hAnsi="Verdana"/>
                <w:sz w:val="22"/>
                <w:szCs w:val="22"/>
              </w:rPr>
              <w:lastRenderedPageBreak/>
              <w:t>DIRECTOR(A) ADMINISTRATIVO(A)</w:t>
            </w:r>
          </w:p>
        </w:tc>
        <w:tc>
          <w:tcPr>
            <w:tcW w:w="800" w:type="pct"/>
            <w:hideMark/>
          </w:tcPr>
          <w:p w14:paraId="0AA08B56"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0E4EDBC4" w14:textId="77777777" w:rsidTr="00F463AC">
        <w:tc>
          <w:tcPr>
            <w:tcW w:w="1000" w:type="pct"/>
            <w:hideMark/>
          </w:tcPr>
          <w:p w14:paraId="542A5C97"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C-4102-1500-12- 0-4102014-02</w:t>
            </w:r>
          </w:p>
        </w:tc>
        <w:tc>
          <w:tcPr>
            <w:tcW w:w="700" w:type="pct"/>
            <w:hideMark/>
          </w:tcPr>
          <w:p w14:paraId="782EFCCC"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990</w:t>
            </w:r>
          </w:p>
        </w:tc>
        <w:tc>
          <w:tcPr>
            <w:tcW w:w="1800" w:type="pct"/>
            <w:hideMark/>
          </w:tcPr>
          <w:p w14:paraId="3DA5062F"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GESTIÓN DEL PROYECTO PARA LA PROMOCIÓN Y DIFUSIÓN DE LOS DERECHOS DE LOS NIÑOS (AS) Y ADOLESCENTES</w:t>
            </w:r>
          </w:p>
        </w:tc>
        <w:tc>
          <w:tcPr>
            <w:tcW w:w="700" w:type="pct"/>
            <w:hideMark/>
          </w:tcPr>
          <w:p w14:paraId="7EEB1E73" w14:textId="77777777" w:rsidR="00F463AC" w:rsidRPr="00F463AC" w:rsidRDefault="00F463AC" w:rsidP="00F463AC">
            <w:pPr>
              <w:spacing w:after="160"/>
              <w:rPr>
                <w:rFonts w:ascii="Verdana" w:hAnsi="Verdana"/>
                <w:sz w:val="22"/>
                <w:szCs w:val="22"/>
              </w:rPr>
            </w:pPr>
            <w:r w:rsidRPr="00F463AC">
              <w:rPr>
                <w:rFonts w:ascii="Verdana" w:hAnsi="Verdana"/>
                <w:sz w:val="22"/>
                <w:szCs w:val="22"/>
              </w:rPr>
              <w:t>JEFE(A) OFICINA ASESORA DE COMUNICACIONES</w:t>
            </w:r>
          </w:p>
        </w:tc>
        <w:tc>
          <w:tcPr>
            <w:tcW w:w="800" w:type="pct"/>
            <w:hideMark/>
          </w:tcPr>
          <w:p w14:paraId="1CFC18C4"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678452E3" w14:textId="77777777" w:rsidTr="00F463AC">
        <w:tc>
          <w:tcPr>
            <w:tcW w:w="1000" w:type="pct"/>
            <w:hideMark/>
          </w:tcPr>
          <w:p w14:paraId="0251A967"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C-4102-1500-12- 0-4102014-02</w:t>
            </w:r>
          </w:p>
        </w:tc>
        <w:tc>
          <w:tcPr>
            <w:tcW w:w="700" w:type="pct"/>
            <w:hideMark/>
          </w:tcPr>
          <w:p w14:paraId="11DC7491"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991</w:t>
            </w:r>
          </w:p>
        </w:tc>
        <w:tc>
          <w:tcPr>
            <w:tcW w:w="1800" w:type="pct"/>
            <w:hideMark/>
          </w:tcPr>
          <w:p w14:paraId="51708F3B"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GESTION DEL PROYECTO - APOYO EN CONTRATACION DE SERVICIOS</w:t>
            </w:r>
          </w:p>
        </w:tc>
        <w:tc>
          <w:tcPr>
            <w:tcW w:w="700" w:type="pct"/>
            <w:hideMark/>
          </w:tcPr>
          <w:p w14:paraId="6633AFE2"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NUTRICIÓN</w:t>
            </w:r>
          </w:p>
        </w:tc>
        <w:tc>
          <w:tcPr>
            <w:tcW w:w="800" w:type="pct"/>
            <w:hideMark/>
          </w:tcPr>
          <w:p w14:paraId="67EF6F0E"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1DB5471D" w14:textId="77777777" w:rsidTr="00F463AC">
        <w:tc>
          <w:tcPr>
            <w:tcW w:w="1000" w:type="pct"/>
            <w:hideMark/>
          </w:tcPr>
          <w:p w14:paraId="5A6CB065"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C-4102-1500-12- 0-4102014-02</w:t>
            </w:r>
          </w:p>
        </w:tc>
        <w:tc>
          <w:tcPr>
            <w:tcW w:w="700" w:type="pct"/>
            <w:hideMark/>
          </w:tcPr>
          <w:p w14:paraId="16B7FC0B"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992</w:t>
            </w:r>
          </w:p>
        </w:tc>
        <w:tc>
          <w:tcPr>
            <w:tcW w:w="1800" w:type="pct"/>
            <w:hideMark/>
          </w:tcPr>
          <w:p w14:paraId="2B4CF44F"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GESTION DEL PROYECTO - VIATICOS Y GASTOS DE VIAJE</w:t>
            </w:r>
          </w:p>
        </w:tc>
        <w:tc>
          <w:tcPr>
            <w:tcW w:w="700" w:type="pct"/>
            <w:hideMark/>
          </w:tcPr>
          <w:p w14:paraId="42454B06"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NUTRICIÓN</w:t>
            </w:r>
          </w:p>
        </w:tc>
        <w:tc>
          <w:tcPr>
            <w:tcW w:w="800" w:type="pct"/>
            <w:hideMark/>
          </w:tcPr>
          <w:p w14:paraId="775BF43A"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2FA9E4B4" w14:textId="77777777" w:rsidTr="00F463AC">
        <w:tc>
          <w:tcPr>
            <w:tcW w:w="1000" w:type="pct"/>
            <w:hideMark/>
          </w:tcPr>
          <w:p w14:paraId="4E75E8B2"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C-4102-1500-12- 0-4102014-02</w:t>
            </w:r>
          </w:p>
        </w:tc>
        <w:tc>
          <w:tcPr>
            <w:tcW w:w="700" w:type="pct"/>
            <w:hideMark/>
          </w:tcPr>
          <w:p w14:paraId="1C6CC13E"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993</w:t>
            </w:r>
          </w:p>
        </w:tc>
        <w:tc>
          <w:tcPr>
            <w:tcW w:w="1800" w:type="pct"/>
            <w:hideMark/>
          </w:tcPr>
          <w:p w14:paraId="133E336E"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GESTION DEL PROYECTO - SEGUIMIENTO Y EVALUACIÓN</w:t>
            </w:r>
          </w:p>
        </w:tc>
        <w:tc>
          <w:tcPr>
            <w:tcW w:w="700" w:type="pct"/>
            <w:hideMark/>
          </w:tcPr>
          <w:p w14:paraId="5447B683"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SUBDIRECTOR(A) DE MONITOREO Y EVALUACIÓN</w:t>
            </w:r>
          </w:p>
        </w:tc>
        <w:tc>
          <w:tcPr>
            <w:tcW w:w="800" w:type="pct"/>
            <w:hideMark/>
          </w:tcPr>
          <w:p w14:paraId="5E31983A"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SUBDIRECTOR(A) GENERAL</w:t>
            </w:r>
          </w:p>
        </w:tc>
      </w:tr>
      <w:tr w:rsidR="00F463AC" w:rsidRPr="00F463AC" w14:paraId="065FE6AA" w14:textId="77777777" w:rsidTr="00F463AC">
        <w:tc>
          <w:tcPr>
            <w:tcW w:w="1000" w:type="pct"/>
            <w:hideMark/>
          </w:tcPr>
          <w:p w14:paraId="23B79BFE"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C-4102-1500-12- 0-4102014-02</w:t>
            </w:r>
          </w:p>
        </w:tc>
        <w:tc>
          <w:tcPr>
            <w:tcW w:w="700" w:type="pct"/>
            <w:hideMark/>
          </w:tcPr>
          <w:p w14:paraId="55E82781"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994</w:t>
            </w:r>
          </w:p>
        </w:tc>
        <w:tc>
          <w:tcPr>
            <w:tcW w:w="1800" w:type="pct"/>
            <w:hideMark/>
          </w:tcPr>
          <w:p w14:paraId="46405D99"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GESTIÓN DEL PROYECTO - DE TIPO LOGÍSTICO</w:t>
            </w:r>
          </w:p>
        </w:tc>
        <w:tc>
          <w:tcPr>
            <w:tcW w:w="700" w:type="pct"/>
            <w:hideMark/>
          </w:tcPr>
          <w:p w14:paraId="2E539957"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ABASTECIMIENTO</w:t>
            </w:r>
          </w:p>
        </w:tc>
        <w:tc>
          <w:tcPr>
            <w:tcW w:w="800" w:type="pct"/>
            <w:hideMark/>
          </w:tcPr>
          <w:p w14:paraId="582E6184"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2F2E8A4A" w14:textId="77777777" w:rsidTr="00F463AC">
        <w:tc>
          <w:tcPr>
            <w:tcW w:w="1000" w:type="pct"/>
            <w:hideMark/>
          </w:tcPr>
          <w:p w14:paraId="2820B5D7"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C-4102-1500-12- 0-4102014-02</w:t>
            </w:r>
          </w:p>
        </w:tc>
        <w:tc>
          <w:tcPr>
            <w:tcW w:w="700" w:type="pct"/>
            <w:hideMark/>
          </w:tcPr>
          <w:p w14:paraId="09ECC7C9"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999</w:t>
            </w:r>
          </w:p>
        </w:tc>
        <w:tc>
          <w:tcPr>
            <w:tcW w:w="1800" w:type="pct"/>
            <w:hideMark/>
          </w:tcPr>
          <w:p w14:paraId="5BB912DB" w14:textId="77777777" w:rsidR="00F463AC" w:rsidRPr="00F463AC" w:rsidRDefault="00F463AC" w:rsidP="00F463AC">
            <w:pPr>
              <w:spacing w:after="160"/>
              <w:rPr>
                <w:rFonts w:ascii="Verdana" w:hAnsi="Verdana"/>
                <w:sz w:val="22"/>
                <w:szCs w:val="22"/>
              </w:rPr>
            </w:pPr>
            <w:r w:rsidRPr="00F463AC">
              <w:rPr>
                <w:rFonts w:ascii="Verdana" w:hAnsi="Verdana"/>
                <w:sz w:val="22"/>
                <w:szCs w:val="22"/>
              </w:rPr>
              <w:t>GRAVAMEN A LOS MOVIMIENTOS FINANCIEROS-GMF</w:t>
            </w:r>
          </w:p>
        </w:tc>
        <w:tc>
          <w:tcPr>
            <w:tcW w:w="700" w:type="pct"/>
            <w:hideMark/>
          </w:tcPr>
          <w:p w14:paraId="6615352C"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NUTRICIÓN</w:t>
            </w:r>
          </w:p>
        </w:tc>
        <w:tc>
          <w:tcPr>
            <w:tcW w:w="800" w:type="pct"/>
            <w:hideMark/>
          </w:tcPr>
          <w:p w14:paraId="56A5BC1D"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 O SUBDIRECTOR(A) GENERAL</w:t>
            </w:r>
          </w:p>
        </w:tc>
      </w:tr>
      <w:tr w:rsidR="00F463AC" w:rsidRPr="00F463AC" w14:paraId="7407DEBE" w14:textId="77777777" w:rsidTr="00F463AC">
        <w:tc>
          <w:tcPr>
            <w:tcW w:w="1000" w:type="pct"/>
            <w:hideMark/>
          </w:tcPr>
          <w:p w14:paraId="277C05FC"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w:t>
            </w:r>
            <w:r w:rsidRPr="00F463AC">
              <w:rPr>
                <w:rFonts w:ascii="Verdana" w:hAnsi="Verdana"/>
                <w:sz w:val="22"/>
                <w:szCs w:val="22"/>
              </w:rPr>
              <w:lastRenderedPageBreak/>
              <w:t>4102015</w:t>
            </w:r>
          </w:p>
        </w:tc>
        <w:tc>
          <w:tcPr>
            <w:tcW w:w="2500" w:type="pct"/>
            <w:gridSpan w:val="2"/>
            <w:hideMark/>
          </w:tcPr>
          <w:p w14:paraId="5BFE6ADD" w14:textId="77777777" w:rsidR="00F463AC" w:rsidRPr="00F463AC" w:rsidRDefault="00F463AC" w:rsidP="00F463AC">
            <w:pPr>
              <w:spacing w:after="160"/>
              <w:rPr>
                <w:rFonts w:ascii="Verdana" w:hAnsi="Verdana"/>
                <w:sz w:val="22"/>
                <w:szCs w:val="22"/>
              </w:rPr>
            </w:pPr>
            <w:r w:rsidRPr="00F463AC">
              <w:rPr>
                <w:rFonts w:ascii="Verdana" w:hAnsi="Verdana"/>
                <w:sz w:val="22"/>
                <w:szCs w:val="22"/>
              </w:rPr>
              <w:lastRenderedPageBreak/>
              <w:t>SERVICIO DE DISTRIBUCIÓN DE ALIMENTOS LÍQUIDOS DE ALTO VALOR NUTRICIONAL</w:t>
            </w:r>
          </w:p>
        </w:tc>
        <w:tc>
          <w:tcPr>
            <w:tcW w:w="1500" w:type="pct"/>
            <w:gridSpan w:val="2"/>
            <w:hideMark/>
          </w:tcPr>
          <w:p w14:paraId="4A5683B7" w14:textId="77777777" w:rsidR="00F463AC" w:rsidRPr="00F463AC" w:rsidRDefault="00F463AC" w:rsidP="00F463AC">
            <w:pPr>
              <w:spacing w:after="160"/>
              <w:rPr>
                <w:rFonts w:ascii="Verdana" w:hAnsi="Verdana"/>
                <w:sz w:val="22"/>
                <w:szCs w:val="22"/>
              </w:rPr>
            </w:pPr>
            <w:r w:rsidRPr="00F463AC">
              <w:rPr>
                <w:rFonts w:ascii="Verdana" w:hAnsi="Verdana"/>
                <w:sz w:val="22"/>
                <w:szCs w:val="22"/>
              </w:rPr>
              <w:t> </w:t>
            </w:r>
          </w:p>
        </w:tc>
      </w:tr>
      <w:tr w:rsidR="00F463AC" w:rsidRPr="00F463AC" w14:paraId="7445426A" w14:textId="77777777" w:rsidTr="00F463AC">
        <w:tc>
          <w:tcPr>
            <w:tcW w:w="1000" w:type="pct"/>
            <w:hideMark/>
          </w:tcPr>
          <w:p w14:paraId="6CF90200"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C-4102-1500-12- 0-4102015-02</w:t>
            </w:r>
          </w:p>
        </w:tc>
        <w:tc>
          <w:tcPr>
            <w:tcW w:w="2500" w:type="pct"/>
            <w:gridSpan w:val="2"/>
            <w:hideMark/>
          </w:tcPr>
          <w:p w14:paraId="27CEB842" w14:textId="77777777" w:rsidR="00F463AC" w:rsidRPr="00F463AC" w:rsidRDefault="00F463AC" w:rsidP="00F463AC">
            <w:pPr>
              <w:spacing w:after="160"/>
              <w:rPr>
                <w:rFonts w:ascii="Verdana" w:hAnsi="Verdana"/>
                <w:sz w:val="22"/>
                <w:szCs w:val="22"/>
              </w:rPr>
            </w:pPr>
            <w:r w:rsidRPr="00F463AC">
              <w:rPr>
                <w:rFonts w:ascii="Verdana" w:hAnsi="Verdana"/>
                <w:sz w:val="22"/>
                <w:szCs w:val="22"/>
              </w:rPr>
              <w:t>ADQUISICIÓN DE BIENES Y SERVICIOS - SERVICIO DE DISTRIBUCION DE AUMENTOS LIQUIDOS DE ALTO VALOR NUTRICIONAL</w:t>
            </w:r>
          </w:p>
        </w:tc>
        <w:tc>
          <w:tcPr>
            <w:tcW w:w="1500" w:type="pct"/>
            <w:gridSpan w:val="2"/>
            <w:hideMark/>
          </w:tcPr>
          <w:p w14:paraId="407F7200" w14:textId="77777777" w:rsidR="00F463AC" w:rsidRPr="00F463AC" w:rsidRDefault="00F463AC" w:rsidP="00F463AC">
            <w:pPr>
              <w:spacing w:after="160"/>
              <w:rPr>
                <w:rFonts w:ascii="Verdana" w:hAnsi="Verdana"/>
                <w:sz w:val="22"/>
                <w:szCs w:val="22"/>
              </w:rPr>
            </w:pPr>
            <w:r w:rsidRPr="00F463AC">
              <w:rPr>
                <w:rFonts w:ascii="Verdana" w:hAnsi="Verdana"/>
                <w:sz w:val="22"/>
                <w:szCs w:val="22"/>
              </w:rPr>
              <w:t> </w:t>
            </w:r>
          </w:p>
        </w:tc>
      </w:tr>
      <w:tr w:rsidR="00F463AC" w:rsidRPr="00F463AC" w14:paraId="4481CC8C" w14:textId="77777777" w:rsidTr="00F463AC">
        <w:tc>
          <w:tcPr>
            <w:tcW w:w="1000" w:type="pct"/>
            <w:hideMark/>
          </w:tcPr>
          <w:p w14:paraId="2011C33D"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C-4102-1500-12- 0-4102015-02</w:t>
            </w:r>
          </w:p>
        </w:tc>
        <w:tc>
          <w:tcPr>
            <w:tcW w:w="700" w:type="pct"/>
            <w:hideMark/>
          </w:tcPr>
          <w:p w14:paraId="647BAFD5" w14:textId="77777777" w:rsidR="00F463AC" w:rsidRPr="00F463AC" w:rsidRDefault="00F463AC" w:rsidP="00F463AC">
            <w:pPr>
              <w:spacing w:after="160"/>
              <w:rPr>
                <w:rFonts w:ascii="Verdana" w:hAnsi="Verdana"/>
                <w:sz w:val="22"/>
                <w:szCs w:val="22"/>
              </w:rPr>
            </w:pPr>
            <w:r w:rsidRPr="00F463AC">
              <w:rPr>
                <w:rFonts w:ascii="Verdana" w:hAnsi="Verdana"/>
                <w:sz w:val="22"/>
                <w:szCs w:val="22"/>
              </w:rPr>
              <w:t>104</w:t>
            </w:r>
          </w:p>
        </w:tc>
        <w:tc>
          <w:tcPr>
            <w:tcW w:w="1800" w:type="pct"/>
            <w:hideMark/>
          </w:tcPr>
          <w:p w14:paraId="781572D0" w14:textId="77777777" w:rsidR="00F463AC" w:rsidRPr="00F463AC" w:rsidRDefault="00F463AC" w:rsidP="00F463AC">
            <w:pPr>
              <w:spacing w:after="160"/>
              <w:rPr>
                <w:rFonts w:ascii="Verdana" w:hAnsi="Verdana"/>
                <w:sz w:val="22"/>
                <w:szCs w:val="22"/>
              </w:rPr>
            </w:pPr>
            <w:r w:rsidRPr="00F463AC">
              <w:rPr>
                <w:rFonts w:ascii="Verdana" w:hAnsi="Verdana"/>
                <w:sz w:val="22"/>
                <w:szCs w:val="22"/>
              </w:rPr>
              <w:t>PRODUCCIÓN, COMPRA Y DISTRIBUCIÓN DE ALIMENTOS DE ALTO VALOR NUTRICIONAL</w:t>
            </w:r>
          </w:p>
        </w:tc>
        <w:tc>
          <w:tcPr>
            <w:tcW w:w="700" w:type="pct"/>
            <w:hideMark/>
          </w:tcPr>
          <w:p w14:paraId="69E2A01A"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NUTRICIÓN</w:t>
            </w:r>
          </w:p>
        </w:tc>
        <w:tc>
          <w:tcPr>
            <w:tcW w:w="800" w:type="pct"/>
            <w:hideMark/>
          </w:tcPr>
          <w:p w14:paraId="3625001B"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SUBDIRECTOR(A) GENERAL</w:t>
            </w:r>
          </w:p>
        </w:tc>
      </w:tr>
      <w:tr w:rsidR="00F463AC" w:rsidRPr="00F463AC" w14:paraId="6E2FE1B6" w14:textId="77777777" w:rsidTr="00F463AC">
        <w:tc>
          <w:tcPr>
            <w:tcW w:w="1000" w:type="pct"/>
            <w:hideMark/>
          </w:tcPr>
          <w:p w14:paraId="4290EE4D"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C-4102-1500-12-0-4102015-02</w:t>
            </w:r>
          </w:p>
        </w:tc>
        <w:tc>
          <w:tcPr>
            <w:tcW w:w="700" w:type="pct"/>
            <w:hideMark/>
          </w:tcPr>
          <w:p w14:paraId="4D12D8D6"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989</w:t>
            </w:r>
          </w:p>
        </w:tc>
        <w:tc>
          <w:tcPr>
            <w:tcW w:w="1800" w:type="pct"/>
            <w:hideMark/>
          </w:tcPr>
          <w:p w14:paraId="671573EA"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GESTIÓN DEL PROYECTO-DE TIPO ADMINISTRATIVO</w:t>
            </w:r>
          </w:p>
        </w:tc>
        <w:tc>
          <w:tcPr>
            <w:tcW w:w="700" w:type="pct"/>
            <w:hideMark/>
          </w:tcPr>
          <w:p w14:paraId="3D0CC09C"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ADMINISTRATIVO(A)</w:t>
            </w:r>
          </w:p>
        </w:tc>
        <w:tc>
          <w:tcPr>
            <w:tcW w:w="800" w:type="pct"/>
            <w:hideMark/>
          </w:tcPr>
          <w:p w14:paraId="2D45EA07"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6AA46370" w14:textId="77777777" w:rsidTr="00F463AC">
        <w:tc>
          <w:tcPr>
            <w:tcW w:w="1000" w:type="pct"/>
            <w:hideMark/>
          </w:tcPr>
          <w:p w14:paraId="3DF2F4C9"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C-4102-1500-12- 0-4102015-02</w:t>
            </w:r>
          </w:p>
        </w:tc>
        <w:tc>
          <w:tcPr>
            <w:tcW w:w="700" w:type="pct"/>
            <w:hideMark/>
          </w:tcPr>
          <w:p w14:paraId="2CA58BA0"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990</w:t>
            </w:r>
          </w:p>
        </w:tc>
        <w:tc>
          <w:tcPr>
            <w:tcW w:w="1800" w:type="pct"/>
            <w:hideMark/>
          </w:tcPr>
          <w:p w14:paraId="65EA5356"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GESTIÓN DEL PROYECTO PARA LA PROMOCIÓN Y DIFUSIÓN DE LOS DERECHOS DE LOS NIÑOS (AS) Y ADOLESCENTES</w:t>
            </w:r>
          </w:p>
        </w:tc>
        <w:tc>
          <w:tcPr>
            <w:tcW w:w="700" w:type="pct"/>
            <w:hideMark/>
          </w:tcPr>
          <w:p w14:paraId="698BFEC1" w14:textId="77777777" w:rsidR="00F463AC" w:rsidRPr="00F463AC" w:rsidRDefault="00F463AC" w:rsidP="00F463AC">
            <w:pPr>
              <w:spacing w:after="160"/>
              <w:rPr>
                <w:rFonts w:ascii="Verdana" w:hAnsi="Verdana"/>
                <w:sz w:val="22"/>
                <w:szCs w:val="22"/>
              </w:rPr>
            </w:pPr>
            <w:r w:rsidRPr="00F463AC">
              <w:rPr>
                <w:rFonts w:ascii="Verdana" w:hAnsi="Verdana"/>
                <w:sz w:val="22"/>
                <w:szCs w:val="22"/>
              </w:rPr>
              <w:t>JEFE(A) OFICINA ASESORA DE COMUNICACIONES</w:t>
            </w:r>
          </w:p>
        </w:tc>
        <w:tc>
          <w:tcPr>
            <w:tcW w:w="800" w:type="pct"/>
            <w:hideMark/>
          </w:tcPr>
          <w:p w14:paraId="3AB91D43"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0EF37DA9" w14:textId="77777777" w:rsidTr="00F463AC">
        <w:tc>
          <w:tcPr>
            <w:tcW w:w="1000" w:type="pct"/>
            <w:hideMark/>
          </w:tcPr>
          <w:p w14:paraId="3F87A032"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C-4102-1500-12- 0-4102015-02</w:t>
            </w:r>
          </w:p>
        </w:tc>
        <w:tc>
          <w:tcPr>
            <w:tcW w:w="700" w:type="pct"/>
            <w:hideMark/>
          </w:tcPr>
          <w:p w14:paraId="51197634"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991</w:t>
            </w:r>
          </w:p>
        </w:tc>
        <w:tc>
          <w:tcPr>
            <w:tcW w:w="1800" w:type="pct"/>
            <w:hideMark/>
          </w:tcPr>
          <w:p w14:paraId="58D89323"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GESTION DEL PROYECTO - APOYO EN CONTRATACION DE SERVICIOS</w:t>
            </w:r>
          </w:p>
        </w:tc>
        <w:tc>
          <w:tcPr>
            <w:tcW w:w="700" w:type="pct"/>
            <w:hideMark/>
          </w:tcPr>
          <w:p w14:paraId="07919549"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NUTRICIÓN</w:t>
            </w:r>
          </w:p>
        </w:tc>
        <w:tc>
          <w:tcPr>
            <w:tcW w:w="800" w:type="pct"/>
            <w:hideMark/>
          </w:tcPr>
          <w:p w14:paraId="7718D6C0"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602C6114" w14:textId="77777777" w:rsidTr="00F463AC">
        <w:tc>
          <w:tcPr>
            <w:tcW w:w="1000" w:type="pct"/>
            <w:hideMark/>
          </w:tcPr>
          <w:p w14:paraId="2E288441"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C-4102-1500-12- 0-4102015-02</w:t>
            </w:r>
          </w:p>
        </w:tc>
        <w:tc>
          <w:tcPr>
            <w:tcW w:w="700" w:type="pct"/>
            <w:hideMark/>
          </w:tcPr>
          <w:p w14:paraId="63666C81"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992</w:t>
            </w:r>
          </w:p>
        </w:tc>
        <w:tc>
          <w:tcPr>
            <w:tcW w:w="1800" w:type="pct"/>
            <w:hideMark/>
          </w:tcPr>
          <w:p w14:paraId="6B5D8839"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GESTION DEL PROYECTO - VIATICOS Y GASTOS DE VIAJE</w:t>
            </w:r>
          </w:p>
        </w:tc>
        <w:tc>
          <w:tcPr>
            <w:tcW w:w="700" w:type="pct"/>
            <w:hideMark/>
          </w:tcPr>
          <w:p w14:paraId="7E3FDA1B"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DIRECTORÍA) DE NUTRICIÓN</w:t>
            </w:r>
          </w:p>
        </w:tc>
        <w:tc>
          <w:tcPr>
            <w:tcW w:w="800" w:type="pct"/>
            <w:hideMark/>
          </w:tcPr>
          <w:p w14:paraId="729F311F"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24DC6ED5" w14:textId="77777777" w:rsidTr="00F463AC">
        <w:tc>
          <w:tcPr>
            <w:tcW w:w="1000" w:type="pct"/>
            <w:hideMark/>
          </w:tcPr>
          <w:p w14:paraId="21952EFC"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w:t>
            </w:r>
            <w:r w:rsidRPr="00F463AC">
              <w:rPr>
                <w:rFonts w:ascii="Verdana" w:hAnsi="Verdana"/>
                <w:sz w:val="22"/>
                <w:szCs w:val="22"/>
              </w:rPr>
              <w:lastRenderedPageBreak/>
              <w:t>4102015-02</w:t>
            </w:r>
          </w:p>
        </w:tc>
        <w:tc>
          <w:tcPr>
            <w:tcW w:w="700" w:type="pct"/>
            <w:hideMark/>
          </w:tcPr>
          <w:p w14:paraId="7338308B" w14:textId="77777777" w:rsidR="00F463AC" w:rsidRPr="00F463AC" w:rsidRDefault="00F463AC" w:rsidP="00F463AC">
            <w:pPr>
              <w:spacing w:after="160"/>
              <w:rPr>
                <w:rFonts w:ascii="Verdana" w:hAnsi="Verdana"/>
                <w:sz w:val="22"/>
                <w:szCs w:val="22"/>
              </w:rPr>
            </w:pPr>
            <w:r w:rsidRPr="00F463AC">
              <w:rPr>
                <w:rFonts w:ascii="Verdana" w:hAnsi="Verdana"/>
                <w:sz w:val="22"/>
                <w:szCs w:val="22"/>
              </w:rPr>
              <w:lastRenderedPageBreak/>
              <w:t>993</w:t>
            </w:r>
          </w:p>
        </w:tc>
        <w:tc>
          <w:tcPr>
            <w:tcW w:w="1800" w:type="pct"/>
            <w:hideMark/>
          </w:tcPr>
          <w:p w14:paraId="4DAB2AC6" w14:textId="77777777" w:rsidR="00F463AC" w:rsidRPr="00F463AC" w:rsidRDefault="00F463AC" w:rsidP="00F463AC">
            <w:pPr>
              <w:spacing w:after="160"/>
              <w:rPr>
                <w:rFonts w:ascii="Verdana" w:hAnsi="Verdana"/>
                <w:sz w:val="22"/>
                <w:szCs w:val="22"/>
              </w:rPr>
            </w:pPr>
            <w:r w:rsidRPr="00F463AC">
              <w:rPr>
                <w:rFonts w:ascii="Verdana" w:hAnsi="Verdana"/>
                <w:sz w:val="22"/>
                <w:szCs w:val="22"/>
              </w:rPr>
              <w:t xml:space="preserve">SOPORTE A LA GESTION DEL PROYECTO - </w:t>
            </w:r>
            <w:r w:rsidRPr="00F463AC">
              <w:rPr>
                <w:rFonts w:ascii="Verdana" w:hAnsi="Verdana"/>
                <w:sz w:val="22"/>
                <w:szCs w:val="22"/>
              </w:rPr>
              <w:lastRenderedPageBreak/>
              <w:t>SEGUIMIENTO Y EVALUACIÓN</w:t>
            </w:r>
          </w:p>
        </w:tc>
        <w:tc>
          <w:tcPr>
            <w:tcW w:w="700" w:type="pct"/>
            <w:hideMark/>
          </w:tcPr>
          <w:p w14:paraId="3A94C586" w14:textId="77777777" w:rsidR="00F463AC" w:rsidRPr="00F463AC" w:rsidRDefault="00F463AC" w:rsidP="00F463AC">
            <w:pPr>
              <w:spacing w:after="160"/>
              <w:rPr>
                <w:rFonts w:ascii="Verdana" w:hAnsi="Verdana"/>
                <w:sz w:val="22"/>
                <w:szCs w:val="22"/>
              </w:rPr>
            </w:pPr>
            <w:r w:rsidRPr="00F463AC">
              <w:rPr>
                <w:rFonts w:ascii="Verdana" w:hAnsi="Verdana"/>
                <w:sz w:val="22"/>
                <w:szCs w:val="22"/>
              </w:rPr>
              <w:lastRenderedPageBreak/>
              <w:t xml:space="preserve">SUBDIRECTOR(A) DE </w:t>
            </w:r>
            <w:r w:rsidRPr="00F463AC">
              <w:rPr>
                <w:rFonts w:ascii="Verdana" w:hAnsi="Verdana"/>
                <w:sz w:val="22"/>
                <w:szCs w:val="22"/>
              </w:rPr>
              <w:lastRenderedPageBreak/>
              <w:t>MONITOREO Y EVALUACIÓN</w:t>
            </w:r>
          </w:p>
        </w:tc>
        <w:tc>
          <w:tcPr>
            <w:tcW w:w="800" w:type="pct"/>
            <w:hideMark/>
          </w:tcPr>
          <w:p w14:paraId="786A661D" w14:textId="77777777" w:rsidR="00F463AC" w:rsidRPr="00F463AC" w:rsidRDefault="00F463AC" w:rsidP="00F463AC">
            <w:pPr>
              <w:spacing w:after="160"/>
              <w:rPr>
                <w:rFonts w:ascii="Verdana" w:hAnsi="Verdana"/>
                <w:sz w:val="22"/>
                <w:szCs w:val="22"/>
              </w:rPr>
            </w:pPr>
            <w:r w:rsidRPr="00F463AC">
              <w:rPr>
                <w:rFonts w:ascii="Verdana" w:hAnsi="Verdana"/>
                <w:sz w:val="22"/>
                <w:szCs w:val="22"/>
              </w:rPr>
              <w:lastRenderedPageBreak/>
              <w:t>SUBDIRECTOR(A) GENERAL</w:t>
            </w:r>
          </w:p>
        </w:tc>
      </w:tr>
      <w:tr w:rsidR="00F463AC" w:rsidRPr="00F463AC" w14:paraId="0A2AF44B" w14:textId="77777777" w:rsidTr="00F463AC">
        <w:tc>
          <w:tcPr>
            <w:tcW w:w="1000" w:type="pct"/>
            <w:hideMark/>
          </w:tcPr>
          <w:p w14:paraId="3794A471"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C-4102-1500-12- 0-4102015-02</w:t>
            </w:r>
          </w:p>
        </w:tc>
        <w:tc>
          <w:tcPr>
            <w:tcW w:w="700" w:type="pct"/>
            <w:hideMark/>
          </w:tcPr>
          <w:p w14:paraId="5C754C54"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994</w:t>
            </w:r>
          </w:p>
        </w:tc>
        <w:tc>
          <w:tcPr>
            <w:tcW w:w="1800" w:type="pct"/>
            <w:hideMark/>
          </w:tcPr>
          <w:p w14:paraId="1AFE2515"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GESTIÓN DEL PROYECTO - DE TIPO LOGÍSTICO</w:t>
            </w:r>
          </w:p>
        </w:tc>
        <w:tc>
          <w:tcPr>
            <w:tcW w:w="700" w:type="pct"/>
            <w:hideMark/>
          </w:tcPr>
          <w:p w14:paraId="22E1660E"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ABASTECIMIENTO</w:t>
            </w:r>
          </w:p>
        </w:tc>
        <w:tc>
          <w:tcPr>
            <w:tcW w:w="800" w:type="pct"/>
            <w:hideMark/>
          </w:tcPr>
          <w:p w14:paraId="3C14EF3E"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7BFEFA11" w14:textId="77777777" w:rsidTr="00F463AC">
        <w:tc>
          <w:tcPr>
            <w:tcW w:w="1000" w:type="pct"/>
            <w:hideMark/>
          </w:tcPr>
          <w:p w14:paraId="2CEAA1C3"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C-4102-1500-12- 0-4102015-02</w:t>
            </w:r>
          </w:p>
        </w:tc>
        <w:tc>
          <w:tcPr>
            <w:tcW w:w="700" w:type="pct"/>
            <w:hideMark/>
          </w:tcPr>
          <w:p w14:paraId="404C7860"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999</w:t>
            </w:r>
          </w:p>
        </w:tc>
        <w:tc>
          <w:tcPr>
            <w:tcW w:w="1800" w:type="pct"/>
            <w:hideMark/>
          </w:tcPr>
          <w:p w14:paraId="50B2E01A" w14:textId="77777777" w:rsidR="00F463AC" w:rsidRPr="00F463AC" w:rsidRDefault="00F463AC" w:rsidP="00F463AC">
            <w:pPr>
              <w:spacing w:after="160"/>
              <w:rPr>
                <w:rFonts w:ascii="Verdana" w:hAnsi="Verdana"/>
                <w:sz w:val="22"/>
                <w:szCs w:val="22"/>
              </w:rPr>
            </w:pPr>
            <w:r w:rsidRPr="00F463AC">
              <w:rPr>
                <w:rFonts w:ascii="Verdana" w:hAnsi="Verdana"/>
                <w:sz w:val="22"/>
                <w:szCs w:val="22"/>
              </w:rPr>
              <w:t>GRAVAMEN A LOS MOVIMIENTOS FINANCIEROS -GMF</w:t>
            </w:r>
          </w:p>
        </w:tc>
        <w:tc>
          <w:tcPr>
            <w:tcW w:w="700" w:type="pct"/>
            <w:hideMark/>
          </w:tcPr>
          <w:p w14:paraId="794C2E7E"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NUTRICIÓN</w:t>
            </w:r>
          </w:p>
        </w:tc>
        <w:tc>
          <w:tcPr>
            <w:tcW w:w="800" w:type="pct"/>
            <w:hideMark/>
          </w:tcPr>
          <w:p w14:paraId="7AA08AEF"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 O SUBDIRECTOR(A) GENERAL</w:t>
            </w:r>
          </w:p>
        </w:tc>
      </w:tr>
      <w:tr w:rsidR="00F463AC" w:rsidRPr="00F463AC" w14:paraId="5C453710" w14:textId="77777777" w:rsidTr="00F463AC">
        <w:tc>
          <w:tcPr>
            <w:tcW w:w="1000" w:type="pct"/>
            <w:hideMark/>
          </w:tcPr>
          <w:p w14:paraId="7FCC5921"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C-4102-1500-12r 0-4102016</w:t>
            </w:r>
          </w:p>
        </w:tc>
        <w:tc>
          <w:tcPr>
            <w:tcW w:w="2500" w:type="pct"/>
            <w:gridSpan w:val="2"/>
            <w:hideMark/>
          </w:tcPr>
          <w:p w14:paraId="5D844A09"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SERVICIO DE ATENCIÓN Y PREVENCIÓN A LA DESNUTRICIÓN DESDE EL SECTOR INCLUSIÓN SOCIAL</w:t>
            </w:r>
          </w:p>
        </w:tc>
        <w:tc>
          <w:tcPr>
            <w:tcW w:w="1500" w:type="pct"/>
            <w:gridSpan w:val="2"/>
            <w:hideMark/>
          </w:tcPr>
          <w:p w14:paraId="37192FA2" w14:textId="77777777" w:rsidR="00F463AC" w:rsidRPr="00F463AC" w:rsidRDefault="00F463AC" w:rsidP="00F463AC">
            <w:pPr>
              <w:spacing w:after="160"/>
              <w:rPr>
                <w:rFonts w:ascii="Verdana" w:hAnsi="Verdana"/>
                <w:sz w:val="22"/>
                <w:szCs w:val="22"/>
              </w:rPr>
            </w:pPr>
            <w:r w:rsidRPr="00F463AC">
              <w:rPr>
                <w:rFonts w:ascii="Verdana" w:hAnsi="Verdana"/>
                <w:sz w:val="22"/>
                <w:szCs w:val="22"/>
              </w:rPr>
              <w:t> </w:t>
            </w:r>
          </w:p>
        </w:tc>
      </w:tr>
      <w:tr w:rsidR="00F463AC" w:rsidRPr="00F463AC" w14:paraId="5D8594CE" w14:textId="77777777" w:rsidTr="00F463AC">
        <w:tc>
          <w:tcPr>
            <w:tcW w:w="1000" w:type="pct"/>
            <w:hideMark/>
          </w:tcPr>
          <w:p w14:paraId="665E3927"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C-4102-1500-12- 0-4102016-02</w:t>
            </w:r>
          </w:p>
        </w:tc>
        <w:tc>
          <w:tcPr>
            <w:tcW w:w="2500" w:type="pct"/>
            <w:gridSpan w:val="2"/>
            <w:hideMark/>
          </w:tcPr>
          <w:p w14:paraId="47C36CED" w14:textId="77777777" w:rsidR="00F463AC" w:rsidRPr="00F463AC" w:rsidRDefault="00F463AC" w:rsidP="00F463AC">
            <w:pPr>
              <w:spacing w:after="160"/>
              <w:rPr>
                <w:rFonts w:ascii="Verdana" w:hAnsi="Verdana"/>
                <w:sz w:val="22"/>
                <w:szCs w:val="22"/>
              </w:rPr>
            </w:pPr>
            <w:r w:rsidRPr="00F463AC">
              <w:rPr>
                <w:rFonts w:ascii="Verdana" w:hAnsi="Verdana"/>
                <w:sz w:val="22"/>
                <w:szCs w:val="22"/>
              </w:rPr>
              <w:t>ADQUISICIÓN DE BIENES Y SERVICIOS - SERVICIO DE ATENCION</w:t>
            </w:r>
            <w:r w:rsidRPr="00F463AC">
              <w:rPr>
                <w:rFonts w:ascii="Verdana" w:hAnsi="Verdana"/>
                <w:sz w:val="22"/>
                <w:szCs w:val="22"/>
              </w:rPr>
              <w:br/>
              <w:t>Y PREVENCION A LA DESNUTRICIÓN DESDE EL SECTOR INCLUSION SOCIAL</w:t>
            </w:r>
          </w:p>
        </w:tc>
        <w:tc>
          <w:tcPr>
            <w:tcW w:w="1500" w:type="pct"/>
            <w:gridSpan w:val="2"/>
            <w:hideMark/>
          </w:tcPr>
          <w:p w14:paraId="2F369F2F" w14:textId="77777777" w:rsidR="00F463AC" w:rsidRPr="00F463AC" w:rsidRDefault="00F463AC" w:rsidP="00F463AC">
            <w:pPr>
              <w:spacing w:after="160"/>
              <w:rPr>
                <w:rFonts w:ascii="Verdana" w:hAnsi="Verdana"/>
                <w:sz w:val="22"/>
                <w:szCs w:val="22"/>
              </w:rPr>
            </w:pPr>
            <w:r w:rsidRPr="00F463AC">
              <w:rPr>
                <w:rFonts w:ascii="Verdana" w:hAnsi="Verdana"/>
                <w:sz w:val="22"/>
                <w:szCs w:val="22"/>
              </w:rPr>
              <w:t> </w:t>
            </w:r>
          </w:p>
        </w:tc>
      </w:tr>
      <w:tr w:rsidR="00F463AC" w:rsidRPr="00F463AC" w14:paraId="6F7B9099" w14:textId="77777777" w:rsidTr="00F463AC">
        <w:tc>
          <w:tcPr>
            <w:tcW w:w="1000" w:type="pct"/>
            <w:hideMark/>
          </w:tcPr>
          <w:p w14:paraId="68AA8EA8"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C-4102-1500-12- 0-4102016-02</w:t>
            </w:r>
          </w:p>
        </w:tc>
        <w:tc>
          <w:tcPr>
            <w:tcW w:w="700" w:type="pct"/>
            <w:hideMark/>
          </w:tcPr>
          <w:p w14:paraId="722FAB7B" w14:textId="77777777" w:rsidR="00F463AC" w:rsidRPr="00F463AC" w:rsidRDefault="00F463AC" w:rsidP="00F463AC">
            <w:pPr>
              <w:spacing w:after="160"/>
              <w:rPr>
                <w:rFonts w:ascii="Verdana" w:hAnsi="Verdana"/>
                <w:sz w:val="22"/>
                <w:szCs w:val="22"/>
              </w:rPr>
            </w:pPr>
            <w:r w:rsidRPr="00F463AC">
              <w:rPr>
                <w:rFonts w:ascii="Verdana" w:hAnsi="Verdana"/>
                <w:sz w:val="22"/>
                <w:szCs w:val="22"/>
              </w:rPr>
              <w:t>101</w:t>
            </w:r>
          </w:p>
        </w:tc>
        <w:tc>
          <w:tcPr>
            <w:tcW w:w="1800" w:type="pct"/>
            <w:hideMark/>
          </w:tcPr>
          <w:p w14:paraId="29D26F77" w14:textId="77777777" w:rsidR="00F463AC" w:rsidRPr="00F463AC" w:rsidRDefault="00F463AC" w:rsidP="00F463AC">
            <w:pPr>
              <w:spacing w:after="160"/>
              <w:rPr>
                <w:rFonts w:ascii="Verdana" w:hAnsi="Verdana"/>
                <w:sz w:val="22"/>
                <w:szCs w:val="22"/>
              </w:rPr>
            </w:pPr>
            <w:r w:rsidRPr="00F463AC">
              <w:rPr>
                <w:rFonts w:ascii="Verdana" w:hAnsi="Verdana"/>
                <w:sz w:val="22"/>
                <w:szCs w:val="22"/>
              </w:rPr>
              <w:t>ATENCIÓN Y PREVENCION A LA DESNUTRICIÓN</w:t>
            </w:r>
          </w:p>
        </w:tc>
        <w:tc>
          <w:tcPr>
            <w:tcW w:w="700" w:type="pct"/>
            <w:hideMark/>
          </w:tcPr>
          <w:p w14:paraId="090B03B9"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NUTRICIÓN</w:t>
            </w:r>
          </w:p>
        </w:tc>
        <w:tc>
          <w:tcPr>
            <w:tcW w:w="800" w:type="pct"/>
            <w:hideMark/>
          </w:tcPr>
          <w:p w14:paraId="069A7B5F"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SUBDIRECTOR(A) GENERAL</w:t>
            </w:r>
          </w:p>
        </w:tc>
      </w:tr>
      <w:tr w:rsidR="00F463AC" w:rsidRPr="00F463AC" w14:paraId="64C86A20" w14:textId="77777777" w:rsidTr="00F463AC">
        <w:tc>
          <w:tcPr>
            <w:tcW w:w="1000" w:type="pct"/>
            <w:hideMark/>
          </w:tcPr>
          <w:p w14:paraId="72673A69"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C-4102-1500-12- 0-4102016-02</w:t>
            </w:r>
          </w:p>
        </w:tc>
        <w:tc>
          <w:tcPr>
            <w:tcW w:w="700" w:type="pct"/>
            <w:hideMark/>
          </w:tcPr>
          <w:p w14:paraId="7D38BFA8" w14:textId="77777777" w:rsidR="00F463AC" w:rsidRPr="00F463AC" w:rsidRDefault="00F463AC" w:rsidP="00F463AC">
            <w:pPr>
              <w:spacing w:after="160"/>
              <w:rPr>
                <w:rFonts w:ascii="Verdana" w:hAnsi="Verdana"/>
                <w:sz w:val="22"/>
                <w:szCs w:val="22"/>
              </w:rPr>
            </w:pPr>
            <w:r w:rsidRPr="00F463AC">
              <w:rPr>
                <w:rFonts w:ascii="Verdana" w:hAnsi="Verdana"/>
                <w:sz w:val="22"/>
                <w:szCs w:val="22"/>
              </w:rPr>
              <w:t>102</w:t>
            </w:r>
          </w:p>
        </w:tc>
        <w:tc>
          <w:tcPr>
            <w:tcW w:w="1800" w:type="pct"/>
            <w:hideMark/>
          </w:tcPr>
          <w:p w14:paraId="051D976E" w14:textId="77777777" w:rsidR="00F463AC" w:rsidRPr="00F463AC" w:rsidRDefault="00F463AC" w:rsidP="00F463AC">
            <w:pPr>
              <w:spacing w:after="160"/>
              <w:rPr>
                <w:rFonts w:ascii="Verdana" w:hAnsi="Verdana"/>
                <w:sz w:val="22"/>
                <w:szCs w:val="22"/>
              </w:rPr>
            </w:pPr>
            <w:r w:rsidRPr="00F463AC">
              <w:rPr>
                <w:rFonts w:ascii="Verdana" w:hAnsi="Verdana"/>
                <w:sz w:val="22"/>
                <w:szCs w:val="22"/>
              </w:rPr>
              <w:t>OTRAS FORMAS DE ATENCIÓN - PREVENCIÓN DE LA DESNUTRICIÓN</w:t>
            </w:r>
          </w:p>
        </w:tc>
        <w:tc>
          <w:tcPr>
            <w:tcW w:w="700" w:type="pct"/>
            <w:hideMark/>
          </w:tcPr>
          <w:p w14:paraId="5B471321"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NUTRICIÓN</w:t>
            </w:r>
          </w:p>
        </w:tc>
        <w:tc>
          <w:tcPr>
            <w:tcW w:w="800" w:type="pct"/>
            <w:hideMark/>
          </w:tcPr>
          <w:p w14:paraId="50B5AD5B"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SUBDIRECTOR(A) GENERAL</w:t>
            </w:r>
          </w:p>
        </w:tc>
      </w:tr>
      <w:tr w:rsidR="00F463AC" w:rsidRPr="00F463AC" w14:paraId="04DB459E" w14:textId="77777777" w:rsidTr="00F463AC">
        <w:tc>
          <w:tcPr>
            <w:tcW w:w="1000" w:type="pct"/>
            <w:hideMark/>
          </w:tcPr>
          <w:p w14:paraId="779C474E"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C-4102-1500-12-0-</w:t>
            </w:r>
            <w:r w:rsidRPr="00F463AC">
              <w:rPr>
                <w:rFonts w:ascii="Verdana" w:hAnsi="Verdana"/>
                <w:sz w:val="22"/>
                <w:szCs w:val="22"/>
              </w:rPr>
              <w:lastRenderedPageBreak/>
              <w:t>4102016-02</w:t>
            </w:r>
          </w:p>
        </w:tc>
        <w:tc>
          <w:tcPr>
            <w:tcW w:w="700" w:type="pct"/>
            <w:hideMark/>
          </w:tcPr>
          <w:p w14:paraId="41687AF0" w14:textId="77777777" w:rsidR="00F463AC" w:rsidRPr="00F463AC" w:rsidRDefault="00F463AC" w:rsidP="00F463AC">
            <w:pPr>
              <w:spacing w:after="160"/>
              <w:rPr>
                <w:rFonts w:ascii="Verdana" w:hAnsi="Verdana"/>
                <w:sz w:val="22"/>
                <w:szCs w:val="22"/>
              </w:rPr>
            </w:pPr>
            <w:r w:rsidRPr="00F463AC">
              <w:rPr>
                <w:rFonts w:ascii="Verdana" w:hAnsi="Verdana"/>
                <w:sz w:val="22"/>
                <w:szCs w:val="22"/>
              </w:rPr>
              <w:lastRenderedPageBreak/>
              <w:t>103</w:t>
            </w:r>
          </w:p>
        </w:tc>
        <w:tc>
          <w:tcPr>
            <w:tcW w:w="1800" w:type="pct"/>
            <w:hideMark/>
          </w:tcPr>
          <w:p w14:paraId="60412FEA" w14:textId="77777777" w:rsidR="00F463AC" w:rsidRPr="00F463AC" w:rsidRDefault="00F463AC" w:rsidP="00F463AC">
            <w:pPr>
              <w:spacing w:after="160"/>
              <w:rPr>
                <w:rFonts w:ascii="Verdana" w:hAnsi="Verdana"/>
                <w:sz w:val="22"/>
                <w:szCs w:val="22"/>
              </w:rPr>
            </w:pPr>
            <w:r w:rsidRPr="00F463AC">
              <w:rPr>
                <w:rFonts w:ascii="Verdana" w:hAnsi="Verdana"/>
                <w:sz w:val="22"/>
                <w:szCs w:val="22"/>
              </w:rPr>
              <w:t>POLÍTICA DE SEGURIDAD ALIMENTARIA NUTRICIONAL</w:t>
            </w:r>
          </w:p>
        </w:tc>
        <w:tc>
          <w:tcPr>
            <w:tcW w:w="700" w:type="pct"/>
            <w:hideMark/>
          </w:tcPr>
          <w:p w14:paraId="3FD7FEF9"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NUTRICIÓN</w:t>
            </w:r>
          </w:p>
        </w:tc>
        <w:tc>
          <w:tcPr>
            <w:tcW w:w="800" w:type="pct"/>
            <w:hideMark/>
          </w:tcPr>
          <w:p w14:paraId="5C5D5D90"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SUBDIRECTOR(A) GENERAL</w:t>
            </w:r>
          </w:p>
        </w:tc>
      </w:tr>
      <w:tr w:rsidR="00F463AC" w:rsidRPr="00F463AC" w14:paraId="4E915903" w14:textId="77777777" w:rsidTr="00F463AC">
        <w:tc>
          <w:tcPr>
            <w:tcW w:w="1000" w:type="pct"/>
            <w:hideMark/>
          </w:tcPr>
          <w:p w14:paraId="6B0A6BE1"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C-4102-1500-12- 0-4102016-02</w:t>
            </w:r>
          </w:p>
        </w:tc>
        <w:tc>
          <w:tcPr>
            <w:tcW w:w="700" w:type="pct"/>
            <w:hideMark/>
          </w:tcPr>
          <w:p w14:paraId="09D97A66"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989</w:t>
            </w:r>
          </w:p>
        </w:tc>
        <w:tc>
          <w:tcPr>
            <w:tcW w:w="1800" w:type="pct"/>
            <w:hideMark/>
          </w:tcPr>
          <w:p w14:paraId="77393EA5"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GESTIÓN DEL PROYECTO-DE TIPO ADMINISTRATIVO</w:t>
            </w:r>
          </w:p>
        </w:tc>
        <w:tc>
          <w:tcPr>
            <w:tcW w:w="700" w:type="pct"/>
            <w:hideMark/>
          </w:tcPr>
          <w:p w14:paraId="6A25247E"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ADMINISTRATIVO(A)</w:t>
            </w:r>
          </w:p>
        </w:tc>
        <w:tc>
          <w:tcPr>
            <w:tcW w:w="800" w:type="pct"/>
            <w:hideMark/>
          </w:tcPr>
          <w:p w14:paraId="2DF5ECFC"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5DAC7224" w14:textId="77777777" w:rsidTr="00F463AC">
        <w:tc>
          <w:tcPr>
            <w:tcW w:w="1000" w:type="pct"/>
            <w:hideMark/>
          </w:tcPr>
          <w:p w14:paraId="39109D49"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C-4102-1500-12- 0-4102016-02</w:t>
            </w:r>
          </w:p>
        </w:tc>
        <w:tc>
          <w:tcPr>
            <w:tcW w:w="700" w:type="pct"/>
            <w:hideMark/>
          </w:tcPr>
          <w:p w14:paraId="4D6EC127"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990</w:t>
            </w:r>
          </w:p>
        </w:tc>
        <w:tc>
          <w:tcPr>
            <w:tcW w:w="1800" w:type="pct"/>
            <w:hideMark/>
          </w:tcPr>
          <w:p w14:paraId="2CF4C185"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GESTIÓN DEL PROYECTO PARA LA PROMOCIÓN Y</w:t>
            </w:r>
          </w:p>
        </w:tc>
        <w:tc>
          <w:tcPr>
            <w:tcW w:w="700" w:type="pct"/>
            <w:hideMark/>
          </w:tcPr>
          <w:p w14:paraId="44B0E8AD" w14:textId="77777777" w:rsidR="00F463AC" w:rsidRPr="00F463AC" w:rsidRDefault="00F463AC" w:rsidP="00F463AC">
            <w:pPr>
              <w:spacing w:after="160"/>
              <w:rPr>
                <w:rFonts w:ascii="Verdana" w:hAnsi="Verdana"/>
                <w:sz w:val="22"/>
                <w:szCs w:val="22"/>
              </w:rPr>
            </w:pPr>
            <w:r w:rsidRPr="00F463AC">
              <w:rPr>
                <w:rFonts w:ascii="Verdana" w:hAnsi="Verdana"/>
                <w:sz w:val="22"/>
                <w:szCs w:val="22"/>
              </w:rPr>
              <w:t>JEFE(A) OFICINA ASESORA DE COMUNICACIONES DIFUSION DE LOS DERECHOS DE LOS NIÑOS (AS) Y ADOLESCENTES</w:t>
            </w:r>
          </w:p>
        </w:tc>
        <w:tc>
          <w:tcPr>
            <w:tcW w:w="800" w:type="pct"/>
            <w:hideMark/>
          </w:tcPr>
          <w:p w14:paraId="51DB1B20"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5E9AD314" w14:textId="77777777" w:rsidTr="00F463AC">
        <w:tc>
          <w:tcPr>
            <w:tcW w:w="1000" w:type="pct"/>
            <w:hideMark/>
          </w:tcPr>
          <w:p w14:paraId="3BA3AEE9"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C-4102-1500-12- 0-4102016-02</w:t>
            </w:r>
          </w:p>
        </w:tc>
        <w:tc>
          <w:tcPr>
            <w:tcW w:w="700" w:type="pct"/>
            <w:hideMark/>
          </w:tcPr>
          <w:p w14:paraId="117A06B3"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991</w:t>
            </w:r>
          </w:p>
        </w:tc>
        <w:tc>
          <w:tcPr>
            <w:tcW w:w="1800" w:type="pct"/>
            <w:hideMark/>
          </w:tcPr>
          <w:p w14:paraId="115FC3A4"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GESTION DEL PROYECTO - APOYO EN CONTRATACION DE SERVICIOS</w:t>
            </w:r>
          </w:p>
        </w:tc>
        <w:tc>
          <w:tcPr>
            <w:tcW w:w="700" w:type="pct"/>
            <w:hideMark/>
          </w:tcPr>
          <w:p w14:paraId="21E1306A"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NUTRICIÓN</w:t>
            </w:r>
          </w:p>
        </w:tc>
        <w:tc>
          <w:tcPr>
            <w:tcW w:w="800" w:type="pct"/>
            <w:hideMark/>
          </w:tcPr>
          <w:p w14:paraId="570B1112"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23C067C6" w14:textId="77777777" w:rsidTr="00F463AC">
        <w:tc>
          <w:tcPr>
            <w:tcW w:w="1000" w:type="pct"/>
            <w:hideMark/>
          </w:tcPr>
          <w:p w14:paraId="74A0838C"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C-4102-1500-12- 0-4102016-02</w:t>
            </w:r>
          </w:p>
        </w:tc>
        <w:tc>
          <w:tcPr>
            <w:tcW w:w="700" w:type="pct"/>
            <w:hideMark/>
          </w:tcPr>
          <w:p w14:paraId="4CE39788"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992</w:t>
            </w:r>
          </w:p>
        </w:tc>
        <w:tc>
          <w:tcPr>
            <w:tcW w:w="1800" w:type="pct"/>
            <w:hideMark/>
          </w:tcPr>
          <w:p w14:paraId="5239180B"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GESTION DEL PROYECTO - VIATICOS Y GASTOS DE VIAJE</w:t>
            </w:r>
          </w:p>
        </w:tc>
        <w:tc>
          <w:tcPr>
            <w:tcW w:w="700" w:type="pct"/>
            <w:hideMark/>
          </w:tcPr>
          <w:p w14:paraId="735C3D74"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NUTRICIÓN</w:t>
            </w:r>
          </w:p>
        </w:tc>
        <w:tc>
          <w:tcPr>
            <w:tcW w:w="800" w:type="pct"/>
            <w:hideMark/>
          </w:tcPr>
          <w:p w14:paraId="34AE74B7"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3BD88501" w14:textId="77777777" w:rsidTr="00F463AC">
        <w:tc>
          <w:tcPr>
            <w:tcW w:w="1000" w:type="pct"/>
            <w:hideMark/>
          </w:tcPr>
          <w:p w14:paraId="2759E1DC" w14:textId="77777777" w:rsidR="00F463AC" w:rsidRPr="00F463AC" w:rsidRDefault="00F463AC" w:rsidP="00F463AC">
            <w:pPr>
              <w:spacing w:after="160"/>
              <w:rPr>
                <w:rFonts w:ascii="Verdana" w:hAnsi="Verdana"/>
                <w:sz w:val="22"/>
                <w:szCs w:val="22"/>
              </w:rPr>
            </w:pPr>
            <w:r w:rsidRPr="00F463AC">
              <w:rPr>
                <w:rFonts w:ascii="Verdana" w:hAnsi="Verdana"/>
                <w:sz w:val="22"/>
                <w:szCs w:val="22"/>
              </w:rPr>
              <w:t>04102-1500-12- 0-4102016-02</w:t>
            </w:r>
          </w:p>
        </w:tc>
        <w:tc>
          <w:tcPr>
            <w:tcW w:w="700" w:type="pct"/>
            <w:hideMark/>
          </w:tcPr>
          <w:p w14:paraId="3E3A80F9"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993</w:t>
            </w:r>
          </w:p>
        </w:tc>
        <w:tc>
          <w:tcPr>
            <w:tcW w:w="1800" w:type="pct"/>
            <w:hideMark/>
          </w:tcPr>
          <w:p w14:paraId="6572B84E"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GESTION DEL PROYECTO - SEGUIMIENTO Y EVALUACIÓN</w:t>
            </w:r>
          </w:p>
        </w:tc>
        <w:tc>
          <w:tcPr>
            <w:tcW w:w="700" w:type="pct"/>
            <w:hideMark/>
          </w:tcPr>
          <w:p w14:paraId="7D157F18"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SUBDIRECTOR(A) DE MONITOREO Y EVALUACIÓN</w:t>
            </w:r>
          </w:p>
        </w:tc>
        <w:tc>
          <w:tcPr>
            <w:tcW w:w="800" w:type="pct"/>
            <w:hideMark/>
          </w:tcPr>
          <w:p w14:paraId="3CB9B81A"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SUBDIRECTOR(A) GENERAL</w:t>
            </w:r>
          </w:p>
        </w:tc>
      </w:tr>
      <w:tr w:rsidR="00F463AC" w:rsidRPr="00F463AC" w14:paraId="659DB2C7" w14:textId="77777777" w:rsidTr="00F463AC">
        <w:tc>
          <w:tcPr>
            <w:tcW w:w="1000" w:type="pct"/>
            <w:hideMark/>
          </w:tcPr>
          <w:p w14:paraId="7C733CBE"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C-4102-1500-12- 0-4102016-02</w:t>
            </w:r>
          </w:p>
        </w:tc>
        <w:tc>
          <w:tcPr>
            <w:tcW w:w="700" w:type="pct"/>
            <w:hideMark/>
          </w:tcPr>
          <w:p w14:paraId="6BEE4CDE" w14:textId="77777777" w:rsidR="00F463AC" w:rsidRPr="00F463AC" w:rsidRDefault="00F463AC" w:rsidP="00F463AC">
            <w:pPr>
              <w:spacing w:after="160"/>
              <w:rPr>
                <w:rFonts w:ascii="Verdana" w:hAnsi="Verdana"/>
                <w:sz w:val="22"/>
                <w:szCs w:val="22"/>
              </w:rPr>
            </w:pPr>
            <w:r w:rsidRPr="00F463AC">
              <w:rPr>
                <w:rFonts w:ascii="Verdana" w:hAnsi="Verdana"/>
                <w:sz w:val="22"/>
                <w:szCs w:val="22"/>
              </w:rPr>
              <w:t>994</w:t>
            </w:r>
          </w:p>
        </w:tc>
        <w:tc>
          <w:tcPr>
            <w:tcW w:w="1800" w:type="pct"/>
            <w:hideMark/>
          </w:tcPr>
          <w:p w14:paraId="3007C6A1"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SOPORTE A LA GESTIÓN DEL PROYECTO - DE TIPO LOGÍSTICO</w:t>
            </w:r>
          </w:p>
        </w:tc>
        <w:tc>
          <w:tcPr>
            <w:tcW w:w="700" w:type="pct"/>
            <w:hideMark/>
          </w:tcPr>
          <w:p w14:paraId="355BCA35"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ABASTECIMIENTO</w:t>
            </w:r>
          </w:p>
        </w:tc>
        <w:tc>
          <w:tcPr>
            <w:tcW w:w="800" w:type="pct"/>
            <w:hideMark/>
          </w:tcPr>
          <w:p w14:paraId="1D69242E"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w:t>
            </w:r>
          </w:p>
        </w:tc>
      </w:tr>
      <w:tr w:rsidR="00F463AC" w:rsidRPr="00F463AC" w14:paraId="3B7E36CE" w14:textId="77777777" w:rsidTr="00F463AC">
        <w:tc>
          <w:tcPr>
            <w:tcW w:w="1000" w:type="pct"/>
            <w:hideMark/>
          </w:tcPr>
          <w:p w14:paraId="6DE073BA"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C-4102-1500-12- 0-</w:t>
            </w:r>
            <w:r w:rsidRPr="00F463AC">
              <w:rPr>
                <w:rFonts w:ascii="Verdana" w:hAnsi="Verdana"/>
                <w:sz w:val="22"/>
                <w:szCs w:val="22"/>
              </w:rPr>
              <w:lastRenderedPageBreak/>
              <w:t>4102016-02</w:t>
            </w:r>
          </w:p>
        </w:tc>
        <w:tc>
          <w:tcPr>
            <w:tcW w:w="700" w:type="pct"/>
            <w:hideMark/>
          </w:tcPr>
          <w:p w14:paraId="56C494F0" w14:textId="77777777" w:rsidR="00F463AC" w:rsidRPr="00F463AC" w:rsidRDefault="00F463AC" w:rsidP="00F463AC">
            <w:pPr>
              <w:spacing w:after="160"/>
              <w:rPr>
                <w:rFonts w:ascii="Verdana" w:hAnsi="Verdana"/>
                <w:sz w:val="22"/>
                <w:szCs w:val="22"/>
              </w:rPr>
            </w:pPr>
            <w:r w:rsidRPr="00F463AC">
              <w:rPr>
                <w:rFonts w:ascii="Verdana" w:hAnsi="Verdana"/>
                <w:sz w:val="22"/>
                <w:szCs w:val="22"/>
              </w:rPr>
              <w:lastRenderedPageBreak/>
              <w:t>999</w:t>
            </w:r>
          </w:p>
        </w:tc>
        <w:tc>
          <w:tcPr>
            <w:tcW w:w="1800" w:type="pct"/>
            <w:hideMark/>
          </w:tcPr>
          <w:p w14:paraId="4E92AA75" w14:textId="77777777" w:rsidR="00F463AC" w:rsidRPr="00F463AC" w:rsidRDefault="00F463AC" w:rsidP="00F463AC">
            <w:pPr>
              <w:spacing w:after="160"/>
              <w:rPr>
                <w:rFonts w:ascii="Verdana" w:hAnsi="Verdana"/>
                <w:sz w:val="22"/>
                <w:szCs w:val="22"/>
              </w:rPr>
            </w:pPr>
            <w:r w:rsidRPr="00F463AC">
              <w:rPr>
                <w:rFonts w:ascii="Verdana" w:hAnsi="Verdana"/>
                <w:sz w:val="22"/>
                <w:szCs w:val="22"/>
              </w:rPr>
              <w:t xml:space="preserve">GRAVAMEN A LOS MOVIMIENTOS </w:t>
            </w:r>
            <w:r w:rsidRPr="00F463AC">
              <w:rPr>
                <w:rFonts w:ascii="Verdana" w:hAnsi="Verdana"/>
                <w:sz w:val="22"/>
                <w:szCs w:val="22"/>
              </w:rPr>
              <w:lastRenderedPageBreak/>
              <w:t>FINANCIEROS -GMF</w:t>
            </w:r>
          </w:p>
        </w:tc>
        <w:tc>
          <w:tcPr>
            <w:tcW w:w="700" w:type="pct"/>
            <w:hideMark/>
          </w:tcPr>
          <w:p w14:paraId="6BA21A3A" w14:textId="77777777" w:rsidR="00F463AC" w:rsidRPr="00F463AC" w:rsidRDefault="00F463AC" w:rsidP="00F463AC">
            <w:pPr>
              <w:spacing w:after="160"/>
              <w:rPr>
                <w:rFonts w:ascii="Verdana" w:hAnsi="Verdana"/>
                <w:sz w:val="22"/>
                <w:szCs w:val="22"/>
              </w:rPr>
            </w:pPr>
            <w:r w:rsidRPr="00F463AC">
              <w:rPr>
                <w:rFonts w:ascii="Verdana" w:hAnsi="Verdana"/>
                <w:sz w:val="22"/>
                <w:szCs w:val="22"/>
              </w:rPr>
              <w:lastRenderedPageBreak/>
              <w:t>DIRECTOR(A) DE NUTRICIÓN</w:t>
            </w:r>
          </w:p>
        </w:tc>
        <w:tc>
          <w:tcPr>
            <w:tcW w:w="800" w:type="pct"/>
            <w:hideMark/>
          </w:tcPr>
          <w:p w14:paraId="44D5071A"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SECRETARIO(A) GENERAL O SUBDIRECTO</w:t>
            </w:r>
            <w:r w:rsidRPr="00F463AC">
              <w:rPr>
                <w:rFonts w:ascii="Verdana" w:hAnsi="Verdana"/>
                <w:sz w:val="22"/>
                <w:szCs w:val="22"/>
              </w:rPr>
              <w:lastRenderedPageBreak/>
              <w:t>R(A) GENERAL</w:t>
            </w:r>
          </w:p>
        </w:tc>
      </w:tr>
    </w:tbl>
    <w:p w14:paraId="22C8399F" w14:textId="1DFB7761" w:rsidR="00F463AC" w:rsidRPr="00F463AC" w:rsidRDefault="00F463AC" w:rsidP="00F463AC">
      <w:pPr>
        <w:rPr>
          <w:rFonts w:ascii="Verdana" w:hAnsi="Verdana"/>
          <w:sz w:val="22"/>
          <w:szCs w:val="22"/>
        </w:rPr>
      </w:pPr>
      <w:bookmarkStart w:id="1" w:name="2"/>
      <w:r w:rsidRPr="00F463AC">
        <w:rPr>
          <w:rFonts w:ascii="Verdana" w:hAnsi="Verdana"/>
          <w:b/>
          <w:bCs/>
          <w:sz w:val="22"/>
          <w:szCs w:val="22"/>
        </w:rPr>
        <w:lastRenderedPageBreak/>
        <w:t xml:space="preserve">ARTÍCULO </w:t>
      </w:r>
      <w:r w:rsidRPr="00F463AC">
        <w:rPr>
          <w:rFonts w:ascii="Verdana" w:hAnsi="Verdana"/>
          <w:b/>
          <w:bCs/>
          <w:sz w:val="22"/>
          <w:szCs w:val="22"/>
        </w:rPr>
        <w:t>2o</w:t>
      </w:r>
      <w:r w:rsidRPr="00F463AC">
        <w:rPr>
          <w:rFonts w:ascii="Verdana" w:hAnsi="Verdana"/>
          <w:b/>
          <w:bCs/>
          <w:sz w:val="22"/>
          <w:szCs w:val="22"/>
        </w:rPr>
        <w:t>.</w:t>
      </w:r>
      <w:r w:rsidRPr="00F463AC">
        <w:rPr>
          <w:rFonts w:ascii="Verdana" w:hAnsi="Verdana"/>
          <w:sz w:val="22"/>
          <w:szCs w:val="22"/>
        </w:rPr>
        <w:t> </w:t>
      </w:r>
      <w:bookmarkEnd w:id="1"/>
      <w:r w:rsidRPr="00F463AC">
        <w:rPr>
          <w:rFonts w:ascii="Verdana" w:hAnsi="Verdana"/>
          <w:sz w:val="22"/>
          <w:szCs w:val="22"/>
        </w:rPr>
        <w:t>MODIFICAR el artículo segundo de la Resolución No. 0002 del 2 de enero de 2023, en el sentido de designar al (la) </w:t>
      </w:r>
      <w:r w:rsidRPr="00F463AC">
        <w:rPr>
          <w:rFonts w:ascii="Verdana" w:hAnsi="Verdana"/>
          <w:b/>
          <w:bCs/>
          <w:sz w:val="22"/>
          <w:szCs w:val="22"/>
        </w:rPr>
        <w:t>DIRECTOR(A) DE ADOLESCENCIA Y JUVENTUD</w:t>
      </w:r>
      <w:r w:rsidRPr="00F463AC">
        <w:rPr>
          <w:rFonts w:ascii="Verdana" w:hAnsi="Verdana"/>
          <w:sz w:val="22"/>
          <w:szCs w:val="22"/>
        </w:rPr>
        <w:t> como Gerente del Recurso y delegar la Ordenación del Gasto en (la) </w:t>
      </w:r>
      <w:r w:rsidRPr="00F463AC">
        <w:rPr>
          <w:rFonts w:ascii="Verdana" w:hAnsi="Verdana"/>
          <w:b/>
          <w:bCs/>
          <w:sz w:val="22"/>
          <w:szCs w:val="22"/>
        </w:rPr>
        <w:t>SUBDIRECTOR(A) GENERAL</w:t>
      </w:r>
      <w:r w:rsidRPr="00F463AC">
        <w:rPr>
          <w:rFonts w:ascii="Verdana" w:hAnsi="Verdana"/>
          <w:sz w:val="22"/>
          <w:szCs w:val="22"/>
        </w:rPr>
        <w:t> para e| centro de costos/dependencia de gastos: </w:t>
      </w:r>
      <w:r w:rsidRPr="00F463AC">
        <w:rPr>
          <w:rFonts w:ascii="Verdana" w:hAnsi="Verdana"/>
          <w:b/>
          <w:bCs/>
          <w:i/>
          <w:iCs/>
          <w:sz w:val="22"/>
          <w:szCs w:val="22"/>
        </w:rPr>
        <w:t>“254 - OPERACIÓN DEL MODELO VIRTUAL</w:t>
      </w:r>
      <w:r w:rsidRPr="00F463AC">
        <w:rPr>
          <w:rFonts w:ascii="Verdana" w:hAnsi="Verdana"/>
          <w:sz w:val="22"/>
          <w:szCs w:val="22"/>
        </w:rPr>
        <w:t>” en el proyecto de inversión:</w:t>
      </w:r>
      <w:r w:rsidRPr="00F463AC">
        <w:rPr>
          <w:rFonts w:ascii="Verdana" w:hAnsi="Verdana"/>
          <w:b/>
          <w:bCs/>
          <w:i/>
          <w:iCs/>
          <w:sz w:val="22"/>
          <w:szCs w:val="22"/>
        </w:rPr>
        <w:t> “APOYO PARA EL DESARROLLO DE LOS PROYECTOS DE VIDA PARA ADOLESCENTES Y JÓVENES A NIVEL NACIONAL”</w:t>
      </w:r>
      <w:r w:rsidRPr="00F463AC">
        <w:rPr>
          <w:rFonts w:ascii="Verdana" w:hAnsi="Verdana"/>
          <w:sz w:val="22"/>
          <w:szCs w:val="22"/>
        </w:rPr>
        <w:t>, por lo cual, respecto del centro de costos mencionado quedara así:</w:t>
      </w:r>
    </w:p>
    <w:p w14:paraId="76574261" w14:textId="77777777" w:rsidR="00F463AC" w:rsidRPr="00F463AC" w:rsidRDefault="00F463AC" w:rsidP="00F463AC">
      <w:pPr>
        <w:rPr>
          <w:rFonts w:ascii="Verdana" w:hAnsi="Verdana"/>
          <w:sz w:val="22"/>
          <w:szCs w:val="22"/>
        </w:rPr>
      </w:pPr>
      <w:r w:rsidRPr="00F463AC">
        <w:rPr>
          <w:rFonts w:ascii="Verdana" w:hAnsi="Verdana"/>
          <w:sz w:val="22"/>
          <w:szCs w:val="22"/>
        </w:rPr>
        <w:t>(...)</w:t>
      </w:r>
    </w:p>
    <w:tbl>
      <w:tblPr>
        <w:tblStyle w:val="Tablaconcuadrcula"/>
        <w:tblW w:w="5000" w:type="pct"/>
        <w:tblLook w:val="04A0" w:firstRow="1" w:lastRow="0" w:firstColumn="1" w:lastColumn="0" w:noHBand="0" w:noVBand="1"/>
      </w:tblPr>
      <w:tblGrid>
        <w:gridCol w:w="1130"/>
        <w:gridCol w:w="1740"/>
        <w:gridCol w:w="2363"/>
        <w:gridCol w:w="1705"/>
        <w:gridCol w:w="1890"/>
      </w:tblGrid>
      <w:tr w:rsidR="00F463AC" w:rsidRPr="00F463AC" w14:paraId="6FA006DE" w14:textId="77777777" w:rsidTr="00F463AC">
        <w:tc>
          <w:tcPr>
            <w:tcW w:w="650" w:type="pct"/>
            <w:hideMark/>
          </w:tcPr>
          <w:p w14:paraId="0C9A773B" w14:textId="77777777" w:rsidR="00F463AC" w:rsidRPr="00F463AC" w:rsidRDefault="00F463AC" w:rsidP="00F463AC">
            <w:pPr>
              <w:spacing w:after="160"/>
              <w:rPr>
                <w:rFonts w:ascii="Verdana" w:hAnsi="Verdana"/>
                <w:sz w:val="22"/>
                <w:szCs w:val="22"/>
              </w:rPr>
            </w:pPr>
            <w:r w:rsidRPr="00F463AC">
              <w:rPr>
                <w:rFonts w:ascii="Verdana" w:hAnsi="Verdana"/>
                <w:b/>
                <w:bCs/>
                <w:sz w:val="22"/>
                <w:szCs w:val="22"/>
              </w:rPr>
              <w:t>RUBRO</w:t>
            </w:r>
          </w:p>
        </w:tc>
        <w:tc>
          <w:tcPr>
            <w:tcW w:w="950" w:type="pct"/>
            <w:hideMark/>
          </w:tcPr>
          <w:p w14:paraId="1CDCCCCE" w14:textId="77777777" w:rsidR="00F463AC" w:rsidRPr="00F463AC" w:rsidRDefault="00F463AC" w:rsidP="00F463AC">
            <w:pPr>
              <w:spacing w:after="160"/>
              <w:rPr>
                <w:rFonts w:ascii="Verdana" w:hAnsi="Verdana"/>
                <w:sz w:val="22"/>
                <w:szCs w:val="22"/>
              </w:rPr>
            </w:pPr>
            <w:r w:rsidRPr="00F463AC">
              <w:rPr>
                <w:rFonts w:ascii="Verdana" w:hAnsi="Verdana"/>
                <w:b/>
                <w:bCs/>
                <w:sz w:val="22"/>
                <w:szCs w:val="22"/>
              </w:rPr>
              <w:t>CENTRO DE COSTOS/ DEPENDENCIA</w:t>
            </w:r>
          </w:p>
        </w:tc>
        <w:tc>
          <w:tcPr>
            <w:tcW w:w="1250" w:type="pct"/>
            <w:hideMark/>
          </w:tcPr>
          <w:p w14:paraId="5DA9C16B" w14:textId="77777777" w:rsidR="00F463AC" w:rsidRPr="00F463AC" w:rsidRDefault="00F463AC" w:rsidP="00F463AC">
            <w:pPr>
              <w:spacing w:after="160"/>
              <w:rPr>
                <w:rFonts w:ascii="Verdana" w:hAnsi="Verdana"/>
                <w:sz w:val="22"/>
                <w:szCs w:val="22"/>
              </w:rPr>
            </w:pPr>
            <w:r w:rsidRPr="00F463AC">
              <w:rPr>
                <w:rFonts w:ascii="Verdana" w:hAnsi="Verdana"/>
                <w:b/>
                <w:bCs/>
                <w:sz w:val="22"/>
                <w:szCs w:val="22"/>
              </w:rPr>
              <w:t>NOMBRE RUBRO, PRODUCTO/CENTRO DE COSTO O DEPENDENCIA DE GASTO</w:t>
            </w:r>
          </w:p>
        </w:tc>
        <w:tc>
          <w:tcPr>
            <w:tcW w:w="1000" w:type="pct"/>
            <w:hideMark/>
          </w:tcPr>
          <w:p w14:paraId="546E03C1" w14:textId="77777777" w:rsidR="00F463AC" w:rsidRPr="00F463AC" w:rsidRDefault="00F463AC" w:rsidP="00F463AC">
            <w:pPr>
              <w:spacing w:after="160"/>
              <w:rPr>
                <w:rFonts w:ascii="Verdana" w:hAnsi="Verdana"/>
                <w:sz w:val="22"/>
                <w:szCs w:val="22"/>
              </w:rPr>
            </w:pPr>
            <w:r w:rsidRPr="00F463AC">
              <w:rPr>
                <w:rFonts w:ascii="Verdana" w:hAnsi="Verdana"/>
                <w:b/>
                <w:bCs/>
                <w:sz w:val="22"/>
                <w:szCs w:val="22"/>
              </w:rPr>
              <w:t>GERENTE DEL RECURSO</w:t>
            </w:r>
          </w:p>
        </w:tc>
        <w:tc>
          <w:tcPr>
            <w:tcW w:w="1100" w:type="pct"/>
            <w:hideMark/>
          </w:tcPr>
          <w:p w14:paraId="1B92F3CF" w14:textId="77777777" w:rsidR="00F463AC" w:rsidRPr="00F463AC" w:rsidRDefault="00F463AC" w:rsidP="00F463AC">
            <w:pPr>
              <w:spacing w:after="160"/>
              <w:rPr>
                <w:rFonts w:ascii="Verdana" w:hAnsi="Verdana"/>
                <w:sz w:val="22"/>
                <w:szCs w:val="22"/>
              </w:rPr>
            </w:pPr>
            <w:r w:rsidRPr="00F463AC">
              <w:rPr>
                <w:rFonts w:ascii="Verdana" w:hAnsi="Verdana"/>
                <w:b/>
                <w:bCs/>
                <w:sz w:val="22"/>
                <w:szCs w:val="22"/>
              </w:rPr>
              <w:t>ORDENADOR DEL GASTO</w:t>
            </w:r>
          </w:p>
        </w:tc>
      </w:tr>
      <w:tr w:rsidR="00F463AC" w:rsidRPr="00F463AC" w14:paraId="781A4DB4" w14:textId="77777777" w:rsidTr="00F463AC">
        <w:tc>
          <w:tcPr>
            <w:tcW w:w="650" w:type="pct"/>
            <w:hideMark/>
          </w:tcPr>
          <w:p w14:paraId="6934551A" w14:textId="77777777" w:rsidR="00F463AC" w:rsidRPr="00F463AC" w:rsidRDefault="00F463AC" w:rsidP="00F463AC">
            <w:pPr>
              <w:spacing w:after="160"/>
              <w:rPr>
                <w:rFonts w:ascii="Verdana" w:hAnsi="Verdana"/>
                <w:sz w:val="22"/>
                <w:szCs w:val="22"/>
              </w:rPr>
            </w:pPr>
            <w:r w:rsidRPr="00F463AC">
              <w:rPr>
                <w:rFonts w:ascii="Verdana" w:hAnsi="Verdana"/>
                <w:sz w:val="22"/>
                <w:szCs w:val="22"/>
              </w:rPr>
              <w:t>C-4102-1500-21-0-4102045-02-22</w:t>
            </w:r>
          </w:p>
        </w:tc>
        <w:tc>
          <w:tcPr>
            <w:tcW w:w="950" w:type="pct"/>
            <w:hideMark/>
          </w:tcPr>
          <w:p w14:paraId="17B1BA5D" w14:textId="77777777" w:rsidR="00F463AC" w:rsidRPr="00F463AC" w:rsidRDefault="00F463AC" w:rsidP="00F463AC">
            <w:pPr>
              <w:spacing w:after="160"/>
              <w:rPr>
                <w:rFonts w:ascii="Verdana" w:hAnsi="Verdana"/>
                <w:sz w:val="22"/>
                <w:szCs w:val="22"/>
              </w:rPr>
            </w:pPr>
            <w:r w:rsidRPr="00F463AC">
              <w:rPr>
                <w:rFonts w:ascii="Verdana" w:hAnsi="Verdana"/>
                <w:sz w:val="22"/>
                <w:szCs w:val="22"/>
              </w:rPr>
              <w:t>254</w:t>
            </w:r>
          </w:p>
        </w:tc>
        <w:tc>
          <w:tcPr>
            <w:tcW w:w="1250" w:type="pct"/>
            <w:hideMark/>
          </w:tcPr>
          <w:p w14:paraId="18473530" w14:textId="77777777" w:rsidR="00F463AC" w:rsidRPr="00F463AC" w:rsidRDefault="00F463AC" w:rsidP="00F463AC">
            <w:pPr>
              <w:spacing w:after="160"/>
              <w:rPr>
                <w:rFonts w:ascii="Verdana" w:hAnsi="Verdana"/>
                <w:sz w:val="22"/>
                <w:szCs w:val="22"/>
              </w:rPr>
            </w:pPr>
            <w:r w:rsidRPr="00F463AC">
              <w:rPr>
                <w:rFonts w:ascii="Verdana" w:hAnsi="Verdana"/>
                <w:sz w:val="22"/>
                <w:szCs w:val="22"/>
              </w:rPr>
              <w:t>OPERACIÓN DEL MODELO VIRTUAL</w:t>
            </w:r>
          </w:p>
        </w:tc>
        <w:tc>
          <w:tcPr>
            <w:tcW w:w="1000" w:type="pct"/>
            <w:hideMark/>
          </w:tcPr>
          <w:p w14:paraId="7ED03D23" w14:textId="77777777" w:rsidR="00F463AC" w:rsidRPr="00F463AC" w:rsidRDefault="00F463AC" w:rsidP="00F463AC">
            <w:pPr>
              <w:spacing w:after="160"/>
              <w:rPr>
                <w:rFonts w:ascii="Verdana" w:hAnsi="Verdana"/>
                <w:sz w:val="22"/>
                <w:szCs w:val="22"/>
              </w:rPr>
            </w:pPr>
            <w:r w:rsidRPr="00F463AC">
              <w:rPr>
                <w:rFonts w:ascii="Verdana" w:hAnsi="Verdana"/>
                <w:sz w:val="22"/>
                <w:szCs w:val="22"/>
              </w:rPr>
              <w:t>DIRECTOR(A) DE ADOLESCENCIA Y JUVENTUD</w:t>
            </w:r>
          </w:p>
        </w:tc>
        <w:tc>
          <w:tcPr>
            <w:tcW w:w="1100" w:type="pct"/>
            <w:hideMark/>
          </w:tcPr>
          <w:p w14:paraId="15C66B97" w14:textId="77777777" w:rsidR="00F463AC" w:rsidRPr="00F463AC" w:rsidRDefault="00F463AC" w:rsidP="00F463AC">
            <w:pPr>
              <w:spacing w:after="160"/>
              <w:rPr>
                <w:rFonts w:ascii="Verdana" w:hAnsi="Verdana"/>
                <w:sz w:val="22"/>
                <w:szCs w:val="22"/>
              </w:rPr>
            </w:pPr>
            <w:r w:rsidRPr="00F463AC">
              <w:rPr>
                <w:rFonts w:ascii="Verdana" w:hAnsi="Verdana"/>
                <w:sz w:val="22"/>
                <w:szCs w:val="22"/>
              </w:rPr>
              <w:t>SUBDIRECTOR(A) GENERAL</w:t>
            </w:r>
          </w:p>
        </w:tc>
      </w:tr>
    </w:tbl>
    <w:p w14:paraId="2423E808" w14:textId="77777777" w:rsidR="00F463AC" w:rsidRPr="00F463AC" w:rsidRDefault="00F463AC" w:rsidP="00F463AC">
      <w:pPr>
        <w:rPr>
          <w:rFonts w:ascii="Verdana" w:hAnsi="Verdana"/>
          <w:sz w:val="22"/>
          <w:szCs w:val="22"/>
        </w:rPr>
      </w:pPr>
      <w:r w:rsidRPr="00F463AC">
        <w:rPr>
          <w:rFonts w:ascii="Verdana" w:hAnsi="Verdana"/>
          <w:sz w:val="22"/>
          <w:szCs w:val="22"/>
        </w:rPr>
        <w:t>(...)</w:t>
      </w:r>
    </w:p>
    <w:p w14:paraId="10893547" w14:textId="2C77FAAE" w:rsidR="00F463AC" w:rsidRPr="00F463AC" w:rsidRDefault="00F463AC" w:rsidP="00F463AC">
      <w:pPr>
        <w:rPr>
          <w:rFonts w:ascii="Verdana" w:hAnsi="Verdana"/>
          <w:sz w:val="22"/>
          <w:szCs w:val="22"/>
        </w:rPr>
      </w:pPr>
      <w:bookmarkStart w:id="2" w:name="3"/>
      <w:r w:rsidRPr="00F463AC">
        <w:rPr>
          <w:rFonts w:ascii="Verdana" w:hAnsi="Verdana"/>
          <w:b/>
          <w:bCs/>
          <w:sz w:val="22"/>
          <w:szCs w:val="22"/>
        </w:rPr>
        <w:t xml:space="preserve">ARTÍCULO </w:t>
      </w:r>
      <w:r w:rsidRPr="00F463AC">
        <w:rPr>
          <w:rFonts w:ascii="Verdana" w:hAnsi="Verdana"/>
          <w:b/>
          <w:bCs/>
          <w:sz w:val="22"/>
          <w:szCs w:val="22"/>
        </w:rPr>
        <w:t>3o</w:t>
      </w:r>
      <w:r w:rsidRPr="00F463AC">
        <w:rPr>
          <w:rFonts w:ascii="Verdana" w:hAnsi="Verdana"/>
          <w:b/>
          <w:bCs/>
          <w:sz w:val="22"/>
          <w:szCs w:val="22"/>
        </w:rPr>
        <w:t>.</w:t>
      </w:r>
      <w:r w:rsidRPr="00F463AC">
        <w:rPr>
          <w:rFonts w:ascii="Verdana" w:hAnsi="Verdana"/>
          <w:sz w:val="22"/>
          <w:szCs w:val="22"/>
        </w:rPr>
        <w:t> </w:t>
      </w:r>
      <w:bookmarkEnd w:id="2"/>
      <w:r w:rsidRPr="00F463AC">
        <w:rPr>
          <w:rFonts w:ascii="Verdana" w:hAnsi="Verdana"/>
          <w:sz w:val="22"/>
          <w:szCs w:val="22"/>
        </w:rPr>
        <w:t>COMUNÍQUESE el contenido del presente acto administrativo a los funcionarios que son designados gerentes de recursos, gerentes de proyectos, ordenadores del gasto y al director(a) de Contratación del ICBF.</w:t>
      </w:r>
    </w:p>
    <w:p w14:paraId="7ACDAB5F" w14:textId="2E91C6B5" w:rsidR="00F463AC" w:rsidRPr="00F463AC" w:rsidRDefault="00F463AC" w:rsidP="00F463AC">
      <w:pPr>
        <w:rPr>
          <w:rFonts w:ascii="Verdana" w:hAnsi="Verdana"/>
          <w:sz w:val="22"/>
          <w:szCs w:val="22"/>
        </w:rPr>
      </w:pPr>
      <w:bookmarkStart w:id="3" w:name="4"/>
      <w:r w:rsidRPr="00F463AC">
        <w:rPr>
          <w:rFonts w:ascii="Verdana" w:hAnsi="Verdana"/>
          <w:b/>
          <w:bCs/>
          <w:sz w:val="22"/>
          <w:szCs w:val="22"/>
        </w:rPr>
        <w:t xml:space="preserve">ARTÍCULO </w:t>
      </w:r>
      <w:r>
        <w:rPr>
          <w:rFonts w:ascii="Verdana" w:hAnsi="Verdana"/>
          <w:b/>
          <w:bCs/>
          <w:sz w:val="22"/>
          <w:szCs w:val="22"/>
        </w:rPr>
        <w:t>4o</w:t>
      </w:r>
      <w:r w:rsidRPr="00F463AC">
        <w:rPr>
          <w:rFonts w:ascii="Verdana" w:hAnsi="Verdana"/>
          <w:b/>
          <w:bCs/>
          <w:sz w:val="22"/>
          <w:szCs w:val="22"/>
        </w:rPr>
        <w:t xml:space="preserve">. </w:t>
      </w:r>
      <w:r w:rsidRPr="00F463AC">
        <w:rPr>
          <w:rFonts w:ascii="Verdana" w:hAnsi="Verdana"/>
          <w:sz w:val="22"/>
          <w:szCs w:val="22"/>
        </w:rPr>
        <w:t>VIGENCIA Y DEROGATORIA. </w:t>
      </w:r>
      <w:bookmarkEnd w:id="3"/>
      <w:r w:rsidRPr="00F463AC">
        <w:rPr>
          <w:rFonts w:ascii="Verdana" w:hAnsi="Verdana"/>
          <w:sz w:val="22"/>
          <w:szCs w:val="22"/>
        </w:rPr>
        <w:t>La presente Resolución rige a partir de la fecha de su expedición y modifica en lo pertinente la Resolución 0002 del 2 de enero de 2023. Las demás disposiciones contenidas en la citada Resolución que no fueron objeto de la presente modificación continúan incólumes.</w:t>
      </w:r>
    </w:p>
    <w:p w14:paraId="3F345FC3" w14:textId="77777777" w:rsidR="00F463AC" w:rsidRPr="00F463AC" w:rsidRDefault="00F463AC" w:rsidP="00F463AC">
      <w:pPr>
        <w:jc w:val="center"/>
        <w:rPr>
          <w:rFonts w:ascii="Verdana" w:hAnsi="Verdana"/>
          <w:sz w:val="22"/>
          <w:szCs w:val="22"/>
        </w:rPr>
      </w:pPr>
      <w:r w:rsidRPr="00F463AC">
        <w:rPr>
          <w:rFonts w:ascii="Verdana" w:hAnsi="Verdana"/>
          <w:b/>
          <w:bCs/>
          <w:sz w:val="22"/>
          <w:szCs w:val="22"/>
        </w:rPr>
        <w:t>COMUNÍQUESE Y CÚMPLASE</w:t>
      </w:r>
    </w:p>
    <w:p w14:paraId="574A863E" w14:textId="363E3895" w:rsidR="00F463AC" w:rsidRPr="00F463AC" w:rsidRDefault="00F463AC" w:rsidP="00F463AC">
      <w:pPr>
        <w:jc w:val="center"/>
        <w:rPr>
          <w:rFonts w:ascii="Verdana" w:hAnsi="Verdana"/>
          <w:sz w:val="22"/>
          <w:szCs w:val="22"/>
        </w:rPr>
      </w:pPr>
      <w:r w:rsidRPr="00F463AC">
        <w:rPr>
          <w:rFonts w:ascii="Verdana" w:hAnsi="Verdana"/>
          <w:sz w:val="22"/>
          <w:szCs w:val="22"/>
        </w:rPr>
        <w:t>Dada en Bogotá D.C., a los 24</w:t>
      </w:r>
      <w:r>
        <w:rPr>
          <w:rFonts w:ascii="Verdana" w:hAnsi="Verdana"/>
          <w:sz w:val="22"/>
          <w:szCs w:val="22"/>
        </w:rPr>
        <w:t xml:space="preserve"> días del mes de agosto de </w:t>
      </w:r>
      <w:r w:rsidRPr="00F463AC">
        <w:rPr>
          <w:rFonts w:ascii="Verdana" w:hAnsi="Verdana"/>
          <w:sz w:val="22"/>
          <w:szCs w:val="22"/>
        </w:rPr>
        <w:t>2023</w:t>
      </w:r>
    </w:p>
    <w:p w14:paraId="610CE086" w14:textId="77777777" w:rsidR="00F463AC" w:rsidRPr="00F463AC" w:rsidRDefault="00F463AC" w:rsidP="00F463AC">
      <w:pPr>
        <w:jc w:val="center"/>
        <w:rPr>
          <w:rFonts w:ascii="Verdana" w:hAnsi="Verdana"/>
          <w:sz w:val="22"/>
          <w:szCs w:val="22"/>
        </w:rPr>
      </w:pPr>
      <w:r w:rsidRPr="00F463AC">
        <w:rPr>
          <w:rFonts w:ascii="Verdana" w:hAnsi="Verdana"/>
          <w:b/>
          <w:bCs/>
          <w:sz w:val="22"/>
          <w:szCs w:val="22"/>
        </w:rPr>
        <w:t>ASTRID ELIANA CÁCERES CÁRDENAS</w:t>
      </w:r>
    </w:p>
    <w:p w14:paraId="460E5304" w14:textId="2567EB36" w:rsidR="00F463AC" w:rsidRPr="00F463AC" w:rsidRDefault="00F463AC" w:rsidP="00F463AC">
      <w:pPr>
        <w:jc w:val="center"/>
        <w:rPr>
          <w:rFonts w:ascii="Verdana" w:hAnsi="Verdana"/>
          <w:sz w:val="22"/>
          <w:szCs w:val="22"/>
        </w:rPr>
      </w:pPr>
      <w:r w:rsidRPr="00F463AC">
        <w:rPr>
          <w:rFonts w:ascii="Verdana" w:hAnsi="Verdana"/>
          <w:sz w:val="22"/>
          <w:szCs w:val="22"/>
        </w:rPr>
        <w:t>DIRECTORA GENERAL</w:t>
      </w:r>
    </w:p>
    <w:p w14:paraId="2E938E3B" w14:textId="77777777" w:rsidR="00F463AC" w:rsidRPr="00F463AC" w:rsidRDefault="00F463AC" w:rsidP="00F463AC">
      <w:pPr>
        <w:rPr>
          <w:rFonts w:ascii="Verdana" w:hAnsi="Verdana"/>
          <w:sz w:val="22"/>
          <w:szCs w:val="22"/>
        </w:rPr>
      </w:pPr>
      <w:bookmarkStart w:id="4" w:name="NF"/>
      <w:r w:rsidRPr="00F463AC">
        <w:rPr>
          <w:rFonts w:ascii="Verdana" w:hAnsi="Verdana"/>
          <w:b/>
          <w:bCs/>
          <w:sz w:val="22"/>
          <w:szCs w:val="22"/>
        </w:rPr>
        <w:t>&lt;NOTAS DE PIE DE PÁGINA&gt;.</w:t>
      </w:r>
      <w:bookmarkEnd w:id="4"/>
    </w:p>
    <w:p w14:paraId="6DC435BD" w14:textId="77777777" w:rsidR="00F463AC" w:rsidRPr="00F463AC" w:rsidRDefault="00F463AC" w:rsidP="00F463AC">
      <w:pPr>
        <w:rPr>
          <w:rFonts w:ascii="Verdana" w:hAnsi="Verdana"/>
          <w:sz w:val="22"/>
          <w:szCs w:val="22"/>
        </w:rPr>
      </w:pPr>
      <w:bookmarkStart w:id="5" w:name="NF1"/>
      <w:r w:rsidRPr="00F463AC">
        <w:rPr>
          <w:rFonts w:ascii="Verdana" w:hAnsi="Verdana"/>
          <w:sz w:val="22"/>
          <w:szCs w:val="22"/>
        </w:rPr>
        <w:t>1. </w:t>
      </w:r>
      <w:bookmarkEnd w:id="5"/>
      <w:r w:rsidRPr="00F463AC">
        <w:rPr>
          <w:rFonts w:ascii="Verdana" w:hAnsi="Verdana"/>
          <w:b/>
          <w:bCs/>
          <w:sz w:val="22"/>
          <w:szCs w:val="22"/>
        </w:rPr>
        <w:t>“Por la cual se designan los Gerentes de Recursos, Gerentes de Proyectos y se delega la Ordenación del gasto del ICBF para la vigencia 2023 y se establecen sus obligaciones”</w:t>
      </w:r>
    </w:p>
    <w:p w14:paraId="1ECFFF6B" w14:textId="2EBFD41B" w:rsidR="00A724C4" w:rsidRPr="00F463AC" w:rsidRDefault="00A724C4" w:rsidP="00F463AC">
      <w:pPr>
        <w:rPr>
          <w:rFonts w:ascii="Verdana" w:hAnsi="Verdana"/>
          <w:sz w:val="22"/>
          <w:szCs w:val="22"/>
        </w:rPr>
      </w:pPr>
    </w:p>
    <w:sectPr w:rsidR="00A724C4" w:rsidRPr="00F463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2D5"/>
    <w:multiLevelType w:val="hybridMultilevel"/>
    <w:tmpl w:val="7C58C43E"/>
    <w:lvl w:ilvl="0" w:tplc="A1B4E1A2">
      <w:start w:val="1"/>
      <w:numFmt w:val="decimal"/>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F33169"/>
    <w:multiLevelType w:val="hybridMultilevel"/>
    <w:tmpl w:val="FAC622C4"/>
    <w:lvl w:ilvl="0" w:tplc="FFFFFFFF">
      <w:start w:val="1"/>
      <w:numFmt w:val="decimal"/>
      <w:lvlText w:val="%1."/>
      <w:lvlJc w:val="left"/>
      <w:pPr>
        <w:ind w:left="720" w:hanging="360"/>
      </w:pPr>
    </w:lvl>
    <w:lvl w:ilvl="1" w:tplc="24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BF5D18"/>
    <w:multiLevelType w:val="hybridMultilevel"/>
    <w:tmpl w:val="79B6C57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1C96031"/>
    <w:multiLevelType w:val="hybridMultilevel"/>
    <w:tmpl w:val="E72C25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124692C"/>
    <w:multiLevelType w:val="hybridMultilevel"/>
    <w:tmpl w:val="A7BA042A"/>
    <w:lvl w:ilvl="0" w:tplc="A1B4E1A2">
      <w:start w:val="1"/>
      <w:numFmt w:val="decimal"/>
      <w:lvlText w:val="%1."/>
      <w:lvlJc w:val="left"/>
      <w:pPr>
        <w:ind w:left="744" w:hanging="384"/>
      </w:pPr>
      <w:rPr>
        <w:rFonts w:hint="default"/>
      </w:rPr>
    </w:lvl>
    <w:lvl w:ilvl="1" w:tplc="2EB88E34">
      <w:start w:val="3"/>
      <w:numFmt w:val="bullet"/>
      <w:lvlText w:val="-"/>
      <w:lvlJc w:val="left"/>
      <w:pPr>
        <w:ind w:left="1440" w:hanging="360"/>
      </w:pPr>
      <w:rPr>
        <w:rFonts w:ascii="Verdana" w:eastAsiaTheme="minorHAnsi" w:hAnsi="Verdana"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3"/>
  </w:num>
  <w:num w:numId="2" w16cid:durableId="1223836397">
    <w:abstractNumId w:val="2"/>
  </w:num>
  <w:num w:numId="3" w16cid:durableId="910651865">
    <w:abstractNumId w:val="5"/>
  </w:num>
  <w:num w:numId="4" w16cid:durableId="883061437">
    <w:abstractNumId w:val="1"/>
  </w:num>
  <w:num w:numId="5" w16cid:durableId="1869755875">
    <w:abstractNumId w:val="0"/>
  </w:num>
  <w:num w:numId="6" w16cid:durableId="530340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182AF4"/>
    <w:rsid w:val="00243CB4"/>
    <w:rsid w:val="005D0EE8"/>
    <w:rsid w:val="005D766D"/>
    <w:rsid w:val="00657673"/>
    <w:rsid w:val="006D1939"/>
    <w:rsid w:val="006D5ECF"/>
    <w:rsid w:val="00863A26"/>
    <w:rsid w:val="008E701E"/>
    <w:rsid w:val="00933C0C"/>
    <w:rsid w:val="009C3F02"/>
    <w:rsid w:val="00A724C4"/>
    <w:rsid w:val="00C07F46"/>
    <w:rsid w:val="00F463AC"/>
    <w:rsid w:val="00FD13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table" w:styleId="Tablaconcuadrcula">
    <w:name w:val="Table Grid"/>
    <w:basedOn w:val="Tablanormal"/>
    <w:uiPriority w:val="39"/>
    <w:rsid w:val="00F4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A6050-7EE2-4143-ABAA-D1228DCF6CA0}"/>
</file>

<file path=customXml/itemProps2.xml><?xml version="1.0" encoding="utf-8"?>
<ds:datastoreItem xmlns:ds="http://schemas.openxmlformats.org/officeDocument/2006/customXml" ds:itemID="{3E9526A9-221C-4596-8A12-4375CB0FE4D5}"/>
</file>

<file path=customXml/itemProps3.xml><?xml version="1.0" encoding="utf-8"?>
<ds:datastoreItem xmlns:ds="http://schemas.openxmlformats.org/officeDocument/2006/customXml" ds:itemID="{B583300E-5F53-4B35-89BF-246489FAA41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17</TotalTime>
  <Pages>12</Pages>
  <Words>3129</Words>
  <Characters>17215</Characters>
  <Application>Microsoft Office Word</Application>
  <DocSecurity>0</DocSecurity>
  <Lines>143</Lines>
  <Paragraphs>40</Paragraphs>
  <ScaleCrop>false</ScaleCrop>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11</cp:revision>
  <dcterms:created xsi:type="dcterms:W3CDTF">2026-03-03T16:25:00Z</dcterms:created>
  <dcterms:modified xsi:type="dcterms:W3CDTF">2026-03-15T00:30:00Z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