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808D" w14:textId="043E4F65" w:rsidR="000B4793" w:rsidRDefault="00521039" w:rsidP="00521039">
      <w:pPr>
        <w:jc w:val="center"/>
        <w:rPr>
          <w:rFonts w:ascii="Verdana" w:hAnsi="Verdana"/>
          <w:b/>
          <w:bCs/>
        </w:rPr>
      </w:pPr>
      <w:r w:rsidRPr="00521039">
        <w:rPr>
          <w:rFonts w:ascii="Verdana" w:hAnsi="Verdana"/>
          <w:b/>
          <w:bCs/>
        </w:rPr>
        <w:t>RESOLUCIÓN 5161 DE 2024</w:t>
      </w:r>
    </w:p>
    <w:p w14:paraId="7FF8ABCC" w14:textId="0954E663" w:rsidR="00521039" w:rsidRPr="00521039" w:rsidRDefault="00521039" w:rsidP="00521039">
      <w:pPr>
        <w:rPr>
          <w:rFonts w:ascii="Verdana" w:hAnsi="Verdana"/>
          <w:sz w:val="20"/>
          <w:szCs w:val="20"/>
        </w:rPr>
      </w:pPr>
      <w:r w:rsidRPr="00521039">
        <w:rPr>
          <w:rFonts w:ascii="Verdana" w:hAnsi="Verdana"/>
          <w:sz w:val="20"/>
          <w:szCs w:val="20"/>
        </w:rPr>
        <w:t xml:space="preserve">Fecha de Expedición: </w:t>
      </w:r>
      <w:r w:rsidR="005505A0">
        <w:rPr>
          <w:rFonts w:ascii="Verdana" w:hAnsi="Verdana"/>
          <w:sz w:val="20"/>
          <w:szCs w:val="20"/>
        </w:rPr>
        <w:t>6</w:t>
      </w:r>
      <w:r w:rsidRPr="00521039">
        <w:rPr>
          <w:rFonts w:ascii="Verdana" w:hAnsi="Verdana"/>
          <w:sz w:val="20"/>
          <w:szCs w:val="20"/>
        </w:rPr>
        <w:t xml:space="preserve"> de </w:t>
      </w:r>
      <w:r w:rsidR="005505A0">
        <w:rPr>
          <w:rFonts w:ascii="Verdana" w:hAnsi="Verdana"/>
          <w:sz w:val="20"/>
          <w:szCs w:val="20"/>
        </w:rPr>
        <w:t>noviembre</w:t>
      </w:r>
      <w:r w:rsidRPr="00521039">
        <w:rPr>
          <w:rFonts w:ascii="Verdana" w:hAnsi="Verdana"/>
          <w:sz w:val="20"/>
          <w:szCs w:val="20"/>
        </w:rPr>
        <w:t xml:space="preserve"> de 2024</w:t>
      </w:r>
    </w:p>
    <w:p w14:paraId="01E3BFDA" w14:textId="4F2EF1DA" w:rsidR="00521039" w:rsidRPr="00521039" w:rsidRDefault="00521039" w:rsidP="00521039">
      <w:pPr>
        <w:rPr>
          <w:rFonts w:ascii="Verdana" w:hAnsi="Verdana"/>
          <w:sz w:val="20"/>
          <w:szCs w:val="20"/>
        </w:rPr>
      </w:pPr>
      <w:r w:rsidRPr="00521039">
        <w:rPr>
          <w:rFonts w:ascii="Verdana" w:hAnsi="Verdana"/>
          <w:sz w:val="20"/>
          <w:szCs w:val="20"/>
        </w:rPr>
        <w:t xml:space="preserve">Fecha de entrada en vigencia: </w:t>
      </w:r>
      <w:r w:rsidR="005505A0">
        <w:rPr>
          <w:rFonts w:ascii="Verdana" w:hAnsi="Verdana"/>
          <w:sz w:val="20"/>
          <w:szCs w:val="20"/>
        </w:rPr>
        <w:t>6</w:t>
      </w:r>
      <w:r w:rsidR="005505A0" w:rsidRPr="00521039">
        <w:rPr>
          <w:rFonts w:ascii="Verdana" w:hAnsi="Verdana"/>
          <w:sz w:val="20"/>
          <w:szCs w:val="20"/>
        </w:rPr>
        <w:t xml:space="preserve"> de </w:t>
      </w:r>
      <w:r w:rsidR="005505A0">
        <w:rPr>
          <w:rFonts w:ascii="Verdana" w:hAnsi="Verdana"/>
          <w:sz w:val="20"/>
          <w:szCs w:val="20"/>
        </w:rPr>
        <w:t>noviembre</w:t>
      </w:r>
      <w:r w:rsidR="005505A0" w:rsidRPr="00521039">
        <w:rPr>
          <w:rFonts w:ascii="Verdana" w:hAnsi="Verdana"/>
          <w:sz w:val="20"/>
          <w:szCs w:val="20"/>
        </w:rPr>
        <w:t xml:space="preserve"> de 2024</w:t>
      </w:r>
    </w:p>
    <w:p w14:paraId="1943C2B9" w14:textId="589FCDE5" w:rsidR="00521039" w:rsidRPr="00521039" w:rsidRDefault="00521039" w:rsidP="00521039">
      <w:pPr>
        <w:rPr>
          <w:rFonts w:ascii="Verdana" w:hAnsi="Verdana"/>
          <w:sz w:val="20"/>
          <w:szCs w:val="20"/>
        </w:rPr>
      </w:pPr>
      <w:r w:rsidRPr="00521039">
        <w:rPr>
          <w:rFonts w:ascii="Verdana" w:hAnsi="Verdana"/>
          <w:sz w:val="20"/>
          <w:szCs w:val="20"/>
        </w:rPr>
        <w:t xml:space="preserve">Estado de la vigencia: </w:t>
      </w:r>
      <w:r w:rsidR="005505A0">
        <w:rPr>
          <w:rFonts w:ascii="Verdana" w:hAnsi="Verdana"/>
          <w:sz w:val="20"/>
          <w:szCs w:val="20"/>
        </w:rPr>
        <w:t>Vigente.</w:t>
      </w:r>
    </w:p>
    <w:p w14:paraId="5791F359" w14:textId="77777777" w:rsidR="00521039" w:rsidRPr="00521039" w:rsidRDefault="00521039" w:rsidP="00521039">
      <w:pPr>
        <w:rPr>
          <w:rFonts w:ascii="Verdana" w:hAnsi="Verdana"/>
          <w:sz w:val="20"/>
          <w:szCs w:val="20"/>
        </w:rPr>
      </w:pPr>
      <w:r w:rsidRPr="00521039">
        <w:rPr>
          <w:rFonts w:ascii="Verdana" w:hAnsi="Verdana"/>
          <w:sz w:val="20"/>
          <w:szCs w:val="20"/>
        </w:rPr>
        <w:t xml:space="preserve"> </w:t>
      </w:r>
    </w:p>
    <w:p w14:paraId="15317A65" w14:textId="77777777" w:rsidR="00521039" w:rsidRPr="00521039" w:rsidRDefault="00521039" w:rsidP="00521039">
      <w:pPr>
        <w:rPr>
          <w:rFonts w:ascii="Verdana" w:hAnsi="Verdana"/>
          <w:sz w:val="20"/>
          <w:szCs w:val="20"/>
        </w:rPr>
      </w:pPr>
      <w:r w:rsidRPr="00521039">
        <w:rPr>
          <w:rFonts w:ascii="Verdana" w:hAnsi="Verdana"/>
          <w:sz w:val="20"/>
          <w:szCs w:val="20"/>
        </w:rPr>
        <w:t>Fecha de publicación en Diario Oficial: N/A</w:t>
      </w:r>
    </w:p>
    <w:p w14:paraId="657883C5" w14:textId="4A4E63B8" w:rsidR="00521039" w:rsidRDefault="00521039" w:rsidP="00521039">
      <w:pPr>
        <w:rPr>
          <w:rFonts w:ascii="Verdana" w:hAnsi="Verdana"/>
          <w:sz w:val="20"/>
          <w:szCs w:val="20"/>
        </w:rPr>
      </w:pPr>
      <w:r w:rsidRPr="00521039">
        <w:rPr>
          <w:rFonts w:ascii="Verdana" w:hAnsi="Verdana"/>
          <w:sz w:val="20"/>
          <w:szCs w:val="20"/>
        </w:rPr>
        <w:t>Número del Diario Oficial: N/A</w:t>
      </w:r>
    </w:p>
    <w:p w14:paraId="24C0D5B8" w14:textId="77777777" w:rsidR="00521039" w:rsidRDefault="00521039" w:rsidP="00521039">
      <w:pPr>
        <w:jc w:val="center"/>
        <w:rPr>
          <w:rFonts w:ascii="Verdana" w:hAnsi="Verdana"/>
          <w:b/>
          <w:bCs/>
        </w:rPr>
      </w:pPr>
      <w:r w:rsidRPr="00521039">
        <w:rPr>
          <w:rFonts w:ascii="Verdana" w:hAnsi="Verdana"/>
          <w:b/>
          <w:bCs/>
        </w:rPr>
        <w:t>RESOLUCIÓN 5161 DE 2024</w:t>
      </w:r>
    </w:p>
    <w:p w14:paraId="6D1C0C04" w14:textId="5D6520B0" w:rsidR="00807F26" w:rsidRPr="00521039" w:rsidRDefault="00807F26" w:rsidP="00521039">
      <w:pPr>
        <w:jc w:val="center"/>
        <w:rPr>
          <w:rFonts w:ascii="Verdana" w:hAnsi="Verdana"/>
          <w:b/>
          <w:bCs/>
        </w:rPr>
      </w:pPr>
      <w:r>
        <w:rPr>
          <w:rFonts w:ascii="Verdana" w:hAnsi="Verdana"/>
          <w:b/>
          <w:bCs/>
        </w:rPr>
        <w:t>(6 de noviembre)</w:t>
      </w:r>
    </w:p>
    <w:p w14:paraId="764DEA66" w14:textId="1F7D4509" w:rsidR="00521039" w:rsidRPr="00521039" w:rsidRDefault="00521039" w:rsidP="00521039">
      <w:pPr>
        <w:jc w:val="center"/>
        <w:rPr>
          <w:rFonts w:ascii="Verdana" w:hAnsi="Verdana"/>
        </w:rPr>
      </w:pPr>
      <w:r w:rsidRPr="00521039">
        <w:rPr>
          <w:rFonts w:ascii="Verdana" w:hAnsi="Verdana"/>
        </w:rPr>
        <w:t>"Por la cual se reasumen y delegan unas facultades en el marco de la gestión contractual de los contratos de aporte, para garantizar la prestación de servicios de educación Inicial en el marco de la atención integral a la primera infancia, en armonía con la política de Estado para el desarrollo integral de la primera infancia 'De Cero a Siempre</w:t>
      </w:r>
      <w:r>
        <w:rPr>
          <w:rFonts w:ascii="Verdana" w:hAnsi="Verdana"/>
        </w:rPr>
        <w:t>”</w:t>
      </w:r>
    </w:p>
    <w:p w14:paraId="242DCB3A" w14:textId="23CE2F21" w:rsidR="00521039" w:rsidRPr="00521039" w:rsidRDefault="00521039" w:rsidP="00521039">
      <w:pPr>
        <w:jc w:val="center"/>
        <w:rPr>
          <w:rFonts w:ascii="Verdana" w:hAnsi="Verdana"/>
          <w:b/>
          <w:bCs/>
        </w:rPr>
      </w:pPr>
      <w:r w:rsidRPr="00521039">
        <w:rPr>
          <w:rFonts w:ascii="Verdana" w:hAnsi="Verdana"/>
          <w:b/>
          <w:bCs/>
        </w:rPr>
        <w:t>LA DIRECTORA GENERAL DEL INSTITUTO COLOMBIANO DE BIENESTAR FAMILIAR-CECILIA DE LA FUENTE DE LLERAS-</w:t>
      </w:r>
    </w:p>
    <w:p w14:paraId="4F862A7F" w14:textId="37F2DC0E" w:rsidR="00521039" w:rsidRPr="00521039" w:rsidRDefault="00521039" w:rsidP="00521039">
      <w:pPr>
        <w:jc w:val="center"/>
        <w:rPr>
          <w:rFonts w:ascii="Verdana" w:hAnsi="Verdana"/>
        </w:rPr>
      </w:pPr>
      <w:r w:rsidRPr="00521039">
        <w:rPr>
          <w:rFonts w:ascii="Verdana" w:hAnsi="Verdana"/>
        </w:rPr>
        <w:t>En uso de las facultades legales y estatutarias establecidas en la Ley 7 de 1979, los artículos 9 y 78 de la Ley 489 de 1998, el literal a) del artículo 28 del Acuerdo 102 de 1979, aprobado por el Decreto 334 de 1980 y las demás normas concordantes y complementarias y,</w:t>
      </w:r>
    </w:p>
    <w:p w14:paraId="3C54682E" w14:textId="7AF0E178" w:rsidR="00521039" w:rsidRDefault="00521039" w:rsidP="00521039">
      <w:pPr>
        <w:jc w:val="center"/>
        <w:rPr>
          <w:rFonts w:ascii="Verdana" w:hAnsi="Verdana"/>
          <w:b/>
          <w:bCs/>
        </w:rPr>
      </w:pPr>
      <w:r w:rsidRPr="00521039">
        <w:rPr>
          <w:rFonts w:ascii="Verdana" w:hAnsi="Verdana"/>
          <w:b/>
          <w:bCs/>
        </w:rPr>
        <w:t>CONSIDERANDO:</w:t>
      </w:r>
    </w:p>
    <w:p w14:paraId="0F14922F" w14:textId="62ED1ECA" w:rsidR="00521039" w:rsidRPr="00521039" w:rsidRDefault="00521039" w:rsidP="00521039">
      <w:pPr>
        <w:jc w:val="both"/>
        <w:rPr>
          <w:rFonts w:ascii="Verdana" w:hAnsi="Verdana"/>
        </w:rPr>
      </w:pPr>
      <w:r w:rsidRPr="00521039">
        <w:rPr>
          <w:rFonts w:ascii="Verdana" w:hAnsi="Verdana"/>
        </w:rPr>
        <w:t>Que el artículo 209 de la Constitución Política preceptúa que, la función pública debe desarrollarse con fundamento en los principios de igualdad, moralidad, eficacia, economía, celeridad, imparcialidad y publicidad, mediante la descentralización, la delegación y la desconcentración de funciones.</w:t>
      </w:r>
    </w:p>
    <w:p w14:paraId="552A929E" w14:textId="3DC323F1" w:rsidR="00521039" w:rsidRPr="00521039" w:rsidRDefault="00521039" w:rsidP="00521039">
      <w:pPr>
        <w:jc w:val="both"/>
        <w:rPr>
          <w:rFonts w:ascii="Verdana" w:hAnsi="Verdana"/>
        </w:rPr>
      </w:pPr>
      <w:r w:rsidRPr="00521039">
        <w:rPr>
          <w:rFonts w:ascii="Verdana" w:hAnsi="Verdana"/>
        </w:rPr>
        <w:t>Que el artículo 211 ibidem establece la figura de la delegación, en áreas de permitir a las entidades públicas administrativas asignar tareas, funciones y competencias en sus subalternos o en otras autoridades</w:t>
      </w:r>
    </w:p>
    <w:p w14:paraId="1E425B55" w14:textId="0246B85C" w:rsidR="00521039" w:rsidRPr="00521039" w:rsidRDefault="00521039" w:rsidP="00521039">
      <w:pPr>
        <w:jc w:val="both"/>
        <w:rPr>
          <w:rFonts w:ascii="Verdana" w:hAnsi="Verdana"/>
        </w:rPr>
      </w:pPr>
      <w:r w:rsidRPr="00521039">
        <w:rPr>
          <w:rFonts w:ascii="Verdana" w:hAnsi="Verdana"/>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transfieran.</w:t>
      </w:r>
    </w:p>
    <w:p w14:paraId="629BE58D" w14:textId="6E1B52CC" w:rsidR="00521039" w:rsidRPr="00521039" w:rsidRDefault="00521039" w:rsidP="00521039">
      <w:pPr>
        <w:jc w:val="both"/>
        <w:rPr>
          <w:rFonts w:ascii="Verdana" w:hAnsi="Verdana"/>
        </w:rPr>
      </w:pPr>
      <w:r w:rsidRPr="00521039">
        <w:rPr>
          <w:rFonts w:ascii="Verdana" w:hAnsi="Verdana"/>
        </w:rPr>
        <w:t xml:space="preserve">Que de acuerdo con el inciso del artículo 12 de la Ley en cita, "la autoridad delegante puede en cualquier tiempo reasumir la competencia y revisar los actos </w:t>
      </w:r>
      <w:r w:rsidRPr="00521039">
        <w:rPr>
          <w:rFonts w:ascii="Verdana" w:hAnsi="Verdana"/>
        </w:rPr>
        <w:lastRenderedPageBreak/>
        <w:t>expedidos por el delegatario, con sujeción a las disposiciones del Código Contencioso Administrativo".</w:t>
      </w:r>
    </w:p>
    <w:p w14:paraId="367F2F1A" w14:textId="7CF42FB8" w:rsidR="00521039" w:rsidRPr="00521039" w:rsidRDefault="00521039" w:rsidP="00521039">
      <w:pPr>
        <w:jc w:val="both"/>
        <w:rPr>
          <w:rFonts w:ascii="Verdana" w:hAnsi="Verdana"/>
        </w:rPr>
      </w:pPr>
      <w:r w:rsidRPr="00521039">
        <w:rPr>
          <w:rFonts w:ascii="Verdana" w:hAnsi="Verdana"/>
        </w:rPr>
        <w:t>Que la Corte Constitucional en sentencia C-036 del 25 de enero de 2005, M.P. Humberto Antonio Sierra Porto, señaló ciertos elementos constitutivos de la delegación administrativa. Estos son: "(1) la transferencia de funciones de un órgano a otro; (ii)</w:t>
      </w:r>
      <w:r>
        <w:rPr>
          <w:rFonts w:ascii="Verdana" w:hAnsi="Verdana"/>
        </w:rPr>
        <w:t xml:space="preserve"> </w:t>
      </w:r>
      <w:r w:rsidRPr="00521039">
        <w:rPr>
          <w:rFonts w:ascii="Verdana" w:hAnsi="Verdana"/>
        </w:rPr>
        <w:t>que la transferencia de funciones se realice por el órgano titular de la función; (iii) que dicha transferencia cuente con una previa autorización legal; (iv) y que el órgano que confiera la delegación pueda siempre y en cualquier momento reasumir la competencia".</w:t>
      </w:r>
    </w:p>
    <w:p w14:paraId="29085AE1" w14:textId="3ED7B170" w:rsidR="00521039" w:rsidRPr="00521039" w:rsidRDefault="00521039" w:rsidP="00521039">
      <w:pPr>
        <w:jc w:val="both"/>
        <w:rPr>
          <w:rFonts w:ascii="Verdana" w:hAnsi="Verdana"/>
        </w:rPr>
      </w:pPr>
      <w:r w:rsidRPr="00521039">
        <w:rPr>
          <w:rFonts w:ascii="Verdana" w:hAnsi="Verdana"/>
        </w:rPr>
        <w:t>Que, por su parte, el artículo 12 de la Ley 80 de 1993, modificado por el artículo 21 de la Ley 1150 de 2007, señala: "Los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6B3E45D3" w14:textId="73BEEF60" w:rsidR="00521039" w:rsidRPr="00521039" w:rsidRDefault="00521039" w:rsidP="00521039">
      <w:pPr>
        <w:jc w:val="both"/>
        <w:rPr>
          <w:rFonts w:ascii="Verdana" w:hAnsi="Verdana"/>
        </w:rPr>
      </w:pPr>
      <w:r w:rsidRPr="00521039">
        <w:rPr>
          <w:rFonts w:ascii="Verdana" w:hAnsi="Verdana"/>
        </w:rPr>
        <w:t>Que los numerales 12 y 13 del artículo 3 de la Ley 1437 de 2011 establece que en todas las actuaciones y procedimientos administrativos se deben aplicar, entre otros, los principios de economía y celeridad. Acorde con estos principios, las autoridades "...deberán proceder con austeridad y eficiencia, optimizar el uso del tiempo y los demás recursos, procurando el más alto nivel de calidad en sus actuaciones y la protección de los derechos de las personas." Y "...las autoridades impulsarán oficiosamente los procedimientos, e incentivarán el uso de las tecnologías de la información y las comunicaciones, a efectos de que los procedimientos se avancen con diligencia, dentro de los términos legales y sin dilaciones injustificadas.", respectivamente</w:t>
      </w:r>
    </w:p>
    <w:p w14:paraId="0606B760" w14:textId="2F42BD37" w:rsidR="00521039" w:rsidRDefault="00521039" w:rsidP="00521039">
      <w:pPr>
        <w:jc w:val="both"/>
        <w:rPr>
          <w:rFonts w:ascii="Verdana" w:hAnsi="Verdana"/>
        </w:rPr>
      </w:pPr>
      <w:r w:rsidRPr="00521039">
        <w:rPr>
          <w:rFonts w:ascii="Verdana" w:hAnsi="Verdana"/>
        </w:rPr>
        <w:t>Que en el mismo sentido, el artículo 5 del Decreto 019 d-2012, que trata de la "Economía en las actuaciones administrativas", señala que: "Las normas de procedimiento administrativo deben ser utilizadas para agilizar las decisiones; los procedimientos se deben adelantar en el menor tiempo y con la menor cantidad de gastos de quienes intervienen en ellos; (...) En tal virtud, las autoridades deberán proceder con austeridad y eficiencia, optimizar el uso del tiempo y de los demás recursos, procurando el más alto nivel de calidad en sus actuaciones y la protección de los derechos de las personas"</w:t>
      </w:r>
      <w:r>
        <w:rPr>
          <w:rFonts w:ascii="Verdana" w:hAnsi="Verdana"/>
        </w:rPr>
        <w:t>.</w:t>
      </w:r>
    </w:p>
    <w:p w14:paraId="213813F1" w14:textId="74E6C56B" w:rsidR="00521039" w:rsidRPr="00521039" w:rsidRDefault="00521039" w:rsidP="00521039">
      <w:pPr>
        <w:jc w:val="both"/>
        <w:rPr>
          <w:rFonts w:ascii="Verdana" w:hAnsi="Verdana"/>
        </w:rPr>
      </w:pPr>
      <w:r w:rsidRPr="00521039">
        <w:rPr>
          <w:rFonts w:ascii="Verdana" w:hAnsi="Verdana"/>
        </w:rPr>
        <w:t>Que el Instituto Colombiano de Bienestar Familiar- ICBF, es un establecimiento público descentralizado con personería jurídica, autonomía administrativa, y patrimonio propio, creado mediante la Ley 75 de 1968, reglamentada mediante decreto 1084 de 2015, adscrito al Ministerio de Igualdad y Equidad, mediante el Decreto 1074 de 2023. Acorde con estas normas, el ICBF tiene como objeto propender y fortalecer la integración y desarrollo armónico de la familia, proteger a los niños, niñas y adolescentes y garantizarles sus derechos</w:t>
      </w:r>
    </w:p>
    <w:p w14:paraId="677E00EE" w14:textId="54307F2C" w:rsidR="00521039" w:rsidRPr="00521039" w:rsidRDefault="00521039" w:rsidP="00521039">
      <w:pPr>
        <w:jc w:val="both"/>
        <w:rPr>
          <w:rFonts w:ascii="Verdana" w:hAnsi="Verdana"/>
        </w:rPr>
      </w:pPr>
      <w:r w:rsidRPr="00521039">
        <w:rPr>
          <w:rFonts w:ascii="Verdana" w:hAnsi="Verdana"/>
        </w:rPr>
        <w:lastRenderedPageBreak/>
        <w:t>Que el artículo 21 de la Ley 7 de 1979 señala entre las funciones del Instituto Colombiano de Bienestar Familiar -ICBF, las siguientes: "1.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7B771F04" w14:textId="638BAB00" w:rsidR="00521039" w:rsidRPr="00521039" w:rsidRDefault="00521039" w:rsidP="00521039">
      <w:pPr>
        <w:jc w:val="both"/>
        <w:rPr>
          <w:rFonts w:ascii="Verdana" w:hAnsi="Verdana"/>
        </w:rPr>
      </w:pPr>
      <w:r w:rsidRPr="00521039">
        <w:rPr>
          <w:rFonts w:ascii="Verdana" w:hAnsi="Verdana"/>
        </w:rPr>
        <w:t>Que de conformidad con lo establecido en el artículo 2.4.1.3. del Decreto 1084 de 2015, el Servicio Público de Bienestar Familiar es "el conjunto de acciones del Estado que se desarrollan para cumplir de forma integral y permanente con el reconocimiento, la garantía, protección y restablecimiento de los derechos de los niños, niñas y adolescentes, así como la prevención de su amenaza o vulneración y el fortalecimiento familiar</w:t>
      </w:r>
    </w:p>
    <w:p w14:paraId="2E61AC11" w14:textId="002C0E0C" w:rsidR="00521039" w:rsidRDefault="00521039" w:rsidP="00521039">
      <w:pPr>
        <w:jc w:val="both"/>
        <w:rPr>
          <w:rFonts w:ascii="Verdana" w:hAnsi="Verdana"/>
        </w:rPr>
      </w:pPr>
      <w:r w:rsidRPr="00521039">
        <w:rPr>
          <w:rFonts w:ascii="Verdana" w:hAnsi="Verdana"/>
        </w:rPr>
        <w:t>Dicho servicio se presta por medio del Sistema Nacional de Bienestar Familiar, entendido este como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regido por las normas constitucionales de garantía de los derechos de niños, niñas y adolescentes, y de prevalencia de los derechos de la niñez, establecidas en el artículo 44 de la Constitución Política.</w:t>
      </w:r>
    </w:p>
    <w:p w14:paraId="3D67626A" w14:textId="6E1C89B2" w:rsidR="00C44C54" w:rsidRPr="00C44C54" w:rsidRDefault="00C44C54" w:rsidP="00C44C54">
      <w:pPr>
        <w:jc w:val="both"/>
        <w:rPr>
          <w:rFonts w:ascii="Verdana" w:hAnsi="Verdana"/>
        </w:rPr>
      </w:pPr>
      <w:r w:rsidRPr="00C44C54">
        <w:rPr>
          <w:rFonts w:ascii="Verdana" w:hAnsi="Verdana"/>
        </w:rPr>
        <w:t>Que la contratación de los programas estratégicos y misioneros del ICBF se sujeta a lo dispuesto en el régimen especial, denominado contrato de aporte, según lo establece la Ley 7 de 1979, los Decretos 334 de 1980, 1477 de 1995, 2150 de 1995, 1529 de 1996, 1137 de 1999 y 1084 de 2015, y el Manual de Contratación vigente del ICBF</w:t>
      </w:r>
    </w:p>
    <w:p w14:paraId="5CC24AFD" w14:textId="57DB7038" w:rsidR="00C44C54" w:rsidRPr="00C44C54" w:rsidRDefault="00C44C54" w:rsidP="00C44C54">
      <w:pPr>
        <w:jc w:val="both"/>
        <w:rPr>
          <w:rFonts w:ascii="Verdana" w:hAnsi="Verdana"/>
        </w:rPr>
      </w:pPr>
      <w:r w:rsidRPr="00C44C54">
        <w:rPr>
          <w:rFonts w:ascii="Verdana" w:hAnsi="Verdana"/>
        </w:rPr>
        <w:t>Que el artículo 2.4.3.2.9 del Decreto 1084 de 2015, en especifica que debido a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p>
    <w:p w14:paraId="04D0D95A" w14:textId="11866507" w:rsidR="00C44C54" w:rsidRPr="00C44C54" w:rsidRDefault="00C44C54" w:rsidP="00C44C54">
      <w:pPr>
        <w:jc w:val="both"/>
        <w:rPr>
          <w:rFonts w:ascii="Verdana" w:hAnsi="Verdana"/>
        </w:rPr>
      </w:pPr>
      <w:r w:rsidRPr="00C44C54">
        <w:rPr>
          <w:rFonts w:ascii="Verdana" w:hAnsi="Verdana"/>
        </w:rPr>
        <w:t>Que, en la misma línea, de conformidad con el artículo 122 del Decreto-Ley 2150 de 1995, el contrato de aporte es otra excepción a la regla general de la contratación estatal, pues se establece que "(...) se podrán celebrar directamente los contratos para la prestación del servicio de bienestar familiar con entidades sin ánimo de lucro del Sistema Nacional de Bienestar Familiar".</w:t>
      </w:r>
    </w:p>
    <w:p w14:paraId="353F8228" w14:textId="4BF90366" w:rsidR="00C44C54" w:rsidRPr="00C44C54" w:rsidRDefault="00C44C54" w:rsidP="00C44C54">
      <w:pPr>
        <w:jc w:val="both"/>
        <w:rPr>
          <w:rFonts w:ascii="Verdana" w:hAnsi="Verdana"/>
        </w:rPr>
      </w:pPr>
      <w:r w:rsidRPr="00C44C54">
        <w:rPr>
          <w:rFonts w:ascii="Verdana" w:hAnsi="Verdana"/>
        </w:rPr>
        <w:lastRenderedPageBreak/>
        <w:t>Que el ICBF, mediante Resolución 7700 del 6 de diciembre de 2023, modificada parcialmente mediante Resolución 3397 de 2024, adoptó el Manual de Contratación del ICBF, junto con su anexo número 1. Este Manual es un instrumento de Gestión Contractual que tiene como objetivo primordial dar cumplimiento al numeral 9 del a</w:t>
      </w:r>
      <w:r>
        <w:rPr>
          <w:rFonts w:ascii="Verdana" w:hAnsi="Verdana"/>
        </w:rPr>
        <w:t>rtículo</w:t>
      </w:r>
      <w:r w:rsidRPr="00C44C54">
        <w:rPr>
          <w:rFonts w:ascii="Verdana" w:hAnsi="Verdana"/>
        </w:rPr>
        <w:t xml:space="preserve"> 21 de la Ley 7 de 1979, el cual establece que le corresponde al Instituto Colombiano de Bienestar Familiar, entre otras funciones, "Celebrar contratos con personas naturales o jurídicas, públicas o privadas, nacionales o internacionales para el manejo de sus campañas, de los establecimientos destinados a sus programas y en general para el desarrollo de su objetivo".</w:t>
      </w:r>
    </w:p>
    <w:p w14:paraId="389E5FA6" w14:textId="3557C648" w:rsidR="00C44C54" w:rsidRPr="00C44C54" w:rsidRDefault="00C44C54" w:rsidP="00C44C54">
      <w:pPr>
        <w:jc w:val="both"/>
        <w:rPr>
          <w:rFonts w:ascii="Verdana" w:hAnsi="Verdana"/>
        </w:rPr>
      </w:pPr>
      <w:r w:rsidRPr="00C44C54">
        <w:rPr>
          <w:rFonts w:ascii="Verdana" w:hAnsi="Verdana"/>
        </w:rPr>
        <w:t>El mencionado Manual de Contratación del ICBF, a través de su artículo 18, delegó las facultades en materia de: i) ordenación del gasto, ii) dirección de los procesos de</w:t>
      </w:r>
      <w:r>
        <w:rPr>
          <w:rFonts w:ascii="Verdana" w:hAnsi="Verdana"/>
        </w:rPr>
        <w:t xml:space="preserve"> </w:t>
      </w:r>
      <w:r w:rsidRPr="00C44C54">
        <w:rPr>
          <w:rFonts w:ascii="Verdana" w:hAnsi="Verdana"/>
        </w:rPr>
        <w:t>selección y iii) celebración de los contratos, convenios, suscripción de modificaciones, suspensiones, liquidaciones, procesos administrativos sancionatorios en materia contractual y demás actuaciones post contractuales a que haya lugar. Dicha delegación, de conformidad con la misma norma puede ser reasumida en cualquier momento por la Directora General del ICBF.</w:t>
      </w:r>
    </w:p>
    <w:p w14:paraId="4FAE2AD7" w14:textId="035E821D" w:rsidR="00C44C54" w:rsidRPr="00C44C54" w:rsidRDefault="00C44C54" w:rsidP="00C44C54">
      <w:pPr>
        <w:jc w:val="both"/>
        <w:rPr>
          <w:rFonts w:ascii="Verdana" w:hAnsi="Verdana"/>
        </w:rPr>
      </w:pPr>
      <w:r w:rsidRPr="00C44C54">
        <w:rPr>
          <w:rFonts w:ascii="Verdana" w:hAnsi="Verdana"/>
        </w:rPr>
        <w:t>Dichas facultades se entienden delegadas en el Subdirector(a) General, Secretario(a) General y los Directores(as) Regionales del ICBF, tal como se detalla en el Anexo 1 del Manual de Contratación. En concreto, el artículo 6 del mencionado Anexo desarrolló lo relacionado con las facultades delegadas en los directores(as) regionales, el cual especifica entre otras cosas que:</w:t>
      </w:r>
    </w:p>
    <w:p w14:paraId="28B15BBD" w14:textId="5BB250B9" w:rsidR="00C44C54" w:rsidRPr="00C44C54" w:rsidRDefault="00C44C54" w:rsidP="00C44C54">
      <w:pPr>
        <w:jc w:val="both"/>
        <w:rPr>
          <w:rFonts w:ascii="Verdana" w:hAnsi="Verdana"/>
        </w:rPr>
      </w:pPr>
      <w:r w:rsidRPr="00C44C54">
        <w:rPr>
          <w:rFonts w:ascii="Verdana" w:hAnsi="Verdana"/>
        </w:rPr>
        <w:t>"Adicionalmente a lo establecido en la Resolución 2859 de 2013, se delegan en los directores regionales las siguientes facultades en materia de contratación. (...) 2. La ordenación del gasto y celebración de contratos para la prestación del Servicio Público de Bienestar Familiar cuya ejecución se desarrolla en forma exclusiva en el territorio de su jurisdicción relacionado con los procedimientos establecidos para la Contratación Directa del Servicio Público de Bienestar Familiar. (...)</w:t>
      </w:r>
    </w:p>
    <w:p w14:paraId="5C5782D4" w14:textId="62CFC044" w:rsidR="00C44C54" w:rsidRPr="00C44C54" w:rsidRDefault="00C44C54" w:rsidP="00C44C54">
      <w:pPr>
        <w:jc w:val="both"/>
        <w:rPr>
          <w:rFonts w:ascii="Verdana" w:hAnsi="Verdana"/>
        </w:rPr>
      </w:pPr>
      <w:r w:rsidRPr="00C44C54">
        <w:rPr>
          <w:rFonts w:ascii="Verdana" w:hAnsi="Verdana"/>
        </w:rPr>
        <w:t>Que la contratación de la operación de los servicios de educación Inicial en el marco de la atención Integral a la primera infancia genera una alta carga operativa a las Direcciones Regionales, a quienes en lo comenzaron del corriente año desde la Dirección General se ha brindado apoyo para abordar las actividades para el cumplimiento de las funciones de seguimiento a la prestación de este servicio, para lo cual se ha autorizado la contratación de apoyos a la supervisión. En esta línea, se considera necesario reasumir la competencia para adelantar el proceso de selección de los contratistas que operan los servicios de las modalidades de atención de educación inicial en el marco de la atención integral a la primera infancia</w:t>
      </w:r>
    </w:p>
    <w:p w14:paraId="762B1FB2" w14:textId="50F4D5DF" w:rsidR="00C44C54" w:rsidRPr="00C44C54" w:rsidRDefault="00C44C54" w:rsidP="00C44C54">
      <w:pPr>
        <w:jc w:val="both"/>
        <w:rPr>
          <w:rFonts w:ascii="Verdana" w:hAnsi="Verdana"/>
        </w:rPr>
      </w:pPr>
      <w:r w:rsidRPr="00C44C54">
        <w:rPr>
          <w:rFonts w:ascii="Verdana" w:hAnsi="Verdana"/>
        </w:rPr>
        <w:t xml:space="preserve">Que con fundamento en el inciso del artículo 12 de la Ley 489 de 1998, la directora general del ICBF reasumirá parcial y transitoriamente la facultad para: i) dirigir los procesos de selección, //) realizar la evaluación de ofertas, iii) </w:t>
      </w:r>
      <w:r w:rsidRPr="00C44C54">
        <w:rPr>
          <w:rFonts w:ascii="Verdana" w:hAnsi="Verdana"/>
        </w:rPr>
        <w:lastRenderedPageBreak/>
        <w:t>elaborar de informe</w:t>
      </w:r>
      <w:r>
        <w:rPr>
          <w:rFonts w:ascii="Verdana" w:hAnsi="Verdana"/>
        </w:rPr>
        <w:t xml:space="preserve"> </w:t>
      </w:r>
      <w:r w:rsidRPr="00C44C54">
        <w:rPr>
          <w:rFonts w:ascii="Verdana" w:hAnsi="Verdana"/>
        </w:rPr>
        <w:t>de selección y, iv) realizar la recomendación de adjudicación, delegada a los Directores Regionales mediante el artículo 18 del Manual de Contratación del ICBF y su Anexo 1. Lo anterior, únicamente en el marco de la gestión contractual de los contratos de aporte, para garantizar la prestación de servicios de educación inicial en el marco de la atención Integral a la primera infancia</w:t>
      </w:r>
    </w:p>
    <w:p w14:paraId="19A7775D" w14:textId="5BBDBA28" w:rsidR="00C44C54" w:rsidRPr="00C44C54" w:rsidRDefault="00C44C54" w:rsidP="00C44C54">
      <w:pPr>
        <w:jc w:val="both"/>
        <w:rPr>
          <w:rFonts w:ascii="Verdana" w:hAnsi="Verdana"/>
        </w:rPr>
      </w:pPr>
      <w:r w:rsidRPr="00C44C54">
        <w:rPr>
          <w:rFonts w:ascii="Verdana" w:hAnsi="Verdana"/>
        </w:rPr>
        <w:t>En consecuencia, los Directores Regionales conservarán la facultad de suscribir dichos contratos de aporte, así como para la aprobación de las garantías y publicación en las plataformas transaccionales previstas en el Sistema Electrónico de Contratación Pública -SECOP, la verificación del cumplimiento de los requisitos de ejecución y realizar la supervisión necesaria para una óptima prestación del Servicio Público de Bienestar Familiar, cuya ejecución se desarrolla en forma exclusiva en el territorio de jurisdicción de la Dirección Regional.</w:t>
      </w:r>
    </w:p>
    <w:p w14:paraId="7CBFCECC" w14:textId="32EAAFCF" w:rsidR="00C44C54" w:rsidRPr="00C44C54" w:rsidRDefault="00C44C54" w:rsidP="00C44C54">
      <w:pPr>
        <w:jc w:val="both"/>
        <w:rPr>
          <w:rFonts w:ascii="Verdana" w:hAnsi="Verdana"/>
        </w:rPr>
      </w:pPr>
      <w:r w:rsidRPr="00C44C54">
        <w:rPr>
          <w:rFonts w:ascii="Verdana" w:hAnsi="Verdana"/>
        </w:rPr>
        <w:t>Que de conformidad con los numerales 2 y 18 del artículo 9 del Decreto 987 del 2012, la Subdirección General del ICBF, tiene entre sus funciones las de "apoyar al Director General en las funciones de dirección, coordinación y control de los procesos misionales" y "Las demás inherentes a la naturaleza y funciones de la Dependencia".</w:t>
      </w:r>
    </w:p>
    <w:p w14:paraId="2E1CFB48" w14:textId="706768AB" w:rsidR="00C44C54" w:rsidRPr="00C44C54" w:rsidRDefault="00C44C54" w:rsidP="00C44C54">
      <w:pPr>
        <w:jc w:val="both"/>
        <w:rPr>
          <w:rFonts w:ascii="Verdana" w:hAnsi="Verdana"/>
        </w:rPr>
      </w:pPr>
      <w:r w:rsidRPr="00C44C54">
        <w:rPr>
          <w:rFonts w:ascii="Verdana" w:hAnsi="Verdana"/>
        </w:rPr>
        <w:t>Que así las cosas, se hace necesario delegar en la Subdirectora General del ICBF las facultades para: i) dirigir el proceso de selección; ii) calificar las ofertas y, iii) establecer el orden de elegibilidad y/o recomendar la respectiva adjudicación a los Directores Regionales, en el marco de la gestión contractual de los contratos de aporte que se deban suscribir para garantizar la prestación de servicios de educación inicial en el marco de la atención integral a la primera infancia, en armonía con la política de Estado para el desarrollo integral de la primera infancia "De Cero a Siempre". Estas facultades se delegarán de manera transitoria hasta el 28 de febrero de 2025.</w:t>
      </w:r>
    </w:p>
    <w:p w14:paraId="35239D2E" w14:textId="4A276B78" w:rsidR="00521039" w:rsidRDefault="00C44C54" w:rsidP="00C44C54">
      <w:pPr>
        <w:jc w:val="both"/>
        <w:rPr>
          <w:rFonts w:ascii="Verdana" w:hAnsi="Verdana"/>
        </w:rPr>
      </w:pPr>
      <w:r w:rsidRPr="00C44C54">
        <w:rPr>
          <w:rFonts w:ascii="Verdana" w:hAnsi="Verdana"/>
        </w:rPr>
        <w:t>Que el proceso para llevar a cabo la contratación del Servicio Público de Bienestar Familiar será el dispuesto en el Capítulo III - RÉGIMEN ESPECIAL DE APORTE del Manual de Contratación vigente.</w:t>
      </w:r>
    </w:p>
    <w:p w14:paraId="58B10A61" w14:textId="51F34601" w:rsidR="00C44C54" w:rsidRPr="00C44C54" w:rsidRDefault="00C44C54" w:rsidP="00C44C54">
      <w:pPr>
        <w:jc w:val="both"/>
        <w:rPr>
          <w:rFonts w:ascii="Verdana" w:hAnsi="Verdana"/>
        </w:rPr>
      </w:pPr>
      <w:r w:rsidRPr="00C44C54">
        <w:rPr>
          <w:rFonts w:ascii="Verdana" w:hAnsi="Verdana"/>
        </w:rPr>
        <w:t>Que los criterios de selección serán los previstos en las invitaciones públicas publicadas en la plataforma SECOP II.</w:t>
      </w:r>
    </w:p>
    <w:p w14:paraId="5117CD72" w14:textId="7CD17338" w:rsidR="00C44C54" w:rsidRPr="00C44C54" w:rsidRDefault="00C44C54" w:rsidP="00C44C54">
      <w:pPr>
        <w:jc w:val="both"/>
        <w:rPr>
          <w:rFonts w:ascii="Verdana" w:hAnsi="Verdana"/>
        </w:rPr>
      </w:pPr>
      <w:r w:rsidRPr="00C44C54">
        <w:rPr>
          <w:rFonts w:ascii="Verdana" w:hAnsi="Verdana"/>
        </w:rPr>
        <w:t>En mérito de lo expuesto,</w:t>
      </w:r>
    </w:p>
    <w:p w14:paraId="1AA112F2" w14:textId="0A3E29E7" w:rsidR="00C44C54" w:rsidRPr="00C44C54" w:rsidRDefault="00C44C54" w:rsidP="00C44C54">
      <w:pPr>
        <w:jc w:val="center"/>
        <w:rPr>
          <w:rFonts w:ascii="Verdana" w:hAnsi="Verdana"/>
          <w:b/>
          <w:bCs/>
        </w:rPr>
      </w:pPr>
      <w:r w:rsidRPr="00C44C54">
        <w:rPr>
          <w:rFonts w:ascii="Verdana" w:hAnsi="Verdana"/>
          <w:b/>
          <w:bCs/>
        </w:rPr>
        <w:t>RESUELVE:</w:t>
      </w:r>
    </w:p>
    <w:p w14:paraId="05EE15DA" w14:textId="4994FE14" w:rsidR="00C44C54" w:rsidRPr="00C44C54" w:rsidRDefault="00C44C54" w:rsidP="00C44C54">
      <w:pPr>
        <w:jc w:val="both"/>
        <w:rPr>
          <w:rFonts w:ascii="Verdana" w:hAnsi="Verdana"/>
        </w:rPr>
      </w:pPr>
      <w:r w:rsidRPr="00C44C54">
        <w:rPr>
          <w:rFonts w:ascii="Verdana" w:hAnsi="Verdana"/>
          <w:b/>
          <w:bCs/>
        </w:rPr>
        <w:t>ARTÍCULO 1o. REASUMIR</w:t>
      </w:r>
      <w:r w:rsidRPr="00C44C54">
        <w:rPr>
          <w:rFonts w:ascii="Verdana" w:hAnsi="Verdana"/>
        </w:rPr>
        <w:t xml:space="preserve"> parcial y transitoriamente el ejercicio de la facultad delegada a los treinta y tres (33) Directores Regionales del Instituto Colombiano de Bienestar Familiar para: i) Dirigir los procesos de selección, ii) Realizar la evaluación de ofertas, iii) Elaboración de informe de selección y, iv) Realizar la recomendación de adjudicación a los directores regionales del Instituto </w:t>
      </w:r>
      <w:r w:rsidRPr="00C44C54">
        <w:rPr>
          <w:rFonts w:ascii="Verdana" w:hAnsi="Verdana"/>
        </w:rPr>
        <w:lastRenderedPageBreak/>
        <w:t>Colombiano de Bienestar Familiar -ICBF, en el marco de la gestión contractual de los contratos de aporte, para garantizar la prestación de servicios de educación inicial de la atención integral a la primera infancia, en armonía con la política de Estado para el desarrollo integral de la primera infancia "De Cero a Siempre."</w:t>
      </w:r>
    </w:p>
    <w:p w14:paraId="4E16A5E4" w14:textId="73E42D0A" w:rsidR="00C44C54" w:rsidRPr="00C44C54" w:rsidRDefault="00C44C54" w:rsidP="00C44C54">
      <w:pPr>
        <w:jc w:val="both"/>
        <w:rPr>
          <w:rFonts w:ascii="Verdana" w:hAnsi="Verdana"/>
        </w:rPr>
      </w:pPr>
      <w:r w:rsidRPr="00C44C54">
        <w:rPr>
          <w:rFonts w:ascii="Verdana" w:hAnsi="Verdana"/>
          <w:b/>
          <w:bCs/>
        </w:rPr>
        <w:t>PARÁGRAFO.</w:t>
      </w:r>
      <w:r w:rsidRPr="00C44C54">
        <w:rPr>
          <w:rFonts w:ascii="Verdana" w:hAnsi="Verdana"/>
        </w:rPr>
        <w:t xml:space="preserve"> La competencia para adelantar los contratos para la prestación de servicios de educación inicial, en el marco de la atención integral mediante los procesos de Invitación Cerrada, continuará delegada, a los Directores Regionales, y deberá adelantarse en las zonas y bajo las indicaciones que emite la Subdirección General y la Dirección de Primera Infancia</w:t>
      </w:r>
    </w:p>
    <w:p w14:paraId="17DE9922" w14:textId="480B3199" w:rsidR="00C44C54" w:rsidRPr="00C44C54" w:rsidRDefault="00C44C54" w:rsidP="00C44C54">
      <w:pPr>
        <w:jc w:val="both"/>
        <w:rPr>
          <w:rFonts w:ascii="Verdana" w:hAnsi="Verdana"/>
        </w:rPr>
      </w:pPr>
      <w:r w:rsidRPr="00C44C54">
        <w:rPr>
          <w:rFonts w:ascii="Verdana" w:hAnsi="Verdana"/>
          <w:b/>
          <w:bCs/>
        </w:rPr>
        <w:t>ARTÍCULO 2o. DELEGAR</w:t>
      </w:r>
      <w:r w:rsidRPr="00C44C54">
        <w:rPr>
          <w:rFonts w:ascii="Verdana" w:hAnsi="Verdana"/>
        </w:rPr>
        <w:t xml:space="preserve"> parcial y transitoriamente en la Subdirectora General del ICBF, la facultad para: i) Dirigir los procesos de selección, ii) Realizar la evaluación de ofertas, iii) Elaboración de informe de selección y, iv) Realizar la recomendación de adjudicación a los Directores Regionales del Instituto Colombiano de Bienestar Familiar para la formalización de los contratos de aporte, resultantes de los procesos mencionados en el presente acto administrativo.</w:t>
      </w:r>
    </w:p>
    <w:p w14:paraId="6552C477" w14:textId="721ADD06" w:rsidR="00C44C54" w:rsidRDefault="00C44C54" w:rsidP="00C44C54">
      <w:pPr>
        <w:jc w:val="both"/>
        <w:rPr>
          <w:rFonts w:ascii="Verdana" w:hAnsi="Verdana"/>
        </w:rPr>
      </w:pPr>
      <w:r w:rsidRPr="00C44C54">
        <w:rPr>
          <w:rFonts w:ascii="Verdana" w:hAnsi="Verdana"/>
          <w:b/>
          <w:bCs/>
        </w:rPr>
        <w:t>PARÁGRAFO 1o:</w:t>
      </w:r>
      <w:r w:rsidRPr="00C44C54">
        <w:rPr>
          <w:rFonts w:ascii="Verdana" w:hAnsi="Verdana"/>
        </w:rPr>
        <w:t xml:space="preserve"> Estas facultades se delegarán de manera transitoria hasta el 28 de febrero de 2025.</w:t>
      </w:r>
    </w:p>
    <w:p w14:paraId="7D4E360F" w14:textId="3B969658" w:rsidR="00C44C54" w:rsidRPr="00C44C54" w:rsidRDefault="00C44C54" w:rsidP="00C44C54">
      <w:pPr>
        <w:jc w:val="both"/>
        <w:rPr>
          <w:rFonts w:ascii="Verdana" w:hAnsi="Verdana"/>
        </w:rPr>
      </w:pPr>
      <w:r w:rsidRPr="00C44C54">
        <w:rPr>
          <w:rFonts w:ascii="Verdana" w:hAnsi="Verdana"/>
        </w:rPr>
        <w:t>SEGUNDO PÁRRAFO. La presente delegación incluye todas las facultades necesarias para adelantar y dirigir los procesos de selección, así como la expedición de los actos administrativos, Invitaciones, actuaciones y demás documentos de conformidad con la Ley</w:t>
      </w:r>
    </w:p>
    <w:p w14:paraId="1F473640" w14:textId="2C444E71" w:rsidR="00C44C54" w:rsidRPr="00C44C54" w:rsidRDefault="00C44C54" w:rsidP="00C44C54">
      <w:pPr>
        <w:jc w:val="both"/>
        <w:rPr>
          <w:rFonts w:ascii="Verdana" w:hAnsi="Verdana"/>
        </w:rPr>
      </w:pPr>
      <w:r w:rsidRPr="00C44C54">
        <w:rPr>
          <w:rFonts w:ascii="Verdana" w:hAnsi="Verdana"/>
          <w:b/>
          <w:bCs/>
        </w:rPr>
        <w:t>ARTÍCULO 3o. ORDENAR</w:t>
      </w:r>
      <w:r w:rsidRPr="00C44C54">
        <w:rPr>
          <w:rFonts w:ascii="Verdana" w:hAnsi="Verdana"/>
        </w:rPr>
        <w:t xml:space="preserve"> a la Dirección de Contratación de la Sede Nacional del ICBF, que una vez entre en vigencia la presente Resolución, proceda a adelantar los procesos de selección conforme al Manual de Contratación vigente.</w:t>
      </w:r>
    </w:p>
    <w:p w14:paraId="2DF38E82" w14:textId="6D84F126" w:rsidR="00C44C54" w:rsidRPr="00C44C54" w:rsidRDefault="00C44C54" w:rsidP="00C44C54">
      <w:pPr>
        <w:jc w:val="both"/>
        <w:rPr>
          <w:rFonts w:ascii="Verdana" w:hAnsi="Verdana"/>
        </w:rPr>
      </w:pPr>
      <w:r w:rsidRPr="00C44C54">
        <w:rPr>
          <w:rFonts w:ascii="Verdana" w:hAnsi="Verdana"/>
          <w:b/>
          <w:bCs/>
        </w:rPr>
        <w:t>ARTÍCULO 4o.</w:t>
      </w:r>
      <w:r w:rsidRPr="00C44C54">
        <w:rPr>
          <w:rFonts w:ascii="Verdana" w:hAnsi="Verdana"/>
        </w:rPr>
        <w:t xml:space="preserve"> Los Directores Regionales deberán suscribir los contratos de aporte descritos en el artículo segundo, teniendo en cuenta el resultado de evaluación y la recomendación de adjudicación realizada por la Subdirección General; asimismo, deberán verificar y aprobar las garantías únicas y en general realizar la supervisión de los contratos de aporte objeto de esta Resolución.</w:t>
      </w:r>
    </w:p>
    <w:p w14:paraId="18E71811" w14:textId="5FBD66B7" w:rsidR="00C44C54" w:rsidRPr="00C44C54" w:rsidRDefault="00C44C54" w:rsidP="00C44C54">
      <w:pPr>
        <w:jc w:val="both"/>
        <w:rPr>
          <w:rFonts w:ascii="Verdana" w:hAnsi="Verdana"/>
        </w:rPr>
      </w:pPr>
      <w:r w:rsidRPr="00C44C54">
        <w:rPr>
          <w:rFonts w:ascii="Verdana" w:hAnsi="Verdana"/>
          <w:b/>
          <w:bCs/>
        </w:rPr>
        <w:t>PARÁGRAFO 1o.</w:t>
      </w:r>
      <w:r w:rsidRPr="00C44C54">
        <w:rPr>
          <w:rFonts w:ascii="Verdana" w:hAnsi="Verdana"/>
        </w:rPr>
        <w:t xml:space="preserve"> Es responsabilidad de las Direcciones Regionales adelantar las respectivas actuaciones administrativas y contractuales con celeridad, inmediatez y de manera consecuente con la misionalidad del ICBF</w:t>
      </w:r>
    </w:p>
    <w:p w14:paraId="454A924E" w14:textId="2C06AD07" w:rsidR="00C44C54" w:rsidRPr="00C44C54" w:rsidRDefault="00C44C54" w:rsidP="00C44C54">
      <w:pPr>
        <w:jc w:val="both"/>
        <w:rPr>
          <w:rFonts w:ascii="Verdana" w:hAnsi="Verdana"/>
        </w:rPr>
      </w:pPr>
      <w:r w:rsidRPr="00C44C54">
        <w:rPr>
          <w:rFonts w:ascii="Verdana" w:hAnsi="Verdana"/>
          <w:b/>
          <w:bCs/>
        </w:rPr>
        <w:t>PARÁGRAFO 2o.</w:t>
      </w:r>
      <w:r w:rsidRPr="00C44C54">
        <w:rPr>
          <w:rFonts w:ascii="Verdana" w:hAnsi="Verdana"/>
        </w:rPr>
        <w:t xml:space="preserve"> Para los contratos que deban celebrarse con ocasión de los procesos de contratación adelantados por la Sede de la Dirección General, las Direcciones Regionales no deberán surtir los procedimientos de autorización y/o aval, previstos en el inciso segundo del numeral 2 del artículo 6 del Anexo 1 del Manual de Contratación del ICBF.</w:t>
      </w:r>
    </w:p>
    <w:p w14:paraId="7B93CB39" w14:textId="2A1C1ACC" w:rsidR="00C44C54" w:rsidRPr="00C44C54" w:rsidRDefault="00C44C54" w:rsidP="00C44C54">
      <w:pPr>
        <w:jc w:val="both"/>
        <w:rPr>
          <w:rFonts w:ascii="Verdana" w:hAnsi="Verdana"/>
        </w:rPr>
      </w:pPr>
      <w:r w:rsidRPr="00C44C54">
        <w:rPr>
          <w:rFonts w:ascii="Verdana" w:hAnsi="Verdana"/>
          <w:b/>
          <w:bCs/>
        </w:rPr>
        <w:lastRenderedPageBreak/>
        <w:t>ARTÍCULO 5o.</w:t>
      </w:r>
      <w:r w:rsidRPr="00C44C54">
        <w:rPr>
          <w:rFonts w:ascii="Verdana" w:hAnsi="Verdana"/>
        </w:rPr>
        <w:t xml:space="preserve"> En aplicación al principio constitucio</w:t>
      </w:r>
      <w:r w:rsidR="005505A0">
        <w:rPr>
          <w:rFonts w:ascii="Verdana" w:hAnsi="Verdana"/>
        </w:rPr>
        <w:t>n</w:t>
      </w:r>
      <w:r w:rsidRPr="00C44C54">
        <w:rPr>
          <w:rFonts w:ascii="Verdana" w:hAnsi="Verdana"/>
        </w:rPr>
        <w:t>al y legal de publicidad en los procesos de contratación, así como lo dispuesto en la Ley 1150 de 2007 y Decreto 1082 de 2015, se deberá hacer uso de la plataforma SECOP II para adelantar el proceso contractual.</w:t>
      </w:r>
    </w:p>
    <w:p w14:paraId="0B9E2CD7" w14:textId="526A0CFF" w:rsidR="00C44C54" w:rsidRDefault="00C44C54" w:rsidP="00C44C54">
      <w:pPr>
        <w:jc w:val="both"/>
        <w:rPr>
          <w:rFonts w:ascii="Verdana" w:hAnsi="Verdana"/>
        </w:rPr>
      </w:pPr>
      <w:r w:rsidRPr="005505A0">
        <w:rPr>
          <w:rFonts w:ascii="Verdana" w:hAnsi="Verdana"/>
          <w:b/>
          <w:bCs/>
        </w:rPr>
        <w:t xml:space="preserve">ARTÍCULO </w:t>
      </w:r>
      <w:r w:rsidR="005505A0" w:rsidRPr="005505A0">
        <w:rPr>
          <w:rFonts w:ascii="Verdana" w:hAnsi="Verdana"/>
          <w:b/>
          <w:bCs/>
        </w:rPr>
        <w:t>6o</w:t>
      </w:r>
      <w:r w:rsidRPr="005505A0">
        <w:rPr>
          <w:rFonts w:ascii="Verdana" w:hAnsi="Verdana"/>
          <w:b/>
          <w:bCs/>
        </w:rPr>
        <w:t>.</w:t>
      </w:r>
      <w:r w:rsidRPr="00C44C54">
        <w:rPr>
          <w:rFonts w:ascii="Verdana" w:hAnsi="Verdana"/>
        </w:rPr>
        <w:t xml:space="preserve"> Los criterios de selección serán los previstos en las invitaciones públicas publicadas en la plataforma SECOP II.</w:t>
      </w:r>
    </w:p>
    <w:p w14:paraId="5FBC6C0C" w14:textId="1D1DC70D" w:rsidR="005505A0" w:rsidRPr="005505A0" w:rsidRDefault="005505A0" w:rsidP="005505A0">
      <w:pPr>
        <w:jc w:val="both"/>
        <w:rPr>
          <w:rFonts w:ascii="Verdana" w:hAnsi="Verdana"/>
        </w:rPr>
      </w:pPr>
      <w:r w:rsidRPr="005505A0">
        <w:rPr>
          <w:rFonts w:ascii="Verdana" w:hAnsi="Verdana"/>
          <w:b/>
          <w:bCs/>
        </w:rPr>
        <w:t>ARTÍCULO 7o. PUBLICAR</w:t>
      </w:r>
      <w:r w:rsidRPr="005505A0">
        <w:rPr>
          <w:rFonts w:ascii="Verdana" w:hAnsi="Verdana"/>
        </w:rPr>
        <w:t xml:space="preserve"> el presente acto administrativo en la página web del ICBF https://www.icbf.gov.co</w:t>
      </w:r>
    </w:p>
    <w:p w14:paraId="7AE7BFF5" w14:textId="4F8C9102" w:rsidR="005505A0" w:rsidRPr="005505A0" w:rsidRDefault="005505A0" w:rsidP="005505A0">
      <w:pPr>
        <w:jc w:val="both"/>
        <w:rPr>
          <w:rFonts w:ascii="Verdana" w:hAnsi="Verdana"/>
        </w:rPr>
      </w:pPr>
      <w:r w:rsidRPr="005505A0">
        <w:rPr>
          <w:rFonts w:ascii="Verdana" w:hAnsi="Verdana"/>
          <w:b/>
          <w:bCs/>
        </w:rPr>
        <w:t>ARTÍCULO 8o. VIGENCIA.</w:t>
      </w:r>
      <w:r w:rsidRPr="005505A0">
        <w:rPr>
          <w:rFonts w:ascii="Verdana" w:hAnsi="Verdana"/>
        </w:rPr>
        <w:t xml:space="preserve"> La presente Resolución rige a partir de la fecha de su expedición</w:t>
      </w:r>
    </w:p>
    <w:p w14:paraId="75D05A60" w14:textId="1E7A8BDB" w:rsidR="005505A0" w:rsidRPr="005505A0" w:rsidRDefault="005505A0" w:rsidP="005505A0">
      <w:pPr>
        <w:jc w:val="center"/>
        <w:rPr>
          <w:rFonts w:ascii="Verdana" w:hAnsi="Verdana"/>
        </w:rPr>
      </w:pPr>
      <w:r w:rsidRPr="005505A0">
        <w:rPr>
          <w:rFonts w:ascii="Verdana" w:hAnsi="Verdana"/>
        </w:rPr>
        <w:t>DADA EN BOGOTÁ D.C., A LOS 6 DÍAS DEL MES DE NOVIEMBRE DE 2024</w:t>
      </w:r>
    </w:p>
    <w:p w14:paraId="49816BE0" w14:textId="6B804682" w:rsidR="005505A0" w:rsidRDefault="005505A0" w:rsidP="005505A0">
      <w:pPr>
        <w:jc w:val="center"/>
        <w:rPr>
          <w:rFonts w:ascii="Verdana" w:hAnsi="Verdana"/>
          <w:b/>
          <w:bCs/>
        </w:rPr>
      </w:pPr>
      <w:r w:rsidRPr="005505A0">
        <w:rPr>
          <w:rFonts w:ascii="Verdana" w:hAnsi="Verdana"/>
          <w:b/>
          <w:bCs/>
        </w:rPr>
        <w:t xml:space="preserve">COMUNÍQUESE Y </w:t>
      </w:r>
      <w:r w:rsidR="00245C69">
        <w:rPr>
          <w:rFonts w:ascii="Verdana" w:hAnsi="Verdana"/>
          <w:b/>
          <w:bCs/>
        </w:rPr>
        <w:t>CÚMPLASE</w:t>
      </w:r>
    </w:p>
    <w:p w14:paraId="5B05BE17" w14:textId="6365BC71" w:rsidR="005505A0" w:rsidRDefault="005505A0" w:rsidP="005505A0">
      <w:pPr>
        <w:jc w:val="center"/>
        <w:rPr>
          <w:rFonts w:ascii="Verdana" w:hAnsi="Verdana"/>
          <w:b/>
          <w:bCs/>
        </w:rPr>
      </w:pPr>
      <w:r>
        <w:rPr>
          <w:rFonts w:ascii="Verdana" w:hAnsi="Verdana"/>
          <w:b/>
          <w:bCs/>
        </w:rPr>
        <w:t>ASTRID ELIANA CACERES CARDENAS</w:t>
      </w:r>
    </w:p>
    <w:p w14:paraId="50FB14F7" w14:textId="686754F9" w:rsidR="005505A0" w:rsidRPr="005505A0" w:rsidRDefault="005505A0" w:rsidP="005505A0">
      <w:pPr>
        <w:jc w:val="center"/>
        <w:rPr>
          <w:rFonts w:ascii="Verdana" w:hAnsi="Verdana"/>
        </w:rPr>
      </w:pPr>
      <w:r w:rsidRPr="005505A0">
        <w:rPr>
          <w:rFonts w:ascii="Verdana" w:hAnsi="Verdana"/>
        </w:rPr>
        <w:t xml:space="preserve">DIRECTORA GENERAL </w:t>
      </w:r>
    </w:p>
    <w:sectPr w:rsidR="005505A0" w:rsidRPr="005505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39"/>
    <w:rsid w:val="000B4793"/>
    <w:rsid w:val="00245C69"/>
    <w:rsid w:val="00521039"/>
    <w:rsid w:val="00543844"/>
    <w:rsid w:val="005505A0"/>
    <w:rsid w:val="00807F26"/>
    <w:rsid w:val="00B41342"/>
    <w:rsid w:val="00C44C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30FB"/>
  <w15:chartTrackingRefBased/>
  <w15:docId w15:val="{C109AE1F-E286-4E78-90E2-3C3B445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10CF8-D4FB-4401-8362-84CF8F048149}"/>
</file>

<file path=customXml/itemProps2.xml><?xml version="1.0" encoding="utf-8"?>
<ds:datastoreItem xmlns:ds="http://schemas.openxmlformats.org/officeDocument/2006/customXml" ds:itemID="{9E83991B-2DD6-41B0-92F6-835F589DFCF7}"/>
</file>

<file path=customXml/itemProps3.xml><?xml version="1.0" encoding="utf-8"?>
<ds:datastoreItem xmlns:ds="http://schemas.openxmlformats.org/officeDocument/2006/customXml" ds:itemID="{5EC7E635-F449-4387-B3C0-0AD82672886C}"/>
</file>

<file path=docProps/app.xml><?xml version="1.0" encoding="utf-8"?>
<Properties xmlns="http://schemas.openxmlformats.org/officeDocument/2006/extended-properties" xmlns:vt="http://schemas.openxmlformats.org/officeDocument/2006/docPropsVTypes">
  <Template>Normal</Template>
  <TotalTime>13</TotalTime>
  <Pages>1</Pages>
  <Words>2653</Words>
  <Characters>14596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5</cp:revision>
  <dcterms:created xsi:type="dcterms:W3CDTF">2026-03-17T17:52:00Z</dcterms:created>
  <dcterms:modified xsi:type="dcterms:W3CDTF">2026-03-20T20:54:00Z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