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14325" w14:textId="37BA7D49" w:rsidR="008726BC" w:rsidRPr="008726BC" w:rsidRDefault="008726BC" w:rsidP="008726BC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Arial"/>
          <w:b/>
          <w:color w:val="000000"/>
          <w:lang w:eastAsia="es-CO"/>
        </w:rPr>
      </w:pPr>
      <w:r w:rsidRPr="008726BC">
        <w:rPr>
          <w:rFonts w:ascii="Verdana" w:eastAsia="Times New Roman" w:hAnsi="Verdana" w:cs="Arial"/>
          <w:b/>
          <w:color w:val="000000"/>
          <w:lang w:eastAsia="es-CO"/>
        </w:rPr>
        <w:t xml:space="preserve">RESOLUCIÓN </w:t>
      </w:r>
      <w:r>
        <w:rPr>
          <w:rFonts w:ascii="Verdana" w:eastAsia="Times New Roman" w:hAnsi="Verdana" w:cs="Arial"/>
          <w:b/>
          <w:color w:val="000000"/>
          <w:lang w:eastAsia="es-CO"/>
        </w:rPr>
        <w:t>5060</w:t>
      </w:r>
      <w:r w:rsidRPr="008726BC">
        <w:rPr>
          <w:rFonts w:ascii="Verdana" w:eastAsia="Times New Roman" w:hAnsi="Verdana" w:cs="Arial"/>
          <w:b/>
          <w:color w:val="000000"/>
          <w:lang w:eastAsia="es-CO"/>
        </w:rPr>
        <w:t xml:space="preserve"> DE 202</w:t>
      </w:r>
      <w:r>
        <w:rPr>
          <w:rFonts w:ascii="Verdana" w:eastAsia="Times New Roman" w:hAnsi="Verdana" w:cs="Arial"/>
          <w:b/>
          <w:color w:val="000000"/>
          <w:lang w:eastAsia="es-CO"/>
        </w:rPr>
        <w:t>3</w:t>
      </w:r>
    </w:p>
    <w:p w14:paraId="2C99947F" w14:textId="77777777" w:rsidR="008726BC" w:rsidRPr="008726BC" w:rsidRDefault="008726BC" w:rsidP="008726BC">
      <w:pPr>
        <w:spacing w:line="240" w:lineRule="auto"/>
        <w:rPr>
          <w:rFonts w:ascii="Verdana" w:eastAsia="Verdana" w:hAnsi="Verdana" w:cs="Verdana"/>
        </w:rPr>
      </w:pPr>
    </w:p>
    <w:p w14:paraId="1AE28C81" w14:textId="4A016E44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  <w:r w:rsidRPr="008726BC">
        <w:rPr>
          <w:rFonts w:ascii="Verdana" w:hAnsi="Verdana"/>
          <w:sz w:val="20"/>
          <w:szCs w:val="20"/>
        </w:rPr>
        <w:t xml:space="preserve">Fecha de Expedición: </w:t>
      </w:r>
      <w:r>
        <w:rPr>
          <w:rFonts w:ascii="Verdana" w:hAnsi="Verdana"/>
          <w:sz w:val="20"/>
          <w:szCs w:val="20"/>
        </w:rPr>
        <w:t>7 de junio de 2023</w:t>
      </w:r>
    </w:p>
    <w:p w14:paraId="0034E578" w14:textId="38FB9DA4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  <w:r w:rsidRPr="008726BC">
        <w:rPr>
          <w:rFonts w:ascii="Verdana" w:hAnsi="Verdana"/>
          <w:sz w:val="20"/>
          <w:szCs w:val="20"/>
        </w:rPr>
        <w:t xml:space="preserve">Fecha de </w:t>
      </w:r>
      <w:proofErr w:type="gramStart"/>
      <w:r w:rsidRPr="008726BC">
        <w:rPr>
          <w:rFonts w:ascii="Verdana" w:hAnsi="Verdana"/>
          <w:sz w:val="20"/>
          <w:szCs w:val="20"/>
        </w:rPr>
        <w:t>entrada en vigencia</w:t>
      </w:r>
      <w:proofErr w:type="gramEnd"/>
      <w:r w:rsidRPr="008726BC"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t>7 de junio de 2023</w:t>
      </w:r>
    </w:p>
    <w:p w14:paraId="0853CD57" w14:textId="77777777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  <w:r w:rsidRPr="008726BC">
        <w:rPr>
          <w:rFonts w:ascii="Verdana" w:hAnsi="Verdana"/>
          <w:sz w:val="20"/>
          <w:szCs w:val="20"/>
        </w:rPr>
        <w:t>Estado de la vigencia: Vigente</w:t>
      </w:r>
    </w:p>
    <w:p w14:paraId="11F9448C" w14:textId="77777777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</w:p>
    <w:p w14:paraId="22C76AB8" w14:textId="77777777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  <w:r w:rsidRPr="008726BC">
        <w:rPr>
          <w:rFonts w:ascii="Verdana" w:hAnsi="Verdana"/>
          <w:sz w:val="20"/>
          <w:szCs w:val="20"/>
        </w:rPr>
        <w:t>Fecha de publicación en Diario Oficial: N/A</w:t>
      </w:r>
    </w:p>
    <w:p w14:paraId="5755E474" w14:textId="77777777" w:rsidR="008726BC" w:rsidRPr="008726BC" w:rsidRDefault="008726BC" w:rsidP="008726BC">
      <w:pPr>
        <w:pStyle w:val="Sinespaciado"/>
        <w:rPr>
          <w:rFonts w:ascii="Verdana" w:hAnsi="Verdana"/>
          <w:sz w:val="20"/>
          <w:szCs w:val="20"/>
        </w:rPr>
      </w:pPr>
      <w:r w:rsidRPr="008726BC">
        <w:rPr>
          <w:rFonts w:ascii="Verdana" w:hAnsi="Verdana"/>
          <w:sz w:val="20"/>
          <w:szCs w:val="20"/>
        </w:rPr>
        <w:t>Número del Diario Oficial: N/A</w:t>
      </w:r>
    </w:p>
    <w:p w14:paraId="2F1844CA" w14:textId="77777777" w:rsidR="008726BC" w:rsidRPr="008726BC" w:rsidRDefault="008726BC" w:rsidP="00B00702">
      <w:pPr>
        <w:pStyle w:val="Ttulo1"/>
        <w:spacing w:before="95"/>
        <w:ind w:left="430" w:right="100"/>
        <w:rPr>
          <w:rFonts w:ascii="Verdana" w:hAnsi="Verdana"/>
        </w:rPr>
      </w:pPr>
    </w:p>
    <w:p w14:paraId="180716F9" w14:textId="77777777" w:rsidR="008726BC" w:rsidRPr="008726BC" w:rsidRDefault="008726BC" w:rsidP="008726BC">
      <w:pPr>
        <w:spacing w:after="0" w:line="240" w:lineRule="auto"/>
        <w:jc w:val="center"/>
        <w:rPr>
          <w:rFonts w:ascii="Verdana" w:hAnsi="Verdana" w:cs="Arial"/>
          <w:b/>
        </w:rPr>
      </w:pPr>
      <w:r w:rsidRPr="008726BC">
        <w:rPr>
          <w:rFonts w:ascii="Verdana" w:hAnsi="Verdana" w:cs="Arial"/>
          <w:b/>
        </w:rPr>
        <w:t>RESOLUCIÓN 5060 DE 2023</w:t>
      </w:r>
    </w:p>
    <w:p w14:paraId="6309145D" w14:textId="77777777" w:rsidR="008726BC" w:rsidRPr="008726BC" w:rsidRDefault="008726BC" w:rsidP="008726BC">
      <w:pPr>
        <w:spacing w:after="0" w:line="240" w:lineRule="auto"/>
        <w:jc w:val="center"/>
        <w:rPr>
          <w:rFonts w:ascii="Verdana" w:hAnsi="Verdana" w:cs="Arial"/>
          <w:b/>
        </w:rPr>
      </w:pPr>
    </w:p>
    <w:p w14:paraId="6E5F1FAE" w14:textId="77777777" w:rsidR="008726BC" w:rsidRPr="008726BC" w:rsidRDefault="008726BC" w:rsidP="008726BC">
      <w:pPr>
        <w:spacing w:after="0" w:line="240" w:lineRule="auto"/>
        <w:jc w:val="center"/>
        <w:rPr>
          <w:rFonts w:ascii="Verdana" w:hAnsi="Verdana" w:cs="Arial"/>
          <w:bCs/>
        </w:rPr>
      </w:pPr>
      <w:r w:rsidRPr="008726BC">
        <w:rPr>
          <w:rFonts w:ascii="Verdana" w:hAnsi="Verdana" w:cs="Arial"/>
          <w:bCs/>
        </w:rPr>
        <w:t>(7 de junio)</w:t>
      </w:r>
    </w:p>
    <w:p w14:paraId="524F45A1" w14:textId="77777777" w:rsidR="008726BC" w:rsidRPr="008726BC" w:rsidRDefault="008726BC" w:rsidP="008726BC">
      <w:pPr>
        <w:spacing w:after="0" w:line="240" w:lineRule="auto"/>
        <w:jc w:val="center"/>
        <w:rPr>
          <w:rFonts w:ascii="Verdana" w:hAnsi="Verdana" w:cs="Arial"/>
          <w:b/>
        </w:rPr>
      </w:pPr>
    </w:p>
    <w:p w14:paraId="462F0F39" w14:textId="77777777" w:rsidR="008726BC" w:rsidRPr="008726BC" w:rsidRDefault="008726BC" w:rsidP="008726BC">
      <w:pPr>
        <w:pStyle w:val="Encabezado"/>
        <w:tabs>
          <w:tab w:val="left" w:pos="3706"/>
        </w:tabs>
        <w:spacing w:after="0" w:line="240" w:lineRule="auto"/>
        <w:jc w:val="center"/>
        <w:rPr>
          <w:rFonts w:ascii="Verdana" w:eastAsia="Times New Roman" w:hAnsi="Verdana" w:cs="Arial"/>
          <w:iCs/>
          <w:color w:val="000000" w:themeColor="text1"/>
          <w:lang w:eastAsia="es-CO"/>
        </w:rPr>
      </w:pPr>
      <w:r w:rsidRPr="008726BC">
        <w:rPr>
          <w:rFonts w:ascii="Verdana" w:hAnsi="Verdana" w:cs="Arial"/>
          <w:iCs/>
        </w:rPr>
        <w:t>“Por medio de la cual se modifica la Resolución No. 3914 del 5 de agosto de 2022 que, a su vez, modificó la Resolución No. 10156 del 30 de diciembre de 2021, la cual conformó el Comité Paritario de Seguridad y Salud en el Trabajo de la Sede de la Dirección General del ICBF, para el período 2021-2023”</w:t>
      </w:r>
    </w:p>
    <w:p w14:paraId="7CF7AD47" w14:textId="77777777" w:rsidR="008726BC" w:rsidRDefault="008726BC" w:rsidP="00B00702">
      <w:pPr>
        <w:pStyle w:val="Ttulo1"/>
        <w:spacing w:before="95"/>
        <w:ind w:left="430" w:right="100"/>
      </w:pPr>
    </w:p>
    <w:p w14:paraId="0B6E954D" w14:textId="4391FB8D" w:rsidR="00B00702" w:rsidRDefault="00B00702" w:rsidP="00B00702">
      <w:pPr>
        <w:pStyle w:val="Ttulo1"/>
        <w:spacing w:before="95"/>
        <w:ind w:left="430" w:right="100"/>
      </w:pPr>
      <w:r w:rsidRPr="006A1578">
        <w:t>LA</w:t>
      </w:r>
      <w:r w:rsidR="006653DE">
        <w:t xml:space="preserve"> </w:t>
      </w:r>
      <w:r w:rsidRPr="006A1578">
        <w:t>DIRECTORA GENERAL DEL INSTITUTO COLOMBIANO DE BIENESTAR FAMILIAR -</w:t>
      </w:r>
      <w:r w:rsidRPr="006A1578">
        <w:rPr>
          <w:spacing w:val="-59"/>
        </w:rPr>
        <w:t xml:space="preserve"> </w:t>
      </w:r>
      <w:r w:rsidRPr="006A1578">
        <w:t>CECILIA</w:t>
      </w:r>
      <w:r w:rsidRPr="006A1578">
        <w:rPr>
          <w:spacing w:val="-1"/>
        </w:rPr>
        <w:t xml:space="preserve"> </w:t>
      </w:r>
      <w:r w:rsidRPr="006A1578">
        <w:t>DE</w:t>
      </w:r>
      <w:r w:rsidRPr="006A1578">
        <w:rPr>
          <w:spacing w:val="-3"/>
        </w:rPr>
        <w:t xml:space="preserve"> </w:t>
      </w:r>
      <w:r w:rsidRPr="006A1578">
        <w:t>LA FUENTE</w:t>
      </w:r>
      <w:r w:rsidRPr="006A1578">
        <w:rPr>
          <w:spacing w:val="-3"/>
        </w:rPr>
        <w:t xml:space="preserve"> </w:t>
      </w:r>
      <w:r w:rsidRPr="006A1578">
        <w:t>DE</w:t>
      </w:r>
      <w:r w:rsidRPr="006A1578">
        <w:rPr>
          <w:spacing w:val="-3"/>
        </w:rPr>
        <w:t xml:space="preserve"> </w:t>
      </w:r>
      <w:r w:rsidRPr="006A1578">
        <w:t>LLERAS</w:t>
      </w:r>
    </w:p>
    <w:p w14:paraId="21AC80F0" w14:textId="77777777" w:rsidR="00B00702" w:rsidRPr="006A1578" w:rsidRDefault="00B00702" w:rsidP="00B00702">
      <w:pPr>
        <w:pStyle w:val="Ttulo1"/>
        <w:spacing w:before="95"/>
        <w:ind w:left="430" w:right="100"/>
      </w:pPr>
    </w:p>
    <w:p w14:paraId="7B54E7F1" w14:textId="4C4E3AE2" w:rsidR="00152670" w:rsidRPr="000C5787" w:rsidRDefault="00152670" w:rsidP="00D735DC">
      <w:pPr>
        <w:pStyle w:val="Textoindependiente"/>
        <w:ind w:right="289"/>
        <w:jc w:val="center"/>
        <w:rPr>
          <w:rFonts w:ascii="Arial" w:hAnsi="Arial" w:cs="Arial"/>
        </w:rPr>
      </w:pPr>
      <w:r w:rsidRPr="000C5787">
        <w:rPr>
          <w:rFonts w:ascii="Arial" w:hAnsi="Arial" w:cs="Arial"/>
        </w:rPr>
        <w:t>En uso de sus facultades legales y estatutarias</w:t>
      </w:r>
      <w:r w:rsidR="0098676B">
        <w:rPr>
          <w:rFonts w:ascii="Arial" w:hAnsi="Arial" w:cs="Arial"/>
        </w:rPr>
        <w:t xml:space="preserve"> y</w:t>
      </w:r>
      <w:r w:rsidRPr="000C5787">
        <w:rPr>
          <w:rFonts w:ascii="Arial" w:hAnsi="Arial" w:cs="Arial"/>
        </w:rPr>
        <w:t xml:space="preserve">, en especial </w:t>
      </w:r>
      <w:r w:rsidR="0098676B">
        <w:rPr>
          <w:rFonts w:ascii="Arial" w:hAnsi="Arial" w:cs="Arial"/>
        </w:rPr>
        <w:t xml:space="preserve">de las que le confieren </w:t>
      </w:r>
      <w:r w:rsidRPr="000C5787">
        <w:rPr>
          <w:rFonts w:ascii="Arial" w:hAnsi="Arial" w:cs="Arial"/>
        </w:rPr>
        <w:t xml:space="preserve">el literal b) </w:t>
      </w:r>
      <w:r w:rsidR="00717DD5" w:rsidRPr="000C5787">
        <w:rPr>
          <w:rFonts w:ascii="Arial" w:hAnsi="Arial" w:cs="Arial"/>
        </w:rPr>
        <w:t xml:space="preserve">del </w:t>
      </w:r>
      <w:r w:rsidR="00717DD5" w:rsidRPr="00792F15">
        <w:rPr>
          <w:rFonts w:ascii="Arial" w:hAnsi="Arial" w:cs="Arial"/>
        </w:rPr>
        <w:t>artículo</w:t>
      </w:r>
      <w:r w:rsidRPr="00792F15">
        <w:rPr>
          <w:rFonts w:ascii="Arial" w:hAnsi="Arial" w:cs="Arial"/>
        </w:rPr>
        <w:t xml:space="preserve"> </w:t>
      </w:r>
      <w:r w:rsidRPr="000C5787">
        <w:rPr>
          <w:rFonts w:ascii="Arial" w:hAnsi="Arial" w:cs="Arial"/>
        </w:rPr>
        <w:t>28 de la Ley</w:t>
      </w:r>
      <w:r w:rsidRPr="000C5787">
        <w:rPr>
          <w:rFonts w:ascii="Arial" w:hAnsi="Arial" w:cs="Arial"/>
          <w:spacing w:val="-2"/>
        </w:rPr>
        <w:t xml:space="preserve"> </w:t>
      </w:r>
      <w:r w:rsidRPr="000C5787">
        <w:rPr>
          <w:rFonts w:ascii="Arial" w:hAnsi="Arial" w:cs="Arial"/>
        </w:rPr>
        <w:t>7</w:t>
      </w:r>
      <w:r w:rsidRPr="000C5787">
        <w:rPr>
          <w:rFonts w:ascii="Arial" w:hAnsi="Arial" w:cs="Arial"/>
          <w:spacing w:val="-2"/>
        </w:rPr>
        <w:t xml:space="preserve"> </w:t>
      </w:r>
      <w:r w:rsidRPr="000C5787">
        <w:rPr>
          <w:rFonts w:ascii="Arial" w:hAnsi="Arial" w:cs="Arial"/>
        </w:rPr>
        <w:t>de 1979,</w:t>
      </w:r>
      <w:r w:rsidRPr="000C5787">
        <w:rPr>
          <w:rFonts w:ascii="Arial" w:hAnsi="Arial" w:cs="Arial"/>
          <w:spacing w:val="-1"/>
        </w:rPr>
        <w:t xml:space="preserve"> </w:t>
      </w:r>
      <w:r w:rsidRPr="000C5787">
        <w:rPr>
          <w:rFonts w:ascii="Arial" w:hAnsi="Arial" w:cs="Arial"/>
        </w:rPr>
        <w:t>el</w:t>
      </w:r>
      <w:r w:rsidRPr="000C5787">
        <w:rPr>
          <w:rFonts w:ascii="Arial" w:hAnsi="Arial" w:cs="Arial"/>
          <w:spacing w:val="-1"/>
        </w:rPr>
        <w:t xml:space="preserve"> </w:t>
      </w:r>
      <w:r w:rsidRPr="000C5787">
        <w:rPr>
          <w:rFonts w:ascii="Arial" w:hAnsi="Arial" w:cs="Arial"/>
        </w:rPr>
        <w:t>artículo 78 de</w:t>
      </w:r>
      <w:r w:rsidRPr="000C5787">
        <w:rPr>
          <w:rFonts w:ascii="Arial" w:hAnsi="Arial" w:cs="Arial"/>
          <w:spacing w:val="-3"/>
        </w:rPr>
        <w:t xml:space="preserve"> </w:t>
      </w:r>
      <w:r w:rsidRPr="000C5787">
        <w:rPr>
          <w:rFonts w:ascii="Arial" w:hAnsi="Arial" w:cs="Arial"/>
        </w:rPr>
        <w:t>la Ley</w:t>
      </w:r>
      <w:r w:rsidRPr="000C5787">
        <w:rPr>
          <w:rFonts w:ascii="Arial" w:hAnsi="Arial" w:cs="Arial"/>
          <w:spacing w:val="-2"/>
        </w:rPr>
        <w:t xml:space="preserve"> </w:t>
      </w:r>
      <w:r w:rsidRPr="000C5787">
        <w:rPr>
          <w:rFonts w:ascii="Arial" w:hAnsi="Arial" w:cs="Arial"/>
        </w:rPr>
        <w:t>489 de 1998</w:t>
      </w:r>
      <w:r w:rsidR="0098676B">
        <w:rPr>
          <w:rFonts w:ascii="Arial" w:hAnsi="Arial" w:cs="Arial"/>
        </w:rPr>
        <w:t xml:space="preserve">, </w:t>
      </w:r>
      <w:r w:rsidR="007B5E3A">
        <w:rPr>
          <w:rFonts w:ascii="Arial" w:hAnsi="Arial" w:cs="Arial"/>
        </w:rPr>
        <w:t xml:space="preserve">el </w:t>
      </w:r>
      <w:r w:rsidR="006653DE" w:rsidRPr="0058725E">
        <w:rPr>
          <w:rFonts w:ascii="Arial" w:hAnsi="Arial" w:cs="Arial"/>
        </w:rPr>
        <w:t xml:space="preserve">Decreto 0318 de 2023 </w:t>
      </w:r>
      <w:r w:rsidR="0098676B">
        <w:rPr>
          <w:rFonts w:ascii="Arial" w:eastAsia="Times New Roman" w:hAnsi="Arial" w:cs="Arial"/>
          <w:lang w:val="es-CO" w:eastAsia="es-CO"/>
        </w:rPr>
        <w:t>y,</w:t>
      </w:r>
    </w:p>
    <w:p w14:paraId="03530AB5" w14:textId="77777777" w:rsidR="00152670" w:rsidRDefault="00152670" w:rsidP="00533D1B">
      <w:pPr>
        <w:pStyle w:val="Textoindependiente"/>
        <w:rPr>
          <w:sz w:val="24"/>
        </w:rPr>
      </w:pPr>
    </w:p>
    <w:p w14:paraId="3FA58A71" w14:textId="01FA145D" w:rsidR="00152670" w:rsidRDefault="00152670" w:rsidP="00533D1B">
      <w:pPr>
        <w:pStyle w:val="Ttulo1"/>
        <w:spacing w:before="1"/>
        <w:ind w:left="355"/>
      </w:pPr>
      <w:r>
        <w:t>CONSIDERANDO</w:t>
      </w:r>
    </w:p>
    <w:p w14:paraId="1193CD65" w14:textId="77777777" w:rsidR="00462140" w:rsidRDefault="00462140" w:rsidP="00533D1B">
      <w:pPr>
        <w:pStyle w:val="Textoindependiente"/>
        <w:ind w:right="141"/>
        <w:jc w:val="both"/>
        <w:rPr>
          <w:rFonts w:ascii="Arial"/>
          <w:b/>
        </w:rPr>
      </w:pPr>
    </w:p>
    <w:p w14:paraId="734183C5" w14:textId="1642952A" w:rsidR="00152670" w:rsidRPr="001F5F48" w:rsidRDefault="00462140" w:rsidP="00533D1B">
      <w:pPr>
        <w:pStyle w:val="Textoindependiente"/>
        <w:ind w:right="141"/>
        <w:jc w:val="both"/>
        <w:rPr>
          <w:rFonts w:ascii="Arial"/>
          <w:bCs/>
        </w:rPr>
      </w:pPr>
      <w:r w:rsidRPr="001F5F48">
        <w:rPr>
          <w:rFonts w:ascii="Arial"/>
          <w:bCs/>
        </w:rPr>
        <w:t xml:space="preserve">Que </w:t>
      </w:r>
      <w:r w:rsidR="009509B1" w:rsidRPr="001F5F48">
        <w:rPr>
          <w:rFonts w:ascii="Arial"/>
          <w:bCs/>
        </w:rPr>
        <w:t>a trav</w:t>
      </w:r>
      <w:r w:rsidR="009509B1" w:rsidRPr="001F5F48">
        <w:rPr>
          <w:rFonts w:ascii="Arial"/>
          <w:bCs/>
        </w:rPr>
        <w:t>é</w:t>
      </w:r>
      <w:r w:rsidR="009509B1" w:rsidRPr="001F5F48">
        <w:rPr>
          <w:rFonts w:ascii="Arial"/>
          <w:bCs/>
        </w:rPr>
        <w:t xml:space="preserve">s de </w:t>
      </w:r>
      <w:r w:rsidRPr="001F5F48">
        <w:rPr>
          <w:rFonts w:ascii="Arial"/>
          <w:bCs/>
        </w:rPr>
        <w:t>la Resoluci</w:t>
      </w:r>
      <w:r w:rsidRPr="001F5F48">
        <w:rPr>
          <w:rFonts w:ascii="Arial"/>
          <w:bCs/>
        </w:rPr>
        <w:t>ó</w:t>
      </w:r>
      <w:r w:rsidRPr="001F5F48">
        <w:rPr>
          <w:rFonts w:ascii="Arial"/>
          <w:bCs/>
        </w:rPr>
        <w:t>n 10156 del 30 de diciembre de 2021 se conform</w:t>
      </w:r>
      <w:r w:rsidRPr="001F5F48">
        <w:rPr>
          <w:rFonts w:ascii="Arial"/>
          <w:bCs/>
        </w:rPr>
        <w:t>ó</w:t>
      </w:r>
      <w:r w:rsidRPr="001F5F48">
        <w:rPr>
          <w:rFonts w:ascii="Arial"/>
          <w:bCs/>
        </w:rPr>
        <w:t xml:space="preserve"> el Comit</w:t>
      </w:r>
      <w:r w:rsidRPr="001F5F48">
        <w:rPr>
          <w:rFonts w:ascii="Arial"/>
          <w:bCs/>
        </w:rPr>
        <w:t>é</w:t>
      </w:r>
      <w:r w:rsidRPr="001F5F48">
        <w:rPr>
          <w:rFonts w:ascii="Arial"/>
          <w:bCs/>
        </w:rPr>
        <w:t xml:space="preserve"> Paritario de Seguridad y Salud en el Trabajo de la Sede de la Direcci</w:t>
      </w:r>
      <w:r w:rsidRPr="001F5F48">
        <w:rPr>
          <w:rFonts w:ascii="Arial"/>
          <w:bCs/>
        </w:rPr>
        <w:t>ó</w:t>
      </w:r>
      <w:r w:rsidRPr="001F5F48">
        <w:rPr>
          <w:rFonts w:ascii="Arial"/>
          <w:bCs/>
        </w:rPr>
        <w:t>n General del ICBF para el periodo 2021</w:t>
      </w:r>
      <w:r w:rsidR="00674F24">
        <w:rPr>
          <w:rFonts w:ascii="Arial"/>
          <w:bCs/>
        </w:rPr>
        <w:t xml:space="preserve"> -</w:t>
      </w:r>
      <w:r w:rsidRPr="001F5F48">
        <w:rPr>
          <w:rFonts w:ascii="Arial"/>
          <w:bCs/>
        </w:rPr>
        <w:t xml:space="preserve"> 2023. </w:t>
      </w:r>
    </w:p>
    <w:p w14:paraId="564C8CC5" w14:textId="77777777" w:rsidR="00462140" w:rsidRDefault="00462140" w:rsidP="00533D1B">
      <w:pPr>
        <w:pStyle w:val="Textoindependiente"/>
        <w:ind w:right="141"/>
        <w:jc w:val="both"/>
        <w:rPr>
          <w:rFonts w:ascii="Arial" w:hAnsi="Arial" w:cs="Arial"/>
        </w:rPr>
      </w:pPr>
    </w:p>
    <w:p w14:paraId="0358C35D" w14:textId="634F9B37" w:rsidR="00152670" w:rsidRPr="00D735DC" w:rsidRDefault="00152670" w:rsidP="00533D1B">
      <w:pPr>
        <w:pStyle w:val="Textoindependiente"/>
        <w:ind w:right="141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Que mediante Resolución</w:t>
      </w:r>
      <w:r w:rsidR="007233B4">
        <w:rPr>
          <w:rFonts w:ascii="Arial" w:hAnsi="Arial" w:cs="Arial"/>
        </w:rPr>
        <w:t xml:space="preserve"> 3914 del 5 de agosto 2022 se modificó la conformación del Comité Paritario de Seguridad y Salud en el Trabajo de la Sede de la Dirección General </w:t>
      </w:r>
      <w:r w:rsidR="00924B30">
        <w:rPr>
          <w:rFonts w:ascii="Arial" w:hAnsi="Arial" w:cs="Arial"/>
        </w:rPr>
        <w:t xml:space="preserve">reconociendo </w:t>
      </w:r>
      <w:r w:rsidR="002525E4">
        <w:rPr>
          <w:rFonts w:ascii="Arial" w:hAnsi="Arial" w:cs="Arial"/>
        </w:rPr>
        <w:t>l</w:t>
      </w:r>
      <w:r w:rsidRPr="00D735DC">
        <w:rPr>
          <w:rFonts w:ascii="Arial" w:hAnsi="Arial" w:cs="Arial"/>
        </w:rPr>
        <w:t>os siguientes funcionarios como representantes de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los</w:t>
      </w:r>
      <w:r w:rsidRPr="00D735DC">
        <w:rPr>
          <w:rFonts w:ascii="Arial" w:hAnsi="Arial" w:cs="Arial"/>
          <w:spacing w:val="-1"/>
        </w:rPr>
        <w:t xml:space="preserve"> </w:t>
      </w:r>
      <w:r w:rsidRPr="00D735DC">
        <w:rPr>
          <w:rFonts w:ascii="Arial" w:hAnsi="Arial" w:cs="Arial"/>
        </w:rPr>
        <w:t>servidores públicos</w:t>
      </w:r>
      <w:r w:rsidRPr="00D735DC">
        <w:rPr>
          <w:rFonts w:ascii="Arial" w:hAnsi="Arial" w:cs="Arial"/>
          <w:spacing w:val="-1"/>
        </w:rPr>
        <w:t xml:space="preserve"> </w:t>
      </w:r>
      <w:r w:rsidRPr="00D735DC">
        <w:rPr>
          <w:rFonts w:ascii="Arial" w:hAnsi="Arial" w:cs="Arial"/>
        </w:rPr>
        <w:t>ante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el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COPASST, con</w:t>
      </w:r>
      <w:r w:rsidRPr="00D735DC">
        <w:rPr>
          <w:rFonts w:ascii="Arial" w:hAnsi="Arial" w:cs="Arial"/>
          <w:spacing w:val="-2"/>
        </w:rPr>
        <w:t xml:space="preserve"> </w:t>
      </w:r>
      <w:r w:rsidRPr="00D735DC">
        <w:rPr>
          <w:rFonts w:ascii="Arial" w:hAnsi="Arial" w:cs="Arial"/>
        </w:rPr>
        <w:t>sus respectivos suplentes:</w:t>
      </w:r>
    </w:p>
    <w:p w14:paraId="7F4B6B0C" w14:textId="77777777" w:rsidR="00152670" w:rsidRPr="00D735DC" w:rsidRDefault="00152670" w:rsidP="00533D1B">
      <w:pPr>
        <w:pStyle w:val="Textoindependiente"/>
        <w:rPr>
          <w:rFonts w:ascii="Arial" w:hAnsi="Arial" w:cs="Arial"/>
        </w:rPr>
      </w:pPr>
    </w:p>
    <w:p w14:paraId="0B56A845" w14:textId="10BD87CE" w:rsidR="00152670" w:rsidRPr="00D735DC" w:rsidRDefault="00152670" w:rsidP="00924B30">
      <w:pPr>
        <w:pStyle w:val="Textoindependiente"/>
        <w:ind w:left="265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Principales:</w:t>
      </w:r>
      <w:r w:rsidRPr="00D735DC">
        <w:rPr>
          <w:rFonts w:ascii="Arial" w:hAnsi="Arial" w:cs="Arial"/>
          <w:spacing w:val="-2"/>
        </w:rPr>
        <w:t xml:space="preserve"> </w:t>
      </w:r>
      <w:r w:rsidR="009C72E2" w:rsidRPr="00D735DC">
        <w:rPr>
          <w:rFonts w:ascii="Arial" w:hAnsi="Arial" w:cs="Arial"/>
          <w:b/>
          <w:bCs/>
        </w:rPr>
        <w:t>1) DERLY VARGAS TOVAR Y 2) ANGÉLICA VARGAS PERDOMO</w:t>
      </w:r>
    </w:p>
    <w:p w14:paraId="16820AC1" w14:textId="77777777" w:rsidR="00152670" w:rsidRPr="00D735DC" w:rsidRDefault="00152670" w:rsidP="00924B30">
      <w:pPr>
        <w:pStyle w:val="Textoindependiente"/>
        <w:jc w:val="both"/>
        <w:rPr>
          <w:rFonts w:ascii="Arial" w:hAnsi="Arial" w:cs="Arial"/>
        </w:rPr>
      </w:pPr>
    </w:p>
    <w:p w14:paraId="15E33D9F" w14:textId="23120E4E" w:rsidR="00152670" w:rsidRPr="00D735DC" w:rsidRDefault="00152670" w:rsidP="00924B30">
      <w:pPr>
        <w:pStyle w:val="Textoindependiente"/>
        <w:ind w:left="265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Suplentes:</w:t>
      </w:r>
      <w:r w:rsidRPr="00D735DC">
        <w:rPr>
          <w:rFonts w:ascii="Arial" w:hAnsi="Arial" w:cs="Arial"/>
          <w:spacing w:val="-1"/>
        </w:rPr>
        <w:t xml:space="preserve"> </w:t>
      </w:r>
      <w:r w:rsidR="009C72E2" w:rsidRPr="00D735DC">
        <w:rPr>
          <w:rFonts w:ascii="Arial" w:hAnsi="Arial" w:cs="Arial"/>
          <w:b/>
          <w:bCs/>
        </w:rPr>
        <w:t>3)</w:t>
      </w:r>
      <w:r w:rsidR="009C72E2" w:rsidRPr="00D735DC">
        <w:rPr>
          <w:rFonts w:ascii="Arial" w:hAnsi="Arial" w:cs="Arial"/>
          <w:b/>
          <w:bCs/>
          <w:spacing w:val="-1"/>
        </w:rPr>
        <w:t xml:space="preserve"> </w:t>
      </w:r>
      <w:r w:rsidR="009C72E2" w:rsidRPr="00D735DC">
        <w:rPr>
          <w:rFonts w:ascii="Arial" w:hAnsi="Arial" w:cs="Arial"/>
          <w:b/>
          <w:bCs/>
        </w:rPr>
        <w:t>ANDREA DEL PILAR ALVARADO CEPEDA Y</w:t>
      </w:r>
      <w:r w:rsidR="009C72E2" w:rsidRPr="00D735DC">
        <w:rPr>
          <w:rFonts w:ascii="Arial" w:hAnsi="Arial" w:cs="Arial"/>
          <w:b/>
          <w:bCs/>
          <w:spacing w:val="-4"/>
        </w:rPr>
        <w:t xml:space="preserve"> </w:t>
      </w:r>
      <w:r w:rsidR="009C72E2" w:rsidRPr="00D735DC">
        <w:rPr>
          <w:rFonts w:ascii="Arial" w:hAnsi="Arial" w:cs="Arial"/>
          <w:b/>
          <w:bCs/>
        </w:rPr>
        <w:t>4)</w:t>
      </w:r>
      <w:r w:rsidR="009C72E2" w:rsidRPr="00D735DC">
        <w:rPr>
          <w:rFonts w:ascii="Arial" w:hAnsi="Arial" w:cs="Arial"/>
          <w:b/>
          <w:bCs/>
          <w:spacing w:val="-1"/>
        </w:rPr>
        <w:t xml:space="preserve"> </w:t>
      </w:r>
      <w:r w:rsidR="009C72E2" w:rsidRPr="00D735DC">
        <w:rPr>
          <w:rFonts w:ascii="Arial" w:hAnsi="Arial" w:cs="Arial"/>
          <w:b/>
          <w:bCs/>
        </w:rPr>
        <w:t>LUIS FERNANDO CÁRDENAS URÁN.</w:t>
      </w:r>
    </w:p>
    <w:p w14:paraId="49BFB662" w14:textId="2C1F5D5E" w:rsidR="00152670" w:rsidRDefault="00152670" w:rsidP="00D735DC">
      <w:pPr>
        <w:pStyle w:val="Textoindependiente"/>
        <w:rPr>
          <w:rFonts w:ascii="Arial" w:hAnsi="Arial" w:cs="Arial"/>
        </w:rPr>
      </w:pPr>
    </w:p>
    <w:p w14:paraId="4494F33F" w14:textId="0D107740" w:rsidR="00C9516F" w:rsidRDefault="002B29C0" w:rsidP="00C9516F">
      <w:pPr>
        <w:pStyle w:val="xxmsonormal"/>
        <w:shd w:val="clear" w:color="auto" w:fill="FFFFFF"/>
        <w:jc w:val="both"/>
      </w:pPr>
      <w:r w:rsidRPr="00D735DC">
        <w:rPr>
          <w:rFonts w:ascii="Arial" w:hAnsi="Arial" w:cs="Arial"/>
        </w:rPr>
        <w:t>Que,</w:t>
      </w:r>
      <w:r w:rsidR="00152670" w:rsidRPr="00D735DC">
        <w:rPr>
          <w:rFonts w:ascii="Arial" w:hAnsi="Arial" w:cs="Arial"/>
        </w:rPr>
        <w:t xml:space="preserve"> mediante correo electrónico del 7 de diciembre de 2022, </w:t>
      </w:r>
      <w:r w:rsidR="000315ED">
        <w:rPr>
          <w:rFonts w:ascii="Arial" w:hAnsi="Arial" w:cs="Arial"/>
        </w:rPr>
        <w:t xml:space="preserve">dirigido al </w:t>
      </w:r>
      <w:r w:rsidR="000315ED" w:rsidRPr="00F47797">
        <w:rPr>
          <w:rFonts w:ascii="Arial" w:hAnsi="Arial" w:cs="Arial"/>
        </w:rPr>
        <w:t>COPASST</w:t>
      </w:r>
      <w:r w:rsidR="000315ED">
        <w:rPr>
          <w:rFonts w:ascii="Arial" w:hAnsi="Arial" w:cs="Arial"/>
        </w:rPr>
        <w:t xml:space="preserve"> </w:t>
      </w:r>
      <w:r w:rsidR="00CB118B">
        <w:rPr>
          <w:rFonts w:ascii="Arial" w:hAnsi="Arial" w:cs="Arial"/>
        </w:rPr>
        <w:t>Sede de la Dirección General</w:t>
      </w:r>
      <w:r w:rsidR="000315ED">
        <w:rPr>
          <w:rFonts w:ascii="Arial" w:hAnsi="Arial" w:cs="Arial"/>
        </w:rPr>
        <w:t xml:space="preserve">, </w:t>
      </w:r>
      <w:r w:rsidR="00152670" w:rsidRPr="00D735DC">
        <w:rPr>
          <w:rFonts w:ascii="Arial" w:hAnsi="Arial" w:cs="Arial"/>
        </w:rPr>
        <w:t xml:space="preserve">el servidor público </w:t>
      </w:r>
      <w:r w:rsidR="000315ED" w:rsidRPr="00D735DC">
        <w:rPr>
          <w:rFonts w:ascii="Arial" w:hAnsi="Arial" w:cs="Arial"/>
          <w:b/>
          <w:bCs/>
        </w:rPr>
        <w:t>LUIS FERNANDO CÁRDENAS URÁN</w:t>
      </w:r>
      <w:r w:rsidR="000315ED" w:rsidRPr="00D521E7">
        <w:rPr>
          <w:rFonts w:ascii="Arial" w:hAnsi="Arial" w:cs="Arial"/>
        </w:rPr>
        <w:t xml:space="preserve"> </w:t>
      </w:r>
      <w:r w:rsidR="00152670" w:rsidRPr="00D735DC">
        <w:rPr>
          <w:rFonts w:ascii="Arial" w:hAnsi="Arial" w:cs="Arial"/>
        </w:rPr>
        <w:t>renunció a su calidad de suplente del COPASST</w:t>
      </w:r>
      <w:r w:rsidR="009C72E2">
        <w:rPr>
          <w:rFonts w:ascii="Arial" w:hAnsi="Arial" w:cs="Arial"/>
        </w:rPr>
        <w:t xml:space="preserve">, </w:t>
      </w:r>
      <w:r w:rsidR="00152670" w:rsidRPr="00D735DC">
        <w:rPr>
          <w:rFonts w:ascii="Arial" w:hAnsi="Arial" w:cs="Arial"/>
        </w:rPr>
        <w:t xml:space="preserve">en representación de los servidores </w:t>
      </w:r>
      <w:r w:rsidR="00C406F1" w:rsidRPr="00C406F1">
        <w:rPr>
          <w:rFonts w:ascii="Arial" w:hAnsi="Arial" w:cs="Arial"/>
        </w:rPr>
        <w:t>públicos,</w:t>
      </w:r>
      <w:r w:rsidR="00C9516F" w:rsidRPr="00C406F1">
        <w:rPr>
          <w:rFonts w:ascii="Arial" w:hAnsi="Arial" w:cs="Arial"/>
        </w:rPr>
        <w:t xml:space="preserve"> como consecuencia de</w:t>
      </w:r>
      <w:r w:rsidR="00C406F1" w:rsidRPr="00C406F1">
        <w:rPr>
          <w:rFonts w:ascii="Arial" w:hAnsi="Arial" w:cs="Arial"/>
        </w:rPr>
        <w:t xml:space="preserve"> </w:t>
      </w:r>
      <w:r w:rsidR="00C9516F" w:rsidRPr="00C406F1">
        <w:rPr>
          <w:rFonts w:ascii="Arial" w:hAnsi="Arial" w:cs="Arial"/>
        </w:rPr>
        <w:t xml:space="preserve">la aceptación de </w:t>
      </w:r>
      <w:r w:rsidR="00C9516F" w:rsidRPr="00C406F1">
        <w:rPr>
          <w:rFonts w:ascii="Arial" w:hAnsi="Arial" w:cs="Arial"/>
          <w:color w:val="000000"/>
        </w:rPr>
        <w:t xml:space="preserve">un encargo en el empleo Profesional Universitario Código 2044 Grado 08, asignado a </w:t>
      </w:r>
      <w:r w:rsidR="002525E4">
        <w:rPr>
          <w:rFonts w:ascii="Arial" w:hAnsi="Arial" w:cs="Arial"/>
          <w:color w:val="000000"/>
        </w:rPr>
        <w:t>l</w:t>
      </w:r>
      <w:r w:rsidR="00C9516F" w:rsidRPr="00C406F1">
        <w:rPr>
          <w:rFonts w:ascii="Arial" w:hAnsi="Arial" w:cs="Arial"/>
          <w:color w:val="000000"/>
        </w:rPr>
        <w:t>a Regional ICBF Cundinamarca</w:t>
      </w:r>
      <w:r w:rsidR="007F6E13">
        <w:rPr>
          <w:rFonts w:ascii="Arial" w:hAnsi="Arial" w:cs="Arial"/>
          <w:color w:val="000000"/>
        </w:rPr>
        <w:t>.</w:t>
      </w:r>
    </w:p>
    <w:p w14:paraId="3554056B" w14:textId="77777777" w:rsidR="00152670" w:rsidRPr="00D735DC" w:rsidRDefault="00152670" w:rsidP="00C406F1">
      <w:pPr>
        <w:pStyle w:val="Textoindependiente"/>
        <w:ind w:right="146"/>
        <w:jc w:val="both"/>
        <w:rPr>
          <w:rFonts w:ascii="Arial" w:hAnsi="Arial" w:cs="Arial"/>
        </w:rPr>
      </w:pPr>
    </w:p>
    <w:p w14:paraId="7360B7C1" w14:textId="4BBB9C81" w:rsidR="00152670" w:rsidRPr="00D735DC" w:rsidRDefault="002B29C0" w:rsidP="00533D1B">
      <w:pPr>
        <w:pStyle w:val="Textoindependiente"/>
        <w:ind w:right="146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Que,</w:t>
      </w:r>
      <w:r w:rsidR="00152670" w:rsidRPr="00D735DC">
        <w:rPr>
          <w:rFonts w:ascii="Arial" w:hAnsi="Arial" w:cs="Arial"/>
        </w:rPr>
        <w:t xml:space="preserve"> </w:t>
      </w:r>
      <w:r w:rsidRPr="00D735DC">
        <w:rPr>
          <w:rFonts w:ascii="Arial" w:hAnsi="Arial" w:cs="Arial"/>
        </w:rPr>
        <w:t>as</w:t>
      </w:r>
      <w:r w:rsidR="000315ED">
        <w:rPr>
          <w:rFonts w:ascii="Arial" w:hAnsi="Arial" w:cs="Arial"/>
        </w:rPr>
        <w:t>i</w:t>
      </w:r>
      <w:r w:rsidRPr="00D735DC">
        <w:rPr>
          <w:rFonts w:ascii="Arial" w:hAnsi="Arial" w:cs="Arial"/>
        </w:rPr>
        <w:t xml:space="preserve">mismo, </w:t>
      </w:r>
      <w:r w:rsidR="000315ED">
        <w:rPr>
          <w:rFonts w:ascii="Arial" w:hAnsi="Arial" w:cs="Arial"/>
        </w:rPr>
        <w:t>por medio de</w:t>
      </w:r>
      <w:r w:rsidR="000315ED" w:rsidRPr="00D735DC">
        <w:rPr>
          <w:rFonts w:ascii="Arial" w:hAnsi="Arial" w:cs="Arial"/>
        </w:rPr>
        <w:t xml:space="preserve"> </w:t>
      </w:r>
      <w:r w:rsidR="00152670" w:rsidRPr="00D735DC">
        <w:rPr>
          <w:rFonts w:ascii="Arial" w:hAnsi="Arial" w:cs="Arial"/>
        </w:rPr>
        <w:t xml:space="preserve">correo electrónico del 2 de febrero de 2023, la servidora pública </w:t>
      </w:r>
      <w:r w:rsidR="000315ED" w:rsidRPr="00D735DC">
        <w:rPr>
          <w:rFonts w:ascii="Arial" w:hAnsi="Arial" w:cs="Arial"/>
          <w:b/>
          <w:bCs/>
        </w:rPr>
        <w:t>ANDREA DEL PILAR ALVARADO CEPEDA</w:t>
      </w:r>
      <w:r w:rsidR="000315ED" w:rsidRPr="00D521E7">
        <w:rPr>
          <w:rFonts w:ascii="Arial" w:hAnsi="Arial" w:cs="Arial"/>
        </w:rPr>
        <w:t xml:space="preserve"> </w:t>
      </w:r>
      <w:r w:rsidR="00152670" w:rsidRPr="00D735DC">
        <w:rPr>
          <w:rFonts w:ascii="Arial" w:hAnsi="Arial" w:cs="Arial"/>
        </w:rPr>
        <w:t>renunció a su calidad de suplente del COPASST</w:t>
      </w:r>
      <w:r w:rsidR="000315ED">
        <w:rPr>
          <w:rFonts w:ascii="Arial" w:hAnsi="Arial" w:cs="Arial"/>
        </w:rPr>
        <w:t>,</w:t>
      </w:r>
      <w:r w:rsidR="00152670" w:rsidRPr="00D735DC">
        <w:rPr>
          <w:rFonts w:ascii="Arial" w:hAnsi="Arial" w:cs="Arial"/>
        </w:rPr>
        <w:t xml:space="preserve"> en representación de los servidores públicos</w:t>
      </w:r>
      <w:r w:rsidR="00287E0B">
        <w:rPr>
          <w:rFonts w:ascii="Arial" w:hAnsi="Arial" w:cs="Arial"/>
        </w:rPr>
        <w:t xml:space="preserve">, a causa de situaciones administrativas en la dependencia a la cual pertenece. </w:t>
      </w:r>
    </w:p>
    <w:p w14:paraId="0229AD31" w14:textId="77777777" w:rsidR="00D521E7" w:rsidRPr="00D735DC" w:rsidRDefault="00D521E7" w:rsidP="00D735DC">
      <w:pPr>
        <w:pStyle w:val="Textoindependiente"/>
        <w:jc w:val="both"/>
        <w:rPr>
          <w:rFonts w:ascii="Arial" w:hAnsi="Arial" w:cs="Arial"/>
        </w:rPr>
      </w:pPr>
    </w:p>
    <w:p w14:paraId="27172386" w14:textId="52ACB9B9" w:rsidR="00DA50CF" w:rsidRPr="003A518B" w:rsidRDefault="00DA50CF" w:rsidP="00DA50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01F1E"/>
          <w:sz w:val="22"/>
          <w:szCs w:val="22"/>
          <w:lang w:val="es-CO" w:eastAsia="es-CO"/>
        </w:rPr>
      </w:pPr>
      <w:r w:rsidRPr="00C434B8">
        <w:rPr>
          <w:rFonts w:ascii="Arial" w:hAnsi="Arial" w:cs="Arial"/>
          <w:sz w:val="22"/>
          <w:szCs w:val="22"/>
        </w:rPr>
        <w:t>Que de conformidad con lo anterior y</w:t>
      </w:r>
      <w:r w:rsidR="000315ED">
        <w:rPr>
          <w:rFonts w:ascii="Arial" w:hAnsi="Arial" w:cs="Arial"/>
          <w:sz w:val="22"/>
          <w:szCs w:val="22"/>
        </w:rPr>
        <w:t>,</w:t>
      </w:r>
      <w:r w:rsidRPr="00C434B8">
        <w:rPr>
          <w:rFonts w:ascii="Arial" w:hAnsi="Arial" w:cs="Arial"/>
          <w:sz w:val="22"/>
          <w:szCs w:val="22"/>
        </w:rPr>
        <w:t xml:space="preserve"> </w:t>
      </w:r>
      <w:r w:rsidR="006434FF">
        <w:rPr>
          <w:rFonts w:ascii="Arial" w:hAnsi="Arial" w:cs="Arial"/>
          <w:sz w:val="22"/>
          <w:szCs w:val="22"/>
        </w:rPr>
        <w:t>atendiendo</w:t>
      </w:r>
      <w:r w:rsidR="000315ED">
        <w:rPr>
          <w:rFonts w:ascii="Arial" w:hAnsi="Arial" w:cs="Arial"/>
          <w:sz w:val="22"/>
          <w:szCs w:val="22"/>
        </w:rPr>
        <w:t xml:space="preserve"> lo establecido en </w:t>
      </w:r>
      <w:r w:rsidRPr="00C434B8">
        <w:rPr>
          <w:rFonts w:ascii="Arial" w:hAnsi="Arial" w:cs="Arial"/>
          <w:sz w:val="22"/>
          <w:szCs w:val="22"/>
        </w:rPr>
        <w:t xml:space="preserve">el </w:t>
      </w:r>
      <w:r w:rsidR="006434FF" w:rsidRPr="00D735DC">
        <w:rPr>
          <w:rFonts w:ascii="Arial" w:hAnsi="Arial" w:cs="Arial"/>
          <w:i/>
          <w:iCs/>
          <w:sz w:val="22"/>
          <w:szCs w:val="22"/>
        </w:rPr>
        <w:t>“</w:t>
      </w:r>
      <w:r w:rsidRPr="00D735DC">
        <w:rPr>
          <w:rFonts w:ascii="Arial" w:hAnsi="Arial" w:cs="Arial"/>
          <w:i/>
          <w:iCs/>
          <w:color w:val="000000"/>
          <w:sz w:val="22"/>
          <w:szCs w:val="22"/>
          <w:bdr w:val="none" w:sz="0" w:space="0" w:color="auto" w:frame="1"/>
          <w:lang w:val="es-CO" w:eastAsia="es-CO"/>
        </w:rPr>
        <w:t>Procedimiento para la conformación y funcionamiento del COPASST</w:t>
      </w:r>
      <w:r w:rsidR="006434FF" w:rsidRPr="00D735DC">
        <w:rPr>
          <w:rFonts w:ascii="Arial" w:hAnsi="Arial" w:cs="Arial"/>
          <w:i/>
          <w:iCs/>
          <w:color w:val="000000"/>
          <w:sz w:val="22"/>
          <w:szCs w:val="22"/>
          <w:bdr w:val="none" w:sz="0" w:space="0" w:color="auto" w:frame="1"/>
          <w:lang w:val="es-CO" w:eastAsia="es-CO"/>
        </w:rPr>
        <w:t>”</w:t>
      </w:r>
      <w:r w:rsidRPr="003A518B">
        <w:rPr>
          <w:rFonts w:ascii="Arial" w:hAnsi="Arial" w:cs="Arial"/>
          <w:color w:val="000000"/>
          <w:sz w:val="22"/>
          <w:szCs w:val="22"/>
          <w:bdr w:val="none" w:sz="0" w:space="0" w:color="auto" w:frame="1"/>
          <w:lang w:val="es-CO" w:eastAsia="es-CO"/>
        </w:rPr>
        <w:t xml:space="preserve"> (P39.GTH), ante la</w:t>
      </w:r>
      <w:r w:rsidRPr="003A518B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 xml:space="preserve"> </w:t>
      </w:r>
      <w:r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>“</w:t>
      </w:r>
      <w:r w:rsidRPr="003A518B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>renuncia de un integrante principal ya sea por parte del empleador o de los trabajadores será reemplazado por su suplente o en su defecto puede ser elegido el trabajador siguiente en las votaciones, si no hay</w:t>
      </w:r>
      <w:r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>,</w:t>
      </w:r>
      <w:r w:rsidRPr="003A518B"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 xml:space="preserve"> se deberá ir a elecciones para el caso de los designados por los trabajadores.</w:t>
      </w:r>
      <w:r>
        <w:rPr>
          <w:rFonts w:ascii="Arial" w:hAnsi="Arial" w:cs="Arial"/>
          <w:i/>
          <w:iCs/>
          <w:color w:val="201F1E"/>
          <w:sz w:val="22"/>
          <w:szCs w:val="22"/>
          <w:bdr w:val="none" w:sz="0" w:space="0" w:color="auto" w:frame="1"/>
          <w:lang w:val="es-CO" w:eastAsia="es-CO"/>
        </w:rPr>
        <w:t>”</w:t>
      </w:r>
      <w:r w:rsidRPr="003A518B">
        <w:rPr>
          <w:rFonts w:ascii="Arial" w:hAnsi="Arial" w:cs="Arial"/>
          <w:color w:val="201F1E"/>
          <w:sz w:val="22"/>
          <w:szCs w:val="22"/>
          <w:lang w:val="es-CO" w:eastAsia="es-CO"/>
        </w:rPr>
        <w:t> </w:t>
      </w:r>
    </w:p>
    <w:p w14:paraId="3DBA8B85" w14:textId="77777777" w:rsidR="00DA50CF" w:rsidRPr="003A518B" w:rsidRDefault="00DA50CF" w:rsidP="00DA50C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01F1E"/>
          <w:sz w:val="22"/>
          <w:szCs w:val="22"/>
          <w:lang w:val="es-CO" w:eastAsia="es-CO"/>
        </w:rPr>
      </w:pPr>
    </w:p>
    <w:p w14:paraId="0242AE37" w14:textId="22CFE90B" w:rsidR="00152670" w:rsidRPr="00D735DC" w:rsidRDefault="007F41D8" w:rsidP="00D735DC">
      <w:pPr>
        <w:spacing w:after="0" w:line="240" w:lineRule="auto"/>
        <w:ind w:right="140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Que</w:t>
      </w:r>
      <w:r w:rsidR="00152670" w:rsidRPr="00D735DC">
        <w:rPr>
          <w:rFonts w:ascii="Arial" w:hAnsi="Arial" w:cs="Arial"/>
        </w:rPr>
        <w:t xml:space="preserve"> </w:t>
      </w:r>
      <w:r w:rsidR="006434FF">
        <w:rPr>
          <w:rFonts w:ascii="Arial" w:hAnsi="Arial" w:cs="Arial"/>
        </w:rPr>
        <w:t>validado lo anterior</w:t>
      </w:r>
      <w:r w:rsidR="00152670" w:rsidRPr="00D735DC">
        <w:rPr>
          <w:rFonts w:ascii="Arial" w:hAnsi="Arial" w:cs="Arial"/>
        </w:rPr>
        <w:t xml:space="preserve">, no se registran más </w:t>
      </w:r>
      <w:r w:rsidR="006434FF">
        <w:rPr>
          <w:rFonts w:ascii="Arial" w:hAnsi="Arial" w:cs="Arial"/>
        </w:rPr>
        <w:t>servidores públicos</w:t>
      </w:r>
      <w:r w:rsidR="006434FF" w:rsidRPr="00D735DC">
        <w:rPr>
          <w:rFonts w:ascii="Arial" w:hAnsi="Arial" w:cs="Arial"/>
        </w:rPr>
        <w:t xml:space="preserve"> </w:t>
      </w:r>
      <w:r w:rsidR="00152670" w:rsidRPr="00D735DC">
        <w:rPr>
          <w:rFonts w:ascii="Arial" w:hAnsi="Arial" w:cs="Arial"/>
        </w:rPr>
        <w:t xml:space="preserve">en el </w:t>
      </w:r>
      <w:r w:rsidR="006434FF" w:rsidRPr="00D735DC">
        <w:rPr>
          <w:rFonts w:ascii="Arial" w:hAnsi="Arial" w:cs="Arial"/>
          <w:i/>
          <w:iCs/>
        </w:rPr>
        <w:t>“Acta de conteo de votos de elecciones del Comité</w:t>
      </w:r>
      <w:r w:rsidR="006434FF" w:rsidRPr="00D735DC">
        <w:rPr>
          <w:rFonts w:ascii="Arial" w:hAnsi="Arial" w:cs="Arial"/>
          <w:i/>
          <w:iCs/>
          <w:spacing w:val="1"/>
        </w:rPr>
        <w:t xml:space="preserve"> </w:t>
      </w:r>
      <w:r w:rsidR="006434FF" w:rsidRPr="00D735DC">
        <w:rPr>
          <w:rFonts w:ascii="Arial" w:hAnsi="Arial" w:cs="Arial"/>
          <w:i/>
          <w:iCs/>
        </w:rPr>
        <w:t>Paritario de Seguridad y Salud en el Trabajo COPASST”</w:t>
      </w:r>
      <w:r w:rsidR="006434FF">
        <w:rPr>
          <w:rFonts w:ascii="Arial" w:hAnsi="Arial" w:cs="Arial"/>
        </w:rPr>
        <w:t xml:space="preserve">, </w:t>
      </w:r>
      <w:r w:rsidR="006434FF">
        <w:rPr>
          <w:rFonts w:ascii="Arial" w:hAnsi="Arial" w:cs="Arial"/>
        </w:rPr>
        <w:lastRenderedPageBreak/>
        <w:t>d</w:t>
      </w:r>
      <w:r w:rsidR="00152670" w:rsidRPr="00D735DC">
        <w:rPr>
          <w:rFonts w:ascii="Arial" w:hAnsi="Arial" w:cs="Arial"/>
        </w:rPr>
        <w:t xml:space="preserve">e las elecciones </w:t>
      </w:r>
      <w:r w:rsidR="006434FF">
        <w:rPr>
          <w:rFonts w:ascii="Arial" w:hAnsi="Arial" w:cs="Arial"/>
        </w:rPr>
        <w:t xml:space="preserve">llevadas a cabo el día </w:t>
      </w:r>
      <w:r w:rsidR="00152670" w:rsidRPr="00D735DC">
        <w:rPr>
          <w:rFonts w:ascii="Arial" w:hAnsi="Arial" w:cs="Arial"/>
        </w:rPr>
        <w:t>25 de noviembre de 2021</w:t>
      </w:r>
      <w:r w:rsidR="00C26E8C">
        <w:rPr>
          <w:rFonts w:ascii="Arial" w:hAnsi="Arial" w:cs="Arial"/>
        </w:rPr>
        <w:t>, que puedan aceptar dicha designación.</w:t>
      </w:r>
    </w:p>
    <w:p w14:paraId="53221985" w14:textId="77777777" w:rsidR="00152670" w:rsidRPr="00D735DC" w:rsidRDefault="00152670" w:rsidP="00533D1B">
      <w:pPr>
        <w:pStyle w:val="Textoindependiente"/>
        <w:ind w:left="140"/>
        <w:rPr>
          <w:rFonts w:ascii="Arial" w:hAnsi="Arial" w:cs="Arial"/>
        </w:rPr>
      </w:pPr>
    </w:p>
    <w:p w14:paraId="2F40F15E" w14:textId="77777777" w:rsidR="00674F24" w:rsidRDefault="00152670" w:rsidP="00533D1B">
      <w:pPr>
        <w:spacing w:after="0" w:line="240" w:lineRule="auto"/>
        <w:ind w:right="140"/>
        <w:jc w:val="both"/>
        <w:rPr>
          <w:rFonts w:ascii="Arial" w:eastAsia="Arial MT" w:hAnsi="Arial" w:cs="Arial"/>
          <w:i/>
          <w:iCs/>
        </w:rPr>
      </w:pPr>
      <w:r w:rsidRPr="00D735DC">
        <w:rPr>
          <w:rFonts w:ascii="Arial" w:eastAsia="Arial MT" w:hAnsi="Arial" w:cs="Arial"/>
        </w:rPr>
        <w:t xml:space="preserve">Que el artículo 5 de la </w:t>
      </w:r>
      <w:r w:rsidR="00E31B7B" w:rsidRPr="00053BC1">
        <w:rPr>
          <w:rFonts w:ascii="Arial" w:eastAsia="Arial MT" w:hAnsi="Arial" w:cs="Arial"/>
        </w:rPr>
        <w:t>R</w:t>
      </w:r>
      <w:r w:rsidRPr="00D735DC">
        <w:rPr>
          <w:rFonts w:ascii="Arial" w:eastAsia="Arial MT" w:hAnsi="Arial" w:cs="Arial"/>
        </w:rPr>
        <w:t xml:space="preserve">esolución 2013 de 1986, </w:t>
      </w:r>
      <w:r w:rsidR="00053BC1" w:rsidRPr="00053BC1">
        <w:rPr>
          <w:rFonts w:ascii="Arial" w:eastAsia="Arial MT" w:hAnsi="Arial" w:cs="Arial"/>
        </w:rPr>
        <w:t>“</w:t>
      </w:r>
      <w:r w:rsidR="00053BC1" w:rsidRPr="00D735DC">
        <w:rPr>
          <w:rFonts w:ascii="Arial" w:hAnsi="Arial" w:cs="Arial"/>
          <w:i/>
          <w:iCs/>
          <w:color w:val="000000"/>
        </w:rPr>
        <w:t>Por la cual se reglamenta la organización y funcionamiento de los Comités de Medicina, Higiene y Seguridad Industrial en los lugares de trabajo</w:t>
      </w:r>
      <w:r w:rsidR="00053BC1" w:rsidRPr="00D735DC">
        <w:rPr>
          <w:rFonts w:ascii="Arial" w:hAnsi="Arial" w:cs="Arial"/>
          <w:color w:val="000000"/>
        </w:rPr>
        <w:t>”,</w:t>
      </w:r>
      <w:r w:rsidR="00053BC1" w:rsidRPr="00053BC1">
        <w:rPr>
          <w:rFonts w:ascii="Arial" w:eastAsia="Arial MT" w:hAnsi="Arial" w:cs="Arial"/>
        </w:rPr>
        <w:t xml:space="preserve"> </w:t>
      </w:r>
      <w:r w:rsidRPr="00D735DC">
        <w:rPr>
          <w:rFonts w:ascii="Arial" w:eastAsia="Arial MT" w:hAnsi="Arial" w:cs="Arial"/>
        </w:rPr>
        <w:t xml:space="preserve">establece que para la conformación del Comité: </w:t>
      </w:r>
      <w:r w:rsidRPr="00D735DC">
        <w:rPr>
          <w:rFonts w:ascii="Arial" w:eastAsia="Arial MT" w:hAnsi="Arial" w:cs="Arial"/>
          <w:i/>
          <w:iCs/>
        </w:rPr>
        <w:t>“</w:t>
      </w:r>
      <w:r w:rsidR="00053BC1">
        <w:rPr>
          <w:rFonts w:ascii="Arial" w:eastAsia="Arial MT" w:hAnsi="Arial" w:cs="Arial"/>
          <w:i/>
          <w:iCs/>
        </w:rPr>
        <w:t>E</w:t>
      </w:r>
      <w:r w:rsidRPr="00D735DC">
        <w:rPr>
          <w:rFonts w:ascii="Arial" w:eastAsia="Arial MT" w:hAnsi="Arial" w:cs="Arial"/>
          <w:i/>
          <w:iCs/>
        </w:rPr>
        <w:t>l empleador nombrará directamente sus representantes al Comité y los trabajadores elegirán a los suyos mediante votación libre”</w:t>
      </w:r>
      <w:r w:rsidR="008D06C3" w:rsidRPr="00D735DC">
        <w:rPr>
          <w:rFonts w:ascii="Arial" w:eastAsia="Arial MT" w:hAnsi="Arial" w:cs="Arial"/>
          <w:i/>
          <w:iCs/>
        </w:rPr>
        <w:t>.</w:t>
      </w:r>
      <w:r w:rsidR="00B81F7D">
        <w:rPr>
          <w:rFonts w:ascii="Arial" w:eastAsia="Arial MT" w:hAnsi="Arial" w:cs="Arial"/>
          <w:i/>
          <w:iCs/>
        </w:rPr>
        <w:t xml:space="preserve"> </w:t>
      </w:r>
    </w:p>
    <w:p w14:paraId="4D7FA8AC" w14:textId="77777777" w:rsidR="00674F24" w:rsidRDefault="00674F24" w:rsidP="00533D1B">
      <w:pPr>
        <w:spacing w:after="0" w:line="240" w:lineRule="auto"/>
        <w:ind w:right="140"/>
        <w:jc w:val="both"/>
        <w:rPr>
          <w:rFonts w:ascii="Arial" w:eastAsia="Arial MT" w:hAnsi="Arial" w:cs="Arial"/>
          <w:i/>
          <w:iCs/>
        </w:rPr>
      </w:pPr>
    </w:p>
    <w:p w14:paraId="6CE91013" w14:textId="13613025" w:rsidR="00152670" w:rsidRPr="003C7011" w:rsidRDefault="00B81F7D" w:rsidP="00533D1B">
      <w:pPr>
        <w:spacing w:after="0" w:line="240" w:lineRule="auto"/>
        <w:ind w:right="140"/>
        <w:jc w:val="both"/>
        <w:rPr>
          <w:rFonts w:ascii="Arial" w:eastAsia="Arial MT" w:hAnsi="Arial" w:cs="Arial"/>
        </w:rPr>
      </w:pPr>
      <w:r w:rsidRPr="003C7011">
        <w:rPr>
          <w:rFonts w:ascii="Arial" w:eastAsia="Arial MT" w:hAnsi="Arial" w:cs="Arial"/>
        </w:rPr>
        <w:t xml:space="preserve">Que la denominación del Comité de Medicina Higiene y Seguridad </w:t>
      </w:r>
      <w:proofErr w:type="gramStart"/>
      <w:r w:rsidRPr="003C7011">
        <w:rPr>
          <w:rFonts w:ascii="Arial" w:eastAsia="Arial MT" w:hAnsi="Arial" w:cs="Arial"/>
        </w:rPr>
        <w:t>Industrial,</w:t>
      </w:r>
      <w:proofErr w:type="gramEnd"/>
      <w:r w:rsidRPr="003C7011">
        <w:rPr>
          <w:rFonts w:ascii="Arial" w:eastAsia="Arial MT" w:hAnsi="Arial" w:cs="Arial"/>
        </w:rPr>
        <w:t xml:space="preserve"> fue modificada por el artículo 63 del Decreto 1295 de 1994, con el nombre</w:t>
      </w:r>
      <w:r w:rsidR="002525E4">
        <w:rPr>
          <w:rFonts w:ascii="Arial" w:eastAsia="Arial MT" w:hAnsi="Arial" w:cs="Arial"/>
        </w:rPr>
        <w:t xml:space="preserve"> </w:t>
      </w:r>
      <w:r w:rsidRPr="003C7011">
        <w:rPr>
          <w:rFonts w:ascii="Arial" w:eastAsia="Arial MT" w:hAnsi="Arial" w:cs="Arial"/>
        </w:rPr>
        <w:t>de Comité Paritario de Salud Ocupacional, denominación que</w:t>
      </w:r>
      <w:r w:rsidR="002525E4">
        <w:rPr>
          <w:rFonts w:ascii="Arial" w:eastAsia="Arial MT" w:hAnsi="Arial" w:cs="Arial"/>
        </w:rPr>
        <w:t>,</w:t>
      </w:r>
      <w:r w:rsidRPr="003C7011">
        <w:rPr>
          <w:rFonts w:ascii="Arial" w:eastAsia="Arial MT" w:hAnsi="Arial" w:cs="Arial"/>
        </w:rPr>
        <w:t xml:space="preserve"> a su vez, fue modificada por el parágrafo 2°del artículo 2.24.6.2 del Decreto 1072 de 2015, con el nombre de Comité Paritario de Seguridad y Salud en el Trabajo (COPASST).</w:t>
      </w:r>
    </w:p>
    <w:p w14:paraId="783196C2" w14:textId="77777777" w:rsidR="008D06C3" w:rsidRPr="00D735DC" w:rsidRDefault="008D06C3" w:rsidP="00D735DC">
      <w:pPr>
        <w:spacing w:after="0" w:line="240" w:lineRule="auto"/>
        <w:ind w:right="140"/>
        <w:jc w:val="both"/>
        <w:rPr>
          <w:rFonts w:ascii="Arial" w:eastAsia="Arial MT" w:hAnsi="Arial" w:cs="Arial"/>
        </w:rPr>
      </w:pPr>
    </w:p>
    <w:p w14:paraId="441A9B78" w14:textId="48D511D2" w:rsidR="00152670" w:rsidRDefault="00152670" w:rsidP="00533D1B">
      <w:pPr>
        <w:spacing w:after="0" w:line="240" w:lineRule="auto"/>
        <w:ind w:right="140"/>
        <w:jc w:val="both"/>
        <w:rPr>
          <w:rFonts w:ascii="Arial" w:eastAsia="Arial MT" w:hAnsi="Arial" w:cs="Arial"/>
        </w:rPr>
      </w:pPr>
      <w:proofErr w:type="gramStart"/>
      <w:r w:rsidRPr="00D735DC">
        <w:rPr>
          <w:rFonts w:ascii="Arial" w:eastAsia="Arial MT" w:hAnsi="Arial" w:cs="Arial"/>
        </w:rPr>
        <w:t>Que</w:t>
      </w:r>
      <w:proofErr w:type="gramEnd"/>
      <w:r w:rsidRPr="00D735DC">
        <w:rPr>
          <w:rFonts w:ascii="Arial" w:eastAsia="Arial MT" w:hAnsi="Arial" w:cs="Arial"/>
        </w:rPr>
        <w:t xml:space="preserve"> </w:t>
      </w:r>
      <w:r w:rsidR="00053BC1">
        <w:rPr>
          <w:rFonts w:ascii="Arial" w:eastAsia="Arial MT" w:hAnsi="Arial" w:cs="Arial"/>
        </w:rPr>
        <w:t>en cumplimiento de la precitada norma,</w:t>
      </w:r>
      <w:r w:rsidR="00B03CA0" w:rsidRPr="00D735DC">
        <w:rPr>
          <w:rFonts w:ascii="Arial" w:eastAsia="Arial MT" w:hAnsi="Arial" w:cs="Arial"/>
        </w:rPr>
        <w:t xml:space="preserve"> </w:t>
      </w:r>
      <w:r w:rsidR="00AF195A" w:rsidRPr="00D735DC">
        <w:rPr>
          <w:rFonts w:ascii="Arial" w:eastAsia="Arial MT" w:hAnsi="Arial" w:cs="Arial"/>
        </w:rPr>
        <w:t>la</w:t>
      </w:r>
      <w:r w:rsidRPr="00D735DC">
        <w:rPr>
          <w:rFonts w:ascii="Arial" w:eastAsia="Arial MT" w:hAnsi="Arial" w:cs="Arial"/>
        </w:rPr>
        <w:t xml:space="preserve"> Dirección de </w:t>
      </w:r>
      <w:r w:rsidR="00053BC1" w:rsidRPr="00D521E7">
        <w:rPr>
          <w:rFonts w:ascii="Arial" w:eastAsia="Arial MT" w:hAnsi="Arial" w:cs="Arial"/>
        </w:rPr>
        <w:t>Gestión</w:t>
      </w:r>
      <w:r w:rsidRPr="00D735DC">
        <w:rPr>
          <w:rFonts w:ascii="Arial" w:eastAsia="Arial MT" w:hAnsi="Arial" w:cs="Arial"/>
        </w:rPr>
        <w:t xml:space="preserve"> Humana </w:t>
      </w:r>
      <w:r w:rsidR="00650AD4">
        <w:rPr>
          <w:rFonts w:ascii="Arial" w:eastAsia="Arial MT" w:hAnsi="Arial" w:cs="Arial"/>
        </w:rPr>
        <w:t xml:space="preserve">de la Sede de la Dirección General </w:t>
      </w:r>
      <w:r w:rsidRPr="00D735DC">
        <w:rPr>
          <w:rFonts w:ascii="Arial" w:eastAsia="Arial MT" w:hAnsi="Arial" w:cs="Arial"/>
        </w:rPr>
        <w:t>realizó convocatoria virtual, a través del correo electrónico institucional</w:t>
      </w:r>
      <w:r w:rsidR="005B2D14">
        <w:rPr>
          <w:rFonts w:ascii="Arial" w:eastAsia="Arial MT" w:hAnsi="Arial" w:cs="Arial"/>
        </w:rPr>
        <w:t xml:space="preserve"> del </w:t>
      </w:r>
      <w:r w:rsidR="005B2D14" w:rsidRPr="00B56144">
        <w:rPr>
          <w:rFonts w:ascii="Arial" w:eastAsia="Arial MT" w:hAnsi="Arial" w:cs="Arial"/>
        </w:rPr>
        <w:t>28 de diciembre de 2022</w:t>
      </w:r>
      <w:r w:rsidR="005B2D14">
        <w:rPr>
          <w:rFonts w:ascii="Arial" w:eastAsia="Arial MT" w:hAnsi="Arial" w:cs="Arial"/>
        </w:rPr>
        <w:t>,</w:t>
      </w:r>
      <w:r w:rsidRPr="00D735DC">
        <w:rPr>
          <w:rFonts w:ascii="Arial" w:eastAsia="Arial MT" w:hAnsi="Arial" w:cs="Arial"/>
        </w:rPr>
        <w:t xml:space="preserve"> para la inscripción de los servidores público</w:t>
      </w:r>
      <w:r w:rsidR="00880160" w:rsidRPr="00D735DC">
        <w:rPr>
          <w:rFonts w:ascii="Arial" w:eastAsia="Arial MT" w:hAnsi="Arial" w:cs="Arial"/>
        </w:rPr>
        <w:t>s</w:t>
      </w:r>
      <w:r w:rsidRPr="00D735DC">
        <w:rPr>
          <w:rFonts w:ascii="Arial" w:eastAsia="Arial MT" w:hAnsi="Arial" w:cs="Arial"/>
        </w:rPr>
        <w:t xml:space="preserve"> de la Sede la Dirección General en el proceso de elecciones para la conformación del </w:t>
      </w:r>
      <w:r w:rsidR="00880160" w:rsidRPr="00D735DC">
        <w:rPr>
          <w:rFonts w:ascii="Arial" w:eastAsia="Arial MT" w:hAnsi="Arial" w:cs="Arial"/>
        </w:rPr>
        <w:t>COPASST</w:t>
      </w:r>
      <w:r w:rsidR="005022C1">
        <w:rPr>
          <w:rFonts w:ascii="Arial" w:eastAsia="Arial MT" w:hAnsi="Arial" w:cs="Arial"/>
        </w:rPr>
        <w:t xml:space="preserve">, </w:t>
      </w:r>
      <w:r w:rsidR="005022C1" w:rsidRPr="004A7AC4">
        <w:rPr>
          <w:rFonts w:ascii="Arial" w:eastAsia="Arial MT" w:hAnsi="Arial" w:cs="Arial"/>
        </w:rPr>
        <w:t>en calidad de suplentes.</w:t>
      </w:r>
      <w:r w:rsidR="005022C1">
        <w:rPr>
          <w:rFonts w:ascii="Arial" w:eastAsia="Arial MT" w:hAnsi="Arial" w:cs="Arial"/>
        </w:rPr>
        <w:t xml:space="preserve"> </w:t>
      </w:r>
    </w:p>
    <w:p w14:paraId="14E800D3" w14:textId="77777777" w:rsidR="007D26B7" w:rsidRPr="00D735DC" w:rsidRDefault="007D26B7" w:rsidP="00D735DC">
      <w:pPr>
        <w:spacing w:after="0" w:line="240" w:lineRule="auto"/>
        <w:ind w:right="140"/>
        <w:jc w:val="both"/>
        <w:rPr>
          <w:rFonts w:ascii="Arial" w:eastAsia="Arial MT" w:hAnsi="Arial" w:cs="Arial"/>
        </w:rPr>
      </w:pPr>
    </w:p>
    <w:p w14:paraId="49B4D9D8" w14:textId="364D37A6" w:rsidR="00152670" w:rsidRDefault="00152670" w:rsidP="00533D1B">
      <w:pPr>
        <w:spacing w:after="0" w:line="240" w:lineRule="auto"/>
        <w:jc w:val="both"/>
        <w:rPr>
          <w:rFonts w:ascii="Arial" w:eastAsia="Arial MT" w:hAnsi="Arial" w:cs="Arial"/>
        </w:rPr>
      </w:pPr>
      <w:r w:rsidRPr="00D735DC">
        <w:rPr>
          <w:rFonts w:ascii="Arial" w:eastAsia="Arial MT" w:hAnsi="Arial" w:cs="Arial"/>
        </w:rPr>
        <w:t>Que</w:t>
      </w:r>
      <w:r w:rsidR="005B2D14">
        <w:rPr>
          <w:rFonts w:ascii="Arial" w:eastAsia="Arial MT" w:hAnsi="Arial" w:cs="Arial"/>
        </w:rPr>
        <w:t xml:space="preserve"> </w:t>
      </w:r>
      <w:r w:rsidRPr="00D735DC">
        <w:rPr>
          <w:rFonts w:ascii="Arial" w:eastAsia="Arial MT" w:hAnsi="Arial" w:cs="Arial"/>
        </w:rPr>
        <w:t xml:space="preserve">el día </w:t>
      </w:r>
      <w:r w:rsidR="00880160" w:rsidRPr="00D735DC">
        <w:rPr>
          <w:rFonts w:ascii="Arial" w:eastAsia="Arial MT" w:hAnsi="Arial" w:cs="Arial"/>
        </w:rPr>
        <w:t>14 febrero</w:t>
      </w:r>
      <w:r w:rsidRPr="00D735DC">
        <w:rPr>
          <w:rFonts w:ascii="Arial" w:eastAsia="Arial MT" w:hAnsi="Arial" w:cs="Arial"/>
        </w:rPr>
        <w:t xml:space="preserve"> de 2023, se llevó a cabo la elección virtual de los representantes de los servidores públicos ante el </w:t>
      </w:r>
      <w:r w:rsidR="00880160" w:rsidRPr="00D735DC">
        <w:rPr>
          <w:rFonts w:ascii="Arial" w:eastAsia="Arial MT" w:hAnsi="Arial" w:cs="Arial"/>
        </w:rPr>
        <w:t>COPASST</w:t>
      </w:r>
      <w:r w:rsidR="007C2495">
        <w:rPr>
          <w:rFonts w:ascii="Arial" w:eastAsia="Arial MT" w:hAnsi="Arial" w:cs="Arial"/>
        </w:rPr>
        <w:t>,</w:t>
      </w:r>
      <w:r w:rsidRPr="00D735DC">
        <w:rPr>
          <w:rFonts w:ascii="Arial" w:eastAsia="Arial MT" w:hAnsi="Arial" w:cs="Arial"/>
        </w:rPr>
        <w:t xml:space="preserve"> de la Sede de la Dirección General del ICBF</w:t>
      </w:r>
      <w:r w:rsidR="00286B88">
        <w:rPr>
          <w:rFonts w:ascii="Arial" w:eastAsia="Arial MT" w:hAnsi="Arial" w:cs="Arial"/>
        </w:rPr>
        <w:t xml:space="preserve">, conforme </w:t>
      </w:r>
      <w:r w:rsidR="00286B88" w:rsidRPr="00286B88">
        <w:rPr>
          <w:rFonts w:ascii="Arial" w:eastAsia="Arial MT" w:hAnsi="Arial" w:cs="Arial"/>
        </w:rPr>
        <w:t xml:space="preserve">con el </w:t>
      </w:r>
      <w:r w:rsidR="00286B88" w:rsidRPr="003C7011">
        <w:rPr>
          <w:rFonts w:ascii="Arial" w:hAnsi="Arial" w:cs="Arial"/>
        </w:rPr>
        <w:t xml:space="preserve">Procedimiento </w:t>
      </w:r>
      <w:r w:rsidR="00286B88">
        <w:rPr>
          <w:rFonts w:ascii="Arial" w:hAnsi="Arial" w:cs="Arial"/>
        </w:rPr>
        <w:t>p</w:t>
      </w:r>
      <w:r w:rsidR="00286B88" w:rsidRPr="003C7011">
        <w:rPr>
          <w:rFonts w:ascii="Arial" w:hAnsi="Arial" w:cs="Arial"/>
        </w:rPr>
        <w:t xml:space="preserve">ara </w:t>
      </w:r>
      <w:r w:rsidR="00286B88">
        <w:rPr>
          <w:rFonts w:ascii="Arial" w:hAnsi="Arial" w:cs="Arial"/>
        </w:rPr>
        <w:t>l</w:t>
      </w:r>
      <w:r w:rsidR="00286B88" w:rsidRPr="003C7011">
        <w:rPr>
          <w:rFonts w:ascii="Arial" w:hAnsi="Arial" w:cs="Arial"/>
        </w:rPr>
        <w:t xml:space="preserve">a Conformación </w:t>
      </w:r>
      <w:r w:rsidR="00286B88">
        <w:rPr>
          <w:rFonts w:ascii="Arial" w:hAnsi="Arial" w:cs="Arial"/>
        </w:rPr>
        <w:t xml:space="preserve">y </w:t>
      </w:r>
      <w:r w:rsidR="00286B88" w:rsidRPr="003C7011">
        <w:rPr>
          <w:rFonts w:ascii="Arial" w:hAnsi="Arial" w:cs="Arial"/>
        </w:rPr>
        <w:t xml:space="preserve">Funcionamiento </w:t>
      </w:r>
      <w:r w:rsidR="00A1760B">
        <w:rPr>
          <w:rFonts w:ascii="Arial" w:hAnsi="Arial" w:cs="Arial"/>
        </w:rPr>
        <w:t>d</w:t>
      </w:r>
      <w:r w:rsidR="00286B88" w:rsidRPr="003C7011">
        <w:rPr>
          <w:rFonts w:ascii="Arial" w:hAnsi="Arial" w:cs="Arial"/>
        </w:rPr>
        <w:t xml:space="preserve">el Comité Paritario </w:t>
      </w:r>
      <w:r w:rsidR="00A1760B">
        <w:rPr>
          <w:rFonts w:ascii="Arial" w:hAnsi="Arial" w:cs="Arial"/>
        </w:rPr>
        <w:t>d</w:t>
      </w:r>
      <w:r w:rsidR="00286B88" w:rsidRPr="003C7011">
        <w:rPr>
          <w:rFonts w:ascii="Arial" w:hAnsi="Arial" w:cs="Arial"/>
        </w:rPr>
        <w:t xml:space="preserve">e Seguridad </w:t>
      </w:r>
      <w:r w:rsidR="003C7011">
        <w:rPr>
          <w:rFonts w:ascii="Arial" w:hAnsi="Arial" w:cs="Arial"/>
        </w:rPr>
        <w:t xml:space="preserve">y </w:t>
      </w:r>
      <w:r w:rsidR="00286B88" w:rsidRPr="003C7011">
        <w:rPr>
          <w:rFonts w:ascii="Arial" w:hAnsi="Arial" w:cs="Arial"/>
        </w:rPr>
        <w:t xml:space="preserve">Salud </w:t>
      </w:r>
      <w:r w:rsidR="003C7011">
        <w:rPr>
          <w:rFonts w:ascii="Arial" w:hAnsi="Arial" w:cs="Arial"/>
        </w:rPr>
        <w:t>e</w:t>
      </w:r>
      <w:r w:rsidR="00286B88" w:rsidRPr="003C7011">
        <w:rPr>
          <w:rFonts w:ascii="Arial" w:hAnsi="Arial" w:cs="Arial"/>
        </w:rPr>
        <w:t>n</w:t>
      </w:r>
      <w:r w:rsidR="003C7011">
        <w:rPr>
          <w:rFonts w:ascii="Arial" w:hAnsi="Arial" w:cs="Arial"/>
        </w:rPr>
        <w:t xml:space="preserve"> e</w:t>
      </w:r>
      <w:r w:rsidR="00286B88" w:rsidRPr="003C7011">
        <w:rPr>
          <w:rFonts w:ascii="Arial" w:hAnsi="Arial" w:cs="Arial"/>
        </w:rPr>
        <w:t>l Trabajo – COPASST</w:t>
      </w:r>
      <w:r w:rsidRPr="00D735DC">
        <w:rPr>
          <w:rFonts w:ascii="Arial" w:eastAsia="Arial MT" w:hAnsi="Arial" w:cs="Arial"/>
        </w:rPr>
        <w:t xml:space="preserve">. Una vez concluida la jornada de votación, de acuerdo con el </w:t>
      </w:r>
      <w:r w:rsidR="007C2495">
        <w:rPr>
          <w:rFonts w:ascii="Arial" w:eastAsia="Arial MT" w:hAnsi="Arial" w:cs="Arial"/>
        </w:rPr>
        <w:t>A</w:t>
      </w:r>
      <w:r w:rsidRPr="00D735DC">
        <w:rPr>
          <w:rFonts w:ascii="Arial" w:eastAsia="Arial MT" w:hAnsi="Arial" w:cs="Arial"/>
        </w:rPr>
        <w:t>cta de conteo de votos suscrita por lo</w:t>
      </w:r>
      <w:r w:rsidR="007C2495">
        <w:rPr>
          <w:rFonts w:ascii="Arial" w:eastAsia="Arial MT" w:hAnsi="Arial" w:cs="Arial"/>
        </w:rPr>
        <w:t>s</w:t>
      </w:r>
      <w:r w:rsidRPr="00D735DC">
        <w:rPr>
          <w:rFonts w:ascii="Arial" w:eastAsia="Arial MT" w:hAnsi="Arial" w:cs="Arial"/>
        </w:rPr>
        <w:t xml:space="preserve"> jurados de votación, se registraron los siguientes resultados:</w:t>
      </w:r>
    </w:p>
    <w:p w14:paraId="06F60B36" w14:textId="77777777" w:rsidR="008D06C3" w:rsidRPr="00D735DC" w:rsidRDefault="008D06C3" w:rsidP="00D735DC">
      <w:pPr>
        <w:spacing w:after="0" w:line="240" w:lineRule="auto"/>
        <w:jc w:val="both"/>
        <w:rPr>
          <w:rFonts w:ascii="Arial" w:eastAsia="Arial MT" w:hAnsi="Arial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"/>
        <w:gridCol w:w="4126"/>
        <w:gridCol w:w="2120"/>
      </w:tblGrid>
      <w:tr w:rsidR="00152670" w:rsidRPr="007C2495" w14:paraId="6C9BE79E" w14:textId="77777777" w:rsidTr="00152670">
        <w:trPr>
          <w:trHeight w:val="191"/>
          <w:jc w:val="center"/>
        </w:trPr>
        <w:tc>
          <w:tcPr>
            <w:tcW w:w="783" w:type="dxa"/>
            <w:vAlign w:val="center"/>
          </w:tcPr>
          <w:p w14:paraId="5632A4AE" w14:textId="033243F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35DC"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4126" w:type="dxa"/>
            <w:vAlign w:val="center"/>
          </w:tcPr>
          <w:p w14:paraId="6FE49966" w14:textId="060899FE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35DC">
              <w:rPr>
                <w:rFonts w:ascii="Arial" w:hAnsi="Arial" w:cs="Arial"/>
                <w:b/>
                <w:sz w:val="20"/>
                <w:szCs w:val="20"/>
              </w:rPr>
              <w:t>NOMBRE DEL CANDIDATO</w:t>
            </w:r>
          </w:p>
        </w:tc>
        <w:tc>
          <w:tcPr>
            <w:tcW w:w="2120" w:type="dxa"/>
            <w:vAlign w:val="center"/>
          </w:tcPr>
          <w:p w14:paraId="2FDDD75D" w14:textId="7104D98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35D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219B6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Pr="00D735DC">
              <w:rPr>
                <w:rFonts w:ascii="Arial" w:hAnsi="Arial" w:cs="Arial"/>
                <w:b/>
                <w:sz w:val="20"/>
                <w:szCs w:val="20"/>
              </w:rPr>
              <w:t>. VOTOS</w:t>
            </w:r>
          </w:p>
        </w:tc>
      </w:tr>
      <w:tr w:rsidR="00152670" w:rsidRPr="007C2495" w14:paraId="4E44CFDD" w14:textId="77777777" w:rsidTr="00152670">
        <w:trPr>
          <w:trHeight w:val="185"/>
          <w:jc w:val="center"/>
        </w:trPr>
        <w:tc>
          <w:tcPr>
            <w:tcW w:w="783" w:type="dxa"/>
            <w:vAlign w:val="center"/>
          </w:tcPr>
          <w:p w14:paraId="34119AA0" w14:textId="04BF6A57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27369549"/>
            <w:r w:rsidRPr="00D735DC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26" w:type="dxa"/>
          </w:tcPr>
          <w:p w14:paraId="2265BA47" w14:textId="67151986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BLANCA STELLA RIVERA RODRIGUEZ</w:t>
            </w:r>
          </w:p>
        </w:tc>
        <w:tc>
          <w:tcPr>
            <w:tcW w:w="2120" w:type="dxa"/>
          </w:tcPr>
          <w:p w14:paraId="33A7FA94" w14:textId="056AC03B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152670" w:rsidRPr="007C2495" w14:paraId="6549F545" w14:textId="77777777" w:rsidTr="00152670">
        <w:trPr>
          <w:trHeight w:val="185"/>
          <w:jc w:val="center"/>
        </w:trPr>
        <w:tc>
          <w:tcPr>
            <w:tcW w:w="783" w:type="dxa"/>
            <w:vAlign w:val="center"/>
          </w:tcPr>
          <w:p w14:paraId="40E731CB" w14:textId="758858E2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26" w:type="dxa"/>
          </w:tcPr>
          <w:p w14:paraId="006E10CB" w14:textId="0615E2BF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JOSE IGNACIO MORENO CUTA</w:t>
            </w:r>
          </w:p>
        </w:tc>
        <w:tc>
          <w:tcPr>
            <w:tcW w:w="2120" w:type="dxa"/>
          </w:tcPr>
          <w:p w14:paraId="1986D945" w14:textId="2828CEAD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bookmarkEnd w:id="0"/>
      <w:tr w:rsidR="00152670" w:rsidRPr="007C2495" w14:paraId="4EC7975E" w14:textId="77777777" w:rsidTr="00152670">
        <w:trPr>
          <w:trHeight w:val="185"/>
          <w:jc w:val="center"/>
        </w:trPr>
        <w:tc>
          <w:tcPr>
            <w:tcW w:w="783" w:type="dxa"/>
            <w:vAlign w:val="center"/>
          </w:tcPr>
          <w:p w14:paraId="61534F2A" w14:textId="36D67696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26" w:type="dxa"/>
          </w:tcPr>
          <w:p w14:paraId="5410E06A" w14:textId="2007D9A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LEIDY MIYET PEREZ OSORIO</w:t>
            </w:r>
          </w:p>
        </w:tc>
        <w:tc>
          <w:tcPr>
            <w:tcW w:w="2120" w:type="dxa"/>
          </w:tcPr>
          <w:p w14:paraId="267E1A67" w14:textId="780F6B5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152670" w:rsidRPr="007C2495" w14:paraId="2008C3D5" w14:textId="77777777" w:rsidTr="00152670">
        <w:trPr>
          <w:trHeight w:val="185"/>
          <w:jc w:val="center"/>
        </w:trPr>
        <w:tc>
          <w:tcPr>
            <w:tcW w:w="783" w:type="dxa"/>
            <w:vAlign w:val="center"/>
          </w:tcPr>
          <w:p w14:paraId="5A06C298" w14:textId="585411B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26" w:type="dxa"/>
          </w:tcPr>
          <w:p w14:paraId="50642C11" w14:textId="3E15BA47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MAYRA LEANDRA ARANGO GRANOBLES</w:t>
            </w:r>
          </w:p>
        </w:tc>
        <w:tc>
          <w:tcPr>
            <w:tcW w:w="2120" w:type="dxa"/>
          </w:tcPr>
          <w:p w14:paraId="2DFB62C4" w14:textId="7E68CDD9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152670" w:rsidRPr="007C2495" w14:paraId="01C73FC7" w14:textId="77777777" w:rsidTr="00152670">
        <w:trPr>
          <w:trHeight w:val="185"/>
          <w:jc w:val="center"/>
        </w:trPr>
        <w:tc>
          <w:tcPr>
            <w:tcW w:w="783" w:type="dxa"/>
            <w:vAlign w:val="center"/>
          </w:tcPr>
          <w:p w14:paraId="0B4D98ED" w14:textId="4E847630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26" w:type="dxa"/>
          </w:tcPr>
          <w:p w14:paraId="3AF067B5" w14:textId="68CF1B8E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color w:val="000000"/>
                <w:sz w:val="20"/>
                <w:szCs w:val="20"/>
                <w:lang w:eastAsia="es-CO"/>
              </w:rPr>
              <w:t>MARIA OTILIA SANCHEZ OTALORA</w:t>
            </w:r>
          </w:p>
        </w:tc>
        <w:tc>
          <w:tcPr>
            <w:tcW w:w="2120" w:type="dxa"/>
          </w:tcPr>
          <w:p w14:paraId="33C759A8" w14:textId="5FC32272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152670" w:rsidRPr="007C2495" w14:paraId="76DBD9EB" w14:textId="77777777" w:rsidTr="00152670">
        <w:trPr>
          <w:trHeight w:val="76"/>
          <w:jc w:val="center"/>
        </w:trPr>
        <w:tc>
          <w:tcPr>
            <w:tcW w:w="4909" w:type="dxa"/>
            <w:gridSpan w:val="2"/>
            <w:vAlign w:val="bottom"/>
          </w:tcPr>
          <w:p w14:paraId="53E65C2E" w14:textId="08BF6640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735DC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120" w:type="dxa"/>
            <w:vAlign w:val="center"/>
          </w:tcPr>
          <w:p w14:paraId="476B34F8" w14:textId="065CFA0F" w:rsidR="00152670" w:rsidRPr="00D735DC" w:rsidRDefault="007C2495" w:rsidP="00533D1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735DC">
              <w:rPr>
                <w:rFonts w:ascii="Arial" w:hAnsi="Arial" w:cs="Arial"/>
                <w:sz w:val="20"/>
                <w:szCs w:val="20"/>
              </w:rPr>
              <w:t>109</w:t>
            </w:r>
          </w:p>
        </w:tc>
      </w:tr>
    </w:tbl>
    <w:p w14:paraId="6375D83E" w14:textId="77777777" w:rsidR="00152670" w:rsidRDefault="00152670" w:rsidP="00533D1B">
      <w:pPr>
        <w:pStyle w:val="Textoindependiente"/>
        <w:ind w:left="140"/>
        <w:jc w:val="both"/>
      </w:pPr>
    </w:p>
    <w:p w14:paraId="2B9AC10C" w14:textId="3CD6D0D3" w:rsidR="00152670" w:rsidRDefault="00B01324" w:rsidP="002B06E7">
      <w:pPr>
        <w:pStyle w:val="Textoindependiente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Que</w:t>
      </w:r>
      <w:r w:rsidR="00152670" w:rsidRPr="00D735DC">
        <w:rPr>
          <w:rFonts w:ascii="Arial" w:hAnsi="Arial" w:cs="Arial"/>
        </w:rPr>
        <w:t xml:space="preserve"> </w:t>
      </w:r>
      <w:r w:rsidR="002E3370">
        <w:rPr>
          <w:rFonts w:ascii="Arial" w:hAnsi="Arial" w:cs="Arial"/>
        </w:rPr>
        <w:t>corolario de lo anterior y</w:t>
      </w:r>
      <w:r w:rsidR="00152670" w:rsidRPr="00D735DC">
        <w:rPr>
          <w:rFonts w:ascii="Arial" w:hAnsi="Arial" w:cs="Arial"/>
        </w:rPr>
        <w:t xml:space="preserve">, </w:t>
      </w:r>
      <w:r w:rsidR="002E3370">
        <w:rPr>
          <w:rFonts w:ascii="Arial" w:hAnsi="Arial" w:cs="Arial"/>
        </w:rPr>
        <w:t xml:space="preserve">en estricto orden, </w:t>
      </w:r>
      <w:r w:rsidR="00152670" w:rsidRPr="00D735DC">
        <w:rPr>
          <w:rFonts w:ascii="Arial" w:hAnsi="Arial" w:cs="Arial"/>
        </w:rPr>
        <w:t xml:space="preserve">los servidores </w:t>
      </w:r>
      <w:r w:rsidR="002E3370">
        <w:rPr>
          <w:rFonts w:ascii="Arial" w:hAnsi="Arial" w:cs="Arial"/>
        </w:rPr>
        <w:t xml:space="preserve">públicos </w:t>
      </w:r>
      <w:r w:rsidR="002E3370" w:rsidRPr="00D735DC">
        <w:rPr>
          <w:rFonts w:ascii="Arial" w:hAnsi="Arial" w:cs="Arial"/>
          <w:b/>
          <w:bCs/>
        </w:rPr>
        <w:t>BLANCA STELLA RIVERA RODRIGUEZ Y</w:t>
      </w:r>
      <w:r w:rsidR="002E3370" w:rsidRPr="00D735DC">
        <w:rPr>
          <w:rFonts w:ascii="Arial" w:hAnsi="Arial" w:cs="Arial"/>
          <w:b/>
          <w:bCs/>
          <w:spacing w:val="-4"/>
        </w:rPr>
        <w:t xml:space="preserve"> </w:t>
      </w:r>
      <w:r w:rsidR="002E3370" w:rsidRPr="00D735DC">
        <w:rPr>
          <w:rFonts w:ascii="Arial" w:hAnsi="Arial" w:cs="Arial"/>
          <w:b/>
          <w:bCs/>
        </w:rPr>
        <w:t>JOSE IGNACIO MORENO CUTA</w:t>
      </w:r>
      <w:r w:rsidR="002E3370">
        <w:rPr>
          <w:rFonts w:ascii="Arial" w:hAnsi="Arial" w:cs="Arial"/>
        </w:rPr>
        <w:t>, serán</w:t>
      </w:r>
      <w:r w:rsidR="00152670" w:rsidRPr="00D735DC">
        <w:rPr>
          <w:rFonts w:ascii="Arial" w:hAnsi="Arial" w:cs="Arial"/>
        </w:rPr>
        <w:t xml:space="preserve"> </w:t>
      </w:r>
      <w:r w:rsidR="002E3370">
        <w:rPr>
          <w:rFonts w:ascii="Arial" w:hAnsi="Arial" w:cs="Arial"/>
        </w:rPr>
        <w:t xml:space="preserve">los </w:t>
      </w:r>
      <w:r w:rsidR="00152670" w:rsidRPr="00D735DC">
        <w:rPr>
          <w:rFonts w:ascii="Arial" w:hAnsi="Arial" w:cs="Arial"/>
        </w:rPr>
        <w:t>representantes de los servidores públicos</w:t>
      </w:r>
      <w:r w:rsidR="002E3370">
        <w:rPr>
          <w:rFonts w:ascii="Arial" w:hAnsi="Arial" w:cs="Arial"/>
        </w:rPr>
        <w:t>, en calidad de s</w:t>
      </w:r>
      <w:r w:rsidR="00152670" w:rsidRPr="00D735DC">
        <w:rPr>
          <w:rFonts w:ascii="Arial" w:hAnsi="Arial" w:cs="Arial"/>
        </w:rPr>
        <w:t>uplentes</w:t>
      </w:r>
      <w:r w:rsidR="002E3370">
        <w:rPr>
          <w:rFonts w:ascii="Arial" w:hAnsi="Arial" w:cs="Arial"/>
        </w:rPr>
        <w:t>,</w:t>
      </w:r>
      <w:r w:rsidR="00152670" w:rsidRPr="00D735DC">
        <w:rPr>
          <w:rFonts w:ascii="Arial" w:hAnsi="Arial" w:cs="Arial"/>
        </w:rPr>
        <w:t xml:space="preserve"> ante el </w:t>
      </w:r>
      <w:r w:rsidR="00880160" w:rsidRPr="00D735DC">
        <w:rPr>
          <w:rFonts w:ascii="Arial" w:hAnsi="Arial" w:cs="Arial"/>
        </w:rPr>
        <w:t xml:space="preserve">COPASST </w:t>
      </w:r>
      <w:r w:rsidR="00152670" w:rsidRPr="00D735DC">
        <w:rPr>
          <w:rFonts w:ascii="Arial" w:hAnsi="Arial" w:cs="Arial"/>
        </w:rPr>
        <w:t xml:space="preserve">de la </w:t>
      </w:r>
      <w:r w:rsidR="00880160" w:rsidRPr="00D735DC">
        <w:rPr>
          <w:rFonts w:ascii="Arial" w:hAnsi="Arial" w:cs="Arial"/>
        </w:rPr>
        <w:t>S</w:t>
      </w:r>
      <w:r w:rsidR="00152670" w:rsidRPr="00D735DC">
        <w:rPr>
          <w:rFonts w:ascii="Arial" w:hAnsi="Arial" w:cs="Arial"/>
        </w:rPr>
        <w:t xml:space="preserve">ede la </w:t>
      </w:r>
      <w:r w:rsidR="00880160" w:rsidRPr="00D735DC">
        <w:rPr>
          <w:rFonts w:ascii="Arial" w:hAnsi="Arial" w:cs="Arial"/>
        </w:rPr>
        <w:t>D</w:t>
      </w:r>
      <w:r w:rsidR="00152670" w:rsidRPr="00D735DC">
        <w:rPr>
          <w:rFonts w:ascii="Arial" w:hAnsi="Arial" w:cs="Arial"/>
        </w:rPr>
        <w:t xml:space="preserve">irección </w:t>
      </w:r>
      <w:r w:rsidR="00880160" w:rsidRPr="00D735DC">
        <w:rPr>
          <w:rFonts w:ascii="Arial" w:hAnsi="Arial" w:cs="Arial"/>
        </w:rPr>
        <w:t>G</w:t>
      </w:r>
      <w:r w:rsidR="00152670" w:rsidRPr="00D735DC">
        <w:rPr>
          <w:rFonts w:ascii="Arial" w:hAnsi="Arial" w:cs="Arial"/>
        </w:rPr>
        <w:t>eneral del ICBF, para el periodo 2021 – 2023</w:t>
      </w:r>
      <w:r w:rsidR="002E3370">
        <w:rPr>
          <w:rFonts w:ascii="Arial" w:hAnsi="Arial" w:cs="Arial"/>
        </w:rPr>
        <w:t>.</w:t>
      </w:r>
      <w:r w:rsidR="00EA2E77">
        <w:rPr>
          <w:rFonts w:ascii="Arial" w:hAnsi="Arial" w:cs="Arial"/>
        </w:rPr>
        <w:t xml:space="preserve"> </w:t>
      </w:r>
    </w:p>
    <w:p w14:paraId="0C913B4B" w14:textId="77777777" w:rsidR="00152670" w:rsidRPr="00D735DC" w:rsidRDefault="00152670" w:rsidP="002B06E7">
      <w:pPr>
        <w:pStyle w:val="Textoindependiente"/>
        <w:jc w:val="both"/>
        <w:rPr>
          <w:rFonts w:ascii="Arial" w:hAnsi="Arial" w:cs="Arial"/>
          <w:i/>
          <w:sz w:val="21"/>
        </w:rPr>
      </w:pPr>
    </w:p>
    <w:p w14:paraId="3566208F" w14:textId="069BE690" w:rsidR="00152670" w:rsidRPr="00D735DC" w:rsidRDefault="00152670" w:rsidP="002B06E7">
      <w:pPr>
        <w:pStyle w:val="Textoindependiente"/>
        <w:jc w:val="both"/>
        <w:rPr>
          <w:rFonts w:ascii="Arial" w:hAnsi="Arial" w:cs="Arial"/>
          <w:sz w:val="20"/>
        </w:rPr>
      </w:pPr>
      <w:r w:rsidRPr="00B00702">
        <w:rPr>
          <w:rFonts w:ascii="Arial" w:hAnsi="Arial" w:cs="Arial"/>
        </w:rPr>
        <w:t>Que</w:t>
      </w:r>
      <w:r w:rsidR="0042305D" w:rsidRPr="00B00702">
        <w:rPr>
          <w:rFonts w:ascii="Arial" w:hAnsi="Arial" w:cs="Arial"/>
        </w:rPr>
        <w:t xml:space="preserve"> con relación a los representantes</w:t>
      </w:r>
      <w:r w:rsidR="0002403C" w:rsidRPr="00B00702">
        <w:rPr>
          <w:rFonts w:ascii="Arial" w:hAnsi="Arial" w:cs="Arial"/>
        </w:rPr>
        <w:t xml:space="preserve"> (principales y suplentes)</w:t>
      </w:r>
      <w:r w:rsidR="0042305D" w:rsidRPr="00B00702">
        <w:rPr>
          <w:rFonts w:ascii="Arial" w:hAnsi="Arial" w:cs="Arial"/>
        </w:rPr>
        <w:t xml:space="preserve"> del </w:t>
      </w:r>
      <w:r w:rsidR="0002403C" w:rsidRPr="00B00702">
        <w:rPr>
          <w:rFonts w:ascii="Arial" w:hAnsi="Arial" w:cs="Arial"/>
        </w:rPr>
        <w:t>empleador y</w:t>
      </w:r>
      <w:r w:rsidR="004A7AC4" w:rsidRPr="00B00702">
        <w:rPr>
          <w:rFonts w:ascii="Arial" w:hAnsi="Arial" w:cs="Arial"/>
        </w:rPr>
        <w:t xml:space="preserve"> los</w:t>
      </w:r>
      <w:r w:rsidR="0002403C" w:rsidRPr="00B00702">
        <w:rPr>
          <w:rFonts w:ascii="Arial" w:hAnsi="Arial" w:cs="Arial"/>
        </w:rPr>
        <w:t xml:space="preserve"> principales de los</w:t>
      </w:r>
      <w:r w:rsidR="004A7AC4" w:rsidRPr="00B00702">
        <w:rPr>
          <w:rFonts w:ascii="Arial" w:hAnsi="Arial" w:cs="Arial"/>
        </w:rPr>
        <w:t xml:space="preserve"> servidores públicos </w:t>
      </w:r>
      <w:r w:rsidR="003C7011" w:rsidRPr="00B00702">
        <w:rPr>
          <w:rFonts w:ascii="Arial" w:hAnsi="Arial" w:cs="Arial"/>
        </w:rPr>
        <w:t>continúan vigentes</w:t>
      </w:r>
      <w:r w:rsidR="0042305D" w:rsidRPr="00B00702">
        <w:rPr>
          <w:rFonts w:ascii="Arial" w:hAnsi="Arial" w:cs="Arial"/>
        </w:rPr>
        <w:t xml:space="preserve"> y sin modificación las Resoluciones No. 10156 del 30 de noviembre de 2021 y 3914 del 5 de agosto</w:t>
      </w:r>
      <w:r w:rsidR="00503727" w:rsidRPr="00B00702">
        <w:rPr>
          <w:rFonts w:ascii="Arial" w:hAnsi="Arial" w:cs="Arial"/>
        </w:rPr>
        <w:t xml:space="preserve"> de 2022.</w:t>
      </w:r>
      <w:r w:rsidR="003C7011">
        <w:rPr>
          <w:rFonts w:ascii="Arial" w:hAnsi="Arial" w:cs="Arial"/>
        </w:rPr>
        <w:t xml:space="preserve"> </w:t>
      </w:r>
    </w:p>
    <w:p w14:paraId="29FBCF5D" w14:textId="77777777" w:rsidR="00152670" w:rsidRPr="00D735DC" w:rsidRDefault="00152670" w:rsidP="002B06E7">
      <w:pPr>
        <w:pStyle w:val="Textoindependiente"/>
        <w:jc w:val="both"/>
        <w:rPr>
          <w:rFonts w:ascii="Arial" w:hAnsi="Arial" w:cs="Arial"/>
        </w:rPr>
      </w:pPr>
    </w:p>
    <w:p w14:paraId="5142FA60" w14:textId="23404AF7" w:rsidR="008B08B1" w:rsidRPr="00D735DC" w:rsidRDefault="00152670" w:rsidP="002B06E7">
      <w:pPr>
        <w:pStyle w:val="Textoindependiente"/>
        <w:jc w:val="both"/>
        <w:rPr>
          <w:rFonts w:ascii="Arial" w:hAnsi="Arial" w:cs="Arial"/>
        </w:rPr>
      </w:pPr>
      <w:r w:rsidRPr="00D735DC">
        <w:rPr>
          <w:rFonts w:ascii="Arial" w:hAnsi="Arial" w:cs="Arial"/>
        </w:rPr>
        <w:t>En</w:t>
      </w:r>
      <w:r w:rsidRPr="00D735DC">
        <w:rPr>
          <w:rFonts w:ascii="Arial" w:hAnsi="Arial" w:cs="Arial"/>
          <w:spacing w:val="-2"/>
        </w:rPr>
        <w:t xml:space="preserve"> </w:t>
      </w:r>
      <w:r w:rsidRPr="00D735DC">
        <w:rPr>
          <w:rFonts w:ascii="Arial" w:hAnsi="Arial" w:cs="Arial"/>
        </w:rPr>
        <w:t>mérito</w:t>
      </w:r>
      <w:r w:rsidRPr="00D735DC">
        <w:rPr>
          <w:rFonts w:ascii="Arial" w:hAnsi="Arial" w:cs="Arial"/>
          <w:spacing w:val="-1"/>
        </w:rPr>
        <w:t xml:space="preserve"> </w:t>
      </w:r>
      <w:r w:rsidRPr="00D735DC">
        <w:rPr>
          <w:rFonts w:ascii="Arial" w:hAnsi="Arial" w:cs="Arial"/>
        </w:rPr>
        <w:t>de</w:t>
      </w:r>
      <w:r w:rsidRPr="00D735DC">
        <w:rPr>
          <w:rFonts w:ascii="Arial" w:hAnsi="Arial" w:cs="Arial"/>
          <w:spacing w:val="-3"/>
        </w:rPr>
        <w:t xml:space="preserve"> </w:t>
      </w:r>
      <w:r w:rsidRPr="00D735DC">
        <w:rPr>
          <w:rFonts w:ascii="Arial" w:hAnsi="Arial" w:cs="Arial"/>
        </w:rPr>
        <w:t>lo</w:t>
      </w:r>
      <w:r w:rsidRPr="00D735DC">
        <w:rPr>
          <w:rFonts w:ascii="Arial" w:hAnsi="Arial" w:cs="Arial"/>
          <w:spacing w:val="-1"/>
        </w:rPr>
        <w:t xml:space="preserve"> </w:t>
      </w:r>
      <w:r w:rsidRPr="00D735DC">
        <w:rPr>
          <w:rFonts w:ascii="Arial" w:hAnsi="Arial" w:cs="Arial"/>
        </w:rPr>
        <w:t>expuesto,</w:t>
      </w:r>
    </w:p>
    <w:p w14:paraId="37F7A4B2" w14:textId="7BF99AC2" w:rsidR="00D91B16" w:rsidRPr="00D735DC" w:rsidRDefault="00D91B16" w:rsidP="00533D1B">
      <w:pPr>
        <w:pStyle w:val="Textoindependiente"/>
        <w:jc w:val="both"/>
        <w:rPr>
          <w:rFonts w:ascii="Arial" w:hAnsi="Arial" w:cs="Arial"/>
        </w:rPr>
      </w:pPr>
    </w:p>
    <w:p w14:paraId="457E7072" w14:textId="247F8452" w:rsidR="00152670" w:rsidRPr="008D06C3" w:rsidRDefault="00152670" w:rsidP="00533D1B">
      <w:pPr>
        <w:pStyle w:val="Ttulo1"/>
        <w:spacing w:before="0"/>
        <w:ind w:left="2900" w:right="2904"/>
      </w:pPr>
      <w:r w:rsidRPr="008D06C3">
        <w:t>RESUELVE</w:t>
      </w:r>
      <w:r w:rsidR="00674F24">
        <w:t>:</w:t>
      </w:r>
    </w:p>
    <w:p w14:paraId="1EAC8E52" w14:textId="77777777" w:rsidR="00152670" w:rsidRPr="00D735DC" w:rsidRDefault="00152670" w:rsidP="00533D1B">
      <w:pPr>
        <w:pStyle w:val="Textoindependiente"/>
        <w:rPr>
          <w:rFonts w:ascii="Arial" w:hAnsi="Arial" w:cs="Arial"/>
          <w:b/>
        </w:rPr>
      </w:pPr>
    </w:p>
    <w:p w14:paraId="675199EC" w14:textId="77777777" w:rsidR="00533D1B" w:rsidRPr="00D735DC" w:rsidRDefault="00533D1B" w:rsidP="00D735DC">
      <w:pPr>
        <w:pStyle w:val="Textoindependiente"/>
        <w:ind w:right="141"/>
        <w:jc w:val="both"/>
        <w:rPr>
          <w:rFonts w:ascii="Arial" w:hAnsi="Arial" w:cs="Arial"/>
        </w:rPr>
      </w:pPr>
    </w:p>
    <w:p w14:paraId="53CF3651" w14:textId="36B84E38" w:rsidR="00EE78A7" w:rsidRPr="00EE78A7" w:rsidRDefault="00EE78A7" w:rsidP="001F5F48">
      <w:pPr>
        <w:pStyle w:val="Textoindependiente"/>
        <w:ind w:right="14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ARTÍCULO PRIMERO: </w:t>
      </w:r>
      <w:r>
        <w:rPr>
          <w:rFonts w:ascii="Arial" w:hAnsi="Arial" w:cs="Arial"/>
          <w:bCs/>
        </w:rPr>
        <w:t xml:space="preserve">Modificar el artículo primero de la Resolución 3914 de 2022, el cual quedará así: </w:t>
      </w:r>
    </w:p>
    <w:p w14:paraId="3C4DE59B" w14:textId="77777777" w:rsidR="00EE78A7" w:rsidRDefault="00EE78A7" w:rsidP="001F5F48">
      <w:pPr>
        <w:pStyle w:val="Textoindependiente"/>
        <w:ind w:right="141"/>
        <w:jc w:val="both"/>
        <w:rPr>
          <w:rFonts w:ascii="Arial" w:hAnsi="Arial" w:cs="Arial"/>
          <w:b/>
        </w:rPr>
      </w:pPr>
    </w:p>
    <w:p w14:paraId="312B520C" w14:textId="4F63A215" w:rsidR="00152670" w:rsidRPr="00D735DC" w:rsidRDefault="00152670" w:rsidP="00EE78A7">
      <w:pPr>
        <w:pStyle w:val="Textoindependiente"/>
        <w:ind w:left="709" w:right="141"/>
        <w:jc w:val="both"/>
        <w:rPr>
          <w:rFonts w:ascii="Arial" w:hAnsi="Arial" w:cs="Arial"/>
        </w:rPr>
      </w:pPr>
      <w:r w:rsidRPr="00441333">
        <w:rPr>
          <w:rFonts w:ascii="Arial" w:hAnsi="Arial" w:cs="Arial"/>
          <w:b/>
        </w:rPr>
        <w:t>ARTÍCULO</w:t>
      </w:r>
      <w:r w:rsidRPr="00441333">
        <w:rPr>
          <w:rFonts w:ascii="Arial" w:hAnsi="Arial" w:cs="Arial"/>
          <w:b/>
          <w:spacing w:val="1"/>
        </w:rPr>
        <w:t xml:space="preserve"> </w:t>
      </w:r>
      <w:r w:rsidR="00DE059A">
        <w:rPr>
          <w:rFonts w:ascii="Arial" w:hAnsi="Arial" w:cs="Arial"/>
          <w:b/>
        </w:rPr>
        <w:t>PRIMERO</w:t>
      </w:r>
      <w:r w:rsidRPr="00D735DC">
        <w:rPr>
          <w:rFonts w:ascii="Arial" w:hAnsi="Arial" w:cs="Arial"/>
          <w:b/>
        </w:rPr>
        <w:t>:</w:t>
      </w:r>
      <w:r w:rsidRPr="00D735DC">
        <w:rPr>
          <w:rFonts w:ascii="Arial" w:hAnsi="Arial" w:cs="Arial"/>
          <w:b/>
          <w:spacing w:val="1"/>
        </w:rPr>
        <w:t xml:space="preserve"> </w:t>
      </w:r>
      <w:r w:rsidRPr="00D735DC">
        <w:rPr>
          <w:rFonts w:ascii="Arial" w:hAnsi="Arial" w:cs="Arial"/>
        </w:rPr>
        <w:t>Reconocer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a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los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siguientes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servidores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públicos</w:t>
      </w:r>
      <w:r w:rsidR="00B432B7">
        <w:rPr>
          <w:rFonts w:ascii="Arial" w:hAnsi="Arial" w:cs="Arial"/>
        </w:rPr>
        <w:t>,</w:t>
      </w:r>
      <w:r w:rsidR="00BC7E69" w:rsidRPr="00441333">
        <w:rPr>
          <w:rFonts w:ascii="Arial" w:hAnsi="Arial" w:cs="Arial"/>
        </w:rPr>
        <w:t xml:space="preserve"> en calidad de suplentes</w:t>
      </w:r>
      <w:r w:rsidR="00B079C6">
        <w:rPr>
          <w:rFonts w:ascii="Arial" w:hAnsi="Arial" w:cs="Arial"/>
        </w:rPr>
        <w:t xml:space="preserve"> </w:t>
      </w:r>
      <w:r w:rsidRPr="00D735DC">
        <w:rPr>
          <w:rFonts w:ascii="Arial" w:hAnsi="Arial" w:cs="Arial"/>
        </w:rPr>
        <w:t>representantes de los trabajadores ante el Comité Paritario de Seguridad y Salud en el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Trabajo – COPASST de la Sede de la Dirección General del ICBF para el período 2021-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 xml:space="preserve">2023, quienes fueron elegidos por votación popular del </w:t>
      </w:r>
      <w:r w:rsidRPr="001F5F48">
        <w:rPr>
          <w:rFonts w:ascii="Arial" w:hAnsi="Arial" w:cs="Arial"/>
        </w:rPr>
        <w:t>14 de febrero de 202</w:t>
      </w:r>
      <w:r w:rsidR="002B339E" w:rsidRPr="001F5F48">
        <w:rPr>
          <w:rFonts w:ascii="Arial" w:hAnsi="Arial" w:cs="Arial"/>
        </w:rPr>
        <w:t>3</w:t>
      </w:r>
      <w:r w:rsidRPr="00A1760B">
        <w:rPr>
          <w:rFonts w:ascii="Arial" w:hAnsi="Arial" w:cs="Arial"/>
        </w:rPr>
        <w:t>,</w:t>
      </w:r>
      <w:r w:rsidRPr="00D735DC">
        <w:rPr>
          <w:rFonts w:ascii="Arial" w:hAnsi="Arial" w:cs="Arial"/>
        </w:rPr>
        <w:t xml:space="preserve"> de la siguiente</w:t>
      </w:r>
      <w:r w:rsidRPr="00D735DC">
        <w:rPr>
          <w:rFonts w:ascii="Arial" w:hAnsi="Arial" w:cs="Arial"/>
          <w:spacing w:val="1"/>
        </w:rPr>
        <w:t xml:space="preserve"> </w:t>
      </w:r>
      <w:r w:rsidRPr="00D735DC">
        <w:rPr>
          <w:rFonts w:ascii="Arial" w:hAnsi="Arial" w:cs="Arial"/>
        </w:rPr>
        <w:t>manera:</w:t>
      </w:r>
    </w:p>
    <w:p w14:paraId="65F7585F" w14:textId="77777777" w:rsidR="00152670" w:rsidRPr="00441333" w:rsidRDefault="00152670" w:rsidP="00EE78A7">
      <w:pPr>
        <w:pStyle w:val="Textoindependiente"/>
        <w:spacing w:before="1"/>
        <w:ind w:left="709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9"/>
        <w:gridCol w:w="3667"/>
      </w:tblGrid>
      <w:tr w:rsidR="00B079C6" w:rsidRPr="00441333" w14:paraId="68E7A41D" w14:textId="77777777" w:rsidTr="0085264D">
        <w:trPr>
          <w:trHeight w:val="194"/>
          <w:jc w:val="center"/>
        </w:trPr>
        <w:tc>
          <w:tcPr>
            <w:tcW w:w="6946" w:type="dxa"/>
            <w:gridSpan w:val="2"/>
          </w:tcPr>
          <w:p w14:paraId="48BA61AC" w14:textId="34092F95" w:rsidR="00B079C6" w:rsidRPr="00441333" w:rsidRDefault="00B079C6" w:rsidP="00EE78A7">
            <w:pPr>
              <w:pStyle w:val="TableParagraph"/>
              <w:spacing w:line="188" w:lineRule="exact"/>
              <w:ind w:left="709"/>
              <w:rPr>
                <w:rFonts w:ascii="Arial" w:hAnsi="Arial" w:cs="Arial"/>
                <w:b/>
                <w:sz w:val="18"/>
              </w:rPr>
            </w:pPr>
          </w:p>
          <w:p w14:paraId="4C86C2AF" w14:textId="6B5576C5" w:rsidR="00B079C6" w:rsidRPr="00441333" w:rsidRDefault="00B079C6" w:rsidP="00EE78A7">
            <w:pPr>
              <w:pStyle w:val="TableParagraph"/>
              <w:spacing w:line="188" w:lineRule="exact"/>
              <w:ind w:left="709"/>
              <w:jc w:val="center"/>
              <w:rPr>
                <w:rFonts w:ascii="Arial" w:hAnsi="Arial" w:cs="Arial"/>
                <w:b/>
                <w:sz w:val="18"/>
              </w:rPr>
            </w:pPr>
            <w:r w:rsidRPr="00441333">
              <w:rPr>
                <w:rFonts w:ascii="Arial" w:hAnsi="Arial" w:cs="Arial"/>
                <w:b/>
                <w:sz w:val="18"/>
              </w:rPr>
              <w:t>SUPLENTES</w:t>
            </w:r>
          </w:p>
        </w:tc>
      </w:tr>
      <w:tr w:rsidR="00152670" w:rsidRPr="008726BC" w14:paraId="19E3510C" w14:textId="77777777" w:rsidTr="00D735DC">
        <w:trPr>
          <w:trHeight w:val="386"/>
          <w:jc w:val="center"/>
        </w:trPr>
        <w:tc>
          <w:tcPr>
            <w:tcW w:w="3279" w:type="dxa"/>
            <w:vAlign w:val="center"/>
          </w:tcPr>
          <w:p w14:paraId="79A91C60" w14:textId="12932405" w:rsidR="00152670" w:rsidRPr="008726BC" w:rsidRDefault="00152670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2EEC8941" w14:textId="77777777" w:rsidR="00B079C6" w:rsidRPr="008726BC" w:rsidRDefault="00B079C6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26BC">
              <w:rPr>
                <w:rFonts w:ascii="Arial" w:hAnsi="Arial" w:cs="Arial"/>
                <w:sz w:val="20"/>
                <w:szCs w:val="20"/>
                <w:lang w:val="it-IT"/>
              </w:rPr>
              <w:t>BLANCA STELLA RIVERA RODRÍGUEZ</w:t>
            </w:r>
          </w:p>
          <w:p w14:paraId="198FE5FF" w14:textId="435A3C88" w:rsidR="00B079C6" w:rsidRPr="008726BC" w:rsidRDefault="00B079C6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726BC">
              <w:rPr>
                <w:rFonts w:ascii="Arial" w:hAnsi="Arial" w:cs="Arial"/>
                <w:sz w:val="20"/>
                <w:szCs w:val="20"/>
                <w:lang w:val="it-IT"/>
              </w:rPr>
              <w:lastRenderedPageBreak/>
              <w:t>C.C 51627181</w:t>
            </w:r>
          </w:p>
        </w:tc>
        <w:tc>
          <w:tcPr>
            <w:tcW w:w="3667" w:type="dxa"/>
            <w:vAlign w:val="center"/>
          </w:tcPr>
          <w:p w14:paraId="01D14B75" w14:textId="02E89140" w:rsidR="00152670" w:rsidRPr="008726BC" w:rsidRDefault="00152670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14:paraId="3926F60B" w14:textId="77777777" w:rsidR="00B079C6" w:rsidRPr="008726BC" w:rsidRDefault="00B079C6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8726BC">
              <w:rPr>
                <w:rFonts w:ascii="Arial" w:hAnsi="Arial" w:cs="Arial"/>
                <w:sz w:val="20"/>
                <w:szCs w:val="20"/>
                <w:lang w:val="pt-PT"/>
              </w:rPr>
              <w:t>JOSE IGNACIO MORENO CUTA</w:t>
            </w:r>
          </w:p>
          <w:p w14:paraId="36DEBC1C" w14:textId="26B9DAC4" w:rsidR="00B079C6" w:rsidRPr="008726BC" w:rsidRDefault="00B079C6" w:rsidP="00EE78A7">
            <w:pPr>
              <w:spacing w:after="0" w:line="240" w:lineRule="auto"/>
              <w:ind w:left="709"/>
              <w:jc w:val="center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8726BC">
              <w:rPr>
                <w:rFonts w:ascii="Arial" w:hAnsi="Arial" w:cs="Arial"/>
                <w:sz w:val="20"/>
                <w:szCs w:val="20"/>
                <w:lang w:val="pt-PT"/>
              </w:rPr>
              <w:lastRenderedPageBreak/>
              <w:t>C.C 19.404.243</w:t>
            </w:r>
          </w:p>
        </w:tc>
      </w:tr>
    </w:tbl>
    <w:p w14:paraId="488ED7A1" w14:textId="77777777" w:rsidR="00152670" w:rsidRPr="008726BC" w:rsidRDefault="00152670" w:rsidP="00533D1B">
      <w:pPr>
        <w:pStyle w:val="Textoindependiente"/>
        <w:spacing w:before="10"/>
        <w:rPr>
          <w:sz w:val="21"/>
          <w:lang w:val="pt-PT"/>
        </w:rPr>
      </w:pPr>
    </w:p>
    <w:p w14:paraId="2AF31900" w14:textId="7F9E6F01" w:rsidR="00152670" w:rsidRDefault="00152670" w:rsidP="00533D1B">
      <w:pPr>
        <w:pStyle w:val="Textoindependiente"/>
        <w:ind w:left="140" w:right="143"/>
        <w:jc w:val="both"/>
      </w:pPr>
      <w:r>
        <w:rPr>
          <w:rFonts w:ascii="Arial" w:hAnsi="Arial"/>
          <w:b/>
        </w:rPr>
        <w:t xml:space="preserve">ARTÍCULO SEGUNDO. </w:t>
      </w:r>
      <w:r>
        <w:t>La presente Resolución rige a partir de la fecha de su expedición</w:t>
      </w:r>
      <w:r w:rsidR="00B432B7">
        <w:rPr>
          <w:spacing w:val="1"/>
        </w:rPr>
        <w:t xml:space="preserve"> y </w:t>
      </w:r>
      <w:r>
        <w:t>modifica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lo</w:t>
      </w:r>
      <w:r>
        <w:rPr>
          <w:spacing w:val="-5"/>
        </w:rPr>
        <w:t xml:space="preserve"> </w:t>
      </w:r>
      <w:r>
        <w:t>pertinente</w:t>
      </w:r>
      <w:r w:rsidR="00A63073">
        <w:t xml:space="preserve"> a</w:t>
      </w:r>
      <w:r>
        <w:rPr>
          <w:spacing w:val="-7"/>
        </w:rPr>
        <w:t xml:space="preserve"> </w:t>
      </w:r>
      <w:r>
        <w:t>la</w:t>
      </w:r>
      <w:r w:rsidR="00BC7E69">
        <w:t>s</w:t>
      </w:r>
      <w:r>
        <w:rPr>
          <w:spacing w:val="-5"/>
        </w:rPr>
        <w:t xml:space="preserve"> </w:t>
      </w:r>
      <w:r>
        <w:t>Resoluci</w:t>
      </w:r>
      <w:r w:rsidR="00BC7E69">
        <w:t>o</w:t>
      </w:r>
      <w:r>
        <w:t>n</w:t>
      </w:r>
      <w:r w:rsidR="00BC7E69">
        <w:rPr>
          <w:spacing w:val="-6"/>
        </w:rPr>
        <w:t xml:space="preserve">es </w:t>
      </w:r>
      <w:r>
        <w:t>3914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2022</w:t>
      </w:r>
      <w:r w:rsidR="00BC7E69">
        <w:t xml:space="preserve"> y la </w:t>
      </w:r>
      <w:r w:rsidR="007D2D74">
        <w:t>10156 de 2021</w:t>
      </w:r>
      <w:r w:rsidR="00B432B7">
        <w:rPr>
          <w:spacing w:val="-7"/>
        </w:rPr>
        <w:t xml:space="preserve">. </w:t>
      </w:r>
      <w:r w:rsidR="00B432B7">
        <w:t>E</w:t>
      </w:r>
      <w:r>
        <w:t>l</w:t>
      </w:r>
      <w:r>
        <w:rPr>
          <w:spacing w:val="-6"/>
        </w:rPr>
        <w:t xml:space="preserve"> </w:t>
      </w:r>
      <w:r>
        <w:t>resto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articulado</w:t>
      </w:r>
      <w:r>
        <w:rPr>
          <w:spacing w:val="-5"/>
        </w:rPr>
        <w:t xml:space="preserve"> </w:t>
      </w:r>
      <w:r w:rsidR="00A75843">
        <w:rPr>
          <w:spacing w:val="-5"/>
        </w:rPr>
        <w:t xml:space="preserve">de </w:t>
      </w:r>
      <w:proofErr w:type="gramStart"/>
      <w:r w:rsidR="00A75843">
        <w:rPr>
          <w:spacing w:val="-5"/>
        </w:rPr>
        <w:t>las mismas</w:t>
      </w:r>
      <w:proofErr w:type="gramEnd"/>
      <w:r w:rsidR="00A75843">
        <w:rPr>
          <w:spacing w:val="-5"/>
        </w:rPr>
        <w:t xml:space="preserve"> </w:t>
      </w:r>
      <w:r w:rsidR="00880160">
        <w:t xml:space="preserve">continúa </w:t>
      </w:r>
      <w:r w:rsidR="00E069FC">
        <w:t>v</w:t>
      </w:r>
      <w:r w:rsidR="00E069FC" w:rsidRPr="00E069FC">
        <w:t xml:space="preserve">igente </w:t>
      </w:r>
      <w:r>
        <w:t>y</w:t>
      </w:r>
      <w:r>
        <w:rPr>
          <w:spacing w:val="-1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modificación alguna.</w:t>
      </w:r>
    </w:p>
    <w:p w14:paraId="4B12E2DA" w14:textId="77777777" w:rsidR="00152670" w:rsidRDefault="00152670" w:rsidP="00533D1B">
      <w:pPr>
        <w:pStyle w:val="Textoindependiente"/>
        <w:rPr>
          <w:sz w:val="24"/>
        </w:rPr>
      </w:pPr>
    </w:p>
    <w:p w14:paraId="2E959479" w14:textId="77777777" w:rsidR="00152670" w:rsidRDefault="00152670" w:rsidP="00533D1B">
      <w:pPr>
        <w:pStyle w:val="Textoindependiente"/>
        <w:rPr>
          <w:sz w:val="24"/>
        </w:rPr>
      </w:pPr>
    </w:p>
    <w:p w14:paraId="3B6DA02D" w14:textId="77777777" w:rsidR="00152670" w:rsidRDefault="00152670" w:rsidP="00533D1B">
      <w:pPr>
        <w:pStyle w:val="Ttulo1"/>
        <w:spacing w:before="209" w:line="252" w:lineRule="exact"/>
        <w:ind w:left="217"/>
      </w:pPr>
      <w:r>
        <w:t>COMUNÍQUESE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CÚMPLASE</w:t>
      </w:r>
    </w:p>
    <w:p w14:paraId="77A6BD5B" w14:textId="77777777" w:rsidR="00152670" w:rsidRDefault="00152670" w:rsidP="00533D1B">
      <w:pPr>
        <w:pStyle w:val="Textoindependiente"/>
        <w:spacing w:line="252" w:lineRule="exact"/>
        <w:ind w:left="2900" w:right="2904"/>
        <w:jc w:val="center"/>
      </w:pPr>
      <w:r>
        <w:t>Dada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Bogotá,</w:t>
      </w:r>
      <w:r>
        <w:rPr>
          <w:spacing w:val="1"/>
        </w:rPr>
        <w:t xml:space="preserve"> </w:t>
      </w:r>
      <w:r>
        <w:t>D.C.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</w:p>
    <w:p w14:paraId="52BB322F" w14:textId="77777777" w:rsidR="00152670" w:rsidRDefault="00152670" w:rsidP="00533D1B">
      <w:pPr>
        <w:pStyle w:val="Textoindependiente"/>
        <w:rPr>
          <w:sz w:val="24"/>
        </w:rPr>
      </w:pPr>
    </w:p>
    <w:p w14:paraId="72812517" w14:textId="13BD78F7" w:rsidR="00152670" w:rsidRDefault="00152670" w:rsidP="00533D1B">
      <w:pPr>
        <w:pStyle w:val="Textoindependiente"/>
        <w:rPr>
          <w:sz w:val="24"/>
        </w:rPr>
      </w:pPr>
    </w:p>
    <w:p w14:paraId="66D6630F" w14:textId="77777777" w:rsidR="00AB2267" w:rsidRDefault="00AB2267" w:rsidP="00533D1B">
      <w:pPr>
        <w:pStyle w:val="Textoindependiente"/>
        <w:rPr>
          <w:sz w:val="24"/>
        </w:rPr>
      </w:pPr>
    </w:p>
    <w:p w14:paraId="7855155B" w14:textId="77777777" w:rsidR="006653DE" w:rsidRPr="0058725E" w:rsidRDefault="006653DE" w:rsidP="006653DE">
      <w:pPr>
        <w:pStyle w:val="Textoindependiente"/>
        <w:spacing w:before="2"/>
        <w:ind w:left="430" w:right="99"/>
        <w:jc w:val="center"/>
        <w:rPr>
          <w:rFonts w:ascii="Arial" w:hAnsi="Arial" w:cs="Arial"/>
          <w:b/>
          <w:bCs/>
        </w:rPr>
      </w:pPr>
      <w:r w:rsidRPr="0058725E">
        <w:rPr>
          <w:rFonts w:ascii="Arial" w:hAnsi="Arial" w:cs="Arial"/>
          <w:b/>
          <w:bCs/>
        </w:rPr>
        <w:t>ASTRID ELIANA CÁCERES CÁRDENAS</w:t>
      </w:r>
    </w:p>
    <w:p w14:paraId="73214DD9" w14:textId="77777777" w:rsidR="006653DE" w:rsidRPr="0058725E" w:rsidRDefault="006653DE" w:rsidP="006653DE">
      <w:pPr>
        <w:pStyle w:val="Textoindependiente"/>
        <w:spacing w:before="2"/>
        <w:ind w:left="430" w:right="99"/>
        <w:jc w:val="center"/>
        <w:rPr>
          <w:rFonts w:ascii="Arial" w:hAnsi="Arial" w:cs="Arial"/>
        </w:rPr>
      </w:pPr>
      <w:r w:rsidRPr="0058725E">
        <w:t xml:space="preserve">Directora General </w:t>
      </w:r>
    </w:p>
    <w:p w14:paraId="30D61617" w14:textId="48CC0E81" w:rsidR="00D60DBD" w:rsidRDefault="00D60DBD" w:rsidP="00533D1B">
      <w:pPr>
        <w:spacing w:after="0" w:line="240" w:lineRule="auto"/>
        <w:ind w:right="-2"/>
        <w:rPr>
          <w:rFonts w:ascii="Arial" w:hAnsi="Arial" w:cs="Arial"/>
          <w:sz w:val="14"/>
          <w:szCs w:val="14"/>
        </w:rPr>
      </w:pPr>
    </w:p>
    <w:p w14:paraId="575545E6" w14:textId="77777777" w:rsidR="00D60DBD" w:rsidRPr="00074337" w:rsidRDefault="00D60DBD" w:rsidP="00533D1B">
      <w:pPr>
        <w:spacing w:after="0" w:line="240" w:lineRule="auto"/>
        <w:ind w:right="-2"/>
        <w:rPr>
          <w:rFonts w:ascii="Arial" w:hAnsi="Arial" w:cs="Arial"/>
          <w:sz w:val="14"/>
          <w:szCs w:val="14"/>
        </w:rPr>
      </w:pPr>
    </w:p>
    <w:p w14:paraId="5DCD6565" w14:textId="38C02474" w:rsidR="00D60DBD" w:rsidRPr="00074337" w:rsidRDefault="00D60DBD" w:rsidP="00533D1B">
      <w:pPr>
        <w:spacing w:after="0" w:line="240" w:lineRule="auto"/>
        <w:ind w:right="-2"/>
        <w:jc w:val="both"/>
        <w:rPr>
          <w:rFonts w:ascii="Arial" w:hAnsi="Arial" w:cs="Arial"/>
          <w:sz w:val="14"/>
          <w:szCs w:val="14"/>
        </w:rPr>
      </w:pPr>
    </w:p>
    <w:p w14:paraId="4CB6C54D" w14:textId="77777777" w:rsidR="00C62B96" w:rsidRDefault="00C62B96" w:rsidP="00533D1B">
      <w:pPr>
        <w:pStyle w:val="Textoindependiente"/>
      </w:pPr>
    </w:p>
    <w:p w14:paraId="725252F5" w14:textId="77777777" w:rsidR="0010125F" w:rsidRPr="00152670" w:rsidRDefault="0010125F" w:rsidP="00D735DC">
      <w:pPr>
        <w:spacing w:after="0"/>
      </w:pPr>
    </w:p>
    <w:sectPr w:rsidR="0010125F" w:rsidRPr="00152670" w:rsidSect="008726BC">
      <w:pgSz w:w="12242" w:h="18722" w:code="281"/>
      <w:pgMar w:top="1418" w:right="1701" w:bottom="1135" w:left="1701" w:header="129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10872" w14:textId="77777777" w:rsidR="00B5033B" w:rsidRDefault="00B5033B" w:rsidP="003214D0">
      <w:pPr>
        <w:spacing w:after="0" w:line="240" w:lineRule="auto"/>
      </w:pPr>
      <w:r>
        <w:separator/>
      </w:r>
    </w:p>
  </w:endnote>
  <w:endnote w:type="continuationSeparator" w:id="0">
    <w:p w14:paraId="79F7BAD6" w14:textId="77777777" w:rsidR="00B5033B" w:rsidRDefault="00B5033B" w:rsidP="00321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2EC83" w14:textId="77777777" w:rsidR="00B5033B" w:rsidRDefault="00B5033B" w:rsidP="003214D0">
      <w:pPr>
        <w:spacing w:after="0" w:line="240" w:lineRule="auto"/>
      </w:pPr>
      <w:r>
        <w:separator/>
      </w:r>
    </w:p>
  </w:footnote>
  <w:footnote w:type="continuationSeparator" w:id="0">
    <w:p w14:paraId="6384EB7A" w14:textId="77777777" w:rsidR="00B5033B" w:rsidRDefault="00B5033B" w:rsidP="003214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5F"/>
    <w:rsid w:val="000170DF"/>
    <w:rsid w:val="00017EB3"/>
    <w:rsid w:val="0002403C"/>
    <w:rsid w:val="000315ED"/>
    <w:rsid w:val="00034C95"/>
    <w:rsid w:val="0004049C"/>
    <w:rsid w:val="00053BC1"/>
    <w:rsid w:val="00060366"/>
    <w:rsid w:val="00074729"/>
    <w:rsid w:val="00083E72"/>
    <w:rsid w:val="000B064C"/>
    <w:rsid w:val="000C5787"/>
    <w:rsid w:val="000D144D"/>
    <w:rsid w:val="0010125F"/>
    <w:rsid w:val="00136891"/>
    <w:rsid w:val="00152670"/>
    <w:rsid w:val="00195875"/>
    <w:rsid w:val="001A7D9C"/>
    <w:rsid w:val="001B50D6"/>
    <w:rsid w:val="001B7BDC"/>
    <w:rsid w:val="001C1A4D"/>
    <w:rsid w:val="001C4958"/>
    <w:rsid w:val="001F5F48"/>
    <w:rsid w:val="002219B6"/>
    <w:rsid w:val="002260DF"/>
    <w:rsid w:val="002525E4"/>
    <w:rsid w:val="00262F73"/>
    <w:rsid w:val="002770A9"/>
    <w:rsid w:val="00285FB1"/>
    <w:rsid w:val="00286B88"/>
    <w:rsid w:val="00287E0B"/>
    <w:rsid w:val="002931D9"/>
    <w:rsid w:val="002942B8"/>
    <w:rsid w:val="002A2B3E"/>
    <w:rsid w:val="002B0608"/>
    <w:rsid w:val="002B06E7"/>
    <w:rsid w:val="002B29C0"/>
    <w:rsid w:val="002B339E"/>
    <w:rsid w:val="002C1347"/>
    <w:rsid w:val="002E3370"/>
    <w:rsid w:val="003214D0"/>
    <w:rsid w:val="00327206"/>
    <w:rsid w:val="0035065A"/>
    <w:rsid w:val="0036239F"/>
    <w:rsid w:val="00376D0E"/>
    <w:rsid w:val="0037745A"/>
    <w:rsid w:val="003B4A1F"/>
    <w:rsid w:val="003C7011"/>
    <w:rsid w:val="003E75F5"/>
    <w:rsid w:val="003F3EA8"/>
    <w:rsid w:val="00400807"/>
    <w:rsid w:val="0042305D"/>
    <w:rsid w:val="0043087B"/>
    <w:rsid w:val="00433980"/>
    <w:rsid w:val="00435E97"/>
    <w:rsid w:val="00441333"/>
    <w:rsid w:val="00462140"/>
    <w:rsid w:val="004747A5"/>
    <w:rsid w:val="004A7AC4"/>
    <w:rsid w:val="004A7FD1"/>
    <w:rsid w:val="004C1DAD"/>
    <w:rsid w:val="004C58C6"/>
    <w:rsid w:val="004F2046"/>
    <w:rsid w:val="005022C1"/>
    <w:rsid w:val="00503727"/>
    <w:rsid w:val="005239F6"/>
    <w:rsid w:val="00533D1B"/>
    <w:rsid w:val="00536951"/>
    <w:rsid w:val="00553CB4"/>
    <w:rsid w:val="00586BC0"/>
    <w:rsid w:val="005A0D39"/>
    <w:rsid w:val="005A5738"/>
    <w:rsid w:val="005B2D14"/>
    <w:rsid w:val="005B51CD"/>
    <w:rsid w:val="005C4450"/>
    <w:rsid w:val="005E1C09"/>
    <w:rsid w:val="005E27DA"/>
    <w:rsid w:val="005F6890"/>
    <w:rsid w:val="006018E2"/>
    <w:rsid w:val="00621BA4"/>
    <w:rsid w:val="006434FF"/>
    <w:rsid w:val="00650AD4"/>
    <w:rsid w:val="00653DB4"/>
    <w:rsid w:val="00654582"/>
    <w:rsid w:val="0066036D"/>
    <w:rsid w:val="006653DE"/>
    <w:rsid w:val="00674F24"/>
    <w:rsid w:val="00677877"/>
    <w:rsid w:val="006C5F2E"/>
    <w:rsid w:val="006E3C8D"/>
    <w:rsid w:val="006F79C7"/>
    <w:rsid w:val="00707D40"/>
    <w:rsid w:val="00717DD5"/>
    <w:rsid w:val="007233B4"/>
    <w:rsid w:val="007432C2"/>
    <w:rsid w:val="00785836"/>
    <w:rsid w:val="00792F15"/>
    <w:rsid w:val="007B5E3A"/>
    <w:rsid w:val="007C2495"/>
    <w:rsid w:val="007D26B7"/>
    <w:rsid w:val="007D2D74"/>
    <w:rsid w:val="007F0ED0"/>
    <w:rsid w:val="007F41D8"/>
    <w:rsid w:val="007F6E13"/>
    <w:rsid w:val="008247E2"/>
    <w:rsid w:val="008261D4"/>
    <w:rsid w:val="008618C4"/>
    <w:rsid w:val="008726BC"/>
    <w:rsid w:val="00880160"/>
    <w:rsid w:val="008B006C"/>
    <w:rsid w:val="008B08B1"/>
    <w:rsid w:val="008C279C"/>
    <w:rsid w:val="008D06C3"/>
    <w:rsid w:val="008F6EFB"/>
    <w:rsid w:val="009060F1"/>
    <w:rsid w:val="00924B30"/>
    <w:rsid w:val="009479DE"/>
    <w:rsid w:val="009509B1"/>
    <w:rsid w:val="009521C2"/>
    <w:rsid w:val="00970E9F"/>
    <w:rsid w:val="009767A3"/>
    <w:rsid w:val="0098676B"/>
    <w:rsid w:val="009970C0"/>
    <w:rsid w:val="009C72E2"/>
    <w:rsid w:val="009E33A3"/>
    <w:rsid w:val="009F3AB6"/>
    <w:rsid w:val="00A1760B"/>
    <w:rsid w:val="00A21C11"/>
    <w:rsid w:val="00A40D2B"/>
    <w:rsid w:val="00A422DC"/>
    <w:rsid w:val="00A63073"/>
    <w:rsid w:val="00A75843"/>
    <w:rsid w:val="00AA3485"/>
    <w:rsid w:val="00AA573C"/>
    <w:rsid w:val="00AB2267"/>
    <w:rsid w:val="00AF195A"/>
    <w:rsid w:val="00AF33CB"/>
    <w:rsid w:val="00B00702"/>
    <w:rsid w:val="00B01324"/>
    <w:rsid w:val="00B03CA0"/>
    <w:rsid w:val="00B07315"/>
    <w:rsid w:val="00B079C6"/>
    <w:rsid w:val="00B141F9"/>
    <w:rsid w:val="00B179AD"/>
    <w:rsid w:val="00B27BD7"/>
    <w:rsid w:val="00B432B7"/>
    <w:rsid w:val="00B5033B"/>
    <w:rsid w:val="00B56B52"/>
    <w:rsid w:val="00B74664"/>
    <w:rsid w:val="00B81F7D"/>
    <w:rsid w:val="00BA719A"/>
    <w:rsid w:val="00BB6295"/>
    <w:rsid w:val="00BC7E69"/>
    <w:rsid w:val="00BD74A6"/>
    <w:rsid w:val="00C06131"/>
    <w:rsid w:val="00C25CFC"/>
    <w:rsid w:val="00C26E8C"/>
    <w:rsid w:val="00C406F1"/>
    <w:rsid w:val="00C434B8"/>
    <w:rsid w:val="00C62B96"/>
    <w:rsid w:val="00C71581"/>
    <w:rsid w:val="00C90DB1"/>
    <w:rsid w:val="00C9516F"/>
    <w:rsid w:val="00CB118B"/>
    <w:rsid w:val="00D04BA3"/>
    <w:rsid w:val="00D14BA3"/>
    <w:rsid w:val="00D322DF"/>
    <w:rsid w:val="00D521E7"/>
    <w:rsid w:val="00D57739"/>
    <w:rsid w:val="00D60DBD"/>
    <w:rsid w:val="00D735DC"/>
    <w:rsid w:val="00D8451D"/>
    <w:rsid w:val="00D91B16"/>
    <w:rsid w:val="00D97B9E"/>
    <w:rsid w:val="00DA50CF"/>
    <w:rsid w:val="00DC5A71"/>
    <w:rsid w:val="00DD3F96"/>
    <w:rsid w:val="00DD5130"/>
    <w:rsid w:val="00DE059A"/>
    <w:rsid w:val="00DE3731"/>
    <w:rsid w:val="00E069FC"/>
    <w:rsid w:val="00E15382"/>
    <w:rsid w:val="00E31B7B"/>
    <w:rsid w:val="00E948AC"/>
    <w:rsid w:val="00EA2E77"/>
    <w:rsid w:val="00EB1194"/>
    <w:rsid w:val="00EE78A7"/>
    <w:rsid w:val="00F11B21"/>
    <w:rsid w:val="00F762D9"/>
    <w:rsid w:val="00F977F7"/>
    <w:rsid w:val="00FB73D3"/>
    <w:rsid w:val="00FD75E8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73346"/>
  <w15:chartTrackingRefBased/>
  <w15:docId w15:val="{FA27F21A-5A26-42B4-8109-E0FE4D0D0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25F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rsid w:val="00152670"/>
    <w:pPr>
      <w:widowControl w:val="0"/>
      <w:autoSpaceDE w:val="0"/>
      <w:autoSpaceDN w:val="0"/>
      <w:spacing w:before="132" w:after="0" w:line="240" w:lineRule="auto"/>
      <w:ind w:left="221" w:right="22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12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25F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012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25F"/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10125F"/>
    <w:pPr>
      <w:spacing w:after="0" w:line="240" w:lineRule="auto"/>
    </w:pPr>
    <w:rPr>
      <w:rFonts w:ascii="Calibri" w:eastAsia="Calibri" w:hAnsi="Calibri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ario">
    <w:name w:val="annotation reference"/>
    <w:uiPriority w:val="99"/>
    <w:semiHidden/>
    <w:unhideWhenUsed/>
    <w:rsid w:val="001012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0125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0125F"/>
    <w:rPr>
      <w:rFonts w:ascii="Calibri" w:eastAsia="Calibri" w:hAnsi="Calibri" w:cs="Times New Roman"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1012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baj">
    <w:name w:val="b_aj"/>
    <w:basedOn w:val="Fuentedeprrafopredeter"/>
    <w:rsid w:val="0010125F"/>
  </w:style>
  <w:style w:type="paragraph" w:customStyle="1" w:styleId="xmsonormal">
    <w:name w:val="x_msonormal"/>
    <w:basedOn w:val="Normal"/>
    <w:uiPriority w:val="99"/>
    <w:rsid w:val="0010125F"/>
    <w:pPr>
      <w:spacing w:after="0" w:line="240" w:lineRule="auto"/>
    </w:pPr>
    <w:rPr>
      <w:rFonts w:ascii="Times New Roman" w:hAnsi="Times New Roman"/>
      <w:sz w:val="24"/>
      <w:szCs w:val="24"/>
      <w:lang w:val="es-CO" w:eastAsia="es-CO"/>
    </w:rPr>
  </w:style>
  <w:style w:type="paragraph" w:styleId="Revisin">
    <w:name w:val="Revision"/>
    <w:hidden/>
    <w:uiPriority w:val="99"/>
    <w:semiHidden/>
    <w:rsid w:val="0004049C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6B52"/>
    <w:pPr>
      <w:spacing w:line="240" w:lineRule="auto"/>
    </w:pPr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6B52"/>
    <w:rPr>
      <w:rFonts w:ascii="Calibri" w:eastAsia="Calibri" w:hAnsi="Calibri" w:cs="Times New Roman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7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739"/>
    <w:rPr>
      <w:rFonts w:ascii="Segoe UI" w:eastAsia="Calibri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536951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52670"/>
    <w:rPr>
      <w:rFonts w:ascii="Arial" w:eastAsia="Arial" w:hAnsi="Arial" w:cs="Arial"/>
      <w:b/>
      <w:bCs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15267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2670"/>
    <w:rPr>
      <w:rFonts w:ascii="Arial MT" w:eastAsia="Arial MT" w:hAnsi="Arial MT" w:cs="Arial MT"/>
      <w:lang w:val="es-ES"/>
    </w:rPr>
  </w:style>
  <w:style w:type="table" w:customStyle="1" w:styleId="TableNormal">
    <w:name w:val="Table Normal"/>
    <w:uiPriority w:val="2"/>
    <w:semiHidden/>
    <w:unhideWhenUsed/>
    <w:qFormat/>
    <w:rsid w:val="001526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52670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</w:rPr>
  </w:style>
  <w:style w:type="character" w:customStyle="1" w:styleId="normaltextrun">
    <w:name w:val="normaltextrun"/>
    <w:basedOn w:val="Fuentedeprrafopredeter"/>
    <w:rsid w:val="00E15382"/>
  </w:style>
  <w:style w:type="paragraph" w:customStyle="1" w:styleId="xxmsonormal">
    <w:name w:val="x_xmsonormal"/>
    <w:basedOn w:val="Normal"/>
    <w:rsid w:val="00C9516F"/>
    <w:pPr>
      <w:spacing w:after="0" w:line="240" w:lineRule="auto"/>
    </w:pPr>
    <w:rPr>
      <w:rFonts w:eastAsiaTheme="minorHAnsi" w:cs="Calibri"/>
      <w:lang w:val="es-CO" w:eastAsia="es-CO"/>
    </w:rPr>
  </w:style>
  <w:style w:type="paragraph" w:styleId="Sinespaciado">
    <w:name w:val="No Spacing"/>
    <w:uiPriority w:val="1"/>
    <w:qFormat/>
    <w:rsid w:val="008726BC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5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422dd-9896-499d-bca7-601a7b05a09c" xsi:nil="true"/>
    <lcf76f155ced4ddcb4097134ff3c332f xmlns="44bb720d-4bc9-40de-a7c5-30ea05a15a94">
      <Terms xmlns="http://schemas.microsoft.com/office/infopath/2007/PartnerControls"/>
    </lcf76f155ced4ddcb4097134ff3c332f>
    <MediaLengthInSeconds xmlns="44bb720d-4bc9-40de-a7c5-30ea05a15a94" xsi:nil="true"/>
    <SharedWithUsers xmlns="327422dd-9896-499d-bca7-601a7b05a09c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D52003BDFC30488F93A1537C711EEC" ma:contentTypeVersion="13" ma:contentTypeDescription="Crear nuevo documento." ma:contentTypeScope="" ma:versionID="6dead15f4fccf7a141c79a92e63838b4">
  <xsd:schema xmlns:xsd="http://www.w3.org/2001/XMLSchema" xmlns:xs="http://www.w3.org/2001/XMLSchema" xmlns:p="http://schemas.microsoft.com/office/2006/metadata/properties" xmlns:ns2="327422dd-9896-499d-bca7-601a7b05a09c" xmlns:ns3="44bb720d-4bc9-40de-a7c5-30ea05a15a94" targetNamespace="http://schemas.microsoft.com/office/2006/metadata/properties" ma:root="true" ma:fieldsID="1ef7be81a0c2bf406d15bcf782d51aa9" ns2:_="" ns3:_="">
    <xsd:import namespace="327422dd-9896-499d-bca7-601a7b05a09c"/>
    <xsd:import namespace="44bb720d-4bc9-40de-a7c5-30ea05a15a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422dd-9896-499d-bca7-601a7b05a0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6ae4cf6-f58a-45bd-ac7f-c1c04dd7f9c3}" ma:internalName="TaxCatchAll" ma:showField="CatchAllData" ma:web="327422dd-9896-499d-bca7-601a7b05a0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b720d-4bc9-40de-a7c5-30ea05a15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2a639bc6-dc8c-43a0-baeb-edbb56d42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D35F36-25F4-45DA-87BB-B4CCA5F64162}">
  <ds:schemaRefs>
    <ds:schemaRef ds:uri="http://schemas.microsoft.com/office/2006/metadata/properties"/>
    <ds:schemaRef ds:uri="http://schemas.microsoft.com/office/infopath/2007/PartnerControls"/>
    <ds:schemaRef ds:uri="327422dd-9896-499d-bca7-601a7b05a09c"/>
    <ds:schemaRef ds:uri="44bb720d-4bc9-40de-a7c5-30ea05a15a94"/>
  </ds:schemaRefs>
</ds:datastoreItem>
</file>

<file path=customXml/itemProps2.xml><?xml version="1.0" encoding="utf-8"?>
<ds:datastoreItem xmlns:ds="http://schemas.openxmlformats.org/officeDocument/2006/customXml" ds:itemID="{AC015914-C600-447C-90F7-425F308AF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4579BC-EBFE-40EE-BDB4-B93F11FEF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422dd-9896-499d-bca7-601a7b05a09c"/>
    <ds:schemaRef ds:uri="44bb720d-4bc9-40de-a7c5-30ea05a15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346D6C-87FB-40E2-A82A-93F09BAA5F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973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Yenith Andrea Sanabria Cancelado</dc:creator>
  <cp:keywords/>
  <dc:description/>
  <cp:lastModifiedBy>Daniel Eduardo Lozano Bocanegra</cp:lastModifiedBy>
  <cp:revision>2</cp:revision>
  <dcterms:created xsi:type="dcterms:W3CDTF">2026-09-17T19:00:00Z</dcterms:created>
  <dcterms:modified xsi:type="dcterms:W3CDTF">2026-09-17T19:00:00Z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0x01010021D52003BDFC30488F93A1537C711EEC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