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2C61" w14:textId="357224A7" w:rsidR="004B34C6" w:rsidRPr="000F5A64" w:rsidRDefault="004B34C6" w:rsidP="004B34C6">
      <w:pPr>
        <w:jc w:val="center"/>
        <w:rPr>
          <w:rFonts w:ascii="Verdana" w:hAnsi="Verdana"/>
          <w:sz w:val="22"/>
        </w:rPr>
      </w:pPr>
      <w:r w:rsidRPr="000F5A64">
        <w:rPr>
          <w:rFonts w:ascii="Verdana" w:hAnsi="Verdana"/>
          <w:b/>
          <w:bCs/>
          <w:sz w:val="22"/>
        </w:rPr>
        <w:t>RESOLUCIÓN 4534 DE 2009</w:t>
      </w:r>
    </w:p>
    <w:p w14:paraId="5B99FE86" w14:textId="77777777" w:rsidR="000F5A64" w:rsidRPr="000F5A64" w:rsidRDefault="000F5A64" w:rsidP="000F5A64">
      <w:pPr>
        <w:pStyle w:val="Sinespaciado"/>
        <w:rPr>
          <w:rFonts w:ascii="Verdana" w:hAnsi="Verdana"/>
          <w:sz w:val="20"/>
          <w:szCs w:val="20"/>
        </w:rPr>
      </w:pPr>
      <w:r w:rsidRPr="000F5A64">
        <w:rPr>
          <w:rFonts w:ascii="Verdana" w:hAnsi="Verdana"/>
          <w:sz w:val="20"/>
          <w:szCs w:val="20"/>
        </w:rPr>
        <w:t>Fecha de Expedición: 15 de octubre de 2009</w:t>
      </w:r>
    </w:p>
    <w:p w14:paraId="3DC64467" w14:textId="77777777" w:rsidR="000F5A64" w:rsidRPr="000F5A64" w:rsidRDefault="000F5A64" w:rsidP="000F5A64">
      <w:pPr>
        <w:pStyle w:val="Sinespaciado"/>
        <w:rPr>
          <w:rFonts w:ascii="Verdana" w:hAnsi="Verdana"/>
          <w:sz w:val="20"/>
          <w:szCs w:val="20"/>
        </w:rPr>
      </w:pPr>
      <w:r w:rsidRPr="000F5A64">
        <w:rPr>
          <w:rFonts w:ascii="Verdana" w:hAnsi="Verdana"/>
          <w:sz w:val="20"/>
          <w:szCs w:val="20"/>
        </w:rPr>
        <w:t xml:space="preserve">Fecha de </w:t>
      </w:r>
      <w:proofErr w:type="gramStart"/>
      <w:r w:rsidRPr="000F5A64">
        <w:rPr>
          <w:rFonts w:ascii="Verdana" w:hAnsi="Verdana"/>
          <w:sz w:val="20"/>
          <w:szCs w:val="20"/>
        </w:rPr>
        <w:t>entrada en vigencia</w:t>
      </w:r>
      <w:proofErr w:type="gramEnd"/>
      <w:r w:rsidRPr="000F5A64">
        <w:rPr>
          <w:rFonts w:ascii="Verdana" w:hAnsi="Verdana"/>
          <w:sz w:val="20"/>
          <w:szCs w:val="20"/>
        </w:rPr>
        <w:t>: 15 de octubre de 2009</w:t>
      </w:r>
    </w:p>
    <w:p w14:paraId="169BEC61" w14:textId="5335BA36" w:rsidR="000F5A64" w:rsidRDefault="000F5A64" w:rsidP="000F5A64">
      <w:pPr>
        <w:pStyle w:val="Sinespaciado"/>
        <w:rPr>
          <w:rFonts w:ascii="Verdana" w:hAnsi="Verdana"/>
          <w:sz w:val="20"/>
          <w:szCs w:val="20"/>
        </w:rPr>
      </w:pPr>
      <w:r w:rsidRPr="000F5A64">
        <w:rPr>
          <w:rFonts w:ascii="Verdana" w:hAnsi="Verdana"/>
          <w:sz w:val="20"/>
          <w:szCs w:val="20"/>
        </w:rPr>
        <w:t>Estado de la vigencia: Derogada mediante resolución 8484 de 2013</w:t>
      </w:r>
    </w:p>
    <w:p w14:paraId="746EAA2E" w14:textId="77777777" w:rsidR="000F5A64" w:rsidRDefault="000F5A64" w:rsidP="000F5A64">
      <w:pPr>
        <w:pStyle w:val="Sinespaciado"/>
        <w:rPr>
          <w:rFonts w:ascii="Verdana" w:hAnsi="Verdana"/>
          <w:sz w:val="20"/>
          <w:szCs w:val="20"/>
        </w:rPr>
      </w:pPr>
    </w:p>
    <w:p w14:paraId="7A3B0891" w14:textId="76C81230" w:rsidR="000F5A64" w:rsidRPr="000F5A64" w:rsidRDefault="000F5A64" w:rsidP="000F5A64">
      <w:pPr>
        <w:pStyle w:val="Sinespaciado"/>
        <w:rPr>
          <w:rFonts w:ascii="Verdana" w:hAnsi="Verdana"/>
          <w:sz w:val="20"/>
          <w:szCs w:val="20"/>
        </w:rPr>
      </w:pPr>
      <w:r w:rsidRPr="000F5A64">
        <w:rPr>
          <w:rFonts w:ascii="Verdana" w:hAnsi="Verdana"/>
          <w:sz w:val="20"/>
          <w:szCs w:val="20"/>
        </w:rPr>
        <w:t>Fecha de publicación en Diario Oficial: N/A</w:t>
      </w:r>
    </w:p>
    <w:p w14:paraId="0FE2A0AC" w14:textId="45C4AB1F" w:rsidR="00381112" w:rsidRDefault="000F5A64" w:rsidP="000F5A64">
      <w:pPr>
        <w:pStyle w:val="Sinespaciado"/>
        <w:rPr>
          <w:rFonts w:ascii="Verdana" w:hAnsi="Verdana"/>
          <w:sz w:val="20"/>
          <w:szCs w:val="20"/>
        </w:rPr>
      </w:pPr>
      <w:r w:rsidRPr="000F5A64">
        <w:rPr>
          <w:rFonts w:ascii="Verdana" w:hAnsi="Verdana"/>
          <w:sz w:val="20"/>
          <w:szCs w:val="20"/>
        </w:rPr>
        <w:t>Número del Diario Oficial: N/A</w:t>
      </w:r>
    </w:p>
    <w:p w14:paraId="569953EE" w14:textId="77777777" w:rsidR="000F5A64" w:rsidRPr="000F5A64" w:rsidRDefault="000F5A64" w:rsidP="000F5A64">
      <w:pPr>
        <w:pStyle w:val="Sinespaciado"/>
        <w:rPr>
          <w:rFonts w:ascii="Verdana" w:hAnsi="Verdana"/>
          <w:sz w:val="20"/>
          <w:szCs w:val="20"/>
        </w:rPr>
      </w:pPr>
    </w:p>
    <w:p w14:paraId="2CF258E3" w14:textId="77777777" w:rsidR="004B34C6" w:rsidRPr="0001067B" w:rsidRDefault="004B34C6" w:rsidP="004B34C6">
      <w:pPr>
        <w:pStyle w:val="Sinespaciado"/>
        <w:jc w:val="center"/>
        <w:rPr>
          <w:rFonts w:ascii="Verdana" w:hAnsi="Verdana"/>
          <w:b/>
          <w:bCs/>
          <w:sz w:val="22"/>
          <w:szCs w:val="22"/>
        </w:rPr>
      </w:pPr>
      <w:r w:rsidRPr="0001067B">
        <w:rPr>
          <w:rFonts w:ascii="Verdana" w:hAnsi="Verdana"/>
          <w:b/>
          <w:bCs/>
          <w:sz w:val="22"/>
          <w:szCs w:val="22"/>
        </w:rPr>
        <w:t>RESOLUCIÓN 4534 DE 2009</w:t>
      </w:r>
    </w:p>
    <w:p w14:paraId="6848C5E4" w14:textId="77777777" w:rsidR="004B34C6" w:rsidRPr="0001067B" w:rsidRDefault="004B34C6" w:rsidP="004B34C6">
      <w:pPr>
        <w:pStyle w:val="Sinespaciado"/>
        <w:jc w:val="center"/>
        <w:rPr>
          <w:rFonts w:ascii="Verdana" w:hAnsi="Verdana"/>
          <w:sz w:val="22"/>
          <w:szCs w:val="22"/>
        </w:rPr>
      </w:pPr>
    </w:p>
    <w:p w14:paraId="4ADCBC54" w14:textId="77777777" w:rsidR="004B34C6" w:rsidRPr="0001067B" w:rsidRDefault="004B34C6" w:rsidP="004B34C6">
      <w:pPr>
        <w:pStyle w:val="Sinespaciado"/>
        <w:jc w:val="center"/>
        <w:rPr>
          <w:rFonts w:ascii="Verdana" w:hAnsi="Verdana"/>
          <w:sz w:val="22"/>
          <w:szCs w:val="22"/>
        </w:rPr>
      </w:pPr>
      <w:r w:rsidRPr="0001067B">
        <w:rPr>
          <w:rFonts w:ascii="Verdana" w:hAnsi="Verdana"/>
          <w:sz w:val="22"/>
          <w:szCs w:val="22"/>
        </w:rPr>
        <w:t>(octubre 15)</w:t>
      </w:r>
    </w:p>
    <w:p w14:paraId="272C6892" w14:textId="23AAA071" w:rsidR="004B34C6" w:rsidRPr="0001067B" w:rsidRDefault="004B34C6" w:rsidP="0001067B">
      <w:pPr>
        <w:pStyle w:val="Sinespaciado"/>
        <w:rPr>
          <w:rFonts w:ascii="Verdana" w:hAnsi="Verdana"/>
          <w:sz w:val="22"/>
          <w:szCs w:val="22"/>
        </w:rPr>
      </w:pPr>
    </w:p>
    <w:p w14:paraId="6DB466B4" w14:textId="77777777" w:rsidR="004B34C6" w:rsidRPr="0001067B" w:rsidRDefault="004B34C6" w:rsidP="004B34C6">
      <w:pPr>
        <w:pStyle w:val="Sinespaciado"/>
        <w:jc w:val="center"/>
        <w:rPr>
          <w:rFonts w:ascii="Verdana" w:hAnsi="Verdana"/>
          <w:b/>
          <w:bCs/>
          <w:sz w:val="22"/>
          <w:szCs w:val="22"/>
        </w:rPr>
      </w:pPr>
      <w:r w:rsidRPr="0001067B">
        <w:rPr>
          <w:rFonts w:ascii="Verdana" w:hAnsi="Verdana"/>
          <w:b/>
          <w:bCs/>
          <w:sz w:val="22"/>
          <w:szCs w:val="22"/>
        </w:rPr>
        <w:t>INSTITUTO COLOMBIANO DE BIENESTAR FAMILIAR</w:t>
      </w:r>
    </w:p>
    <w:p w14:paraId="14568580" w14:textId="2D88A904" w:rsidR="004B34C6" w:rsidRPr="0001067B" w:rsidRDefault="004B34C6" w:rsidP="009F38C6">
      <w:pPr>
        <w:pStyle w:val="Sinespaciado"/>
        <w:rPr>
          <w:rFonts w:ascii="Verdana" w:hAnsi="Verdana"/>
          <w:sz w:val="22"/>
          <w:szCs w:val="22"/>
        </w:rPr>
      </w:pPr>
    </w:p>
    <w:p w14:paraId="57FFCD03" w14:textId="17359EEA" w:rsidR="004B34C6" w:rsidRPr="0001067B" w:rsidRDefault="004B34C6" w:rsidP="004B34C6">
      <w:pPr>
        <w:pStyle w:val="Sinespaciado"/>
        <w:jc w:val="center"/>
        <w:rPr>
          <w:rFonts w:ascii="Verdana" w:hAnsi="Verdana"/>
          <w:sz w:val="22"/>
          <w:szCs w:val="22"/>
        </w:rPr>
      </w:pPr>
      <w:r w:rsidRPr="0001067B">
        <w:rPr>
          <w:rFonts w:ascii="Verdana" w:hAnsi="Verdana"/>
          <w:sz w:val="22"/>
          <w:szCs w:val="22"/>
        </w:rPr>
        <w:t>Por la cual se modifica la Resolución No. 1542 del 12 julio de 2007, a través de la cual se adoptó el Manual Específico de Funciones y Competencias Laborales para los empleos de la Planta Global de Personal del Instituto y sus modificatorias</w:t>
      </w:r>
    </w:p>
    <w:p w14:paraId="41AD1368" w14:textId="42B17956" w:rsidR="004B34C6" w:rsidRPr="0001067B" w:rsidRDefault="004B34C6" w:rsidP="004B34C6">
      <w:pPr>
        <w:pStyle w:val="Sinespaciado"/>
        <w:jc w:val="both"/>
        <w:rPr>
          <w:rFonts w:ascii="Verdana" w:hAnsi="Verdana"/>
          <w:sz w:val="22"/>
          <w:szCs w:val="22"/>
        </w:rPr>
      </w:pPr>
    </w:p>
    <w:p w14:paraId="1F494BA5" w14:textId="77777777" w:rsidR="004B34C6" w:rsidRPr="0001067B" w:rsidRDefault="004B34C6" w:rsidP="004B34C6">
      <w:pPr>
        <w:pStyle w:val="Sinespaciado"/>
        <w:jc w:val="center"/>
        <w:rPr>
          <w:rFonts w:ascii="Verdana" w:hAnsi="Verdana"/>
          <w:b/>
          <w:bCs/>
          <w:sz w:val="22"/>
          <w:szCs w:val="22"/>
        </w:rPr>
      </w:pPr>
      <w:r w:rsidRPr="0001067B">
        <w:rPr>
          <w:rFonts w:ascii="Verdana" w:hAnsi="Verdana"/>
          <w:b/>
          <w:bCs/>
          <w:sz w:val="22"/>
          <w:szCs w:val="22"/>
        </w:rPr>
        <w:t>LA DIRECTORA GENERAL DEL INSTITUTO COLOMBIANO DE BIENESTAR FAMILIAR CECILIA DE LA FUENTE DE LLERAS</w:t>
      </w:r>
    </w:p>
    <w:p w14:paraId="59E7C7FD" w14:textId="77777777" w:rsidR="004B34C6" w:rsidRPr="0001067B" w:rsidRDefault="004B34C6" w:rsidP="004B34C6">
      <w:pPr>
        <w:pStyle w:val="Sinespaciado"/>
        <w:jc w:val="center"/>
        <w:rPr>
          <w:rFonts w:ascii="Verdana" w:hAnsi="Verdana"/>
          <w:sz w:val="22"/>
          <w:szCs w:val="22"/>
        </w:rPr>
      </w:pPr>
    </w:p>
    <w:p w14:paraId="2BF026F4" w14:textId="77777777" w:rsidR="004B34C6" w:rsidRPr="0001067B" w:rsidRDefault="004B34C6" w:rsidP="009F38C6">
      <w:pPr>
        <w:pStyle w:val="Sinespaciado"/>
        <w:jc w:val="both"/>
        <w:rPr>
          <w:rFonts w:ascii="Verdana" w:hAnsi="Verdana"/>
          <w:sz w:val="22"/>
          <w:szCs w:val="22"/>
        </w:rPr>
      </w:pPr>
      <w:r w:rsidRPr="0001067B">
        <w:rPr>
          <w:rFonts w:ascii="Verdana" w:hAnsi="Verdana"/>
          <w:sz w:val="22"/>
          <w:szCs w:val="22"/>
        </w:rPr>
        <w:t>En ejercicio de la facultad que le confiere el Artículo 78 de la Ley 489 de 1998, el Artículo 30 del Decreto 2772 del 10 de agosto de 2005, el Decreto 2539 del 2005,</w:t>
      </w:r>
    </w:p>
    <w:p w14:paraId="371323A7" w14:textId="77777777" w:rsidR="004B34C6" w:rsidRPr="0001067B" w:rsidRDefault="004B34C6" w:rsidP="004B34C6">
      <w:pPr>
        <w:pStyle w:val="Sinespaciado"/>
        <w:jc w:val="center"/>
        <w:rPr>
          <w:rFonts w:ascii="Verdana" w:hAnsi="Verdana"/>
          <w:sz w:val="22"/>
          <w:szCs w:val="22"/>
        </w:rPr>
      </w:pPr>
    </w:p>
    <w:p w14:paraId="2EF564EE" w14:textId="0EECB6D9" w:rsidR="004B34C6" w:rsidRPr="0001067B" w:rsidRDefault="004B34C6" w:rsidP="004B34C6">
      <w:pPr>
        <w:pStyle w:val="Sinespaciado"/>
        <w:jc w:val="center"/>
        <w:rPr>
          <w:rFonts w:ascii="Verdana" w:hAnsi="Verdana"/>
          <w:b/>
          <w:bCs/>
          <w:sz w:val="22"/>
          <w:szCs w:val="22"/>
        </w:rPr>
      </w:pPr>
      <w:r w:rsidRPr="0001067B">
        <w:rPr>
          <w:rFonts w:ascii="Verdana" w:hAnsi="Verdana"/>
          <w:b/>
          <w:bCs/>
          <w:sz w:val="22"/>
          <w:szCs w:val="22"/>
        </w:rPr>
        <w:t>CONSIDERANDO</w:t>
      </w:r>
    </w:p>
    <w:p w14:paraId="2A2F55B6" w14:textId="74F7E767" w:rsidR="004B34C6" w:rsidRPr="0001067B" w:rsidRDefault="004B34C6" w:rsidP="004B34C6">
      <w:pPr>
        <w:pStyle w:val="Sinespaciado"/>
        <w:jc w:val="center"/>
        <w:rPr>
          <w:rFonts w:ascii="Verdana" w:hAnsi="Verdana"/>
          <w:b/>
          <w:bCs/>
          <w:sz w:val="22"/>
          <w:szCs w:val="22"/>
        </w:rPr>
      </w:pPr>
    </w:p>
    <w:p w14:paraId="3C5CEE52" w14:textId="77777777" w:rsidR="004B34C6" w:rsidRPr="0001067B" w:rsidRDefault="004B34C6" w:rsidP="004B34C6">
      <w:pPr>
        <w:pStyle w:val="Sinespaciado"/>
        <w:jc w:val="both"/>
        <w:rPr>
          <w:rFonts w:ascii="Verdana" w:hAnsi="Verdana"/>
          <w:sz w:val="22"/>
          <w:szCs w:val="22"/>
        </w:rPr>
      </w:pPr>
      <w:r w:rsidRPr="0001067B">
        <w:rPr>
          <w:rFonts w:ascii="Verdana" w:hAnsi="Verdana"/>
          <w:sz w:val="22"/>
          <w:szCs w:val="22"/>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542F967B" w14:textId="77777777" w:rsidR="004B34C6" w:rsidRPr="0001067B" w:rsidRDefault="004B34C6" w:rsidP="004B34C6">
      <w:pPr>
        <w:pStyle w:val="Sinespaciado"/>
        <w:jc w:val="both"/>
        <w:rPr>
          <w:rFonts w:ascii="Verdana" w:hAnsi="Verdana"/>
          <w:sz w:val="22"/>
          <w:szCs w:val="22"/>
        </w:rPr>
      </w:pPr>
    </w:p>
    <w:p w14:paraId="40ACCC98" w14:textId="77777777" w:rsidR="004B34C6" w:rsidRPr="0001067B" w:rsidRDefault="004B34C6" w:rsidP="004B34C6">
      <w:pPr>
        <w:pStyle w:val="Sinespaciado"/>
        <w:jc w:val="both"/>
        <w:rPr>
          <w:rFonts w:ascii="Verdana" w:hAnsi="Verdana"/>
          <w:sz w:val="22"/>
          <w:szCs w:val="22"/>
        </w:rPr>
      </w:pPr>
      <w:r w:rsidRPr="0001067B">
        <w:rPr>
          <w:rFonts w:ascii="Verdana" w:hAnsi="Verdana"/>
          <w:sz w:val="22"/>
          <w:szCs w:val="22"/>
        </w:rPr>
        <w:t>Que el artículo 28 del Decreto 2772 del 10 de agosto de 2005 dispone:</w:t>
      </w:r>
    </w:p>
    <w:p w14:paraId="4031A9E0" w14:textId="77777777" w:rsidR="004B34C6" w:rsidRPr="0001067B" w:rsidRDefault="004B34C6" w:rsidP="004B34C6">
      <w:pPr>
        <w:pStyle w:val="Sinespaciado"/>
        <w:jc w:val="both"/>
        <w:rPr>
          <w:rFonts w:ascii="Verdana" w:hAnsi="Verdana"/>
          <w:sz w:val="22"/>
          <w:szCs w:val="22"/>
        </w:rPr>
      </w:pPr>
    </w:p>
    <w:p w14:paraId="4C4EDB3A" w14:textId="77777777" w:rsidR="004B34C6" w:rsidRPr="0001067B" w:rsidRDefault="004B34C6" w:rsidP="004B34C6">
      <w:pPr>
        <w:pStyle w:val="Sinespaciado"/>
        <w:jc w:val="both"/>
        <w:rPr>
          <w:rFonts w:ascii="Verdana" w:hAnsi="Verdana"/>
          <w:sz w:val="22"/>
          <w:szCs w:val="22"/>
        </w:rPr>
      </w:pPr>
      <w:r w:rsidRPr="0001067B">
        <w:rPr>
          <w:rFonts w:ascii="Verdana" w:hAnsi="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083D2CA5" w14:textId="77777777" w:rsidR="004B34C6" w:rsidRPr="0001067B" w:rsidRDefault="004B34C6" w:rsidP="004B34C6">
      <w:pPr>
        <w:pStyle w:val="Sinespaciado"/>
        <w:jc w:val="both"/>
        <w:rPr>
          <w:rFonts w:ascii="Verdana" w:hAnsi="Verdana"/>
          <w:sz w:val="22"/>
          <w:szCs w:val="22"/>
        </w:rPr>
      </w:pPr>
    </w:p>
    <w:p w14:paraId="657554C6" w14:textId="7C89527A" w:rsidR="004B34C6" w:rsidRPr="0001067B" w:rsidRDefault="004B34C6" w:rsidP="004B34C6">
      <w:pPr>
        <w:pStyle w:val="Sinespaciado"/>
        <w:jc w:val="both"/>
        <w:rPr>
          <w:rFonts w:ascii="Verdana" w:hAnsi="Verdana"/>
          <w:sz w:val="22"/>
          <w:szCs w:val="22"/>
        </w:rPr>
      </w:pPr>
      <w:r w:rsidRPr="0001067B">
        <w:rPr>
          <w:rFonts w:ascii="Verdana" w:hAnsi="Verdana"/>
          <w:sz w:val="22"/>
          <w:szCs w:val="22"/>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3B2E17D8" w14:textId="72558751" w:rsidR="004B34C6" w:rsidRPr="0001067B" w:rsidRDefault="004B34C6" w:rsidP="004B34C6">
      <w:pPr>
        <w:pStyle w:val="Sinespaciado"/>
        <w:jc w:val="both"/>
        <w:rPr>
          <w:rFonts w:ascii="Verdana" w:hAnsi="Verdana"/>
          <w:sz w:val="22"/>
          <w:szCs w:val="22"/>
        </w:rPr>
      </w:pPr>
    </w:p>
    <w:p w14:paraId="0772AB46" w14:textId="77777777" w:rsidR="004B34C6" w:rsidRPr="0001067B" w:rsidRDefault="004B34C6" w:rsidP="004B34C6">
      <w:pPr>
        <w:pStyle w:val="Sinespaciado"/>
        <w:jc w:val="center"/>
        <w:rPr>
          <w:rFonts w:ascii="Verdana" w:hAnsi="Verdana"/>
          <w:b/>
          <w:bCs/>
          <w:sz w:val="22"/>
          <w:szCs w:val="22"/>
        </w:rPr>
      </w:pPr>
      <w:r w:rsidRPr="0001067B">
        <w:rPr>
          <w:rFonts w:ascii="Verdana" w:hAnsi="Verdana"/>
          <w:b/>
          <w:bCs/>
          <w:sz w:val="22"/>
          <w:szCs w:val="22"/>
        </w:rPr>
        <w:t>RESUELVE:</w:t>
      </w:r>
    </w:p>
    <w:p w14:paraId="55215E84" w14:textId="77777777" w:rsidR="004B34C6" w:rsidRPr="0001067B" w:rsidRDefault="004B34C6" w:rsidP="004B34C6">
      <w:pPr>
        <w:pStyle w:val="Sinespaciado"/>
        <w:jc w:val="both"/>
        <w:rPr>
          <w:rFonts w:ascii="Verdana" w:hAnsi="Verdana"/>
          <w:sz w:val="22"/>
          <w:szCs w:val="22"/>
        </w:rPr>
      </w:pPr>
    </w:p>
    <w:p w14:paraId="56352410" w14:textId="42F7A9AF" w:rsidR="004B34C6" w:rsidRPr="0001067B" w:rsidRDefault="004B34C6" w:rsidP="004B34C6">
      <w:pPr>
        <w:pStyle w:val="Sinespaciado"/>
        <w:jc w:val="both"/>
        <w:rPr>
          <w:rFonts w:ascii="Verdana" w:hAnsi="Verdana"/>
          <w:sz w:val="22"/>
          <w:szCs w:val="22"/>
        </w:rPr>
      </w:pPr>
      <w:r w:rsidRPr="0001067B">
        <w:rPr>
          <w:rFonts w:ascii="Verdana" w:hAnsi="Verdana"/>
          <w:b/>
          <w:bCs/>
          <w:sz w:val="22"/>
          <w:szCs w:val="22"/>
        </w:rPr>
        <w:lastRenderedPageBreak/>
        <w:t>ARTÍCULO PRIMERO</w:t>
      </w:r>
      <w:r w:rsidRPr="0001067B">
        <w:rPr>
          <w:rFonts w:ascii="Verdana" w:hAnsi="Verdana"/>
          <w:sz w:val="22"/>
          <w:szCs w:val="22"/>
        </w:rPr>
        <w:t xml:space="preserve">. </w:t>
      </w:r>
      <w:r w:rsidR="009F38C6" w:rsidRPr="009F38C6">
        <w:rPr>
          <w:rFonts w:ascii="Verdana" w:hAnsi="Verdana"/>
          <w:bCs/>
          <w:sz w:val="22"/>
          <w:szCs w:val="22"/>
        </w:rPr>
        <w:t>[</w:t>
      </w:r>
      <w:r w:rsidRPr="009F38C6">
        <w:rPr>
          <w:rFonts w:ascii="Verdana" w:hAnsi="Verdana"/>
          <w:bCs/>
          <w:sz w:val="22"/>
          <w:szCs w:val="22"/>
        </w:rPr>
        <w:t xml:space="preserve">Resolución derogada por el artículo </w:t>
      </w:r>
      <w:r w:rsidR="009F38C6" w:rsidRPr="009F38C6">
        <w:rPr>
          <w:rFonts w:ascii="Verdana" w:hAnsi="Verdana"/>
          <w:bCs/>
          <w:sz w:val="22"/>
          <w:szCs w:val="22"/>
        </w:rPr>
        <w:t>5 de la Resolución 8484 de 2013]</w:t>
      </w:r>
      <w:r w:rsidRPr="0001067B">
        <w:rPr>
          <w:rFonts w:ascii="Verdana" w:hAnsi="Verdana"/>
          <w:sz w:val="22"/>
          <w:szCs w:val="22"/>
        </w:rPr>
        <w:t xml:space="preserve"> Adicionar como requisito de estudio, los títulos profesionales en Administración, Administración de Negocios, Administración de Negocios Internacionales, Comercio Internacional, Contaduría Pública, Economía y Negocios Internacionales, Finanzas y Comercio Exterior, Finanzas y Relaciones Internacionales, Ingeniería Administrativa, Mercadeo Nacional e Internacional, Mercadeo y Publicidad, Negocios Internacionales, y Relaciones Internacionales para los cargos del Nivel Directivo, Áreas Regional y Seccional de Director Regional Código 0042, Grados 18 y 19 y de Director Seccional Código 0042 Grado 09 de la planta global del ICBF.</w:t>
      </w:r>
    </w:p>
    <w:p w14:paraId="459A22AC" w14:textId="4530F00F" w:rsidR="004B34C6" w:rsidRPr="0001067B" w:rsidRDefault="004B34C6" w:rsidP="004B34C6">
      <w:pPr>
        <w:pStyle w:val="Sinespaciado"/>
        <w:jc w:val="both"/>
        <w:rPr>
          <w:rFonts w:ascii="Verdana" w:hAnsi="Verdana"/>
          <w:sz w:val="22"/>
          <w:szCs w:val="22"/>
        </w:rPr>
      </w:pPr>
    </w:p>
    <w:p w14:paraId="46CEE255" w14:textId="09920A14" w:rsidR="004B34C6" w:rsidRPr="0001067B" w:rsidRDefault="004B34C6" w:rsidP="004B34C6">
      <w:pPr>
        <w:pStyle w:val="Sinespaciado"/>
        <w:jc w:val="both"/>
        <w:rPr>
          <w:rFonts w:ascii="Verdana" w:hAnsi="Verdana"/>
          <w:sz w:val="22"/>
          <w:szCs w:val="22"/>
        </w:rPr>
      </w:pPr>
      <w:r w:rsidRPr="0001067B">
        <w:rPr>
          <w:rFonts w:ascii="Verdana" w:hAnsi="Verdana"/>
          <w:b/>
          <w:bCs/>
          <w:sz w:val="22"/>
          <w:szCs w:val="22"/>
        </w:rPr>
        <w:t xml:space="preserve">ARTÍCULO SEGUNDO. </w:t>
      </w:r>
      <w:r w:rsidR="009F38C6" w:rsidRPr="009F38C6">
        <w:rPr>
          <w:rFonts w:ascii="Verdana" w:hAnsi="Verdana"/>
          <w:bCs/>
          <w:sz w:val="22"/>
          <w:szCs w:val="22"/>
        </w:rPr>
        <w:t>[Resolución derogada por el artículo 5 de la Resolución 8484 de 2013]</w:t>
      </w:r>
      <w:r w:rsidR="009F38C6" w:rsidRPr="0001067B">
        <w:rPr>
          <w:rFonts w:ascii="Verdana" w:hAnsi="Verdana"/>
          <w:sz w:val="22"/>
          <w:szCs w:val="22"/>
        </w:rPr>
        <w:t xml:space="preserve"> </w:t>
      </w:r>
      <w:r w:rsidRPr="0001067B">
        <w:rPr>
          <w:rFonts w:ascii="Verdana" w:hAnsi="Verdana"/>
          <w:sz w:val="22"/>
          <w:szCs w:val="22"/>
        </w:rPr>
        <w:t>La presente Resolución rige a partir de la fecha de su expedición.</w:t>
      </w:r>
    </w:p>
    <w:p w14:paraId="09CDA0FD" w14:textId="77777777" w:rsidR="004B34C6" w:rsidRPr="0001067B" w:rsidRDefault="004B34C6" w:rsidP="004B34C6">
      <w:pPr>
        <w:pStyle w:val="Sinespaciado"/>
        <w:jc w:val="both"/>
        <w:rPr>
          <w:rFonts w:ascii="Verdana" w:hAnsi="Verdana"/>
          <w:sz w:val="22"/>
          <w:szCs w:val="22"/>
        </w:rPr>
      </w:pPr>
    </w:p>
    <w:p w14:paraId="30A5AFAD" w14:textId="77777777" w:rsidR="004B34C6" w:rsidRPr="000F5A64" w:rsidRDefault="004B34C6" w:rsidP="004B34C6">
      <w:pPr>
        <w:pStyle w:val="Sinespaciado"/>
        <w:jc w:val="center"/>
        <w:rPr>
          <w:rFonts w:ascii="Verdana" w:hAnsi="Verdana"/>
          <w:b/>
          <w:bCs/>
          <w:sz w:val="22"/>
          <w:szCs w:val="22"/>
        </w:rPr>
      </w:pPr>
      <w:r w:rsidRPr="000F5A64">
        <w:rPr>
          <w:rFonts w:ascii="Verdana" w:hAnsi="Verdana"/>
          <w:b/>
          <w:bCs/>
          <w:sz w:val="22"/>
          <w:szCs w:val="22"/>
        </w:rPr>
        <w:t>COMUNIQÚESE Y CÚMPLASE</w:t>
      </w:r>
    </w:p>
    <w:p w14:paraId="5F51484D" w14:textId="77777777" w:rsidR="004B34C6" w:rsidRPr="0001067B" w:rsidRDefault="004B34C6" w:rsidP="004B34C6">
      <w:pPr>
        <w:pStyle w:val="Sinespaciado"/>
        <w:jc w:val="center"/>
        <w:rPr>
          <w:rFonts w:ascii="Verdana" w:hAnsi="Verdana"/>
          <w:sz w:val="22"/>
          <w:szCs w:val="22"/>
        </w:rPr>
      </w:pPr>
    </w:p>
    <w:p w14:paraId="4C4FA49D" w14:textId="77777777" w:rsidR="004B34C6" w:rsidRPr="0001067B" w:rsidRDefault="004B34C6" w:rsidP="004B34C6">
      <w:pPr>
        <w:pStyle w:val="Sinespaciado"/>
        <w:jc w:val="center"/>
        <w:rPr>
          <w:rFonts w:ascii="Verdana" w:hAnsi="Verdana"/>
          <w:sz w:val="22"/>
          <w:szCs w:val="22"/>
        </w:rPr>
      </w:pPr>
      <w:r w:rsidRPr="0001067B">
        <w:rPr>
          <w:rFonts w:ascii="Verdana" w:hAnsi="Verdana"/>
          <w:sz w:val="22"/>
          <w:szCs w:val="22"/>
        </w:rPr>
        <w:t>Dada en Bogotá, D. C. a los 15 OCT. 2009</w:t>
      </w:r>
    </w:p>
    <w:p w14:paraId="266AF16E" w14:textId="77777777" w:rsidR="004B34C6" w:rsidRPr="0001067B" w:rsidRDefault="004B34C6" w:rsidP="004B34C6">
      <w:pPr>
        <w:pStyle w:val="Sinespaciado"/>
        <w:jc w:val="center"/>
        <w:rPr>
          <w:rFonts w:ascii="Verdana" w:hAnsi="Verdana"/>
          <w:sz w:val="22"/>
          <w:szCs w:val="22"/>
        </w:rPr>
      </w:pPr>
    </w:p>
    <w:p w14:paraId="6FBCCCFE" w14:textId="77777777" w:rsidR="004B34C6" w:rsidRPr="0001067B" w:rsidRDefault="004B34C6" w:rsidP="004B34C6">
      <w:pPr>
        <w:pStyle w:val="Sinespaciado"/>
        <w:jc w:val="center"/>
        <w:rPr>
          <w:rFonts w:ascii="Verdana" w:hAnsi="Verdana"/>
          <w:b/>
          <w:bCs/>
          <w:sz w:val="22"/>
          <w:szCs w:val="22"/>
        </w:rPr>
      </w:pPr>
      <w:r w:rsidRPr="0001067B">
        <w:rPr>
          <w:rFonts w:ascii="Verdana" w:hAnsi="Verdana"/>
          <w:b/>
          <w:bCs/>
          <w:sz w:val="22"/>
          <w:szCs w:val="22"/>
        </w:rPr>
        <w:t>ELVIARA FORERO HERNÁNDEZ</w:t>
      </w:r>
    </w:p>
    <w:p w14:paraId="391129C7" w14:textId="77777777" w:rsidR="004B34C6" w:rsidRPr="0001067B" w:rsidRDefault="004B34C6" w:rsidP="004B34C6">
      <w:pPr>
        <w:pStyle w:val="Sinespaciado"/>
        <w:jc w:val="center"/>
        <w:rPr>
          <w:rFonts w:ascii="Verdana" w:hAnsi="Verdana"/>
          <w:sz w:val="22"/>
          <w:szCs w:val="22"/>
        </w:rPr>
      </w:pPr>
    </w:p>
    <w:p w14:paraId="5C1728B0" w14:textId="2D868964" w:rsidR="004B34C6" w:rsidRPr="0001067B" w:rsidRDefault="004B34C6" w:rsidP="009F38C6">
      <w:pPr>
        <w:pStyle w:val="Sinespaciado"/>
        <w:jc w:val="center"/>
        <w:rPr>
          <w:rFonts w:ascii="Verdana" w:hAnsi="Verdana"/>
          <w:sz w:val="22"/>
          <w:szCs w:val="22"/>
        </w:rPr>
      </w:pPr>
      <w:r w:rsidRPr="0001067B">
        <w:rPr>
          <w:rFonts w:ascii="Verdana" w:hAnsi="Verdana"/>
          <w:sz w:val="22"/>
          <w:szCs w:val="22"/>
        </w:rPr>
        <w:t>Directora General</w:t>
      </w:r>
    </w:p>
    <w:sectPr w:rsidR="004B34C6" w:rsidRPr="000106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C6"/>
    <w:rsid w:val="0001067B"/>
    <w:rsid w:val="000F5A64"/>
    <w:rsid w:val="0017610B"/>
    <w:rsid w:val="00381112"/>
    <w:rsid w:val="0039457B"/>
    <w:rsid w:val="004B34C6"/>
    <w:rsid w:val="009F38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A058"/>
  <w15:chartTrackingRefBased/>
  <w15:docId w15:val="{2C5CCC83-AA86-4EEB-B5CB-4356274D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C6"/>
    <w:pPr>
      <w:spacing w:line="276"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B34C6"/>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B34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5F41D-1DF7-468E-88EA-5829AC8FC50B}"/>
</file>

<file path=customXml/itemProps2.xml><?xml version="1.0" encoding="utf-8"?>
<ds:datastoreItem xmlns:ds="http://schemas.openxmlformats.org/officeDocument/2006/customXml" ds:itemID="{DF40DC64-E181-4615-B20E-617494FCC625}"/>
</file>

<file path=customXml/itemProps3.xml><?xml version="1.0" encoding="utf-8"?>
<ds:datastoreItem xmlns:ds="http://schemas.openxmlformats.org/officeDocument/2006/customXml" ds:itemID="{ABA47269-5240-4756-A8A2-D30223C1A374}"/>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2026-01-09T19:58:00Z</dcterms:created>
  <dcterms:modified xsi:type="dcterms:W3CDTF">2026-01-09T19:58:00Z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