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4669" w14:textId="37121085" w:rsidR="003D65DA" w:rsidRPr="003D65DA" w:rsidRDefault="003D65DA" w:rsidP="003D65DA">
      <w:pPr>
        <w:jc w:val="center"/>
        <w:rPr>
          <w:rFonts w:ascii="Verdana" w:hAnsi="Verdana"/>
          <w:b/>
          <w:bCs/>
          <w:sz w:val="22"/>
          <w:szCs w:val="22"/>
        </w:rPr>
      </w:pPr>
      <w:r w:rsidRPr="008658BA">
        <w:rPr>
          <w:rFonts w:ascii="Verdana" w:hAnsi="Verdana"/>
          <w:b/>
          <w:bCs/>
          <w:sz w:val="22"/>
          <w:szCs w:val="22"/>
        </w:rPr>
        <w:t>RESOLUCIÓN 4521 DE 2014</w:t>
      </w:r>
    </w:p>
    <w:p w14:paraId="2FBAF4DE" w14:textId="5306B21B" w:rsidR="00D913DA" w:rsidRPr="008658BA" w:rsidRDefault="00D913DA" w:rsidP="008B3D14">
      <w:pPr>
        <w:rPr>
          <w:rFonts w:ascii="Verdana" w:hAnsi="Verdana"/>
          <w:sz w:val="20"/>
          <w:szCs w:val="20"/>
        </w:rPr>
      </w:pPr>
      <w:r w:rsidRPr="008658BA">
        <w:rPr>
          <w:rFonts w:ascii="Verdana" w:hAnsi="Verdana"/>
          <w:sz w:val="20"/>
          <w:szCs w:val="20"/>
        </w:rPr>
        <w:t>Fecha de Expedición: 3</w:t>
      </w:r>
      <w:r w:rsidR="003D65DA">
        <w:rPr>
          <w:rFonts w:ascii="Verdana" w:hAnsi="Verdana"/>
          <w:sz w:val="20"/>
          <w:szCs w:val="20"/>
        </w:rPr>
        <w:t>1</w:t>
      </w:r>
      <w:r w:rsidRPr="008658BA">
        <w:rPr>
          <w:rFonts w:ascii="Verdana" w:hAnsi="Verdana"/>
          <w:sz w:val="20"/>
          <w:szCs w:val="20"/>
        </w:rPr>
        <w:t xml:space="preserve"> de julio de 2014</w:t>
      </w:r>
    </w:p>
    <w:p w14:paraId="3250A950" w14:textId="60C1F2AF" w:rsidR="00D913DA" w:rsidRPr="008658BA" w:rsidRDefault="00D913DA" w:rsidP="008B3D14">
      <w:pPr>
        <w:rPr>
          <w:rFonts w:ascii="Verdana" w:hAnsi="Verdana"/>
          <w:sz w:val="20"/>
          <w:szCs w:val="20"/>
        </w:rPr>
      </w:pPr>
      <w:r w:rsidRPr="008658BA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8658BA">
        <w:rPr>
          <w:rFonts w:ascii="Verdana" w:hAnsi="Verdana"/>
          <w:sz w:val="20"/>
          <w:szCs w:val="20"/>
        </w:rPr>
        <w:t>entrada en vigencia</w:t>
      </w:r>
      <w:proofErr w:type="gramEnd"/>
      <w:r w:rsidRPr="008658BA">
        <w:rPr>
          <w:rFonts w:ascii="Verdana" w:hAnsi="Verdana"/>
          <w:sz w:val="20"/>
          <w:szCs w:val="20"/>
        </w:rPr>
        <w:t>: 3</w:t>
      </w:r>
      <w:r w:rsidR="003D65DA">
        <w:rPr>
          <w:rFonts w:ascii="Verdana" w:hAnsi="Verdana"/>
          <w:sz w:val="20"/>
          <w:szCs w:val="20"/>
        </w:rPr>
        <w:t>1</w:t>
      </w:r>
      <w:r w:rsidRPr="008658BA">
        <w:rPr>
          <w:rFonts w:ascii="Verdana" w:hAnsi="Verdana"/>
          <w:sz w:val="20"/>
          <w:szCs w:val="20"/>
        </w:rPr>
        <w:t xml:space="preserve"> de julio de 2014</w:t>
      </w:r>
    </w:p>
    <w:p w14:paraId="5B7C3289" w14:textId="77777777" w:rsidR="00D913DA" w:rsidRPr="008658BA" w:rsidRDefault="00D913DA" w:rsidP="008B3D14">
      <w:pPr>
        <w:rPr>
          <w:rFonts w:ascii="Verdana" w:hAnsi="Verdana"/>
          <w:sz w:val="20"/>
          <w:szCs w:val="20"/>
        </w:rPr>
      </w:pPr>
      <w:r w:rsidRPr="008658BA">
        <w:rPr>
          <w:rFonts w:ascii="Verdana" w:hAnsi="Verdana"/>
          <w:sz w:val="20"/>
          <w:szCs w:val="20"/>
        </w:rPr>
        <w:t xml:space="preserve">Estado de la vigencia: Vigente </w:t>
      </w:r>
    </w:p>
    <w:p w14:paraId="46AB8EC1" w14:textId="77777777" w:rsidR="00D913DA" w:rsidRPr="008658BA" w:rsidRDefault="00D913DA" w:rsidP="008B3D14">
      <w:pPr>
        <w:rPr>
          <w:rFonts w:ascii="Verdana" w:hAnsi="Verdana"/>
          <w:sz w:val="20"/>
          <w:szCs w:val="20"/>
        </w:rPr>
      </w:pPr>
    </w:p>
    <w:p w14:paraId="3E906BEA" w14:textId="77777777" w:rsidR="00D913DA" w:rsidRPr="008658BA" w:rsidRDefault="00D913DA" w:rsidP="008B3D14">
      <w:pPr>
        <w:rPr>
          <w:rFonts w:ascii="Verdana" w:hAnsi="Verdana"/>
          <w:sz w:val="20"/>
          <w:szCs w:val="20"/>
        </w:rPr>
      </w:pPr>
      <w:r w:rsidRPr="008658BA">
        <w:rPr>
          <w:rFonts w:ascii="Verdana" w:hAnsi="Verdana"/>
          <w:sz w:val="20"/>
          <w:szCs w:val="20"/>
        </w:rPr>
        <w:t>Fecha de publicación en Diario Oficial: N/A</w:t>
      </w:r>
    </w:p>
    <w:p w14:paraId="4588B5C4" w14:textId="77777777" w:rsidR="00D913DA" w:rsidRPr="008658BA" w:rsidRDefault="00D913DA" w:rsidP="008B3D14">
      <w:pPr>
        <w:rPr>
          <w:rFonts w:ascii="Verdana" w:hAnsi="Verdana"/>
          <w:sz w:val="20"/>
          <w:szCs w:val="20"/>
        </w:rPr>
      </w:pPr>
      <w:r w:rsidRPr="008658BA">
        <w:rPr>
          <w:rFonts w:ascii="Verdana" w:hAnsi="Verdana"/>
          <w:sz w:val="20"/>
          <w:szCs w:val="20"/>
        </w:rPr>
        <w:t>Número del Diario Oficial: N/A</w:t>
      </w:r>
    </w:p>
    <w:p w14:paraId="7FF5DBC1" w14:textId="313C643A" w:rsidR="008B3D14" w:rsidRPr="008658BA" w:rsidRDefault="008B3D14" w:rsidP="008658BA">
      <w:pPr>
        <w:jc w:val="center"/>
        <w:rPr>
          <w:rFonts w:ascii="Verdana" w:hAnsi="Verdana"/>
          <w:b/>
          <w:bCs/>
          <w:sz w:val="22"/>
          <w:szCs w:val="22"/>
        </w:rPr>
      </w:pPr>
      <w:r w:rsidRPr="008658BA">
        <w:rPr>
          <w:rFonts w:ascii="Verdana" w:hAnsi="Verdana"/>
          <w:b/>
          <w:bCs/>
          <w:sz w:val="22"/>
          <w:szCs w:val="22"/>
        </w:rPr>
        <w:t>RESOLUCIÓN 4521 DE 2014</w:t>
      </w:r>
    </w:p>
    <w:p w14:paraId="52CA35A1" w14:textId="3DCA1148" w:rsidR="008B3D14" w:rsidRPr="008658BA" w:rsidRDefault="008B3D14" w:rsidP="008658BA">
      <w:pPr>
        <w:jc w:val="center"/>
        <w:rPr>
          <w:rFonts w:ascii="Verdana" w:hAnsi="Verdana"/>
          <w:b/>
          <w:bCs/>
          <w:sz w:val="22"/>
          <w:szCs w:val="22"/>
        </w:rPr>
      </w:pPr>
      <w:r w:rsidRPr="008658BA">
        <w:rPr>
          <w:rFonts w:ascii="Verdana" w:hAnsi="Verdana"/>
          <w:b/>
          <w:bCs/>
          <w:sz w:val="22"/>
          <w:szCs w:val="22"/>
        </w:rPr>
        <w:t>(</w:t>
      </w:r>
      <w:r w:rsidR="008658BA" w:rsidRPr="008658BA">
        <w:rPr>
          <w:rFonts w:ascii="Verdana" w:hAnsi="Verdana"/>
          <w:b/>
          <w:bCs/>
          <w:sz w:val="22"/>
          <w:szCs w:val="22"/>
        </w:rPr>
        <w:t xml:space="preserve">31 de </w:t>
      </w:r>
      <w:r w:rsidRPr="008658BA">
        <w:rPr>
          <w:rFonts w:ascii="Verdana" w:hAnsi="Verdana"/>
          <w:b/>
          <w:bCs/>
          <w:sz w:val="22"/>
          <w:szCs w:val="22"/>
        </w:rPr>
        <w:t>julio)</w:t>
      </w:r>
    </w:p>
    <w:p w14:paraId="4B6EA155" w14:textId="63493477" w:rsidR="008B3D14" w:rsidRPr="008658BA" w:rsidRDefault="008B3D14" w:rsidP="008658BA">
      <w:pPr>
        <w:jc w:val="center"/>
        <w:rPr>
          <w:rFonts w:ascii="Verdana" w:hAnsi="Verdana"/>
          <w:b/>
          <w:bCs/>
          <w:sz w:val="22"/>
          <w:szCs w:val="22"/>
        </w:rPr>
      </w:pPr>
      <w:r w:rsidRPr="008658BA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447CF682" w14:textId="10D93082" w:rsidR="008B3D14" w:rsidRPr="008658BA" w:rsidRDefault="008658BA" w:rsidP="008658BA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8B3D14" w:rsidRPr="008658BA">
        <w:rPr>
          <w:rFonts w:ascii="Verdana" w:hAnsi="Verdana"/>
          <w:sz w:val="22"/>
          <w:szCs w:val="22"/>
        </w:rPr>
        <w:t xml:space="preserve">Por la cual se otorga delegación especial al </w:t>
      </w:r>
      <w:proofErr w:type="gramStart"/>
      <w:r w:rsidR="008B3D14" w:rsidRPr="008658BA">
        <w:rPr>
          <w:rFonts w:ascii="Verdana" w:hAnsi="Verdana"/>
          <w:sz w:val="22"/>
          <w:szCs w:val="22"/>
        </w:rPr>
        <w:t>Director</w:t>
      </w:r>
      <w:proofErr w:type="gramEnd"/>
      <w:r w:rsidR="008B3D14" w:rsidRPr="008658BA">
        <w:rPr>
          <w:rFonts w:ascii="Verdana" w:hAnsi="Verdana"/>
          <w:sz w:val="22"/>
          <w:szCs w:val="22"/>
        </w:rPr>
        <w:t xml:space="preserve"> de la Regional Antioquia, para adicionar el Contrato de Aporte </w:t>
      </w:r>
      <w:proofErr w:type="spellStart"/>
      <w:r w:rsidR="008B3D14" w:rsidRPr="008658BA">
        <w:rPr>
          <w:rFonts w:ascii="Verdana" w:hAnsi="Verdana"/>
          <w:sz w:val="22"/>
          <w:szCs w:val="22"/>
        </w:rPr>
        <w:t>N°</w:t>
      </w:r>
      <w:proofErr w:type="spellEnd"/>
      <w:r w:rsidR="008B3D14" w:rsidRPr="008658BA">
        <w:rPr>
          <w:rFonts w:ascii="Verdana" w:hAnsi="Verdana"/>
          <w:sz w:val="22"/>
          <w:szCs w:val="22"/>
        </w:rPr>
        <w:t xml:space="preserve"> 266 de 2014 celebrado con la FUNDACIÓN UNIÓN COLOMBO ESPAÑOLA –FUNCOESP</w:t>
      </w:r>
      <w:r>
        <w:rPr>
          <w:rFonts w:ascii="Verdana" w:hAnsi="Verdana"/>
          <w:sz w:val="22"/>
          <w:szCs w:val="22"/>
        </w:rPr>
        <w:t>”</w:t>
      </w:r>
    </w:p>
    <w:p w14:paraId="0909B7B7" w14:textId="77777777" w:rsidR="008B3D14" w:rsidRPr="008658BA" w:rsidRDefault="008B3D14" w:rsidP="008658BA">
      <w:pPr>
        <w:jc w:val="center"/>
        <w:rPr>
          <w:rFonts w:ascii="Verdana" w:hAnsi="Verdana"/>
          <w:b/>
          <w:bCs/>
          <w:sz w:val="22"/>
          <w:szCs w:val="22"/>
        </w:rPr>
      </w:pPr>
      <w:r w:rsidRPr="008658BA">
        <w:rPr>
          <w:rFonts w:ascii="Verdana" w:hAnsi="Verdana"/>
          <w:b/>
          <w:bCs/>
          <w:sz w:val="22"/>
          <w:szCs w:val="22"/>
        </w:rPr>
        <w:t>EL DIRECTOR GENERAL (E) DEL INSTITUTO COLOMBIANO DE BIENESTAR FAMILIAR - CECILIA DE LA FUENTE DE LLERAS – ICBF</w:t>
      </w:r>
    </w:p>
    <w:p w14:paraId="46C16F81" w14:textId="329BB8EF" w:rsidR="008B3D14" w:rsidRPr="008658BA" w:rsidRDefault="008B3D14" w:rsidP="008658BA">
      <w:pPr>
        <w:jc w:val="center"/>
        <w:rPr>
          <w:rFonts w:ascii="Verdana" w:hAnsi="Verdana"/>
          <w:sz w:val="22"/>
          <w:szCs w:val="22"/>
        </w:rPr>
      </w:pPr>
      <w:r w:rsidRPr="008658BA">
        <w:rPr>
          <w:rFonts w:ascii="Verdana" w:hAnsi="Verdana"/>
          <w:sz w:val="22"/>
          <w:szCs w:val="22"/>
        </w:rPr>
        <w:t>En uso de sus facultades legales y estatutarias y especialmente por lo dispuesto en el artículo 37 del Decreto 2150 de 1995, artículo 12 de la Ley 80 de 1993 y artículo 9 de la Ley 489 de 1998, la Resolución No. 3146 de 30 de mayo de 2014 (Manual de Contratación) el Decreto 882 de 2013 y el Decreto No. 2281 del 17 de octubre de 2013.</w:t>
      </w:r>
    </w:p>
    <w:p w14:paraId="6A296BF1" w14:textId="65BB06FB" w:rsidR="008B3D14" w:rsidRPr="008658BA" w:rsidRDefault="008B3D14" w:rsidP="008658BA">
      <w:pPr>
        <w:jc w:val="center"/>
        <w:rPr>
          <w:rFonts w:ascii="Verdana" w:hAnsi="Verdana"/>
          <w:b/>
          <w:bCs/>
          <w:sz w:val="22"/>
          <w:szCs w:val="22"/>
        </w:rPr>
      </w:pPr>
      <w:r w:rsidRPr="008658BA">
        <w:rPr>
          <w:rFonts w:ascii="Verdana" w:hAnsi="Verdana"/>
          <w:b/>
          <w:bCs/>
          <w:sz w:val="22"/>
          <w:szCs w:val="22"/>
        </w:rPr>
        <w:t>CONSIDERANDO:</w:t>
      </w:r>
    </w:p>
    <w:p w14:paraId="0549FE09" w14:textId="744FAAC0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 xml:space="preserve">Que el numeral 1.5.1.4. Resolución No. 3146 de 30 de mayo de 2014 establece que los </w:t>
      </w:r>
      <w:proofErr w:type="gramStart"/>
      <w:r w:rsidRPr="003D65DA">
        <w:rPr>
          <w:rFonts w:ascii="Verdana" w:hAnsi="Verdana"/>
          <w:sz w:val="22"/>
          <w:szCs w:val="22"/>
        </w:rPr>
        <w:t>Directores</w:t>
      </w:r>
      <w:proofErr w:type="gramEnd"/>
      <w:r w:rsidRPr="003D65DA">
        <w:rPr>
          <w:rFonts w:ascii="Verdana" w:hAnsi="Verdana"/>
          <w:sz w:val="22"/>
          <w:szCs w:val="22"/>
        </w:rPr>
        <w:t xml:space="preserve"> de las Regionales podrán “a. La ordenación del gasto y el ejercicio de la facultad para dirigirlos procesos de selección y celebrar los contratos y/o convenios para los asuntos de su jurisdicción, cuya cuantía sea de hasta 1.000 SMLMV y contratos de aporte hasta por 5.000 SMLMV, salvo aquellos delegados exclusivamente a otros servidores públicos de la Dirección General.</w:t>
      </w:r>
    </w:p>
    <w:p w14:paraId="50E36174" w14:textId="5133DAF3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>La ordenación del gasto y el ejercicio de la facultad para dirigir los procesos de selección y celebrar los contratos de venta de bienes muebles e inmuebles cuyo precio mínimo de venta no exceda 400 SMLMV.</w:t>
      </w:r>
    </w:p>
    <w:p w14:paraId="3076307C" w14:textId="6EC24D85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 xml:space="preserve">Que de conformidad con lo dispuesto en el numeral 1.5.1.5. de la Resolución No. 3146 de 30 de mayo de 2014, en concordancia con lo dispuesto en la Circular </w:t>
      </w:r>
      <w:proofErr w:type="spellStart"/>
      <w:r w:rsidRPr="003D65DA">
        <w:rPr>
          <w:rFonts w:ascii="Verdana" w:hAnsi="Verdana"/>
          <w:sz w:val="22"/>
          <w:szCs w:val="22"/>
        </w:rPr>
        <w:t>N°</w:t>
      </w:r>
      <w:proofErr w:type="spellEnd"/>
      <w:r w:rsidRPr="003D65DA">
        <w:rPr>
          <w:rFonts w:ascii="Verdana" w:hAnsi="Verdana"/>
          <w:sz w:val="22"/>
          <w:szCs w:val="22"/>
        </w:rPr>
        <w:t xml:space="preserve"> 042 del 3 de noviembre de 2011, las solicitudes de delegación especial deberán ser dirigidas y debidamente sustentadas ante la dependencia de la sede de la Dirección General encargada del proyecto, quien dejará constancia expresa de su aprobación en la solicitud que remita a la Dirección de Contratación por lo menos con cinco (5) días hábiles de anticipación para que elabore el acto administrativo respectivo.</w:t>
      </w:r>
    </w:p>
    <w:p w14:paraId="39AE8FBD" w14:textId="0DDD037A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lastRenderedPageBreak/>
        <w:t xml:space="preserve">Que el Director Regional ICBF Antioquia, solicitó mediante oficio radicado bajo el </w:t>
      </w:r>
      <w:proofErr w:type="spellStart"/>
      <w:r w:rsidRPr="003D65DA">
        <w:rPr>
          <w:rFonts w:ascii="Verdana" w:hAnsi="Verdana"/>
          <w:sz w:val="22"/>
          <w:szCs w:val="22"/>
        </w:rPr>
        <w:t>N°</w:t>
      </w:r>
      <w:proofErr w:type="spellEnd"/>
      <w:r w:rsidRPr="003D65DA">
        <w:rPr>
          <w:rFonts w:ascii="Verdana" w:hAnsi="Verdana"/>
          <w:sz w:val="22"/>
          <w:szCs w:val="22"/>
        </w:rPr>
        <w:t xml:space="preserve"> 2014 - 92784 del 22 de julio de 2014, delegación de la Dirección General del ICBF para realizar la adición al Contrato de Aporte </w:t>
      </w:r>
      <w:proofErr w:type="spellStart"/>
      <w:r w:rsidRPr="003D65DA">
        <w:rPr>
          <w:rFonts w:ascii="Verdana" w:hAnsi="Verdana"/>
          <w:sz w:val="22"/>
          <w:szCs w:val="22"/>
        </w:rPr>
        <w:t>N°</w:t>
      </w:r>
      <w:proofErr w:type="spellEnd"/>
      <w:r w:rsidRPr="003D65DA">
        <w:rPr>
          <w:rFonts w:ascii="Verdana" w:hAnsi="Verdana"/>
          <w:sz w:val="22"/>
          <w:szCs w:val="22"/>
        </w:rPr>
        <w:t xml:space="preserve"> 266 de 2014 celebrado con la FUNDACIÓN UNION COLOMBO ESPAÑOLA - FUNCOESP, para la atención de la modalidad de HOGARES SUSTITUTOS ONG POR DISCAPACIDAD O ENFERMEDAD DE CUIDADO ESPECIAL, quienes se encuentran amparados por medida de restablecimiento de derechos emitida por autoridad competente.</w:t>
      </w:r>
    </w:p>
    <w:p w14:paraId="6F60ED21" w14:textId="13157D97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>Que el monto a adicionar es de MIL TRESCIENTOS SESENTA MILLONES QUINIENTOS TRECE MIL CIENTO CUATRO PESOS M/CTE. ($1.360.513.104).</w:t>
      </w:r>
    </w:p>
    <w:p w14:paraId="6B59996E" w14:textId="30DE253C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 xml:space="preserve">Que el valor del Contrato de Aporte </w:t>
      </w:r>
      <w:proofErr w:type="spellStart"/>
      <w:r w:rsidRPr="003D65DA">
        <w:rPr>
          <w:rFonts w:ascii="Verdana" w:hAnsi="Verdana"/>
          <w:sz w:val="22"/>
          <w:szCs w:val="22"/>
        </w:rPr>
        <w:t>N°</w:t>
      </w:r>
      <w:proofErr w:type="spellEnd"/>
      <w:r w:rsidRPr="003D65DA">
        <w:rPr>
          <w:rFonts w:ascii="Verdana" w:hAnsi="Verdana"/>
          <w:sz w:val="22"/>
          <w:szCs w:val="22"/>
        </w:rPr>
        <w:t xml:space="preserve"> 266 de 2014 junto con la adición referida asciende a la suma de CUATRO MIL DOSCIENTOS SESENTA Y SIETE MILLONES QUINIENTOS TRES MIL CUATROCIENTOS TREINTA Y OCHO PESOS M/CTE ($4.267.503.438).</w:t>
      </w:r>
    </w:p>
    <w:p w14:paraId="6A3798BF" w14:textId="5DA464DB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3D65DA">
        <w:rPr>
          <w:rFonts w:ascii="Verdana" w:hAnsi="Verdana"/>
          <w:sz w:val="22"/>
          <w:szCs w:val="22"/>
        </w:rPr>
        <w:t>Que</w:t>
      </w:r>
      <w:proofErr w:type="gramEnd"/>
      <w:r w:rsidRPr="003D65DA">
        <w:rPr>
          <w:rFonts w:ascii="Verdana" w:hAnsi="Verdana"/>
          <w:sz w:val="22"/>
          <w:szCs w:val="22"/>
        </w:rPr>
        <w:t xml:space="preserve"> en virtud de lo anterior, el monto del Contrato de Aporte </w:t>
      </w:r>
      <w:proofErr w:type="spellStart"/>
      <w:r w:rsidRPr="003D65DA">
        <w:rPr>
          <w:rFonts w:ascii="Verdana" w:hAnsi="Verdana"/>
          <w:sz w:val="22"/>
          <w:szCs w:val="22"/>
        </w:rPr>
        <w:t>N°</w:t>
      </w:r>
      <w:proofErr w:type="spellEnd"/>
      <w:r w:rsidRPr="003D65DA">
        <w:rPr>
          <w:rFonts w:ascii="Verdana" w:hAnsi="Verdana"/>
          <w:sz w:val="22"/>
          <w:szCs w:val="22"/>
        </w:rPr>
        <w:t xml:space="preserve"> 266 de 2014 supera el límite establecido en el numeral 1.5.1.4. Resolución </w:t>
      </w:r>
      <w:proofErr w:type="spellStart"/>
      <w:r w:rsidRPr="003D65DA">
        <w:rPr>
          <w:rFonts w:ascii="Verdana" w:hAnsi="Verdana"/>
          <w:sz w:val="22"/>
          <w:szCs w:val="22"/>
        </w:rPr>
        <w:t>N°</w:t>
      </w:r>
      <w:proofErr w:type="spellEnd"/>
      <w:r w:rsidRPr="003D65DA">
        <w:rPr>
          <w:rFonts w:ascii="Verdana" w:hAnsi="Verdana"/>
          <w:sz w:val="22"/>
          <w:szCs w:val="22"/>
        </w:rPr>
        <w:t xml:space="preserve"> 3146 de 30 de mayo de 2014, es decir, 5.000 SMLMV.</w:t>
      </w:r>
    </w:p>
    <w:p w14:paraId="7C5F1431" w14:textId="050CA1EC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 xml:space="preserve">Que de acuerdo con el concepto técnico remitido mediante memorando radicado bajo el </w:t>
      </w:r>
      <w:proofErr w:type="spellStart"/>
      <w:r w:rsidRPr="003D65DA">
        <w:rPr>
          <w:rFonts w:ascii="Verdana" w:hAnsi="Verdana"/>
          <w:sz w:val="22"/>
          <w:szCs w:val="22"/>
        </w:rPr>
        <w:t>N°</w:t>
      </w:r>
      <w:proofErr w:type="spellEnd"/>
      <w:r w:rsidRPr="003D65DA">
        <w:rPr>
          <w:rFonts w:ascii="Verdana" w:hAnsi="Verdana"/>
          <w:sz w:val="22"/>
          <w:szCs w:val="22"/>
        </w:rPr>
        <w:t xml:space="preserve"> I- 20104-023186-0101 del 30 de julio de 2014, emitido por la </w:t>
      </w:r>
      <w:proofErr w:type="gramStart"/>
      <w:r w:rsidRPr="003D65DA">
        <w:rPr>
          <w:rFonts w:ascii="Verdana" w:hAnsi="Verdana"/>
          <w:sz w:val="22"/>
          <w:szCs w:val="22"/>
        </w:rPr>
        <w:t>Directora</w:t>
      </w:r>
      <w:proofErr w:type="gramEnd"/>
      <w:r w:rsidRPr="003D65DA">
        <w:rPr>
          <w:rFonts w:ascii="Verdana" w:hAnsi="Verdana"/>
          <w:sz w:val="22"/>
          <w:szCs w:val="22"/>
        </w:rPr>
        <w:t xml:space="preserve"> de Protección, es viable la solicitud elevada por la Dirección Regional Antioquia para celebrar adición al Contrato de Aporte </w:t>
      </w:r>
      <w:proofErr w:type="spellStart"/>
      <w:r w:rsidRPr="003D65DA">
        <w:rPr>
          <w:rFonts w:ascii="Verdana" w:hAnsi="Verdana"/>
          <w:sz w:val="22"/>
          <w:szCs w:val="22"/>
        </w:rPr>
        <w:t>N°</w:t>
      </w:r>
      <w:proofErr w:type="spellEnd"/>
      <w:r w:rsidRPr="003D65DA">
        <w:rPr>
          <w:rFonts w:ascii="Verdana" w:hAnsi="Verdana"/>
          <w:sz w:val="22"/>
          <w:szCs w:val="22"/>
        </w:rPr>
        <w:t xml:space="preserve"> 266 de 2014.</w:t>
      </w:r>
    </w:p>
    <w:p w14:paraId="3B8C9CDE" w14:textId="6C862F16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>Que mediante comunicación suscrita por la Dirección de Contratación y Dirección de Protección, se dieron instrucciones para la contratación directa de la operación de las modalidades de restablecimiento de derechos en la vigencia 2014 y en la misma se estableció que para la prestación del servicios de Atención Especializada en Restablecimiento de Derechos - Protección, para el periodo comprendido entre el 1 de Agosto de 2014 hasta el 31 de Octubre de 2014, se podrán adicionar a los contratos que actualmente se vienen ejecutando en aras de garantizar la continuidad en la prestación del servicio a la población usuaria, previo cumplimiento de los requisitos establecidos en la normatividad vigente (Manual de Contratación), y tengan idoneidad técnica, administrativa y financiera.</w:t>
      </w:r>
    </w:p>
    <w:p w14:paraId="48CA04DD" w14:textId="62BAC152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>Que se requiere continuar con la atención de los niños, niñas y adolescentes que tienen un proceso administrativo de restablecimiento de derechos abierto a su favor, debido a que se debe garantizar el goce pleno y efectivo de los derechos de la población beneficiaria.</w:t>
      </w:r>
    </w:p>
    <w:p w14:paraId="18089810" w14:textId="46DDB058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 xml:space="preserve">Que durante la ejecución del Contrato de Aporte </w:t>
      </w:r>
      <w:proofErr w:type="spellStart"/>
      <w:r w:rsidRPr="003D65DA">
        <w:rPr>
          <w:rFonts w:ascii="Verdana" w:hAnsi="Verdana"/>
          <w:sz w:val="22"/>
          <w:szCs w:val="22"/>
        </w:rPr>
        <w:t>N°</w:t>
      </w:r>
      <w:proofErr w:type="spellEnd"/>
      <w:r w:rsidRPr="003D65DA">
        <w:rPr>
          <w:rFonts w:ascii="Verdana" w:hAnsi="Verdana"/>
          <w:sz w:val="22"/>
          <w:szCs w:val="22"/>
        </w:rPr>
        <w:t xml:space="preserve"> 266 de 2014 la FUNDACIÓN UNIÓN COLOMBO ESPAÑOLA - FUNCOESP ha demostrado capacidad técnica, administrativa y financiera para operar el programa </w:t>
      </w:r>
      <w:proofErr w:type="gramStart"/>
      <w:r w:rsidRPr="003D65DA">
        <w:rPr>
          <w:rFonts w:ascii="Verdana" w:hAnsi="Verdana"/>
          <w:sz w:val="22"/>
          <w:szCs w:val="22"/>
        </w:rPr>
        <w:t>de acuerdo a</w:t>
      </w:r>
      <w:proofErr w:type="gramEnd"/>
      <w:r w:rsidRPr="003D65DA">
        <w:rPr>
          <w:rFonts w:ascii="Verdana" w:hAnsi="Verdana"/>
          <w:sz w:val="22"/>
          <w:szCs w:val="22"/>
        </w:rPr>
        <w:t xml:space="preserve"> los lineamientos establecidos para la atención de niños, niñas y adolescentes, aunando a que las condiciones para la operación se han mantenido estables, situación que permite llevar a cabo la adición.</w:t>
      </w:r>
    </w:p>
    <w:p w14:paraId="4E71DC56" w14:textId="43270E4D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 xml:space="preserve">Que la Regional Antioquia requiere autorización para contratar con la FUNDACIÓN UNIÓN COLOMBO ESPAÑOLA - FUNCOESP por el periodo comprendido entre el 1 de Agosto de 2014 hasta el 31 de Octubre de </w:t>
      </w:r>
      <w:r w:rsidRPr="003D65DA">
        <w:rPr>
          <w:rFonts w:ascii="Verdana" w:hAnsi="Verdana"/>
          <w:sz w:val="22"/>
          <w:szCs w:val="22"/>
        </w:rPr>
        <w:lastRenderedPageBreak/>
        <w:t xml:space="preserve">2014, por valor de CUATRO MIL DOSCIENTOS SESENTA Y SIETE MILLONES QUINIENTOS TRES MIL CUATROCIENTOS TREINTA Y OCHO PESOS M/CTE. (4.267.503.438), recursos que afectarán el rubro presupuestal C320-1504-7-0-103 cuya denominación corresponde a Vulnerabilidad o </w:t>
      </w:r>
      <w:proofErr w:type="spellStart"/>
      <w:r w:rsidRPr="003D65DA">
        <w:rPr>
          <w:rFonts w:ascii="Verdana" w:hAnsi="Verdana"/>
          <w:sz w:val="22"/>
          <w:szCs w:val="22"/>
        </w:rPr>
        <w:t>Adoptabilídad</w:t>
      </w:r>
      <w:proofErr w:type="spellEnd"/>
      <w:r w:rsidRPr="003D65DA">
        <w:rPr>
          <w:rFonts w:ascii="Verdana" w:hAnsi="Verdana"/>
          <w:sz w:val="22"/>
          <w:szCs w:val="22"/>
        </w:rPr>
        <w:t>, población con discapacidad o enfermedad de cuidado especial, valor que comprende la atención de 449 cupos.</w:t>
      </w:r>
    </w:p>
    <w:p w14:paraId="1085B997" w14:textId="33AF812D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>Que, en consecuencia, la Dirección de Protección ha dejado constancia expresa de su aprobación para que se otorgue la delegación solicitada.</w:t>
      </w:r>
    </w:p>
    <w:p w14:paraId="6D7090C4" w14:textId="491EF8FD" w:rsidR="008B3D14" w:rsidRPr="003D65DA" w:rsidRDefault="008B3D14" w:rsidP="003D65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sz w:val="22"/>
          <w:szCs w:val="22"/>
        </w:rPr>
        <w:t xml:space="preserve">Que </w:t>
      </w:r>
      <w:proofErr w:type="gramStart"/>
      <w:r w:rsidRPr="003D65DA">
        <w:rPr>
          <w:rFonts w:ascii="Verdana" w:hAnsi="Verdana"/>
          <w:sz w:val="22"/>
          <w:szCs w:val="22"/>
        </w:rPr>
        <w:t>de acuerdo a</w:t>
      </w:r>
      <w:proofErr w:type="gramEnd"/>
      <w:r w:rsidRPr="003D65DA">
        <w:rPr>
          <w:rFonts w:ascii="Verdana" w:hAnsi="Verdana"/>
          <w:sz w:val="22"/>
          <w:szCs w:val="22"/>
        </w:rPr>
        <w:t xml:space="preserve"> lo expuesto se considera necesario conferir la delegación especial al </w:t>
      </w:r>
      <w:proofErr w:type="gramStart"/>
      <w:r w:rsidRPr="003D65DA">
        <w:rPr>
          <w:rFonts w:ascii="Verdana" w:hAnsi="Verdana"/>
          <w:sz w:val="22"/>
          <w:szCs w:val="22"/>
        </w:rPr>
        <w:t>Director</w:t>
      </w:r>
      <w:proofErr w:type="gramEnd"/>
      <w:r w:rsidRPr="003D65DA">
        <w:rPr>
          <w:rFonts w:ascii="Verdana" w:hAnsi="Verdana"/>
          <w:sz w:val="22"/>
          <w:szCs w:val="22"/>
        </w:rPr>
        <w:t xml:space="preserve"> ICBF Regional Antioquia para celebrar la adición solicitada al Contrato de Aporte </w:t>
      </w:r>
      <w:proofErr w:type="spellStart"/>
      <w:r w:rsidRPr="003D65DA">
        <w:rPr>
          <w:rFonts w:ascii="Verdana" w:hAnsi="Verdana"/>
          <w:sz w:val="22"/>
          <w:szCs w:val="22"/>
        </w:rPr>
        <w:t>N°</w:t>
      </w:r>
      <w:proofErr w:type="spellEnd"/>
      <w:r w:rsidRPr="003D65DA">
        <w:rPr>
          <w:rFonts w:ascii="Verdana" w:hAnsi="Verdana"/>
          <w:sz w:val="22"/>
          <w:szCs w:val="22"/>
        </w:rPr>
        <w:t xml:space="preserve"> 266 de 2014 celebrado entre el INSTITUTO COLOMBIANO DE BIENESTAR FAMILIAR - ICBF y la FUNDACIÓN UNIÓN COLOMBO ESPAÑOLA - FUNCOESP.</w:t>
      </w:r>
    </w:p>
    <w:p w14:paraId="3BD03494" w14:textId="15B76320" w:rsidR="008B3D14" w:rsidRPr="003D65DA" w:rsidRDefault="008B3D14" w:rsidP="008B3D14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3D65DA">
        <w:rPr>
          <w:rFonts w:ascii="Verdana" w:hAnsi="Verdana"/>
          <w:sz w:val="22"/>
          <w:szCs w:val="22"/>
        </w:rPr>
        <w:t>Que</w:t>
      </w:r>
      <w:proofErr w:type="gramEnd"/>
      <w:r w:rsidRPr="003D65DA">
        <w:rPr>
          <w:rFonts w:ascii="Verdana" w:hAnsi="Verdana"/>
          <w:sz w:val="22"/>
          <w:szCs w:val="22"/>
        </w:rPr>
        <w:t xml:space="preserve"> en mérito de lo expuesto,</w:t>
      </w:r>
    </w:p>
    <w:p w14:paraId="2414BBDA" w14:textId="2CB96209" w:rsidR="008B3D14" w:rsidRPr="003D65DA" w:rsidRDefault="008B3D14" w:rsidP="003D65DA">
      <w:pPr>
        <w:jc w:val="center"/>
        <w:rPr>
          <w:rFonts w:ascii="Verdana" w:hAnsi="Verdana"/>
          <w:b/>
          <w:bCs/>
          <w:sz w:val="22"/>
          <w:szCs w:val="22"/>
        </w:rPr>
      </w:pPr>
      <w:r w:rsidRPr="003D65DA">
        <w:rPr>
          <w:rFonts w:ascii="Verdana" w:hAnsi="Verdana"/>
          <w:b/>
          <w:bCs/>
          <w:sz w:val="22"/>
          <w:szCs w:val="22"/>
        </w:rPr>
        <w:t>RESUELVE:</w:t>
      </w:r>
    </w:p>
    <w:p w14:paraId="4A775DC8" w14:textId="2A27E7D2" w:rsidR="008B3D14" w:rsidRPr="008658BA" w:rsidRDefault="008B3D14" w:rsidP="008B3D14">
      <w:p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b/>
          <w:bCs/>
          <w:sz w:val="22"/>
          <w:szCs w:val="22"/>
        </w:rPr>
        <w:t xml:space="preserve">ARTÍCULO </w:t>
      </w:r>
      <w:r w:rsidR="00903C3D">
        <w:rPr>
          <w:rFonts w:ascii="Verdana" w:hAnsi="Verdana"/>
          <w:b/>
          <w:bCs/>
          <w:sz w:val="22"/>
          <w:szCs w:val="22"/>
        </w:rPr>
        <w:t>1o</w:t>
      </w:r>
      <w:r w:rsidRPr="003D65DA">
        <w:rPr>
          <w:rFonts w:ascii="Verdana" w:hAnsi="Verdana"/>
          <w:b/>
          <w:bCs/>
          <w:sz w:val="22"/>
          <w:szCs w:val="22"/>
        </w:rPr>
        <w:t>.</w:t>
      </w:r>
      <w:r w:rsidRPr="008658BA">
        <w:rPr>
          <w:rFonts w:ascii="Verdana" w:hAnsi="Verdana"/>
          <w:sz w:val="22"/>
          <w:szCs w:val="22"/>
        </w:rPr>
        <w:t xml:space="preserve"> Delegar al Director ICBF Regional Antioquia la facultad para suscribir la Adición al Contrato de Aporte </w:t>
      </w:r>
      <w:proofErr w:type="spellStart"/>
      <w:r w:rsidRPr="008658BA">
        <w:rPr>
          <w:rFonts w:ascii="Verdana" w:hAnsi="Verdana"/>
          <w:sz w:val="22"/>
          <w:szCs w:val="22"/>
        </w:rPr>
        <w:t>N°</w:t>
      </w:r>
      <w:proofErr w:type="spellEnd"/>
      <w:r w:rsidRPr="008658BA">
        <w:rPr>
          <w:rFonts w:ascii="Verdana" w:hAnsi="Verdana"/>
          <w:sz w:val="22"/>
          <w:szCs w:val="22"/>
        </w:rPr>
        <w:t xml:space="preserve"> 266 de 2014 celebrado entre el INSTITUTO COLOMBIANO DE BIENESTAR FAMILIAR- ICBF y la FUNDACIÓN UNIÓN COLOMBO ESPAÑOLA- FUNCOESP, por la suma de MIL TRESCIENTOS SESENTA MILLONES QUINIENTOS TRECE MIL CIENTO CUATRO PESOS M/CTE. ($1.360.513.104), para un valor total del contrato por la suma de CUATRO MIL DOSCIENTOS SESENTA Y SIETE MILLONES QUINIENTOS TRES MIL CUATROCIENTOS TREINTA Y OCHO PESOS M/CTE. (4.267.503.438).</w:t>
      </w:r>
    </w:p>
    <w:p w14:paraId="590B7B8E" w14:textId="0D62CAF0" w:rsidR="008B3D14" w:rsidRPr="008658BA" w:rsidRDefault="008B3D14" w:rsidP="008B3D14">
      <w:p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b/>
          <w:bCs/>
          <w:sz w:val="22"/>
          <w:szCs w:val="22"/>
        </w:rPr>
        <w:t xml:space="preserve">ARTÍCULO </w:t>
      </w:r>
      <w:r w:rsidR="00903C3D">
        <w:rPr>
          <w:rFonts w:ascii="Verdana" w:hAnsi="Verdana"/>
          <w:b/>
          <w:bCs/>
          <w:sz w:val="22"/>
          <w:szCs w:val="22"/>
        </w:rPr>
        <w:t>2o</w:t>
      </w:r>
      <w:r w:rsidRPr="003D65DA">
        <w:rPr>
          <w:rFonts w:ascii="Verdana" w:hAnsi="Verdana"/>
          <w:b/>
          <w:bCs/>
          <w:sz w:val="22"/>
          <w:szCs w:val="22"/>
        </w:rPr>
        <w:t>.</w:t>
      </w:r>
      <w:r w:rsidRPr="008658BA">
        <w:rPr>
          <w:rFonts w:ascii="Verdana" w:hAnsi="Verdana"/>
          <w:sz w:val="22"/>
          <w:szCs w:val="22"/>
        </w:rPr>
        <w:t xml:space="preserve"> La delegación conferida mediante la presente Resolución comprende la facultad para celebrar adición a los contratos de que trata esta Resolución, siempre y cuando no supere el cincuenta por ciento (50%) del valor inicial del contrato, expresado éste en salarios mínimos legales mensuales. Así mismo, comprende la facultad para celebrar futuras adhesiones a que haya lugar, sin tener en cuenta el valor a adherir.</w:t>
      </w:r>
    </w:p>
    <w:p w14:paraId="295EBF41" w14:textId="79E7EAE3" w:rsidR="008B3D14" w:rsidRPr="008658BA" w:rsidRDefault="008B3D14" w:rsidP="008B3D14">
      <w:p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b/>
          <w:bCs/>
          <w:sz w:val="22"/>
          <w:szCs w:val="22"/>
        </w:rPr>
        <w:t xml:space="preserve">ARTÍCULO </w:t>
      </w:r>
      <w:r w:rsidR="00903C3D">
        <w:rPr>
          <w:rFonts w:ascii="Verdana" w:hAnsi="Verdana"/>
          <w:b/>
          <w:bCs/>
          <w:sz w:val="22"/>
          <w:szCs w:val="22"/>
        </w:rPr>
        <w:t>3o</w:t>
      </w:r>
      <w:r w:rsidRPr="003D65DA">
        <w:rPr>
          <w:rFonts w:ascii="Verdana" w:hAnsi="Verdana"/>
          <w:b/>
          <w:bCs/>
          <w:sz w:val="22"/>
          <w:szCs w:val="22"/>
        </w:rPr>
        <w:t>.</w:t>
      </w:r>
      <w:r w:rsidRPr="008658BA">
        <w:rPr>
          <w:rFonts w:ascii="Verdana" w:hAnsi="Verdana"/>
          <w:sz w:val="22"/>
          <w:szCs w:val="22"/>
        </w:rPr>
        <w:t xml:space="preserve"> La Dirección ICBF Regional Antioquia deberá remitir, dentro de los treinta (30) días siguientes a la celebración de los contratos, informe a la Dirección de Protección sobre el ejercicio de la facultad delegada, y ésta, a su vez, presentará ante la Dirección de Contratación un informe consolidado sobre la presente delegación.</w:t>
      </w:r>
    </w:p>
    <w:p w14:paraId="248C2AB5" w14:textId="5E6746A4" w:rsidR="008B3D14" w:rsidRPr="008658BA" w:rsidRDefault="008B3D14" w:rsidP="008B3D14">
      <w:pPr>
        <w:rPr>
          <w:rFonts w:ascii="Verdana" w:hAnsi="Verdana"/>
          <w:sz w:val="22"/>
          <w:szCs w:val="22"/>
        </w:rPr>
      </w:pPr>
      <w:r w:rsidRPr="003D65DA">
        <w:rPr>
          <w:rFonts w:ascii="Verdana" w:hAnsi="Verdana"/>
          <w:b/>
          <w:bCs/>
          <w:sz w:val="22"/>
          <w:szCs w:val="22"/>
        </w:rPr>
        <w:t xml:space="preserve">ARTÍCULO </w:t>
      </w:r>
      <w:r w:rsidR="00903C3D">
        <w:rPr>
          <w:rFonts w:ascii="Verdana" w:hAnsi="Verdana"/>
          <w:b/>
          <w:bCs/>
          <w:sz w:val="22"/>
          <w:szCs w:val="22"/>
        </w:rPr>
        <w:t>4o</w:t>
      </w:r>
      <w:r w:rsidRPr="003D65DA">
        <w:rPr>
          <w:rFonts w:ascii="Verdana" w:hAnsi="Verdana"/>
          <w:b/>
          <w:bCs/>
          <w:sz w:val="22"/>
          <w:szCs w:val="22"/>
        </w:rPr>
        <w:t>.</w:t>
      </w:r>
      <w:r w:rsidRPr="008658BA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66023DB0" w14:textId="6297F496" w:rsidR="008B3D14" w:rsidRPr="003D65DA" w:rsidRDefault="008B3D14" w:rsidP="003D65DA">
      <w:pPr>
        <w:jc w:val="center"/>
        <w:rPr>
          <w:rFonts w:ascii="Verdana" w:hAnsi="Verdana"/>
          <w:b/>
          <w:bCs/>
          <w:sz w:val="22"/>
          <w:szCs w:val="22"/>
        </w:rPr>
      </w:pPr>
      <w:r w:rsidRPr="003D65DA">
        <w:rPr>
          <w:rFonts w:ascii="Verdana" w:hAnsi="Verdana"/>
          <w:b/>
          <w:bCs/>
          <w:sz w:val="22"/>
          <w:szCs w:val="22"/>
        </w:rPr>
        <w:t>COMUNIQUESE Y CÚMPLASE</w:t>
      </w:r>
      <w:r w:rsidR="003D65DA" w:rsidRPr="003D65DA">
        <w:rPr>
          <w:rFonts w:ascii="Verdana" w:hAnsi="Verdana"/>
          <w:b/>
          <w:bCs/>
          <w:sz w:val="22"/>
          <w:szCs w:val="22"/>
        </w:rPr>
        <w:t>,</w:t>
      </w:r>
    </w:p>
    <w:p w14:paraId="108DD139" w14:textId="10607D8E" w:rsidR="008B3D14" w:rsidRPr="008658BA" w:rsidRDefault="008B3D14" w:rsidP="003D65DA">
      <w:pPr>
        <w:jc w:val="center"/>
        <w:rPr>
          <w:rFonts w:ascii="Verdana" w:hAnsi="Verdana"/>
          <w:sz w:val="22"/>
          <w:szCs w:val="22"/>
        </w:rPr>
      </w:pPr>
      <w:r w:rsidRPr="008658BA">
        <w:rPr>
          <w:rFonts w:ascii="Verdana" w:hAnsi="Verdana"/>
          <w:sz w:val="22"/>
          <w:szCs w:val="22"/>
        </w:rPr>
        <w:t xml:space="preserve">Dada en Bogotá D. C. </w:t>
      </w:r>
      <w:r w:rsidR="003D65DA">
        <w:rPr>
          <w:rFonts w:ascii="Verdana" w:hAnsi="Verdana"/>
          <w:sz w:val="22"/>
          <w:szCs w:val="22"/>
        </w:rPr>
        <w:t xml:space="preserve">a los </w:t>
      </w:r>
      <w:r w:rsidRPr="008658BA">
        <w:rPr>
          <w:rFonts w:ascii="Verdana" w:hAnsi="Verdana"/>
          <w:sz w:val="22"/>
          <w:szCs w:val="22"/>
        </w:rPr>
        <w:t>31</w:t>
      </w:r>
      <w:r w:rsidR="003D65DA">
        <w:rPr>
          <w:rFonts w:ascii="Verdana" w:hAnsi="Verdana"/>
          <w:sz w:val="22"/>
          <w:szCs w:val="22"/>
        </w:rPr>
        <w:t xml:space="preserve"> días del mes de julio de</w:t>
      </w:r>
      <w:r w:rsidRPr="008658BA">
        <w:rPr>
          <w:rFonts w:ascii="Verdana" w:hAnsi="Verdana"/>
          <w:sz w:val="22"/>
          <w:szCs w:val="22"/>
        </w:rPr>
        <w:t xml:space="preserve"> 2014</w:t>
      </w:r>
    </w:p>
    <w:p w14:paraId="399D07A5" w14:textId="1B0C99A1" w:rsidR="008B3D14" w:rsidRPr="003D65DA" w:rsidRDefault="008B3D14" w:rsidP="003D65DA">
      <w:pPr>
        <w:jc w:val="center"/>
        <w:rPr>
          <w:rFonts w:ascii="Verdana" w:hAnsi="Verdana"/>
          <w:b/>
          <w:bCs/>
          <w:sz w:val="22"/>
          <w:szCs w:val="22"/>
        </w:rPr>
      </w:pPr>
      <w:r w:rsidRPr="003D65DA">
        <w:rPr>
          <w:rFonts w:ascii="Verdana" w:hAnsi="Verdana"/>
          <w:b/>
          <w:bCs/>
          <w:sz w:val="22"/>
          <w:szCs w:val="22"/>
        </w:rPr>
        <w:t>GABRIEL VALLEJO LÓPEZ</w:t>
      </w:r>
    </w:p>
    <w:p w14:paraId="73A79A60" w14:textId="24104B9D" w:rsidR="0088588F" w:rsidRPr="008658BA" w:rsidRDefault="003D65DA" w:rsidP="003D65DA">
      <w:pPr>
        <w:jc w:val="center"/>
        <w:rPr>
          <w:rFonts w:ascii="Verdana" w:hAnsi="Verdana"/>
          <w:sz w:val="22"/>
          <w:szCs w:val="22"/>
        </w:rPr>
      </w:pPr>
      <w:r w:rsidRPr="008658BA">
        <w:rPr>
          <w:rFonts w:ascii="Verdana" w:hAnsi="Verdana"/>
          <w:sz w:val="22"/>
          <w:szCs w:val="22"/>
        </w:rPr>
        <w:t>DIRECTOR GENERAL (E).</w:t>
      </w:r>
    </w:p>
    <w:sectPr w:rsidR="0088588F" w:rsidRPr="008658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C6361"/>
    <w:multiLevelType w:val="hybridMultilevel"/>
    <w:tmpl w:val="AAD66F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19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26"/>
    <w:rsid w:val="00015D2A"/>
    <w:rsid w:val="003D65DA"/>
    <w:rsid w:val="00490B89"/>
    <w:rsid w:val="00550F5C"/>
    <w:rsid w:val="008658BA"/>
    <w:rsid w:val="0088588F"/>
    <w:rsid w:val="008B3D14"/>
    <w:rsid w:val="00903C3D"/>
    <w:rsid w:val="009F7BCC"/>
    <w:rsid w:val="00B5317B"/>
    <w:rsid w:val="00D913DA"/>
    <w:rsid w:val="00D97626"/>
    <w:rsid w:val="00D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3128"/>
  <w15:chartTrackingRefBased/>
  <w15:docId w15:val="{31D15FDC-2F8D-42BF-9B39-1945060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3DA"/>
  </w:style>
  <w:style w:type="paragraph" w:styleId="Ttulo1">
    <w:name w:val="heading 1"/>
    <w:basedOn w:val="Normal"/>
    <w:next w:val="Normal"/>
    <w:link w:val="Ttulo1Car"/>
    <w:uiPriority w:val="9"/>
    <w:qFormat/>
    <w:rsid w:val="00D97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6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6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6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6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6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6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6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6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6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6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6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6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6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6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7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6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76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76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76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6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6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7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66C33-E7DD-48FE-8FF8-4B376695BE7B}"/>
</file>

<file path=customXml/itemProps2.xml><?xml version="1.0" encoding="utf-8"?>
<ds:datastoreItem xmlns:ds="http://schemas.openxmlformats.org/officeDocument/2006/customXml" ds:itemID="{9DDE7FC4-B9B7-4906-BF5D-D48EF8600F7B}"/>
</file>

<file path=customXml/itemProps3.xml><?xml version="1.0" encoding="utf-8"?>
<ds:datastoreItem xmlns:ds="http://schemas.openxmlformats.org/officeDocument/2006/customXml" ds:itemID="{2E13578F-E5B8-41A9-9EA7-C4FC43890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2026-01-27T19:56:00Z</dcterms:created>
  <dcterms:modified xsi:type="dcterms:W3CDTF">2026-01-27T19:56:00Z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