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A587D" w14:textId="77777777" w:rsidR="00EB6BC0" w:rsidRPr="00BB0D52" w:rsidRDefault="00EB6BC0" w:rsidP="00EB6BC0">
      <w:pPr>
        <w:jc w:val="center"/>
        <w:rPr>
          <w:rFonts w:ascii="Verdana" w:hAnsi="Verdana"/>
          <w:sz w:val="24"/>
          <w:szCs w:val="24"/>
        </w:rPr>
      </w:pPr>
      <w:r w:rsidRPr="00BB0D52">
        <w:rPr>
          <w:rFonts w:ascii="Verdana" w:hAnsi="Verdana"/>
          <w:b/>
          <w:bCs/>
          <w:sz w:val="24"/>
          <w:szCs w:val="24"/>
        </w:rPr>
        <w:t>RESOLUCIÓN 365 DE 1996</w:t>
      </w:r>
    </w:p>
    <w:p w14:paraId="0C550489" w14:textId="77777777" w:rsidR="003648A2" w:rsidRPr="003648A2" w:rsidRDefault="003648A2" w:rsidP="003648A2">
      <w:pPr>
        <w:pStyle w:val="Sinespaciado"/>
        <w:rPr>
          <w:rFonts w:ascii="Verdana" w:hAnsi="Verdana"/>
          <w:sz w:val="20"/>
          <w:szCs w:val="20"/>
        </w:rPr>
      </w:pPr>
      <w:r w:rsidRPr="003648A2">
        <w:rPr>
          <w:rFonts w:ascii="Verdana" w:hAnsi="Verdana"/>
          <w:sz w:val="20"/>
          <w:szCs w:val="20"/>
        </w:rPr>
        <w:t>Fecha de Expedición: 14 de marzo de 1996</w:t>
      </w:r>
    </w:p>
    <w:p w14:paraId="349BB9A9" w14:textId="77777777" w:rsidR="003648A2" w:rsidRPr="003648A2" w:rsidRDefault="003648A2" w:rsidP="003648A2">
      <w:pPr>
        <w:pStyle w:val="Sinespaciado"/>
        <w:rPr>
          <w:rFonts w:ascii="Verdana" w:hAnsi="Verdana"/>
          <w:sz w:val="20"/>
          <w:szCs w:val="20"/>
        </w:rPr>
      </w:pPr>
      <w:r w:rsidRPr="003648A2">
        <w:rPr>
          <w:rFonts w:ascii="Verdana" w:hAnsi="Verdana"/>
          <w:sz w:val="20"/>
          <w:szCs w:val="20"/>
        </w:rPr>
        <w:t>Fecha de entrada en vigencia: 14 de marzo de 1996</w:t>
      </w:r>
    </w:p>
    <w:p w14:paraId="552E6395" w14:textId="77777777" w:rsidR="003648A2" w:rsidRPr="003648A2" w:rsidRDefault="003648A2" w:rsidP="003648A2">
      <w:pPr>
        <w:pStyle w:val="Sinespaciado"/>
        <w:rPr>
          <w:rFonts w:ascii="Verdana" w:hAnsi="Verdana"/>
          <w:sz w:val="20"/>
          <w:szCs w:val="20"/>
        </w:rPr>
      </w:pPr>
      <w:r w:rsidRPr="003648A2">
        <w:rPr>
          <w:rFonts w:ascii="Verdana" w:hAnsi="Verdana"/>
          <w:sz w:val="20"/>
          <w:szCs w:val="20"/>
        </w:rPr>
        <w:t>Estado de la vigencia: vigente</w:t>
      </w:r>
    </w:p>
    <w:p w14:paraId="2EC9C050" w14:textId="77777777" w:rsidR="003648A2" w:rsidRDefault="003648A2" w:rsidP="003648A2">
      <w:pPr>
        <w:pStyle w:val="Sinespaciado"/>
        <w:rPr>
          <w:rFonts w:ascii="Verdana" w:hAnsi="Verdana"/>
          <w:sz w:val="20"/>
          <w:szCs w:val="20"/>
        </w:rPr>
      </w:pPr>
    </w:p>
    <w:p w14:paraId="6FAF2723" w14:textId="31193317" w:rsidR="003648A2" w:rsidRPr="003648A2" w:rsidRDefault="003648A2" w:rsidP="003648A2">
      <w:pPr>
        <w:pStyle w:val="Sinespaciado"/>
        <w:rPr>
          <w:rFonts w:ascii="Verdana" w:hAnsi="Verdana"/>
          <w:sz w:val="20"/>
          <w:szCs w:val="20"/>
        </w:rPr>
      </w:pPr>
      <w:r w:rsidRPr="003648A2">
        <w:rPr>
          <w:rFonts w:ascii="Verdana" w:hAnsi="Verdana"/>
          <w:sz w:val="20"/>
          <w:szCs w:val="20"/>
        </w:rPr>
        <w:t>Fecha de publicación en Diario Oficial: N/A</w:t>
      </w:r>
    </w:p>
    <w:p w14:paraId="0EB75777" w14:textId="2D7D6C04" w:rsidR="00BB0D52" w:rsidRPr="003648A2" w:rsidRDefault="003648A2" w:rsidP="003648A2">
      <w:pPr>
        <w:pStyle w:val="Sinespaciado"/>
        <w:rPr>
          <w:rFonts w:ascii="Verdana" w:hAnsi="Verdana"/>
          <w:sz w:val="20"/>
          <w:szCs w:val="20"/>
        </w:rPr>
      </w:pPr>
      <w:r w:rsidRPr="003648A2">
        <w:rPr>
          <w:rFonts w:ascii="Verdana" w:hAnsi="Verdana"/>
          <w:sz w:val="20"/>
          <w:szCs w:val="20"/>
        </w:rPr>
        <w:t>Número del Diario Oficial: N/A</w:t>
      </w:r>
    </w:p>
    <w:p w14:paraId="518AAA32" w14:textId="77777777" w:rsidR="003648A2" w:rsidRPr="003648A2" w:rsidRDefault="003648A2" w:rsidP="003648A2">
      <w:pPr>
        <w:pStyle w:val="Sinespaciado"/>
        <w:rPr>
          <w:rFonts w:ascii="Verdana" w:hAnsi="Verdana"/>
        </w:rPr>
      </w:pPr>
    </w:p>
    <w:p w14:paraId="79702083" w14:textId="24D15BB1" w:rsidR="00EB6BC0" w:rsidRPr="00BB0D52" w:rsidRDefault="00EB6BC0" w:rsidP="00EB6BC0">
      <w:pPr>
        <w:jc w:val="center"/>
        <w:rPr>
          <w:rFonts w:ascii="Verdana" w:hAnsi="Verdana"/>
          <w:sz w:val="24"/>
          <w:szCs w:val="24"/>
        </w:rPr>
      </w:pPr>
      <w:r w:rsidRPr="00BB0D52">
        <w:rPr>
          <w:rFonts w:ascii="Verdana" w:hAnsi="Verdana"/>
          <w:b/>
          <w:bCs/>
          <w:sz w:val="24"/>
          <w:szCs w:val="24"/>
        </w:rPr>
        <w:t>RESOLUCIÓN 365 DE 1996</w:t>
      </w:r>
    </w:p>
    <w:p w14:paraId="4D1F0860" w14:textId="3C97002C" w:rsidR="00792DA6" w:rsidRPr="00BB0D52" w:rsidRDefault="00EB6BC0" w:rsidP="00EB6BC0">
      <w:pPr>
        <w:jc w:val="center"/>
        <w:rPr>
          <w:rFonts w:ascii="Verdana" w:hAnsi="Verdana"/>
          <w:sz w:val="24"/>
          <w:szCs w:val="24"/>
        </w:rPr>
      </w:pPr>
      <w:r w:rsidRPr="00BB0D52">
        <w:rPr>
          <w:rFonts w:ascii="Verdana" w:hAnsi="Verdana"/>
          <w:sz w:val="24"/>
          <w:szCs w:val="24"/>
        </w:rPr>
        <w:t>(14 de marzo)</w:t>
      </w:r>
    </w:p>
    <w:p w14:paraId="34BA09F1" w14:textId="5CD9A665" w:rsidR="00EB6BC0" w:rsidRPr="00BB0D52" w:rsidRDefault="00BB0D52" w:rsidP="00EB6BC0">
      <w:pPr>
        <w:jc w:val="center"/>
        <w:rPr>
          <w:rFonts w:ascii="Verdana" w:hAnsi="Verdana"/>
          <w:sz w:val="24"/>
          <w:szCs w:val="24"/>
        </w:rPr>
      </w:pPr>
      <w:r w:rsidRPr="00BB0D52">
        <w:rPr>
          <w:rFonts w:ascii="Verdana" w:hAnsi="Verdana"/>
          <w:b/>
          <w:bCs/>
          <w:sz w:val="24"/>
          <w:szCs w:val="24"/>
        </w:rPr>
        <w:t>I</w:t>
      </w:r>
      <w:r w:rsidR="00EB6BC0" w:rsidRPr="00BB0D52">
        <w:rPr>
          <w:rFonts w:ascii="Verdana" w:hAnsi="Verdana"/>
          <w:b/>
          <w:bCs/>
          <w:sz w:val="24"/>
          <w:szCs w:val="24"/>
        </w:rPr>
        <w:t>NSTITUTO COLOMBIANO DE BIENESTAR FAMILIAR – ICBF</w:t>
      </w:r>
    </w:p>
    <w:p w14:paraId="601C374B" w14:textId="77777777" w:rsidR="00EB6BC0" w:rsidRPr="00BB0D52" w:rsidRDefault="00EB6BC0" w:rsidP="00EB6BC0">
      <w:pPr>
        <w:jc w:val="center"/>
        <w:rPr>
          <w:rFonts w:ascii="Verdana" w:hAnsi="Verdana"/>
          <w:sz w:val="24"/>
          <w:szCs w:val="24"/>
        </w:rPr>
      </w:pPr>
      <w:r w:rsidRPr="00BB0D52">
        <w:rPr>
          <w:rFonts w:ascii="Verdana" w:hAnsi="Verdana"/>
          <w:sz w:val="24"/>
          <w:szCs w:val="24"/>
        </w:rPr>
        <w:t>“Por la cual se asigna el ejercicio de una competencia.”</w:t>
      </w:r>
    </w:p>
    <w:p w14:paraId="358222CC" w14:textId="77777777" w:rsidR="00EB6BC0" w:rsidRPr="00BB0D52" w:rsidRDefault="00EB6BC0" w:rsidP="00EB6BC0">
      <w:pPr>
        <w:jc w:val="center"/>
        <w:rPr>
          <w:rFonts w:ascii="Verdana" w:hAnsi="Verdana"/>
          <w:sz w:val="24"/>
          <w:szCs w:val="24"/>
        </w:rPr>
      </w:pPr>
      <w:r w:rsidRPr="00BB0D52">
        <w:rPr>
          <w:rFonts w:ascii="Verdana" w:hAnsi="Verdana"/>
          <w:b/>
          <w:bCs/>
          <w:sz w:val="24"/>
          <w:szCs w:val="24"/>
        </w:rPr>
        <w:t>LA DIRECTORA GENERAL</w:t>
      </w:r>
    </w:p>
    <w:p w14:paraId="5C7DAAD3" w14:textId="77777777" w:rsidR="00EB6BC0" w:rsidRPr="00BB0D52" w:rsidRDefault="00EB6BC0" w:rsidP="00EB6BC0">
      <w:pPr>
        <w:jc w:val="center"/>
        <w:rPr>
          <w:rFonts w:ascii="Verdana" w:hAnsi="Verdana"/>
          <w:sz w:val="24"/>
          <w:szCs w:val="24"/>
        </w:rPr>
      </w:pPr>
      <w:r w:rsidRPr="00BB0D52">
        <w:rPr>
          <w:rFonts w:ascii="Verdana" w:hAnsi="Verdana"/>
          <w:b/>
          <w:bCs/>
          <w:sz w:val="24"/>
          <w:szCs w:val="24"/>
        </w:rPr>
        <w:t>DEL INSTITUTO COLOMBIANO DE BIENESTAR FAMILIAR</w:t>
      </w:r>
    </w:p>
    <w:p w14:paraId="5C0F3BC4" w14:textId="5ADDA89E" w:rsidR="00EB6BC0" w:rsidRPr="00BB0D52" w:rsidRDefault="00EB6BC0" w:rsidP="00EB6BC0">
      <w:pPr>
        <w:jc w:val="center"/>
        <w:rPr>
          <w:rFonts w:ascii="Verdana" w:hAnsi="Verdana"/>
          <w:sz w:val="24"/>
          <w:szCs w:val="24"/>
        </w:rPr>
      </w:pPr>
      <w:r w:rsidRPr="00BB0D52">
        <w:rPr>
          <w:rFonts w:ascii="Verdana" w:hAnsi="Verdana"/>
          <w:sz w:val="24"/>
          <w:szCs w:val="24"/>
        </w:rPr>
        <w:t>En uso de sus facultades legales y estatutarias, especialmente de las conferidas por el artículo 57 de la Ley 200 de 1.995 y el artículo 28 literal b) de la Ley 07 de 1.979,</w:t>
      </w:r>
    </w:p>
    <w:p w14:paraId="4F74A33F" w14:textId="77777777" w:rsidR="00EB6BC0" w:rsidRPr="00BB0D52" w:rsidRDefault="00EB6BC0" w:rsidP="00EB6BC0">
      <w:pPr>
        <w:jc w:val="center"/>
        <w:rPr>
          <w:rFonts w:ascii="Verdana" w:hAnsi="Verdana"/>
          <w:sz w:val="24"/>
          <w:szCs w:val="24"/>
        </w:rPr>
      </w:pPr>
      <w:r w:rsidRPr="00BB0D52">
        <w:rPr>
          <w:rFonts w:ascii="Verdana" w:hAnsi="Verdana"/>
          <w:b/>
          <w:bCs/>
          <w:sz w:val="24"/>
          <w:szCs w:val="24"/>
        </w:rPr>
        <w:t>RESUELVE:</w:t>
      </w:r>
    </w:p>
    <w:p w14:paraId="48A787F2" w14:textId="6AEA6C2F" w:rsidR="00EB6BC0" w:rsidRPr="00BB0D52" w:rsidRDefault="00EB6BC0" w:rsidP="00EB6BC0">
      <w:pPr>
        <w:jc w:val="both"/>
        <w:rPr>
          <w:rFonts w:ascii="Verdana" w:hAnsi="Verdana"/>
          <w:sz w:val="24"/>
          <w:szCs w:val="24"/>
        </w:rPr>
      </w:pPr>
      <w:bookmarkStart w:id="0" w:name="1"/>
      <w:r w:rsidRPr="00BB0D52">
        <w:rPr>
          <w:rFonts w:ascii="Verdana" w:hAnsi="Verdana"/>
          <w:b/>
          <w:bCs/>
          <w:sz w:val="24"/>
          <w:szCs w:val="24"/>
        </w:rPr>
        <w:t>ARTÍCULO 1o.</w:t>
      </w:r>
      <w:bookmarkEnd w:id="0"/>
      <w:r w:rsidRPr="00BB0D52">
        <w:rPr>
          <w:rFonts w:ascii="Verdana" w:hAnsi="Verdana"/>
          <w:sz w:val="24"/>
          <w:szCs w:val="24"/>
        </w:rPr>
        <w:t> Asignar en el Secretario General Administrativo o en su defecto en el Secretario General Técnico y en los Directores Regionales la competencia para conocer, investigar y fallar en primera y única instancia los procesos disciplinarios que se adelanten contra los servidores de la entidad, cuyos cargos se encuentren en los niveles Directivo y Asesor, según la escala de asignaciones básicas y Funciones establecidas en la Estructura Interna del Instituto Colombiano de Bienestar Familiar, cuando éstos cometan faltas consideradas como leves, graves o gravísimas de acuerdo a los artículos 25 y 27 de la Ley 200 de 1.995.</w:t>
      </w:r>
    </w:p>
    <w:p w14:paraId="38BA0ED7" w14:textId="18A21C3D" w:rsidR="00EB6BC0" w:rsidRPr="00BB0D52" w:rsidRDefault="00EB6BC0" w:rsidP="00EB6BC0">
      <w:pPr>
        <w:jc w:val="both"/>
        <w:rPr>
          <w:rFonts w:ascii="Verdana" w:hAnsi="Verdana"/>
          <w:sz w:val="24"/>
          <w:szCs w:val="24"/>
        </w:rPr>
      </w:pPr>
      <w:r w:rsidRPr="00BB0D52">
        <w:rPr>
          <w:rFonts w:ascii="Verdana" w:hAnsi="Verdana"/>
          <w:b/>
          <w:bCs/>
          <w:sz w:val="24"/>
          <w:szCs w:val="24"/>
        </w:rPr>
        <w:t>PARÁGRAFO:</w:t>
      </w:r>
      <w:r w:rsidRPr="00BB0D52">
        <w:rPr>
          <w:rFonts w:ascii="Verdana" w:hAnsi="Verdana"/>
          <w:sz w:val="24"/>
          <w:szCs w:val="24"/>
        </w:rPr>
        <w:t> La práctica de las pruebas que se decreten para efecto de las investigaciones de que trata el presente artículo, podrán comisionarse a la Oficina de Investigaciones Disciplinarias del Instituto.</w:t>
      </w:r>
    </w:p>
    <w:p w14:paraId="00ACE12E" w14:textId="1BC400F0" w:rsidR="00EB6BC0" w:rsidRPr="00BB0D52" w:rsidRDefault="00EB6BC0" w:rsidP="00EB6BC0">
      <w:pPr>
        <w:jc w:val="both"/>
        <w:rPr>
          <w:rFonts w:ascii="Verdana" w:hAnsi="Verdana"/>
          <w:sz w:val="24"/>
          <w:szCs w:val="24"/>
        </w:rPr>
      </w:pPr>
      <w:bookmarkStart w:id="1" w:name="2"/>
      <w:r w:rsidRPr="00BB0D52">
        <w:rPr>
          <w:rFonts w:ascii="Verdana" w:hAnsi="Verdana"/>
          <w:b/>
          <w:bCs/>
          <w:sz w:val="24"/>
          <w:szCs w:val="24"/>
        </w:rPr>
        <w:t>ARTÍCULO 2o.</w:t>
      </w:r>
      <w:bookmarkEnd w:id="1"/>
      <w:r w:rsidRPr="00BB0D52">
        <w:rPr>
          <w:rFonts w:ascii="Verdana" w:hAnsi="Verdana"/>
          <w:sz w:val="24"/>
          <w:szCs w:val="24"/>
        </w:rPr>
        <w:t> Los funcionarios asignados en el artículo primero de la presente Resolución, deberán dar estricto cumplimiento a las normas vigentes sobre régimen disciplinario aplicable a los servidores públicos.</w:t>
      </w:r>
    </w:p>
    <w:p w14:paraId="03475770" w14:textId="77777777" w:rsidR="00EB6BC0" w:rsidRPr="00BB0D52" w:rsidRDefault="00EB6BC0" w:rsidP="00EB6BC0">
      <w:pPr>
        <w:jc w:val="both"/>
        <w:rPr>
          <w:rFonts w:ascii="Verdana" w:hAnsi="Verdana"/>
          <w:sz w:val="24"/>
          <w:szCs w:val="24"/>
        </w:rPr>
      </w:pPr>
      <w:bookmarkStart w:id="2" w:name="3"/>
      <w:r w:rsidRPr="00BB0D52">
        <w:rPr>
          <w:rFonts w:ascii="Verdana" w:hAnsi="Verdana"/>
          <w:b/>
          <w:bCs/>
          <w:sz w:val="24"/>
          <w:szCs w:val="24"/>
        </w:rPr>
        <w:t>ARTÍCULO 3o.</w:t>
      </w:r>
      <w:bookmarkEnd w:id="2"/>
      <w:r w:rsidRPr="00BB0D52">
        <w:rPr>
          <w:rFonts w:ascii="Verdana" w:hAnsi="Verdana"/>
          <w:sz w:val="24"/>
          <w:szCs w:val="24"/>
        </w:rPr>
        <w:t> La presente Resolución rige a partir de la fecha de su expedición.</w:t>
      </w:r>
    </w:p>
    <w:p w14:paraId="62F2203B" w14:textId="77777777" w:rsidR="00EB6BC0" w:rsidRPr="00BB0D52" w:rsidRDefault="00EB6BC0" w:rsidP="00EB6BC0">
      <w:pPr>
        <w:jc w:val="center"/>
        <w:rPr>
          <w:rFonts w:ascii="Verdana" w:hAnsi="Verdana"/>
          <w:b/>
          <w:bCs/>
          <w:sz w:val="24"/>
          <w:szCs w:val="24"/>
        </w:rPr>
      </w:pPr>
      <w:r w:rsidRPr="00BB0D52">
        <w:rPr>
          <w:rFonts w:ascii="Verdana" w:hAnsi="Verdana"/>
          <w:b/>
          <w:bCs/>
          <w:sz w:val="24"/>
          <w:szCs w:val="24"/>
        </w:rPr>
        <w:t>COMUNÍQUESE Y CÚMPLASE</w:t>
      </w:r>
    </w:p>
    <w:p w14:paraId="7DCB53C7" w14:textId="7A2C6BD5" w:rsidR="00EB6BC0" w:rsidRPr="00BB0D52" w:rsidRDefault="00EB6BC0" w:rsidP="00EB6BC0">
      <w:pPr>
        <w:jc w:val="center"/>
        <w:rPr>
          <w:rFonts w:ascii="Verdana" w:hAnsi="Verdana"/>
          <w:sz w:val="24"/>
          <w:szCs w:val="24"/>
        </w:rPr>
      </w:pPr>
      <w:r w:rsidRPr="00BB0D52">
        <w:rPr>
          <w:rFonts w:ascii="Verdana" w:hAnsi="Verdana"/>
          <w:sz w:val="24"/>
          <w:szCs w:val="24"/>
        </w:rPr>
        <w:lastRenderedPageBreak/>
        <w:t xml:space="preserve">Dada en Santafé de Bogotá, D. C., a 14 </w:t>
      </w:r>
      <w:r w:rsidR="00BB0D52">
        <w:rPr>
          <w:rFonts w:ascii="Verdana" w:hAnsi="Verdana"/>
          <w:sz w:val="24"/>
          <w:szCs w:val="24"/>
        </w:rPr>
        <w:t>de marzo de</w:t>
      </w:r>
      <w:r w:rsidRPr="00BB0D52">
        <w:rPr>
          <w:rFonts w:ascii="Verdana" w:hAnsi="Verdana"/>
          <w:sz w:val="24"/>
          <w:szCs w:val="24"/>
        </w:rPr>
        <w:t xml:space="preserve"> 1996.</w:t>
      </w:r>
    </w:p>
    <w:p w14:paraId="7C59F0CD" w14:textId="77777777" w:rsidR="00EB6BC0" w:rsidRPr="00BB0D52" w:rsidRDefault="00EB6BC0" w:rsidP="00EB6BC0">
      <w:pPr>
        <w:jc w:val="center"/>
        <w:rPr>
          <w:rFonts w:ascii="Verdana" w:hAnsi="Verdana"/>
          <w:sz w:val="24"/>
          <w:szCs w:val="24"/>
        </w:rPr>
      </w:pPr>
      <w:r w:rsidRPr="00BB0D52">
        <w:rPr>
          <w:rFonts w:ascii="Verdana" w:hAnsi="Verdana"/>
          <w:b/>
          <w:bCs/>
          <w:sz w:val="24"/>
          <w:szCs w:val="24"/>
        </w:rPr>
        <w:t>ADELINA COVO DE GUERRERO</w:t>
      </w:r>
    </w:p>
    <w:p w14:paraId="07EE77E5" w14:textId="4964C124" w:rsidR="00EB6BC0" w:rsidRPr="00BB0D52" w:rsidRDefault="00EB6BC0" w:rsidP="00EB6BC0">
      <w:pPr>
        <w:jc w:val="center"/>
        <w:rPr>
          <w:rFonts w:ascii="Verdana" w:hAnsi="Verdana"/>
          <w:sz w:val="24"/>
          <w:szCs w:val="24"/>
        </w:rPr>
      </w:pPr>
      <w:r w:rsidRPr="00BB0D52">
        <w:rPr>
          <w:rFonts w:ascii="Verdana" w:hAnsi="Verdana"/>
          <w:sz w:val="24"/>
          <w:szCs w:val="24"/>
        </w:rPr>
        <w:t>Directora General</w:t>
      </w:r>
    </w:p>
    <w:sectPr w:rsidR="00EB6BC0" w:rsidRPr="00BB0D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05"/>
    <w:rsid w:val="003648A2"/>
    <w:rsid w:val="00792DA6"/>
    <w:rsid w:val="00907005"/>
    <w:rsid w:val="00B70C92"/>
    <w:rsid w:val="00BB0D52"/>
    <w:rsid w:val="00D670FF"/>
    <w:rsid w:val="00EB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C3833"/>
  <w15:chartTrackingRefBased/>
  <w15:docId w15:val="{91E74A45-A07C-4631-98FE-8184B29B0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B6BC0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B6BC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B6BC0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3648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F078C8-BB06-4A30-AFF7-0785A59627A8}"/>
</file>

<file path=customXml/itemProps2.xml><?xml version="1.0" encoding="utf-8"?>
<ds:datastoreItem xmlns:ds="http://schemas.openxmlformats.org/officeDocument/2006/customXml" ds:itemID="{2221DFB8-96DF-4ACD-859F-152DD67A0905}"/>
</file>

<file path=customXml/itemProps3.xml><?xml version="1.0" encoding="utf-8"?>
<ds:datastoreItem xmlns:ds="http://schemas.openxmlformats.org/officeDocument/2006/customXml" ds:itemID="{E029C44B-C72E-4874-A956-5DE567E024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4</cp:revision>
  <dcterms:created xsi:type="dcterms:W3CDTF">2025-11-20T16:51:00Z</dcterms:created>
  <dcterms:modified xsi:type="dcterms:W3CDTF">2026-01-16T20:56:00Z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