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1F15" w14:textId="77777777" w:rsidR="00F463FF" w:rsidRPr="002405CA" w:rsidRDefault="00F463FF" w:rsidP="00F463FF">
      <w:pPr>
        <w:jc w:val="center"/>
        <w:rPr>
          <w:rFonts w:ascii="Verdana" w:hAnsi="Verdana"/>
          <w:b/>
          <w:bCs/>
        </w:rPr>
      </w:pPr>
      <w:r w:rsidRPr="002405CA">
        <w:rPr>
          <w:rFonts w:ascii="Verdana" w:hAnsi="Verdana"/>
          <w:b/>
          <w:bCs/>
        </w:rPr>
        <w:t>RESOLUCIÓN 3610 DE 1999</w:t>
      </w:r>
    </w:p>
    <w:p w14:paraId="36B35C1F" w14:textId="77777777" w:rsidR="0033206E" w:rsidRPr="0033206E" w:rsidRDefault="0033206E" w:rsidP="0033206E">
      <w:pPr>
        <w:pStyle w:val="Sinespaciado"/>
        <w:rPr>
          <w:rFonts w:ascii="Verdana" w:hAnsi="Verdana"/>
          <w:sz w:val="20"/>
          <w:szCs w:val="20"/>
        </w:rPr>
      </w:pPr>
      <w:r w:rsidRPr="0033206E">
        <w:rPr>
          <w:rFonts w:ascii="Verdana" w:hAnsi="Verdana"/>
          <w:sz w:val="20"/>
          <w:szCs w:val="20"/>
        </w:rPr>
        <w:t>Fecha de Expedición: 26 de agosto de 1999</w:t>
      </w:r>
    </w:p>
    <w:p w14:paraId="19E1D17A" w14:textId="77777777" w:rsidR="0033206E" w:rsidRPr="0033206E" w:rsidRDefault="0033206E" w:rsidP="0033206E">
      <w:pPr>
        <w:pStyle w:val="Sinespaciado"/>
        <w:rPr>
          <w:rFonts w:ascii="Verdana" w:hAnsi="Verdana"/>
          <w:sz w:val="20"/>
          <w:szCs w:val="20"/>
        </w:rPr>
      </w:pPr>
      <w:r w:rsidRPr="0033206E">
        <w:rPr>
          <w:rFonts w:ascii="Verdana" w:hAnsi="Verdana"/>
          <w:sz w:val="20"/>
          <w:szCs w:val="20"/>
        </w:rPr>
        <w:t xml:space="preserve">Fecha de </w:t>
      </w:r>
      <w:proofErr w:type="gramStart"/>
      <w:r w:rsidRPr="0033206E">
        <w:rPr>
          <w:rFonts w:ascii="Verdana" w:hAnsi="Verdana"/>
          <w:sz w:val="20"/>
          <w:szCs w:val="20"/>
        </w:rPr>
        <w:t>entrada en vigencia</w:t>
      </w:r>
      <w:proofErr w:type="gramEnd"/>
      <w:r w:rsidRPr="0033206E">
        <w:rPr>
          <w:rFonts w:ascii="Verdana" w:hAnsi="Verdana"/>
          <w:sz w:val="20"/>
          <w:szCs w:val="20"/>
        </w:rPr>
        <w:t xml:space="preserve">: 26 de </w:t>
      </w:r>
      <w:proofErr w:type="gramStart"/>
      <w:r w:rsidRPr="0033206E">
        <w:rPr>
          <w:rFonts w:ascii="Verdana" w:hAnsi="Verdana"/>
          <w:sz w:val="20"/>
          <w:szCs w:val="20"/>
        </w:rPr>
        <w:t>Agosto</w:t>
      </w:r>
      <w:proofErr w:type="gramEnd"/>
      <w:r w:rsidRPr="0033206E">
        <w:rPr>
          <w:rFonts w:ascii="Verdana" w:hAnsi="Verdana"/>
          <w:sz w:val="20"/>
          <w:szCs w:val="20"/>
        </w:rPr>
        <w:t xml:space="preserve"> de 1999</w:t>
      </w:r>
    </w:p>
    <w:p w14:paraId="072E025A" w14:textId="77777777" w:rsidR="0033206E" w:rsidRPr="0033206E" w:rsidRDefault="0033206E" w:rsidP="0033206E">
      <w:pPr>
        <w:pStyle w:val="Sinespaciado"/>
        <w:rPr>
          <w:rFonts w:ascii="Verdana" w:hAnsi="Verdana"/>
          <w:sz w:val="20"/>
          <w:szCs w:val="20"/>
        </w:rPr>
      </w:pPr>
      <w:r w:rsidRPr="0033206E">
        <w:rPr>
          <w:rFonts w:ascii="Verdana" w:hAnsi="Verdana"/>
          <w:sz w:val="20"/>
          <w:szCs w:val="20"/>
        </w:rPr>
        <w:t>Estado de la vigencia: derogada por la Resolución 2244 de 2001.</w:t>
      </w:r>
    </w:p>
    <w:p w14:paraId="220BB9C2" w14:textId="77777777" w:rsidR="0033206E" w:rsidRDefault="0033206E" w:rsidP="0033206E">
      <w:pPr>
        <w:pStyle w:val="Sinespaciado"/>
        <w:rPr>
          <w:rFonts w:ascii="Verdana" w:hAnsi="Verdana"/>
          <w:sz w:val="20"/>
          <w:szCs w:val="20"/>
        </w:rPr>
      </w:pPr>
      <w:r w:rsidRPr="0033206E">
        <w:rPr>
          <w:rFonts w:ascii="Verdana" w:hAnsi="Verdana"/>
          <w:sz w:val="20"/>
          <w:szCs w:val="20"/>
        </w:rPr>
        <w:tab/>
      </w:r>
    </w:p>
    <w:p w14:paraId="0B1CDFAF" w14:textId="6197A962" w:rsidR="0033206E" w:rsidRPr="0033206E" w:rsidRDefault="0033206E" w:rsidP="0033206E">
      <w:pPr>
        <w:pStyle w:val="Sinespaciado"/>
        <w:rPr>
          <w:rFonts w:ascii="Verdana" w:hAnsi="Verdana"/>
          <w:sz w:val="20"/>
          <w:szCs w:val="20"/>
        </w:rPr>
      </w:pPr>
      <w:r w:rsidRPr="0033206E">
        <w:rPr>
          <w:rFonts w:ascii="Verdana" w:hAnsi="Verdana"/>
          <w:sz w:val="20"/>
          <w:szCs w:val="20"/>
        </w:rPr>
        <w:t>Fecha de publicación en Diario Oficial: N/A</w:t>
      </w:r>
    </w:p>
    <w:p w14:paraId="0D1D62E3" w14:textId="6DBDFDC2" w:rsidR="00147667" w:rsidRPr="0033206E" w:rsidRDefault="0033206E" w:rsidP="0033206E">
      <w:pPr>
        <w:pStyle w:val="Sinespaciado"/>
        <w:rPr>
          <w:rFonts w:ascii="Verdana" w:hAnsi="Verdana"/>
          <w:sz w:val="20"/>
          <w:szCs w:val="20"/>
        </w:rPr>
      </w:pPr>
      <w:r w:rsidRPr="0033206E">
        <w:rPr>
          <w:rFonts w:ascii="Verdana" w:hAnsi="Verdana"/>
          <w:sz w:val="20"/>
          <w:szCs w:val="20"/>
        </w:rPr>
        <w:t>Número del Diario Oficial: N/A</w:t>
      </w:r>
    </w:p>
    <w:p w14:paraId="69385225" w14:textId="77777777" w:rsidR="0033206E" w:rsidRPr="002405CA" w:rsidRDefault="0033206E" w:rsidP="0033206E">
      <w:pPr>
        <w:jc w:val="center"/>
        <w:rPr>
          <w:rFonts w:ascii="Verdana" w:hAnsi="Verdana"/>
        </w:rPr>
      </w:pPr>
    </w:p>
    <w:p w14:paraId="230CF7E4" w14:textId="77777777" w:rsidR="00F463FF" w:rsidRPr="002405CA" w:rsidRDefault="00F463FF" w:rsidP="00F463FF">
      <w:pPr>
        <w:jc w:val="center"/>
        <w:rPr>
          <w:rFonts w:ascii="Verdana" w:hAnsi="Verdana"/>
          <w:b/>
          <w:bCs/>
        </w:rPr>
      </w:pPr>
      <w:r w:rsidRPr="002405CA">
        <w:rPr>
          <w:rFonts w:ascii="Verdana" w:hAnsi="Verdana"/>
          <w:b/>
          <w:bCs/>
        </w:rPr>
        <w:t>RESOLUCIÓN 3610 DE 1999</w:t>
      </w:r>
    </w:p>
    <w:p w14:paraId="53061B34" w14:textId="77777777" w:rsidR="00F463FF" w:rsidRPr="002405CA" w:rsidRDefault="00F463FF" w:rsidP="00F463FF">
      <w:pPr>
        <w:jc w:val="center"/>
        <w:rPr>
          <w:rFonts w:ascii="Verdana" w:hAnsi="Verdana"/>
        </w:rPr>
      </w:pPr>
      <w:r w:rsidRPr="002405CA">
        <w:rPr>
          <w:rFonts w:ascii="Verdana" w:hAnsi="Verdana"/>
        </w:rPr>
        <w:t>(26 agosto)</w:t>
      </w:r>
    </w:p>
    <w:p w14:paraId="6FDB5B19" w14:textId="77777777" w:rsidR="00F463FF" w:rsidRPr="002405CA" w:rsidRDefault="00F463FF" w:rsidP="00F463FF">
      <w:pPr>
        <w:jc w:val="center"/>
        <w:rPr>
          <w:rFonts w:ascii="Verdana" w:hAnsi="Verdana"/>
          <w:b/>
          <w:bCs/>
        </w:rPr>
      </w:pPr>
      <w:r w:rsidRPr="002405CA">
        <w:rPr>
          <w:rFonts w:ascii="Verdana" w:hAnsi="Verdana"/>
          <w:b/>
          <w:bCs/>
        </w:rPr>
        <w:t>INSTITUTO COLOMBIANO DE BIENESTAR FAMILIAR – ICBF</w:t>
      </w:r>
    </w:p>
    <w:p w14:paraId="623839F9" w14:textId="77777777" w:rsidR="00F463FF" w:rsidRPr="002405CA" w:rsidRDefault="00F463FF" w:rsidP="00F463FF">
      <w:pPr>
        <w:jc w:val="center"/>
        <w:rPr>
          <w:rFonts w:ascii="Verdana" w:hAnsi="Verdana"/>
        </w:rPr>
      </w:pPr>
      <w:r w:rsidRPr="002405CA">
        <w:rPr>
          <w:rFonts w:ascii="Verdana" w:hAnsi="Verdana"/>
        </w:rPr>
        <w:t>“Por la cual se modifica la Resolución No. 2880 del 3 de diciembre de 1998, que estableció el Manual Específico de Funciones y Requisitos para los empleos de la Planta de Personal del Instituto Colombiano de Bienestar Familiar”</w:t>
      </w:r>
    </w:p>
    <w:p w14:paraId="66F18E16" w14:textId="77777777" w:rsidR="00F463FF" w:rsidRPr="002405CA" w:rsidRDefault="00F463FF" w:rsidP="00F463FF">
      <w:pPr>
        <w:jc w:val="center"/>
        <w:rPr>
          <w:rFonts w:ascii="Verdana" w:hAnsi="Verdana"/>
          <w:b/>
          <w:bCs/>
        </w:rPr>
      </w:pPr>
      <w:r w:rsidRPr="002405CA">
        <w:rPr>
          <w:rFonts w:ascii="Verdana" w:hAnsi="Verdana"/>
          <w:b/>
          <w:bCs/>
        </w:rPr>
        <w:t>EL SECRETARIO GENERAL ADMINISTRATIVO CON FUNCIONES DE DIRECTOR GENERAL (E) DEL INSTITUTO COLOMBIANO DE BIENESTAR FAMILIAR</w:t>
      </w:r>
    </w:p>
    <w:p w14:paraId="74F79EA8" w14:textId="77777777" w:rsidR="00F463FF" w:rsidRPr="002405CA" w:rsidRDefault="00F463FF" w:rsidP="00F463FF">
      <w:pPr>
        <w:jc w:val="center"/>
        <w:rPr>
          <w:rFonts w:ascii="Verdana" w:hAnsi="Verdana"/>
        </w:rPr>
      </w:pPr>
      <w:r w:rsidRPr="002405CA">
        <w:rPr>
          <w:rFonts w:ascii="Verdana" w:hAnsi="Verdana"/>
        </w:rPr>
        <w:t>En uso de sus facultades legales y estatutarias</w:t>
      </w:r>
    </w:p>
    <w:p w14:paraId="269445EF" w14:textId="77777777" w:rsidR="00F463FF" w:rsidRPr="002405CA" w:rsidRDefault="00F463FF" w:rsidP="00F463FF">
      <w:pPr>
        <w:jc w:val="center"/>
        <w:rPr>
          <w:rFonts w:ascii="Verdana" w:hAnsi="Verdana"/>
          <w:b/>
          <w:bCs/>
        </w:rPr>
      </w:pPr>
      <w:r w:rsidRPr="002405CA">
        <w:rPr>
          <w:rFonts w:ascii="Verdana" w:hAnsi="Verdana"/>
          <w:b/>
          <w:bCs/>
        </w:rPr>
        <w:t>RESUELVE:</w:t>
      </w:r>
    </w:p>
    <w:p w14:paraId="6E0A015B" w14:textId="7C0C1888" w:rsidR="00F463FF" w:rsidRPr="002405CA" w:rsidRDefault="00F463FF" w:rsidP="00F463FF">
      <w:pPr>
        <w:jc w:val="both"/>
        <w:rPr>
          <w:rFonts w:ascii="Verdana" w:hAnsi="Verdana"/>
        </w:rPr>
      </w:pPr>
      <w:r w:rsidRPr="002405CA">
        <w:rPr>
          <w:rFonts w:ascii="Verdana" w:hAnsi="Verdana"/>
          <w:b/>
          <w:bCs/>
        </w:rPr>
        <w:t>ARTÍCULO 1o.</w:t>
      </w:r>
      <w:r w:rsidRPr="002405CA">
        <w:rPr>
          <w:rFonts w:ascii="Verdana" w:hAnsi="Verdana"/>
        </w:rPr>
        <w:t xml:space="preserve"> </w:t>
      </w:r>
      <w:r w:rsidR="00346DA9">
        <w:rPr>
          <w:rFonts w:ascii="Verdana" w:hAnsi="Verdana"/>
        </w:rPr>
        <w:t>[</w:t>
      </w:r>
      <w:r w:rsidRPr="002405CA">
        <w:rPr>
          <w:rFonts w:ascii="Verdana" w:hAnsi="Verdana"/>
        </w:rPr>
        <w:t>Resolución derogada por la Resolución 2244 de 16 de octubre de 2001</w:t>
      </w:r>
      <w:r w:rsidR="00346DA9">
        <w:rPr>
          <w:rFonts w:ascii="Verdana" w:hAnsi="Verdana"/>
        </w:rPr>
        <w:t>]</w:t>
      </w:r>
      <w:r w:rsidRPr="002405CA">
        <w:rPr>
          <w:rFonts w:ascii="Verdana" w:hAnsi="Verdana"/>
        </w:rPr>
        <w:t xml:space="preserve"> Modificar la Resolución No. 2880 del 3 de diciembre de 1998, que aprobó el Manual Específico de Funciones y requisitos para los diferentes empleos de la Planta de Personal del Instituto Colombiano de Bienestar Familiar, en el sentido que para el cargo de Jefe de División Código 2040 Grado 26 del área de Planeación de la Sede Nacional, página No. 54, en el factor Educación se incluye la profesión de Trabajador Social.</w:t>
      </w:r>
    </w:p>
    <w:p w14:paraId="36CCB06C" w14:textId="77777777" w:rsidR="00F463FF" w:rsidRPr="002405CA" w:rsidRDefault="00F463FF" w:rsidP="00F463FF">
      <w:pPr>
        <w:jc w:val="both"/>
        <w:rPr>
          <w:rFonts w:ascii="Verdana" w:hAnsi="Verdana"/>
        </w:rPr>
      </w:pPr>
      <w:r w:rsidRPr="002405CA">
        <w:rPr>
          <w:rFonts w:ascii="Verdana" w:hAnsi="Verdana"/>
          <w:b/>
          <w:bCs/>
        </w:rPr>
        <w:t>ARTÍCULO 2o.</w:t>
      </w:r>
      <w:r w:rsidRPr="002405CA">
        <w:rPr>
          <w:rFonts w:ascii="Verdana" w:hAnsi="Verdana"/>
        </w:rPr>
        <w:t xml:space="preserve"> La presente Resolución rige a partir de la fecha de su expedición.</w:t>
      </w:r>
    </w:p>
    <w:p w14:paraId="6598DEB2" w14:textId="77777777" w:rsidR="00F463FF" w:rsidRPr="002405CA" w:rsidRDefault="00F463FF" w:rsidP="00F463FF">
      <w:pPr>
        <w:jc w:val="center"/>
        <w:rPr>
          <w:rFonts w:ascii="Verdana" w:hAnsi="Verdana"/>
          <w:b/>
          <w:bCs/>
        </w:rPr>
      </w:pPr>
    </w:p>
    <w:p w14:paraId="34A44D19" w14:textId="77777777" w:rsidR="00F463FF" w:rsidRPr="00346DA9" w:rsidRDefault="00F463FF" w:rsidP="00F463FF">
      <w:pPr>
        <w:jc w:val="center"/>
        <w:rPr>
          <w:rFonts w:ascii="Verdana" w:hAnsi="Verdana"/>
          <w:b/>
          <w:bCs/>
        </w:rPr>
      </w:pPr>
      <w:r w:rsidRPr="00346DA9">
        <w:rPr>
          <w:rFonts w:ascii="Verdana" w:hAnsi="Verdana"/>
          <w:b/>
          <w:bCs/>
        </w:rPr>
        <w:t>COMUNÍQUESE Y CÚMPLASE.</w:t>
      </w:r>
    </w:p>
    <w:p w14:paraId="7A7BA998" w14:textId="75924D10" w:rsidR="00F463FF" w:rsidRPr="002405CA" w:rsidRDefault="00F463FF" w:rsidP="00F463FF">
      <w:pPr>
        <w:jc w:val="center"/>
        <w:rPr>
          <w:rFonts w:ascii="Verdana" w:hAnsi="Verdana"/>
        </w:rPr>
      </w:pPr>
      <w:r w:rsidRPr="002405CA">
        <w:rPr>
          <w:rFonts w:ascii="Verdana" w:hAnsi="Verdana"/>
        </w:rPr>
        <w:t xml:space="preserve">Dada en </w:t>
      </w:r>
      <w:proofErr w:type="spellStart"/>
      <w:r w:rsidRPr="002405CA">
        <w:rPr>
          <w:rFonts w:ascii="Verdana" w:hAnsi="Verdana"/>
        </w:rPr>
        <w:t>Santafe</w:t>
      </w:r>
      <w:proofErr w:type="spellEnd"/>
      <w:r w:rsidRPr="002405CA">
        <w:rPr>
          <w:rFonts w:ascii="Verdana" w:hAnsi="Verdana"/>
        </w:rPr>
        <w:t xml:space="preserve"> de Bogotá, D. C., </w:t>
      </w:r>
      <w:proofErr w:type="gramStart"/>
      <w:r w:rsidRPr="002405CA">
        <w:rPr>
          <w:rFonts w:ascii="Verdana" w:hAnsi="Verdana"/>
        </w:rPr>
        <w:t xml:space="preserve">a los 26 </w:t>
      </w:r>
      <w:r w:rsidR="00346DA9">
        <w:rPr>
          <w:rFonts w:ascii="Verdana" w:hAnsi="Verdana"/>
        </w:rPr>
        <w:t>de agosto de</w:t>
      </w:r>
      <w:r w:rsidRPr="002405CA">
        <w:rPr>
          <w:rFonts w:ascii="Verdana" w:hAnsi="Verdana"/>
        </w:rPr>
        <w:t xml:space="preserve"> 1999</w:t>
      </w:r>
      <w:proofErr w:type="gramEnd"/>
    </w:p>
    <w:p w14:paraId="5432809A" w14:textId="77777777" w:rsidR="00F463FF" w:rsidRPr="002405CA" w:rsidRDefault="00F463FF" w:rsidP="00F463FF">
      <w:pPr>
        <w:jc w:val="center"/>
        <w:rPr>
          <w:rFonts w:ascii="Verdana" w:hAnsi="Verdana"/>
          <w:b/>
          <w:bCs/>
        </w:rPr>
      </w:pPr>
      <w:r w:rsidRPr="002405CA">
        <w:rPr>
          <w:rFonts w:ascii="Verdana" w:hAnsi="Verdana"/>
          <w:b/>
          <w:bCs/>
        </w:rPr>
        <w:t>MAURICIO CANAL ROJAS</w:t>
      </w:r>
    </w:p>
    <w:p w14:paraId="3194FDCB" w14:textId="77777777" w:rsidR="00F463FF" w:rsidRPr="002405CA" w:rsidRDefault="00F463FF" w:rsidP="00F463FF">
      <w:pPr>
        <w:jc w:val="center"/>
        <w:rPr>
          <w:rFonts w:ascii="Verdana" w:hAnsi="Verdana"/>
        </w:rPr>
      </w:pPr>
      <w:r w:rsidRPr="002405CA">
        <w:rPr>
          <w:rFonts w:ascii="Verdana" w:hAnsi="Verdana"/>
        </w:rPr>
        <w:t>Secretario General Administrativo</w:t>
      </w:r>
    </w:p>
    <w:p w14:paraId="295AC10B" w14:textId="16783B2F" w:rsidR="009666DF" w:rsidRPr="002405CA" w:rsidRDefault="00F463FF" w:rsidP="00F463FF">
      <w:pPr>
        <w:jc w:val="center"/>
        <w:rPr>
          <w:rFonts w:ascii="Verdana" w:hAnsi="Verdana"/>
        </w:rPr>
      </w:pPr>
      <w:r w:rsidRPr="002405CA">
        <w:rPr>
          <w:rFonts w:ascii="Verdana" w:hAnsi="Verdana"/>
        </w:rPr>
        <w:t xml:space="preserve">Con Funciones de </w:t>
      </w:r>
      <w:proofErr w:type="gramStart"/>
      <w:r w:rsidRPr="002405CA">
        <w:rPr>
          <w:rFonts w:ascii="Verdana" w:hAnsi="Verdana"/>
        </w:rPr>
        <w:t>Director General</w:t>
      </w:r>
      <w:proofErr w:type="gramEnd"/>
      <w:r w:rsidRPr="002405CA">
        <w:rPr>
          <w:rFonts w:ascii="Verdana" w:hAnsi="Verdana"/>
        </w:rPr>
        <w:t xml:space="preserve"> (E)</w:t>
      </w:r>
    </w:p>
    <w:sectPr w:rsidR="009666DF" w:rsidRPr="002405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22579"/>
    <w:rsid w:val="00147667"/>
    <w:rsid w:val="002405CA"/>
    <w:rsid w:val="00281BDB"/>
    <w:rsid w:val="0033206E"/>
    <w:rsid w:val="00346DA9"/>
    <w:rsid w:val="00604D3B"/>
    <w:rsid w:val="007901DA"/>
    <w:rsid w:val="008B77E2"/>
    <w:rsid w:val="009666DF"/>
    <w:rsid w:val="00B47B56"/>
    <w:rsid w:val="00B57070"/>
    <w:rsid w:val="00DA3E24"/>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32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62E48-CA7D-42A9-A18C-9488552974F7}"/>
</file>

<file path=customXml/itemProps2.xml><?xml version="1.0" encoding="utf-8"?>
<ds:datastoreItem xmlns:ds="http://schemas.openxmlformats.org/officeDocument/2006/customXml" ds:itemID="{CDFC03D4-242B-49AF-89B8-E47D28940ABA}"/>
</file>

<file path=customXml/itemProps3.xml><?xml version="1.0" encoding="utf-8"?>
<ds:datastoreItem xmlns:ds="http://schemas.openxmlformats.org/officeDocument/2006/customXml" ds:itemID="{38E2CEFD-A6B9-4659-8A5E-7269977D191B}"/>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6</cp:revision>
  <dcterms:created xsi:type="dcterms:W3CDTF">2025-11-20T19:57:00Z</dcterms:created>
  <dcterms:modified xsi:type="dcterms:W3CDTF">2026-04-15T18:47:00Z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