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26FE8" w14:textId="378585C3" w:rsidR="00F12D05" w:rsidRPr="00F12D05" w:rsidRDefault="00F12D05" w:rsidP="00F12D05">
      <w:pPr>
        <w:jc w:val="center"/>
        <w:rPr>
          <w:rFonts w:ascii="Verdana" w:hAnsi="Verdana"/>
          <w:b/>
          <w:bCs/>
          <w:sz w:val="22"/>
          <w:szCs w:val="22"/>
        </w:rPr>
      </w:pPr>
      <w:r w:rsidRPr="00F12D05">
        <w:rPr>
          <w:rFonts w:ascii="Verdana" w:hAnsi="Verdana"/>
          <w:b/>
          <w:bCs/>
          <w:sz w:val="22"/>
          <w:szCs w:val="22"/>
        </w:rPr>
        <w:t>RESOLUCIÓN 3030 DE 2016</w:t>
      </w:r>
    </w:p>
    <w:p w14:paraId="4CFD1784" w14:textId="7AD9D662" w:rsidR="00115075" w:rsidRPr="00BE0A03" w:rsidRDefault="00115075" w:rsidP="00115075">
      <w:pPr>
        <w:rPr>
          <w:rFonts w:ascii="Verdana" w:hAnsi="Verdana"/>
          <w:sz w:val="20"/>
          <w:szCs w:val="20"/>
        </w:rPr>
      </w:pPr>
      <w:r w:rsidRPr="00BE0A03">
        <w:rPr>
          <w:rFonts w:ascii="Verdana" w:hAnsi="Verdana"/>
          <w:sz w:val="20"/>
          <w:szCs w:val="20"/>
        </w:rPr>
        <w:t>Fecha de Expedición: </w:t>
      </w:r>
      <w:r w:rsidR="00F12D05">
        <w:rPr>
          <w:rFonts w:ascii="Verdana" w:hAnsi="Verdana"/>
          <w:sz w:val="20"/>
          <w:szCs w:val="20"/>
        </w:rPr>
        <w:t>11</w:t>
      </w:r>
      <w:r w:rsidRPr="00BE0A03">
        <w:rPr>
          <w:rFonts w:ascii="Verdana" w:hAnsi="Verdana"/>
          <w:sz w:val="20"/>
          <w:szCs w:val="20"/>
        </w:rPr>
        <w:t xml:space="preserve"> de abril de 2016 </w:t>
      </w:r>
    </w:p>
    <w:p w14:paraId="247BFFB7" w14:textId="4EAE95FB" w:rsidR="00115075" w:rsidRPr="00BE0A03" w:rsidRDefault="00115075" w:rsidP="00115075">
      <w:pPr>
        <w:rPr>
          <w:rFonts w:ascii="Verdana" w:hAnsi="Verdana"/>
          <w:sz w:val="20"/>
          <w:szCs w:val="20"/>
        </w:rPr>
      </w:pPr>
      <w:r w:rsidRPr="00BE0A03">
        <w:rPr>
          <w:rFonts w:ascii="Verdana" w:hAnsi="Verdana"/>
          <w:sz w:val="20"/>
          <w:szCs w:val="20"/>
        </w:rPr>
        <w:t>Fecha de </w:t>
      </w:r>
      <w:proofErr w:type="gramStart"/>
      <w:r w:rsidRPr="00BE0A03">
        <w:rPr>
          <w:rFonts w:ascii="Verdana" w:hAnsi="Verdana"/>
          <w:sz w:val="20"/>
          <w:szCs w:val="20"/>
        </w:rPr>
        <w:t>entrada en vigencia</w:t>
      </w:r>
      <w:proofErr w:type="gramEnd"/>
      <w:r w:rsidRPr="00BE0A03">
        <w:rPr>
          <w:rFonts w:ascii="Verdana" w:hAnsi="Verdana"/>
          <w:sz w:val="20"/>
          <w:szCs w:val="20"/>
        </w:rPr>
        <w:t>: </w:t>
      </w:r>
      <w:r w:rsidR="00F12D05">
        <w:rPr>
          <w:rFonts w:ascii="Verdana" w:hAnsi="Verdana"/>
          <w:sz w:val="20"/>
          <w:szCs w:val="20"/>
        </w:rPr>
        <w:t>11</w:t>
      </w:r>
      <w:r w:rsidRPr="00BE0A03">
        <w:rPr>
          <w:rFonts w:ascii="Verdana" w:hAnsi="Verdana"/>
          <w:sz w:val="20"/>
          <w:szCs w:val="20"/>
        </w:rPr>
        <w:t xml:space="preserve"> de abril de 2016</w:t>
      </w:r>
    </w:p>
    <w:p w14:paraId="440DE460" w14:textId="504F1924" w:rsidR="00115075" w:rsidRPr="00BE0A03" w:rsidRDefault="00115075" w:rsidP="00115075">
      <w:pPr>
        <w:rPr>
          <w:rFonts w:ascii="Verdana" w:hAnsi="Verdana"/>
          <w:sz w:val="20"/>
          <w:szCs w:val="20"/>
        </w:rPr>
      </w:pPr>
      <w:r w:rsidRPr="00BE0A03">
        <w:rPr>
          <w:rFonts w:ascii="Verdana" w:hAnsi="Verdana"/>
          <w:sz w:val="20"/>
          <w:szCs w:val="20"/>
        </w:rPr>
        <w:t>Estado de la vigencia: </w:t>
      </w:r>
      <w:r w:rsidR="00F12D05" w:rsidRPr="00F12D05">
        <w:rPr>
          <w:rFonts w:ascii="Verdana" w:hAnsi="Verdana"/>
          <w:sz w:val="20"/>
          <w:szCs w:val="20"/>
        </w:rPr>
        <w:t>derogada por el artículo 1 de la Resolución 4680 de 2016</w:t>
      </w:r>
    </w:p>
    <w:p w14:paraId="63FF08FF" w14:textId="77777777" w:rsidR="00115075" w:rsidRPr="00BE0A03" w:rsidRDefault="00115075" w:rsidP="00115075">
      <w:pPr>
        <w:rPr>
          <w:rFonts w:ascii="Verdana" w:hAnsi="Verdana"/>
          <w:sz w:val="20"/>
          <w:szCs w:val="20"/>
        </w:rPr>
      </w:pPr>
      <w:r w:rsidRPr="00BE0A03">
        <w:rPr>
          <w:rFonts w:ascii="Verdana" w:hAnsi="Verdana"/>
          <w:sz w:val="20"/>
          <w:szCs w:val="20"/>
        </w:rPr>
        <w:t> </w:t>
      </w:r>
    </w:p>
    <w:p w14:paraId="4A08FB79" w14:textId="77777777" w:rsidR="00115075" w:rsidRPr="00BE0A03" w:rsidRDefault="00115075" w:rsidP="00115075">
      <w:pPr>
        <w:rPr>
          <w:rFonts w:ascii="Verdana" w:hAnsi="Verdana"/>
          <w:sz w:val="20"/>
          <w:szCs w:val="20"/>
        </w:rPr>
      </w:pPr>
      <w:r w:rsidRPr="00BE0A03">
        <w:rPr>
          <w:rFonts w:ascii="Verdana" w:hAnsi="Verdana"/>
          <w:sz w:val="20"/>
          <w:szCs w:val="20"/>
        </w:rPr>
        <w:t>Fecha de publicación en Diario Oficial: N/A</w:t>
      </w:r>
    </w:p>
    <w:p w14:paraId="7B1FB348" w14:textId="7EBCC098" w:rsidR="001F669E" w:rsidRPr="00F12D05" w:rsidRDefault="00115075" w:rsidP="00F12D05">
      <w:pPr>
        <w:rPr>
          <w:rFonts w:ascii="Verdana" w:hAnsi="Verdana"/>
          <w:sz w:val="20"/>
          <w:szCs w:val="20"/>
        </w:rPr>
      </w:pPr>
      <w:r w:rsidRPr="00BE0A03">
        <w:rPr>
          <w:rFonts w:ascii="Verdana" w:hAnsi="Verdana"/>
          <w:sz w:val="20"/>
          <w:szCs w:val="20"/>
        </w:rPr>
        <w:t>Número del Diario Oficial: N/A</w:t>
      </w:r>
    </w:p>
    <w:p w14:paraId="60BE1A77" w14:textId="481F4A42" w:rsidR="00441CFB" w:rsidRPr="00F12D05" w:rsidRDefault="00441CFB" w:rsidP="00F12D05">
      <w:pPr>
        <w:jc w:val="center"/>
        <w:rPr>
          <w:rFonts w:ascii="Verdana" w:hAnsi="Verdana"/>
          <w:b/>
          <w:bCs/>
          <w:sz w:val="22"/>
          <w:szCs w:val="22"/>
        </w:rPr>
      </w:pPr>
      <w:r w:rsidRPr="00F12D05">
        <w:rPr>
          <w:rFonts w:ascii="Verdana" w:hAnsi="Verdana"/>
          <w:b/>
          <w:bCs/>
          <w:sz w:val="22"/>
          <w:szCs w:val="22"/>
        </w:rPr>
        <w:t>RESOLUCIÓN 3030 DE 2016</w:t>
      </w:r>
    </w:p>
    <w:p w14:paraId="6FEA743B" w14:textId="24EE7075" w:rsidR="00441CFB" w:rsidRPr="00F12D05" w:rsidRDefault="00441CFB" w:rsidP="00F12D05">
      <w:pPr>
        <w:jc w:val="center"/>
        <w:rPr>
          <w:rFonts w:ascii="Verdana" w:hAnsi="Verdana"/>
          <w:b/>
          <w:bCs/>
          <w:sz w:val="22"/>
          <w:szCs w:val="22"/>
        </w:rPr>
      </w:pPr>
      <w:r w:rsidRPr="00F12D05">
        <w:rPr>
          <w:rFonts w:ascii="Verdana" w:hAnsi="Verdana"/>
          <w:b/>
          <w:bCs/>
          <w:sz w:val="22"/>
          <w:szCs w:val="22"/>
        </w:rPr>
        <w:t>(</w:t>
      </w:r>
      <w:r w:rsidR="00F12D05" w:rsidRPr="00F12D05">
        <w:rPr>
          <w:rFonts w:ascii="Verdana" w:hAnsi="Verdana"/>
          <w:b/>
          <w:bCs/>
          <w:sz w:val="22"/>
          <w:szCs w:val="22"/>
        </w:rPr>
        <w:t xml:space="preserve">11 de </w:t>
      </w:r>
      <w:r w:rsidRPr="00F12D05">
        <w:rPr>
          <w:rFonts w:ascii="Verdana" w:hAnsi="Verdana"/>
          <w:b/>
          <w:bCs/>
          <w:sz w:val="22"/>
          <w:szCs w:val="22"/>
        </w:rPr>
        <w:t>abril)</w:t>
      </w:r>
    </w:p>
    <w:p w14:paraId="1079EE9A" w14:textId="77777777" w:rsidR="00441CFB" w:rsidRPr="00F12D05" w:rsidRDefault="00441CFB" w:rsidP="00F12D05">
      <w:pPr>
        <w:jc w:val="center"/>
        <w:rPr>
          <w:rFonts w:ascii="Verdana" w:hAnsi="Verdana"/>
          <w:b/>
          <w:bCs/>
          <w:sz w:val="22"/>
          <w:szCs w:val="22"/>
        </w:rPr>
      </w:pPr>
      <w:r w:rsidRPr="00F12D05">
        <w:rPr>
          <w:rFonts w:ascii="Verdana" w:hAnsi="Verdana"/>
          <w:b/>
          <w:bCs/>
          <w:sz w:val="22"/>
          <w:szCs w:val="22"/>
        </w:rPr>
        <w:t>INSTITUTO COLOMBIANO DE BIENESTAR FAMILIAR – ICBF</w:t>
      </w:r>
    </w:p>
    <w:p w14:paraId="380341C5" w14:textId="2B78EA12" w:rsidR="00441CFB" w:rsidRPr="00511799" w:rsidRDefault="00F12D05" w:rsidP="00F12D05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“</w:t>
      </w:r>
      <w:r w:rsidR="00441CFB" w:rsidRPr="00511799">
        <w:rPr>
          <w:rFonts w:ascii="Verdana" w:hAnsi="Verdana"/>
          <w:sz w:val="22"/>
          <w:szCs w:val="22"/>
        </w:rPr>
        <w:t xml:space="preserve">Por la cual se reasumen unas funciones delegadas y se otorga delegación al </w:t>
      </w:r>
      <w:proofErr w:type="gramStart"/>
      <w:r w:rsidR="00441CFB" w:rsidRPr="00511799">
        <w:rPr>
          <w:rFonts w:ascii="Verdana" w:hAnsi="Verdana"/>
          <w:sz w:val="22"/>
          <w:szCs w:val="22"/>
        </w:rPr>
        <w:t>Subdirector</w:t>
      </w:r>
      <w:proofErr w:type="gramEnd"/>
      <w:r w:rsidR="00441CFB" w:rsidRPr="00511799">
        <w:rPr>
          <w:rFonts w:ascii="Verdana" w:hAnsi="Verdana"/>
          <w:sz w:val="22"/>
          <w:szCs w:val="22"/>
        </w:rPr>
        <w:t xml:space="preserve"> General y al </w:t>
      </w:r>
      <w:proofErr w:type="gramStart"/>
      <w:r w:rsidR="00441CFB" w:rsidRPr="00511799">
        <w:rPr>
          <w:rFonts w:ascii="Verdana" w:hAnsi="Verdana"/>
          <w:sz w:val="22"/>
          <w:szCs w:val="22"/>
        </w:rPr>
        <w:t>Secretario General</w:t>
      </w:r>
      <w:proofErr w:type="gramEnd"/>
      <w:r w:rsidR="00441CFB" w:rsidRPr="00511799">
        <w:rPr>
          <w:rFonts w:ascii="Verdana" w:hAnsi="Verdana"/>
          <w:sz w:val="22"/>
          <w:szCs w:val="22"/>
        </w:rPr>
        <w:t xml:space="preserve"> del ICBF en la jurisdicción de la Dirección Regional ICBF Vichada</w:t>
      </w:r>
      <w:r>
        <w:rPr>
          <w:rFonts w:ascii="Verdana" w:hAnsi="Verdana"/>
          <w:sz w:val="22"/>
          <w:szCs w:val="22"/>
        </w:rPr>
        <w:t>”</w:t>
      </w:r>
    </w:p>
    <w:p w14:paraId="2BAA0A0A" w14:textId="1BE11A24" w:rsidR="00441CFB" w:rsidRPr="00F12D05" w:rsidRDefault="00441CFB" w:rsidP="00F12D05">
      <w:pPr>
        <w:jc w:val="center"/>
        <w:rPr>
          <w:rFonts w:ascii="Verdana" w:hAnsi="Verdana"/>
          <w:b/>
          <w:bCs/>
          <w:sz w:val="22"/>
          <w:szCs w:val="22"/>
        </w:rPr>
      </w:pPr>
      <w:r w:rsidRPr="00F12D05">
        <w:rPr>
          <w:rFonts w:ascii="Verdana" w:hAnsi="Verdana"/>
          <w:b/>
          <w:bCs/>
          <w:sz w:val="22"/>
          <w:szCs w:val="22"/>
        </w:rPr>
        <w:t>LA DIRECTORA GENERAL DEL INSTITUTO COLOMBIANO DE BIENESTAR FAMILIAR CECILIA DE LA FUENTE DE LLERAS</w:t>
      </w:r>
    </w:p>
    <w:p w14:paraId="55448719" w14:textId="648BCEEE" w:rsidR="00441CFB" w:rsidRPr="00511799" w:rsidRDefault="00441CFB" w:rsidP="00F12D05">
      <w:pPr>
        <w:jc w:val="center"/>
        <w:rPr>
          <w:rFonts w:ascii="Verdana" w:hAnsi="Verdana"/>
          <w:sz w:val="22"/>
          <w:szCs w:val="22"/>
        </w:rPr>
      </w:pPr>
      <w:r w:rsidRPr="00511799">
        <w:rPr>
          <w:rFonts w:ascii="Verdana" w:hAnsi="Verdana"/>
          <w:sz w:val="22"/>
          <w:szCs w:val="22"/>
        </w:rPr>
        <w:t>En uso de sus facultades constitucionales y legales, en especial las conferidas en los artículos 209 y 211 de la Constitución Política de Colombia, los artículos 9, 10 y 78 de la Ley 489 de 1998, el artículo 110 del Decreto 111 de 1996 y,</w:t>
      </w:r>
    </w:p>
    <w:p w14:paraId="2BDE53C9" w14:textId="4564C7E7" w:rsidR="00441CFB" w:rsidRPr="001F7290" w:rsidRDefault="00441CFB" w:rsidP="001F7290">
      <w:pPr>
        <w:jc w:val="center"/>
        <w:rPr>
          <w:rFonts w:ascii="Verdana" w:hAnsi="Verdana"/>
          <w:b/>
          <w:bCs/>
          <w:sz w:val="22"/>
          <w:szCs w:val="22"/>
        </w:rPr>
      </w:pPr>
      <w:r w:rsidRPr="00F12D05">
        <w:rPr>
          <w:rFonts w:ascii="Verdana" w:hAnsi="Verdana"/>
          <w:b/>
          <w:bCs/>
          <w:sz w:val="22"/>
          <w:szCs w:val="22"/>
        </w:rPr>
        <w:t>CONSIDERANDO:</w:t>
      </w:r>
    </w:p>
    <w:p w14:paraId="59ACEC68" w14:textId="31348E48" w:rsidR="00441CFB" w:rsidRPr="001F7290" w:rsidRDefault="00441CFB" w:rsidP="00511799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1F7290">
        <w:rPr>
          <w:rFonts w:ascii="Verdana" w:hAnsi="Verdana"/>
          <w:sz w:val="22"/>
          <w:szCs w:val="22"/>
        </w:rPr>
        <w:t>Que el artículo 209 de la Constitución Política ordena que la función administrativa debe estar al servicio de los intereses generales y desarrollarse con fundamento en los principios de igualdad, moralidad, eficacia, economía, celeridad, imparcialidad y publicidad, mediante la descentralización, delegación y desconcentración de funciones.</w:t>
      </w:r>
    </w:p>
    <w:p w14:paraId="5655A904" w14:textId="18E69551" w:rsidR="00441CFB" w:rsidRPr="001F7290" w:rsidRDefault="00441CFB" w:rsidP="00511799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1F7290">
        <w:rPr>
          <w:rFonts w:ascii="Verdana" w:hAnsi="Verdana"/>
          <w:sz w:val="22"/>
          <w:szCs w:val="22"/>
        </w:rPr>
        <w:t>Que el Estatuto Orgánico del Presupuesto (Decreto 111 de 1996), dispone que:</w:t>
      </w:r>
    </w:p>
    <w:p w14:paraId="0D4FB8B2" w14:textId="52B747BF" w:rsidR="00441CFB" w:rsidRPr="001F7290" w:rsidRDefault="00441CFB" w:rsidP="001F7290">
      <w:pPr>
        <w:pStyle w:val="Prrafodelista"/>
        <w:ind w:left="1416"/>
        <w:rPr>
          <w:rFonts w:ascii="Verdana" w:hAnsi="Verdana"/>
          <w:sz w:val="22"/>
          <w:szCs w:val="22"/>
        </w:rPr>
      </w:pPr>
      <w:r w:rsidRPr="001F7290">
        <w:rPr>
          <w:rFonts w:ascii="Verdana" w:hAnsi="Verdana"/>
          <w:sz w:val="22"/>
          <w:szCs w:val="22"/>
        </w:rPr>
        <w:t xml:space="preserve">ARTÍCULO 110. Los órganos que son una sección en el Presupuesto General de la </w:t>
      </w:r>
      <w:proofErr w:type="gramStart"/>
      <w:r w:rsidRPr="001F7290">
        <w:rPr>
          <w:rFonts w:ascii="Verdana" w:hAnsi="Verdana"/>
          <w:sz w:val="22"/>
          <w:szCs w:val="22"/>
        </w:rPr>
        <w:t>Nación,</w:t>
      </w:r>
      <w:proofErr w:type="gramEnd"/>
      <w:r w:rsidRPr="001F7290">
        <w:rPr>
          <w:rFonts w:ascii="Verdana" w:hAnsi="Verdana"/>
          <w:sz w:val="22"/>
          <w:szCs w:val="22"/>
        </w:rPr>
        <w:t xml:space="preserve"> tendrán la capacidad de contratar y comprometer a nombre de la persona jurídica de la cual hagan parte, y ordenar el gasto en desarrollo de las apropiaciones incorporadas en la respectiva sección, lo que constituye la autonomía presupuestal a que se refieren la Constitución Política y la ley. Estas facultades estarán en cabeza del jefe de cada órgano quien podrá delegarlas en funcionarios del nivel directivo o quien haga sus veces, y serán ejercidas teniendo en cuenta las normas consagradas en el Estatuto General de Contratación de la Administración Pública y en las disposiciones legales vigentes.</w:t>
      </w:r>
    </w:p>
    <w:p w14:paraId="680C835E" w14:textId="2C3DC710" w:rsidR="00441CFB" w:rsidRPr="001F7290" w:rsidRDefault="00441CFB" w:rsidP="001F7290">
      <w:pPr>
        <w:pStyle w:val="Prrafodelista"/>
        <w:ind w:left="1416"/>
        <w:rPr>
          <w:rFonts w:ascii="Verdana" w:hAnsi="Verdana"/>
          <w:sz w:val="22"/>
          <w:szCs w:val="22"/>
        </w:rPr>
      </w:pPr>
      <w:r w:rsidRPr="001F7290">
        <w:rPr>
          <w:rFonts w:ascii="Verdana" w:hAnsi="Verdana"/>
          <w:sz w:val="22"/>
          <w:szCs w:val="22"/>
        </w:rPr>
        <w:t>(…)</w:t>
      </w:r>
    </w:p>
    <w:p w14:paraId="22130626" w14:textId="6DAEFFAE" w:rsidR="00441CFB" w:rsidRPr="001F7290" w:rsidRDefault="00441CFB" w:rsidP="00511799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1F7290">
        <w:rPr>
          <w:rFonts w:ascii="Verdana" w:hAnsi="Verdana"/>
          <w:sz w:val="22"/>
          <w:szCs w:val="22"/>
        </w:rPr>
        <w:t xml:space="preserve">Que en ejercicio de la precitada facultad, mediante la Resolución 2988 del 8 de abril de 2016 se delegó en los Directores Regionales la ordenación </w:t>
      </w:r>
      <w:r w:rsidRPr="001F7290">
        <w:rPr>
          <w:rFonts w:ascii="Verdana" w:hAnsi="Verdana"/>
          <w:sz w:val="22"/>
          <w:szCs w:val="22"/>
        </w:rPr>
        <w:lastRenderedPageBreak/>
        <w:t>del gasto en conceptos misionales, así como la ordenación del pago en materia contractual; servicios públicos, pago de participaciones económicas en denuncias de bienes vacantes, mostrencos y vocaciones hereditarias, pago de impuestos, tasas y multas, así como los pagos de hogares sustitutos, hogares gestores, hogares tutores y demás pagos por conceptos misionales, de acuerdo con los procedimientos establecidos en los respectivos lineamientos y manuales operativos.</w:t>
      </w:r>
    </w:p>
    <w:p w14:paraId="75525E19" w14:textId="45B7F84D" w:rsidR="00441CFB" w:rsidRPr="001F7290" w:rsidRDefault="00441CFB" w:rsidP="00511799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1F7290">
        <w:rPr>
          <w:rFonts w:ascii="Verdana" w:hAnsi="Verdana"/>
          <w:sz w:val="22"/>
          <w:szCs w:val="22"/>
        </w:rPr>
        <w:t>Que en virtud de lo dispuesto en el artículo 211 de la Constitución Política, la autoridad delegante pueda en cualquier tiempo reasumir la competencia y revisar los actos expedidos por el delegatario, con sujeción a las disposiciones del Código Contencioso Administrativo (hoy Código de Procedimiento Administrativo y de lo Contencioso Administrativo).</w:t>
      </w:r>
    </w:p>
    <w:p w14:paraId="789C55AA" w14:textId="7147E8CA" w:rsidR="00441CFB" w:rsidRPr="001F7290" w:rsidRDefault="00441CFB" w:rsidP="00511799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1F7290">
        <w:rPr>
          <w:rFonts w:ascii="Verdana" w:hAnsi="Verdana"/>
          <w:sz w:val="22"/>
          <w:szCs w:val="22"/>
        </w:rPr>
        <w:t>Que es necesario definir con precisión las facultades que involucra el concepto de Ordenación del Gasto, tomando como referente lo manifestado por la Corte Constitucional, en los siguientes términos: “El concepto de ordenador del gasto se refiere a la capacidad de ejecución del presupuesto. Ejecutar el gasto, significa que, a partir del programa de gastos aprobado - limitado por los recursos aprobados en la ley de presupuesto se decide la oportunidad de contratar, comprometer los recursos y ordenar el gasto, funciones que atañen al ordenador del gasto (...)”.</w:t>
      </w:r>
      <w:r w:rsidR="001F7290">
        <w:rPr>
          <w:rStyle w:val="Refdenotaalfinal"/>
          <w:rFonts w:ascii="Verdana" w:hAnsi="Verdana"/>
          <w:sz w:val="22"/>
          <w:szCs w:val="22"/>
        </w:rPr>
        <w:endnoteReference w:id="1"/>
      </w:r>
    </w:p>
    <w:p w14:paraId="352BB1ED" w14:textId="63D24BFF" w:rsidR="00441CFB" w:rsidRPr="001F7290" w:rsidRDefault="00441CFB" w:rsidP="00511799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proofErr w:type="gramStart"/>
      <w:r w:rsidRPr="001F7290">
        <w:rPr>
          <w:rFonts w:ascii="Verdana" w:hAnsi="Verdana"/>
          <w:sz w:val="22"/>
          <w:szCs w:val="22"/>
        </w:rPr>
        <w:t>Que</w:t>
      </w:r>
      <w:proofErr w:type="gramEnd"/>
      <w:r w:rsidRPr="001F7290">
        <w:rPr>
          <w:rFonts w:ascii="Verdana" w:hAnsi="Verdana"/>
          <w:sz w:val="22"/>
          <w:szCs w:val="22"/>
        </w:rPr>
        <w:t xml:space="preserve"> en el mismo sentido, esa Corporación también expresó: “(...) 5. Esta Corporación ha tenido oportunidad de definir el concepto de ordenación del gasto y los elementos que este comporta. De igual forma, ha determinado que la función de ordenación del gasto configura, junto con las atribuciones de contratación y de disposición de los recursos previamente apropiados, el núcleo esencial de la autonomía presupuestal que caracteriza a determinados órganos estatales, a los cuales la Constitución o la ley les otorga esta prerrogativa."...</w:t>
      </w:r>
      <w:r w:rsidR="001F7290">
        <w:rPr>
          <w:rStyle w:val="Refdenotaalfinal"/>
          <w:rFonts w:ascii="Verdana" w:hAnsi="Verdana"/>
          <w:sz w:val="22"/>
          <w:szCs w:val="22"/>
        </w:rPr>
        <w:endnoteReference w:id="2"/>
      </w:r>
    </w:p>
    <w:p w14:paraId="3A51E1F0" w14:textId="646860DF" w:rsidR="00441CFB" w:rsidRPr="001F7290" w:rsidRDefault="00441CFB" w:rsidP="00511799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proofErr w:type="gramStart"/>
      <w:r w:rsidRPr="001F7290">
        <w:rPr>
          <w:rFonts w:ascii="Verdana" w:hAnsi="Verdana"/>
          <w:sz w:val="22"/>
          <w:szCs w:val="22"/>
        </w:rPr>
        <w:t>Que</w:t>
      </w:r>
      <w:proofErr w:type="gramEnd"/>
      <w:r w:rsidRPr="001F7290">
        <w:rPr>
          <w:rFonts w:ascii="Verdana" w:hAnsi="Verdana"/>
          <w:sz w:val="22"/>
          <w:szCs w:val="22"/>
        </w:rPr>
        <w:t xml:space="preserve"> en consecuencia, está plenamente acreditado que la función o competencia de ordenación del gasto y administración de los recursos del ICBF, por disposición legal está radicada en cabeza del </w:t>
      </w:r>
      <w:proofErr w:type="gramStart"/>
      <w:r w:rsidRPr="001F7290">
        <w:rPr>
          <w:rFonts w:ascii="Verdana" w:hAnsi="Verdana"/>
          <w:sz w:val="22"/>
          <w:szCs w:val="22"/>
        </w:rPr>
        <w:t>Jefe</w:t>
      </w:r>
      <w:proofErr w:type="gramEnd"/>
      <w:r w:rsidRPr="001F7290">
        <w:rPr>
          <w:rFonts w:ascii="Verdana" w:hAnsi="Verdana"/>
          <w:sz w:val="22"/>
          <w:szCs w:val="22"/>
        </w:rPr>
        <w:t xml:space="preserve"> o Representante Legal de la Entidad; así mismo, que existe soporte normativo para delegar en los términos del artículo 211 de la Constitución Política y consecuencialmente, la posibilidad de avocar la función delegada por expreso mandato constitucional.</w:t>
      </w:r>
    </w:p>
    <w:p w14:paraId="54C6B047" w14:textId="34805C03" w:rsidR="00441CFB" w:rsidRPr="001F7290" w:rsidRDefault="00441CFB" w:rsidP="00511799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1F7290">
        <w:rPr>
          <w:rFonts w:ascii="Verdana" w:hAnsi="Verdana"/>
          <w:sz w:val="22"/>
          <w:szCs w:val="22"/>
        </w:rPr>
        <w:t xml:space="preserve">Que en ejercicio de la potestad contenida en el artículo 211 de la Constitución Política y por necesidades del servicio público de bienestar familiar en todo el territorio nacional, al no existir en este momento un </w:t>
      </w:r>
      <w:proofErr w:type="gramStart"/>
      <w:r w:rsidRPr="001F7290">
        <w:rPr>
          <w:rFonts w:ascii="Verdana" w:hAnsi="Verdana"/>
          <w:sz w:val="22"/>
          <w:szCs w:val="22"/>
        </w:rPr>
        <w:t>Director Regional</w:t>
      </w:r>
      <w:proofErr w:type="gramEnd"/>
      <w:r w:rsidRPr="001F7290">
        <w:rPr>
          <w:rFonts w:ascii="Verdana" w:hAnsi="Verdana"/>
          <w:sz w:val="22"/>
          <w:szCs w:val="22"/>
        </w:rPr>
        <w:t xml:space="preserve"> en el Departamento del Vichada, es necesario reasumir las competencias de ordenación del gasto y del pago delegadas a la Dirección ICBF Regional Vichada en la Resolución 2988 de 2016.</w:t>
      </w:r>
    </w:p>
    <w:p w14:paraId="00E65D9D" w14:textId="57F0BBCC" w:rsidR="00441CFB" w:rsidRPr="001F7290" w:rsidRDefault="00441CFB" w:rsidP="00511799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1F7290">
        <w:rPr>
          <w:rFonts w:ascii="Verdana" w:hAnsi="Verdana"/>
          <w:sz w:val="22"/>
          <w:szCs w:val="22"/>
        </w:rPr>
        <w:t>Que igualmente y por razones del servicio, se considera viable delegar las precitadas funciones.</w:t>
      </w:r>
    </w:p>
    <w:p w14:paraId="7F3D2EFD" w14:textId="76F6BA6F" w:rsidR="00441CFB" w:rsidRPr="001F7290" w:rsidRDefault="00441CFB" w:rsidP="00511799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1F7290">
        <w:rPr>
          <w:rFonts w:ascii="Verdana" w:hAnsi="Verdana"/>
          <w:sz w:val="22"/>
          <w:szCs w:val="22"/>
        </w:rPr>
        <w:t>Que en mérito de todo lo expuesto,</w:t>
      </w:r>
    </w:p>
    <w:p w14:paraId="6E1EE7D5" w14:textId="135A6BC5" w:rsidR="00441CFB" w:rsidRPr="001F7290" w:rsidRDefault="00441CFB" w:rsidP="001F7290">
      <w:pPr>
        <w:jc w:val="center"/>
        <w:rPr>
          <w:rFonts w:ascii="Verdana" w:hAnsi="Verdana"/>
          <w:b/>
          <w:bCs/>
          <w:sz w:val="22"/>
          <w:szCs w:val="22"/>
        </w:rPr>
      </w:pPr>
      <w:r w:rsidRPr="001F7290">
        <w:rPr>
          <w:rFonts w:ascii="Verdana" w:hAnsi="Verdana"/>
          <w:b/>
          <w:bCs/>
          <w:sz w:val="22"/>
          <w:szCs w:val="22"/>
        </w:rPr>
        <w:t>RESUELVE:</w:t>
      </w:r>
    </w:p>
    <w:p w14:paraId="32B0C2E0" w14:textId="6249BB38" w:rsidR="00441CFB" w:rsidRPr="00511799" w:rsidRDefault="00441CFB" w:rsidP="00511799">
      <w:pPr>
        <w:rPr>
          <w:rFonts w:ascii="Verdana" w:hAnsi="Verdana"/>
          <w:sz w:val="22"/>
          <w:szCs w:val="22"/>
        </w:rPr>
      </w:pPr>
      <w:r w:rsidRPr="001F7290">
        <w:rPr>
          <w:rFonts w:ascii="Verdana" w:hAnsi="Verdana"/>
          <w:b/>
          <w:bCs/>
          <w:sz w:val="22"/>
          <w:szCs w:val="22"/>
        </w:rPr>
        <w:lastRenderedPageBreak/>
        <w:t xml:space="preserve">ARTÍCULO </w:t>
      </w:r>
      <w:r w:rsidR="001F7290" w:rsidRPr="001F7290">
        <w:rPr>
          <w:rFonts w:ascii="Verdana" w:hAnsi="Verdana"/>
          <w:b/>
          <w:bCs/>
          <w:sz w:val="22"/>
          <w:szCs w:val="22"/>
        </w:rPr>
        <w:t>1o</w:t>
      </w:r>
      <w:r w:rsidRPr="00511799">
        <w:rPr>
          <w:rFonts w:ascii="Verdana" w:hAnsi="Verdana"/>
          <w:sz w:val="22"/>
          <w:szCs w:val="22"/>
        </w:rPr>
        <w:t xml:space="preserve">. Reasumir </w:t>
      </w:r>
      <w:proofErr w:type="gramStart"/>
      <w:r w:rsidRPr="00511799">
        <w:rPr>
          <w:rFonts w:ascii="Verdana" w:hAnsi="Verdana"/>
          <w:sz w:val="22"/>
          <w:szCs w:val="22"/>
        </w:rPr>
        <w:t>la competencias</w:t>
      </w:r>
      <w:proofErr w:type="gramEnd"/>
      <w:r w:rsidRPr="00511799">
        <w:rPr>
          <w:rFonts w:ascii="Verdana" w:hAnsi="Verdana"/>
          <w:sz w:val="22"/>
          <w:szCs w:val="22"/>
        </w:rPr>
        <w:t xml:space="preserve"> de ordenación del gasto y del pago que conforme a la Resolución 2988 de 2016, habían sido otorgadas al </w:t>
      </w:r>
      <w:proofErr w:type="gramStart"/>
      <w:r w:rsidRPr="00511799">
        <w:rPr>
          <w:rFonts w:ascii="Verdana" w:hAnsi="Verdana"/>
          <w:sz w:val="22"/>
          <w:szCs w:val="22"/>
        </w:rPr>
        <w:t>Director Regional</w:t>
      </w:r>
      <w:proofErr w:type="gramEnd"/>
      <w:r w:rsidRPr="00511799">
        <w:rPr>
          <w:rFonts w:ascii="Verdana" w:hAnsi="Verdana"/>
          <w:sz w:val="22"/>
          <w:szCs w:val="22"/>
        </w:rPr>
        <w:t xml:space="preserve"> Vichada.</w:t>
      </w:r>
    </w:p>
    <w:p w14:paraId="70AE6F2E" w14:textId="56CAD928" w:rsidR="00441CFB" w:rsidRPr="00511799" w:rsidRDefault="00441CFB" w:rsidP="00511799">
      <w:pPr>
        <w:rPr>
          <w:rFonts w:ascii="Verdana" w:hAnsi="Verdana"/>
          <w:sz w:val="22"/>
          <w:szCs w:val="22"/>
        </w:rPr>
      </w:pPr>
      <w:r w:rsidRPr="001F7290">
        <w:rPr>
          <w:rFonts w:ascii="Verdana" w:hAnsi="Verdana"/>
          <w:b/>
          <w:bCs/>
          <w:sz w:val="22"/>
          <w:szCs w:val="22"/>
        </w:rPr>
        <w:t xml:space="preserve">ARTÍCULO </w:t>
      </w:r>
      <w:r w:rsidR="001F7290" w:rsidRPr="001F7290">
        <w:rPr>
          <w:rFonts w:ascii="Verdana" w:hAnsi="Verdana"/>
          <w:b/>
          <w:bCs/>
          <w:sz w:val="22"/>
          <w:szCs w:val="22"/>
        </w:rPr>
        <w:t>2o</w:t>
      </w:r>
      <w:r w:rsidRPr="001F7290">
        <w:rPr>
          <w:rFonts w:ascii="Verdana" w:hAnsi="Verdana"/>
          <w:b/>
          <w:bCs/>
          <w:sz w:val="22"/>
          <w:szCs w:val="22"/>
        </w:rPr>
        <w:t>.</w:t>
      </w:r>
      <w:r w:rsidRPr="00511799">
        <w:rPr>
          <w:rFonts w:ascii="Verdana" w:hAnsi="Verdana"/>
          <w:sz w:val="22"/>
          <w:szCs w:val="22"/>
        </w:rPr>
        <w:t xml:space="preserve"> Otorgar delegación especial al Secretario General para la ordenación de los pagos de obligaciones en materia contractual; la ordenación del gasto y pagos de los servicios públicos de los inmuebles que estén bajo Responsabilidad de la Regional, incluida su sede, Centros Zonales y demás que administre; la ordenación de los pagos de participaciones económicas al denunciante de bienes vacantes, mostrencos y vocaciones hereditarias, cuando su trámite haya sido de conocimiento de la Regional; y la ordenación de los pagos de los Impuestos, tasas, multas y demás que se generen en la aplicación de las obligaciones tributarias aplicables en la Regional, todos ellos en la jurisdicción de la Dirección Regional ICBF Vichada.</w:t>
      </w:r>
    </w:p>
    <w:p w14:paraId="1288A441" w14:textId="0C7472CF" w:rsidR="00441CFB" w:rsidRPr="00511799" w:rsidRDefault="00441CFB" w:rsidP="00511799">
      <w:pPr>
        <w:rPr>
          <w:rFonts w:ascii="Verdana" w:hAnsi="Verdana"/>
          <w:sz w:val="22"/>
          <w:szCs w:val="22"/>
        </w:rPr>
      </w:pPr>
      <w:r w:rsidRPr="001F7290">
        <w:rPr>
          <w:rFonts w:ascii="Verdana" w:hAnsi="Verdana"/>
          <w:b/>
          <w:bCs/>
          <w:sz w:val="22"/>
          <w:szCs w:val="22"/>
        </w:rPr>
        <w:t xml:space="preserve">ARTÍCULO </w:t>
      </w:r>
      <w:r w:rsidR="001F7290" w:rsidRPr="001F7290">
        <w:rPr>
          <w:rFonts w:ascii="Verdana" w:hAnsi="Verdana"/>
          <w:b/>
          <w:bCs/>
          <w:sz w:val="22"/>
          <w:szCs w:val="22"/>
        </w:rPr>
        <w:t>3o</w:t>
      </w:r>
      <w:r w:rsidRPr="001F7290">
        <w:rPr>
          <w:rFonts w:ascii="Verdana" w:hAnsi="Verdana"/>
          <w:b/>
          <w:bCs/>
          <w:sz w:val="22"/>
          <w:szCs w:val="22"/>
        </w:rPr>
        <w:t>.</w:t>
      </w:r>
      <w:r w:rsidRPr="00511799">
        <w:rPr>
          <w:rFonts w:ascii="Verdana" w:hAnsi="Verdana"/>
          <w:sz w:val="22"/>
          <w:szCs w:val="22"/>
        </w:rPr>
        <w:t xml:space="preserve"> Otorgar delegación especial al </w:t>
      </w:r>
      <w:proofErr w:type="gramStart"/>
      <w:r w:rsidRPr="00511799">
        <w:rPr>
          <w:rFonts w:ascii="Verdana" w:hAnsi="Verdana"/>
          <w:sz w:val="22"/>
          <w:szCs w:val="22"/>
        </w:rPr>
        <w:t>Subdirector</w:t>
      </w:r>
      <w:proofErr w:type="gramEnd"/>
      <w:r w:rsidRPr="00511799">
        <w:rPr>
          <w:rFonts w:ascii="Verdana" w:hAnsi="Verdana"/>
          <w:sz w:val="22"/>
          <w:szCs w:val="22"/>
        </w:rPr>
        <w:t xml:space="preserve"> General del ICBF para la ordenación del gasto y los pagos que deben hacerse a través de acto administrativo a los Hogares Sustitutos, Hogares Gestores, Hogares Tutores y demás pagos por conceptos misionales, en la jurisdicción de la Dirección Regional ICBF Vichada.</w:t>
      </w:r>
    </w:p>
    <w:p w14:paraId="5DCA3C7D" w14:textId="54567103" w:rsidR="00441CFB" w:rsidRPr="00511799" w:rsidRDefault="00441CFB" w:rsidP="00511799">
      <w:pPr>
        <w:rPr>
          <w:rFonts w:ascii="Verdana" w:hAnsi="Verdana"/>
          <w:sz w:val="22"/>
          <w:szCs w:val="22"/>
        </w:rPr>
      </w:pPr>
      <w:r w:rsidRPr="001F7290">
        <w:rPr>
          <w:rFonts w:ascii="Verdana" w:hAnsi="Verdana"/>
          <w:b/>
          <w:bCs/>
          <w:sz w:val="22"/>
          <w:szCs w:val="22"/>
        </w:rPr>
        <w:t xml:space="preserve">ARTÍCULO </w:t>
      </w:r>
      <w:r w:rsidR="001F7290" w:rsidRPr="001F7290">
        <w:rPr>
          <w:rFonts w:ascii="Verdana" w:hAnsi="Verdana"/>
          <w:b/>
          <w:bCs/>
          <w:sz w:val="22"/>
          <w:szCs w:val="22"/>
        </w:rPr>
        <w:t>4o</w:t>
      </w:r>
      <w:r w:rsidRPr="001F7290">
        <w:rPr>
          <w:rFonts w:ascii="Verdana" w:hAnsi="Verdana"/>
          <w:b/>
          <w:bCs/>
          <w:sz w:val="22"/>
          <w:szCs w:val="22"/>
        </w:rPr>
        <w:t>.</w:t>
      </w:r>
      <w:r w:rsidRPr="00511799">
        <w:rPr>
          <w:rFonts w:ascii="Verdana" w:hAnsi="Verdana"/>
          <w:sz w:val="22"/>
          <w:szCs w:val="22"/>
        </w:rPr>
        <w:t xml:space="preserve"> Las presentes delegaciones especiales no alteran las facultades delegadas en la Resolución 2988 de 2016 en las demás Direcciones Regionales.</w:t>
      </w:r>
    </w:p>
    <w:p w14:paraId="17E126E7" w14:textId="496A2DD3" w:rsidR="00441CFB" w:rsidRPr="00511799" w:rsidRDefault="00441CFB" w:rsidP="00511799">
      <w:pPr>
        <w:rPr>
          <w:rFonts w:ascii="Verdana" w:hAnsi="Verdana"/>
          <w:sz w:val="22"/>
          <w:szCs w:val="22"/>
        </w:rPr>
      </w:pPr>
      <w:r w:rsidRPr="001F7290">
        <w:rPr>
          <w:rFonts w:ascii="Verdana" w:hAnsi="Verdana"/>
          <w:b/>
          <w:bCs/>
          <w:sz w:val="22"/>
          <w:szCs w:val="22"/>
        </w:rPr>
        <w:t xml:space="preserve">ARTÍCULO </w:t>
      </w:r>
      <w:r w:rsidR="001F7290" w:rsidRPr="001F7290">
        <w:rPr>
          <w:rFonts w:ascii="Verdana" w:hAnsi="Verdana"/>
          <w:b/>
          <w:bCs/>
          <w:sz w:val="22"/>
          <w:szCs w:val="22"/>
        </w:rPr>
        <w:t>5o</w:t>
      </w:r>
      <w:r w:rsidRPr="001F7290">
        <w:rPr>
          <w:rFonts w:ascii="Verdana" w:hAnsi="Verdana"/>
          <w:b/>
          <w:bCs/>
          <w:sz w:val="22"/>
          <w:szCs w:val="22"/>
        </w:rPr>
        <w:t>.</w:t>
      </w:r>
      <w:r w:rsidRPr="00511799">
        <w:rPr>
          <w:rFonts w:ascii="Verdana" w:hAnsi="Verdana"/>
          <w:sz w:val="22"/>
          <w:szCs w:val="22"/>
        </w:rPr>
        <w:t xml:space="preserve"> La presente Resolución rige a partir de la fecha de su expedición</w:t>
      </w:r>
    </w:p>
    <w:p w14:paraId="339E2457" w14:textId="77777777" w:rsidR="00441CFB" w:rsidRPr="00511799" w:rsidRDefault="00441CFB" w:rsidP="001F7290">
      <w:pPr>
        <w:jc w:val="center"/>
        <w:rPr>
          <w:rFonts w:ascii="Verdana" w:hAnsi="Verdana"/>
          <w:sz w:val="22"/>
          <w:szCs w:val="22"/>
        </w:rPr>
      </w:pPr>
    </w:p>
    <w:p w14:paraId="54E4EED4" w14:textId="3E6CED6C" w:rsidR="00441CFB" w:rsidRPr="001F7290" w:rsidRDefault="00441CFB" w:rsidP="001F7290">
      <w:pPr>
        <w:jc w:val="center"/>
        <w:rPr>
          <w:rFonts w:ascii="Verdana" w:hAnsi="Verdana"/>
          <w:b/>
          <w:bCs/>
          <w:sz w:val="22"/>
          <w:szCs w:val="22"/>
        </w:rPr>
      </w:pPr>
      <w:r w:rsidRPr="001F7290">
        <w:rPr>
          <w:rFonts w:ascii="Verdana" w:hAnsi="Verdana"/>
          <w:b/>
          <w:bCs/>
          <w:sz w:val="22"/>
          <w:szCs w:val="22"/>
        </w:rPr>
        <w:t>COMUNIQUESE Y CUMPLASE</w:t>
      </w:r>
      <w:r w:rsidR="001F7290" w:rsidRPr="001F7290">
        <w:rPr>
          <w:rFonts w:ascii="Verdana" w:hAnsi="Verdana"/>
          <w:b/>
          <w:bCs/>
          <w:sz w:val="22"/>
          <w:szCs w:val="22"/>
        </w:rPr>
        <w:t>,</w:t>
      </w:r>
    </w:p>
    <w:p w14:paraId="56B66DF4" w14:textId="37E273EA" w:rsidR="00441CFB" w:rsidRPr="00511799" w:rsidRDefault="00441CFB" w:rsidP="001F7290">
      <w:pPr>
        <w:jc w:val="center"/>
        <w:rPr>
          <w:rFonts w:ascii="Verdana" w:hAnsi="Verdana"/>
          <w:sz w:val="22"/>
          <w:szCs w:val="22"/>
        </w:rPr>
      </w:pPr>
      <w:r w:rsidRPr="00511799">
        <w:rPr>
          <w:rFonts w:ascii="Verdana" w:hAnsi="Verdana"/>
          <w:sz w:val="22"/>
          <w:szCs w:val="22"/>
        </w:rPr>
        <w:t xml:space="preserve">Dada en Bogotá D.C., a los 11 </w:t>
      </w:r>
      <w:r w:rsidR="001F7290">
        <w:rPr>
          <w:rFonts w:ascii="Verdana" w:hAnsi="Verdana"/>
          <w:sz w:val="22"/>
          <w:szCs w:val="22"/>
        </w:rPr>
        <w:t xml:space="preserve">días del mes de abril de </w:t>
      </w:r>
      <w:r w:rsidRPr="00511799">
        <w:rPr>
          <w:rFonts w:ascii="Verdana" w:hAnsi="Verdana"/>
          <w:sz w:val="22"/>
          <w:szCs w:val="22"/>
        </w:rPr>
        <w:t>2016</w:t>
      </w:r>
    </w:p>
    <w:p w14:paraId="13258716" w14:textId="0AC5AA23" w:rsidR="00441CFB" w:rsidRPr="001F7290" w:rsidRDefault="00441CFB" w:rsidP="001F7290">
      <w:pPr>
        <w:jc w:val="center"/>
        <w:rPr>
          <w:rFonts w:ascii="Verdana" w:hAnsi="Verdana"/>
          <w:b/>
          <w:bCs/>
          <w:sz w:val="22"/>
          <w:szCs w:val="22"/>
        </w:rPr>
      </w:pPr>
      <w:r w:rsidRPr="001F7290">
        <w:rPr>
          <w:rFonts w:ascii="Verdana" w:hAnsi="Verdana"/>
          <w:b/>
          <w:bCs/>
          <w:sz w:val="22"/>
          <w:szCs w:val="22"/>
        </w:rPr>
        <w:t>CRISTINA PLAZAS MICHELSEN</w:t>
      </w:r>
    </w:p>
    <w:p w14:paraId="21BC2119" w14:textId="538FF51A" w:rsidR="00441CFB" w:rsidRPr="00511799" w:rsidRDefault="001F7290" w:rsidP="001F7290">
      <w:pPr>
        <w:jc w:val="center"/>
        <w:rPr>
          <w:rFonts w:ascii="Verdana" w:hAnsi="Verdana"/>
          <w:sz w:val="22"/>
          <w:szCs w:val="22"/>
        </w:rPr>
      </w:pPr>
      <w:r w:rsidRPr="00511799">
        <w:rPr>
          <w:rFonts w:ascii="Verdana" w:hAnsi="Verdana"/>
          <w:sz w:val="22"/>
          <w:szCs w:val="22"/>
        </w:rPr>
        <w:t>DIRECTORA GENERAL</w:t>
      </w:r>
    </w:p>
    <w:p w14:paraId="4D579258" w14:textId="2250695A" w:rsidR="0088588F" w:rsidRPr="00511799" w:rsidRDefault="0088588F" w:rsidP="00511799">
      <w:pPr>
        <w:rPr>
          <w:rFonts w:ascii="Verdana" w:hAnsi="Verdana"/>
          <w:sz w:val="22"/>
          <w:szCs w:val="22"/>
        </w:rPr>
      </w:pPr>
    </w:p>
    <w:sectPr w:rsidR="0088588F" w:rsidRPr="00511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05CB5" w14:textId="77777777" w:rsidR="00DB420A" w:rsidRDefault="00DB420A" w:rsidP="001F7290">
      <w:pPr>
        <w:spacing w:after="0"/>
      </w:pPr>
      <w:r>
        <w:separator/>
      </w:r>
    </w:p>
  </w:endnote>
  <w:endnote w:type="continuationSeparator" w:id="0">
    <w:p w14:paraId="48A3B79D" w14:textId="77777777" w:rsidR="00DB420A" w:rsidRDefault="00DB420A" w:rsidP="001F7290">
      <w:pPr>
        <w:spacing w:after="0"/>
      </w:pPr>
      <w:r>
        <w:continuationSeparator/>
      </w:r>
    </w:p>
  </w:endnote>
  <w:endnote w:id="1">
    <w:p w14:paraId="6EBA8D35" w14:textId="79D0BC8E" w:rsidR="001F7290" w:rsidRPr="001F7290" w:rsidRDefault="001F7290">
      <w:pPr>
        <w:pStyle w:val="Textonotaalfinal"/>
        <w:rPr>
          <w:rFonts w:ascii="Verdana" w:hAnsi="Verdana"/>
          <w:sz w:val="16"/>
          <w:szCs w:val="16"/>
          <w:lang w:val="es-MX"/>
        </w:rPr>
      </w:pPr>
      <w:r w:rsidRPr="001F7290">
        <w:rPr>
          <w:rStyle w:val="Refdenotaalfinal"/>
          <w:rFonts w:ascii="Verdana" w:hAnsi="Verdana"/>
          <w:sz w:val="16"/>
          <w:szCs w:val="16"/>
        </w:rPr>
        <w:endnoteRef/>
      </w:r>
      <w:r w:rsidRPr="001F7290">
        <w:rPr>
          <w:rFonts w:ascii="Verdana" w:hAnsi="Verdana"/>
          <w:sz w:val="16"/>
          <w:szCs w:val="16"/>
        </w:rPr>
        <w:t xml:space="preserve"> </w:t>
      </w:r>
      <w:r w:rsidRPr="001F7290">
        <w:rPr>
          <w:rFonts w:ascii="Verdana" w:hAnsi="Verdana"/>
          <w:sz w:val="16"/>
          <w:szCs w:val="16"/>
        </w:rPr>
        <w:t>Sentencia C-101 de 1996. M.P. Eduardo Cifuentes Muñoz</w:t>
      </w:r>
    </w:p>
  </w:endnote>
  <w:endnote w:id="2">
    <w:p w14:paraId="15BA619C" w14:textId="1EEF74C1" w:rsidR="001F7290" w:rsidRPr="001F7290" w:rsidRDefault="001F7290">
      <w:pPr>
        <w:pStyle w:val="Textonotaalfinal"/>
        <w:rPr>
          <w:lang w:val="es-MX"/>
        </w:rPr>
      </w:pPr>
      <w:r w:rsidRPr="001F7290">
        <w:rPr>
          <w:rStyle w:val="Refdenotaalfinal"/>
          <w:rFonts w:ascii="Verdana" w:hAnsi="Verdana"/>
          <w:sz w:val="16"/>
          <w:szCs w:val="16"/>
        </w:rPr>
        <w:endnoteRef/>
      </w:r>
      <w:r w:rsidRPr="001F7290">
        <w:rPr>
          <w:rFonts w:ascii="Verdana" w:hAnsi="Verdana"/>
          <w:sz w:val="16"/>
          <w:szCs w:val="16"/>
        </w:rPr>
        <w:t xml:space="preserve"> </w:t>
      </w:r>
      <w:r w:rsidRPr="001F7290">
        <w:rPr>
          <w:rFonts w:ascii="Verdana" w:hAnsi="Verdana"/>
          <w:sz w:val="16"/>
          <w:szCs w:val="16"/>
        </w:rPr>
        <w:t>Corte Constitucional, Sentencia C-283 de 1997 M.P Eduardo Cifuentes Muñoz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09E6A" w14:textId="77777777" w:rsidR="00DB420A" w:rsidRDefault="00DB420A" w:rsidP="001F7290">
      <w:pPr>
        <w:spacing w:after="0"/>
      </w:pPr>
      <w:r>
        <w:separator/>
      </w:r>
    </w:p>
  </w:footnote>
  <w:footnote w:type="continuationSeparator" w:id="0">
    <w:p w14:paraId="7E0F23AF" w14:textId="77777777" w:rsidR="00DB420A" w:rsidRDefault="00DB420A" w:rsidP="001F729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A2DCD"/>
    <w:multiLevelType w:val="hybridMultilevel"/>
    <w:tmpl w:val="7CC402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156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28D"/>
    <w:rsid w:val="00015D2A"/>
    <w:rsid w:val="000C755F"/>
    <w:rsid w:val="00115075"/>
    <w:rsid w:val="001A0E10"/>
    <w:rsid w:val="001F669E"/>
    <w:rsid w:val="001F7290"/>
    <w:rsid w:val="00441CFB"/>
    <w:rsid w:val="00490B89"/>
    <w:rsid w:val="004C1814"/>
    <w:rsid w:val="00511799"/>
    <w:rsid w:val="00550F5C"/>
    <w:rsid w:val="0088588F"/>
    <w:rsid w:val="0095228D"/>
    <w:rsid w:val="00DB420A"/>
    <w:rsid w:val="00EF77C4"/>
    <w:rsid w:val="00F1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6C0B0"/>
  <w15:chartTrackingRefBased/>
  <w15:docId w15:val="{B60C4672-9F7F-409F-8A48-0991127F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52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2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22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22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22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228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228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228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228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22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22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228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228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228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22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22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22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228D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22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2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228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22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2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22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22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22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2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22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228D"/>
    <w:rPr>
      <w:b/>
      <w:bCs/>
      <w:smallCaps/>
      <w:color w:val="0F4761" w:themeColor="accent1" w:themeShade="BF"/>
      <w:spacing w:val="5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F7290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F729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1F72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392D24-DC29-41D7-ABA5-BD1B072ED9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A81009-3ED4-4F4E-BFC3-3505341089C4}"/>
</file>

<file path=customXml/itemProps3.xml><?xml version="1.0" encoding="utf-8"?>
<ds:datastoreItem xmlns:ds="http://schemas.openxmlformats.org/officeDocument/2006/customXml" ds:itemID="{05323147-4C6D-4437-BFBB-C1BCCE825FAF}"/>
</file>

<file path=customXml/itemProps4.xml><?xml version="1.0" encoding="utf-8"?>
<ds:datastoreItem xmlns:ds="http://schemas.openxmlformats.org/officeDocument/2006/customXml" ds:itemID="{EB88A579-2B37-484A-821F-54B5C49BEF61}"/>
</file>

<file path=docMetadata/LabelInfo.xml><?xml version="1.0" encoding="utf-8"?>
<clbl:labelList xmlns:clbl="http://schemas.microsoft.com/office/2020/mipLabelMetadata">
  <clbl:label id="{3d92a5f3-bc7a-4a79-8c5e-5e483f7789bf}" enabled="0" method="" siteId="{3d92a5f3-bc7a-4a79-8c5e-5e483f7789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1029</Words>
  <Characters>5663</Characters>
  <Application>Microsoft Office Word</Application>
  <DocSecurity>0</DocSecurity>
  <Lines>47</Lines>
  <Paragraphs>13</Paragraphs>
  <ScaleCrop>false</ScaleCrop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Monica Alejandra Caicedo Guerrero</cp:lastModifiedBy>
  <cp:revision>8</cp:revision>
  <dcterms:created xsi:type="dcterms:W3CDTF">2026-02-20T23:10:00Z</dcterms:created>
  <dcterms:modified xsi:type="dcterms:W3CDTF">2026-02-24T01:33:00Z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