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B9758" w14:textId="77777777" w:rsidR="007D1A7C" w:rsidRPr="007D1A7C" w:rsidRDefault="007D1A7C" w:rsidP="007D1A7C">
      <w:pPr>
        <w:jc w:val="center"/>
        <w:rPr>
          <w:rFonts w:ascii="Verdana" w:hAnsi="Verdana"/>
        </w:rPr>
      </w:pPr>
      <w:r w:rsidRPr="007D1A7C">
        <w:rPr>
          <w:rFonts w:ascii="Verdana" w:hAnsi="Verdana"/>
          <w:b/>
          <w:bCs/>
        </w:rPr>
        <w:t>RESOLUCIÓN 2750 DE 2008</w:t>
      </w:r>
    </w:p>
    <w:p w14:paraId="3DEA33BB" w14:textId="77777777" w:rsidR="00007D94" w:rsidRPr="00007D94" w:rsidRDefault="00007D94" w:rsidP="00007D94">
      <w:pPr>
        <w:pStyle w:val="Sinespaciado"/>
        <w:rPr>
          <w:rFonts w:ascii="Verdana" w:hAnsi="Verdana"/>
          <w:sz w:val="20"/>
          <w:szCs w:val="20"/>
        </w:rPr>
      </w:pPr>
      <w:r w:rsidRPr="00007D94">
        <w:rPr>
          <w:rFonts w:ascii="Verdana" w:hAnsi="Verdana"/>
          <w:sz w:val="20"/>
          <w:szCs w:val="20"/>
        </w:rPr>
        <w:t>Fecha de Expedición: 4 de julio de 2008</w:t>
      </w:r>
    </w:p>
    <w:p w14:paraId="5CCF54B7" w14:textId="77777777" w:rsidR="00007D94" w:rsidRPr="00007D94" w:rsidRDefault="00007D94" w:rsidP="00007D94">
      <w:pPr>
        <w:pStyle w:val="Sinespaciado"/>
        <w:rPr>
          <w:rFonts w:ascii="Verdana" w:hAnsi="Verdana"/>
          <w:sz w:val="20"/>
          <w:szCs w:val="20"/>
        </w:rPr>
      </w:pPr>
      <w:r w:rsidRPr="00007D94">
        <w:rPr>
          <w:rFonts w:ascii="Verdana" w:hAnsi="Verdana"/>
          <w:sz w:val="20"/>
          <w:szCs w:val="20"/>
        </w:rPr>
        <w:t xml:space="preserve">Fecha de entrada en vigencia: 4 de julio de 2008 </w:t>
      </w:r>
    </w:p>
    <w:p w14:paraId="66E8EB2E" w14:textId="747B9991" w:rsidR="00007D94" w:rsidRDefault="00007D94" w:rsidP="00007D94">
      <w:pPr>
        <w:pStyle w:val="Sinespaciado"/>
        <w:rPr>
          <w:rFonts w:ascii="Verdana" w:hAnsi="Verdana"/>
          <w:sz w:val="20"/>
          <w:szCs w:val="20"/>
        </w:rPr>
      </w:pPr>
      <w:r w:rsidRPr="00007D94">
        <w:rPr>
          <w:rFonts w:ascii="Verdana" w:hAnsi="Verdana"/>
          <w:sz w:val="20"/>
          <w:szCs w:val="20"/>
        </w:rPr>
        <w:t>Estado de la vigencia: derogada por el artículo 4 de la Resolución 3096 de 2010</w:t>
      </w:r>
      <w:r w:rsidRPr="00007D94">
        <w:rPr>
          <w:rFonts w:ascii="Verdana" w:hAnsi="Verdana"/>
          <w:sz w:val="20"/>
          <w:szCs w:val="20"/>
        </w:rPr>
        <w:tab/>
      </w:r>
    </w:p>
    <w:p w14:paraId="777F94C7" w14:textId="77777777" w:rsidR="00007D94" w:rsidRDefault="00007D94" w:rsidP="00007D94">
      <w:pPr>
        <w:pStyle w:val="Sinespaciado"/>
        <w:rPr>
          <w:rFonts w:ascii="Verdana" w:hAnsi="Verdana"/>
          <w:sz w:val="20"/>
          <w:szCs w:val="20"/>
        </w:rPr>
      </w:pPr>
    </w:p>
    <w:p w14:paraId="0EFCBCB0" w14:textId="109321AD" w:rsidR="00007D94" w:rsidRPr="00007D94" w:rsidRDefault="00007D94" w:rsidP="00007D94">
      <w:pPr>
        <w:pStyle w:val="Sinespaciado"/>
        <w:rPr>
          <w:rFonts w:ascii="Verdana" w:hAnsi="Verdana"/>
          <w:sz w:val="20"/>
          <w:szCs w:val="20"/>
        </w:rPr>
      </w:pPr>
      <w:r w:rsidRPr="00007D94">
        <w:rPr>
          <w:rFonts w:ascii="Verdana" w:hAnsi="Verdana"/>
          <w:sz w:val="20"/>
          <w:szCs w:val="20"/>
        </w:rPr>
        <w:t>Fecha de publicación en Diario Oficial: N/A</w:t>
      </w:r>
    </w:p>
    <w:p w14:paraId="79E07296" w14:textId="10DF6C9B" w:rsidR="006664B3" w:rsidRDefault="00007D94" w:rsidP="00007D94">
      <w:pPr>
        <w:pStyle w:val="Sinespaciado"/>
        <w:rPr>
          <w:rFonts w:ascii="Verdana" w:hAnsi="Verdana"/>
          <w:sz w:val="20"/>
          <w:szCs w:val="20"/>
        </w:rPr>
      </w:pPr>
      <w:r w:rsidRPr="00007D94">
        <w:rPr>
          <w:rFonts w:ascii="Verdana" w:hAnsi="Verdana"/>
          <w:sz w:val="20"/>
          <w:szCs w:val="20"/>
        </w:rPr>
        <w:t>Número del Diario Oficial: N/A</w:t>
      </w:r>
    </w:p>
    <w:p w14:paraId="112685DC" w14:textId="77777777" w:rsidR="00007D94" w:rsidRPr="00007D94" w:rsidRDefault="00007D94" w:rsidP="00007D94">
      <w:pPr>
        <w:pStyle w:val="Sinespaciado"/>
        <w:rPr>
          <w:rFonts w:ascii="Verdana" w:hAnsi="Verdana"/>
          <w:sz w:val="20"/>
          <w:szCs w:val="20"/>
        </w:rPr>
      </w:pPr>
    </w:p>
    <w:p w14:paraId="29204F7F" w14:textId="3F31F067" w:rsidR="007D1A7C" w:rsidRPr="007D1A7C" w:rsidRDefault="007D1A7C" w:rsidP="007D1A7C">
      <w:pPr>
        <w:jc w:val="center"/>
        <w:rPr>
          <w:rFonts w:ascii="Verdana" w:hAnsi="Verdana"/>
        </w:rPr>
      </w:pPr>
      <w:r w:rsidRPr="007D1A7C">
        <w:rPr>
          <w:rFonts w:ascii="Verdana" w:hAnsi="Verdana"/>
          <w:b/>
          <w:bCs/>
        </w:rPr>
        <w:t>RESOLUCIÓN 2750 DE 2008</w:t>
      </w:r>
    </w:p>
    <w:p w14:paraId="57968889" w14:textId="076EBCAD" w:rsidR="007D1A7C" w:rsidRPr="007D1A7C" w:rsidRDefault="007D1A7C" w:rsidP="007D1A7C">
      <w:pPr>
        <w:jc w:val="center"/>
        <w:rPr>
          <w:rFonts w:ascii="Verdana" w:hAnsi="Verdana"/>
        </w:rPr>
      </w:pPr>
      <w:r w:rsidRPr="007D1A7C">
        <w:rPr>
          <w:rFonts w:ascii="Verdana" w:hAnsi="Verdana"/>
        </w:rPr>
        <w:t>(4</w:t>
      </w:r>
      <w:r>
        <w:rPr>
          <w:rFonts w:ascii="Verdana" w:hAnsi="Verdana"/>
        </w:rPr>
        <w:t xml:space="preserve"> de</w:t>
      </w:r>
      <w:r w:rsidRPr="007D1A7C">
        <w:rPr>
          <w:rFonts w:ascii="Verdana" w:hAnsi="Verdana"/>
        </w:rPr>
        <w:t xml:space="preserve"> julio)</w:t>
      </w:r>
    </w:p>
    <w:p w14:paraId="7332D3DB" w14:textId="77777777" w:rsidR="007D1A7C" w:rsidRPr="007D1A7C" w:rsidRDefault="007D1A7C" w:rsidP="007D1A7C">
      <w:pPr>
        <w:jc w:val="center"/>
        <w:rPr>
          <w:rFonts w:ascii="Verdana" w:hAnsi="Verdana"/>
        </w:rPr>
      </w:pPr>
      <w:r w:rsidRPr="007D1A7C">
        <w:rPr>
          <w:rFonts w:ascii="Verdana" w:hAnsi="Verdana"/>
          <w:b/>
          <w:bCs/>
        </w:rPr>
        <w:t>INSTITUTO COLOMBIANO DE BIENESTAR FAMILIAR – ICBF</w:t>
      </w:r>
    </w:p>
    <w:p w14:paraId="029DC25D" w14:textId="25AA63FC" w:rsidR="007D1A7C" w:rsidRPr="007D1A7C" w:rsidRDefault="007D1A7C" w:rsidP="007D1A7C">
      <w:pPr>
        <w:jc w:val="center"/>
        <w:rPr>
          <w:rFonts w:ascii="Verdana" w:hAnsi="Verdana"/>
        </w:rPr>
      </w:pPr>
      <w:r w:rsidRPr="007D1A7C">
        <w:rPr>
          <w:rFonts w:ascii="Verdana" w:hAnsi="Verdana"/>
        </w:rPr>
        <w:t>Por la cual se señalan los principios y se modifica la Carta de Valores y compromisos Éticos del Instituto Colombiano de Bienestar Familiar adoptada mediante Resolución No. 0572 del 16 de marzo de 2006”</w:t>
      </w:r>
    </w:p>
    <w:p w14:paraId="79362008" w14:textId="77777777" w:rsidR="007D1A7C" w:rsidRPr="007D1A7C" w:rsidRDefault="007D1A7C" w:rsidP="007D1A7C">
      <w:pPr>
        <w:jc w:val="center"/>
        <w:rPr>
          <w:rFonts w:ascii="Verdana" w:hAnsi="Verdana"/>
        </w:rPr>
      </w:pPr>
      <w:r w:rsidRPr="007D1A7C">
        <w:rPr>
          <w:rFonts w:ascii="Verdana" w:hAnsi="Verdana"/>
          <w:b/>
          <w:bCs/>
        </w:rPr>
        <w:t>LA DIRECTORA GENERAL DEL INSTITUTO COLOMBIANO DE BIENESTAR FAMILIAR</w:t>
      </w:r>
    </w:p>
    <w:p w14:paraId="2C77C03B" w14:textId="0778DB7F" w:rsidR="007D1A7C" w:rsidRPr="007D1A7C" w:rsidRDefault="007D1A7C" w:rsidP="007D1A7C">
      <w:pPr>
        <w:jc w:val="center"/>
        <w:rPr>
          <w:rFonts w:ascii="Verdana" w:hAnsi="Verdana"/>
        </w:rPr>
      </w:pPr>
      <w:r w:rsidRPr="007D1A7C">
        <w:rPr>
          <w:rFonts w:ascii="Verdana" w:hAnsi="Verdana"/>
        </w:rPr>
        <w:t>En ejercicio de las facultades legales y estatutarias, en especial por las conferidas en el artículo 6 de la Ley 87 de 1993, y</w:t>
      </w:r>
    </w:p>
    <w:p w14:paraId="09166271" w14:textId="77777777" w:rsidR="007D1A7C" w:rsidRPr="007D1A7C" w:rsidRDefault="007D1A7C" w:rsidP="007D1A7C">
      <w:pPr>
        <w:jc w:val="center"/>
        <w:rPr>
          <w:rFonts w:ascii="Verdana" w:hAnsi="Verdana"/>
        </w:rPr>
      </w:pPr>
      <w:r w:rsidRPr="007D1A7C">
        <w:rPr>
          <w:rFonts w:ascii="Verdana" w:hAnsi="Verdana"/>
          <w:b/>
          <w:bCs/>
        </w:rPr>
        <w:t>CONSIDERANDO:</w:t>
      </w:r>
    </w:p>
    <w:p w14:paraId="3ACB35B5" w14:textId="30928734" w:rsidR="007D1A7C" w:rsidRPr="007D1A7C" w:rsidRDefault="007D1A7C" w:rsidP="007D1A7C">
      <w:pPr>
        <w:jc w:val="both"/>
        <w:rPr>
          <w:rFonts w:ascii="Verdana" w:hAnsi="Verdana"/>
        </w:rPr>
      </w:pPr>
      <w:r w:rsidRPr="007D1A7C">
        <w:rPr>
          <w:rFonts w:ascii="Verdana" w:hAnsi="Verdana"/>
        </w:rPr>
        <w:t>Que en la Ley 1151 del 24 de julio de 2007, mediante la cual se expide el Plan Nacional de Desarrollo 2006 - 2010, se construyó el Plan Indicativo Institucional 2007-2010 en el cual quedaron establecidos, la misión, la visión, los principios y los valores de la entidad.</w:t>
      </w:r>
    </w:p>
    <w:p w14:paraId="20D8447C" w14:textId="77777777" w:rsidR="007D1A7C" w:rsidRPr="007D1A7C" w:rsidRDefault="007D1A7C" w:rsidP="007D1A7C">
      <w:pPr>
        <w:jc w:val="both"/>
        <w:rPr>
          <w:rFonts w:ascii="Verdana" w:hAnsi="Verdana"/>
        </w:rPr>
      </w:pPr>
      <w:r w:rsidRPr="007D1A7C">
        <w:rPr>
          <w:rFonts w:ascii="Verdana" w:hAnsi="Verdana"/>
        </w:rPr>
        <w:t>Que a partir del diagnóstico de ambiente laboral y el aporte de consulta a nivel nacional se observó la necesidad de modificar los valores institucionales promoviendo aquellos que incentiven el sentido de pertenencia y el compromiso con la entidad de los servidores públicos.</w:t>
      </w:r>
    </w:p>
    <w:p w14:paraId="23C819D2" w14:textId="77777777" w:rsidR="007D1A7C" w:rsidRPr="007D1A7C" w:rsidRDefault="007D1A7C" w:rsidP="007D1A7C">
      <w:pPr>
        <w:jc w:val="both"/>
        <w:rPr>
          <w:rFonts w:ascii="Verdana" w:hAnsi="Verdana"/>
        </w:rPr>
      </w:pPr>
      <w:r w:rsidRPr="007D1A7C">
        <w:rPr>
          <w:rFonts w:ascii="Verdana" w:hAnsi="Verdana"/>
        </w:rPr>
        <w:t>Que en mérito de lo expuesto,</w:t>
      </w:r>
    </w:p>
    <w:p w14:paraId="4E935FC9" w14:textId="77777777" w:rsidR="007D1A7C" w:rsidRPr="006664B3" w:rsidRDefault="007D1A7C" w:rsidP="007D1A7C">
      <w:pPr>
        <w:jc w:val="center"/>
        <w:rPr>
          <w:rFonts w:ascii="Verdana" w:hAnsi="Verdana"/>
          <w:b/>
          <w:bCs/>
        </w:rPr>
      </w:pPr>
      <w:r w:rsidRPr="006664B3">
        <w:rPr>
          <w:rFonts w:ascii="Verdana" w:hAnsi="Verdana"/>
          <w:b/>
          <w:bCs/>
        </w:rPr>
        <w:t>RESUELVE:</w:t>
      </w:r>
    </w:p>
    <w:p w14:paraId="06CE7B56" w14:textId="44BF3282" w:rsidR="007D1A7C" w:rsidRPr="007D1A7C" w:rsidRDefault="007D1A7C" w:rsidP="007D1A7C">
      <w:pPr>
        <w:jc w:val="both"/>
        <w:rPr>
          <w:rFonts w:ascii="Verdana" w:hAnsi="Verdana"/>
        </w:rPr>
      </w:pPr>
      <w:bookmarkStart w:id="0" w:name="1"/>
      <w:r w:rsidRPr="007D1A7C">
        <w:rPr>
          <w:rFonts w:ascii="Verdana" w:hAnsi="Verdana"/>
          <w:b/>
          <w:bCs/>
        </w:rPr>
        <w:t>ARTÍCULO 1o.</w:t>
      </w:r>
      <w:bookmarkEnd w:id="0"/>
      <w:r w:rsidRPr="007D1A7C">
        <w:rPr>
          <w:rFonts w:ascii="Verdana" w:hAnsi="Verdana"/>
        </w:rPr>
        <w:t>  Los principios de la Carta de Valores y Compromisos Éticos son:</w:t>
      </w:r>
    </w:p>
    <w:p w14:paraId="3A5E5980" w14:textId="77777777" w:rsidR="007D1A7C" w:rsidRPr="007D1A7C" w:rsidRDefault="007D1A7C" w:rsidP="007D1A7C">
      <w:pPr>
        <w:jc w:val="both"/>
        <w:rPr>
          <w:rFonts w:ascii="Verdana" w:hAnsi="Verdana"/>
        </w:rPr>
      </w:pPr>
      <w:r w:rsidRPr="007D1A7C">
        <w:rPr>
          <w:rFonts w:ascii="Verdana" w:hAnsi="Verdana"/>
        </w:rPr>
        <w:t>1. En las actuaciones de los servidores públicos del ICBF prevalecerá el interés superior de los niños, las niñas y los adolescentes.</w:t>
      </w:r>
    </w:p>
    <w:p w14:paraId="509C535F" w14:textId="77777777" w:rsidR="007D1A7C" w:rsidRPr="007D1A7C" w:rsidRDefault="007D1A7C" w:rsidP="007D1A7C">
      <w:pPr>
        <w:jc w:val="both"/>
        <w:rPr>
          <w:rFonts w:ascii="Verdana" w:hAnsi="Verdana"/>
        </w:rPr>
      </w:pPr>
      <w:r w:rsidRPr="007D1A7C">
        <w:rPr>
          <w:rFonts w:ascii="Verdana" w:hAnsi="Verdana"/>
        </w:rPr>
        <w:t>2. EL ICBF está comprometido en el fortalecimiento de la familia como institución básica de la sociedad.</w:t>
      </w:r>
    </w:p>
    <w:p w14:paraId="1837557B" w14:textId="77777777" w:rsidR="007D1A7C" w:rsidRPr="007D1A7C" w:rsidRDefault="007D1A7C" w:rsidP="007D1A7C">
      <w:pPr>
        <w:jc w:val="both"/>
        <w:rPr>
          <w:rFonts w:ascii="Verdana" w:hAnsi="Verdana"/>
        </w:rPr>
      </w:pPr>
      <w:r w:rsidRPr="007D1A7C">
        <w:rPr>
          <w:rFonts w:ascii="Verdana" w:hAnsi="Verdana"/>
        </w:rPr>
        <w:t>3. El ICBF como coordinador del SNBF promoverá en los diferentes escenarios la corresponsabilidad de los actores de la sociedad con la protección y restitución de los derechos de los niños, niñas y adolescentes.</w:t>
      </w:r>
    </w:p>
    <w:p w14:paraId="1DD70DBA" w14:textId="76016F2E" w:rsidR="007D1A7C" w:rsidRPr="007D1A7C" w:rsidRDefault="007D1A7C" w:rsidP="007D1A7C">
      <w:pPr>
        <w:jc w:val="both"/>
        <w:rPr>
          <w:rFonts w:ascii="Verdana" w:hAnsi="Verdana"/>
        </w:rPr>
      </w:pPr>
      <w:bookmarkStart w:id="1" w:name="2"/>
      <w:r w:rsidRPr="007D1A7C">
        <w:rPr>
          <w:rFonts w:ascii="Verdana" w:hAnsi="Verdana"/>
          <w:b/>
          <w:bCs/>
        </w:rPr>
        <w:lastRenderedPageBreak/>
        <w:t>ARTÍCULO 2o.</w:t>
      </w:r>
      <w:bookmarkEnd w:id="1"/>
      <w:r w:rsidRPr="007D1A7C">
        <w:rPr>
          <w:rFonts w:ascii="Verdana" w:hAnsi="Verdana"/>
        </w:rPr>
        <w:t>  Modificar el capitulo segundo </w:t>
      </w:r>
      <w:r w:rsidRPr="007D1A7C">
        <w:rPr>
          <w:rFonts w:ascii="Verdana" w:hAnsi="Verdana"/>
          <w:i/>
          <w:iCs/>
        </w:rPr>
        <w:t>“VALORES ÉTICOS DEL SERVIDOR PÚBLICO DEL ICBF” </w:t>
      </w:r>
      <w:r w:rsidRPr="007D1A7C">
        <w:rPr>
          <w:rFonts w:ascii="Verdana" w:hAnsi="Verdana"/>
        </w:rPr>
        <w:t>previsto en la Resolución N. 0572 del 16 de marzo de 2006, el cual quedará en los siguientes términos:</w:t>
      </w:r>
    </w:p>
    <w:p w14:paraId="5E365B54" w14:textId="77777777" w:rsidR="007D1A7C" w:rsidRPr="007D1A7C" w:rsidRDefault="007D1A7C" w:rsidP="007D1A7C">
      <w:pPr>
        <w:jc w:val="both"/>
        <w:rPr>
          <w:rFonts w:ascii="Verdana" w:hAnsi="Verdana"/>
        </w:rPr>
      </w:pPr>
      <w:r w:rsidRPr="007D1A7C">
        <w:rPr>
          <w:rFonts w:ascii="Verdana" w:hAnsi="Verdana"/>
          <w:b/>
          <w:bCs/>
        </w:rPr>
        <w:t>“CAPITULO II.</w:t>
      </w:r>
    </w:p>
    <w:p w14:paraId="665A9FA6" w14:textId="77777777" w:rsidR="007D1A7C" w:rsidRPr="007D1A7C" w:rsidRDefault="007D1A7C" w:rsidP="007D1A7C">
      <w:pPr>
        <w:jc w:val="both"/>
        <w:rPr>
          <w:rFonts w:ascii="Verdana" w:hAnsi="Verdana"/>
        </w:rPr>
      </w:pPr>
      <w:r w:rsidRPr="007D1A7C">
        <w:rPr>
          <w:rFonts w:ascii="Verdana" w:hAnsi="Verdana"/>
          <w:b/>
          <w:bCs/>
          <w:i/>
          <w:iCs/>
        </w:rPr>
        <w:t>VALORES ÉTICOS DEL SERVIDOR PÚBLICO DEL ICBF.</w:t>
      </w:r>
    </w:p>
    <w:p w14:paraId="3DAB7FFE" w14:textId="77777777" w:rsidR="007D1A7C" w:rsidRPr="007D1A7C" w:rsidRDefault="007D1A7C" w:rsidP="007D1A7C">
      <w:pPr>
        <w:jc w:val="both"/>
        <w:rPr>
          <w:rFonts w:ascii="Verdana" w:hAnsi="Verdana"/>
        </w:rPr>
      </w:pPr>
      <w:r w:rsidRPr="007D1A7C">
        <w:rPr>
          <w:rFonts w:ascii="Verdana" w:hAnsi="Verdana"/>
          <w:b/>
          <w:bCs/>
          <w:i/>
          <w:iCs/>
        </w:rPr>
        <w:t>ARTÍCULO CUARTO. </w:t>
      </w:r>
      <w:r w:rsidRPr="007D1A7C">
        <w:rPr>
          <w:rFonts w:ascii="Verdana" w:hAnsi="Verdana"/>
          <w:b/>
          <w:bCs/>
        </w:rPr>
        <w:t>- </w:t>
      </w:r>
      <w:r w:rsidRPr="007D1A7C">
        <w:rPr>
          <w:rFonts w:ascii="Verdana" w:hAnsi="Verdana"/>
          <w:b/>
          <w:bCs/>
          <w:i/>
          <w:iCs/>
        </w:rPr>
        <w:t>Generalidades:</w:t>
      </w:r>
    </w:p>
    <w:p w14:paraId="775A0132" w14:textId="77777777" w:rsidR="007D1A7C" w:rsidRPr="007D1A7C" w:rsidRDefault="007D1A7C" w:rsidP="007D1A7C">
      <w:pPr>
        <w:jc w:val="both"/>
        <w:rPr>
          <w:rFonts w:ascii="Verdana" w:hAnsi="Verdana"/>
        </w:rPr>
      </w:pPr>
      <w:r w:rsidRPr="007D1A7C">
        <w:rPr>
          <w:rFonts w:ascii="Verdana" w:hAnsi="Verdana"/>
          <w:i/>
          <w:iCs/>
        </w:rPr>
        <w:t>Los valores éticos que deben guiar el comportamiento de todos los servidores públicos y contratistas del Instituto Colombiano de Bienestar Familiar son los siguientes:</w:t>
      </w:r>
    </w:p>
    <w:p w14:paraId="52ECD7C5" w14:textId="77777777" w:rsidR="007D1A7C" w:rsidRPr="007D1A7C" w:rsidRDefault="007D1A7C" w:rsidP="007D1A7C">
      <w:pPr>
        <w:jc w:val="both"/>
        <w:rPr>
          <w:rFonts w:ascii="Verdana" w:hAnsi="Verdana"/>
        </w:rPr>
      </w:pPr>
      <w:r w:rsidRPr="007D1A7C">
        <w:rPr>
          <w:rFonts w:ascii="Verdana" w:hAnsi="Verdana"/>
          <w:b/>
          <w:bCs/>
          <w:i/>
          <w:iCs/>
        </w:rPr>
        <w:t>Respeto</w:t>
      </w:r>
      <w:r w:rsidRPr="007D1A7C">
        <w:rPr>
          <w:rFonts w:ascii="Verdana" w:hAnsi="Verdana"/>
          <w:i/>
          <w:iCs/>
        </w:rPr>
        <w:t>: Comprender clara y completamente los derechos y deberes individuales y colectivos Solidaridad: Cooperación para lograr los objetivos propuestos.</w:t>
      </w:r>
    </w:p>
    <w:p w14:paraId="631E7D1A" w14:textId="77777777" w:rsidR="007D1A7C" w:rsidRPr="007D1A7C" w:rsidRDefault="007D1A7C" w:rsidP="007D1A7C">
      <w:pPr>
        <w:jc w:val="both"/>
        <w:rPr>
          <w:rFonts w:ascii="Verdana" w:hAnsi="Verdana"/>
        </w:rPr>
      </w:pPr>
      <w:r w:rsidRPr="007D1A7C">
        <w:rPr>
          <w:rFonts w:ascii="Verdana" w:hAnsi="Verdana"/>
          <w:b/>
          <w:bCs/>
          <w:i/>
          <w:iCs/>
        </w:rPr>
        <w:t>Compromiso</w:t>
      </w:r>
      <w:r w:rsidRPr="007D1A7C">
        <w:rPr>
          <w:rFonts w:ascii="Verdana" w:hAnsi="Verdana"/>
          <w:i/>
          <w:iCs/>
        </w:rPr>
        <w:t>: Ir más allá del simple deber</w:t>
      </w:r>
    </w:p>
    <w:p w14:paraId="23B234CD" w14:textId="77777777" w:rsidR="007D1A7C" w:rsidRPr="007D1A7C" w:rsidRDefault="007D1A7C" w:rsidP="007D1A7C">
      <w:pPr>
        <w:jc w:val="both"/>
        <w:rPr>
          <w:rFonts w:ascii="Verdana" w:hAnsi="Verdana"/>
        </w:rPr>
      </w:pPr>
      <w:r w:rsidRPr="007D1A7C">
        <w:rPr>
          <w:rFonts w:ascii="Verdana" w:hAnsi="Verdana"/>
          <w:b/>
          <w:bCs/>
          <w:i/>
          <w:iCs/>
        </w:rPr>
        <w:t>Honestidad</w:t>
      </w:r>
      <w:r w:rsidRPr="007D1A7C">
        <w:rPr>
          <w:rFonts w:ascii="Verdana" w:hAnsi="Verdana"/>
          <w:i/>
          <w:iCs/>
        </w:rPr>
        <w:t>: Rectitud en todos sus actos.</w:t>
      </w:r>
    </w:p>
    <w:p w14:paraId="06A05499" w14:textId="77777777" w:rsidR="007D1A7C" w:rsidRPr="007D1A7C" w:rsidRDefault="007D1A7C" w:rsidP="007D1A7C">
      <w:pPr>
        <w:jc w:val="both"/>
        <w:rPr>
          <w:rFonts w:ascii="Verdana" w:hAnsi="Verdana"/>
        </w:rPr>
      </w:pPr>
      <w:r w:rsidRPr="007D1A7C">
        <w:rPr>
          <w:rFonts w:ascii="Verdana" w:hAnsi="Verdana"/>
          <w:b/>
          <w:bCs/>
          <w:i/>
          <w:iCs/>
        </w:rPr>
        <w:t>Servicio</w:t>
      </w:r>
      <w:r w:rsidRPr="007D1A7C">
        <w:rPr>
          <w:rFonts w:ascii="Verdana" w:hAnsi="Verdana"/>
          <w:i/>
          <w:iCs/>
        </w:rPr>
        <w:t>: Brindar ayuda de manera espontánea, contribuyendo a que se cumplan mis intereses y los de los demás.</w:t>
      </w:r>
    </w:p>
    <w:p w14:paraId="4FDA26EE" w14:textId="77777777" w:rsidR="007D1A7C" w:rsidRPr="007D1A7C" w:rsidRDefault="007D1A7C" w:rsidP="007D1A7C">
      <w:pPr>
        <w:jc w:val="both"/>
        <w:rPr>
          <w:rFonts w:ascii="Verdana" w:hAnsi="Verdana"/>
        </w:rPr>
      </w:pPr>
      <w:r w:rsidRPr="007D1A7C">
        <w:rPr>
          <w:rFonts w:ascii="Verdana" w:hAnsi="Verdana"/>
          <w:b/>
          <w:bCs/>
          <w:i/>
          <w:iCs/>
        </w:rPr>
        <w:t>Confianza</w:t>
      </w:r>
      <w:r w:rsidRPr="007D1A7C">
        <w:rPr>
          <w:rFonts w:ascii="Verdana" w:hAnsi="Verdana"/>
          <w:i/>
          <w:iCs/>
        </w:rPr>
        <w:t>: Seguridad y credibilidad en si mismo, en los demás en nuestra entidad y en nuestro país”</w:t>
      </w:r>
    </w:p>
    <w:p w14:paraId="7F145EE2" w14:textId="30131C44" w:rsidR="007D1A7C" w:rsidRPr="007D1A7C" w:rsidRDefault="007D1A7C" w:rsidP="007D1A7C">
      <w:pPr>
        <w:jc w:val="both"/>
        <w:rPr>
          <w:rFonts w:ascii="Verdana" w:hAnsi="Verdana"/>
        </w:rPr>
      </w:pPr>
      <w:bookmarkStart w:id="2" w:name="3"/>
      <w:r w:rsidRPr="007D1A7C">
        <w:rPr>
          <w:rFonts w:ascii="Verdana" w:hAnsi="Verdana"/>
          <w:b/>
          <w:bCs/>
        </w:rPr>
        <w:t>ARTÍCULO 3o.</w:t>
      </w:r>
      <w:bookmarkEnd w:id="2"/>
      <w:r w:rsidRPr="007D1A7C">
        <w:rPr>
          <w:rFonts w:ascii="Verdana" w:hAnsi="Verdana"/>
        </w:rPr>
        <w:t xml:space="preserve"> En los demás aspectos continúa vigente la Resolución 0572 del 16 de marzo de 2006.</w:t>
      </w:r>
    </w:p>
    <w:p w14:paraId="4B890FEB" w14:textId="76864BFB" w:rsidR="007D1A7C" w:rsidRPr="007D1A7C" w:rsidRDefault="007D1A7C" w:rsidP="007D1A7C">
      <w:pPr>
        <w:jc w:val="both"/>
        <w:rPr>
          <w:rFonts w:ascii="Verdana" w:hAnsi="Verdana"/>
        </w:rPr>
      </w:pPr>
      <w:bookmarkStart w:id="3" w:name="4"/>
      <w:r w:rsidRPr="007D1A7C">
        <w:rPr>
          <w:rFonts w:ascii="Verdana" w:hAnsi="Verdana"/>
          <w:b/>
          <w:bCs/>
        </w:rPr>
        <w:t>ARTÍCULO 4o.</w:t>
      </w:r>
      <w:bookmarkEnd w:id="3"/>
      <w:r w:rsidRPr="007D1A7C">
        <w:rPr>
          <w:rFonts w:ascii="Verdana" w:hAnsi="Verdana"/>
        </w:rPr>
        <w:t> </w:t>
      </w:r>
      <w:r w:rsidR="00007D94">
        <w:rPr>
          <w:rFonts w:ascii="Verdana" w:hAnsi="Verdana"/>
        </w:rPr>
        <w:t>[</w:t>
      </w:r>
      <w:r w:rsidRPr="007D1A7C">
        <w:rPr>
          <w:rFonts w:ascii="Verdana" w:hAnsi="Verdana"/>
        </w:rPr>
        <w:t>Resolución derogada por el artículo 4 de la Resolución 3096 de 2010</w:t>
      </w:r>
      <w:r w:rsidR="00007D94">
        <w:rPr>
          <w:rFonts w:ascii="Verdana" w:hAnsi="Verdana"/>
        </w:rPr>
        <w:t>]</w:t>
      </w:r>
      <w:r w:rsidRPr="007D1A7C">
        <w:rPr>
          <w:rFonts w:ascii="Verdana" w:hAnsi="Verdana"/>
        </w:rPr>
        <w:t xml:space="preserve"> La presente Resolución rige a partir de la fecha de su expedición.</w:t>
      </w:r>
    </w:p>
    <w:p w14:paraId="6434821C" w14:textId="77777777" w:rsidR="007D1A7C" w:rsidRPr="006664B3" w:rsidRDefault="007D1A7C" w:rsidP="007D1A7C">
      <w:pPr>
        <w:jc w:val="center"/>
        <w:rPr>
          <w:rFonts w:ascii="Verdana" w:hAnsi="Verdana"/>
          <w:b/>
          <w:bCs/>
        </w:rPr>
      </w:pPr>
      <w:r w:rsidRPr="006664B3">
        <w:rPr>
          <w:rFonts w:ascii="Verdana" w:hAnsi="Verdana"/>
          <w:b/>
          <w:bCs/>
        </w:rPr>
        <w:t>COMUNÍQUESE Y CÚMPLASE</w:t>
      </w:r>
    </w:p>
    <w:p w14:paraId="4D7060E9" w14:textId="762C04F8" w:rsidR="007D1A7C" w:rsidRPr="007D1A7C" w:rsidRDefault="007D1A7C" w:rsidP="007D1A7C">
      <w:pPr>
        <w:jc w:val="center"/>
        <w:rPr>
          <w:rFonts w:ascii="Verdana" w:hAnsi="Verdana"/>
        </w:rPr>
      </w:pPr>
      <w:r w:rsidRPr="007D1A7C">
        <w:rPr>
          <w:rFonts w:ascii="Verdana" w:hAnsi="Verdana"/>
        </w:rPr>
        <w:t>Dada en Bogotá, D. C., a los</w:t>
      </w:r>
      <w:r>
        <w:rPr>
          <w:rFonts w:ascii="Verdana" w:hAnsi="Verdana"/>
        </w:rPr>
        <w:t xml:space="preserve"> 4 de julio de</w:t>
      </w:r>
      <w:r w:rsidRPr="007D1A7C">
        <w:rPr>
          <w:rFonts w:ascii="Verdana" w:hAnsi="Verdana"/>
        </w:rPr>
        <w:t xml:space="preserve"> 2008.</w:t>
      </w:r>
    </w:p>
    <w:p w14:paraId="6B42A455" w14:textId="77777777" w:rsidR="007D1A7C" w:rsidRPr="007D1A7C" w:rsidRDefault="007D1A7C" w:rsidP="007D1A7C">
      <w:pPr>
        <w:jc w:val="center"/>
        <w:rPr>
          <w:rFonts w:ascii="Verdana" w:hAnsi="Verdana"/>
        </w:rPr>
      </w:pPr>
      <w:r w:rsidRPr="007D1A7C">
        <w:rPr>
          <w:rFonts w:ascii="Verdana" w:hAnsi="Verdana"/>
          <w:b/>
          <w:bCs/>
        </w:rPr>
        <w:t>ELVIRA FORERO HERNÁNDEZ</w:t>
      </w:r>
    </w:p>
    <w:p w14:paraId="76A73AF9" w14:textId="77777777" w:rsidR="007D1A7C" w:rsidRPr="007D1A7C" w:rsidRDefault="007D1A7C" w:rsidP="007D1A7C">
      <w:pPr>
        <w:jc w:val="center"/>
        <w:rPr>
          <w:rFonts w:ascii="Verdana" w:hAnsi="Verdana"/>
        </w:rPr>
      </w:pPr>
      <w:r w:rsidRPr="007D1A7C">
        <w:rPr>
          <w:rFonts w:ascii="Verdana" w:hAnsi="Verdana"/>
        </w:rPr>
        <w:t>Directora General</w:t>
      </w:r>
    </w:p>
    <w:p w14:paraId="61962A16" w14:textId="77777777" w:rsidR="004648F7" w:rsidRPr="007D1A7C" w:rsidRDefault="004648F7" w:rsidP="007D1A7C">
      <w:pPr>
        <w:jc w:val="center"/>
        <w:rPr>
          <w:rFonts w:ascii="Verdana" w:hAnsi="Verdana"/>
        </w:rPr>
      </w:pPr>
    </w:p>
    <w:sectPr w:rsidR="004648F7" w:rsidRPr="007D1A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EB"/>
    <w:rsid w:val="00007D94"/>
    <w:rsid w:val="002F7B1D"/>
    <w:rsid w:val="004648F7"/>
    <w:rsid w:val="006664B3"/>
    <w:rsid w:val="007D1A7C"/>
    <w:rsid w:val="00BF4E7B"/>
    <w:rsid w:val="00D8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B05BA"/>
  <w15:chartTrackingRefBased/>
  <w15:docId w15:val="{08307B5C-1421-4B93-8141-701F1B98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1A7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1A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1A7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07D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4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61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6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030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394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0737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594756">
                                                  <w:marLeft w:val="300"/>
                                                  <w:marRight w:val="300"/>
                                                  <w:marTop w:val="300"/>
                                                  <w:marBottom w:val="75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1323041937">
                                                      <w:marLeft w:val="300"/>
                                                      <w:marRight w:val="3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6" w:space="31" w:color="DDDDDD"/>
                                                        <w:left w:val="single" w:sz="6" w:space="31" w:color="DDDDDD"/>
                                                        <w:bottom w:val="single" w:sz="6" w:space="31" w:color="DDDDDD"/>
                                                        <w:right w:val="single" w:sz="6" w:space="31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1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1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17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289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49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03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58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897272">
                                                  <w:marLeft w:val="300"/>
                                                  <w:marRight w:val="300"/>
                                                  <w:marTop w:val="300"/>
                                                  <w:marBottom w:val="750"/>
                                                  <w:divBdr>
                                                    <w:top w:val="single" w:sz="6" w:space="0" w:color="DDDDDD"/>
                                                    <w:left w:val="single" w:sz="6" w:space="0" w:color="DDDDDD"/>
                                                    <w:bottom w:val="single" w:sz="6" w:space="0" w:color="DDDDDD"/>
                                                    <w:right w:val="single" w:sz="6" w:space="0" w:color="DDDDDD"/>
                                                  </w:divBdr>
                                                  <w:divsChild>
                                                    <w:div w:id="78646311">
                                                      <w:marLeft w:val="300"/>
                                                      <w:marRight w:val="30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single" w:sz="6" w:space="31" w:color="DDDDDD"/>
                                                        <w:left w:val="single" w:sz="6" w:space="31" w:color="DDDDDD"/>
                                                        <w:bottom w:val="single" w:sz="6" w:space="31" w:color="DDDDDD"/>
                                                        <w:right w:val="single" w:sz="6" w:space="31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265C1-F4B8-4253-BE80-9CD69E76E22A}"/>
</file>

<file path=customXml/itemProps2.xml><?xml version="1.0" encoding="utf-8"?>
<ds:datastoreItem xmlns:ds="http://schemas.openxmlformats.org/officeDocument/2006/customXml" ds:itemID="{B5A3231D-957E-43EB-91E0-0240D60FE111}"/>
</file>

<file path=customXml/itemProps3.xml><?xml version="1.0" encoding="utf-8"?>
<ds:datastoreItem xmlns:ds="http://schemas.openxmlformats.org/officeDocument/2006/customXml" ds:itemID="{C0800F70-F16F-41C0-B006-7250B73F6C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514</Words>
  <Characters>2637</Characters>
  <Application>Microsoft Office Word</Application>
  <DocSecurity>0</DocSecurity>
  <Lines>64</Lines>
  <Paragraphs>43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2025-12-04T19:44:00Z</dcterms:created>
  <dcterms:modified xsi:type="dcterms:W3CDTF">2026-01-22T20:12:00Z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