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13FE3" w14:textId="00C93D99" w:rsidR="00E4126C" w:rsidRDefault="27DEBD40" w:rsidP="6ABB792B">
      <w:pPr>
        <w:jc w:val="center"/>
        <w:rPr>
          <w:rFonts w:ascii="Verdana" w:eastAsia="Verdana" w:hAnsi="Verdana" w:cs="Verdana"/>
          <w:color w:val="000000" w:themeColor="text1"/>
          <w:sz w:val="22"/>
          <w:szCs w:val="22"/>
        </w:rPr>
      </w:pPr>
      <w:r w:rsidRPr="6ABB792B">
        <w:rPr>
          <w:rFonts w:ascii="Verdana" w:eastAsia="Verdana" w:hAnsi="Verdana" w:cs="Verdana"/>
          <w:b/>
          <w:bCs/>
          <w:color w:val="000000" w:themeColor="text1"/>
          <w:sz w:val="22"/>
          <w:szCs w:val="22"/>
          <w:lang w:val="es-CO"/>
        </w:rPr>
        <w:t xml:space="preserve">RESOLUCIÓN 2557 DE 1982  </w:t>
      </w:r>
      <w:r w:rsidR="4D7BD639" w:rsidRPr="6ABB792B">
        <w:rPr>
          <w:rFonts w:ascii="Verdana" w:eastAsia="Verdana" w:hAnsi="Verdana" w:cs="Verdana"/>
          <w:b/>
          <w:bCs/>
          <w:color w:val="000000" w:themeColor="text1"/>
          <w:sz w:val="22"/>
          <w:szCs w:val="22"/>
          <w:lang w:val="es-CO"/>
        </w:rPr>
        <w:t xml:space="preserve">  </w:t>
      </w:r>
    </w:p>
    <w:p w14:paraId="3C01D824" w14:textId="4EAF013D" w:rsidR="006825B0" w:rsidRPr="006825B0" w:rsidRDefault="006825B0" w:rsidP="006825B0">
      <w:pPr>
        <w:pStyle w:val="Sinespaciado"/>
        <w:rPr>
          <w:rFonts w:ascii="Verdana" w:hAnsi="Verdana"/>
          <w:sz w:val="20"/>
          <w:szCs w:val="20"/>
        </w:rPr>
      </w:pPr>
      <w:r w:rsidRPr="006825B0">
        <w:rPr>
          <w:rFonts w:ascii="Verdana" w:hAnsi="Verdana"/>
          <w:sz w:val="20"/>
          <w:szCs w:val="20"/>
        </w:rPr>
        <w:t>Fecha de Expedición: 1 de diciembre de 1982</w:t>
      </w:r>
    </w:p>
    <w:p w14:paraId="4462CFE9" w14:textId="30588339" w:rsidR="006825B0" w:rsidRPr="006825B0" w:rsidRDefault="006825B0" w:rsidP="006825B0">
      <w:pPr>
        <w:pStyle w:val="Sinespaciado"/>
        <w:rPr>
          <w:rFonts w:ascii="Verdana" w:hAnsi="Verdana"/>
          <w:sz w:val="20"/>
          <w:szCs w:val="20"/>
        </w:rPr>
      </w:pPr>
      <w:r w:rsidRPr="006825B0">
        <w:rPr>
          <w:rFonts w:ascii="Verdana" w:hAnsi="Verdana"/>
          <w:sz w:val="20"/>
          <w:szCs w:val="20"/>
        </w:rPr>
        <w:t>Fecha de entrada en vigencia: 1 de diciembre 1982</w:t>
      </w:r>
    </w:p>
    <w:p w14:paraId="77A24A20" w14:textId="77777777" w:rsidR="006825B0" w:rsidRDefault="006825B0" w:rsidP="006825B0">
      <w:pPr>
        <w:pStyle w:val="Sinespaciado"/>
        <w:rPr>
          <w:rFonts w:ascii="Verdana" w:hAnsi="Verdana"/>
          <w:sz w:val="20"/>
          <w:szCs w:val="20"/>
        </w:rPr>
      </w:pPr>
      <w:r w:rsidRPr="006825B0">
        <w:rPr>
          <w:rFonts w:ascii="Verdana" w:hAnsi="Verdana"/>
          <w:sz w:val="20"/>
          <w:szCs w:val="20"/>
        </w:rPr>
        <w:t>Estado de la vigencia: vigente</w:t>
      </w:r>
      <w:r w:rsidRPr="006825B0">
        <w:rPr>
          <w:rFonts w:ascii="Verdana" w:hAnsi="Verdana"/>
          <w:sz w:val="20"/>
          <w:szCs w:val="20"/>
        </w:rPr>
        <w:tab/>
      </w:r>
    </w:p>
    <w:p w14:paraId="086EFFCD" w14:textId="77777777" w:rsidR="006825B0" w:rsidRDefault="006825B0" w:rsidP="006825B0">
      <w:pPr>
        <w:pStyle w:val="Sinespaciado"/>
        <w:rPr>
          <w:rFonts w:ascii="Verdana" w:hAnsi="Verdana"/>
          <w:sz w:val="20"/>
          <w:szCs w:val="20"/>
        </w:rPr>
      </w:pPr>
    </w:p>
    <w:p w14:paraId="1DCEF4F0" w14:textId="2802A48A" w:rsidR="006825B0" w:rsidRPr="006825B0" w:rsidRDefault="006825B0" w:rsidP="006825B0">
      <w:pPr>
        <w:pStyle w:val="Sinespaciado"/>
        <w:rPr>
          <w:rFonts w:ascii="Verdana" w:hAnsi="Verdana"/>
          <w:sz w:val="20"/>
          <w:szCs w:val="20"/>
        </w:rPr>
      </w:pPr>
      <w:r w:rsidRPr="006825B0">
        <w:rPr>
          <w:rFonts w:ascii="Verdana" w:hAnsi="Verdana"/>
          <w:sz w:val="20"/>
          <w:szCs w:val="20"/>
        </w:rPr>
        <w:t>Fecha de publicación en Diario Oficial: N/A</w:t>
      </w:r>
    </w:p>
    <w:p w14:paraId="0A2074B1" w14:textId="2797661E" w:rsidR="00E4126C" w:rsidRDefault="006825B0" w:rsidP="006825B0">
      <w:pPr>
        <w:pStyle w:val="Sinespaciado"/>
        <w:rPr>
          <w:rFonts w:ascii="Verdana" w:hAnsi="Verdana"/>
          <w:sz w:val="20"/>
          <w:szCs w:val="20"/>
        </w:rPr>
      </w:pPr>
      <w:r w:rsidRPr="006825B0">
        <w:rPr>
          <w:rFonts w:ascii="Verdana" w:hAnsi="Verdana"/>
          <w:sz w:val="20"/>
          <w:szCs w:val="20"/>
        </w:rPr>
        <w:t>Número del Diario Oficial: N/A</w:t>
      </w:r>
    </w:p>
    <w:p w14:paraId="4113D17D" w14:textId="77777777" w:rsidR="006825B0" w:rsidRPr="006825B0" w:rsidRDefault="006825B0" w:rsidP="006825B0">
      <w:pPr>
        <w:pStyle w:val="Sinespaciado"/>
        <w:rPr>
          <w:rFonts w:ascii="Verdana" w:hAnsi="Verdana"/>
          <w:sz w:val="20"/>
          <w:szCs w:val="20"/>
        </w:rPr>
      </w:pPr>
    </w:p>
    <w:p w14:paraId="4650EF87" w14:textId="25F4D916" w:rsidR="00E4126C" w:rsidRDefault="0BFAD50B" w:rsidP="6ABB792B">
      <w:pPr>
        <w:jc w:val="center"/>
        <w:rPr>
          <w:rFonts w:ascii="Verdana" w:eastAsia="Verdana" w:hAnsi="Verdana" w:cs="Verdana"/>
          <w:b/>
          <w:bCs/>
          <w:sz w:val="22"/>
          <w:szCs w:val="22"/>
        </w:rPr>
      </w:pPr>
      <w:r w:rsidRPr="6ABB792B">
        <w:rPr>
          <w:rFonts w:ascii="Verdana" w:eastAsia="Verdana" w:hAnsi="Verdana" w:cs="Verdana"/>
          <w:b/>
          <w:bCs/>
          <w:sz w:val="22"/>
          <w:szCs w:val="22"/>
        </w:rPr>
        <w:t>RESOLUCIÓN 2557 DE 1982</w:t>
      </w:r>
    </w:p>
    <w:p w14:paraId="1A1809F6" w14:textId="0BE48EFC" w:rsidR="00E4126C" w:rsidRDefault="0BFAD50B" w:rsidP="6ABB792B">
      <w:pPr>
        <w:jc w:val="center"/>
        <w:rPr>
          <w:rFonts w:ascii="Verdana" w:eastAsia="Verdana" w:hAnsi="Verdana" w:cs="Verdana"/>
          <w:b/>
          <w:bCs/>
          <w:sz w:val="22"/>
          <w:szCs w:val="22"/>
        </w:rPr>
      </w:pPr>
      <w:r w:rsidRPr="6ABB792B">
        <w:rPr>
          <w:rFonts w:ascii="Verdana" w:eastAsia="Verdana" w:hAnsi="Verdana" w:cs="Verdana"/>
          <w:b/>
          <w:bCs/>
          <w:sz w:val="22"/>
          <w:szCs w:val="22"/>
        </w:rPr>
        <w:t xml:space="preserve">(1 </w:t>
      </w:r>
      <w:r w:rsidR="021B864D" w:rsidRPr="6ABB792B">
        <w:rPr>
          <w:rFonts w:ascii="Verdana" w:eastAsia="Verdana" w:hAnsi="Verdana" w:cs="Verdana"/>
          <w:b/>
          <w:bCs/>
          <w:sz w:val="22"/>
          <w:szCs w:val="22"/>
        </w:rPr>
        <w:t xml:space="preserve">de </w:t>
      </w:r>
      <w:r w:rsidRPr="6ABB792B">
        <w:rPr>
          <w:rFonts w:ascii="Verdana" w:eastAsia="Verdana" w:hAnsi="Verdana" w:cs="Verdana"/>
          <w:b/>
          <w:bCs/>
          <w:sz w:val="22"/>
          <w:szCs w:val="22"/>
        </w:rPr>
        <w:t>diciembre)</w:t>
      </w:r>
    </w:p>
    <w:p w14:paraId="3F933672" w14:textId="10D77CD3" w:rsidR="00E4126C" w:rsidRDefault="0BFAD50B" w:rsidP="6ABB792B">
      <w:pPr>
        <w:jc w:val="center"/>
        <w:rPr>
          <w:rFonts w:ascii="Verdana" w:eastAsia="Verdana" w:hAnsi="Verdana" w:cs="Verdana"/>
          <w:b/>
          <w:bCs/>
          <w:sz w:val="22"/>
          <w:szCs w:val="22"/>
        </w:rPr>
      </w:pPr>
      <w:r w:rsidRPr="6ABB792B">
        <w:rPr>
          <w:rFonts w:ascii="Verdana" w:eastAsia="Verdana" w:hAnsi="Verdana" w:cs="Verdana"/>
          <w:b/>
          <w:bCs/>
          <w:sz w:val="22"/>
          <w:szCs w:val="22"/>
        </w:rPr>
        <w:t>INSTITUTO COLOMBIANO DE BIENESTAR FAMILIAR</w:t>
      </w:r>
    </w:p>
    <w:p w14:paraId="3F16BF98" w14:textId="5A2C8946" w:rsidR="00E4126C" w:rsidRDefault="0BFAD50B" w:rsidP="6ABB792B">
      <w:pPr>
        <w:jc w:val="center"/>
        <w:rPr>
          <w:rFonts w:ascii="Verdana" w:eastAsia="Verdana" w:hAnsi="Verdana" w:cs="Verdana"/>
          <w:sz w:val="22"/>
          <w:szCs w:val="22"/>
        </w:rPr>
      </w:pPr>
      <w:r w:rsidRPr="6ABB792B">
        <w:rPr>
          <w:rFonts w:ascii="Verdana" w:eastAsia="Verdana" w:hAnsi="Verdana" w:cs="Verdana"/>
          <w:sz w:val="22"/>
          <w:szCs w:val="22"/>
        </w:rPr>
        <w:t>“Por la cual se establecen las directrices generales para la Protección y Atención al Niño Menor de siete años”</w:t>
      </w:r>
    </w:p>
    <w:p w14:paraId="0A0A083E" w14:textId="3AE97E55" w:rsidR="00E4126C" w:rsidRDefault="0BFAD50B" w:rsidP="6ABB792B">
      <w:pPr>
        <w:jc w:val="center"/>
        <w:rPr>
          <w:rFonts w:ascii="Verdana" w:eastAsia="Verdana" w:hAnsi="Verdana" w:cs="Verdana"/>
          <w:b/>
          <w:bCs/>
          <w:sz w:val="22"/>
          <w:szCs w:val="22"/>
        </w:rPr>
      </w:pPr>
      <w:r w:rsidRPr="6ABB792B">
        <w:rPr>
          <w:rFonts w:ascii="Verdana" w:eastAsia="Verdana" w:hAnsi="Verdana" w:cs="Verdana"/>
          <w:b/>
          <w:bCs/>
          <w:sz w:val="22"/>
          <w:szCs w:val="22"/>
        </w:rPr>
        <w:t>LA DIRECTORA GENERAL DEL INSTITUTO COLOMBIANO DE BIENESTAR FAMILIAR</w:t>
      </w:r>
    </w:p>
    <w:p w14:paraId="47CABB79" w14:textId="477DDFE8" w:rsidR="00E4126C" w:rsidRDefault="0BFAD50B" w:rsidP="6ABB792B">
      <w:pPr>
        <w:jc w:val="center"/>
        <w:rPr>
          <w:rFonts w:ascii="Verdana" w:eastAsia="Verdana" w:hAnsi="Verdana" w:cs="Verdana"/>
          <w:sz w:val="22"/>
          <w:szCs w:val="22"/>
        </w:rPr>
      </w:pPr>
      <w:r w:rsidRPr="6ABB792B">
        <w:rPr>
          <w:rFonts w:ascii="Verdana" w:eastAsia="Verdana" w:hAnsi="Verdana" w:cs="Verdana"/>
          <w:sz w:val="22"/>
          <w:szCs w:val="22"/>
        </w:rPr>
        <w:t>en uso de sus facultades legales y estatutarias, y</w:t>
      </w:r>
    </w:p>
    <w:p w14:paraId="7516C9C2" w14:textId="294E0C28" w:rsidR="00E4126C" w:rsidRDefault="0BFAD50B" w:rsidP="6ABB792B">
      <w:pPr>
        <w:jc w:val="center"/>
        <w:rPr>
          <w:rFonts w:ascii="Verdana" w:eastAsia="Verdana" w:hAnsi="Verdana" w:cs="Verdana"/>
          <w:b/>
          <w:bCs/>
          <w:sz w:val="22"/>
          <w:szCs w:val="22"/>
        </w:rPr>
      </w:pPr>
      <w:r w:rsidRPr="6ABB792B">
        <w:rPr>
          <w:rFonts w:ascii="Verdana" w:eastAsia="Verdana" w:hAnsi="Verdana" w:cs="Verdana"/>
          <w:b/>
          <w:bCs/>
          <w:sz w:val="22"/>
          <w:szCs w:val="22"/>
        </w:rPr>
        <w:t>CONSIDERANDO</w:t>
      </w:r>
      <w:r w:rsidR="3C35B619" w:rsidRPr="6ABB792B">
        <w:rPr>
          <w:rFonts w:ascii="Verdana" w:eastAsia="Verdana" w:hAnsi="Verdana" w:cs="Verdana"/>
          <w:b/>
          <w:bCs/>
          <w:sz w:val="22"/>
          <w:szCs w:val="22"/>
        </w:rPr>
        <w:t xml:space="preserve">: </w:t>
      </w:r>
    </w:p>
    <w:p w14:paraId="6EC6D40E" w14:textId="0378B43C" w:rsidR="00E4126C" w:rsidRDefault="0BFAD50B" w:rsidP="6ABB792B">
      <w:pPr>
        <w:pStyle w:val="Prrafodelista"/>
        <w:numPr>
          <w:ilvl w:val="0"/>
          <w:numId w:val="1"/>
        </w:numPr>
        <w:jc w:val="both"/>
        <w:rPr>
          <w:rFonts w:ascii="Verdana" w:eastAsia="Verdana" w:hAnsi="Verdana" w:cs="Verdana"/>
          <w:sz w:val="22"/>
          <w:szCs w:val="22"/>
        </w:rPr>
      </w:pPr>
      <w:r w:rsidRPr="6ABB792B">
        <w:rPr>
          <w:rFonts w:ascii="Verdana" w:eastAsia="Verdana" w:hAnsi="Verdana" w:cs="Verdana"/>
          <w:sz w:val="22"/>
          <w:szCs w:val="22"/>
        </w:rPr>
        <w:t>Que corresponde al Instituto Colombiano de Bienestar Familiar, determinar las políticas y acciones para la Protección y Atención Integral al Niño y “promover la integración y realización armónica de la familia” (Ley 07 de 1979, Art. 13), por cuanto ésta constituye el núcleo humano básico de organización social, generador y transmisor de valores, normas y actitudes, que orientan la conducta individual y colectiva de los miembros de una sociedad;</w:t>
      </w:r>
    </w:p>
    <w:p w14:paraId="595FF468" w14:textId="21D91DE5" w:rsidR="00E4126C" w:rsidRDefault="0BFAD50B" w:rsidP="6ABB792B">
      <w:pPr>
        <w:pStyle w:val="Prrafodelista"/>
        <w:numPr>
          <w:ilvl w:val="0"/>
          <w:numId w:val="1"/>
        </w:numPr>
        <w:jc w:val="both"/>
        <w:rPr>
          <w:rFonts w:ascii="Verdana" w:eastAsia="Verdana" w:hAnsi="Verdana" w:cs="Verdana"/>
          <w:sz w:val="22"/>
          <w:szCs w:val="22"/>
        </w:rPr>
      </w:pPr>
      <w:r w:rsidRPr="6ABB792B">
        <w:rPr>
          <w:rFonts w:ascii="Verdana" w:eastAsia="Verdana" w:hAnsi="Verdana" w:cs="Verdana"/>
          <w:sz w:val="22"/>
          <w:szCs w:val="22"/>
        </w:rPr>
        <w:t>Que “la niñez constituye parte fundamental de toda política para el progreso social, y el Estado debe brindar a los niños y a los jóvenes la posibilidad de participar activamente en todas las esferas de la vida social, y una formación integral y multifacética” (Ley 07 de 1979, Art. 2º);</w:t>
      </w:r>
    </w:p>
    <w:p w14:paraId="125ADC50" w14:textId="05B60961" w:rsidR="00E4126C" w:rsidRDefault="0BFAD50B" w:rsidP="6ABB792B">
      <w:pPr>
        <w:pStyle w:val="Prrafodelista"/>
        <w:numPr>
          <w:ilvl w:val="0"/>
          <w:numId w:val="1"/>
        </w:numPr>
        <w:jc w:val="both"/>
        <w:rPr>
          <w:rFonts w:ascii="Verdana" w:eastAsia="Verdana" w:hAnsi="Verdana" w:cs="Verdana"/>
          <w:sz w:val="22"/>
          <w:szCs w:val="22"/>
        </w:rPr>
      </w:pPr>
      <w:r w:rsidRPr="6ABB792B">
        <w:rPr>
          <w:rFonts w:ascii="Verdana" w:eastAsia="Verdana" w:hAnsi="Verdana" w:cs="Verdana"/>
          <w:sz w:val="22"/>
          <w:szCs w:val="22"/>
        </w:rPr>
        <w:t>Que corresponde al ICBF “coordinar las entidades estatales competentes en el manejo de los problemas de la familia y del menor, al propósito de elevar el nivel de vida de nuestra sociedad” (Ley 07 de 1979, Art 13), e “impulsar la presencia dinámica de la comunidad en toda actividad donde estén de por medio los intereses de los niños” (Ley 07 de 1979, Art. 11);</w:t>
      </w:r>
    </w:p>
    <w:p w14:paraId="6CA01F05" w14:textId="2235C38E" w:rsidR="00E4126C" w:rsidRDefault="0BFAD50B" w:rsidP="6ABB792B">
      <w:pPr>
        <w:pStyle w:val="Prrafodelista"/>
        <w:numPr>
          <w:ilvl w:val="0"/>
          <w:numId w:val="1"/>
        </w:numPr>
        <w:jc w:val="both"/>
        <w:rPr>
          <w:rFonts w:ascii="Verdana" w:eastAsia="Verdana" w:hAnsi="Verdana" w:cs="Verdana"/>
          <w:sz w:val="22"/>
          <w:szCs w:val="22"/>
        </w:rPr>
      </w:pPr>
      <w:r w:rsidRPr="6ABB792B">
        <w:rPr>
          <w:rFonts w:ascii="Verdana" w:eastAsia="Verdana" w:hAnsi="Verdana" w:cs="Verdana"/>
          <w:sz w:val="22"/>
          <w:szCs w:val="22"/>
        </w:rPr>
        <w:t xml:space="preserve">Que se estima en dos millones la población actual de niños colombianos menores de siete años que requieren prioritariamente de protección, muchos de los cuales se encuentran en alto riesgo de abandono, y corresponde al ICBF atender la población de los sectores </w:t>
      </w:r>
      <w:r w:rsidR="2612F4A3" w:rsidRPr="6ABB792B">
        <w:rPr>
          <w:rFonts w:ascii="Verdana" w:eastAsia="Verdana" w:hAnsi="Verdana" w:cs="Verdana"/>
          <w:sz w:val="22"/>
          <w:szCs w:val="22"/>
        </w:rPr>
        <w:t>más</w:t>
      </w:r>
      <w:r w:rsidRPr="6ABB792B">
        <w:rPr>
          <w:rFonts w:ascii="Verdana" w:eastAsia="Verdana" w:hAnsi="Verdana" w:cs="Verdana"/>
          <w:sz w:val="22"/>
          <w:szCs w:val="22"/>
        </w:rPr>
        <w:t xml:space="preserve"> desprotegidos, en especial en las “zonas </w:t>
      </w:r>
      <w:r w:rsidR="292BA0B6" w:rsidRPr="6ABB792B">
        <w:rPr>
          <w:rFonts w:ascii="Verdana" w:eastAsia="Verdana" w:hAnsi="Verdana" w:cs="Verdana"/>
          <w:sz w:val="22"/>
          <w:szCs w:val="22"/>
        </w:rPr>
        <w:t>marginadas" de</w:t>
      </w:r>
      <w:r w:rsidRPr="6ABB792B">
        <w:rPr>
          <w:rFonts w:ascii="Verdana" w:eastAsia="Verdana" w:hAnsi="Verdana" w:cs="Verdana"/>
          <w:sz w:val="22"/>
          <w:szCs w:val="22"/>
        </w:rPr>
        <w:t xml:space="preserve"> las ciudades, en las áreas rurales más necesitadas y en los barrios obreros (Decreto 2388 de 1979, Art. 68);</w:t>
      </w:r>
    </w:p>
    <w:p w14:paraId="25A7C75C" w14:textId="722C4FFE" w:rsidR="00E4126C" w:rsidRDefault="0BFAD50B" w:rsidP="6ABB792B">
      <w:pPr>
        <w:pStyle w:val="Prrafodelista"/>
        <w:numPr>
          <w:ilvl w:val="0"/>
          <w:numId w:val="1"/>
        </w:numPr>
        <w:jc w:val="both"/>
        <w:rPr>
          <w:rFonts w:ascii="Verdana" w:eastAsia="Verdana" w:hAnsi="Verdana" w:cs="Verdana"/>
          <w:sz w:val="22"/>
          <w:szCs w:val="22"/>
        </w:rPr>
      </w:pPr>
      <w:r w:rsidRPr="6ABB792B">
        <w:rPr>
          <w:rFonts w:ascii="Verdana" w:eastAsia="Verdana" w:hAnsi="Verdana" w:cs="Verdana"/>
          <w:sz w:val="22"/>
          <w:szCs w:val="22"/>
        </w:rPr>
        <w:t xml:space="preserve">Que la concepción inicial del ICBF en torno a la atención al niño menor de siete años implicó la construcción de los actuales Hogares Infantiles, el </w:t>
      </w:r>
      <w:r w:rsidRPr="6ABB792B">
        <w:rPr>
          <w:rFonts w:ascii="Verdana" w:eastAsia="Verdana" w:hAnsi="Verdana" w:cs="Verdana"/>
          <w:sz w:val="22"/>
          <w:szCs w:val="22"/>
        </w:rPr>
        <w:lastRenderedPageBreak/>
        <w:t>desarrollo de una pedagogía tecnificada, de altos costos, bajo cubrimiento y gran rigidez administrativa, que plantea dificultades para la participación de la familia y la comunidad, se ha mostrado ineficaz para responder a las demandas reales de la población, y no tiene -a corto plazo- posibilidades para atenderlas;</w:t>
      </w:r>
    </w:p>
    <w:p w14:paraId="05D3409F" w14:textId="378810B2" w:rsidR="00E4126C" w:rsidRDefault="0BFAD50B" w:rsidP="6ABB792B">
      <w:pPr>
        <w:pStyle w:val="Prrafodelista"/>
        <w:numPr>
          <w:ilvl w:val="0"/>
          <w:numId w:val="1"/>
        </w:numPr>
        <w:jc w:val="both"/>
        <w:rPr>
          <w:rFonts w:ascii="Verdana" w:eastAsia="Verdana" w:hAnsi="Verdana" w:cs="Verdana"/>
          <w:sz w:val="22"/>
          <w:szCs w:val="22"/>
        </w:rPr>
      </w:pPr>
      <w:r w:rsidRPr="6ABB792B">
        <w:rPr>
          <w:rFonts w:ascii="Verdana" w:eastAsia="Verdana" w:hAnsi="Verdana" w:cs="Verdana"/>
          <w:sz w:val="22"/>
          <w:szCs w:val="22"/>
        </w:rPr>
        <w:t>Que el desarrollo de nuevas alternativas para la atención integral al niño caracterizadas por la participación comunitaria en torno a la problemática del niño y la familia, el aprovechamiento de recursos locales y la flexibilidad administrativa han demostrado la capacidad de la familia y la comunidad para potencializar los recursos del Estado logrando un mayor cubrimiento de servicios a menores costos;</w:t>
      </w:r>
    </w:p>
    <w:p w14:paraId="5290A86C" w14:textId="5F2DC5CC" w:rsidR="00E4126C" w:rsidRDefault="0BFAD50B" w:rsidP="6ABB792B">
      <w:pPr>
        <w:pStyle w:val="Prrafodelista"/>
        <w:numPr>
          <w:ilvl w:val="0"/>
          <w:numId w:val="1"/>
        </w:numPr>
        <w:jc w:val="both"/>
        <w:rPr>
          <w:rFonts w:ascii="Verdana" w:eastAsia="Verdana" w:hAnsi="Verdana" w:cs="Verdana"/>
          <w:sz w:val="22"/>
          <w:szCs w:val="22"/>
        </w:rPr>
      </w:pPr>
      <w:r w:rsidRPr="6ABB792B">
        <w:rPr>
          <w:rFonts w:ascii="Verdana" w:eastAsia="Verdana" w:hAnsi="Verdana" w:cs="Verdana"/>
          <w:sz w:val="22"/>
          <w:szCs w:val="22"/>
        </w:rPr>
        <w:t xml:space="preserve">Que la Junta Directiva del ICBF, en su sesión del 13 de </w:t>
      </w:r>
      <w:r w:rsidR="7DB68F72" w:rsidRPr="6ABB792B">
        <w:rPr>
          <w:rFonts w:ascii="Verdana" w:eastAsia="Verdana" w:hAnsi="Verdana" w:cs="Verdana"/>
          <w:sz w:val="22"/>
          <w:szCs w:val="22"/>
        </w:rPr>
        <w:t>octubre</w:t>
      </w:r>
      <w:r w:rsidRPr="6ABB792B">
        <w:rPr>
          <w:rFonts w:ascii="Verdana" w:eastAsia="Verdana" w:hAnsi="Verdana" w:cs="Verdana"/>
          <w:sz w:val="22"/>
          <w:szCs w:val="22"/>
        </w:rPr>
        <w:t xml:space="preserve"> de 1982, aprobó las “Directrices Generales del Programa de Protección y Atención Integral al Niño”, presentadas por la Dirección General del ICBF;</w:t>
      </w:r>
    </w:p>
    <w:p w14:paraId="0D97F684" w14:textId="7F45D05F" w:rsidR="00E4126C" w:rsidRDefault="0BFAD50B" w:rsidP="6ABB792B">
      <w:pPr>
        <w:jc w:val="center"/>
        <w:rPr>
          <w:rFonts w:ascii="Verdana" w:eastAsia="Verdana" w:hAnsi="Verdana" w:cs="Verdana"/>
          <w:b/>
          <w:bCs/>
          <w:sz w:val="22"/>
          <w:szCs w:val="22"/>
        </w:rPr>
      </w:pPr>
      <w:r w:rsidRPr="6ABB792B">
        <w:rPr>
          <w:rFonts w:ascii="Verdana" w:eastAsia="Verdana" w:hAnsi="Verdana" w:cs="Verdana"/>
          <w:b/>
          <w:bCs/>
          <w:sz w:val="22"/>
          <w:szCs w:val="22"/>
        </w:rPr>
        <w:t>RESUELVE:</w:t>
      </w:r>
    </w:p>
    <w:p w14:paraId="4344510D" w14:textId="46FA20FD" w:rsidR="00E4126C" w:rsidRDefault="0BFAD50B" w:rsidP="6ABB792B">
      <w:pPr>
        <w:jc w:val="both"/>
        <w:rPr>
          <w:rFonts w:ascii="Verdana" w:eastAsia="Verdana" w:hAnsi="Verdana" w:cs="Verdana"/>
          <w:sz w:val="22"/>
          <w:szCs w:val="22"/>
        </w:rPr>
      </w:pPr>
      <w:r w:rsidRPr="6ABB792B">
        <w:rPr>
          <w:rFonts w:ascii="Verdana" w:eastAsia="Verdana" w:hAnsi="Verdana" w:cs="Verdana"/>
          <w:b/>
          <w:bCs/>
          <w:sz w:val="22"/>
          <w:szCs w:val="22"/>
        </w:rPr>
        <w:t xml:space="preserve">ARTÍCULO 1o. </w:t>
      </w:r>
      <w:r w:rsidRPr="6ABB792B">
        <w:rPr>
          <w:rFonts w:ascii="Verdana" w:eastAsia="Verdana" w:hAnsi="Verdana" w:cs="Verdana"/>
          <w:sz w:val="22"/>
          <w:szCs w:val="22"/>
        </w:rPr>
        <w:t>Las actividades en el Hogar Infantil deberán fundamentarse en los principios universales de respeto por la vida, la naturaleza y los valores de los diferentes grupos humanos, sentido de responsabilidad y de cooperación, capacidad analítica y creativa, mediante el trabajo como forma básica de participación del grupo social y de desarrollo humano.</w:t>
      </w:r>
    </w:p>
    <w:p w14:paraId="6A4A25FF" w14:textId="3DB4AF6B" w:rsidR="00E4126C" w:rsidRDefault="0BFAD50B" w:rsidP="6ABB792B">
      <w:pPr>
        <w:jc w:val="both"/>
        <w:rPr>
          <w:rFonts w:ascii="Verdana" w:eastAsia="Verdana" w:hAnsi="Verdana" w:cs="Verdana"/>
          <w:sz w:val="22"/>
          <w:szCs w:val="22"/>
        </w:rPr>
      </w:pPr>
      <w:r w:rsidRPr="6ABB792B">
        <w:rPr>
          <w:rFonts w:ascii="Verdana" w:eastAsia="Verdana" w:hAnsi="Verdana" w:cs="Verdana"/>
          <w:b/>
          <w:bCs/>
          <w:sz w:val="22"/>
          <w:szCs w:val="22"/>
        </w:rPr>
        <w:t>ARTÍCULO 2o.</w:t>
      </w:r>
      <w:r w:rsidRPr="6ABB792B">
        <w:rPr>
          <w:rFonts w:ascii="Verdana" w:eastAsia="Verdana" w:hAnsi="Verdana" w:cs="Verdana"/>
          <w:sz w:val="22"/>
          <w:szCs w:val="22"/>
        </w:rPr>
        <w:t xml:space="preserve"> Los Hogares Infantiles tendrán el carácter de unidades de protección y atención integral al niño menor de siete años, donde se desarrollen acciones múltiples de bienestar familiar, con énfasis particular en su proyección hacia la familia y la comunidad, utilizando al máximo los recursos humanos de infraestructura existentes.</w:t>
      </w:r>
    </w:p>
    <w:p w14:paraId="5E22F2EB" w14:textId="266E99E9" w:rsidR="00E4126C" w:rsidRDefault="0BFAD50B" w:rsidP="6ABB792B">
      <w:pPr>
        <w:jc w:val="both"/>
        <w:rPr>
          <w:rFonts w:ascii="Verdana" w:eastAsia="Verdana" w:hAnsi="Verdana" w:cs="Verdana"/>
          <w:sz w:val="22"/>
          <w:szCs w:val="22"/>
        </w:rPr>
      </w:pPr>
      <w:r w:rsidRPr="6ABB792B">
        <w:rPr>
          <w:rFonts w:ascii="Verdana" w:eastAsia="Verdana" w:hAnsi="Verdana" w:cs="Verdana"/>
          <w:b/>
          <w:bCs/>
          <w:sz w:val="22"/>
          <w:szCs w:val="22"/>
        </w:rPr>
        <w:t xml:space="preserve">ARTÍCULO 3o. </w:t>
      </w:r>
      <w:r w:rsidRPr="6ABB792B">
        <w:rPr>
          <w:rFonts w:ascii="Verdana" w:eastAsia="Verdana" w:hAnsi="Verdana" w:cs="Verdana"/>
          <w:sz w:val="22"/>
          <w:szCs w:val="22"/>
        </w:rPr>
        <w:t>Se desarrollarán y apoyarán las alternativas de protección y atención integral al niño, que se adecuen al contexto social, económico y cultural de las comunidades, mediante la utilización de metodologías coherentes con ese contexto, que -sin desmedro de la calidad- permitan mayor cubrimiento a bajos costos.</w:t>
      </w:r>
    </w:p>
    <w:p w14:paraId="224D2267" w14:textId="01F3E062" w:rsidR="00E4126C" w:rsidRDefault="0BFAD50B" w:rsidP="6ABB792B">
      <w:pPr>
        <w:jc w:val="both"/>
        <w:rPr>
          <w:rFonts w:ascii="Verdana" w:eastAsia="Verdana" w:hAnsi="Verdana" w:cs="Verdana"/>
          <w:sz w:val="22"/>
          <w:szCs w:val="22"/>
        </w:rPr>
      </w:pPr>
      <w:r w:rsidRPr="6ABB792B">
        <w:rPr>
          <w:rFonts w:ascii="Verdana" w:eastAsia="Verdana" w:hAnsi="Verdana" w:cs="Verdana"/>
          <w:b/>
          <w:bCs/>
          <w:sz w:val="22"/>
          <w:szCs w:val="22"/>
        </w:rPr>
        <w:t>ARTÍCULO 4o.</w:t>
      </w:r>
      <w:r w:rsidRPr="6ABB792B">
        <w:rPr>
          <w:rFonts w:ascii="Verdana" w:eastAsia="Verdana" w:hAnsi="Verdana" w:cs="Verdana"/>
          <w:sz w:val="22"/>
          <w:szCs w:val="22"/>
        </w:rPr>
        <w:t xml:space="preserve"> Se fomentará la activa participación de la comunidad a través de sus organizaciones de padres de familia, vecinos, jóvenes, estudiantes y demás personas relacionadas con el niño, en los procesos de toma de decisiones, ejecución y evaluación de las actividades relativas a su protección y atención integral.</w:t>
      </w:r>
    </w:p>
    <w:p w14:paraId="69AB9EFF" w14:textId="1BEA563D" w:rsidR="00E4126C" w:rsidRDefault="0BFAD50B" w:rsidP="6ABB792B">
      <w:pPr>
        <w:jc w:val="both"/>
        <w:rPr>
          <w:rFonts w:ascii="Verdana" w:eastAsia="Verdana" w:hAnsi="Verdana" w:cs="Verdana"/>
          <w:sz w:val="22"/>
          <w:szCs w:val="22"/>
        </w:rPr>
      </w:pPr>
      <w:r w:rsidRPr="6ABB792B">
        <w:rPr>
          <w:rFonts w:ascii="Verdana" w:eastAsia="Verdana" w:hAnsi="Verdana" w:cs="Verdana"/>
          <w:b/>
          <w:bCs/>
          <w:sz w:val="22"/>
          <w:szCs w:val="22"/>
        </w:rPr>
        <w:t>ARTÍCULO 5o.</w:t>
      </w:r>
      <w:r w:rsidRPr="6ABB792B">
        <w:rPr>
          <w:rFonts w:ascii="Verdana" w:eastAsia="Verdana" w:hAnsi="Verdana" w:cs="Verdana"/>
          <w:sz w:val="22"/>
          <w:szCs w:val="22"/>
        </w:rPr>
        <w:t xml:space="preserve"> Se establecerán prioridades para la prestación de los servicios, brindando atención directa a los niños correspondientes a la población de ingresos inferiores a seis salarios mínimos mensuales, a niños en alto riesgo de abandono, desnutrición y peligro físico y/o moral, cuyos padres -y particularmente la madre- trabajen.</w:t>
      </w:r>
    </w:p>
    <w:p w14:paraId="2BD921BD" w14:textId="0B4EAC42" w:rsidR="00E4126C" w:rsidRDefault="0BFAD50B" w:rsidP="6ABB792B">
      <w:pPr>
        <w:jc w:val="both"/>
        <w:rPr>
          <w:rFonts w:ascii="Verdana" w:eastAsia="Verdana" w:hAnsi="Verdana" w:cs="Verdana"/>
          <w:sz w:val="22"/>
          <w:szCs w:val="22"/>
        </w:rPr>
      </w:pPr>
      <w:r w:rsidRPr="6ABB792B">
        <w:rPr>
          <w:rFonts w:ascii="Verdana" w:eastAsia="Verdana" w:hAnsi="Verdana" w:cs="Verdana"/>
          <w:b/>
          <w:bCs/>
          <w:sz w:val="22"/>
          <w:szCs w:val="22"/>
        </w:rPr>
        <w:lastRenderedPageBreak/>
        <w:t>ARTÍCULO 6o.</w:t>
      </w:r>
      <w:r w:rsidRPr="6ABB792B">
        <w:rPr>
          <w:rFonts w:ascii="Verdana" w:eastAsia="Verdana" w:hAnsi="Verdana" w:cs="Verdana"/>
          <w:sz w:val="22"/>
          <w:szCs w:val="22"/>
        </w:rPr>
        <w:t xml:space="preserve"> Se delegará la administración de los Hogares Infantiles a Asociaciones de padres de familia u otras organizaciones sin ánimo de lucro que operen en la localidad y que contribuyan a la protección y atención integral del niño y la familia.</w:t>
      </w:r>
    </w:p>
    <w:p w14:paraId="30D2D15C" w14:textId="0B9B88CD" w:rsidR="00E4126C" w:rsidRDefault="0BFAD50B" w:rsidP="6ABB792B">
      <w:pPr>
        <w:jc w:val="both"/>
        <w:rPr>
          <w:rFonts w:ascii="Verdana" w:eastAsia="Verdana" w:hAnsi="Verdana" w:cs="Verdana"/>
          <w:sz w:val="22"/>
          <w:szCs w:val="22"/>
        </w:rPr>
      </w:pPr>
      <w:r w:rsidRPr="6ABB792B">
        <w:rPr>
          <w:rFonts w:ascii="Verdana" w:eastAsia="Verdana" w:hAnsi="Verdana" w:cs="Verdana"/>
          <w:b/>
          <w:bCs/>
          <w:sz w:val="22"/>
          <w:szCs w:val="22"/>
        </w:rPr>
        <w:t xml:space="preserve">ARTÍCULO 7o. </w:t>
      </w:r>
      <w:r w:rsidRPr="6ABB792B">
        <w:rPr>
          <w:rFonts w:ascii="Verdana" w:eastAsia="Verdana" w:hAnsi="Verdana" w:cs="Verdana"/>
          <w:sz w:val="22"/>
          <w:szCs w:val="22"/>
        </w:rPr>
        <w:t xml:space="preserve">Toda solicitud para abrir nuevos servicios se sustentará mediante estudios que identifiquen las condiciones socio-económicas de la comunidad, sus organizaciones, su potencial de participación y los recursos institucionales </w:t>
      </w:r>
      <w:r w:rsidR="02CFBF35" w:rsidRPr="6ABB792B">
        <w:rPr>
          <w:rFonts w:ascii="Verdana" w:eastAsia="Verdana" w:hAnsi="Verdana" w:cs="Verdana"/>
          <w:sz w:val="22"/>
          <w:szCs w:val="22"/>
        </w:rPr>
        <w:t>necesarios,</w:t>
      </w:r>
      <w:r w:rsidRPr="6ABB792B">
        <w:rPr>
          <w:rFonts w:ascii="Verdana" w:eastAsia="Verdana" w:hAnsi="Verdana" w:cs="Verdana"/>
          <w:sz w:val="22"/>
          <w:szCs w:val="22"/>
        </w:rPr>
        <w:t xml:space="preserve"> así como las alternativas para prestar el servicio.</w:t>
      </w:r>
    </w:p>
    <w:p w14:paraId="5A7D0820" w14:textId="22C51653" w:rsidR="00E4126C" w:rsidRDefault="0BFAD50B" w:rsidP="6ABB792B">
      <w:pPr>
        <w:jc w:val="center"/>
        <w:rPr>
          <w:rFonts w:ascii="Verdana" w:eastAsia="Verdana" w:hAnsi="Verdana" w:cs="Verdana"/>
          <w:b/>
          <w:bCs/>
          <w:sz w:val="22"/>
          <w:szCs w:val="22"/>
        </w:rPr>
      </w:pPr>
      <w:r w:rsidRPr="6ABB792B">
        <w:rPr>
          <w:rFonts w:ascii="Verdana" w:eastAsia="Verdana" w:hAnsi="Verdana" w:cs="Verdana"/>
          <w:b/>
          <w:bCs/>
          <w:sz w:val="22"/>
          <w:szCs w:val="22"/>
        </w:rPr>
        <w:t>COMUNÍQUESE Y CÚMPLASE.</w:t>
      </w:r>
    </w:p>
    <w:p w14:paraId="3AEDF233" w14:textId="32500D77" w:rsidR="00E4126C" w:rsidRDefault="0BFAD50B" w:rsidP="6ABB792B">
      <w:pPr>
        <w:jc w:val="center"/>
        <w:rPr>
          <w:rFonts w:ascii="Verdana" w:eastAsia="Verdana" w:hAnsi="Verdana" w:cs="Verdana"/>
          <w:sz w:val="22"/>
          <w:szCs w:val="22"/>
        </w:rPr>
      </w:pPr>
      <w:r w:rsidRPr="6ABB792B">
        <w:rPr>
          <w:rFonts w:ascii="Verdana" w:eastAsia="Verdana" w:hAnsi="Verdana" w:cs="Verdana"/>
          <w:sz w:val="22"/>
          <w:szCs w:val="22"/>
        </w:rPr>
        <w:t xml:space="preserve">Dada en Bogotá, D. E. al </w:t>
      </w:r>
      <w:r w:rsidR="08D2CA97" w:rsidRPr="6ABB792B">
        <w:rPr>
          <w:rFonts w:ascii="Verdana" w:eastAsia="Verdana" w:hAnsi="Verdana" w:cs="Verdana"/>
          <w:sz w:val="22"/>
          <w:szCs w:val="22"/>
        </w:rPr>
        <w:t xml:space="preserve">1 </w:t>
      </w:r>
      <w:r w:rsidRPr="6ABB792B">
        <w:rPr>
          <w:rFonts w:ascii="Verdana" w:eastAsia="Verdana" w:hAnsi="Verdana" w:cs="Verdana"/>
          <w:sz w:val="22"/>
          <w:szCs w:val="22"/>
        </w:rPr>
        <w:t xml:space="preserve">día de </w:t>
      </w:r>
      <w:r w:rsidR="02DFC382" w:rsidRPr="6ABB792B">
        <w:rPr>
          <w:rFonts w:ascii="Verdana" w:eastAsia="Verdana" w:hAnsi="Verdana" w:cs="Verdana"/>
          <w:sz w:val="22"/>
          <w:szCs w:val="22"/>
        </w:rPr>
        <w:t>diciembre</w:t>
      </w:r>
      <w:r w:rsidRPr="6ABB792B">
        <w:rPr>
          <w:rFonts w:ascii="Verdana" w:eastAsia="Verdana" w:hAnsi="Verdana" w:cs="Verdana"/>
          <w:sz w:val="22"/>
          <w:szCs w:val="22"/>
        </w:rPr>
        <w:t xml:space="preserve"> de 1982.</w:t>
      </w:r>
    </w:p>
    <w:p w14:paraId="7493D6DE" w14:textId="23BB27BB" w:rsidR="00E4126C" w:rsidRDefault="0BFAD50B" w:rsidP="6ABB792B">
      <w:pPr>
        <w:jc w:val="center"/>
        <w:rPr>
          <w:rFonts w:ascii="Verdana" w:eastAsia="Verdana" w:hAnsi="Verdana" w:cs="Verdana"/>
          <w:b/>
          <w:bCs/>
          <w:sz w:val="22"/>
          <w:szCs w:val="22"/>
        </w:rPr>
      </w:pPr>
      <w:r w:rsidRPr="6ABB792B">
        <w:rPr>
          <w:rFonts w:ascii="Verdana" w:eastAsia="Verdana" w:hAnsi="Verdana" w:cs="Verdana"/>
          <w:b/>
          <w:bCs/>
          <w:sz w:val="22"/>
          <w:szCs w:val="22"/>
        </w:rPr>
        <w:t>LEONOR URIBE DE VILLEGAS</w:t>
      </w:r>
    </w:p>
    <w:p w14:paraId="29778C5E" w14:textId="0BD2255A" w:rsidR="00E4126C" w:rsidRDefault="646B0663" w:rsidP="6ABB792B">
      <w:pPr>
        <w:jc w:val="center"/>
      </w:pPr>
      <w:r w:rsidRPr="6ABB792B">
        <w:rPr>
          <w:rFonts w:ascii="Verdana" w:eastAsia="Verdana" w:hAnsi="Verdana" w:cs="Verdana"/>
          <w:sz w:val="22"/>
          <w:szCs w:val="22"/>
        </w:rPr>
        <w:t>DIRECTOR GENERAL</w:t>
      </w:r>
    </w:p>
    <w:p w14:paraId="7566711A" w14:textId="06552A60" w:rsidR="00E4126C" w:rsidRDefault="0BFAD50B" w:rsidP="6ABB792B">
      <w:pPr>
        <w:jc w:val="center"/>
        <w:rPr>
          <w:rFonts w:ascii="Verdana" w:eastAsia="Verdana" w:hAnsi="Verdana" w:cs="Verdana"/>
          <w:b/>
          <w:bCs/>
          <w:sz w:val="22"/>
          <w:szCs w:val="22"/>
        </w:rPr>
      </w:pPr>
      <w:r w:rsidRPr="6ABB792B">
        <w:rPr>
          <w:rFonts w:ascii="Verdana" w:eastAsia="Verdana" w:hAnsi="Verdana" w:cs="Verdana"/>
          <w:b/>
          <w:bCs/>
          <w:sz w:val="22"/>
          <w:szCs w:val="22"/>
        </w:rPr>
        <w:t>FELIX MENDOZA DE LA ESPRIELLA</w:t>
      </w:r>
    </w:p>
    <w:p w14:paraId="5C1A07E2" w14:textId="3A5A183A" w:rsidR="00E4126C" w:rsidRDefault="27396FE2" w:rsidP="6ABB792B">
      <w:pPr>
        <w:jc w:val="center"/>
        <w:rPr>
          <w:rFonts w:ascii="Verdana" w:eastAsia="Verdana" w:hAnsi="Verdana" w:cs="Verdana"/>
          <w:sz w:val="22"/>
          <w:szCs w:val="22"/>
        </w:rPr>
      </w:pPr>
      <w:r w:rsidRPr="6ABB792B">
        <w:rPr>
          <w:rFonts w:ascii="Verdana" w:eastAsia="Verdana" w:hAnsi="Verdana" w:cs="Verdana"/>
          <w:sz w:val="22"/>
          <w:szCs w:val="22"/>
        </w:rPr>
        <w:t xml:space="preserve">SECRETARIO GENERAL </w:t>
      </w:r>
    </w:p>
    <w:sectPr w:rsidR="00E4126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BF855"/>
    <w:multiLevelType w:val="hybridMultilevel"/>
    <w:tmpl w:val="6EBA508E"/>
    <w:lvl w:ilvl="0" w:tplc="D92ABB2C">
      <w:start w:val="1"/>
      <w:numFmt w:val="decimal"/>
      <w:lvlText w:val="%1."/>
      <w:lvlJc w:val="left"/>
      <w:pPr>
        <w:ind w:left="720" w:hanging="360"/>
      </w:pPr>
    </w:lvl>
    <w:lvl w:ilvl="1" w:tplc="3A1238A0">
      <w:start w:val="1"/>
      <w:numFmt w:val="lowerLetter"/>
      <w:lvlText w:val="%2."/>
      <w:lvlJc w:val="left"/>
      <w:pPr>
        <w:ind w:left="1440" w:hanging="360"/>
      </w:pPr>
    </w:lvl>
    <w:lvl w:ilvl="2" w:tplc="AE3A707E">
      <w:start w:val="1"/>
      <w:numFmt w:val="lowerRoman"/>
      <w:lvlText w:val="%3."/>
      <w:lvlJc w:val="right"/>
      <w:pPr>
        <w:ind w:left="2160" w:hanging="180"/>
      </w:pPr>
    </w:lvl>
    <w:lvl w:ilvl="3" w:tplc="14623EEE">
      <w:start w:val="1"/>
      <w:numFmt w:val="decimal"/>
      <w:lvlText w:val="%4."/>
      <w:lvlJc w:val="left"/>
      <w:pPr>
        <w:ind w:left="2880" w:hanging="360"/>
      </w:pPr>
    </w:lvl>
    <w:lvl w:ilvl="4" w:tplc="9D46F45C">
      <w:start w:val="1"/>
      <w:numFmt w:val="lowerLetter"/>
      <w:lvlText w:val="%5."/>
      <w:lvlJc w:val="left"/>
      <w:pPr>
        <w:ind w:left="3600" w:hanging="360"/>
      </w:pPr>
    </w:lvl>
    <w:lvl w:ilvl="5" w:tplc="007CD944">
      <w:start w:val="1"/>
      <w:numFmt w:val="lowerRoman"/>
      <w:lvlText w:val="%6."/>
      <w:lvlJc w:val="right"/>
      <w:pPr>
        <w:ind w:left="4320" w:hanging="180"/>
      </w:pPr>
    </w:lvl>
    <w:lvl w:ilvl="6" w:tplc="A94A2714">
      <w:start w:val="1"/>
      <w:numFmt w:val="decimal"/>
      <w:lvlText w:val="%7."/>
      <w:lvlJc w:val="left"/>
      <w:pPr>
        <w:ind w:left="5040" w:hanging="360"/>
      </w:pPr>
    </w:lvl>
    <w:lvl w:ilvl="7" w:tplc="9EA0E284">
      <w:start w:val="1"/>
      <w:numFmt w:val="lowerLetter"/>
      <w:lvlText w:val="%8."/>
      <w:lvlJc w:val="left"/>
      <w:pPr>
        <w:ind w:left="5760" w:hanging="360"/>
      </w:pPr>
    </w:lvl>
    <w:lvl w:ilvl="8" w:tplc="69C07B6E">
      <w:start w:val="1"/>
      <w:numFmt w:val="lowerRoman"/>
      <w:lvlText w:val="%9."/>
      <w:lvlJc w:val="right"/>
      <w:pPr>
        <w:ind w:left="6480" w:hanging="180"/>
      </w:pPr>
    </w:lvl>
  </w:abstractNum>
  <w:num w:numId="1" w16cid:durableId="18201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92F413"/>
    <w:rsid w:val="004243CD"/>
    <w:rsid w:val="006825B0"/>
    <w:rsid w:val="00DA5E0B"/>
    <w:rsid w:val="00E4126C"/>
    <w:rsid w:val="00FB331A"/>
    <w:rsid w:val="01CE217C"/>
    <w:rsid w:val="021B864D"/>
    <w:rsid w:val="02CFBF35"/>
    <w:rsid w:val="02DFC382"/>
    <w:rsid w:val="08D2CA97"/>
    <w:rsid w:val="0BFAD50B"/>
    <w:rsid w:val="0D7667A0"/>
    <w:rsid w:val="2612F4A3"/>
    <w:rsid w:val="27396FE2"/>
    <w:rsid w:val="27DEBD40"/>
    <w:rsid w:val="292BA0B6"/>
    <w:rsid w:val="2C34231D"/>
    <w:rsid w:val="3492F413"/>
    <w:rsid w:val="3C35B619"/>
    <w:rsid w:val="3E9B1B47"/>
    <w:rsid w:val="4D7BD639"/>
    <w:rsid w:val="4F2900B0"/>
    <w:rsid w:val="639356C4"/>
    <w:rsid w:val="646B0663"/>
    <w:rsid w:val="6ABB792B"/>
    <w:rsid w:val="703A010D"/>
    <w:rsid w:val="796D776D"/>
    <w:rsid w:val="7C4B23C6"/>
    <w:rsid w:val="7DB68F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2F413"/>
  <w15:chartTrackingRefBased/>
  <w15:docId w15:val="{E8FB1B4D-9F20-49A3-97B0-683BEE79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6ABB792B"/>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6825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F6A83D-A2F4-4E79-93CB-CB24C9C331A9}"/>
</file>

<file path=customXml/itemProps2.xml><?xml version="1.0" encoding="utf-8"?>
<ds:datastoreItem xmlns:ds="http://schemas.openxmlformats.org/officeDocument/2006/customXml" ds:itemID="{880C037C-AEE1-4859-B6EB-F32D3FDD320E}"/>
</file>

<file path=customXml/itemProps3.xml><?xml version="1.0" encoding="utf-8"?>
<ds:datastoreItem xmlns:ds="http://schemas.openxmlformats.org/officeDocument/2006/customXml" ds:itemID="{F7CF4DBE-927E-446F-92EC-2BA9428E700E}"/>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4718</Characters>
  <Application>Microsoft Office Word</Application>
  <DocSecurity>0</DocSecurity>
  <Lines>96</Lines>
  <Paragraphs>34</Paragraphs>
  <ScaleCrop>false</ScaleCrop>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2025-11-20T14:41:00Z</dcterms:created>
  <dcterms:modified xsi:type="dcterms:W3CDTF">2026-01-15T14:50:00Z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