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D783" w14:textId="77777777" w:rsidR="00D06279" w:rsidRPr="00D06279" w:rsidRDefault="00D06279" w:rsidP="00D06279">
      <w:pPr>
        <w:jc w:val="center"/>
        <w:rPr>
          <w:rFonts w:ascii="Verdana" w:hAnsi="Verdana"/>
        </w:rPr>
      </w:pPr>
      <w:r w:rsidRPr="00D06279">
        <w:rPr>
          <w:rFonts w:ascii="Verdana" w:hAnsi="Verdana"/>
          <w:b/>
          <w:bCs/>
        </w:rPr>
        <w:t>RESOLUCIÓN 2414 DE 2010</w:t>
      </w:r>
    </w:p>
    <w:p w14:paraId="5CDFC85E" w14:textId="77777777" w:rsidR="00007615" w:rsidRPr="00007615" w:rsidRDefault="00007615" w:rsidP="00007615">
      <w:pPr>
        <w:pStyle w:val="Sinespaciado"/>
        <w:rPr>
          <w:rFonts w:ascii="Verdana" w:hAnsi="Verdana"/>
          <w:sz w:val="20"/>
          <w:szCs w:val="20"/>
        </w:rPr>
      </w:pPr>
      <w:r w:rsidRPr="00007615">
        <w:rPr>
          <w:rFonts w:ascii="Verdana" w:hAnsi="Verdana"/>
          <w:sz w:val="20"/>
          <w:szCs w:val="20"/>
        </w:rPr>
        <w:t>Fecha de Expedición: 11 de junio de 2010</w:t>
      </w:r>
    </w:p>
    <w:p w14:paraId="1016990A" w14:textId="77777777" w:rsidR="00007615" w:rsidRPr="00007615" w:rsidRDefault="00007615" w:rsidP="00007615">
      <w:pPr>
        <w:pStyle w:val="Sinespaciado"/>
        <w:rPr>
          <w:rFonts w:ascii="Verdana" w:hAnsi="Verdana"/>
          <w:sz w:val="20"/>
          <w:szCs w:val="20"/>
        </w:rPr>
      </w:pPr>
      <w:r w:rsidRPr="00007615">
        <w:rPr>
          <w:rFonts w:ascii="Verdana" w:hAnsi="Verdana"/>
          <w:sz w:val="20"/>
          <w:szCs w:val="20"/>
        </w:rPr>
        <w:t xml:space="preserve">Fecha de </w:t>
      </w:r>
      <w:proofErr w:type="gramStart"/>
      <w:r w:rsidRPr="00007615">
        <w:rPr>
          <w:rFonts w:ascii="Verdana" w:hAnsi="Verdana"/>
          <w:sz w:val="20"/>
          <w:szCs w:val="20"/>
        </w:rPr>
        <w:t>entrada en vigencia</w:t>
      </w:r>
      <w:proofErr w:type="gramEnd"/>
      <w:r w:rsidRPr="00007615">
        <w:rPr>
          <w:rFonts w:ascii="Verdana" w:hAnsi="Verdana"/>
          <w:sz w:val="20"/>
          <w:szCs w:val="20"/>
        </w:rPr>
        <w:t xml:space="preserve">: 11 de junio de 2010 </w:t>
      </w:r>
    </w:p>
    <w:p w14:paraId="6718F21D" w14:textId="77777777" w:rsidR="00007615" w:rsidRDefault="00007615" w:rsidP="00007615">
      <w:pPr>
        <w:pStyle w:val="Sinespaciado"/>
        <w:rPr>
          <w:rFonts w:ascii="Verdana" w:hAnsi="Verdana"/>
          <w:sz w:val="20"/>
          <w:szCs w:val="20"/>
        </w:rPr>
      </w:pPr>
      <w:r w:rsidRPr="00007615">
        <w:rPr>
          <w:rFonts w:ascii="Verdana" w:hAnsi="Verdana"/>
          <w:sz w:val="20"/>
          <w:szCs w:val="20"/>
        </w:rPr>
        <w:t xml:space="preserve">Estado de la vigencia: vigente </w:t>
      </w:r>
      <w:r w:rsidRPr="00007615">
        <w:rPr>
          <w:rFonts w:ascii="Verdana" w:hAnsi="Verdana"/>
          <w:sz w:val="20"/>
          <w:szCs w:val="20"/>
        </w:rPr>
        <w:tab/>
      </w:r>
    </w:p>
    <w:p w14:paraId="6B8763B4" w14:textId="77777777" w:rsidR="00007615" w:rsidRDefault="00007615" w:rsidP="00007615">
      <w:pPr>
        <w:pStyle w:val="Sinespaciado"/>
        <w:rPr>
          <w:rFonts w:ascii="Verdana" w:hAnsi="Verdana"/>
          <w:sz w:val="20"/>
          <w:szCs w:val="20"/>
        </w:rPr>
      </w:pPr>
    </w:p>
    <w:p w14:paraId="4DF9D4C5" w14:textId="430D2D15" w:rsidR="00007615" w:rsidRPr="00007615" w:rsidRDefault="00007615" w:rsidP="00007615">
      <w:pPr>
        <w:pStyle w:val="Sinespaciado"/>
        <w:rPr>
          <w:rFonts w:ascii="Verdana" w:hAnsi="Verdana"/>
          <w:sz w:val="20"/>
          <w:szCs w:val="20"/>
        </w:rPr>
      </w:pPr>
      <w:r w:rsidRPr="00007615">
        <w:rPr>
          <w:rFonts w:ascii="Verdana" w:hAnsi="Verdana"/>
          <w:sz w:val="20"/>
          <w:szCs w:val="20"/>
        </w:rPr>
        <w:t>Fecha de publicación en Diario Oficial: 21 de junio de 2010</w:t>
      </w:r>
    </w:p>
    <w:p w14:paraId="5BC9B65F" w14:textId="046475FE" w:rsidR="009133BF" w:rsidRDefault="00007615" w:rsidP="00007615">
      <w:pPr>
        <w:pStyle w:val="Sinespaciado"/>
        <w:rPr>
          <w:rFonts w:ascii="Verdana" w:hAnsi="Verdana"/>
          <w:sz w:val="20"/>
          <w:szCs w:val="20"/>
        </w:rPr>
      </w:pPr>
      <w:r w:rsidRPr="00007615">
        <w:rPr>
          <w:rFonts w:ascii="Verdana" w:hAnsi="Verdana"/>
          <w:sz w:val="20"/>
          <w:szCs w:val="20"/>
        </w:rPr>
        <w:t>Número del Diario Oficial: 47.747</w:t>
      </w:r>
    </w:p>
    <w:p w14:paraId="6CD8F66A" w14:textId="77777777" w:rsidR="00007615" w:rsidRPr="00007615" w:rsidRDefault="00007615" w:rsidP="00007615">
      <w:pPr>
        <w:pStyle w:val="Sinespaciado"/>
        <w:rPr>
          <w:rFonts w:ascii="Verdana" w:hAnsi="Verdana"/>
          <w:sz w:val="20"/>
          <w:szCs w:val="20"/>
        </w:rPr>
      </w:pPr>
    </w:p>
    <w:p w14:paraId="0B529DF3" w14:textId="022836C4" w:rsidR="00D06279" w:rsidRPr="00D06279" w:rsidRDefault="00D06279" w:rsidP="00D06279">
      <w:pPr>
        <w:jc w:val="center"/>
        <w:rPr>
          <w:rFonts w:ascii="Verdana" w:hAnsi="Verdana"/>
        </w:rPr>
      </w:pPr>
      <w:r w:rsidRPr="00D06279">
        <w:rPr>
          <w:rFonts w:ascii="Verdana" w:hAnsi="Verdana"/>
          <w:b/>
          <w:bCs/>
        </w:rPr>
        <w:t>RESOLUCIÓN 2414 DE 2010</w:t>
      </w:r>
    </w:p>
    <w:p w14:paraId="7B8234D6" w14:textId="752962F9" w:rsidR="00D06279" w:rsidRPr="00D06279" w:rsidRDefault="00D06279" w:rsidP="00D06279">
      <w:pPr>
        <w:jc w:val="center"/>
        <w:rPr>
          <w:rFonts w:ascii="Verdana" w:hAnsi="Verdana"/>
        </w:rPr>
      </w:pPr>
      <w:r w:rsidRPr="00D06279">
        <w:rPr>
          <w:rFonts w:ascii="Verdana" w:hAnsi="Verdana"/>
        </w:rPr>
        <w:t>(11</w:t>
      </w:r>
      <w:r>
        <w:rPr>
          <w:rFonts w:ascii="Verdana" w:hAnsi="Verdana"/>
        </w:rPr>
        <w:t xml:space="preserve"> de junio</w:t>
      </w:r>
      <w:r w:rsidRPr="00D06279">
        <w:rPr>
          <w:rFonts w:ascii="Verdana" w:hAnsi="Verdana"/>
        </w:rPr>
        <w:t>)</w:t>
      </w:r>
    </w:p>
    <w:p w14:paraId="65FC7168" w14:textId="77777777" w:rsidR="00D06279" w:rsidRPr="00D06279" w:rsidRDefault="00D06279" w:rsidP="00D06279">
      <w:pPr>
        <w:jc w:val="center"/>
        <w:rPr>
          <w:rFonts w:ascii="Verdana" w:hAnsi="Verdana"/>
        </w:rPr>
      </w:pPr>
      <w:r w:rsidRPr="00D06279">
        <w:rPr>
          <w:rFonts w:ascii="Verdana" w:hAnsi="Verdana"/>
          <w:b/>
          <w:bCs/>
        </w:rPr>
        <w:t>INSTITUTO COLOMBIANO DE BIENESTAR FAMILIAR</w:t>
      </w:r>
    </w:p>
    <w:p w14:paraId="2097A010" w14:textId="77777777" w:rsidR="00D06279" w:rsidRPr="00D06279" w:rsidRDefault="00D06279" w:rsidP="00D06279">
      <w:pPr>
        <w:jc w:val="center"/>
        <w:rPr>
          <w:rFonts w:ascii="Verdana" w:hAnsi="Verdana"/>
        </w:rPr>
      </w:pPr>
      <w:r w:rsidRPr="00D06279">
        <w:rPr>
          <w:rFonts w:ascii="Verdana" w:hAnsi="Verdana"/>
        </w:rPr>
        <w:t>Por la cual se aprueba el Lineamiento Técnico para la Prestación del Servicio de Atención Integral a la Primera Infancia –PAIPI– Componente de Nutrición.</w:t>
      </w:r>
    </w:p>
    <w:p w14:paraId="73E45442" w14:textId="77777777" w:rsidR="00D06279" w:rsidRPr="00D06279" w:rsidRDefault="00D06279" w:rsidP="00D06279">
      <w:pPr>
        <w:jc w:val="center"/>
        <w:rPr>
          <w:rFonts w:ascii="Verdana" w:hAnsi="Verdana"/>
        </w:rPr>
      </w:pPr>
      <w:r w:rsidRPr="00D06279">
        <w:rPr>
          <w:rFonts w:ascii="Verdana" w:hAnsi="Verdana"/>
          <w:b/>
          <w:bCs/>
        </w:rPr>
        <w:t>LA DIRECTORA GENERAL DEL INSTITUTO COLOMBIANO DE BIENESTAR FAMILIAR - CECILIA DE LA FUENTE DE LLERAS,</w:t>
      </w:r>
    </w:p>
    <w:p w14:paraId="19816F00" w14:textId="77777777" w:rsidR="00D06279" w:rsidRPr="00D06279" w:rsidRDefault="00D06279" w:rsidP="00D06279">
      <w:pPr>
        <w:jc w:val="center"/>
        <w:rPr>
          <w:rFonts w:ascii="Verdana" w:hAnsi="Verdana"/>
        </w:rPr>
      </w:pPr>
      <w:r w:rsidRPr="00D06279">
        <w:rPr>
          <w:rFonts w:ascii="Verdana" w:hAnsi="Verdana"/>
        </w:rPr>
        <w:t>en uso de sus facultades legales y estatutarias, y</w:t>
      </w:r>
    </w:p>
    <w:p w14:paraId="158C12C4" w14:textId="77777777" w:rsidR="00D06279" w:rsidRPr="00D06279" w:rsidRDefault="00D06279" w:rsidP="00D06279">
      <w:pPr>
        <w:jc w:val="center"/>
        <w:rPr>
          <w:rFonts w:ascii="Verdana" w:hAnsi="Verdana"/>
        </w:rPr>
      </w:pPr>
      <w:r w:rsidRPr="00D06279">
        <w:rPr>
          <w:rFonts w:ascii="Verdana" w:hAnsi="Verdana"/>
          <w:b/>
          <w:bCs/>
        </w:rPr>
        <w:t>CONSIDERANDO:</w:t>
      </w:r>
    </w:p>
    <w:p w14:paraId="39B8B2C9" w14:textId="77777777" w:rsidR="00D06279" w:rsidRPr="00D06279" w:rsidRDefault="00D06279" w:rsidP="00D06279">
      <w:pPr>
        <w:jc w:val="both"/>
        <w:rPr>
          <w:rFonts w:ascii="Verdana" w:hAnsi="Verdana"/>
        </w:rPr>
      </w:pPr>
      <w:r w:rsidRPr="00D06279">
        <w:rPr>
          <w:rFonts w:ascii="Verdana" w:hAnsi="Verdana"/>
        </w:rPr>
        <w:t>Que la primera infancia es la etapa del ciclo vital que va desde la gestación hasta los seis años de edad y durante este periodo se establecen las bases para el desarrollo físico, social, emocional y cognitivo del ser humano.</w:t>
      </w:r>
    </w:p>
    <w:p w14:paraId="7DAF8ABA" w14:textId="10656960" w:rsidR="00D06279" w:rsidRPr="00D06279" w:rsidRDefault="00D06279" w:rsidP="00D06279">
      <w:pPr>
        <w:jc w:val="both"/>
        <w:rPr>
          <w:rFonts w:ascii="Verdana" w:hAnsi="Verdana"/>
        </w:rPr>
      </w:pPr>
      <w:r w:rsidRPr="00D06279">
        <w:rPr>
          <w:rFonts w:ascii="Verdana" w:hAnsi="Verdana"/>
        </w:rPr>
        <w:t xml:space="preserve">Que el derecho al desarrollo integral en la primera infancia está ampliamente reconocido en diferentes regulaciones nacionales e internacionales como la Convención Internacional de los Derechos del Niño, los Foros Mundiales de Educación para Todos de </w:t>
      </w:r>
      <w:proofErr w:type="spellStart"/>
      <w:r w:rsidRPr="00D06279">
        <w:rPr>
          <w:rFonts w:ascii="Verdana" w:hAnsi="Verdana"/>
        </w:rPr>
        <w:t>Jomtien</w:t>
      </w:r>
      <w:proofErr w:type="spellEnd"/>
      <w:r w:rsidRPr="00D06279">
        <w:rPr>
          <w:rFonts w:ascii="Verdana" w:hAnsi="Verdana"/>
        </w:rPr>
        <w:t xml:space="preserve"> (1990) y Dakar (2000), la Constitución Política, la Ley 12 de 1991, la Ley 1098 de 2006, Código de la Infancia y la Adolescencia y la Política Pública de Primera Infancia.</w:t>
      </w:r>
    </w:p>
    <w:p w14:paraId="526A0D3C" w14:textId="77777777" w:rsidR="00D06279" w:rsidRPr="00D06279" w:rsidRDefault="00D06279" w:rsidP="00D06279">
      <w:pPr>
        <w:jc w:val="both"/>
        <w:rPr>
          <w:rFonts w:ascii="Verdana" w:hAnsi="Verdana"/>
        </w:rPr>
      </w:pPr>
      <w:r w:rsidRPr="00D06279">
        <w:rPr>
          <w:rFonts w:ascii="Verdana" w:hAnsi="Verdana"/>
        </w:rPr>
        <w:t>Que el artículo 29 del Código de la Infancia y la Adolescencia reconoce el derecho al desarrollo integral en la primera infancia y determina que la salud, la nutrición, el esquema completo de vacunación, la protección contra los peligros físicos y la educación inicial, son derechos impostergables. Igualmente, señala que se deberá garantizar el registro civil de todos los niños y las niñas.</w:t>
      </w:r>
    </w:p>
    <w:p w14:paraId="498AA6D0" w14:textId="031E48AD" w:rsidR="00D06279" w:rsidRPr="00D06279" w:rsidRDefault="00D06279" w:rsidP="00D06279">
      <w:pPr>
        <w:jc w:val="both"/>
        <w:rPr>
          <w:rFonts w:ascii="Verdana" w:hAnsi="Verdana"/>
        </w:rPr>
      </w:pPr>
      <w:r w:rsidRPr="00D06279">
        <w:rPr>
          <w:rFonts w:ascii="Verdana" w:hAnsi="Verdana"/>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672E689B" w14:textId="77777777" w:rsidR="00D06279" w:rsidRPr="00D06279" w:rsidRDefault="00D06279" w:rsidP="00D06279">
      <w:pPr>
        <w:jc w:val="both"/>
        <w:rPr>
          <w:rFonts w:ascii="Verdana" w:hAnsi="Verdana"/>
        </w:rPr>
      </w:pPr>
      <w:r w:rsidRPr="00D06279">
        <w:rPr>
          <w:rFonts w:ascii="Verdana" w:hAnsi="Verdana"/>
        </w:rPr>
        <w:t xml:space="preserve">Que el Lineamiento Técnico para la Prestación del Servicio de Atención Integral a la Primera Infancia –PAIPI– Componente de Nutrición orienta la prestación del servicio de alimentación complementaria en las diferentes modalidades de </w:t>
      </w:r>
      <w:r w:rsidRPr="00D06279">
        <w:rPr>
          <w:rFonts w:ascii="Verdana" w:hAnsi="Verdana"/>
        </w:rPr>
        <w:lastRenderedPageBreak/>
        <w:t>atención de PAIPI, por cuanto contiene el marco normativo y metodológico para el suministro de alimentación a los niños, niñas y adultos beneficiarios de estos servicios.</w:t>
      </w:r>
    </w:p>
    <w:p w14:paraId="7A6FE37D" w14:textId="749754BA" w:rsidR="00D06279" w:rsidRPr="00D06279" w:rsidRDefault="00D06279" w:rsidP="00D06279">
      <w:pPr>
        <w:jc w:val="both"/>
        <w:rPr>
          <w:rFonts w:ascii="Verdana" w:hAnsi="Verdana"/>
        </w:rPr>
      </w:pPr>
      <w:r w:rsidRPr="00D06279">
        <w:rPr>
          <w:rFonts w:ascii="Verdana" w:hAnsi="Verdana"/>
        </w:rPr>
        <w:t>Que de acuerdo con la Resolución 2623 del 19 de diciembre de 2003, expedida por la Dirección General del ICBF, se hace necesario reglamentar la elaboración, revisión y aprobación de los manuales, lineamientos, procesos, procedimientos, formatos e instructivos en el Instituto.</w:t>
      </w:r>
    </w:p>
    <w:p w14:paraId="317722CE" w14:textId="77777777" w:rsidR="00D06279" w:rsidRPr="00D06279" w:rsidRDefault="00D06279" w:rsidP="00D06279">
      <w:pPr>
        <w:jc w:val="both"/>
        <w:rPr>
          <w:rFonts w:ascii="Verdana" w:hAnsi="Verdana"/>
        </w:rPr>
      </w:pPr>
      <w:r w:rsidRPr="00D06279">
        <w:rPr>
          <w:rFonts w:ascii="Verdana" w:hAnsi="Verdana"/>
        </w:rPr>
        <w:t>En mérito de lo expuesto,</w:t>
      </w:r>
    </w:p>
    <w:p w14:paraId="427EFDFF" w14:textId="77777777" w:rsidR="00D06279" w:rsidRPr="00D06279" w:rsidRDefault="00D06279" w:rsidP="00D06279">
      <w:pPr>
        <w:jc w:val="center"/>
        <w:rPr>
          <w:rFonts w:ascii="Verdana" w:hAnsi="Verdana"/>
        </w:rPr>
      </w:pPr>
      <w:r w:rsidRPr="00D06279">
        <w:rPr>
          <w:rFonts w:ascii="Verdana" w:hAnsi="Verdana"/>
          <w:b/>
          <w:bCs/>
        </w:rPr>
        <w:t>RESUELVE:</w:t>
      </w:r>
    </w:p>
    <w:p w14:paraId="1CE2EC37" w14:textId="77777777" w:rsidR="00D06279" w:rsidRPr="00D06279" w:rsidRDefault="00D06279" w:rsidP="00D06279">
      <w:pPr>
        <w:jc w:val="both"/>
        <w:rPr>
          <w:rFonts w:ascii="Verdana" w:hAnsi="Verdana"/>
        </w:rPr>
      </w:pPr>
      <w:bookmarkStart w:id="0" w:name="1"/>
      <w:r w:rsidRPr="00D06279">
        <w:rPr>
          <w:rFonts w:ascii="Verdana" w:hAnsi="Verdana"/>
          <w:b/>
          <w:bCs/>
        </w:rPr>
        <w:t>ARTÍCULO 1o.</w:t>
      </w:r>
      <w:bookmarkEnd w:id="0"/>
      <w:r w:rsidRPr="00D06279">
        <w:rPr>
          <w:rFonts w:ascii="Verdana" w:hAnsi="Verdana"/>
        </w:rPr>
        <w:t> Aprobar el Lineamiento Técnico para la Prestación del Servicio de Atención Integral a la Primera Infancia –PAIPI– Componente de Nutrición, el cual hace parte integral del presente acto administrativo.</w:t>
      </w:r>
    </w:p>
    <w:p w14:paraId="488CC5E2" w14:textId="77777777" w:rsidR="00D06279" w:rsidRPr="00D06279" w:rsidRDefault="00D06279" w:rsidP="00D06279">
      <w:pPr>
        <w:jc w:val="both"/>
        <w:rPr>
          <w:rFonts w:ascii="Verdana" w:hAnsi="Verdana"/>
        </w:rPr>
      </w:pPr>
      <w:bookmarkStart w:id="1" w:name="2"/>
      <w:r w:rsidRPr="00D06279">
        <w:rPr>
          <w:rFonts w:ascii="Verdana" w:hAnsi="Verdana"/>
          <w:b/>
          <w:bCs/>
        </w:rPr>
        <w:t>ARTÍCULO 2o.</w:t>
      </w:r>
      <w:bookmarkEnd w:id="1"/>
      <w:r w:rsidRPr="00D06279">
        <w:rPr>
          <w:rFonts w:ascii="Verdana" w:hAnsi="Verdana"/>
        </w:rPr>
        <w:t> El Lineamiento aprobado por la presente resolución es de obligatorio cumplimiento por las áreas, entidades y servidores públicos que prestan el servicio público de bienestar familiar.</w:t>
      </w:r>
    </w:p>
    <w:p w14:paraId="5B904904" w14:textId="77777777" w:rsidR="00D06279" w:rsidRPr="00D06279" w:rsidRDefault="00D06279" w:rsidP="00D06279">
      <w:pPr>
        <w:jc w:val="both"/>
        <w:rPr>
          <w:rFonts w:ascii="Verdana" w:hAnsi="Verdana"/>
        </w:rPr>
      </w:pPr>
      <w:bookmarkStart w:id="2" w:name="3"/>
      <w:r w:rsidRPr="00D06279">
        <w:rPr>
          <w:rFonts w:ascii="Verdana" w:hAnsi="Verdana"/>
          <w:b/>
          <w:bCs/>
        </w:rPr>
        <w:t>ARTÍCULO 3o.</w:t>
      </w:r>
      <w:bookmarkEnd w:id="2"/>
      <w:r w:rsidRPr="00D06279">
        <w:rPr>
          <w:rFonts w:ascii="Verdana" w:hAnsi="Verdana"/>
        </w:rPr>
        <w:t xml:space="preserve"> Los </w:t>
      </w:r>
      <w:proofErr w:type="gramStart"/>
      <w:r w:rsidRPr="00D06279">
        <w:rPr>
          <w:rFonts w:ascii="Verdana" w:hAnsi="Verdana"/>
        </w:rPr>
        <w:t>Directores</w:t>
      </w:r>
      <w:proofErr w:type="gramEnd"/>
      <w:r w:rsidRPr="00D06279">
        <w:rPr>
          <w:rFonts w:ascii="Verdana" w:hAnsi="Verdana"/>
        </w:rPr>
        <w:t xml:space="preserve">, </w:t>
      </w:r>
      <w:proofErr w:type="gramStart"/>
      <w:r w:rsidRPr="00D06279">
        <w:rPr>
          <w:rFonts w:ascii="Verdana" w:hAnsi="Verdana"/>
        </w:rPr>
        <w:t>Jefes</w:t>
      </w:r>
      <w:proofErr w:type="gramEnd"/>
      <w:r w:rsidRPr="00D06279">
        <w:rPr>
          <w:rFonts w:ascii="Verdana" w:hAnsi="Verdana"/>
        </w:rPr>
        <w:t xml:space="preserve"> de Oficina, Coordinadores de los Grupos de Asistencia Técnica o Prevención en las Regionales que existan y Coordinadores y servidores públicos de Centros Zonales, serán responsables de la difusión y aplicación del Lineamiento Técnico para la Prestación del Servicio de Atención Integral a la Primera Infancia –PAIPI– Componente de Nutrición. La Dirección de Prevención y la Subdirección de Evaluación verificarán el cumplimiento de esta responsabilidad.</w:t>
      </w:r>
    </w:p>
    <w:p w14:paraId="494DF718" w14:textId="77777777" w:rsidR="00D06279" w:rsidRPr="00D06279" w:rsidRDefault="00D06279" w:rsidP="00D06279">
      <w:pPr>
        <w:jc w:val="both"/>
        <w:rPr>
          <w:rFonts w:ascii="Verdana" w:hAnsi="Verdana"/>
        </w:rPr>
      </w:pPr>
      <w:bookmarkStart w:id="3" w:name="4"/>
      <w:r w:rsidRPr="00D06279">
        <w:rPr>
          <w:rFonts w:ascii="Verdana" w:hAnsi="Verdana"/>
          <w:b/>
          <w:bCs/>
        </w:rPr>
        <w:t>ARTÍCULO 4o.</w:t>
      </w:r>
      <w:bookmarkEnd w:id="3"/>
      <w:r w:rsidRPr="00D06279">
        <w:rPr>
          <w:rFonts w:ascii="Verdana" w:hAnsi="Verdana"/>
        </w:rPr>
        <w:t> La presente resolución rige a partir de la fecha de su publicación y deroga las disposiciones que le sean contrarias.</w:t>
      </w:r>
    </w:p>
    <w:p w14:paraId="4F0D28FD" w14:textId="77777777" w:rsidR="00D06279" w:rsidRPr="00D06279" w:rsidRDefault="00D06279" w:rsidP="00D06279">
      <w:pPr>
        <w:jc w:val="both"/>
        <w:rPr>
          <w:rFonts w:ascii="Verdana" w:hAnsi="Verdana"/>
        </w:rPr>
      </w:pPr>
      <w:r w:rsidRPr="00D06279">
        <w:rPr>
          <w:rFonts w:ascii="Verdana" w:hAnsi="Verdana"/>
        </w:rPr>
        <w:t>Publíquese, comuníquese y cúmplase.</w:t>
      </w:r>
    </w:p>
    <w:p w14:paraId="46EA4083" w14:textId="29175EF9" w:rsidR="00D06279" w:rsidRPr="00D06279" w:rsidRDefault="00D06279" w:rsidP="00D06279">
      <w:pPr>
        <w:jc w:val="center"/>
        <w:rPr>
          <w:rFonts w:ascii="Verdana" w:hAnsi="Verdana"/>
        </w:rPr>
      </w:pPr>
      <w:r w:rsidRPr="00D06279">
        <w:rPr>
          <w:rFonts w:ascii="Verdana" w:hAnsi="Verdana"/>
        </w:rPr>
        <w:t xml:space="preserve">Dada en Bogotá, D. C., </w:t>
      </w:r>
      <w:proofErr w:type="gramStart"/>
      <w:r w:rsidRPr="00D06279">
        <w:rPr>
          <w:rFonts w:ascii="Verdana" w:hAnsi="Verdana"/>
        </w:rPr>
        <w:t>a</w:t>
      </w:r>
      <w:r>
        <w:rPr>
          <w:rFonts w:ascii="Verdana" w:hAnsi="Verdana"/>
        </w:rPr>
        <w:t xml:space="preserve"> los</w:t>
      </w:r>
      <w:r w:rsidRPr="00D06279">
        <w:rPr>
          <w:rFonts w:ascii="Verdana" w:hAnsi="Verdana"/>
        </w:rPr>
        <w:t xml:space="preserve"> 11 de junio de 2010</w:t>
      </w:r>
      <w:proofErr w:type="gramEnd"/>
      <w:r w:rsidRPr="00D06279">
        <w:rPr>
          <w:rFonts w:ascii="Verdana" w:hAnsi="Verdana"/>
        </w:rPr>
        <w:t>.</w:t>
      </w:r>
    </w:p>
    <w:p w14:paraId="23B9A9D3" w14:textId="77777777" w:rsidR="00D06279" w:rsidRPr="00D06279" w:rsidRDefault="00D06279" w:rsidP="00D06279">
      <w:pPr>
        <w:jc w:val="center"/>
        <w:rPr>
          <w:rFonts w:ascii="Verdana" w:hAnsi="Verdana"/>
        </w:rPr>
      </w:pPr>
      <w:r w:rsidRPr="00D06279">
        <w:rPr>
          <w:rFonts w:ascii="Verdana" w:hAnsi="Verdana"/>
        </w:rPr>
        <w:t xml:space="preserve">La </w:t>
      </w:r>
      <w:proofErr w:type="gramStart"/>
      <w:r w:rsidRPr="00D06279">
        <w:rPr>
          <w:rFonts w:ascii="Verdana" w:hAnsi="Verdana"/>
        </w:rPr>
        <w:t>Directora General</w:t>
      </w:r>
      <w:proofErr w:type="gramEnd"/>
      <w:r w:rsidRPr="00D06279">
        <w:rPr>
          <w:rFonts w:ascii="Verdana" w:hAnsi="Verdana"/>
        </w:rPr>
        <w:t>,</w:t>
      </w:r>
    </w:p>
    <w:p w14:paraId="24B4BB07" w14:textId="77777777" w:rsidR="00D06279" w:rsidRPr="00D06279" w:rsidRDefault="00D06279" w:rsidP="00D06279">
      <w:pPr>
        <w:jc w:val="center"/>
        <w:rPr>
          <w:rFonts w:ascii="Verdana" w:hAnsi="Verdana"/>
        </w:rPr>
      </w:pPr>
      <w:r w:rsidRPr="00D06279">
        <w:rPr>
          <w:rFonts w:ascii="Verdana" w:hAnsi="Verdana"/>
          <w:b/>
          <w:bCs/>
        </w:rPr>
        <w:t>ELVIRA FORERO HERNÁNDEZ.</w:t>
      </w:r>
    </w:p>
    <w:p w14:paraId="4477B7EF" w14:textId="77777777" w:rsidR="00D06279" w:rsidRPr="00D06279" w:rsidRDefault="00D06279" w:rsidP="00D06279">
      <w:pPr>
        <w:jc w:val="center"/>
        <w:rPr>
          <w:rFonts w:ascii="Verdana" w:hAnsi="Verdana"/>
        </w:rPr>
      </w:pPr>
      <w:bookmarkStart w:id="4" w:name="LINEAMIENTO"/>
      <w:r w:rsidRPr="00D06279">
        <w:rPr>
          <w:rFonts w:ascii="Verdana" w:hAnsi="Verdana"/>
          <w:b/>
          <w:bCs/>
        </w:rPr>
        <w:t>LINEAMIENTO TÉCNICO PARA LA PRESTACIÓN DEL SERVICIO DE ATENCIÓN INTEGRAL A LA PRIMERA INFANCIA - PAIPI- COMPONENTE DE NUTRICIÓN.</w:t>
      </w:r>
      <w:bookmarkEnd w:id="4"/>
    </w:p>
    <w:p w14:paraId="3FD83519" w14:textId="77777777" w:rsidR="00D06279" w:rsidRPr="00D06279" w:rsidRDefault="00D06279" w:rsidP="00D06279">
      <w:pPr>
        <w:jc w:val="center"/>
        <w:rPr>
          <w:rFonts w:ascii="Verdana" w:hAnsi="Verdana"/>
        </w:rPr>
      </w:pPr>
      <w:r w:rsidRPr="00D06279">
        <w:rPr>
          <w:rFonts w:ascii="Verdana" w:hAnsi="Verdana"/>
          <w:b/>
          <w:bCs/>
        </w:rPr>
        <w:t>Junio 2010</w:t>
      </w:r>
    </w:p>
    <w:p w14:paraId="6479E1C9" w14:textId="77777777" w:rsidR="00D06279" w:rsidRPr="00D06279" w:rsidRDefault="00D06279" w:rsidP="00D06279">
      <w:pPr>
        <w:jc w:val="center"/>
        <w:rPr>
          <w:rFonts w:ascii="Verdana" w:hAnsi="Verdana"/>
        </w:rPr>
      </w:pPr>
      <w:r w:rsidRPr="00D06279">
        <w:rPr>
          <w:rFonts w:ascii="Verdana" w:hAnsi="Verdana"/>
          <w:b/>
          <w:bCs/>
        </w:rPr>
        <w:t>INSTITUTO COLOMBIANO DE BIENESTAR FAMILIAR -</w:t>
      </w:r>
    </w:p>
    <w:p w14:paraId="32D7D6D4" w14:textId="77777777" w:rsidR="00D06279" w:rsidRPr="00D06279" w:rsidRDefault="00D06279" w:rsidP="00D06279">
      <w:pPr>
        <w:jc w:val="center"/>
        <w:rPr>
          <w:rFonts w:ascii="Verdana" w:hAnsi="Verdana"/>
        </w:rPr>
      </w:pPr>
      <w:r w:rsidRPr="00D06279">
        <w:rPr>
          <w:rFonts w:ascii="Verdana" w:hAnsi="Verdana"/>
          <w:b/>
          <w:bCs/>
        </w:rPr>
        <w:t>CECILIA DE LA FUENTE DE LLERAS (ICBF)</w:t>
      </w:r>
    </w:p>
    <w:p w14:paraId="1D5951B1" w14:textId="77777777" w:rsidR="00D06279" w:rsidRPr="00D06279" w:rsidRDefault="00D06279" w:rsidP="00D06279">
      <w:pPr>
        <w:jc w:val="both"/>
        <w:rPr>
          <w:rFonts w:ascii="Verdana" w:hAnsi="Verdana"/>
        </w:rPr>
      </w:pPr>
      <w:r w:rsidRPr="00D06279">
        <w:rPr>
          <w:rFonts w:ascii="Verdana" w:hAnsi="Verdana"/>
          <w:b/>
          <w:bCs/>
        </w:rPr>
        <w:t>Directora General</w:t>
      </w:r>
    </w:p>
    <w:p w14:paraId="069FC281" w14:textId="77777777" w:rsidR="00D06279" w:rsidRPr="00D06279" w:rsidRDefault="00D06279" w:rsidP="00D06279">
      <w:pPr>
        <w:jc w:val="both"/>
        <w:rPr>
          <w:rFonts w:ascii="Verdana" w:hAnsi="Verdana"/>
        </w:rPr>
      </w:pPr>
      <w:r w:rsidRPr="00D06279">
        <w:rPr>
          <w:rFonts w:ascii="Verdana" w:hAnsi="Verdana"/>
        </w:rPr>
        <w:lastRenderedPageBreak/>
        <w:t>Elvira Forero Hernández</w:t>
      </w:r>
    </w:p>
    <w:p w14:paraId="39F5821D" w14:textId="77777777" w:rsidR="00D06279" w:rsidRPr="00D06279" w:rsidRDefault="00D06279" w:rsidP="00D06279">
      <w:pPr>
        <w:jc w:val="both"/>
        <w:rPr>
          <w:rFonts w:ascii="Verdana" w:hAnsi="Verdana"/>
        </w:rPr>
      </w:pPr>
      <w:r w:rsidRPr="00D06279">
        <w:rPr>
          <w:rFonts w:ascii="Verdana" w:hAnsi="Verdana"/>
          <w:b/>
          <w:bCs/>
        </w:rPr>
        <w:t>Secretaria General</w:t>
      </w:r>
    </w:p>
    <w:p w14:paraId="1A8D75AB" w14:textId="77777777" w:rsidR="00D06279" w:rsidRPr="00D06279" w:rsidRDefault="00D06279" w:rsidP="00D06279">
      <w:pPr>
        <w:jc w:val="both"/>
        <w:rPr>
          <w:rFonts w:ascii="Verdana" w:hAnsi="Verdana"/>
        </w:rPr>
      </w:pPr>
      <w:r w:rsidRPr="00D06279">
        <w:rPr>
          <w:rFonts w:ascii="Verdana" w:hAnsi="Verdana"/>
        </w:rPr>
        <w:t>Rosa María Navarro Ordóñez</w:t>
      </w:r>
    </w:p>
    <w:p w14:paraId="3FE7E083" w14:textId="77777777" w:rsidR="00D06279" w:rsidRPr="00D06279" w:rsidRDefault="00D06279" w:rsidP="00D06279">
      <w:pPr>
        <w:jc w:val="both"/>
        <w:rPr>
          <w:rFonts w:ascii="Verdana" w:hAnsi="Verdana"/>
        </w:rPr>
      </w:pPr>
      <w:r w:rsidRPr="00D06279">
        <w:rPr>
          <w:rFonts w:ascii="Verdana" w:hAnsi="Verdana"/>
          <w:b/>
          <w:bCs/>
        </w:rPr>
        <w:t>Directora de Prevención</w:t>
      </w:r>
    </w:p>
    <w:p w14:paraId="3D9CCEB1" w14:textId="77777777" w:rsidR="00D06279" w:rsidRPr="00D06279" w:rsidRDefault="00D06279" w:rsidP="00D06279">
      <w:pPr>
        <w:jc w:val="both"/>
        <w:rPr>
          <w:rFonts w:ascii="Verdana" w:hAnsi="Verdana"/>
        </w:rPr>
      </w:pPr>
      <w:r w:rsidRPr="00D06279">
        <w:rPr>
          <w:rFonts w:ascii="Verdana" w:hAnsi="Verdana"/>
        </w:rPr>
        <w:t>Martha Liliana Huertas Moreno</w:t>
      </w:r>
    </w:p>
    <w:p w14:paraId="43B2329E" w14:textId="77777777" w:rsidR="00D06279" w:rsidRPr="00D06279" w:rsidRDefault="00D06279" w:rsidP="00D06279">
      <w:pPr>
        <w:jc w:val="both"/>
        <w:rPr>
          <w:rFonts w:ascii="Verdana" w:hAnsi="Verdana"/>
        </w:rPr>
      </w:pPr>
      <w:r w:rsidRPr="00D06279">
        <w:rPr>
          <w:rFonts w:ascii="Verdana" w:hAnsi="Verdana"/>
          <w:b/>
          <w:bCs/>
        </w:rPr>
        <w:t>Subdirectora de Primera infancia</w:t>
      </w:r>
    </w:p>
    <w:p w14:paraId="264CBAD5" w14:textId="77777777" w:rsidR="00D06279" w:rsidRPr="00D06279" w:rsidRDefault="00D06279" w:rsidP="00D06279">
      <w:pPr>
        <w:jc w:val="both"/>
        <w:rPr>
          <w:rFonts w:ascii="Verdana" w:hAnsi="Verdana"/>
        </w:rPr>
      </w:pPr>
      <w:r w:rsidRPr="00D06279">
        <w:rPr>
          <w:rFonts w:ascii="Verdana" w:hAnsi="Verdana"/>
        </w:rPr>
        <w:t>Yolanda Piñeros Guerrero</w:t>
      </w:r>
    </w:p>
    <w:p w14:paraId="68A83247" w14:textId="77777777" w:rsidR="00D06279" w:rsidRPr="00D06279" w:rsidRDefault="00D06279" w:rsidP="00D06279">
      <w:pPr>
        <w:jc w:val="both"/>
        <w:rPr>
          <w:rFonts w:ascii="Verdana" w:hAnsi="Verdana"/>
        </w:rPr>
      </w:pPr>
      <w:r w:rsidRPr="00D06279">
        <w:rPr>
          <w:rFonts w:ascii="Verdana" w:hAnsi="Verdana"/>
          <w:b/>
          <w:bCs/>
        </w:rPr>
        <w:t>Subdirectora de Nutrición</w:t>
      </w:r>
    </w:p>
    <w:p w14:paraId="179DB0C7" w14:textId="77777777" w:rsidR="00D06279" w:rsidRPr="00D06279" w:rsidRDefault="00D06279" w:rsidP="00D06279">
      <w:pPr>
        <w:jc w:val="both"/>
        <w:rPr>
          <w:rFonts w:ascii="Verdana" w:hAnsi="Verdana"/>
        </w:rPr>
      </w:pPr>
      <w:r w:rsidRPr="00D06279">
        <w:rPr>
          <w:rFonts w:ascii="Verdana" w:hAnsi="Verdana"/>
        </w:rPr>
        <w:t>Ana Zulema Jiménez Soto</w:t>
      </w:r>
    </w:p>
    <w:p w14:paraId="179373C0" w14:textId="77777777" w:rsidR="00D06279" w:rsidRPr="00D06279" w:rsidRDefault="00D06279" w:rsidP="00D06279">
      <w:pPr>
        <w:jc w:val="both"/>
        <w:rPr>
          <w:rFonts w:ascii="Verdana" w:hAnsi="Verdana"/>
        </w:rPr>
      </w:pPr>
      <w:r w:rsidRPr="00D06279">
        <w:rPr>
          <w:rFonts w:ascii="Verdana" w:hAnsi="Verdana"/>
          <w:b/>
          <w:bCs/>
        </w:rPr>
        <w:t>Equipo responsable ICBF</w:t>
      </w:r>
    </w:p>
    <w:p w14:paraId="0ECC3BBC" w14:textId="77777777" w:rsidR="00D06279" w:rsidRPr="00D06279" w:rsidRDefault="00D06279" w:rsidP="00D06279">
      <w:pPr>
        <w:jc w:val="both"/>
        <w:rPr>
          <w:rFonts w:ascii="Verdana" w:hAnsi="Verdana"/>
        </w:rPr>
      </w:pPr>
      <w:r w:rsidRPr="00D06279">
        <w:rPr>
          <w:rFonts w:ascii="Verdana" w:hAnsi="Verdana"/>
          <w:b/>
          <w:bCs/>
        </w:rPr>
        <w:t>Subdirección de Primera Infancia</w:t>
      </w:r>
    </w:p>
    <w:p w14:paraId="4C1C4A80" w14:textId="77777777" w:rsidR="00D06279" w:rsidRPr="00D06279" w:rsidRDefault="00D06279" w:rsidP="00D06279">
      <w:pPr>
        <w:jc w:val="both"/>
        <w:rPr>
          <w:rFonts w:ascii="Verdana" w:hAnsi="Verdana"/>
        </w:rPr>
      </w:pPr>
      <w:r w:rsidRPr="00D06279">
        <w:rPr>
          <w:rFonts w:ascii="Verdana" w:hAnsi="Verdana"/>
        </w:rPr>
        <w:t>Johana Andrea Escobar Gaviria - Nutricionista Dietista</w:t>
      </w:r>
    </w:p>
    <w:p w14:paraId="7462FAF8" w14:textId="77777777" w:rsidR="00D06279" w:rsidRPr="00D06279" w:rsidRDefault="00D06279" w:rsidP="00D06279">
      <w:pPr>
        <w:jc w:val="both"/>
        <w:rPr>
          <w:rFonts w:ascii="Verdana" w:hAnsi="Verdana"/>
        </w:rPr>
      </w:pPr>
      <w:r w:rsidRPr="00D06279">
        <w:rPr>
          <w:rFonts w:ascii="Verdana" w:hAnsi="Verdana"/>
          <w:b/>
          <w:bCs/>
        </w:rPr>
        <w:t>Subdirección de Nutrición</w:t>
      </w:r>
    </w:p>
    <w:p w14:paraId="14430092" w14:textId="77777777" w:rsidR="00D06279" w:rsidRPr="00D06279" w:rsidRDefault="00D06279" w:rsidP="00D06279">
      <w:pPr>
        <w:jc w:val="both"/>
        <w:rPr>
          <w:rFonts w:ascii="Verdana" w:hAnsi="Verdana"/>
        </w:rPr>
      </w:pPr>
      <w:r w:rsidRPr="00D06279">
        <w:rPr>
          <w:rFonts w:ascii="Verdana" w:hAnsi="Verdana"/>
        </w:rPr>
        <w:t>Zulma Arias Hernández - Nutricionista Dietista</w:t>
      </w:r>
    </w:p>
    <w:p w14:paraId="697999E8" w14:textId="77777777" w:rsidR="00D06279" w:rsidRPr="00D06279" w:rsidRDefault="00D06279" w:rsidP="00D06279">
      <w:pPr>
        <w:jc w:val="both"/>
        <w:rPr>
          <w:rFonts w:ascii="Verdana" w:hAnsi="Verdana"/>
        </w:rPr>
      </w:pPr>
      <w:r w:rsidRPr="00D06279">
        <w:rPr>
          <w:rFonts w:ascii="Verdana" w:hAnsi="Verdana"/>
        </w:rPr>
        <w:t>Alba Victoria Serna - Nutricionista Dietista</w:t>
      </w:r>
    </w:p>
    <w:p w14:paraId="7912544F" w14:textId="77777777" w:rsidR="00D06279" w:rsidRPr="00D06279" w:rsidRDefault="00D06279" w:rsidP="00D06279">
      <w:pPr>
        <w:jc w:val="both"/>
        <w:rPr>
          <w:rFonts w:ascii="Verdana" w:hAnsi="Verdana"/>
        </w:rPr>
      </w:pPr>
      <w:r w:rsidRPr="00D06279">
        <w:rPr>
          <w:rFonts w:ascii="Verdana" w:hAnsi="Verdana"/>
          <w:b/>
          <w:bCs/>
        </w:rPr>
        <w:t>MINISTERIO DE EDUCACIÓN NACIONAL</w:t>
      </w:r>
    </w:p>
    <w:p w14:paraId="4F3964A4" w14:textId="77777777" w:rsidR="00D06279" w:rsidRPr="00D06279" w:rsidRDefault="00D06279" w:rsidP="00D06279">
      <w:pPr>
        <w:jc w:val="both"/>
        <w:rPr>
          <w:rFonts w:ascii="Verdana" w:hAnsi="Verdana"/>
        </w:rPr>
      </w:pPr>
      <w:r w:rsidRPr="00D06279">
        <w:rPr>
          <w:rFonts w:ascii="Verdana" w:hAnsi="Verdana"/>
        </w:rPr>
        <w:t>Cecilia María Vélez White</w:t>
      </w:r>
    </w:p>
    <w:p w14:paraId="67D6D0DA" w14:textId="77777777" w:rsidR="00D06279" w:rsidRPr="00D06279" w:rsidRDefault="00D06279" w:rsidP="00D06279">
      <w:pPr>
        <w:jc w:val="both"/>
        <w:rPr>
          <w:rFonts w:ascii="Verdana" w:hAnsi="Verdana"/>
        </w:rPr>
      </w:pPr>
      <w:r w:rsidRPr="00D06279">
        <w:rPr>
          <w:rFonts w:ascii="Verdana" w:hAnsi="Verdana"/>
          <w:b/>
          <w:bCs/>
        </w:rPr>
        <w:t>Ministra de Educación Nacional</w:t>
      </w:r>
    </w:p>
    <w:p w14:paraId="37171CE7" w14:textId="77777777" w:rsidR="00D06279" w:rsidRPr="00D06279" w:rsidRDefault="00D06279" w:rsidP="00D06279">
      <w:pPr>
        <w:jc w:val="both"/>
        <w:rPr>
          <w:rFonts w:ascii="Verdana" w:hAnsi="Verdana"/>
        </w:rPr>
      </w:pPr>
      <w:r w:rsidRPr="00D06279">
        <w:rPr>
          <w:rFonts w:ascii="Verdana" w:hAnsi="Verdana"/>
        </w:rPr>
        <w:t>Isabel Segovia Ospina</w:t>
      </w:r>
    </w:p>
    <w:p w14:paraId="0CBC9E5E" w14:textId="77777777" w:rsidR="00D06279" w:rsidRPr="00D06279" w:rsidRDefault="00D06279" w:rsidP="00D06279">
      <w:pPr>
        <w:jc w:val="both"/>
        <w:rPr>
          <w:rFonts w:ascii="Verdana" w:hAnsi="Verdana"/>
        </w:rPr>
      </w:pPr>
      <w:r w:rsidRPr="00D06279">
        <w:rPr>
          <w:rFonts w:ascii="Verdana" w:hAnsi="Verdana"/>
          <w:b/>
          <w:bCs/>
        </w:rPr>
        <w:t>Viceministra de Educación Preescolar Básica y Media</w:t>
      </w:r>
    </w:p>
    <w:p w14:paraId="3B142476" w14:textId="77777777" w:rsidR="00D06279" w:rsidRPr="00D06279" w:rsidRDefault="00D06279" w:rsidP="00D06279">
      <w:pPr>
        <w:jc w:val="both"/>
        <w:rPr>
          <w:rFonts w:ascii="Verdana" w:hAnsi="Verdana"/>
        </w:rPr>
      </w:pPr>
      <w:r w:rsidRPr="00D06279">
        <w:rPr>
          <w:rFonts w:ascii="Verdana" w:hAnsi="Verdana"/>
        </w:rPr>
        <w:t>María Mercedes Liévano Alzate</w:t>
      </w:r>
    </w:p>
    <w:p w14:paraId="0EC79212" w14:textId="77777777" w:rsidR="00D06279" w:rsidRPr="00D06279" w:rsidRDefault="00D06279" w:rsidP="00D06279">
      <w:pPr>
        <w:jc w:val="both"/>
        <w:rPr>
          <w:rFonts w:ascii="Verdana" w:hAnsi="Verdana"/>
        </w:rPr>
      </w:pPr>
      <w:r w:rsidRPr="00D06279">
        <w:rPr>
          <w:rFonts w:ascii="Verdana" w:hAnsi="Verdana"/>
          <w:b/>
          <w:bCs/>
        </w:rPr>
        <w:t>Directora Primera Infancia</w:t>
      </w:r>
    </w:p>
    <w:p w14:paraId="193B6FCB" w14:textId="77777777" w:rsidR="00D06279" w:rsidRPr="00D06279" w:rsidRDefault="00D06279" w:rsidP="00D06279">
      <w:pPr>
        <w:jc w:val="both"/>
        <w:rPr>
          <w:rFonts w:ascii="Verdana" w:hAnsi="Verdana"/>
        </w:rPr>
      </w:pPr>
      <w:r w:rsidRPr="00D06279">
        <w:rPr>
          <w:rFonts w:ascii="Verdana" w:hAnsi="Verdana"/>
          <w:b/>
          <w:bCs/>
        </w:rPr>
        <w:t>LINEAMIENTO TECNICO PARA LA PRESTACION DEL SERVICIO DE ATENCION INTEGRAL A LA PRIMERA INFANCIA - PAIPI- COMPONENTE DE NUTRICIÓN</w:t>
      </w:r>
    </w:p>
    <w:p w14:paraId="183C7B84" w14:textId="77777777" w:rsidR="00D06279" w:rsidRPr="00D06279" w:rsidRDefault="00D06279" w:rsidP="00D06279">
      <w:pPr>
        <w:jc w:val="both"/>
        <w:rPr>
          <w:rFonts w:ascii="Verdana" w:hAnsi="Verdana"/>
        </w:rPr>
      </w:pPr>
      <w:r w:rsidRPr="00D06279">
        <w:rPr>
          <w:rFonts w:ascii="Verdana" w:hAnsi="Verdana"/>
          <w:b/>
          <w:bCs/>
        </w:rPr>
        <w:t>CONTENIDO</w:t>
      </w:r>
    </w:p>
    <w:p w14:paraId="635B3657" w14:textId="77777777" w:rsidR="00D06279" w:rsidRPr="00D06279" w:rsidRDefault="00D06279" w:rsidP="00D06279">
      <w:pPr>
        <w:jc w:val="both"/>
        <w:rPr>
          <w:rFonts w:ascii="Verdana" w:hAnsi="Verdana"/>
        </w:rPr>
      </w:pPr>
      <w:r w:rsidRPr="00D06279">
        <w:rPr>
          <w:rFonts w:ascii="Verdana" w:hAnsi="Verdana"/>
          <w:b/>
          <w:bCs/>
        </w:rPr>
        <w:t>1. OBJETIVO</w:t>
      </w:r>
    </w:p>
    <w:p w14:paraId="3D409B12" w14:textId="77777777" w:rsidR="00D06279" w:rsidRPr="00D06279" w:rsidRDefault="00D06279" w:rsidP="00D06279">
      <w:pPr>
        <w:jc w:val="both"/>
        <w:rPr>
          <w:rFonts w:ascii="Verdana" w:hAnsi="Verdana"/>
        </w:rPr>
      </w:pPr>
      <w:r w:rsidRPr="00D06279">
        <w:rPr>
          <w:rFonts w:ascii="Verdana" w:hAnsi="Verdana"/>
          <w:b/>
          <w:bCs/>
        </w:rPr>
        <w:t>2. INTRODUCCIÓN</w:t>
      </w:r>
    </w:p>
    <w:p w14:paraId="7289D7DB" w14:textId="77777777" w:rsidR="00D06279" w:rsidRPr="00D06279" w:rsidRDefault="00D06279" w:rsidP="00D06279">
      <w:pPr>
        <w:jc w:val="both"/>
        <w:rPr>
          <w:rFonts w:ascii="Verdana" w:hAnsi="Verdana"/>
        </w:rPr>
      </w:pPr>
      <w:r w:rsidRPr="00D06279">
        <w:rPr>
          <w:rFonts w:ascii="Verdana" w:hAnsi="Verdana"/>
          <w:b/>
          <w:bCs/>
        </w:rPr>
        <w:t>3. MARCO NORMATIVO</w:t>
      </w:r>
    </w:p>
    <w:p w14:paraId="2D2ACFFD" w14:textId="77777777" w:rsidR="00D06279" w:rsidRPr="00D06279" w:rsidRDefault="00D06279" w:rsidP="00D06279">
      <w:pPr>
        <w:jc w:val="both"/>
        <w:rPr>
          <w:rFonts w:ascii="Verdana" w:hAnsi="Verdana"/>
        </w:rPr>
      </w:pPr>
      <w:r w:rsidRPr="00D06279">
        <w:rPr>
          <w:rFonts w:ascii="Verdana" w:hAnsi="Verdana"/>
          <w:b/>
          <w:bCs/>
        </w:rPr>
        <w:t>4. ALIMENTACIÓN Y NUTRICIÓN</w:t>
      </w:r>
    </w:p>
    <w:p w14:paraId="5E79F83F" w14:textId="77777777" w:rsidR="00D06279" w:rsidRPr="00D06279" w:rsidRDefault="00D06279" w:rsidP="00D06279">
      <w:pPr>
        <w:jc w:val="both"/>
        <w:rPr>
          <w:rFonts w:ascii="Verdana" w:hAnsi="Verdana"/>
        </w:rPr>
      </w:pPr>
      <w:r w:rsidRPr="00D06279">
        <w:rPr>
          <w:rFonts w:ascii="Verdana" w:hAnsi="Verdana"/>
          <w:b/>
          <w:bCs/>
        </w:rPr>
        <w:lastRenderedPageBreak/>
        <w:t>4.1 COMPLEMENTACIÓN ALIMENTARIA</w:t>
      </w:r>
    </w:p>
    <w:p w14:paraId="083572D7" w14:textId="77777777" w:rsidR="00D06279" w:rsidRPr="00D06279" w:rsidRDefault="00D06279" w:rsidP="00D06279">
      <w:pPr>
        <w:jc w:val="both"/>
        <w:rPr>
          <w:rFonts w:ascii="Verdana" w:hAnsi="Verdana"/>
        </w:rPr>
      </w:pPr>
      <w:r w:rsidRPr="00D06279">
        <w:rPr>
          <w:rFonts w:ascii="Verdana" w:hAnsi="Verdana"/>
        </w:rPr>
        <w:t>4.1.1 Aporte nutricional</w:t>
      </w:r>
    </w:p>
    <w:p w14:paraId="05834F71" w14:textId="77777777" w:rsidR="00D06279" w:rsidRPr="00D06279" w:rsidRDefault="00D06279" w:rsidP="00D06279">
      <w:pPr>
        <w:jc w:val="both"/>
        <w:rPr>
          <w:rFonts w:ascii="Verdana" w:hAnsi="Verdana"/>
        </w:rPr>
      </w:pPr>
      <w:r w:rsidRPr="00D06279">
        <w:rPr>
          <w:rFonts w:ascii="Verdana" w:hAnsi="Verdana"/>
        </w:rPr>
        <w:t>4.1.1.1 Entorno Comunitario</w:t>
      </w:r>
    </w:p>
    <w:p w14:paraId="198B5168" w14:textId="77777777" w:rsidR="00D06279" w:rsidRPr="00D06279" w:rsidRDefault="00D06279" w:rsidP="00D06279">
      <w:pPr>
        <w:jc w:val="both"/>
        <w:rPr>
          <w:rFonts w:ascii="Verdana" w:hAnsi="Verdana"/>
        </w:rPr>
      </w:pPr>
      <w:r w:rsidRPr="00D06279">
        <w:rPr>
          <w:rFonts w:ascii="Verdana" w:hAnsi="Verdana"/>
        </w:rPr>
        <w:t>4.1.1.2 Entorno Institucional</w:t>
      </w:r>
    </w:p>
    <w:p w14:paraId="10BED4D5" w14:textId="77777777" w:rsidR="00D06279" w:rsidRPr="00D06279" w:rsidRDefault="00D06279" w:rsidP="00D06279">
      <w:pPr>
        <w:jc w:val="both"/>
        <w:rPr>
          <w:rFonts w:ascii="Verdana" w:hAnsi="Verdana"/>
        </w:rPr>
      </w:pPr>
      <w:r w:rsidRPr="00D06279">
        <w:rPr>
          <w:rFonts w:ascii="Verdana" w:hAnsi="Verdana"/>
        </w:rPr>
        <w:t>4.1.1.3 Entorno Familiar</w:t>
      </w:r>
    </w:p>
    <w:p w14:paraId="03F79EE3" w14:textId="77777777" w:rsidR="00D06279" w:rsidRPr="00D06279" w:rsidRDefault="00D06279" w:rsidP="00D06279">
      <w:pPr>
        <w:jc w:val="both"/>
        <w:rPr>
          <w:rFonts w:ascii="Verdana" w:hAnsi="Verdana"/>
        </w:rPr>
      </w:pPr>
      <w:r w:rsidRPr="00D06279">
        <w:rPr>
          <w:rFonts w:ascii="Verdana" w:hAnsi="Verdana"/>
        </w:rPr>
        <w:t>4.1.2 Minuta Patrón</w:t>
      </w:r>
    </w:p>
    <w:p w14:paraId="4D972416" w14:textId="77777777" w:rsidR="00D06279" w:rsidRPr="00D06279" w:rsidRDefault="00D06279" w:rsidP="00D06279">
      <w:pPr>
        <w:jc w:val="both"/>
        <w:rPr>
          <w:rFonts w:ascii="Verdana" w:hAnsi="Verdana"/>
        </w:rPr>
      </w:pPr>
      <w:r w:rsidRPr="00D06279">
        <w:rPr>
          <w:rFonts w:ascii="Verdana" w:hAnsi="Verdana"/>
          <w:b/>
          <w:bCs/>
        </w:rPr>
        <w:t>4.2 CALIDAD E INOCUIDAD DE LOS ALIMENTOS</w:t>
      </w:r>
    </w:p>
    <w:p w14:paraId="3A502D9E" w14:textId="77777777" w:rsidR="00D06279" w:rsidRPr="00D06279" w:rsidRDefault="00D06279" w:rsidP="00D06279">
      <w:pPr>
        <w:jc w:val="both"/>
        <w:rPr>
          <w:rFonts w:ascii="Verdana" w:hAnsi="Verdana"/>
        </w:rPr>
      </w:pPr>
      <w:r w:rsidRPr="00D06279">
        <w:rPr>
          <w:rFonts w:ascii="Verdana" w:hAnsi="Verdana"/>
        </w:rPr>
        <w:t>4.2.1 Higiene y Salud</w:t>
      </w:r>
    </w:p>
    <w:p w14:paraId="30F2E722" w14:textId="77777777" w:rsidR="00D06279" w:rsidRPr="00D06279" w:rsidRDefault="00D06279" w:rsidP="00D06279">
      <w:pPr>
        <w:jc w:val="both"/>
        <w:rPr>
          <w:rFonts w:ascii="Verdana" w:hAnsi="Verdana"/>
        </w:rPr>
      </w:pPr>
      <w:r w:rsidRPr="00D06279">
        <w:rPr>
          <w:rFonts w:ascii="Verdana" w:hAnsi="Verdana"/>
        </w:rPr>
        <w:t>4.2.2 Requisitos del personal manipulador de alimentos</w:t>
      </w:r>
    </w:p>
    <w:p w14:paraId="7199C9EE" w14:textId="77777777" w:rsidR="00D06279" w:rsidRPr="00D06279" w:rsidRDefault="00D06279" w:rsidP="00D06279">
      <w:pPr>
        <w:jc w:val="both"/>
        <w:rPr>
          <w:rFonts w:ascii="Verdana" w:hAnsi="Verdana"/>
        </w:rPr>
      </w:pPr>
      <w:r w:rsidRPr="00D06279">
        <w:rPr>
          <w:rFonts w:ascii="Verdana" w:hAnsi="Verdana"/>
        </w:rPr>
        <w:t>4.2.3 Educación y Capacitación</w:t>
      </w:r>
    </w:p>
    <w:p w14:paraId="33E4B3B6" w14:textId="77777777" w:rsidR="00D06279" w:rsidRPr="00D06279" w:rsidRDefault="00D06279" w:rsidP="00D06279">
      <w:pPr>
        <w:jc w:val="both"/>
        <w:rPr>
          <w:rFonts w:ascii="Verdana" w:hAnsi="Verdana"/>
        </w:rPr>
      </w:pPr>
      <w:r w:rsidRPr="00D06279">
        <w:rPr>
          <w:rFonts w:ascii="Verdana" w:hAnsi="Verdana"/>
        </w:rPr>
        <w:t>4.2.4 Prácticas higiénicas y medidas de protección</w:t>
      </w:r>
    </w:p>
    <w:p w14:paraId="67CF1785" w14:textId="77777777" w:rsidR="00D06279" w:rsidRPr="00D06279" w:rsidRDefault="00D06279" w:rsidP="00D06279">
      <w:pPr>
        <w:jc w:val="both"/>
        <w:rPr>
          <w:rFonts w:ascii="Verdana" w:hAnsi="Verdana"/>
        </w:rPr>
      </w:pPr>
      <w:r w:rsidRPr="00D06279">
        <w:rPr>
          <w:rFonts w:ascii="Verdana" w:hAnsi="Verdana"/>
        </w:rPr>
        <w:t>4.2.5 Normas de Seguridad</w:t>
      </w:r>
    </w:p>
    <w:p w14:paraId="0EC63152" w14:textId="77777777" w:rsidR="00D06279" w:rsidRPr="00D06279" w:rsidRDefault="00D06279" w:rsidP="00D06279">
      <w:pPr>
        <w:jc w:val="both"/>
        <w:rPr>
          <w:rFonts w:ascii="Verdana" w:hAnsi="Verdana"/>
        </w:rPr>
      </w:pPr>
      <w:r w:rsidRPr="00D06279">
        <w:rPr>
          <w:rFonts w:ascii="Verdana" w:hAnsi="Verdana"/>
          <w:b/>
          <w:bCs/>
        </w:rPr>
        <w:t>4.3 SERVICIO DE ALIMENTOS</w:t>
      </w:r>
    </w:p>
    <w:p w14:paraId="645ECEC2" w14:textId="77777777" w:rsidR="00D06279" w:rsidRPr="00D06279" w:rsidRDefault="00D06279" w:rsidP="00D06279">
      <w:pPr>
        <w:jc w:val="both"/>
        <w:rPr>
          <w:rFonts w:ascii="Verdana" w:hAnsi="Verdana"/>
        </w:rPr>
      </w:pPr>
      <w:r w:rsidRPr="00D06279">
        <w:rPr>
          <w:rFonts w:ascii="Verdana" w:hAnsi="Verdana"/>
        </w:rPr>
        <w:t>4.3.1 Compra</w:t>
      </w:r>
    </w:p>
    <w:p w14:paraId="242EDC9E" w14:textId="77777777" w:rsidR="00D06279" w:rsidRPr="00D06279" w:rsidRDefault="00D06279" w:rsidP="00D06279">
      <w:pPr>
        <w:jc w:val="both"/>
        <w:rPr>
          <w:rFonts w:ascii="Verdana" w:hAnsi="Verdana"/>
        </w:rPr>
      </w:pPr>
      <w:r w:rsidRPr="00D06279">
        <w:rPr>
          <w:rFonts w:ascii="Verdana" w:hAnsi="Verdana"/>
        </w:rPr>
        <w:t>4.3.2 Recibo de alimentos</w:t>
      </w:r>
    </w:p>
    <w:p w14:paraId="34D261B5" w14:textId="77777777" w:rsidR="00D06279" w:rsidRPr="00D06279" w:rsidRDefault="00D06279" w:rsidP="00D06279">
      <w:pPr>
        <w:jc w:val="both"/>
        <w:rPr>
          <w:rFonts w:ascii="Verdana" w:hAnsi="Verdana"/>
        </w:rPr>
      </w:pPr>
      <w:r w:rsidRPr="00D06279">
        <w:rPr>
          <w:rFonts w:ascii="Verdana" w:hAnsi="Verdana"/>
        </w:rPr>
        <w:t>4.3.3 Preparación de Alimentos</w:t>
      </w:r>
    </w:p>
    <w:p w14:paraId="05FB1B19" w14:textId="77777777" w:rsidR="00D06279" w:rsidRPr="00D06279" w:rsidRDefault="00D06279" w:rsidP="00D06279">
      <w:pPr>
        <w:jc w:val="both"/>
        <w:rPr>
          <w:rFonts w:ascii="Verdana" w:hAnsi="Verdana"/>
        </w:rPr>
      </w:pPr>
      <w:r w:rsidRPr="00D06279">
        <w:rPr>
          <w:rFonts w:ascii="Verdana" w:hAnsi="Verdana"/>
        </w:rPr>
        <w:t>4.3.4 Distribución y servicio de los alimentos</w:t>
      </w:r>
    </w:p>
    <w:p w14:paraId="0D4B465B" w14:textId="77777777" w:rsidR="00D06279" w:rsidRPr="00D06279" w:rsidRDefault="00D06279" w:rsidP="00D06279">
      <w:pPr>
        <w:jc w:val="both"/>
        <w:rPr>
          <w:rFonts w:ascii="Verdana" w:hAnsi="Verdana"/>
        </w:rPr>
      </w:pPr>
      <w:r w:rsidRPr="00D06279">
        <w:rPr>
          <w:rFonts w:ascii="Verdana" w:hAnsi="Verdana"/>
        </w:rPr>
        <w:t>4.3.5 Almacenamiento de alimentos</w:t>
      </w:r>
    </w:p>
    <w:p w14:paraId="1BD6D459" w14:textId="77777777" w:rsidR="00D06279" w:rsidRPr="00D06279" w:rsidRDefault="00D06279" w:rsidP="00D06279">
      <w:pPr>
        <w:jc w:val="both"/>
        <w:rPr>
          <w:rFonts w:ascii="Verdana" w:hAnsi="Verdana"/>
        </w:rPr>
      </w:pPr>
      <w:r w:rsidRPr="00D06279">
        <w:rPr>
          <w:rFonts w:ascii="Verdana" w:hAnsi="Verdana"/>
        </w:rPr>
        <w:t>4.3.6 Equipo y menaje</w:t>
      </w:r>
    </w:p>
    <w:p w14:paraId="1B9D1228" w14:textId="77777777" w:rsidR="00D06279" w:rsidRPr="00D06279" w:rsidRDefault="00D06279" w:rsidP="00D06279">
      <w:pPr>
        <w:jc w:val="both"/>
        <w:rPr>
          <w:rFonts w:ascii="Verdana" w:hAnsi="Verdana"/>
        </w:rPr>
      </w:pPr>
      <w:r w:rsidRPr="00D06279">
        <w:rPr>
          <w:rFonts w:ascii="Verdana" w:hAnsi="Verdana"/>
        </w:rPr>
        <w:t>4.3.7 Disposición de basuras</w:t>
      </w:r>
    </w:p>
    <w:p w14:paraId="73CE485E" w14:textId="77777777" w:rsidR="00D06279" w:rsidRPr="00D06279" w:rsidRDefault="00D06279" w:rsidP="00D06279">
      <w:pPr>
        <w:jc w:val="both"/>
        <w:rPr>
          <w:rFonts w:ascii="Verdana" w:hAnsi="Verdana"/>
        </w:rPr>
      </w:pPr>
      <w:r w:rsidRPr="00D06279">
        <w:rPr>
          <w:rFonts w:ascii="Verdana" w:hAnsi="Verdana"/>
        </w:rPr>
        <w:t>4.3.8 Transporte</w:t>
      </w:r>
    </w:p>
    <w:p w14:paraId="4BBB350F" w14:textId="77777777" w:rsidR="00D06279" w:rsidRPr="00D06279" w:rsidRDefault="00D06279" w:rsidP="00D06279">
      <w:pPr>
        <w:jc w:val="both"/>
        <w:rPr>
          <w:rFonts w:ascii="Verdana" w:hAnsi="Verdana"/>
        </w:rPr>
      </w:pPr>
      <w:r w:rsidRPr="00D06279">
        <w:rPr>
          <w:rFonts w:ascii="Verdana" w:hAnsi="Verdana"/>
          <w:b/>
          <w:bCs/>
        </w:rPr>
        <w:t>5. GLOSARIO DE TÉRMINOS</w:t>
      </w:r>
    </w:p>
    <w:p w14:paraId="67EF647A" w14:textId="77777777" w:rsidR="00D06279" w:rsidRPr="00D06279" w:rsidRDefault="00D06279" w:rsidP="00D06279">
      <w:pPr>
        <w:jc w:val="both"/>
        <w:rPr>
          <w:rFonts w:ascii="Verdana" w:hAnsi="Verdana"/>
        </w:rPr>
      </w:pPr>
      <w:r w:rsidRPr="00D06279">
        <w:rPr>
          <w:rFonts w:ascii="Verdana" w:hAnsi="Verdana"/>
          <w:b/>
          <w:bCs/>
        </w:rPr>
        <w:t>6. ANEXOS</w:t>
      </w:r>
    </w:p>
    <w:p w14:paraId="65EE88F7" w14:textId="77777777" w:rsidR="00D06279" w:rsidRPr="00D06279" w:rsidRDefault="00D06279" w:rsidP="00D06279">
      <w:pPr>
        <w:jc w:val="both"/>
        <w:rPr>
          <w:rFonts w:ascii="Verdana" w:hAnsi="Verdana"/>
        </w:rPr>
      </w:pPr>
      <w:r w:rsidRPr="00D06279">
        <w:rPr>
          <w:rFonts w:ascii="Verdana" w:hAnsi="Verdana"/>
          <w:b/>
          <w:bCs/>
        </w:rPr>
        <w:t>1. OBJETIVO</w:t>
      </w:r>
    </w:p>
    <w:p w14:paraId="0B09541C" w14:textId="77777777" w:rsidR="00D06279" w:rsidRPr="00D06279" w:rsidRDefault="00D06279" w:rsidP="00D06279">
      <w:pPr>
        <w:jc w:val="both"/>
        <w:rPr>
          <w:rFonts w:ascii="Verdana" w:hAnsi="Verdana"/>
        </w:rPr>
      </w:pPr>
      <w:r w:rsidRPr="00D06279">
        <w:rPr>
          <w:rFonts w:ascii="Verdana" w:hAnsi="Verdana"/>
        </w:rPr>
        <w:t>Este documento tiene como objetivo orientar a los operadores de los Programas de Atención Integral a la Primera Infancia PAIPI en los componentes de alimentación y nutrición.</w:t>
      </w:r>
    </w:p>
    <w:p w14:paraId="7FEC6A9E" w14:textId="77777777" w:rsidR="00D06279" w:rsidRPr="00D06279" w:rsidRDefault="00D06279" w:rsidP="00D06279">
      <w:pPr>
        <w:jc w:val="both"/>
        <w:rPr>
          <w:rFonts w:ascii="Verdana" w:hAnsi="Verdana"/>
        </w:rPr>
      </w:pPr>
      <w:r w:rsidRPr="00D06279">
        <w:rPr>
          <w:rFonts w:ascii="Verdana" w:hAnsi="Verdana"/>
          <w:b/>
          <w:bCs/>
        </w:rPr>
        <w:t>2. INTRODUCCIÓN</w:t>
      </w:r>
    </w:p>
    <w:p w14:paraId="2BC3354C" w14:textId="0B28CD0D" w:rsidR="00D06279" w:rsidRPr="00D06279" w:rsidRDefault="00D06279" w:rsidP="00D06279">
      <w:pPr>
        <w:jc w:val="both"/>
        <w:rPr>
          <w:rFonts w:ascii="Verdana" w:hAnsi="Verdana"/>
        </w:rPr>
      </w:pPr>
      <w:r w:rsidRPr="00D06279">
        <w:rPr>
          <w:rFonts w:ascii="Verdana" w:hAnsi="Verdana"/>
        </w:rPr>
        <w:t xml:space="preserve">Con la expedición de la Ley 1098 de 2006. Código de la Infancia y la Adolescencia. Colombia armonizó su legislación con los postulados de la </w:t>
      </w:r>
      <w:r w:rsidRPr="00D06279">
        <w:rPr>
          <w:rFonts w:ascii="Verdana" w:hAnsi="Verdana"/>
        </w:rPr>
        <w:lastRenderedPageBreak/>
        <w:t>Convención de los Derechos del Niño, el cual estableció en su artículo 29</w:t>
      </w:r>
      <w:r w:rsidRPr="00D06279">
        <w:rPr>
          <w:rFonts w:ascii="Verdana" w:hAnsi="Verdana"/>
          <w:vertAlign w:val="subscript"/>
        </w:rPr>
        <w:t>[1]</w:t>
      </w:r>
      <w:r w:rsidRPr="00D06279">
        <w:rPr>
          <w:rFonts w:ascii="Verdana" w:hAnsi="Verdana"/>
        </w:rPr>
        <w:t> la atención que deben recibir los niños y las niñas durante su primera infancia</w:t>
      </w:r>
    </w:p>
    <w:p w14:paraId="7AE06EDC" w14:textId="77777777" w:rsidR="00D06279" w:rsidRPr="00D06279" w:rsidRDefault="00D06279" w:rsidP="00D06279">
      <w:pPr>
        <w:jc w:val="both"/>
        <w:rPr>
          <w:rFonts w:ascii="Verdana" w:hAnsi="Verdana"/>
        </w:rPr>
      </w:pPr>
      <w:r w:rsidRPr="00D06279">
        <w:rPr>
          <w:rFonts w:ascii="Verdana" w:hAnsi="Verdana"/>
        </w:rPr>
        <w:t>Un indicador central del nivel de vida de la población de un país lo constituye el nivel de nutrición de los menores de 5 años La desnutrición tiene efectos que se acumulan a lo largo del tiempo; sus efectos son negativos sobre el rendimiento escolar y el desarrollo físico y cognitivo, sobre las posibilidades de generación de ingresos en la edad adulta y sobre los niveles de mortalidad.</w:t>
      </w:r>
    </w:p>
    <w:p w14:paraId="0F09EE5A" w14:textId="77777777" w:rsidR="00D06279" w:rsidRPr="00D06279" w:rsidRDefault="00D06279" w:rsidP="00D06279">
      <w:pPr>
        <w:jc w:val="both"/>
        <w:rPr>
          <w:rFonts w:ascii="Verdana" w:hAnsi="Verdana"/>
        </w:rPr>
      </w:pPr>
      <w:r w:rsidRPr="00D06279">
        <w:rPr>
          <w:rFonts w:ascii="Verdana" w:hAnsi="Verdana"/>
        </w:rPr>
        <w:t>La alimentación y la nutrición adecuada en la primera infancia son, en unión con el estímulo, un factor determinante de los mecanismos neurológicos que favorecen el aprendizaje, la salud y una conducta favorable a lo largo de la vida En este periodo, la lactancia materna es el alimento ideal para un adecuado desarrollo del cerebro, además de favorecer los vínculos entre el niño o la niña y la madre, por lo tanto, la promoción y fomento de la lactancia materna se constituyen en estrategia esencial para las acciones por desarrollar con las mujeres gestantes y lactantes.</w:t>
      </w:r>
    </w:p>
    <w:p w14:paraId="0B09B310" w14:textId="77777777" w:rsidR="00D06279" w:rsidRPr="00D06279" w:rsidRDefault="00D06279" w:rsidP="00D06279">
      <w:pPr>
        <w:jc w:val="both"/>
        <w:rPr>
          <w:rFonts w:ascii="Verdana" w:hAnsi="Verdana"/>
        </w:rPr>
      </w:pPr>
      <w:r w:rsidRPr="00D06279">
        <w:rPr>
          <w:rFonts w:ascii="Verdana" w:hAnsi="Verdana"/>
        </w:rPr>
        <w:t>La alimentación es un factor esencial para el óptimo crecimiento y desarrollo del niño, debe fomentar buenos hábitos y costumbres alimentarias, de ahí la importancia de un adecuado manejo de la alimentación ofrecida en los diferentes entornos que se tienen en PAIPI.</w:t>
      </w:r>
    </w:p>
    <w:p w14:paraId="0E27216A" w14:textId="77777777" w:rsidR="00D06279" w:rsidRPr="00D06279" w:rsidRDefault="00D06279" w:rsidP="00D06279">
      <w:pPr>
        <w:jc w:val="both"/>
        <w:rPr>
          <w:rFonts w:ascii="Verdana" w:hAnsi="Verdana"/>
        </w:rPr>
      </w:pPr>
      <w:r w:rsidRPr="00D06279">
        <w:rPr>
          <w:rFonts w:ascii="Verdana" w:hAnsi="Verdana"/>
        </w:rPr>
        <w:t>Es importante tener en cuenta que la complementación alimentaria comprende un conjunto de acciones tendientes a garantizar el adecuado suministro de alimentación a los niños y están relacionadas con la organización, funcionamiento y administración del servicio de alimentos, el control de la calidad, higiene, sanidad y buenas prácticas de manufacturas.</w:t>
      </w:r>
    </w:p>
    <w:p w14:paraId="0E39A69E" w14:textId="77777777" w:rsidR="00D06279" w:rsidRPr="00D06279" w:rsidRDefault="00D06279" w:rsidP="00D06279">
      <w:pPr>
        <w:jc w:val="both"/>
        <w:rPr>
          <w:rFonts w:ascii="Verdana" w:hAnsi="Verdana"/>
        </w:rPr>
      </w:pPr>
      <w:r w:rsidRPr="00D06279">
        <w:rPr>
          <w:rFonts w:ascii="Verdana" w:hAnsi="Verdana"/>
          <w:b/>
          <w:bCs/>
        </w:rPr>
        <w:t>3.   MARCO NORMATIVO</w:t>
      </w:r>
    </w:p>
    <w:p w14:paraId="54B9BD56" w14:textId="77777777" w:rsidR="00D06279" w:rsidRPr="00D06279" w:rsidRDefault="00D06279" w:rsidP="00D06279">
      <w:pPr>
        <w:jc w:val="both"/>
        <w:rPr>
          <w:rFonts w:ascii="Verdana" w:hAnsi="Verdana"/>
        </w:rPr>
      </w:pPr>
      <w:r w:rsidRPr="00D06279">
        <w:rPr>
          <w:rFonts w:ascii="Verdana" w:hAnsi="Verdana"/>
          <w:b/>
          <w:bCs/>
        </w:rPr>
        <w:t>DECLARACIÓN UNIVERSAL DE DERECHOS HUMANOS:</w:t>
      </w:r>
    </w:p>
    <w:p w14:paraId="74A16016" w14:textId="77777777" w:rsidR="00D06279" w:rsidRPr="00D06279" w:rsidRDefault="00D06279" w:rsidP="00D06279">
      <w:pPr>
        <w:jc w:val="both"/>
        <w:rPr>
          <w:rFonts w:ascii="Verdana" w:hAnsi="Verdana"/>
        </w:rPr>
      </w:pPr>
      <w:r w:rsidRPr="00D06279">
        <w:rPr>
          <w:rFonts w:ascii="Verdana" w:hAnsi="Verdana"/>
        </w:rPr>
        <w:t>Artículo 3: "Todo individuo tiene derecho a la vida a la libertad y a la seguridad de su persona".</w:t>
      </w:r>
    </w:p>
    <w:p w14:paraId="6DF00FA5" w14:textId="77777777" w:rsidR="00D06279" w:rsidRPr="00D06279" w:rsidRDefault="00D06279" w:rsidP="00D06279">
      <w:pPr>
        <w:jc w:val="both"/>
        <w:rPr>
          <w:rFonts w:ascii="Verdana" w:hAnsi="Verdana"/>
        </w:rPr>
      </w:pPr>
      <w:r w:rsidRPr="00D06279">
        <w:rPr>
          <w:rFonts w:ascii="Verdana" w:hAnsi="Verdana"/>
        </w:rPr>
        <w:t>Artículo 25 La maternidad y la infancia tienen derecho a cuidados y asistencia especiales. Todos los niños nacidos de matrimonio o fuera de matrimonio tienen derecho a igual protección social".</w:t>
      </w:r>
    </w:p>
    <w:p w14:paraId="2D951D43" w14:textId="77777777" w:rsidR="00D06279" w:rsidRPr="00D06279" w:rsidRDefault="00D06279" w:rsidP="00D06279">
      <w:pPr>
        <w:jc w:val="both"/>
        <w:rPr>
          <w:rFonts w:ascii="Verdana" w:hAnsi="Verdana"/>
        </w:rPr>
      </w:pPr>
      <w:r w:rsidRPr="00D06279">
        <w:rPr>
          <w:rFonts w:ascii="Verdana" w:hAnsi="Verdana"/>
          <w:b/>
          <w:bCs/>
        </w:rPr>
        <w:t>CONVENCIÓN DERECHOS DEL NIÑO:</w:t>
      </w:r>
    </w:p>
    <w:p w14:paraId="4C90519B" w14:textId="77777777" w:rsidR="00D06279" w:rsidRPr="00D06279" w:rsidRDefault="00D06279" w:rsidP="00D06279">
      <w:pPr>
        <w:jc w:val="both"/>
        <w:rPr>
          <w:rFonts w:ascii="Verdana" w:hAnsi="Verdana"/>
        </w:rPr>
      </w:pPr>
      <w:r w:rsidRPr="00D06279">
        <w:rPr>
          <w:rFonts w:ascii="Verdana" w:hAnsi="Verdana"/>
        </w:rPr>
        <w:t>Establece la forma en que debe tratarse a los niños en las diferentes esferas de la vida. Reconoce sus derechos a la supervivencia, el desarrollo y la protección y a una participación activa en las cuestiones que los afectan. Trata sobre el desarrollo físico mental, social, moral y espiritual de la infancia. Estas categorías no son ámbitos separados, sino una manera de simplificar nuestra comprensión de una totalidad compleja.</w:t>
      </w:r>
    </w:p>
    <w:p w14:paraId="57977EF9" w14:textId="7ED5E13B" w:rsidR="00D06279" w:rsidRPr="00D06279" w:rsidRDefault="00D06279" w:rsidP="00D06279">
      <w:pPr>
        <w:jc w:val="both"/>
        <w:rPr>
          <w:rFonts w:ascii="Verdana" w:hAnsi="Verdana"/>
        </w:rPr>
      </w:pPr>
      <w:r w:rsidRPr="00D06279">
        <w:rPr>
          <w:rFonts w:ascii="Verdana" w:hAnsi="Verdana"/>
          <w:b/>
          <w:bCs/>
        </w:rPr>
        <w:t>ARTÍCULO </w:t>
      </w:r>
      <w:r w:rsidRPr="00D06279">
        <w:rPr>
          <w:rFonts w:ascii="Verdana" w:hAnsi="Verdana"/>
        </w:rPr>
        <w:t>44</w:t>
      </w:r>
      <w:r w:rsidRPr="00D06279">
        <w:rPr>
          <w:rFonts w:ascii="Verdana" w:hAnsi="Verdana"/>
          <w:b/>
          <w:bCs/>
        </w:rPr>
        <w:t> DE LA CONSTITUCIÓN POLÍTICA DE COLOMBIA:</w:t>
      </w:r>
    </w:p>
    <w:p w14:paraId="69EF043A" w14:textId="77777777" w:rsidR="00D06279" w:rsidRPr="00D06279" w:rsidRDefault="00D06279" w:rsidP="00D06279">
      <w:pPr>
        <w:jc w:val="both"/>
        <w:rPr>
          <w:rFonts w:ascii="Verdana" w:hAnsi="Verdana"/>
        </w:rPr>
      </w:pPr>
      <w:r w:rsidRPr="00D06279">
        <w:rPr>
          <w:rFonts w:ascii="Verdana" w:hAnsi="Verdana"/>
        </w:rPr>
        <w:lastRenderedPageBreak/>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118202E2" w14:textId="77777777" w:rsidR="00D06279" w:rsidRPr="00D06279" w:rsidRDefault="00D06279" w:rsidP="00D06279">
      <w:pPr>
        <w:jc w:val="both"/>
        <w:rPr>
          <w:rFonts w:ascii="Verdana" w:hAnsi="Verdana"/>
        </w:rPr>
      </w:pPr>
      <w:r w:rsidRPr="00D06279">
        <w:rPr>
          <w:rFonts w:ascii="Verdana" w:hAnsi="Verdana"/>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43B55B76" w14:textId="06AF3C0D" w:rsidR="00D06279" w:rsidRPr="00D06279" w:rsidRDefault="00D06279" w:rsidP="00D06279">
      <w:pPr>
        <w:jc w:val="both"/>
        <w:rPr>
          <w:rFonts w:ascii="Verdana" w:hAnsi="Verdana"/>
        </w:rPr>
      </w:pPr>
      <w:r w:rsidRPr="00D06279">
        <w:rPr>
          <w:rFonts w:ascii="Verdana" w:hAnsi="Verdana"/>
          <w:b/>
          <w:bCs/>
        </w:rPr>
        <w:t>LEY </w:t>
      </w:r>
      <w:r w:rsidRPr="00D06279">
        <w:rPr>
          <w:rFonts w:ascii="Verdana" w:hAnsi="Verdana"/>
        </w:rPr>
        <w:t>12</w:t>
      </w:r>
      <w:r w:rsidRPr="00D06279">
        <w:rPr>
          <w:rFonts w:ascii="Verdana" w:hAnsi="Verdana"/>
          <w:b/>
          <w:bCs/>
        </w:rPr>
        <w:t> DE 1991:</w:t>
      </w:r>
    </w:p>
    <w:p w14:paraId="1F82A306" w14:textId="74EE184B" w:rsidR="00D06279" w:rsidRPr="00D06279" w:rsidRDefault="00D06279" w:rsidP="00D06279">
      <w:pPr>
        <w:jc w:val="both"/>
        <w:rPr>
          <w:rFonts w:ascii="Verdana" w:hAnsi="Verdana"/>
        </w:rPr>
      </w:pPr>
      <w:r w:rsidRPr="00D06279">
        <w:rPr>
          <w:rFonts w:ascii="Verdana" w:hAnsi="Verdana"/>
        </w:rPr>
        <w:t xml:space="preserve">La Convención Internacional sobre los Derechos de los Niños aprobada por el Congreso de la República de Colombia, mediante la Ley 12 del 22 de enero de 1991, introduce un cambo en la concepción social de la infancia tos niños deben ser reconocidos como sujetos sociales y como ciudadanos con derechos en contextos democráticos. El desarrollo integral, que considera aspectos físicos, psíquicos, afectivos, sociales, cognitivos y espirituales, </w:t>
      </w:r>
      <w:proofErr w:type="gramStart"/>
      <w:r w:rsidRPr="00D06279">
        <w:rPr>
          <w:rFonts w:ascii="Verdana" w:hAnsi="Verdana"/>
        </w:rPr>
        <w:t>aparece</w:t>
      </w:r>
      <w:proofErr w:type="gramEnd"/>
      <w:r w:rsidRPr="00D06279">
        <w:rPr>
          <w:rFonts w:ascii="Verdana" w:hAnsi="Verdana"/>
        </w:rPr>
        <w:t xml:space="preserve"> así como un derecho universal o como un bien asequible a todos, independientemente de la condición personal o familiar.</w:t>
      </w:r>
    </w:p>
    <w:p w14:paraId="71B4D8E5" w14:textId="77777777" w:rsidR="00D06279" w:rsidRPr="00D06279" w:rsidRDefault="00D06279" w:rsidP="00D06279">
      <w:pPr>
        <w:jc w:val="both"/>
        <w:rPr>
          <w:rFonts w:ascii="Verdana" w:hAnsi="Verdana"/>
        </w:rPr>
      </w:pPr>
      <w:r w:rsidRPr="00D06279">
        <w:rPr>
          <w:rFonts w:ascii="Verdana" w:hAnsi="Verdana"/>
          <w:b/>
          <w:bCs/>
        </w:rPr>
        <w:t>CONPES SOCIAL 91 del 14 de marzo de 2005 "Metas y Estrategias de Colombia para el Logro de los Objetivos de Desarrollo del Milenio 2015":</w:t>
      </w:r>
    </w:p>
    <w:p w14:paraId="41F1C07A" w14:textId="77777777" w:rsidR="00D06279" w:rsidRPr="00D06279" w:rsidRDefault="00D06279" w:rsidP="00D06279">
      <w:pPr>
        <w:jc w:val="both"/>
        <w:rPr>
          <w:rFonts w:ascii="Verdana" w:hAnsi="Verdana"/>
        </w:rPr>
      </w:pPr>
      <w:r w:rsidRPr="00D06279">
        <w:rPr>
          <w:rFonts w:ascii="Verdana" w:hAnsi="Verdana"/>
        </w:rPr>
        <w:t>En el marco de la Asamblea General de las Naciones Unidas. Colombia y 188 países más acordaron en la Cumbre del Milenio de septiembre de 2000 ocho Objetivos de Desarrollo de largo plazo Con este fin, el CONPES Social 91 presenta las metas y estrategias para el logro de los objetivos Dentro de los objetivos se encuentran, entre otros, el Objetivo 4, reducir la mortalidad en menores de 5 años.</w:t>
      </w:r>
    </w:p>
    <w:p w14:paraId="7271E8C0" w14:textId="17F69A10" w:rsidR="00D06279" w:rsidRPr="00D06279" w:rsidRDefault="00D06279" w:rsidP="00D06279">
      <w:pPr>
        <w:jc w:val="both"/>
        <w:rPr>
          <w:rFonts w:ascii="Verdana" w:hAnsi="Verdana"/>
        </w:rPr>
      </w:pPr>
      <w:r w:rsidRPr="00D06279">
        <w:rPr>
          <w:rFonts w:ascii="Verdana" w:hAnsi="Verdana"/>
          <w:b/>
          <w:bCs/>
        </w:rPr>
        <w:t>LEY </w:t>
      </w:r>
      <w:r w:rsidRPr="00D06279">
        <w:rPr>
          <w:rFonts w:ascii="Verdana" w:hAnsi="Verdana"/>
        </w:rPr>
        <w:t>1098</w:t>
      </w:r>
      <w:r w:rsidRPr="00D06279">
        <w:rPr>
          <w:rFonts w:ascii="Verdana" w:hAnsi="Verdana"/>
          <w:b/>
          <w:bCs/>
        </w:rPr>
        <w:t> DE 2006. CÓDIGO DE LA INFANCIA Y LA ADOLESCENCIA:</w:t>
      </w:r>
    </w:p>
    <w:p w14:paraId="16FB0530" w14:textId="77777777" w:rsidR="00D06279" w:rsidRPr="00D06279" w:rsidRDefault="00D06279" w:rsidP="00D06279">
      <w:pPr>
        <w:jc w:val="both"/>
        <w:rPr>
          <w:rFonts w:ascii="Verdana" w:hAnsi="Verdana"/>
        </w:rPr>
      </w:pPr>
      <w:r w:rsidRPr="00D06279">
        <w:rPr>
          <w:rFonts w:ascii="Verdana" w:hAnsi="Verdana"/>
        </w:rPr>
        <w:t>Tiene por finalidad garantizar a los niños, a las niñas y a los adolescentes su pleno y armonioso desarrollo para que crezcan en el seno de la familia y de la comunidad, en un ambiente de felicidad, amor y comprensión. Prevalece el reconocimiento de la igualdad y la dignidad humana, sin discriminación alguna.</w:t>
      </w:r>
    </w:p>
    <w:p w14:paraId="3702CA98" w14:textId="77777777" w:rsidR="00D06279" w:rsidRPr="00D06279" w:rsidRDefault="00D06279" w:rsidP="00D06279">
      <w:pPr>
        <w:jc w:val="both"/>
        <w:rPr>
          <w:rFonts w:ascii="Verdana" w:hAnsi="Verdana"/>
        </w:rPr>
      </w:pPr>
      <w:r w:rsidRPr="00D06279">
        <w:rPr>
          <w:rFonts w:ascii="Verdana" w:hAnsi="Verdana"/>
        </w:rPr>
        <w:t xml:space="preserve">Este Código tiene por objeto establecer normas sustantivas y procesales para la protección integral de los niños, las niñas y los adolescentes y garantizar el ejercicio de sus derechos y libertades consagrados en los instrumentos internacionales de derechos humanos, en la Constitución Política y en las leyes, </w:t>
      </w:r>
      <w:r w:rsidRPr="00D06279">
        <w:rPr>
          <w:rFonts w:ascii="Verdana" w:hAnsi="Verdana"/>
        </w:rPr>
        <w:lastRenderedPageBreak/>
        <w:t>así como su restablecimiento. Dicha garantía y protección será obligación de la familia, la sociedad y el Estado.</w:t>
      </w:r>
    </w:p>
    <w:p w14:paraId="0122FFFD" w14:textId="77777777" w:rsidR="00D06279" w:rsidRPr="00D06279" w:rsidRDefault="00D06279" w:rsidP="00D06279">
      <w:pPr>
        <w:jc w:val="both"/>
        <w:rPr>
          <w:rFonts w:ascii="Verdana" w:hAnsi="Verdana"/>
        </w:rPr>
      </w:pPr>
      <w:r w:rsidRPr="00D06279">
        <w:rPr>
          <w:rFonts w:ascii="Verdana" w:hAnsi="Verdana"/>
          <w:b/>
          <w:bCs/>
        </w:rPr>
        <w:t>CONPES SOCIAL 113 del 31 de marzo de 2007 "Política Nacional de Seguridad Alimentaria y Nutricional (PSAN)":</w:t>
      </w:r>
    </w:p>
    <w:p w14:paraId="36C34D6D" w14:textId="77777777" w:rsidR="00D06279" w:rsidRPr="00D06279" w:rsidRDefault="00D06279" w:rsidP="00D06279">
      <w:pPr>
        <w:jc w:val="both"/>
        <w:rPr>
          <w:rFonts w:ascii="Verdana" w:hAnsi="Verdana"/>
        </w:rPr>
      </w:pPr>
      <w:r w:rsidRPr="00D06279">
        <w:rPr>
          <w:rFonts w:ascii="Verdana" w:hAnsi="Verdana"/>
        </w:rPr>
        <w:t xml:space="preserve">Su objetivo es garantizar que toda la población </w:t>
      </w:r>
      <w:proofErr w:type="gramStart"/>
      <w:r w:rsidRPr="00D06279">
        <w:rPr>
          <w:rFonts w:ascii="Verdana" w:hAnsi="Verdana"/>
        </w:rPr>
        <w:t>Colombiana</w:t>
      </w:r>
      <w:proofErr w:type="gramEnd"/>
      <w:r w:rsidRPr="00D06279">
        <w:rPr>
          <w:rFonts w:ascii="Verdana" w:hAnsi="Verdana"/>
        </w:rPr>
        <w:t xml:space="preserve"> disponga, acceda y consuma alimentos de manera permanente y oportuna, en suficiente cantidad, variedad, calidad e inocuidad.</w:t>
      </w:r>
    </w:p>
    <w:p w14:paraId="7D7E1122" w14:textId="77777777" w:rsidR="00D06279" w:rsidRPr="00D06279" w:rsidRDefault="00D06279" w:rsidP="00D06279">
      <w:pPr>
        <w:jc w:val="both"/>
        <w:rPr>
          <w:rFonts w:ascii="Verdana" w:hAnsi="Verdana"/>
        </w:rPr>
      </w:pPr>
      <w:r w:rsidRPr="00D06279">
        <w:rPr>
          <w:rFonts w:ascii="Verdana" w:hAnsi="Verdana"/>
        </w:rPr>
        <w:t>Esta Política determina en su línea de "Promoción y protección de la salud y la nutrición, y fomento de estilos de vida saludable" la priorización de acciones en salud pública para mejorar la situación nutricional de la población especialmente de los grupos más vulnerables, entre los que se encuentran la primera infancia, las mujeres gestantes y las madres en periodo de lactancia entre otros.</w:t>
      </w:r>
    </w:p>
    <w:p w14:paraId="6864360B" w14:textId="77777777" w:rsidR="00D06279" w:rsidRPr="00D06279" w:rsidRDefault="00D06279" w:rsidP="00D06279">
      <w:pPr>
        <w:jc w:val="both"/>
        <w:rPr>
          <w:rFonts w:ascii="Verdana" w:hAnsi="Verdana"/>
        </w:rPr>
      </w:pPr>
      <w:r w:rsidRPr="00D06279">
        <w:rPr>
          <w:rFonts w:ascii="Verdana" w:hAnsi="Verdana"/>
          <w:b/>
          <w:bCs/>
        </w:rPr>
        <w:t>CONPES SOCIAL 109 del 3 de diciembre de 2007. Política Pública Nacional de Primera infancia "Colombia por la Primera Infancia":</w:t>
      </w:r>
    </w:p>
    <w:p w14:paraId="677A2507" w14:textId="77777777" w:rsidR="00D06279" w:rsidRPr="00D06279" w:rsidRDefault="00D06279" w:rsidP="00D06279">
      <w:pPr>
        <w:jc w:val="both"/>
        <w:rPr>
          <w:rFonts w:ascii="Verdana" w:hAnsi="Verdana"/>
        </w:rPr>
      </w:pPr>
      <w:r w:rsidRPr="00D06279">
        <w:rPr>
          <w:rFonts w:ascii="Verdana" w:hAnsi="Verdana"/>
        </w:rPr>
        <w:t>Promueve el desarrollo integral de los niños y niñas desde la gestación hasta los 6 años de edad respondiendo a sus necesidades y características específicas y contribuyendo así al logro de la equidad e inclusión social en Colombia.</w:t>
      </w:r>
    </w:p>
    <w:p w14:paraId="53EB5FFF" w14:textId="77777777" w:rsidR="00D06279" w:rsidRPr="00D06279" w:rsidRDefault="00D06279" w:rsidP="00D06279">
      <w:pPr>
        <w:jc w:val="both"/>
        <w:rPr>
          <w:rFonts w:ascii="Verdana" w:hAnsi="Verdana"/>
        </w:rPr>
      </w:pPr>
      <w:r w:rsidRPr="00D06279">
        <w:rPr>
          <w:rFonts w:ascii="Verdana" w:hAnsi="Verdana"/>
        </w:rPr>
        <w:t>Establece la responsabilidad del Estado para optimizar los esfuerzos gubernamentales hacia el mejoramiento de las condiciones sociales y de vida de los niños y las niñas.</w:t>
      </w:r>
    </w:p>
    <w:p w14:paraId="07CEAD68" w14:textId="082F6A4E" w:rsidR="00D06279" w:rsidRPr="00D06279" w:rsidRDefault="00D06279" w:rsidP="00D06279">
      <w:pPr>
        <w:jc w:val="both"/>
        <w:rPr>
          <w:rFonts w:ascii="Verdana" w:hAnsi="Verdana"/>
        </w:rPr>
      </w:pPr>
      <w:r w:rsidRPr="00D06279">
        <w:rPr>
          <w:rFonts w:ascii="Verdana" w:hAnsi="Verdana"/>
          <w:b/>
          <w:bCs/>
        </w:rPr>
        <w:t>CONPES </w:t>
      </w:r>
      <w:r w:rsidRPr="00D06279">
        <w:rPr>
          <w:rFonts w:ascii="Verdana" w:hAnsi="Verdana"/>
        </w:rPr>
        <w:t>115</w:t>
      </w:r>
      <w:r w:rsidRPr="00D06279">
        <w:rPr>
          <w:rFonts w:ascii="Verdana" w:hAnsi="Verdana"/>
          <w:b/>
          <w:bCs/>
        </w:rPr>
        <w:t> de junio 23 de 2008:</w:t>
      </w:r>
    </w:p>
    <w:p w14:paraId="1EDF143F" w14:textId="77777777" w:rsidR="00D06279" w:rsidRPr="00D06279" w:rsidRDefault="00D06279" w:rsidP="00D06279">
      <w:pPr>
        <w:jc w:val="both"/>
        <w:rPr>
          <w:rFonts w:ascii="Verdana" w:hAnsi="Verdana"/>
        </w:rPr>
      </w:pPr>
      <w:r w:rsidRPr="00D06279">
        <w:rPr>
          <w:rFonts w:ascii="Verdana" w:hAnsi="Verdana"/>
        </w:rPr>
        <w:t>Distribución de los recursos para educación y la atención integral de la primera infancia para la vigencia 2008, correspondiente a las liquidaciones del mayor valor del Sistema General de Participaciones por crecimiento real de la economía superior al 4% de la vigencia 2006.</w:t>
      </w:r>
    </w:p>
    <w:p w14:paraId="6F1887D4" w14:textId="6A15FF28" w:rsidR="00D06279" w:rsidRPr="00D06279" w:rsidRDefault="00D06279" w:rsidP="00D06279">
      <w:pPr>
        <w:jc w:val="both"/>
        <w:rPr>
          <w:rFonts w:ascii="Verdana" w:hAnsi="Verdana"/>
        </w:rPr>
      </w:pPr>
      <w:r w:rsidRPr="00D06279">
        <w:rPr>
          <w:rFonts w:ascii="Verdana" w:hAnsi="Verdana"/>
          <w:b/>
          <w:bCs/>
        </w:rPr>
        <w:t>CONPES </w:t>
      </w:r>
      <w:r w:rsidRPr="00D06279">
        <w:rPr>
          <w:rFonts w:ascii="Verdana" w:hAnsi="Verdana"/>
        </w:rPr>
        <w:t>123</w:t>
      </w:r>
      <w:r w:rsidRPr="00D06279">
        <w:rPr>
          <w:rFonts w:ascii="Verdana" w:hAnsi="Verdana"/>
          <w:b/>
          <w:bCs/>
        </w:rPr>
        <w:t> de abril 27 de 2009:</w:t>
      </w:r>
    </w:p>
    <w:p w14:paraId="1B1FD325" w14:textId="77777777" w:rsidR="00D06279" w:rsidRPr="00D06279" w:rsidRDefault="00D06279" w:rsidP="00D06279">
      <w:pPr>
        <w:jc w:val="both"/>
        <w:rPr>
          <w:rFonts w:ascii="Verdana" w:hAnsi="Verdana"/>
        </w:rPr>
      </w:pPr>
      <w:r w:rsidRPr="00D06279">
        <w:rPr>
          <w:rFonts w:ascii="Verdana" w:hAnsi="Verdana"/>
        </w:rPr>
        <w:t>Distribución de los recursos del Sistema General de Participaciones para la Atención Integral de la Primera Infancia para la vigencia 2009, provenientes del crecimiento real de la economía superior al 4% en el 2007 y Declaración Estratégica del Programa de Atención Integral a la Primera Infancia.</w:t>
      </w:r>
    </w:p>
    <w:p w14:paraId="2EF3E120" w14:textId="10432A98" w:rsidR="00D06279" w:rsidRPr="00D06279" w:rsidRDefault="00D06279" w:rsidP="00D06279">
      <w:pPr>
        <w:jc w:val="both"/>
        <w:rPr>
          <w:rFonts w:ascii="Verdana" w:hAnsi="Verdana"/>
        </w:rPr>
      </w:pPr>
      <w:r w:rsidRPr="00D06279">
        <w:rPr>
          <w:rFonts w:ascii="Verdana" w:hAnsi="Verdana"/>
          <w:b/>
          <w:bCs/>
        </w:rPr>
        <w:t>LEY </w:t>
      </w:r>
      <w:r w:rsidRPr="00D06279">
        <w:rPr>
          <w:rFonts w:ascii="Verdana" w:hAnsi="Verdana"/>
        </w:rPr>
        <w:t>1295</w:t>
      </w:r>
      <w:r w:rsidRPr="00D06279">
        <w:rPr>
          <w:rFonts w:ascii="Verdana" w:hAnsi="Verdana"/>
          <w:b/>
          <w:bCs/>
        </w:rPr>
        <w:t> DE 2009:</w:t>
      </w:r>
    </w:p>
    <w:p w14:paraId="5D104251" w14:textId="77777777" w:rsidR="00D06279" w:rsidRPr="00D06279" w:rsidRDefault="00D06279" w:rsidP="00D06279">
      <w:pPr>
        <w:jc w:val="both"/>
        <w:rPr>
          <w:rFonts w:ascii="Verdana" w:hAnsi="Verdana"/>
        </w:rPr>
      </w:pPr>
      <w:r w:rsidRPr="00D06279">
        <w:rPr>
          <w:rFonts w:ascii="Verdana" w:hAnsi="Verdana"/>
        </w:rPr>
        <w:t xml:space="preserve">Por la cual se reglamenta la atención integral de los niños y las niñas de la primera infancia de los sectores clasificados como 1, 2 y 3 del </w:t>
      </w:r>
      <w:proofErr w:type="spellStart"/>
      <w:r w:rsidRPr="00D06279">
        <w:rPr>
          <w:rFonts w:ascii="Verdana" w:hAnsi="Verdana"/>
        </w:rPr>
        <w:t>Sisben</w:t>
      </w:r>
      <w:proofErr w:type="spellEnd"/>
      <w:r w:rsidRPr="00D06279">
        <w:rPr>
          <w:rFonts w:ascii="Verdana" w:hAnsi="Verdana"/>
        </w:rPr>
        <w:t xml:space="preserve">, fue creada con el objeto de "Contribuir a mejorar la calidad de vida de las madres gestantes y las niñas y niños menores de seis años, clasificados en los niveles 1, 2 y 3 del </w:t>
      </w:r>
      <w:proofErr w:type="spellStart"/>
      <w:r w:rsidRPr="00D06279">
        <w:rPr>
          <w:rFonts w:ascii="Verdana" w:hAnsi="Verdana"/>
        </w:rPr>
        <w:t>Sisben</w:t>
      </w:r>
      <w:proofErr w:type="spellEnd"/>
      <w:r w:rsidRPr="00D06279">
        <w:rPr>
          <w:rFonts w:ascii="Verdana" w:hAnsi="Verdana"/>
        </w:rPr>
        <w:t>, de manera progresiva, a través de una articulación interinstitucional que obliga al Estado a garantizarles sus derechos a la alimentación, la nutrición adecuada, la educación inicial y la atención integral en salud".</w:t>
      </w:r>
    </w:p>
    <w:p w14:paraId="53CD1862" w14:textId="77777777" w:rsidR="00D06279" w:rsidRPr="00D06279" w:rsidRDefault="00D06279" w:rsidP="00D06279">
      <w:pPr>
        <w:jc w:val="both"/>
        <w:rPr>
          <w:rFonts w:ascii="Verdana" w:hAnsi="Verdana"/>
        </w:rPr>
      </w:pPr>
      <w:r w:rsidRPr="00D06279">
        <w:rPr>
          <w:rFonts w:ascii="Verdana" w:hAnsi="Verdana"/>
          <w:b/>
          <w:bCs/>
        </w:rPr>
        <w:lastRenderedPageBreak/>
        <w:t>4. ALIMENTACIÓN Y NUTRICIÓN.</w:t>
      </w:r>
    </w:p>
    <w:p w14:paraId="7E2D4436" w14:textId="77777777" w:rsidR="00D06279" w:rsidRPr="00D06279" w:rsidRDefault="00D06279" w:rsidP="00D06279">
      <w:pPr>
        <w:jc w:val="both"/>
        <w:rPr>
          <w:rFonts w:ascii="Verdana" w:hAnsi="Verdana"/>
        </w:rPr>
      </w:pPr>
      <w:r w:rsidRPr="00D06279">
        <w:rPr>
          <w:rFonts w:ascii="Verdana" w:hAnsi="Verdana"/>
        </w:rPr>
        <w:t>Con el fin de garantizar una Atención Integral a la Primera Infancia, es primordial asegurar las mejores condiciones de alimentación y nutrición en niños, niñas, adolescentes y familias.</w:t>
      </w:r>
    </w:p>
    <w:p w14:paraId="299EB8F0" w14:textId="77777777" w:rsidR="00D06279" w:rsidRPr="00D06279" w:rsidRDefault="00D06279" w:rsidP="00D06279">
      <w:pPr>
        <w:jc w:val="both"/>
        <w:rPr>
          <w:rFonts w:ascii="Verdana" w:hAnsi="Verdana"/>
        </w:rPr>
      </w:pPr>
      <w:r w:rsidRPr="00D06279">
        <w:rPr>
          <w:rFonts w:ascii="Verdana" w:hAnsi="Verdana"/>
        </w:rPr>
        <w:t>Las actividades en alimentación y nutrición tienen como objetivo contribuir al mejoramiento del estado nutricional de las mujeres gestantes y en periodo de lactancia y niños y niñas menores de 6 años, mediante:</w:t>
      </w:r>
    </w:p>
    <w:p w14:paraId="4929A9A0" w14:textId="77777777" w:rsidR="00D06279" w:rsidRPr="00D06279" w:rsidRDefault="00D06279" w:rsidP="00D06279">
      <w:pPr>
        <w:jc w:val="both"/>
        <w:rPr>
          <w:rFonts w:ascii="Verdana" w:hAnsi="Verdana"/>
        </w:rPr>
      </w:pPr>
      <w:r w:rsidRPr="00D06279">
        <w:rPr>
          <w:rFonts w:ascii="Verdana" w:hAnsi="Verdana"/>
        </w:rPr>
        <w:t>-- El suministro de un complemento alimentario</w:t>
      </w:r>
    </w:p>
    <w:p w14:paraId="5E5D422E" w14:textId="77777777" w:rsidR="00D06279" w:rsidRPr="00D06279" w:rsidRDefault="00D06279" w:rsidP="00D06279">
      <w:pPr>
        <w:jc w:val="both"/>
        <w:rPr>
          <w:rFonts w:ascii="Verdana" w:hAnsi="Verdana"/>
        </w:rPr>
      </w:pPr>
      <w:r w:rsidRPr="00D06279">
        <w:rPr>
          <w:rFonts w:ascii="Verdana" w:hAnsi="Verdana"/>
        </w:rPr>
        <w:t>-- Calidad e inocuidad de los alimentos que se entregan.</w:t>
      </w:r>
    </w:p>
    <w:p w14:paraId="3AC0BD7F" w14:textId="77777777" w:rsidR="00D06279" w:rsidRPr="00D06279" w:rsidRDefault="00D06279" w:rsidP="00D06279">
      <w:pPr>
        <w:jc w:val="both"/>
        <w:rPr>
          <w:rFonts w:ascii="Verdana" w:hAnsi="Verdana"/>
        </w:rPr>
      </w:pPr>
      <w:r w:rsidRPr="00D06279">
        <w:rPr>
          <w:rFonts w:ascii="Verdana" w:hAnsi="Verdana"/>
          <w:b/>
          <w:bCs/>
        </w:rPr>
        <w:t>4.1 COMPLEMENTACIÓN ALIMENTARIA</w:t>
      </w:r>
    </w:p>
    <w:p w14:paraId="0F32825D" w14:textId="77777777" w:rsidR="00D06279" w:rsidRPr="00D06279" w:rsidRDefault="00D06279" w:rsidP="00D06279">
      <w:pPr>
        <w:jc w:val="both"/>
        <w:rPr>
          <w:rFonts w:ascii="Verdana" w:hAnsi="Verdana"/>
        </w:rPr>
      </w:pPr>
      <w:r w:rsidRPr="00D06279">
        <w:rPr>
          <w:rFonts w:ascii="Verdana" w:hAnsi="Verdana"/>
          <w:b/>
          <w:bCs/>
        </w:rPr>
        <w:t>4.1.1 APORTE NUTRICIONAL</w:t>
      </w:r>
    </w:p>
    <w:p w14:paraId="1FBFD95E" w14:textId="77777777" w:rsidR="00D06279" w:rsidRPr="00D06279" w:rsidRDefault="00D06279" w:rsidP="00D06279">
      <w:pPr>
        <w:jc w:val="both"/>
        <w:rPr>
          <w:rFonts w:ascii="Verdana" w:hAnsi="Verdana"/>
        </w:rPr>
      </w:pPr>
      <w:r w:rsidRPr="00D06279">
        <w:rPr>
          <w:rFonts w:ascii="Verdana" w:hAnsi="Verdana"/>
          <w:b/>
          <w:bCs/>
        </w:rPr>
        <w:t>4.1.1.1 MODALIDAD ENTORNO COMUNITARIO:</w:t>
      </w:r>
    </w:p>
    <w:p w14:paraId="1E02ABBD" w14:textId="77777777" w:rsidR="00D06279" w:rsidRPr="00D06279" w:rsidRDefault="00D06279" w:rsidP="00D06279">
      <w:pPr>
        <w:jc w:val="both"/>
        <w:rPr>
          <w:rFonts w:ascii="Verdana" w:hAnsi="Verdana"/>
        </w:rPr>
      </w:pPr>
      <w:r w:rsidRPr="00D06279">
        <w:rPr>
          <w:rFonts w:ascii="Verdana" w:hAnsi="Verdana"/>
        </w:rPr>
        <w:t>Esta modalidad atiende durante un día a la semana, en las Unidades Pedagógicas de Apoyo UPA, a niños y niñas menores de 5 años que asisten a los Hogares Comunitarios de Bienestar del ICBF</w:t>
      </w:r>
    </w:p>
    <w:p w14:paraId="67833B2A" w14:textId="77777777" w:rsidR="00D06279" w:rsidRPr="00D06279" w:rsidRDefault="00D06279" w:rsidP="00D06279">
      <w:pPr>
        <w:jc w:val="both"/>
        <w:rPr>
          <w:rFonts w:ascii="Verdana" w:hAnsi="Verdana"/>
        </w:rPr>
      </w:pPr>
      <w:r w:rsidRPr="00D06279">
        <w:rPr>
          <w:rFonts w:ascii="Verdana" w:hAnsi="Verdana"/>
        </w:rPr>
        <w:t>La alimentación que se brinda durante este día debe cubrir entre 65 y el 70% de las recomendaciones diarias de energía y nutrientes, según grupos de edad y de acuerdo con lo definido en la minuta patrón que se constituye en el estándar de la alimentación (Anexo 1).</w:t>
      </w:r>
    </w:p>
    <w:p w14:paraId="30819B5E" w14:textId="77777777" w:rsidR="00D06279" w:rsidRPr="00D06279" w:rsidRDefault="00D06279" w:rsidP="00D06279">
      <w:pPr>
        <w:jc w:val="both"/>
        <w:rPr>
          <w:rFonts w:ascii="Verdana" w:hAnsi="Verdana"/>
        </w:rPr>
      </w:pPr>
      <w:r w:rsidRPr="00D06279">
        <w:rPr>
          <w:rFonts w:ascii="Verdana" w:hAnsi="Verdana"/>
        </w:rPr>
        <w:t>Los restantes días de la semana, los niños y niñas continúan recibiendo la alimentación en el Hogar Comunitario de Bienestar, como lo establecen los lineamientos del ICBF.</w:t>
      </w:r>
    </w:p>
    <w:p w14:paraId="77322835" w14:textId="77777777" w:rsidR="00D06279" w:rsidRPr="00D06279" w:rsidRDefault="00D06279" w:rsidP="00D06279">
      <w:pPr>
        <w:jc w:val="both"/>
        <w:rPr>
          <w:rFonts w:ascii="Verdana" w:hAnsi="Verdana"/>
        </w:rPr>
      </w:pPr>
      <w:r w:rsidRPr="00D06279">
        <w:rPr>
          <w:rFonts w:ascii="Verdana" w:hAnsi="Verdana"/>
        </w:rPr>
        <w:t>Para cumplir con este aporte es necesario el suministro de las siguientes comidas:</w:t>
      </w:r>
    </w:p>
    <w:p w14:paraId="5A3D68E5" w14:textId="77777777" w:rsidR="00D06279" w:rsidRPr="00D06279" w:rsidRDefault="00D06279" w:rsidP="00D06279">
      <w:pPr>
        <w:jc w:val="both"/>
        <w:rPr>
          <w:rFonts w:ascii="Verdana" w:hAnsi="Verdana"/>
        </w:rPr>
      </w:pPr>
      <w:r w:rsidRPr="00D06279">
        <w:rPr>
          <w:rFonts w:ascii="Verdana" w:hAnsi="Verdana"/>
        </w:rPr>
        <w:t>-- Un refrigerio en la mañana: Aporta el 20% de los requerimientos de energía y nutrientes.</w:t>
      </w:r>
    </w:p>
    <w:p w14:paraId="00EE0BE9" w14:textId="77777777" w:rsidR="00D06279" w:rsidRPr="00D06279" w:rsidRDefault="00D06279" w:rsidP="00D06279">
      <w:pPr>
        <w:jc w:val="both"/>
        <w:rPr>
          <w:rFonts w:ascii="Verdana" w:hAnsi="Verdana"/>
        </w:rPr>
      </w:pPr>
      <w:r w:rsidRPr="00D06279">
        <w:rPr>
          <w:rFonts w:ascii="Verdana" w:hAnsi="Verdana"/>
        </w:rPr>
        <w:t xml:space="preserve">-- Almuerzo </w:t>
      </w:r>
      <w:proofErr w:type="spellStart"/>
      <w:r w:rsidRPr="00D06279">
        <w:rPr>
          <w:rFonts w:ascii="Verdana" w:hAnsi="Verdana"/>
        </w:rPr>
        <w:t>Aporia</w:t>
      </w:r>
      <w:proofErr w:type="spellEnd"/>
      <w:r w:rsidRPr="00D06279">
        <w:rPr>
          <w:rFonts w:ascii="Verdana" w:hAnsi="Verdana"/>
        </w:rPr>
        <w:t xml:space="preserve"> entre el 30 y el 35% de los requerimientos de energía y nutrientes</w:t>
      </w:r>
    </w:p>
    <w:p w14:paraId="474BA0A4" w14:textId="77777777" w:rsidR="00D06279" w:rsidRPr="00D06279" w:rsidRDefault="00D06279" w:rsidP="00D06279">
      <w:pPr>
        <w:jc w:val="both"/>
        <w:rPr>
          <w:rFonts w:ascii="Verdana" w:hAnsi="Verdana"/>
        </w:rPr>
      </w:pPr>
      <w:r w:rsidRPr="00D06279">
        <w:rPr>
          <w:rFonts w:ascii="Verdana" w:hAnsi="Verdana"/>
        </w:rPr>
        <w:t>-- Un refrigerio en la tarde Aporta el 15% de los requerimientos de energía y nutrientes</w:t>
      </w:r>
    </w:p>
    <w:p w14:paraId="3B5E99DB" w14:textId="77777777" w:rsidR="00D06279" w:rsidRPr="00D06279" w:rsidRDefault="00D06279" w:rsidP="00D06279">
      <w:pPr>
        <w:jc w:val="both"/>
        <w:rPr>
          <w:rFonts w:ascii="Verdana" w:hAnsi="Verdana"/>
        </w:rPr>
      </w:pPr>
      <w:r w:rsidRPr="00D06279">
        <w:rPr>
          <w:rFonts w:ascii="Verdana" w:hAnsi="Verdana"/>
          <w:b/>
          <w:bCs/>
        </w:rPr>
        <w:t>4.1.1.2 MODALIDAD ENTORNO INSTITUCIONAL:</w:t>
      </w:r>
    </w:p>
    <w:p w14:paraId="3741498A" w14:textId="77777777" w:rsidR="00D06279" w:rsidRPr="00D06279" w:rsidRDefault="00D06279" w:rsidP="00D06279">
      <w:pPr>
        <w:jc w:val="both"/>
        <w:rPr>
          <w:rFonts w:ascii="Verdana" w:hAnsi="Verdana"/>
        </w:rPr>
      </w:pPr>
      <w:r w:rsidRPr="00D06279">
        <w:rPr>
          <w:rFonts w:ascii="Verdana" w:hAnsi="Verdana"/>
        </w:rPr>
        <w:t>El aporte nutricional de la alimentación para los niños y niñas que asisten a esta modalidad debe cubrir diariamente entre 65 y 70% de las recomendaciones diarias de energía y nutrientes, según grupos de edad y de acuerdo con lo definido en la minuta patrón (Anexo 1).</w:t>
      </w:r>
    </w:p>
    <w:p w14:paraId="5EAF0AF2" w14:textId="77777777" w:rsidR="00D06279" w:rsidRPr="00D06279" w:rsidRDefault="00D06279" w:rsidP="00D06279">
      <w:pPr>
        <w:jc w:val="both"/>
        <w:rPr>
          <w:rFonts w:ascii="Verdana" w:hAnsi="Verdana"/>
        </w:rPr>
      </w:pPr>
      <w:r w:rsidRPr="00D06279">
        <w:rPr>
          <w:rFonts w:ascii="Verdana" w:hAnsi="Verdana"/>
        </w:rPr>
        <w:lastRenderedPageBreak/>
        <w:t>Este Entorno brinda atención durante 5 días a la semana, en tornada de 8 horas diarias La complementación alimentaria esta dada por:</w:t>
      </w:r>
    </w:p>
    <w:p w14:paraId="7C43E19E" w14:textId="77777777" w:rsidR="00D06279" w:rsidRPr="00D06279" w:rsidRDefault="00D06279" w:rsidP="00D06279">
      <w:pPr>
        <w:jc w:val="both"/>
        <w:rPr>
          <w:rFonts w:ascii="Verdana" w:hAnsi="Verdana"/>
        </w:rPr>
      </w:pPr>
      <w:r w:rsidRPr="00D06279">
        <w:rPr>
          <w:rFonts w:ascii="Verdana" w:hAnsi="Verdana"/>
        </w:rPr>
        <w:t>-- Un refrigerio en la mañana: Aporta el 20% de los requerimientos de energía y nutrientes.</w:t>
      </w:r>
    </w:p>
    <w:p w14:paraId="53336654" w14:textId="77777777" w:rsidR="00D06279" w:rsidRPr="00D06279" w:rsidRDefault="00D06279" w:rsidP="00D06279">
      <w:pPr>
        <w:jc w:val="both"/>
        <w:rPr>
          <w:rFonts w:ascii="Verdana" w:hAnsi="Verdana"/>
        </w:rPr>
      </w:pPr>
      <w:r w:rsidRPr="00D06279">
        <w:rPr>
          <w:rFonts w:ascii="Verdana" w:hAnsi="Verdana"/>
        </w:rPr>
        <w:t xml:space="preserve">-- Almuerzo Aporta entre el 30 y el 35% de </w:t>
      </w:r>
      <w:proofErr w:type="spellStart"/>
      <w:r w:rsidRPr="00D06279">
        <w:rPr>
          <w:rFonts w:ascii="Verdana" w:hAnsi="Verdana"/>
        </w:rPr>
        <w:t>tos</w:t>
      </w:r>
      <w:proofErr w:type="spellEnd"/>
      <w:r w:rsidRPr="00D06279">
        <w:rPr>
          <w:rFonts w:ascii="Verdana" w:hAnsi="Verdana"/>
        </w:rPr>
        <w:t xml:space="preserve"> requerimientos de energía y nutrientes.</w:t>
      </w:r>
    </w:p>
    <w:p w14:paraId="75E98F23" w14:textId="77777777" w:rsidR="00D06279" w:rsidRPr="00D06279" w:rsidRDefault="00D06279" w:rsidP="00D06279">
      <w:pPr>
        <w:jc w:val="both"/>
        <w:rPr>
          <w:rFonts w:ascii="Verdana" w:hAnsi="Verdana"/>
        </w:rPr>
      </w:pPr>
      <w:r w:rsidRPr="00D06279">
        <w:rPr>
          <w:rFonts w:ascii="Verdana" w:hAnsi="Verdana"/>
          <w:b/>
          <w:bCs/>
        </w:rPr>
        <w:t>4 113 MODALIDAD ENTORNO FAMILIAR:</w:t>
      </w:r>
    </w:p>
    <w:p w14:paraId="1C251DC4" w14:textId="77777777" w:rsidR="00D06279" w:rsidRPr="00D06279" w:rsidRDefault="00D06279" w:rsidP="00D06279">
      <w:pPr>
        <w:jc w:val="both"/>
        <w:rPr>
          <w:rFonts w:ascii="Verdana" w:hAnsi="Verdana"/>
        </w:rPr>
      </w:pPr>
      <w:r w:rsidRPr="00D06279">
        <w:rPr>
          <w:rFonts w:ascii="Verdana" w:hAnsi="Verdana"/>
        </w:rPr>
        <w:t>Para los niños, niñas, mujeres gestantes y madres en periodo de lactancia que participan en la modalidad Entorno Familiar, se suministra el complemento alimentario de la siguiente manera:</w:t>
      </w:r>
    </w:p>
    <w:p w14:paraId="56F398FB" w14:textId="77777777" w:rsidR="00D06279" w:rsidRPr="00D06279" w:rsidRDefault="00D06279" w:rsidP="00D06279">
      <w:pPr>
        <w:jc w:val="both"/>
        <w:rPr>
          <w:rFonts w:ascii="Verdana" w:hAnsi="Verdana"/>
        </w:rPr>
      </w:pPr>
      <w:r w:rsidRPr="00D06279">
        <w:rPr>
          <w:rFonts w:ascii="Verdana" w:hAnsi="Verdana"/>
        </w:rPr>
        <w:t>-- Refrigerio para niños y niñas durante el día de atención: Aporta como mínimo el 25% de las recomendaciones diarias de energía y nutrientes. Se puede ofrecer mediante ración preparada o ración industrializada (Anexo 2).</w:t>
      </w:r>
    </w:p>
    <w:p w14:paraId="5A40B88A" w14:textId="77777777" w:rsidR="00D06279" w:rsidRPr="00D06279" w:rsidRDefault="00D06279" w:rsidP="00D06279">
      <w:pPr>
        <w:jc w:val="both"/>
        <w:rPr>
          <w:rFonts w:ascii="Verdana" w:hAnsi="Verdana"/>
        </w:rPr>
      </w:pPr>
      <w:r w:rsidRPr="00D06279">
        <w:rPr>
          <w:rFonts w:ascii="Verdana" w:hAnsi="Verdana"/>
        </w:rPr>
        <w:t>-- Complemento alimentario para los 6 días en que los niños y niñas no asisten a la sesión educativa. Aporta en promedio el 20% de las recomendaciones diarias de energía y nutrientes (Anexo 3).</w:t>
      </w:r>
    </w:p>
    <w:p w14:paraId="7FF45A6C" w14:textId="77777777" w:rsidR="00D06279" w:rsidRPr="00D06279" w:rsidRDefault="00D06279" w:rsidP="00D06279">
      <w:pPr>
        <w:jc w:val="both"/>
        <w:rPr>
          <w:rFonts w:ascii="Verdana" w:hAnsi="Verdana"/>
        </w:rPr>
      </w:pPr>
      <w:r w:rsidRPr="00D06279">
        <w:rPr>
          <w:rFonts w:ascii="Verdana" w:hAnsi="Verdana"/>
        </w:rPr>
        <w:t>-- Complemento alimentario mensual para las mujeres gestantes: Aporta como mínimo el 21%, y para las madres en periodo de lactancia, el 20% de las recomendaciones diarias de energía y nutrientes (Anexo 4). Este complemento se entrega para consumo en casa.</w:t>
      </w:r>
    </w:p>
    <w:p w14:paraId="5C3DEEB3" w14:textId="77777777" w:rsidR="00D06279" w:rsidRPr="00D06279" w:rsidRDefault="00D06279" w:rsidP="00D06279">
      <w:pPr>
        <w:jc w:val="both"/>
        <w:rPr>
          <w:rFonts w:ascii="Verdana" w:hAnsi="Verdana"/>
        </w:rPr>
      </w:pPr>
      <w:r w:rsidRPr="00D06279">
        <w:rPr>
          <w:rFonts w:ascii="Verdana" w:hAnsi="Verdana"/>
        </w:rPr>
        <w:t>-- Complemento alimentario para adultos acompañantes durante el día de atención en la sesión educativa.</w:t>
      </w:r>
    </w:p>
    <w:p w14:paraId="4EFB2078" w14:textId="77777777" w:rsidR="00D06279" w:rsidRPr="00D06279" w:rsidRDefault="00D06279" w:rsidP="00D06279">
      <w:pPr>
        <w:jc w:val="both"/>
        <w:rPr>
          <w:rFonts w:ascii="Verdana" w:hAnsi="Verdana"/>
        </w:rPr>
      </w:pPr>
      <w:r w:rsidRPr="00D06279">
        <w:rPr>
          <w:rFonts w:ascii="Verdana" w:hAnsi="Verdana"/>
        </w:rPr>
        <w:t>NOTA: Con el fin de mejorar el aporte nutricional requerido para proteína, se recomienda la adquisición de alimentos como leche entera en polvo fortificada con hierro.</w:t>
      </w:r>
    </w:p>
    <w:p w14:paraId="13197476" w14:textId="77777777" w:rsidR="00D06279" w:rsidRPr="00D06279" w:rsidRDefault="00D06279" w:rsidP="00D06279">
      <w:pPr>
        <w:jc w:val="both"/>
        <w:rPr>
          <w:rFonts w:ascii="Verdana" w:hAnsi="Verdana"/>
        </w:rPr>
      </w:pPr>
      <w:r w:rsidRPr="00D06279">
        <w:rPr>
          <w:rFonts w:ascii="Verdana" w:hAnsi="Verdana"/>
        </w:rPr>
        <w:t xml:space="preserve">El valor de la Minuta Patrón debe ajustarse en los lugares que implican un costo adicional de </w:t>
      </w:r>
      <w:proofErr w:type="spellStart"/>
      <w:r w:rsidRPr="00D06279">
        <w:rPr>
          <w:rFonts w:ascii="Verdana" w:hAnsi="Verdana"/>
        </w:rPr>
        <w:t>tranporte</w:t>
      </w:r>
      <w:proofErr w:type="spellEnd"/>
      <w:r w:rsidRPr="00D06279">
        <w:rPr>
          <w:rFonts w:ascii="Verdana" w:hAnsi="Verdana"/>
        </w:rPr>
        <w:t xml:space="preserve"> &lt;sic&gt; (San Andrés y Providencia, Amazonas. Guaviare Guarnía. Vichada y Vaupés).</w:t>
      </w:r>
    </w:p>
    <w:p w14:paraId="529596AD" w14:textId="77777777" w:rsidR="00D06279" w:rsidRPr="00D06279" w:rsidRDefault="00D06279" w:rsidP="00D06279">
      <w:pPr>
        <w:jc w:val="both"/>
        <w:rPr>
          <w:rFonts w:ascii="Verdana" w:hAnsi="Verdana"/>
        </w:rPr>
      </w:pPr>
      <w:r w:rsidRPr="00D06279">
        <w:rPr>
          <w:rFonts w:ascii="Verdana" w:hAnsi="Verdana"/>
        </w:rPr>
        <w:t xml:space="preserve">Para complementar el aporte nutricional de la Minuta Patrón, para todos los entornos, se recomienda la inclusión de la </w:t>
      </w:r>
      <w:proofErr w:type="spellStart"/>
      <w:r w:rsidRPr="00D06279">
        <w:rPr>
          <w:rFonts w:ascii="Verdana" w:hAnsi="Verdana"/>
        </w:rPr>
        <w:t>Bienestarina</w:t>
      </w:r>
      <w:proofErr w:type="spellEnd"/>
      <w:r w:rsidRPr="00D06279">
        <w:rPr>
          <w:rFonts w:ascii="Verdana" w:hAnsi="Verdana"/>
        </w:rPr>
        <w:t>® la cual aporta:</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1759"/>
        <w:gridCol w:w="649"/>
        <w:gridCol w:w="941"/>
        <w:gridCol w:w="970"/>
        <w:gridCol w:w="704"/>
        <w:gridCol w:w="1608"/>
        <w:gridCol w:w="922"/>
        <w:gridCol w:w="828"/>
      </w:tblGrid>
      <w:tr w:rsidR="00D06279" w:rsidRPr="00D06279" w14:paraId="65D37E3F" w14:textId="77777777" w:rsidTr="00D06279">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FC25372" w14:textId="77777777" w:rsidR="00D06279" w:rsidRPr="00D06279" w:rsidRDefault="00D06279" w:rsidP="00D06279">
            <w:pPr>
              <w:jc w:val="both"/>
              <w:rPr>
                <w:rFonts w:ascii="Verdana" w:hAnsi="Verdana"/>
              </w:rPr>
            </w:pPr>
            <w:r w:rsidRPr="00D06279">
              <w:rPr>
                <w:rFonts w:ascii="Verdana" w:hAnsi="Verdana"/>
              </w:rPr>
              <w:t>Alimento</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082C21" w14:textId="77777777" w:rsidR="00D06279" w:rsidRPr="00D06279" w:rsidRDefault="00D06279" w:rsidP="00D06279">
            <w:pPr>
              <w:jc w:val="both"/>
              <w:rPr>
                <w:rFonts w:ascii="Verdana" w:hAnsi="Verdana"/>
              </w:rPr>
            </w:pPr>
            <w:r w:rsidRPr="00D06279">
              <w:rPr>
                <w:rFonts w:ascii="Verdana" w:hAnsi="Verdana"/>
              </w:rPr>
              <w:t>Peso (g)</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91E785" w14:textId="77777777" w:rsidR="00D06279" w:rsidRPr="00D06279" w:rsidRDefault="00D06279" w:rsidP="00D06279">
            <w:pPr>
              <w:jc w:val="both"/>
              <w:rPr>
                <w:rFonts w:ascii="Verdana" w:hAnsi="Verdana"/>
              </w:rPr>
            </w:pPr>
            <w:r w:rsidRPr="00D06279">
              <w:rPr>
                <w:rFonts w:ascii="Verdana" w:hAnsi="Verdana"/>
              </w:rPr>
              <w:t>Calorías</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6BCB23" w14:textId="77777777" w:rsidR="00D06279" w:rsidRPr="00D06279" w:rsidRDefault="00D06279" w:rsidP="00D06279">
            <w:pPr>
              <w:jc w:val="both"/>
              <w:rPr>
                <w:rFonts w:ascii="Verdana" w:hAnsi="Verdana"/>
              </w:rPr>
            </w:pPr>
            <w:proofErr w:type="spellStart"/>
            <w:r w:rsidRPr="00D06279">
              <w:rPr>
                <w:rFonts w:ascii="Verdana" w:hAnsi="Verdana"/>
              </w:rPr>
              <w:t>Proteina</w:t>
            </w:r>
            <w:proofErr w:type="spellEnd"/>
            <w:r w:rsidRPr="00D06279">
              <w:rPr>
                <w:rFonts w:ascii="Verdana" w:hAnsi="Verdana"/>
              </w:rPr>
              <w:t xml:space="preserve"> (g)</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5CADE4" w14:textId="77777777" w:rsidR="00D06279" w:rsidRPr="00D06279" w:rsidRDefault="00D06279" w:rsidP="00D06279">
            <w:pPr>
              <w:jc w:val="both"/>
              <w:rPr>
                <w:rFonts w:ascii="Verdana" w:hAnsi="Verdana"/>
              </w:rPr>
            </w:pPr>
            <w:r w:rsidRPr="00D06279">
              <w:rPr>
                <w:rFonts w:ascii="Verdana" w:hAnsi="Verdana"/>
              </w:rPr>
              <w:t>Grasa</w:t>
            </w:r>
            <w:r w:rsidRPr="00D06279">
              <w:rPr>
                <w:rFonts w:ascii="Verdana" w:hAnsi="Verdana"/>
              </w:rPr>
              <w:br/>
              <w:t>(g)</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87FC2A" w14:textId="77777777" w:rsidR="00D06279" w:rsidRPr="00D06279" w:rsidRDefault="00D06279" w:rsidP="00D06279">
            <w:pPr>
              <w:jc w:val="both"/>
              <w:rPr>
                <w:rFonts w:ascii="Verdana" w:hAnsi="Verdana"/>
              </w:rPr>
            </w:pPr>
            <w:r w:rsidRPr="00D06279">
              <w:rPr>
                <w:rFonts w:ascii="Verdana" w:hAnsi="Verdana"/>
              </w:rPr>
              <w:t>Carbohidratos</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E1A64E" w14:textId="77777777" w:rsidR="00D06279" w:rsidRPr="00D06279" w:rsidRDefault="00D06279" w:rsidP="00D06279">
            <w:pPr>
              <w:jc w:val="both"/>
              <w:rPr>
                <w:rFonts w:ascii="Verdana" w:hAnsi="Verdana"/>
              </w:rPr>
            </w:pPr>
            <w:r w:rsidRPr="00D06279">
              <w:rPr>
                <w:rFonts w:ascii="Verdana" w:hAnsi="Verdana"/>
              </w:rPr>
              <w:t>Calcio (mg)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B5F061" w14:textId="77777777" w:rsidR="00D06279" w:rsidRPr="00D06279" w:rsidRDefault="00D06279" w:rsidP="00D06279">
            <w:pPr>
              <w:jc w:val="both"/>
              <w:rPr>
                <w:rFonts w:ascii="Verdana" w:hAnsi="Verdana"/>
              </w:rPr>
            </w:pPr>
            <w:r w:rsidRPr="00D06279">
              <w:rPr>
                <w:rFonts w:ascii="Verdana" w:hAnsi="Verdana"/>
              </w:rPr>
              <w:t>Hierro (mg)</w:t>
            </w:r>
          </w:p>
        </w:tc>
      </w:tr>
      <w:tr w:rsidR="00D06279" w:rsidRPr="00D06279" w14:paraId="284E09A3" w14:textId="77777777" w:rsidTr="00D06279">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9F1BE3" w14:textId="77777777" w:rsidR="00D06279" w:rsidRPr="00D06279" w:rsidRDefault="00D06279" w:rsidP="00D06279">
            <w:pPr>
              <w:jc w:val="both"/>
              <w:rPr>
                <w:rFonts w:ascii="Verdana" w:hAnsi="Verdana"/>
              </w:rPr>
            </w:pPr>
            <w:r w:rsidRPr="00D06279">
              <w:rPr>
                <w:rFonts w:ascii="Verdana" w:hAnsi="Verdana"/>
              </w:rPr>
              <w:t>BIENESTARINA</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FDCDF9" w14:textId="77777777" w:rsidR="00D06279" w:rsidRPr="00D06279" w:rsidRDefault="00D06279" w:rsidP="00D06279">
            <w:pPr>
              <w:jc w:val="both"/>
              <w:rPr>
                <w:rFonts w:ascii="Verdana" w:hAnsi="Verdana"/>
              </w:rPr>
            </w:pPr>
            <w:r w:rsidRPr="00D06279">
              <w:rPr>
                <w:rFonts w:ascii="Verdana" w:hAnsi="Verdana"/>
              </w:rPr>
              <w:t>15</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D3A2B3" w14:textId="77777777" w:rsidR="00D06279" w:rsidRPr="00D06279" w:rsidRDefault="00D06279" w:rsidP="00D06279">
            <w:pPr>
              <w:jc w:val="both"/>
              <w:rPr>
                <w:rFonts w:ascii="Verdana" w:hAnsi="Verdana"/>
              </w:rPr>
            </w:pPr>
            <w:r w:rsidRPr="00D06279">
              <w:rPr>
                <w:rFonts w:ascii="Verdana" w:hAnsi="Verdana"/>
              </w:rPr>
              <w:t>54</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156D50" w14:textId="77777777" w:rsidR="00D06279" w:rsidRPr="00D06279" w:rsidRDefault="00D06279" w:rsidP="00D06279">
            <w:pPr>
              <w:jc w:val="both"/>
              <w:rPr>
                <w:rFonts w:ascii="Verdana" w:hAnsi="Verdana"/>
              </w:rPr>
            </w:pPr>
            <w:r w:rsidRPr="00D06279">
              <w:rPr>
                <w:rFonts w:ascii="Verdana" w:hAnsi="Verdana"/>
              </w:rPr>
              <w:t>3.1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0F906B" w14:textId="77777777" w:rsidR="00D06279" w:rsidRPr="00D06279" w:rsidRDefault="00D06279" w:rsidP="00D06279">
            <w:pPr>
              <w:jc w:val="both"/>
              <w:rPr>
                <w:rFonts w:ascii="Verdana" w:hAnsi="Verdana"/>
              </w:rPr>
            </w:pPr>
            <w:r w:rsidRPr="00D06279">
              <w:rPr>
                <w:rFonts w:ascii="Verdana" w:hAnsi="Verdana"/>
              </w:rPr>
              <w:t>0.3</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244A8A" w14:textId="77777777" w:rsidR="00D06279" w:rsidRPr="00D06279" w:rsidRDefault="00D06279" w:rsidP="00D06279">
            <w:pPr>
              <w:jc w:val="both"/>
              <w:rPr>
                <w:rFonts w:ascii="Verdana" w:hAnsi="Verdana"/>
              </w:rPr>
            </w:pPr>
            <w:r w:rsidRPr="00D06279">
              <w:rPr>
                <w:rFonts w:ascii="Verdana" w:hAnsi="Verdana"/>
              </w:rPr>
              <w:t>98</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4C58AA" w14:textId="77777777" w:rsidR="00D06279" w:rsidRPr="00D06279" w:rsidRDefault="00D06279" w:rsidP="00D06279">
            <w:pPr>
              <w:jc w:val="both"/>
              <w:rPr>
                <w:rFonts w:ascii="Verdana" w:hAnsi="Verdana"/>
              </w:rPr>
            </w:pPr>
            <w:r w:rsidRPr="00D06279">
              <w:rPr>
                <w:rFonts w:ascii="Verdana" w:hAnsi="Verdana"/>
              </w:rPr>
              <w:t>106.1</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F24501" w14:textId="77777777" w:rsidR="00D06279" w:rsidRPr="00D06279" w:rsidRDefault="00D06279" w:rsidP="00D06279">
            <w:pPr>
              <w:jc w:val="both"/>
              <w:rPr>
                <w:rFonts w:ascii="Verdana" w:hAnsi="Verdana"/>
              </w:rPr>
            </w:pPr>
            <w:r w:rsidRPr="00D06279">
              <w:rPr>
                <w:rFonts w:ascii="Verdana" w:hAnsi="Verdana"/>
              </w:rPr>
              <w:t>2.7</w:t>
            </w:r>
          </w:p>
        </w:tc>
      </w:tr>
    </w:tbl>
    <w:p w14:paraId="54D476A0" w14:textId="77777777" w:rsidR="00D06279" w:rsidRPr="00D06279" w:rsidRDefault="00D06279" w:rsidP="00D06279">
      <w:pPr>
        <w:jc w:val="both"/>
        <w:rPr>
          <w:rFonts w:ascii="Verdana" w:hAnsi="Verdana"/>
        </w:rPr>
      </w:pPr>
      <w:r w:rsidRPr="00D06279">
        <w:rPr>
          <w:rFonts w:ascii="Verdana" w:hAnsi="Verdana"/>
        </w:rPr>
        <w:t xml:space="preserve">La solicitud de </w:t>
      </w:r>
      <w:proofErr w:type="spellStart"/>
      <w:r w:rsidRPr="00D06279">
        <w:rPr>
          <w:rFonts w:ascii="Verdana" w:hAnsi="Verdana"/>
        </w:rPr>
        <w:t>Bienestarina</w:t>
      </w:r>
      <w:proofErr w:type="spellEnd"/>
      <w:r w:rsidRPr="00D06279">
        <w:rPr>
          <w:rFonts w:ascii="Verdana" w:hAnsi="Verdana"/>
        </w:rPr>
        <w:t>® para las minutas de PAIPI debe realizarse a través del Centro Zonal de acuerdo con el procedimiento establecido por el ICBF.</w:t>
      </w:r>
      <w:r w:rsidRPr="00D06279">
        <w:rPr>
          <w:rFonts w:ascii="Verdana" w:hAnsi="Verdana"/>
          <w:vertAlign w:val="subscript"/>
        </w:rPr>
        <w:t>[2]</w:t>
      </w:r>
    </w:p>
    <w:p w14:paraId="75D7ABBE" w14:textId="77777777" w:rsidR="00D06279" w:rsidRPr="00D06279" w:rsidRDefault="00D06279" w:rsidP="00D06279">
      <w:pPr>
        <w:jc w:val="both"/>
        <w:rPr>
          <w:rFonts w:ascii="Verdana" w:hAnsi="Verdana"/>
        </w:rPr>
      </w:pPr>
      <w:r w:rsidRPr="00D06279">
        <w:rPr>
          <w:rFonts w:ascii="Verdana" w:hAnsi="Verdana"/>
          <w:b/>
          <w:bCs/>
        </w:rPr>
        <w:t>4.1.2   Minuta Patrón</w:t>
      </w:r>
    </w:p>
    <w:p w14:paraId="6DE48D22" w14:textId="77777777" w:rsidR="00D06279" w:rsidRPr="00D06279" w:rsidRDefault="00D06279" w:rsidP="00D06279">
      <w:pPr>
        <w:jc w:val="both"/>
        <w:rPr>
          <w:rFonts w:ascii="Verdana" w:hAnsi="Verdana"/>
        </w:rPr>
      </w:pPr>
      <w:r w:rsidRPr="00D06279">
        <w:rPr>
          <w:rFonts w:ascii="Verdana" w:hAnsi="Verdana"/>
        </w:rPr>
        <w:lastRenderedPageBreak/>
        <w:t>La minuta patrón es el estándar nacional que se debe cumplir en materia de calidad nutricional de la alimentación. Los nutricionistas contratados por el Operador para Entorno Comunitario e Institucional deben realizar los ciclos de menús de un mínimo de 21 días y entregarlos al Nutricionista del Centro Zonal del ICBF para su validación. Estos ciclos deben elaborarse teniendo en cuenta la disponibilidad de alimentos regionales, los hábitos, costumbres alimentarias y los costos.</w:t>
      </w:r>
      <w:r w:rsidRPr="00D06279">
        <w:rPr>
          <w:rFonts w:ascii="Verdana" w:hAnsi="Verdana"/>
          <w:vertAlign w:val="subscript"/>
        </w:rPr>
        <w:t>[3]</w:t>
      </w:r>
      <w:r w:rsidRPr="00D06279">
        <w:rPr>
          <w:rFonts w:ascii="Verdana" w:hAnsi="Verdana"/>
        </w:rPr>
        <w:t> Para el Entorno Familiar como aun no cuenta con profesional en nutrición, los ciclos deben ser elaborados por el nutricionista responsable en el Centro Zonal del ICBF.</w:t>
      </w:r>
    </w:p>
    <w:p w14:paraId="74074DF4" w14:textId="77777777" w:rsidR="00D06279" w:rsidRPr="00D06279" w:rsidRDefault="00D06279" w:rsidP="00D06279">
      <w:pPr>
        <w:jc w:val="both"/>
        <w:rPr>
          <w:rFonts w:ascii="Verdana" w:hAnsi="Verdana"/>
        </w:rPr>
      </w:pPr>
      <w:r w:rsidRPr="00D06279">
        <w:rPr>
          <w:rFonts w:ascii="Verdana" w:hAnsi="Verdana"/>
        </w:rPr>
        <w:t>Todos los ciclos de menú deben ser renovados con una frecuencia mínima de un año acompañados de las </w:t>
      </w:r>
      <w:r w:rsidRPr="00D06279">
        <w:rPr>
          <w:rFonts w:ascii="Verdana" w:hAnsi="Verdana"/>
          <w:b/>
          <w:bCs/>
        </w:rPr>
        <w:t>listas de intercambio por grupos de alimentos</w:t>
      </w:r>
      <w:r w:rsidRPr="00D06279">
        <w:rPr>
          <w:rFonts w:ascii="Verdana" w:hAnsi="Verdana"/>
        </w:rPr>
        <w:t> que permitan el suministro de una alimentación balanceada con productos de cosecha para optimizar los recursos sin alterar el aporte nutricional.</w:t>
      </w:r>
      <w:r w:rsidRPr="00D06279">
        <w:rPr>
          <w:rFonts w:ascii="Verdana" w:hAnsi="Verdana"/>
          <w:vertAlign w:val="subscript"/>
        </w:rPr>
        <w:t>[4]</w:t>
      </w:r>
    </w:p>
    <w:p w14:paraId="57468C8A" w14:textId="77777777" w:rsidR="00D06279" w:rsidRPr="00D06279" w:rsidRDefault="00D06279" w:rsidP="00D06279">
      <w:pPr>
        <w:jc w:val="both"/>
        <w:rPr>
          <w:rFonts w:ascii="Verdana" w:hAnsi="Verdana"/>
        </w:rPr>
      </w:pPr>
      <w:r w:rsidRPr="00D06279">
        <w:rPr>
          <w:rFonts w:ascii="Verdana" w:hAnsi="Verdana"/>
        </w:rPr>
        <w:t>Es importante que se incluyan alimentos autóctonos y tradicionales que respeten los hábitos alimentarios y favorezcan la preservación o el rescate de las tradiciones de los diferentes grupos étnicos que conforman el país.</w:t>
      </w:r>
      <w:r w:rsidRPr="00D06279">
        <w:rPr>
          <w:rFonts w:ascii="Verdana" w:hAnsi="Verdana"/>
          <w:vertAlign w:val="subscript"/>
        </w:rPr>
        <w:t>[5]</w:t>
      </w:r>
    </w:p>
    <w:p w14:paraId="488A708F" w14:textId="77777777" w:rsidR="00D06279" w:rsidRPr="00D06279" w:rsidRDefault="00D06279" w:rsidP="00D06279">
      <w:pPr>
        <w:jc w:val="both"/>
        <w:rPr>
          <w:rFonts w:ascii="Verdana" w:hAnsi="Verdana"/>
        </w:rPr>
      </w:pPr>
      <w:r w:rsidRPr="00D06279">
        <w:rPr>
          <w:rFonts w:ascii="Verdana" w:hAnsi="Verdana"/>
        </w:rPr>
        <w:t>Es necesario brindar al operador del servicio capacitación y orientación en aspectos de compra almacenamiento, manipulación, preparación, conservación y distribución de los alimentos, así como en el manejo de las listas de intercambio para que las personas encargadas de las compras y la preparación de los alimentos estén en capacidad de hacer modificaciones adecuadas a las minutas diarias con alimentos que aportan nutrientes similares y costos favorables. Así mismo, se debe capacitar en la estandarización de recetas de todas las preparaciones incluidas en el ciclo de minutas con el fin de racionalizar el uso de los alimentos y ahorrar trabajo y dinero.</w:t>
      </w:r>
    </w:p>
    <w:p w14:paraId="020D0368" w14:textId="77777777" w:rsidR="00D06279" w:rsidRPr="00D06279" w:rsidRDefault="00D06279" w:rsidP="00D06279">
      <w:pPr>
        <w:jc w:val="both"/>
        <w:rPr>
          <w:rFonts w:ascii="Verdana" w:hAnsi="Verdana"/>
        </w:rPr>
      </w:pPr>
      <w:r w:rsidRPr="00D06279">
        <w:rPr>
          <w:rFonts w:ascii="Verdana" w:hAnsi="Verdana"/>
          <w:b/>
          <w:bCs/>
        </w:rPr>
        <w:t>4.2 CALIDAD E INOCUIDAD DE LOS ALIMENTOS</w:t>
      </w:r>
    </w:p>
    <w:p w14:paraId="48485E02" w14:textId="77777777" w:rsidR="00D06279" w:rsidRPr="00D06279" w:rsidRDefault="00D06279" w:rsidP="00D06279">
      <w:pPr>
        <w:jc w:val="both"/>
        <w:rPr>
          <w:rFonts w:ascii="Verdana" w:hAnsi="Verdana"/>
        </w:rPr>
      </w:pPr>
      <w:r w:rsidRPr="00D06279">
        <w:rPr>
          <w:rFonts w:ascii="Verdana" w:hAnsi="Verdana"/>
        </w:rPr>
        <w:t>El operador debe garantizar que además de cumplir con el aporte nutricional cumpla con las condiciones de calidad en especial de inocuidad, entendida como el suministro de un alimento libre de patógenos que se constituyan en agentes peligrosos para la salud de los niños, niñas y adultos que participan en los Programas.</w:t>
      </w:r>
    </w:p>
    <w:p w14:paraId="1B4B5988" w14:textId="77777777" w:rsidR="00D06279" w:rsidRPr="00D06279" w:rsidRDefault="00D06279" w:rsidP="00D06279">
      <w:pPr>
        <w:jc w:val="both"/>
        <w:rPr>
          <w:rFonts w:ascii="Verdana" w:hAnsi="Verdana"/>
        </w:rPr>
      </w:pPr>
      <w:r w:rsidRPr="00D06279">
        <w:rPr>
          <w:rFonts w:ascii="Verdana" w:hAnsi="Verdana"/>
          <w:b/>
          <w:bCs/>
        </w:rPr>
        <w:t>4.2.1 Higiene y Salud</w:t>
      </w:r>
    </w:p>
    <w:p w14:paraId="34B688FA" w14:textId="0043D60D" w:rsidR="00D06279" w:rsidRPr="00D06279" w:rsidRDefault="00D06279" w:rsidP="00D06279">
      <w:pPr>
        <w:jc w:val="both"/>
        <w:rPr>
          <w:rFonts w:ascii="Verdana" w:hAnsi="Verdana"/>
        </w:rPr>
      </w:pPr>
      <w:r w:rsidRPr="00D06279">
        <w:rPr>
          <w:rFonts w:ascii="Verdana" w:hAnsi="Verdana"/>
        </w:rPr>
        <w:t>Para proteger la salud de los niños, niñas y adultos que participan en los Programas, es esencial que los proveedores de alimentos cumplan con las especificaciones fisicoquímicas y microbiológicas establecidas en las normas vigentes y que los operadores de los servicios de alimentación apliquen buenas prácticas de manufactura</w:t>
      </w:r>
      <w:r w:rsidRPr="00D06279">
        <w:rPr>
          <w:rFonts w:ascii="Verdana" w:hAnsi="Verdana"/>
          <w:vertAlign w:val="subscript"/>
        </w:rPr>
        <w:t>[6]</w:t>
      </w:r>
      <w:r w:rsidRPr="00D06279">
        <w:rPr>
          <w:rFonts w:ascii="Verdana" w:hAnsi="Verdana"/>
        </w:rPr>
        <w:t> en cada una de las etapas de la producción, preparación y distribución de los alimentos Se debe cumplir con lo dispuesto en el Decreto 3075 de 1997 en relación con las actividades de vigilancia y control de calidad con el fin de evitar la aparición de las enfermedades transmitidas por alimentos.</w:t>
      </w:r>
    </w:p>
    <w:p w14:paraId="59B1BF1A" w14:textId="77777777" w:rsidR="00D06279" w:rsidRPr="00D06279" w:rsidRDefault="00D06279" w:rsidP="00D06279">
      <w:pPr>
        <w:jc w:val="both"/>
        <w:rPr>
          <w:rFonts w:ascii="Verdana" w:hAnsi="Verdana"/>
        </w:rPr>
      </w:pPr>
      <w:r w:rsidRPr="00D06279">
        <w:rPr>
          <w:rFonts w:ascii="Verdana" w:hAnsi="Verdana"/>
          <w:b/>
          <w:bCs/>
        </w:rPr>
        <w:lastRenderedPageBreak/>
        <w:t>4.2.2 Requisitos del personal manipulador de alimentos</w:t>
      </w:r>
    </w:p>
    <w:p w14:paraId="12FD31F3" w14:textId="43A22400" w:rsidR="00D06279" w:rsidRPr="00D06279" w:rsidRDefault="00D06279" w:rsidP="00D06279">
      <w:pPr>
        <w:jc w:val="both"/>
        <w:rPr>
          <w:rFonts w:ascii="Verdana" w:hAnsi="Verdana"/>
        </w:rPr>
      </w:pPr>
      <w:r w:rsidRPr="00D06279">
        <w:rPr>
          <w:rFonts w:ascii="Verdana" w:hAnsi="Verdana"/>
        </w:rPr>
        <w:t>Las personas que se dedican a la preparación de alimentos deben cumplir con los requisitos establecidos por salud y las normas para la manipulación adecuada de alimentos y las instalaciones donde se preste el servicio y deben tener adecuadas condiciones de saneamiento ambiental, tal como está determinado en los estándares y en el Decreto 3075 de 1997.</w:t>
      </w:r>
    </w:p>
    <w:p w14:paraId="1671E12A" w14:textId="77777777" w:rsidR="00D06279" w:rsidRPr="00D06279" w:rsidRDefault="00D06279" w:rsidP="00D06279">
      <w:pPr>
        <w:jc w:val="both"/>
        <w:rPr>
          <w:rFonts w:ascii="Verdana" w:hAnsi="Verdana"/>
        </w:rPr>
      </w:pPr>
      <w:r w:rsidRPr="00D06279">
        <w:rPr>
          <w:rFonts w:ascii="Verdana" w:hAnsi="Verdana"/>
        </w:rPr>
        <w:t>El personal que labora en el servicio de alimentos debe contar con un certificado médico que acredite su estado de salud al iniciar las actividades en el servicio; este documento debe estar debidamente archivado en una carpeta y estar disponible en las instalaciones.</w:t>
      </w:r>
    </w:p>
    <w:p w14:paraId="29D7D057" w14:textId="77777777" w:rsidR="00D06279" w:rsidRPr="00D06279" w:rsidRDefault="00D06279" w:rsidP="00D06279">
      <w:pPr>
        <w:jc w:val="both"/>
        <w:rPr>
          <w:rFonts w:ascii="Verdana" w:hAnsi="Verdana"/>
        </w:rPr>
      </w:pPr>
      <w:r w:rsidRPr="00D06279">
        <w:rPr>
          <w:rFonts w:ascii="Verdana" w:hAnsi="Verdana"/>
        </w:rPr>
        <w:t>Nota: Si por razones clínicas y epidemiológicas, especialmente después de ausentarse del trabajo por una infección que pudiera dejar secuelas capaces de provocar contaminación de los alimentos que manipule, el operador del Programa deberá solicitar un nuevo certificado médico.</w:t>
      </w:r>
    </w:p>
    <w:p w14:paraId="57606967" w14:textId="77777777" w:rsidR="00D06279" w:rsidRPr="00D06279" w:rsidRDefault="00D06279" w:rsidP="00D06279">
      <w:pPr>
        <w:jc w:val="both"/>
        <w:rPr>
          <w:rFonts w:ascii="Verdana" w:hAnsi="Verdana"/>
        </w:rPr>
      </w:pPr>
      <w:r w:rsidRPr="00D06279">
        <w:rPr>
          <w:rFonts w:ascii="Verdana" w:hAnsi="Verdana"/>
          <w:b/>
          <w:bCs/>
        </w:rPr>
        <w:t>4.2.3 Educación y Capacitación</w:t>
      </w:r>
    </w:p>
    <w:p w14:paraId="28B87F6B" w14:textId="77777777" w:rsidR="00D06279" w:rsidRPr="00D06279" w:rsidRDefault="00D06279" w:rsidP="00D06279">
      <w:pPr>
        <w:jc w:val="both"/>
        <w:rPr>
          <w:rFonts w:ascii="Verdana" w:hAnsi="Verdana"/>
        </w:rPr>
      </w:pPr>
      <w:r w:rsidRPr="00D06279">
        <w:rPr>
          <w:rFonts w:ascii="Verdana" w:hAnsi="Verdana"/>
        </w:rPr>
        <w:t>-- El personal debe contar con el certificado de manipulación de alimentos expedido por la entidad competente. Éste deberá ser archivado en una carpeta y estar disponible dentro de las instalaciones donde se presta el servicio.</w:t>
      </w:r>
    </w:p>
    <w:p w14:paraId="48FCEE08" w14:textId="77777777" w:rsidR="00D06279" w:rsidRPr="00D06279" w:rsidRDefault="00D06279" w:rsidP="00D06279">
      <w:pPr>
        <w:jc w:val="both"/>
        <w:rPr>
          <w:rFonts w:ascii="Verdana" w:hAnsi="Verdana"/>
        </w:rPr>
      </w:pPr>
      <w:r w:rsidRPr="00D06279">
        <w:rPr>
          <w:rFonts w:ascii="Verdana" w:hAnsi="Verdana"/>
        </w:rPr>
        <w:t>-- Debe participar en la capacitación permanente programada por el operador.</w:t>
      </w:r>
    </w:p>
    <w:p w14:paraId="2A4491A8" w14:textId="77777777" w:rsidR="00D06279" w:rsidRPr="00D06279" w:rsidRDefault="00D06279" w:rsidP="00D06279">
      <w:pPr>
        <w:jc w:val="both"/>
        <w:rPr>
          <w:rFonts w:ascii="Verdana" w:hAnsi="Verdana"/>
        </w:rPr>
      </w:pPr>
      <w:r w:rsidRPr="00D06279">
        <w:rPr>
          <w:rFonts w:ascii="Verdana" w:hAnsi="Verdana"/>
          <w:b/>
          <w:bCs/>
        </w:rPr>
        <w:t>4.2.4 Prácticas higiénicas y medidas de protección</w:t>
      </w:r>
    </w:p>
    <w:p w14:paraId="2394B153" w14:textId="77777777" w:rsidR="00D06279" w:rsidRPr="00D06279" w:rsidRDefault="00D06279" w:rsidP="00D06279">
      <w:pPr>
        <w:jc w:val="both"/>
        <w:rPr>
          <w:rFonts w:ascii="Verdana" w:hAnsi="Verdana"/>
        </w:rPr>
      </w:pPr>
      <w:r w:rsidRPr="00D06279">
        <w:rPr>
          <w:rFonts w:ascii="Verdana" w:hAnsi="Verdana"/>
        </w:rPr>
        <w:t>El personal que manipula y prepara alimentos debe adoptar como mínimo las prácticas higiénicas y medidas de protección que se establecen a continuación:</w:t>
      </w:r>
    </w:p>
    <w:p w14:paraId="1A638815" w14:textId="77777777" w:rsidR="00D06279" w:rsidRPr="00D06279" w:rsidRDefault="00D06279" w:rsidP="00D06279">
      <w:pPr>
        <w:jc w:val="both"/>
        <w:rPr>
          <w:rFonts w:ascii="Verdana" w:hAnsi="Verdana"/>
        </w:rPr>
      </w:pPr>
      <w:r w:rsidRPr="00D06279">
        <w:rPr>
          <w:rFonts w:ascii="Verdana" w:hAnsi="Verdana"/>
        </w:rPr>
        <w:t>-- Mantener limpieza e higiene personal y aplicar buenas prácticas de higiene en sus labores, para evitar la contaminación de los alimentos, utensilios y superficies de contacto con éstos.</w:t>
      </w:r>
    </w:p>
    <w:p w14:paraId="776859AE" w14:textId="77777777" w:rsidR="00D06279" w:rsidRPr="00D06279" w:rsidRDefault="00D06279" w:rsidP="00D06279">
      <w:pPr>
        <w:jc w:val="both"/>
        <w:rPr>
          <w:rFonts w:ascii="Verdana" w:hAnsi="Verdana"/>
        </w:rPr>
      </w:pPr>
      <w:r w:rsidRPr="00D06279">
        <w:rPr>
          <w:rFonts w:ascii="Verdana" w:hAnsi="Verdana"/>
        </w:rPr>
        <w:t>-- Usar delantal o bata de color claro para visualizar fácilmente su estado de limpieza, y preferiblemente sin botones si se usa delantal, este debe permanecer atado al cuerpo en forma segura para evitar la contaminación de los alimentos o accidentes de trabajo.</w:t>
      </w:r>
    </w:p>
    <w:p w14:paraId="7945500F" w14:textId="77777777" w:rsidR="00D06279" w:rsidRPr="00D06279" w:rsidRDefault="00D06279" w:rsidP="00D06279">
      <w:pPr>
        <w:jc w:val="both"/>
        <w:rPr>
          <w:rFonts w:ascii="Verdana" w:hAnsi="Verdana"/>
        </w:rPr>
      </w:pPr>
      <w:r w:rsidRPr="00D06279">
        <w:rPr>
          <w:rFonts w:ascii="Verdana" w:hAnsi="Verdana"/>
        </w:rPr>
        <w:t>-- Lavarse las manos con agua y jabón antes de comenzar el trabajo, cada vez que salga y regrese a la cocina y después de manipular cualquier material u objeto que pudiere representar un riesgo de contaminación para el alimento.</w:t>
      </w:r>
    </w:p>
    <w:p w14:paraId="731D465C" w14:textId="77777777" w:rsidR="00D06279" w:rsidRPr="00D06279" w:rsidRDefault="00D06279" w:rsidP="00D06279">
      <w:pPr>
        <w:jc w:val="both"/>
        <w:rPr>
          <w:rFonts w:ascii="Verdana" w:hAnsi="Verdana"/>
        </w:rPr>
      </w:pPr>
      <w:r w:rsidRPr="00D06279">
        <w:rPr>
          <w:rFonts w:ascii="Verdana" w:hAnsi="Verdana"/>
        </w:rPr>
        <w:t>-- Mantener el cabello recogido y cubierto totalmente mediante una malla, gorro u otro medio efectivo de color claro.</w:t>
      </w:r>
    </w:p>
    <w:p w14:paraId="45211B73" w14:textId="77777777" w:rsidR="00D06279" w:rsidRPr="00D06279" w:rsidRDefault="00D06279" w:rsidP="00D06279">
      <w:pPr>
        <w:jc w:val="both"/>
        <w:rPr>
          <w:rFonts w:ascii="Verdana" w:hAnsi="Verdana"/>
        </w:rPr>
      </w:pPr>
      <w:r w:rsidRPr="00D06279">
        <w:rPr>
          <w:rFonts w:ascii="Verdana" w:hAnsi="Verdana"/>
        </w:rPr>
        <w:t>-- Usar tapabocas mientras manipula los alimentos. Esta disposición es de carácter obligatorio.</w:t>
      </w:r>
    </w:p>
    <w:p w14:paraId="2226F780" w14:textId="77777777" w:rsidR="00D06279" w:rsidRPr="00D06279" w:rsidRDefault="00D06279" w:rsidP="00D06279">
      <w:pPr>
        <w:jc w:val="both"/>
        <w:rPr>
          <w:rFonts w:ascii="Verdana" w:hAnsi="Verdana"/>
        </w:rPr>
      </w:pPr>
      <w:r w:rsidRPr="00D06279">
        <w:rPr>
          <w:rFonts w:ascii="Verdana" w:hAnsi="Verdana"/>
        </w:rPr>
        <w:lastRenderedPageBreak/>
        <w:t>-- Usar calzado cerrado de material resistente e impermeable, de tacón bajo y preferiblemente antideslizante.</w:t>
      </w:r>
    </w:p>
    <w:p w14:paraId="4BF1B27B" w14:textId="77777777" w:rsidR="00D06279" w:rsidRPr="00D06279" w:rsidRDefault="00D06279" w:rsidP="00D06279">
      <w:pPr>
        <w:jc w:val="both"/>
        <w:rPr>
          <w:rFonts w:ascii="Verdana" w:hAnsi="Verdana"/>
        </w:rPr>
      </w:pPr>
      <w:r w:rsidRPr="00D06279">
        <w:rPr>
          <w:rFonts w:ascii="Verdana" w:hAnsi="Verdana"/>
        </w:rPr>
        <w:t>-- Mantener las uñas cortas, limpias y sin esmalte.</w:t>
      </w:r>
    </w:p>
    <w:p w14:paraId="1258EF61" w14:textId="77777777" w:rsidR="00D06279" w:rsidRPr="00D06279" w:rsidRDefault="00D06279" w:rsidP="00D06279">
      <w:pPr>
        <w:jc w:val="both"/>
        <w:rPr>
          <w:rFonts w:ascii="Verdana" w:hAnsi="Verdana"/>
        </w:rPr>
      </w:pPr>
      <w:r w:rsidRPr="00D06279">
        <w:rPr>
          <w:rFonts w:ascii="Verdana" w:hAnsi="Verdana"/>
        </w:rPr>
        <w:t>-- De ser necesario el uso de guantes para la manipulación de los alimentos, éstos deben ser plásticos, desechables, mantenerse limpios, sin roturas o desperfectos y ser tratados con el mismo cuidado higiénico de las manos. El material de los guantes debe ser apropiado para la operación realizada.</w:t>
      </w:r>
    </w:p>
    <w:p w14:paraId="78E415C8" w14:textId="77777777" w:rsidR="00D06279" w:rsidRPr="00D06279" w:rsidRDefault="00D06279" w:rsidP="00D06279">
      <w:pPr>
        <w:jc w:val="both"/>
        <w:rPr>
          <w:rFonts w:ascii="Verdana" w:hAnsi="Verdana"/>
        </w:rPr>
      </w:pPr>
      <w:r w:rsidRPr="00D06279">
        <w:rPr>
          <w:rFonts w:ascii="Verdana" w:hAnsi="Verdana"/>
        </w:rPr>
        <w:t>-- No usar anillos aretes, joyas u otros accesorios mientras se manipulen tos alimentos. En caso de usar anteojos, deben asegurarse a la cabeza mediante bandas, cadenas u otros medios ajustables.</w:t>
      </w:r>
    </w:p>
    <w:p w14:paraId="612486AD" w14:textId="77777777" w:rsidR="00D06279" w:rsidRPr="00D06279" w:rsidRDefault="00D06279" w:rsidP="00D06279">
      <w:pPr>
        <w:jc w:val="both"/>
        <w:rPr>
          <w:rFonts w:ascii="Verdana" w:hAnsi="Verdana"/>
        </w:rPr>
      </w:pPr>
      <w:r w:rsidRPr="00D06279">
        <w:rPr>
          <w:rFonts w:ascii="Verdana" w:hAnsi="Verdana"/>
        </w:rPr>
        <w:t>-- No comer, beber o masticar cualquier objeto o producto mientras se manipulan los alimentos.</w:t>
      </w:r>
    </w:p>
    <w:p w14:paraId="514F7FC6" w14:textId="77777777" w:rsidR="00D06279" w:rsidRPr="00D06279" w:rsidRDefault="00D06279" w:rsidP="00D06279">
      <w:pPr>
        <w:jc w:val="both"/>
        <w:rPr>
          <w:rFonts w:ascii="Verdana" w:hAnsi="Verdana"/>
        </w:rPr>
      </w:pPr>
      <w:r w:rsidRPr="00D06279">
        <w:rPr>
          <w:rFonts w:ascii="Verdana" w:hAnsi="Verdana"/>
        </w:rPr>
        <w:t>-- No fumar, toser, estornudar o escupir en el área de preparación o sobre los alimentos.</w:t>
      </w:r>
    </w:p>
    <w:p w14:paraId="71E5C277" w14:textId="77777777" w:rsidR="00D06279" w:rsidRPr="00D06279" w:rsidRDefault="00D06279" w:rsidP="00D06279">
      <w:pPr>
        <w:jc w:val="both"/>
        <w:rPr>
          <w:rFonts w:ascii="Verdana" w:hAnsi="Verdana"/>
        </w:rPr>
      </w:pPr>
      <w:r w:rsidRPr="00D06279">
        <w:rPr>
          <w:rFonts w:ascii="Verdana" w:hAnsi="Verdana"/>
        </w:rPr>
        <w:t>-- Cuando la persona encargada de la manipulación de alimentos presente afecciones de la piel o alguna enfermedad infectocontagiosa, deberá ser excluida de toda actividad directa de manipulación de alimentos.</w:t>
      </w:r>
    </w:p>
    <w:p w14:paraId="166252E2" w14:textId="77777777" w:rsidR="00D06279" w:rsidRPr="00D06279" w:rsidRDefault="00D06279" w:rsidP="00D06279">
      <w:pPr>
        <w:jc w:val="both"/>
        <w:rPr>
          <w:rFonts w:ascii="Verdana" w:hAnsi="Verdana"/>
        </w:rPr>
      </w:pPr>
      <w:r w:rsidRPr="00D06279">
        <w:rPr>
          <w:rFonts w:ascii="Verdana" w:hAnsi="Verdana"/>
        </w:rPr>
        <w:t>-- Realizar un correcto aseo de los utensilios de preparación de alimentos.</w:t>
      </w:r>
    </w:p>
    <w:p w14:paraId="5512611F" w14:textId="77777777" w:rsidR="00D06279" w:rsidRPr="00D06279" w:rsidRDefault="00D06279" w:rsidP="00D06279">
      <w:pPr>
        <w:jc w:val="both"/>
        <w:rPr>
          <w:rFonts w:ascii="Verdana" w:hAnsi="Verdana"/>
        </w:rPr>
      </w:pPr>
      <w:r w:rsidRPr="00D06279">
        <w:rPr>
          <w:rFonts w:ascii="Verdana" w:hAnsi="Verdana"/>
        </w:rPr>
        <w:t>-- Realizar una correcta desinfección y limpieza del menaje de cocina y mesones.</w:t>
      </w:r>
    </w:p>
    <w:p w14:paraId="3D24C4DE" w14:textId="77777777" w:rsidR="00D06279" w:rsidRPr="00D06279" w:rsidRDefault="00D06279" w:rsidP="00D06279">
      <w:pPr>
        <w:jc w:val="both"/>
        <w:rPr>
          <w:rFonts w:ascii="Verdana" w:hAnsi="Verdana"/>
        </w:rPr>
      </w:pPr>
      <w:r w:rsidRPr="00D06279">
        <w:rPr>
          <w:rFonts w:ascii="Verdana" w:hAnsi="Verdana"/>
          <w:b/>
          <w:bCs/>
        </w:rPr>
        <w:t>4.2.5 Normas de Seguridad</w:t>
      </w:r>
    </w:p>
    <w:p w14:paraId="46A153FC" w14:textId="77777777" w:rsidR="00D06279" w:rsidRPr="00D06279" w:rsidRDefault="00D06279" w:rsidP="00D06279">
      <w:pPr>
        <w:jc w:val="both"/>
        <w:rPr>
          <w:rFonts w:ascii="Verdana" w:hAnsi="Verdana"/>
        </w:rPr>
      </w:pPr>
      <w:r w:rsidRPr="00D06279">
        <w:rPr>
          <w:rFonts w:ascii="Verdana" w:hAnsi="Verdana"/>
        </w:rPr>
        <w:t>-- Utilizar siempre prendas espaciales de protección como guantes de caucho, mascarillas, overol, delantal y gorro.</w:t>
      </w:r>
    </w:p>
    <w:p w14:paraId="361FD47F" w14:textId="77777777" w:rsidR="00D06279" w:rsidRPr="00D06279" w:rsidRDefault="00D06279" w:rsidP="00D06279">
      <w:pPr>
        <w:jc w:val="both"/>
        <w:rPr>
          <w:rFonts w:ascii="Verdana" w:hAnsi="Verdana"/>
        </w:rPr>
      </w:pPr>
      <w:r w:rsidRPr="00D06279">
        <w:rPr>
          <w:rFonts w:ascii="Verdana" w:hAnsi="Verdana"/>
        </w:rPr>
        <w:t>-- Mantener recargados los extinguidores de fuego</w:t>
      </w:r>
    </w:p>
    <w:p w14:paraId="7E27DFD4" w14:textId="77777777" w:rsidR="00D06279" w:rsidRPr="00D06279" w:rsidRDefault="00D06279" w:rsidP="00D06279">
      <w:pPr>
        <w:jc w:val="both"/>
        <w:rPr>
          <w:rFonts w:ascii="Verdana" w:hAnsi="Verdana"/>
        </w:rPr>
      </w:pPr>
      <w:r w:rsidRPr="00D06279">
        <w:rPr>
          <w:rFonts w:ascii="Verdana" w:hAnsi="Verdana"/>
        </w:rPr>
        <w:t>-- Mantener los pisos secos y limpios permanentemente.</w:t>
      </w:r>
    </w:p>
    <w:p w14:paraId="5AC2C418" w14:textId="77777777" w:rsidR="00D06279" w:rsidRPr="00D06279" w:rsidRDefault="00D06279" w:rsidP="00D06279">
      <w:pPr>
        <w:jc w:val="both"/>
        <w:rPr>
          <w:rFonts w:ascii="Verdana" w:hAnsi="Verdana"/>
        </w:rPr>
      </w:pPr>
      <w:r w:rsidRPr="00D06279">
        <w:rPr>
          <w:rFonts w:ascii="Verdana" w:hAnsi="Verdana"/>
        </w:rPr>
        <w:t>-- Usar calzado de tacón bajo antideslizante, cómodo y de fácil limpieza.</w:t>
      </w:r>
    </w:p>
    <w:p w14:paraId="7CE9C520" w14:textId="77777777" w:rsidR="00D06279" w:rsidRPr="00D06279" w:rsidRDefault="00D06279" w:rsidP="00D06279">
      <w:pPr>
        <w:jc w:val="both"/>
        <w:rPr>
          <w:rFonts w:ascii="Verdana" w:hAnsi="Verdana"/>
        </w:rPr>
      </w:pPr>
      <w:r w:rsidRPr="00D06279">
        <w:rPr>
          <w:rFonts w:ascii="Verdana" w:hAnsi="Verdana"/>
        </w:rPr>
        <w:t>-- Pedir ayuda para movilizar objetos pesados</w:t>
      </w:r>
    </w:p>
    <w:p w14:paraId="2F3C58DC" w14:textId="77777777" w:rsidR="00D06279" w:rsidRPr="00D06279" w:rsidRDefault="00D06279" w:rsidP="00D06279">
      <w:pPr>
        <w:jc w:val="both"/>
        <w:rPr>
          <w:rFonts w:ascii="Verdana" w:hAnsi="Verdana"/>
        </w:rPr>
      </w:pPr>
      <w:r w:rsidRPr="00D06279">
        <w:rPr>
          <w:rFonts w:ascii="Verdana" w:hAnsi="Verdana"/>
        </w:rPr>
        <w:t>-- Prevenir incendios y explosiones mediante la revisión periódica de cables eléctricos, elementos combustibles y otros objetos que produzcan peligro.</w:t>
      </w:r>
    </w:p>
    <w:p w14:paraId="3929A9B1" w14:textId="77777777" w:rsidR="00D06279" w:rsidRPr="00D06279" w:rsidRDefault="00D06279" w:rsidP="00D06279">
      <w:pPr>
        <w:jc w:val="both"/>
        <w:rPr>
          <w:rFonts w:ascii="Verdana" w:hAnsi="Verdana"/>
        </w:rPr>
      </w:pPr>
      <w:r w:rsidRPr="00D06279">
        <w:rPr>
          <w:rFonts w:ascii="Verdana" w:hAnsi="Verdana"/>
          <w:b/>
          <w:bCs/>
        </w:rPr>
        <w:t>4.3 SERVICIO DE ALIMENTOS</w:t>
      </w:r>
    </w:p>
    <w:p w14:paraId="0E5FC6DE" w14:textId="77777777" w:rsidR="00D06279" w:rsidRPr="00D06279" w:rsidRDefault="00D06279" w:rsidP="00D06279">
      <w:pPr>
        <w:jc w:val="both"/>
        <w:rPr>
          <w:rFonts w:ascii="Verdana" w:hAnsi="Verdana"/>
        </w:rPr>
      </w:pPr>
      <w:r w:rsidRPr="00D06279">
        <w:rPr>
          <w:rFonts w:ascii="Verdana" w:hAnsi="Verdana"/>
        </w:rPr>
        <w:t>El servicio de alimentos tiene como objetivo contribuir al bienestar de los beneficiarios mediante la producción y suministro de una alimentación de alta calidad nutricional, agradable, variada y oportuna.</w:t>
      </w:r>
    </w:p>
    <w:p w14:paraId="0B5CE4C7" w14:textId="77777777" w:rsidR="00D06279" w:rsidRPr="00D06279" w:rsidRDefault="00D06279" w:rsidP="00D06279">
      <w:pPr>
        <w:jc w:val="both"/>
        <w:rPr>
          <w:rFonts w:ascii="Verdana" w:hAnsi="Verdana"/>
        </w:rPr>
      </w:pPr>
      <w:r w:rsidRPr="00D06279">
        <w:rPr>
          <w:rFonts w:ascii="Verdana" w:hAnsi="Verdana"/>
          <w:b/>
          <w:bCs/>
        </w:rPr>
        <w:t>4.3.1 Compra</w:t>
      </w:r>
      <w:r w:rsidRPr="00D06279">
        <w:rPr>
          <w:rFonts w:ascii="Verdana" w:hAnsi="Verdana"/>
        </w:rPr>
        <w:t xml:space="preserve">: Para hacer una compra de manera efectiva y económica se requiere alguien que conozca muy bien la forma correcta de comprar, que </w:t>
      </w:r>
      <w:r w:rsidRPr="00D06279">
        <w:rPr>
          <w:rFonts w:ascii="Verdana" w:hAnsi="Verdana"/>
        </w:rPr>
        <w:lastRenderedPageBreak/>
        <w:t>incluye 1) el producto apropiado. 2) la cantidad correcta, 3) el momento oportuno. 4) el lugar adecuado, y 5) el precio justo.</w:t>
      </w:r>
    </w:p>
    <w:p w14:paraId="05C16DA1" w14:textId="77777777" w:rsidR="00D06279" w:rsidRPr="00D06279" w:rsidRDefault="00D06279" w:rsidP="00D06279">
      <w:pPr>
        <w:jc w:val="both"/>
        <w:rPr>
          <w:rFonts w:ascii="Verdana" w:hAnsi="Verdana"/>
        </w:rPr>
      </w:pPr>
      <w:r w:rsidRPr="00D06279">
        <w:rPr>
          <w:rFonts w:ascii="Verdana" w:hAnsi="Verdana"/>
        </w:rPr>
        <w:t>Siempre se debe verificar en el momento de la compra la fecha de vencimiento de los productos.</w:t>
      </w:r>
    </w:p>
    <w:p w14:paraId="689769F7" w14:textId="77777777" w:rsidR="00D06279" w:rsidRPr="00D06279" w:rsidRDefault="00D06279" w:rsidP="00D06279">
      <w:pPr>
        <w:jc w:val="both"/>
        <w:rPr>
          <w:rFonts w:ascii="Verdana" w:hAnsi="Verdana"/>
        </w:rPr>
      </w:pPr>
      <w:r w:rsidRPr="00D06279">
        <w:rPr>
          <w:rFonts w:ascii="Verdana" w:hAnsi="Verdana"/>
          <w:b/>
          <w:bCs/>
        </w:rPr>
        <w:t>4.3.2 Recibo de alimentos</w:t>
      </w:r>
      <w:r w:rsidRPr="00D06279">
        <w:rPr>
          <w:rFonts w:ascii="Verdana" w:hAnsi="Verdana"/>
        </w:rPr>
        <w:t xml:space="preserve">: Los insumos e ingredientes para la preparación y servido de alimentos deben recibirse en lugar limpio y protegido de la contaminación ambiental y almacenarse en recipientes adecuados. Se debe verificar la calidad y cantidad de los productos recibidos, para ser llevados al almacenamiento; por lo tanto, la bodega debe estar localizada cerca del lugar de preparación de los mismos. Aplicar el proceso de </w:t>
      </w:r>
      <w:proofErr w:type="spellStart"/>
      <w:proofErr w:type="gramStart"/>
      <w:r w:rsidRPr="00D06279">
        <w:rPr>
          <w:rFonts w:ascii="Verdana" w:hAnsi="Verdana"/>
        </w:rPr>
        <w:t>prealistamiento</w:t>
      </w:r>
      <w:proofErr w:type="spellEnd"/>
      <w:r w:rsidRPr="00D06279">
        <w:rPr>
          <w:rFonts w:ascii="Verdana" w:hAnsi="Verdana"/>
          <w:vertAlign w:val="subscript"/>
        </w:rPr>
        <w:t>[</w:t>
      </w:r>
      <w:proofErr w:type="gramEnd"/>
      <w:r w:rsidRPr="00D06279">
        <w:rPr>
          <w:rFonts w:ascii="Verdana" w:hAnsi="Verdana"/>
          <w:vertAlign w:val="subscript"/>
        </w:rPr>
        <w:t>7]</w:t>
      </w:r>
      <w:r w:rsidRPr="00D06279">
        <w:rPr>
          <w:rFonts w:ascii="Verdana" w:hAnsi="Verdana"/>
        </w:rPr>
        <w:t> antes del almacenamiento de los alimentos.</w:t>
      </w:r>
    </w:p>
    <w:p w14:paraId="13C91694" w14:textId="77777777" w:rsidR="00D06279" w:rsidRPr="00D06279" w:rsidRDefault="00D06279" w:rsidP="00D06279">
      <w:pPr>
        <w:jc w:val="both"/>
        <w:rPr>
          <w:rFonts w:ascii="Verdana" w:hAnsi="Verdana"/>
        </w:rPr>
      </w:pPr>
      <w:r w:rsidRPr="00D06279">
        <w:rPr>
          <w:rFonts w:ascii="Verdana" w:hAnsi="Verdana"/>
          <w:b/>
          <w:bCs/>
        </w:rPr>
        <w:t>4.3.3 Preparación de Alimentos</w:t>
      </w:r>
      <w:r w:rsidRPr="00D06279">
        <w:rPr>
          <w:rFonts w:ascii="Verdana" w:hAnsi="Verdana"/>
        </w:rPr>
        <w:t>: Las instalaciones donde se presta el servicio, deben contar con una cocina con espacio adecuado para el almacenamiento y preparación de los alimentos según el tipo de complemento a ofrecer.</w:t>
      </w:r>
    </w:p>
    <w:p w14:paraId="2473EA2F" w14:textId="72BF5D07" w:rsidR="00D06279" w:rsidRPr="00D06279" w:rsidRDefault="00D06279" w:rsidP="00D06279">
      <w:pPr>
        <w:jc w:val="both"/>
        <w:rPr>
          <w:rFonts w:ascii="Verdana" w:hAnsi="Verdana"/>
        </w:rPr>
      </w:pPr>
      <w:r w:rsidRPr="00D06279">
        <w:rPr>
          <w:rFonts w:ascii="Verdana" w:hAnsi="Verdana"/>
        </w:rPr>
        <w:t>En los casos en que no se cuente con infraestructura para la preparación de alimentos, el operador del servicio debe contratar un proveedor que garantice dicho suministro y que cumplan con las especificaciones del Decreto 3075 de 1997 en cuanto al almacenamiento, preparación, transporte y distribución de alimentos.</w:t>
      </w:r>
    </w:p>
    <w:p w14:paraId="0DEBCC51" w14:textId="77777777" w:rsidR="00D06279" w:rsidRPr="00D06279" w:rsidRDefault="00D06279" w:rsidP="00D06279">
      <w:pPr>
        <w:jc w:val="both"/>
        <w:rPr>
          <w:rFonts w:ascii="Verdana" w:hAnsi="Verdana"/>
        </w:rPr>
      </w:pPr>
      <w:r w:rsidRPr="00D06279">
        <w:rPr>
          <w:rFonts w:ascii="Verdana" w:hAnsi="Verdana"/>
          <w:b/>
          <w:bCs/>
        </w:rPr>
        <w:t>4.3.4 Distribución y servido de los alimentos:</w:t>
      </w:r>
      <w:r w:rsidRPr="00D06279">
        <w:rPr>
          <w:rFonts w:ascii="Verdana" w:hAnsi="Verdana"/>
        </w:rPr>
        <w:t> la distribución de los alimentos debe hacerse en el menor lempo posible utilizando pinzas o cucharas para evitar el contacto con las manos. El propósito es servir una buena variedad de alimentos nutritivos, seguros, de óptima calidad, apariencia, sabor y textura.</w:t>
      </w:r>
    </w:p>
    <w:p w14:paraId="2A09FE98" w14:textId="77777777" w:rsidR="00D06279" w:rsidRPr="00D06279" w:rsidRDefault="00D06279" w:rsidP="00D06279">
      <w:pPr>
        <w:jc w:val="both"/>
        <w:rPr>
          <w:rFonts w:ascii="Verdana" w:hAnsi="Verdana"/>
        </w:rPr>
      </w:pPr>
      <w:r w:rsidRPr="00D06279">
        <w:rPr>
          <w:rFonts w:ascii="Verdana" w:hAnsi="Verdana"/>
          <w:b/>
          <w:bCs/>
        </w:rPr>
        <w:t>4.3.5 Almacenamiento de alimentos:</w:t>
      </w:r>
      <w:r w:rsidRPr="00D06279">
        <w:rPr>
          <w:rFonts w:ascii="Verdana" w:hAnsi="Verdana"/>
        </w:rPr>
        <w:t> En esta área debe llevarse un control estricto de la rotación de los productos aplicando el criterio de que los primeros alimentos y productos en entrar son los primeros en ser utilizados y salir.</w:t>
      </w:r>
    </w:p>
    <w:p w14:paraId="5C78C56A" w14:textId="77777777" w:rsidR="00D06279" w:rsidRPr="00D06279" w:rsidRDefault="00D06279" w:rsidP="00D06279">
      <w:pPr>
        <w:jc w:val="both"/>
        <w:rPr>
          <w:rFonts w:ascii="Verdana" w:hAnsi="Verdana"/>
        </w:rPr>
      </w:pPr>
      <w:r w:rsidRPr="00D06279">
        <w:rPr>
          <w:rFonts w:ascii="Verdana" w:hAnsi="Verdana"/>
        </w:rPr>
        <w:t>Deben existir dos tipos de almacenamiento de acuerdo con las características de los alimentos recibidos:</w:t>
      </w:r>
    </w:p>
    <w:p w14:paraId="203A5631" w14:textId="77777777" w:rsidR="00D06279" w:rsidRPr="00D06279" w:rsidRDefault="00D06279" w:rsidP="00D06279">
      <w:pPr>
        <w:jc w:val="both"/>
        <w:rPr>
          <w:rFonts w:ascii="Verdana" w:hAnsi="Verdana"/>
        </w:rPr>
      </w:pPr>
      <w:r w:rsidRPr="00D06279">
        <w:rPr>
          <w:rFonts w:ascii="Verdana" w:hAnsi="Verdana"/>
        </w:rPr>
        <w:t>-- Alimentos perecibles o perecederos: En su mayoría deben colocarse en almacenamiento refrigerado o congelado, teniendo en cuenta las condiciones de temperatura, humedad y circulación del aire que requiere cada alimento. Se debe llevar a cabo control de temperatura y humedad que garantice la conservación de los productos.</w:t>
      </w:r>
    </w:p>
    <w:p w14:paraId="790951BE" w14:textId="77777777" w:rsidR="00D06279" w:rsidRPr="00D06279" w:rsidRDefault="00D06279" w:rsidP="00D06279">
      <w:pPr>
        <w:jc w:val="both"/>
        <w:rPr>
          <w:rFonts w:ascii="Verdana" w:hAnsi="Verdana"/>
        </w:rPr>
      </w:pPr>
      <w:r w:rsidRPr="00D06279">
        <w:rPr>
          <w:rFonts w:ascii="Verdana" w:hAnsi="Verdana"/>
        </w:rPr>
        <w:t>-- Los alimentos perecederos tales como la leche y sus derivados, carne y preparados, productos de la pesca, deberán almacenarse en recipientes separados, bajo condiciones de refrigeración o congelación, y no podrán almacenarse conjuntamente con productos preparados, para evitar la contaminación.</w:t>
      </w:r>
    </w:p>
    <w:p w14:paraId="7591CBD9" w14:textId="77777777" w:rsidR="00D06279" w:rsidRPr="00D06279" w:rsidRDefault="00D06279" w:rsidP="00D06279">
      <w:pPr>
        <w:jc w:val="both"/>
        <w:rPr>
          <w:rFonts w:ascii="Verdana" w:hAnsi="Verdana"/>
        </w:rPr>
      </w:pPr>
      <w:r w:rsidRPr="00D06279">
        <w:rPr>
          <w:rFonts w:ascii="Verdana" w:hAnsi="Verdana"/>
        </w:rPr>
        <w:lastRenderedPageBreak/>
        <w:t xml:space="preserve">-- Alimentos </w:t>
      </w:r>
      <w:proofErr w:type="spellStart"/>
      <w:r w:rsidRPr="00D06279">
        <w:rPr>
          <w:rFonts w:ascii="Verdana" w:hAnsi="Verdana"/>
        </w:rPr>
        <w:t>semiperecibles</w:t>
      </w:r>
      <w:proofErr w:type="spellEnd"/>
      <w:r w:rsidRPr="00D06279">
        <w:rPr>
          <w:rFonts w:ascii="Verdana" w:hAnsi="Verdana"/>
        </w:rPr>
        <w:t xml:space="preserve"> o </w:t>
      </w:r>
      <w:proofErr w:type="spellStart"/>
      <w:r w:rsidRPr="00D06279">
        <w:rPr>
          <w:rFonts w:ascii="Verdana" w:hAnsi="Verdana"/>
        </w:rPr>
        <w:t>semiperecederos</w:t>
      </w:r>
      <w:proofErr w:type="spellEnd"/>
      <w:r w:rsidRPr="00D06279">
        <w:rPr>
          <w:rFonts w:ascii="Verdana" w:hAnsi="Verdana"/>
        </w:rPr>
        <w:t xml:space="preserve"> Son aquellos que permanecen exentos de deterioro por un tiempo no superior a tres meses.</w:t>
      </w:r>
    </w:p>
    <w:p w14:paraId="75463E56" w14:textId="77777777" w:rsidR="00D06279" w:rsidRPr="00D06279" w:rsidRDefault="00D06279" w:rsidP="00D06279">
      <w:pPr>
        <w:jc w:val="both"/>
        <w:rPr>
          <w:rFonts w:ascii="Verdana" w:hAnsi="Verdana"/>
        </w:rPr>
      </w:pPr>
      <w:r w:rsidRPr="00D06279">
        <w:rPr>
          <w:rFonts w:ascii="Verdana" w:hAnsi="Verdana"/>
        </w:rPr>
        <w:t>En general se guardan en almacenamiento seco.</w:t>
      </w:r>
    </w:p>
    <w:p w14:paraId="22D268D9" w14:textId="77777777" w:rsidR="00D06279" w:rsidRPr="00D06279" w:rsidRDefault="00D06279" w:rsidP="00D06279">
      <w:pPr>
        <w:jc w:val="both"/>
        <w:rPr>
          <w:rFonts w:ascii="Verdana" w:hAnsi="Verdana"/>
        </w:rPr>
      </w:pPr>
      <w:r w:rsidRPr="00D06279">
        <w:rPr>
          <w:rFonts w:ascii="Verdana" w:hAnsi="Verdana"/>
        </w:rPr>
        <w:t>Respecto de los elementos de aseo y control de vectores (plaguicidas, detergentes, desinfectantes y otras sustancias similares), deben etiquetarse y almacenarse en lugares especialmente destinados para tal fin, aislados y separados del lugar de almacenamiento de los alimentos y fuera del alcance de los niños y las niñas.</w:t>
      </w:r>
    </w:p>
    <w:p w14:paraId="7D0D0D31" w14:textId="77777777" w:rsidR="00D06279" w:rsidRPr="00D06279" w:rsidRDefault="00D06279" w:rsidP="00D06279">
      <w:pPr>
        <w:jc w:val="both"/>
        <w:rPr>
          <w:rFonts w:ascii="Verdana" w:hAnsi="Verdana"/>
        </w:rPr>
      </w:pPr>
      <w:r w:rsidRPr="00D06279">
        <w:rPr>
          <w:rFonts w:ascii="Verdana" w:hAnsi="Verdana"/>
        </w:rPr>
        <w:t>Cuando se almacene alimentos se deberá tener en cuenta las siguientes recomendaciones:</w:t>
      </w:r>
    </w:p>
    <w:p w14:paraId="78C01220" w14:textId="77777777" w:rsidR="00D06279" w:rsidRPr="00D06279" w:rsidRDefault="00D06279" w:rsidP="00D06279">
      <w:pPr>
        <w:jc w:val="both"/>
        <w:rPr>
          <w:rFonts w:ascii="Verdana" w:hAnsi="Verdana"/>
        </w:rPr>
      </w:pPr>
      <w:r w:rsidRPr="00D06279">
        <w:rPr>
          <w:rFonts w:ascii="Verdana" w:hAnsi="Verdana"/>
        </w:rPr>
        <w:t>-- Llevar un control de entrada y salida de los alimentos de tal forma que se roten y se entreguen primero los que llevan más tiempo en la bodega y realizar un adecuado rotulado de los alimentos que incluya cantidad fecha y hora de almacenamiento, y fecha de vencimiento del producto. Con esto evitará que cumplan la fecha de vencimiento por errores en la rotación.</w:t>
      </w:r>
    </w:p>
    <w:p w14:paraId="7B84433E" w14:textId="77777777" w:rsidR="00D06279" w:rsidRPr="00D06279" w:rsidRDefault="00D06279" w:rsidP="00D06279">
      <w:pPr>
        <w:jc w:val="both"/>
        <w:rPr>
          <w:rFonts w:ascii="Verdana" w:hAnsi="Verdana"/>
        </w:rPr>
      </w:pPr>
      <w:r w:rsidRPr="00D06279">
        <w:rPr>
          <w:rFonts w:ascii="Verdana" w:hAnsi="Verdana"/>
        </w:rPr>
        <w:t>-- Colocar los alimentos a 60 cm con respecto a las paredes perimetrales y encima de alguna tarima, estiba o anaquel (no directamente sobre el piso) a 15 cm del piso, porque la humedad y la suciedad dañan los alimentos y se dificulta el control de plagas (inspección, colocación de cebos para roedores, fumigación, etc.).</w:t>
      </w:r>
    </w:p>
    <w:p w14:paraId="1C1497D6" w14:textId="77777777" w:rsidR="00D06279" w:rsidRPr="00D06279" w:rsidRDefault="00D06279" w:rsidP="00D06279">
      <w:pPr>
        <w:jc w:val="both"/>
        <w:rPr>
          <w:rFonts w:ascii="Verdana" w:hAnsi="Verdana"/>
        </w:rPr>
      </w:pPr>
      <w:r w:rsidRPr="00D06279">
        <w:rPr>
          <w:rFonts w:ascii="Verdana" w:hAnsi="Verdana"/>
        </w:rPr>
        <w:t>-- Situarlos lejos de otros alimentos que produzcan olores penetrantes, porque productos como la leche el queso, la mantequilla y los huevos absorben esos olores, se daña su aroma y su sabor y pueden ser rechazados por los usuarios.</w:t>
      </w:r>
    </w:p>
    <w:p w14:paraId="5D11BF63" w14:textId="77777777" w:rsidR="00D06279" w:rsidRPr="00D06279" w:rsidRDefault="00D06279" w:rsidP="00D06279">
      <w:pPr>
        <w:jc w:val="both"/>
        <w:rPr>
          <w:rFonts w:ascii="Verdana" w:hAnsi="Verdana"/>
        </w:rPr>
      </w:pPr>
      <w:r w:rsidRPr="00D06279">
        <w:rPr>
          <w:rFonts w:ascii="Verdana" w:hAnsi="Verdana"/>
        </w:rPr>
        <w:t>-- Cerciorarse de que los arrumes estén apilados de tal forma que los alimentos no se caigan y se produzca contaminación del contenido o pérdidas por roturas en el empaque.</w:t>
      </w:r>
    </w:p>
    <w:p w14:paraId="0CE82038" w14:textId="77777777" w:rsidR="00D06279" w:rsidRPr="00D06279" w:rsidRDefault="00D06279" w:rsidP="00D06279">
      <w:pPr>
        <w:jc w:val="both"/>
        <w:rPr>
          <w:rFonts w:ascii="Verdana" w:hAnsi="Verdana"/>
        </w:rPr>
      </w:pPr>
      <w:r w:rsidRPr="00D06279">
        <w:rPr>
          <w:rFonts w:ascii="Verdana" w:hAnsi="Verdana"/>
        </w:rPr>
        <w:t>-- Revisar periódicamente los techos en busca de goteras y las paredes y los pisos en busca de señales de humedad, ya que el agua deteriora rápidamente los alimentos.</w:t>
      </w:r>
    </w:p>
    <w:p w14:paraId="4028C35C" w14:textId="77777777" w:rsidR="00D06279" w:rsidRPr="00D06279" w:rsidRDefault="00D06279" w:rsidP="00D06279">
      <w:pPr>
        <w:jc w:val="both"/>
        <w:rPr>
          <w:rFonts w:ascii="Verdana" w:hAnsi="Verdana"/>
        </w:rPr>
      </w:pPr>
      <w:r w:rsidRPr="00D06279">
        <w:rPr>
          <w:rFonts w:ascii="Verdana" w:hAnsi="Verdana"/>
        </w:rPr>
        <w:t>-- Revisar los arrumes en busca de gorgojos, polillas y excrementos de roedores.</w:t>
      </w:r>
    </w:p>
    <w:p w14:paraId="76DB710B" w14:textId="77777777" w:rsidR="00D06279" w:rsidRPr="00D06279" w:rsidRDefault="00D06279" w:rsidP="00D06279">
      <w:pPr>
        <w:jc w:val="both"/>
        <w:rPr>
          <w:rFonts w:ascii="Verdana" w:hAnsi="Verdana"/>
        </w:rPr>
      </w:pPr>
      <w:r w:rsidRPr="00D06279">
        <w:rPr>
          <w:rFonts w:ascii="Verdana" w:hAnsi="Verdana"/>
        </w:rPr>
        <w:t>-- No arrastrar ni dejar caer los bultos o paquetes porque los empaques se rompen, las latas se abollan y el contenido se contamina.</w:t>
      </w:r>
    </w:p>
    <w:p w14:paraId="5B8C9DEB" w14:textId="77777777" w:rsidR="00D06279" w:rsidRPr="00D06279" w:rsidRDefault="00D06279" w:rsidP="00D06279">
      <w:pPr>
        <w:jc w:val="both"/>
        <w:rPr>
          <w:rFonts w:ascii="Verdana" w:hAnsi="Verdana"/>
        </w:rPr>
      </w:pPr>
      <w:r w:rsidRPr="00D06279">
        <w:rPr>
          <w:rFonts w:ascii="Verdana" w:hAnsi="Verdana"/>
        </w:rPr>
        <w:t>Recordar un adecuado almacenamiento prolonga la vida útil de los alimentos.</w:t>
      </w:r>
    </w:p>
    <w:p w14:paraId="3C932201" w14:textId="77777777" w:rsidR="00D06279" w:rsidRPr="00D06279" w:rsidRDefault="00D06279" w:rsidP="00D06279">
      <w:pPr>
        <w:jc w:val="both"/>
        <w:rPr>
          <w:rFonts w:ascii="Verdana" w:hAnsi="Verdana"/>
        </w:rPr>
      </w:pPr>
      <w:r w:rsidRPr="00D06279">
        <w:rPr>
          <w:rFonts w:ascii="Verdana" w:hAnsi="Verdana"/>
          <w:b/>
          <w:bCs/>
        </w:rPr>
        <w:t>4.3.6 Equipo y menaje:</w:t>
      </w:r>
      <w:r w:rsidRPr="00D06279">
        <w:rPr>
          <w:rFonts w:ascii="Verdana" w:hAnsi="Verdana"/>
        </w:rPr>
        <w:t xml:space="preserve"> Las instalaciones deben contar mínimo con la dotación y equipos necesarios para el almacenamiento, conservación y preparación de alimentos de acuerdo con la modalidad de atención. En cuanto al menaje, debe contar con platos para sopa, platos para seco, vasos y cucharas, suficientes para </w:t>
      </w:r>
      <w:r w:rsidRPr="00D06279">
        <w:rPr>
          <w:rFonts w:ascii="Verdana" w:hAnsi="Verdana"/>
        </w:rPr>
        <w:lastRenderedPageBreak/>
        <w:t>el número de niños y niñas atendidos. Este menaje debe encontrase completo y en buen estado.</w:t>
      </w:r>
    </w:p>
    <w:p w14:paraId="738C4DD6" w14:textId="77777777" w:rsidR="00D06279" w:rsidRPr="00D06279" w:rsidRDefault="00D06279" w:rsidP="00D06279">
      <w:pPr>
        <w:jc w:val="both"/>
        <w:rPr>
          <w:rFonts w:ascii="Verdana" w:hAnsi="Verdana"/>
        </w:rPr>
      </w:pPr>
      <w:r w:rsidRPr="00D06279">
        <w:rPr>
          <w:rFonts w:ascii="Verdana" w:hAnsi="Verdana"/>
        </w:rPr>
        <w:t>El servido de los alimentos debe hacerse con utensilios (pinzas, cucharas, etc.) según sea el tipo de alimento, evitando en todo caso el contacto del alimento con las manos.</w:t>
      </w:r>
    </w:p>
    <w:p w14:paraId="689303E6" w14:textId="77777777" w:rsidR="00D06279" w:rsidRPr="00D06279" w:rsidRDefault="00D06279" w:rsidP="00D06279">
      <w:pPr>
        <w:jc w:val="both"/>
        <w:rPr>
          <w:rFonts w:ascii="Verdana" w:hAnsi="Verdana"/>
        </w:rPr>
      </w:pPr>
      <w:r w:rsidRPr="00D06279">
        <w:rPr>
          <w:rFonts w:ascii="Verdana" w:hAnsi="Verdana"/>
        </w:rPr>
        <w:t xml:space="preserve">El lavado de utensilios debe hacerse con agua potable comente, jabón o detergente y cepillo, en especial las superficies donde se pican o fraccionan los alimentos, las cuales deben ser de material sanitario de preferencia plástico, de nylon, polietileno o </w:t>
      </w:r>
      <w:proofErr w:type="spellStart"/>
      <w:r w:rsidRPr="00D06279">
        <w:rPr>
          <w:rFonts w:ascii="Verdana" w:hAnsi="Verdana"/>
        </w:rPr>
        <w:t>teflon</w:t>
      </w:r>
      <w:proofErr w:type="spellEnd"/>
      <w:r w:rsidRPr="00D06279">
        <w:rPr>
          <w:rFonts w:ascii="Verdana" w:hAnsi="Verdana"/>
        </w:rPr>
        <w:t>, y estar en buen estado de conservación e higiene.</w:t>
      </w:r>
    </w:p>
    <w:p w14:paraId="6B0983D1" w14:textId="77777777" w:rsidR="00D06279" w:rsidRPr="00D06279" w:rsidRDefault="00D06279" w:rsidP="00D06279">
      <w:pPr>
        <w:jc w:val="both"/>
        <w:rPr>
          <w:rFonts w:ascii="Verdana" w:hAnsi="Verdana"/>
        </w:rPr>
      </w:pPr>
      <w:r w:rsidRPr="00D06279">
        <w:rPr>
          <w:rFonts w:ascii="Verdana" w:hAnsi="Verdana"/>
        </w:rPr>
        <w:t>La limpieza y desinfección de los utensilios que tengan contacto con los alimentos debe hacerse en tal forma y con elementos o productos tales, que no generen ni dejen sustancias peligrosas después de su uso. Esta desinfección debe realizarse mediante la utilización de agua caliente, vapor de agua o sustancias químicas autorizadas para el efecto.</w:t>
      </w:r>
    </w:p>
    <w:p w14:paraId="6712CD07" w14:textId="77777777" w:rsidR="00D06279" w:rsidRPr="00D06279" w:rsidRDefault="00D06279" w:rsidP="00D06279">
      <w:pPr>
        <w:jc w:val="both"/>
        <w:rPr>
          <w:rFonts w:ascii="Verdana" w:hAnsi="Verdana"/>
        </w:rPr>
      </w:pPr>
      <w:r w:rsidRPr="00D06279">
        <w:rPr>
          <w:rFonts w:ascii="Verdana" w:hAnsi="Verdana"/>
        </w:rPr>
        <w:t>Cuando los establecimientos no cuenten con agua y equipos en cantidad y calidad suficientes para el lavado y desinfección, los utensilios que se utilicen deben ser desechables con el primer uso.</w:t>
      </w:r>
    </w:p>
    <w:p w14:paraId="57507928" w14:textId="77777777" w:rsidR="00D06279" w:rsidRPr="00D06279" w:rsidRDefault="00D06279" w:rsidP="00D06279">
      <w:pPr>
        <w:jc w:val="both"/>
        <w:rPr>
          <w:rFonts w:ascii="Verdana" w:hAnsi="Verdana"/>
        </w:rPr>
      </w:pPr>
      <w:r w:rsidRPr="00D06279">
        <w:rPr>
          <w:rFonts w:ascii="Verdana" w:hAnsi="Verdana"/>
          <w:b/>
          <w:bCs/>
        </w:rPr>
        <w:t>4.3.7 Disposición de basuras:</w:t>
      </w:r>
      <w:r w:rsidRPr="00D06279">
        <w:rPr>
          <w:rFonts w:ascii="Verdana" w:hAnsi="Verdana"/>
        </w:rPr>
        <w:t> Se debe contar con un sitio específico para la disposición de las basuras, separado del lugar de preparación de alimentos y del lugar de permanencia de los niños y las niñas.</w:t>
      </w:r>
    </w:p>
    <w:p w14:paraId="4544D7C9" w14:textId="77777777" w:rsidR="00D06279" w:rsidRPr="00D06279" w:rsidRDefault="00D06279" w:rsidP="00D06279">
      <w:pPr>
        <w:jc w:val="both"/>
        <w:rPr>
          <w:rFonts w:ascii="Verdana" w:hAnsi="Verdana"/>
        </w:rPr>
      </w:pPr>
      <w:r w:rsidRPr="00D06279">
        <w:rPr>
          <w:rFonts w:ascii="Verdana" w:hAnsi="Verdana"/>
        </w:rPr>
        <w:t>-- Las instalaciones deben contar con recipientes impermeables, de plástico, caucho o metal, de fácil limpieza, con protección contra el moho, con bolsa plástica Los recipientes deben contar con tapa de buen ajuste, que facilite el proceso de vaciado durante la recolección o eliminación.</w:t>
      </w:r>
    </w:p>
    <w:p w14:paraId="7D171534"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u w:val="single"/>
        </w:rPr>
        <w:t>No se debe permitir la presencia de animales (domésticos o no) en el área de preparación de alimentos, ni en el espacio de atención de los niños y niñas.</w:t>
      </w:r>
    </w:p>
    <w:p w14:paraId="79956E43" w14:textId="77777777" w:rsidR="00D06279" w:rsidRPr="00D06279" w:rsidRDefault="00D06279" w:rsidP="00D06279">
      <w:pPr>
        <w:jc w:val="both"/>
        <w:rPr>
          <w:rFonts w:ascii="Verdana" w:hAnsi="Verdana"/>
        </w:rPr>
      </w:pPr>
      <w:r w:rsidRPr="00D06279">
        <w:rPr>
          <w:rFonts w:ascii="Verdana" w:hAnsi="Verdana"/>
          <w:b/>
          <w:bCs/>
        </w:rPr>
        <w:t>4.3.8 Transporte:</w:t>
      </w:r>
      <w:r w:rsidRPr="00D06279">
        <w:rPr>
          <w:rFonts w:ascii="Verdana" w:hAnsi="Verdana"/>
        </w:rPr>
        <w:t> Para los casos en que no se cuente con infraestructura para la preparación de alimentos, el transporte de éstos debe cumplir con lo siguiente: realizarse en condiciones tales que se proteja al alimento contra la alteración, contaminación o la proliferación de microorganismos causadas en el proceso de transporte, así como contra daños en el envase</w:t>
      </w:r>
    </w:p>
    <w:p w14:paraId="74B402A3" w14:textId="77777777" w:rsidR="00D06279" w:rsidRPr="00D06279" w:rsidRDefault="00D06279" w:rsidP="00D06279">
      <w:pPr>
        <w:jc w:val="both"/>
        <w:rPr>
          <w:rFonts w:ascii="Verdana" w:hAnsi="Verdana"/>
        </w:rPr>
      </w:pPr>
      <w:r w:rsidRPr="00D06279">
        <w:rPr>
          <w:rFonts w:ascii="Verdana" w:hAnsi="Verdana"/>
        </w:rPr>
        <w:t>Para el traslado de los alimentos se debe utilizar recipientes, canastillas o implementos de material que aísle el producto de toda posibilidad de contaminación. Se requiere especial cuidado y aplicación de las medidas pertinentes cuando se transporten alimentos preparados en un servicio centralizado a los sitos de consumo, así como el transporte de alimentos que requieran cadena de frio para mantener su calidad microbiológica. Nunca se debe colocar los alimentos directamente sobre el piso de los vehículos.</w:t>
      </w:r>
    </w:p>
    <w:p w14:paraId="38D6229F" w14:textId="77777777" w:rsidR="00D06279" w:rsidRPr="00D06279" w:rsidRDefault="00D06279" w:rsidP="00D06279">
      <w:pPr>
        <w:jc w:val="both"/>
        <w:rPr>
          <w:rFonts w:ascii="Verdana" w:hAnsi="Verdana"/>
        </w:rPr>
      </w:pPr>
      <w:r w:rsidRPr="00D06279">
        <w:rPr>
          <w:rFonts w:ascii="Verdana" w:hAnsi="Verdana"/>
        </w:rPr>
        <w:lastRenderedPageBreak/>
        <w:t>Los vehículos utilizados para el transporte de alimentos deben tener concepto favorable vigente de Inspección Sanitaria realizada por el INVIMA.</w:t>
      </w:r>
    </w:p>
    <w:p w14:paraId="09FB0DE6" w14:textId="77777777" w:rsidR="00D06279" w:rsidRPr="00D06279" w:rsidRDefault="00D06279" w:rsidP="00D06279">
      <w:pPr>
        <w:jc w:val="center"/>
        <w:rPr>
          <w:rFonts w:ascii="Verdana" w:hAnsi="Verdana"/>
        </w:rPr>
      </w:pPr>
      <w:r w:rsidRPr="00D06279">
        <w:rPr>
          <w:rFonts w:ascii="Verdana" w:hAnsi="Verdana"/>
          <w:b/>
          <w:bCs/>
        </w:rPr>
        <w:t>5. GLOSARIO DE TÉRMINOS</w:t>
      </w:r>
    </w:p>
    <w:p w14:paraId="7F50E5C0" w14:textId="77777777" w:rsidR="00D06279" w:rsidRPr="00D06279" w:rsidRDefault="00D06279" w:rsidP="00D06279">
      <w:pPr>
        <w:jc w:val="both"/>
        <w:rPr>
          <w:rFonts w:ascii="Verdana" w:hAnsi="Verdana"/>
        </w:rPr>
      </w:pPr>
      <w:r w:rsidRPr="00D06279">
        <w:rPr>
          <w:rFonts w:ascii="Verdana" w:hAnsi="Verdana"/>
          <w:b/>
          <w:bCs/>
        </w:rPr>
        <w:t>Alimento</w:t>
      </w:r>
      <w:r w:rsidRPr="00D06279">
        <w:rPr>
          <w:rFonts w:ascii="Verdana" w:hAnsi="Verdana"/>
        </w:rPr>
        <w:t>: Sustancia nutritiva que necesita un ser para mantenerse vivo</w:t>
      </w:r>
    </w:p>
    <w:p w14:paraId="5D8AF59A" w14:textId="77777777" w:rsidR="00D06279" w:rsidRPr="00D06279" w:rsidRDefault="00D06279" w:rsidP="00D06279">
      <w:pPr>
        <w:jc w:val="both"/>
        <w:rPr>
          <w:rFonts w:ascii="Verdana" w:hAnsi="Verdana"/>
        </w:rPr>
      </w:pPr>
      <w:r w:rsidRPr="00D06279">
        <w:rPr>
          <w:rFonts w:ascii="Verdana" w:hAnsi="Verdana"/>
          <w:b/>
          <w:bCs/>
        </w:rPr>
        <w:t>Nutriente:</w:t>
      </w:r>
      <w:r w:rsidRPr="00D06279">
        <w:rPr>
          <w:rFonts w:ascii="Verdana" w:hAnsi="Verdana"/>
        </w:rPr>
        <w:t> Es toda sustancia contenida en los alimentos, necesaria para el crecimiento y el mantenimiento de funciones vitales.</w:t>
      </w:r>
    </w:p>
    <w:p w14:paraId="36FD02B7" w14:textId="77777777" w:rsidR="00D06279" w:rsidRPr="00D06279" w:rsidRDefault="00D06279" w:rsidP="00D06279">
      <w:pPr>
        <w:jc w:val="both"/>
        <w:rPr>
          <w:rFonts w:ascii="Verdana" w:hAnsi="Verdana"/>
        </w:rPr>
      </w:pPr>
      <w:r w:rsidRPr="00D06279">
        <w:rPr>
          <w:rFonts w:ascii="Verdana" w:hAnsi="Verdana"/>
          <w:b/>
          <w:bCs/>
        </w:rPr>
        <w:t>Minuta patrón</w:t>
      </w:r>
      <w:r w:rsidRPr="00D06279">
        <w:rPr>
          <w:rFonts w:ascii="Verdana" w:hAnsi="Verdana"/>
        </w:rPr>
        <w:t>: Establece los grupos de alimentos, la frecuencia diaria y semanal de consumo Además indica las porciones que se debe proveer según el grupo de edad. Su aplicación se debe hacer mediante los ciclos de menús.</w:t>
      </w:r>
    </w:p>
    <w:p w14:paraId="235E044B" w14:textId="77777777" w:rsidR="00D06279" w:rsidRPr="00D06279" w:rsidRDefault="00D06279" w:rsidP="00D06279">
      <w:pPr>
        <w:jc w:val="both"/>
        <w:rPr>
          <w:rFonts w:ascii="Verdana" w:hAnsi="Verdana"/>
        </w:rPr>
      </w:pPr>
      <w:r w:rsidRPr="00D06279">
        <w:rPr>
          <w:rFonts w:ascii="Verdana" w:hAnsi="Verdana"/>
          <w:b/>
          <w:bCs/>
        </w:rPr>
        <w:t>Ciclos de menús:</w:t>
      </w:r>
      <w:r w:rsidRPr="00D06279">
        <w:rPr>
          <w:rFonts w:ascii="Verdana" w:hAnsi="Verdana"/>
        </w:rPr>
        <w:t> Es la lista de preparaciones que constituyen cada una de las comidas ofrecidas.</w:t>
      </w:r>
    </w:p>
    <w:p w14:paraId="68D7749B" w14:textId="77777777" w:rsidR="00D06279" w:rsidRPr="00D06279" w:rsidRDefault="00D06279" w:rsidP="00D06279">
      <w:pPr>
        <w:jc w:val="both"/>
        <w:rPr>
          <w:rFonts w:ascii="Verdana" w:hAnsi="Verdana"/>
        </w:rPr>
      </w:pPr>
      <w:r w:rsidRPr="00D06279">
        <w:rPr>
          <w:rFonts w:ascii="Verdana" w:hAnsi="Verdana"/>
          <w:b/>
          <w:bCs/>
        </w:rPr>
        <w:t>Ración</w:t>
      </w:r>
      <w:r w:rsidRPr="00D06279">
        <w:rPr>
          <w:rFonts w:ascii="Verdana" w:hAnsi="Verdana"/>
        </w:rPr>
        <w:t>: Cantidad fija de alimentos o bebidas que se permite diariamente a un sujeto sano para suministrar el aporte calórico adecuado a sus necesidades.</w:t>
      </w:r>
    </w:p>
    <w:p w14:paraId="2CA14377" w14:textId="77777777" w:rsidR="00D06279" w:rsidRPr="00D06279" w:rsidRDefault="00D06279" w:rsidP="00D06279">
      <w:pPr>
        <w:jc w:val="both"/>
        <w:rPr>
          <w:rFonts w:ascii="Verdana" w:hAnsi="Verdana"/>
        </w:rPr>
      </w:pPr>
      <w:r w:rsidRPr="00D06279">
        <w:rPr>
          <w:rFonts w:ascii="Verdana" w:hAnsi="Verdana"/>
          <w:b/>
          <w:bCs/>
        </w:rPr>
        <w:t>Grupos de alimentos:</w:t>
      </w:r>
      <w:r w:rsidRPr="00D06279">
        <w:rPr>
          <w:rFonts w:ascii="Verdana" w:hAnsi="Verdana"/>
        </w:rPr>
        <w:t> Es la distribución de alimentos con base en su composición y el aporte de nutrientes.</w:t>
      </w:r>
    </w:p>
    <w:p w14:paraId="41A5E7F3" w14:textId="77777777" w:rsidR="00D06279" w:rsidRPr="00D06279" w:rsidRDefault="00D06279" w:rsidP="00D06279">
      <w:pPr>
        <w:jc w:val="both"/>
        <w:rPr>
          <w:rFonts w:ascii="Verdana" w:hAnsi="Verdana"/>
        </w:rPr>
      </w:pPr>
      <w:r w:rsidRPr="00D06279">
        <w:rPr>
          <w:rFonts w:ascii="Verdana" w:hAnsi="Verdana"/>
        </w:rPr>
        <w:t>De acuerdo con las Guías Alimentarias para la Población Colombiana del ICBF,</w:t>
      </w:r>
      <w:r w:rsidRPr="00D06279">
        <w:rPr>
          <w:rFonts w:ascii="Verdana" w:hAnsi="Verdana"/>
          <w:vertAlign w:val="subscript"/>
        </w:rPr>
        <w:t>[8]</w:t>
      </w:r>
      <w:r w:rsidRPr="00D06279">
        <w:rPr>
          <w:rFonts w:ascii="Verdana" w:hAnsi="Verdana"/>
        </w:rPr>
        <w:t> los grupos de alimentos son 7:</w:t>
      </w:r>
    </w:p>
    <w:p w14:paraId="14C02634"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Cereales, raíces, tubérculos y plátanos</w:t>
      </w:r>
      <w:r w:rsidRPr="00D06279">
        <w:rPr>
          <w:rFonts w:ascii="Verdana" w:hAnsi="Verdana"/>
        </w:rPr>
        <w:t>: Se ubican en el primer lugar porque constituyen la base de la alimentación de los colombianos, porque le aportan al organismo cerca del 50% de la recomendación diaria de kilocalorías y por la necesidad de promover por separado el consumo de cereales integrales en lugar de los refinados.</w:t>
      </w:r>
    </w:p>
    <w:p w14:paraId="2A8652F6"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Hortalizas y verduras</w:t>
      </w:r>
      <w:r w:rsidRPr="00D06279">
        <w:rPr>
          <w:rFonts w:ascii="Verdana" w:hAnsi="Verdana"/>
        </w:rPr>
        <w:t>: Se ubica en el segundo lugar por cuanto el hábito alimentario debe ser promovido de acuerdo con los resultados de los estudios, los cuales señalan el bajo consumo de estos alimentos en todo el país, las leguminosas verdes se incluyen en este grupo por su bajo aporte de proteínas en relación con las secas y porque se utilizan como hortalizas y verduras en las preparaciones.</w:t>
      </w:r>
    </w:p>
    <w:p w14:paraId="7E297870"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Frutas</w:t>
      </w:r>
      <w:r w:rsidRPr="00D06279">
        <w:rPr>
          <w:rFonts w:ascii="Verdana" w:hAnsi="Verdana"/>
        </w:rPr>
        <w:t>: Se ubica en el tercer lugar con el fin de promover el consumo de estas al natural en lugar de los jugos colados, con agregado de azúcar y con disminución de la fibra y oxidación de las vitaminas por procedimiento adecuado de conservación y preparación.</w:t>
      </w:r>
    </w:p>
    <w:p w14:paraId="17FE4F0F"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Carnes, huevos, leguminosas secas y mezclas vegetales</w:t>
      </w:r>
      <w:r w:rsidRPr="00D06279">
        <w:rPr>
          <w:rFonts w:ascii="Verdana" w:hAnsi="Verdana"/>
        </w:rPr>
        <w:t>: Se ubica en el cuarto lugar por su contenido de hierro, cuya deficiencia es marcada en el país y porque le aportan al organismo gran parte de la proteína de alto valor biológico. Son de origen animal (carne, pollo, pescado vísceras y huevos) y de origen vegetal (leguminosas secas frijol, lenteja, garbanzo, haba, arveja y mezclas vegetales: (</w:t>
      </w:r>
      <w:proofErr w:type="spellStart"/>
      <w:r w:rsidRPr="00D06279">
        <w:rPr>
          <w:rFonts w:ascii="Verdana" w:hAnsi="Verdana"/>
        </w:rPr>
        <w:t>Bienestarina</w:t>
      </w:r>
      <w:proofErr w:type="spellEnd"/>
      <w:r w:rsidRPr="00D06279">
        <w:rPr>
          <w:rFonts w:ascii="Verdana" w:hAnsi="Verdana"/>
        </w:rPr>
        <w:t xml:space="preserve">, </w:t>
      </w:r>
      <w:proofErr w:type="spellStart"/>
      <w:r w:rsidRPr="00D06279">
        <w:rPr>
          <w:rFonts w:ascii="Verdana" w:hAnsi="Verdana"/>
        </w:rPr>
        <w:t>carve</w:t>
      </w:r>
      <w:proofErr w:type="spellEnd"/>
      <w:r w:rsidRPr="00D06279">
        <w:rPr>
          <w:rFonts w:ascii="Verdana" w:hAnsi="Verdana"/>
        </w:rPr>
        <w:t>).</w:t>
      </w:r>
    </w:p>
    <w:p w14:paraId="122BBB5C" w14:textId="77777777" w:rsidR="00D06279" w:rsidRPr="00D06279" w:rsidRDefault="00D06279" w:rsidP="00D06279">
      <w:pPr>
        <w:jc w:val="both"/>
        <w:rPr>
          <w:rFonts w:ascii="Verdana" w:hAnsi="Verdana"/>
        </w:rPr>
      </w:pPr>
      <w:r w:rsidRPr="00D06279">
        <w:rPr>
          <w:rFonts w:ascii="Verdana" w:hAnsi="Verdana"/>
        </w:rPr>
        <w:lastRenderedPageBreak/>
        <w:t>-- </w:t>
      </w:r>
      <w:r w:rsidRPr="00D06279">
        <w:rPr>
          <w:rFonts w:ascii="Verdana" w:hAnsi="Verdana"/>
          <w:b/>
          <w:bCs/>
        </w:rPr>
        <w:t>Lácteos</w:t>
      </w:r>
      <w:r w:rsidRPr="00D06279">
        <w:rPr>
          <w:rFonts w:ascii="Verdana" w:hAnsi="Verdana"/>
        </w:rPr>
        <w:t>: Se ubica en el quinto lugar por su aporte en calcio y por la necesidad de incrementar su consumo para el crecimiento y desarrollo de los niños y las niñas y para prevenir la osteoporosis. Se requiere orientar con mayor precisión la cantidad necesaria de alimentos fuentes de calcio para cada grupo de población.</w:t>
      </w:r>
    </w:p>
    <w:p w14:paraId="32BF61C9" w14:textId="77777777" w:rsidR="00D06279" w:rsidRPr="00D06279" w:rsidRDefault="00D06279" w:rsidP="00D06279">
      <w:pPr>
        <w:jc w:val="both"/>
        <w:rPr>
          <w:rFonts w:ascii="Verdana" w:hAnsi="Verdana"/>
        </w:rPr>
      </w:pPr>
      <w:r w:rsidRPr="00D06279">
        <w:rPr>
          <w:rFonts w:ascii="Verdana" w:hAnsi="Verdana"/>
        </w:rPr>
        <w:t>-- Grasas: Se ubica en el sexto lugar porque su consumo, si bien en términos generales ha aumentado sin exceder límites normales (promedio 23%), se requiere desestimularlo respecto de las de origen animal (con excepción de la de pescado que es importante fuente de ácidos grasos esenciales), así como de las presentaciones de manteca y margarina por cuanto su consumo abundante se asocia a enfermedades cardio-cerebro-vasculares, dislipidemias y cáncer de colon, seno, estómago y próstata entre otros.</w:t>
      </w:r>
    </w:p>
    <w:p w14:paraId="731719AF"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Azúcares y dulces</w:t>
      </w:r>
      <w:r w:rsidRPr="00D06279">
        <w:rPr>
          <w:rFonts w:ascii="Verdana" w:hAnsi="Verdana"/>
        </w:rPr>
        <w:t>: Se ubica en el séptimo lugar; según los perfiles nutricionales de la FAO y los estilos de vida caracterizados el consumo de carbohidratos simples ha aumentado en asocio con el sedentarismo y la obesidad, especialmente en las mujeres en consecuencia, se requiere controlar el exceso en su consumo.</w:t>
      </w:r>
    </w:p>
    <w:p w14:paraId="58413B38"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Estado Nutricional</w:t>
      </w:r>
      <w:r w:rsidRPr="00D06279">
        <w:rPr>
          <w:rFonts w:ascii="Verdana" w:hAnsi="Verdana"/>
        </w:rPr>
        <w:t>: Es el estado de salud de una persona en relación con el consumo de alimentos y las adaptaciones fisiológicas que tienen lugar tras el ingreso de nutrientes.</w:t>
      </w:r>
    </w:p>
    <w:p w14:paraId="5989BBDE"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Inocuidad</w:t>
      </w:r>
      <w:r w:rsidRPr="00D06279">
        <w:rPr>
          <w:rFonts w:ascii="Verdana" w:hAnsi="Verdana"/>
        </w:rPr>
        <w:t>: Es la condición de los alimentos que garantiza que no causarán daño al prepararlos y consumirlos.</w:t>
      </w:r>
    </w:p>
    <w:p w14:paraId="13F91C67"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Calidad</w:t>
      </w:r>
      <w:r w:rsidRPr="00D06279">
        <w:rPr>
          <w:rFonts w:ascii="Verdana" w:hAnsi="Verdana"/>
        </w:rPr>
        <w:t>: Está relacionada con los atributos y cualidades que el alimento debe cumplir para llenar expectativas de palatabilidad, nutricionales y de inocuidad.</w:t>
      </w:r>
    </w:p>
    <w:p w14:paraId="56C34C58"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Buenas Prácticas de Manufactura BPM:</w:t>
      </w:r>
      <w:r w:rsidRPr="00D06279">
        <w:rPr>
          <w:rFonts w:ascii="Verdana" w:hAnsi="Verdana"/>
        </w:rPr>
        <w:t> Son las normas establecidas oficialmente que regulan los procesos de producción de alimentos. Tienen un alcance global que incluye la planta física los alrededores, los equipos, los procesos productivos y el personal manipulador de alimentos.</w:t>
      </w:r>
    </w:p>
    <w:p w14:paraId="1D54BD43" w14:textId="77777777" w:rsidR="00D06279" w:rsidRPr="00D06279" w:rsidRDefault="00D06279" w:rsidP="00D06279">
      <w:pPr>
        <w:jc w:val="both"/>
        <w:rPr>
          <w:rFonts w:ascii="Verdana" w:hAnsi="Verdana"/>
        </w:rPr>
      </w:pPr>
      <w:r w:rsidRPr="00D06279">
        <w:rPr>
          <w:rFonts w:ascii="Verdana" w:hAnsi="Verdana"/>
          <w:b/>
          <w:bCs/>
        </w:rPr>
        <w:t>Contaminación de los alimentos</w:t>
      </w:r>
      <w:r w:rsidRPr="00D06279">
        <w:rPr>
          <w:rFonts w:ascii="Verdana" w:hAnsi="Verdana"/>
        </w:rPr>
        <w:t>: Es toda materia que se incorpora al alimento sin ser propia de él y que tiene la capacidad de producir enfermedad a quien lo consume Básicamente esas materias pueden ser de tipo biológico, de tipo químico y de tipo físico.</w:t>
      </w:r>
    </w:p>
    <w:p w14:paraId="56ED7F64"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Contaminación biológica</w:t>
      </w:r>
      <w:r w:rsidRPr="00D06279">
        <w:rPr>
          <w:rFonts w:ascii="Verdana" w:hAnsi="Verdana"/>
        </w:rPr>
        <w:t>: Incluye las bacterias los parásitos y los virus. Este tipo de contaminación puede llegar al alimento por las manos del nombre, por contacto con alimentos contaminados o con superficies como mesas, recipientes, utensilios o equipos contaminados. También puede llegar por medio de plagas que posan sus patas sobre el alimento o tienen contacto con él como es el caso de las moscas, hormigas, cucarachas, ratas, o también de animales domésticos.</w:t>
      </w:r>
    </w:p>
    <w:p w14:paraId="703D072D" w14:textId="77777777" w:rsidR="00D06279" w:rsidRPr="00D06279" w:rsidRDefault="00D06279" w:rsidP="00D06279">
      <w:pPr>
        <w:jc w:val="both"/>
        <w:rPr>
          <w:rFonts w:ascii="Verdana" w:hAnsi="Verdana"/>
        </w:rPr>
      </w:pPr>
      <w:r w:rsidRPr="00D06279">
        <w:rPr>
          <w:rFonts w:ascii="Verdana" w:hAnsi="Verdana"/>
        </w:rPr>
        <w:lastRenderedPageBreak/>
        <w:t>-- </w:t>
      </w:r>
      <w:r w:rsidRPr="00D06279">
        <w:rPr>
          <w:rFonts w:ascii="Verdana" w:hAnsi="Verdana"/>
          <w:b/>
          <w:bCs/>
        </w:rPr>
        <w:t>Contaminación química</w:t>
      </w:r>
      <w:r w:rsidRPr="00D06279">
        <w:rPr>
          <w:rFonts w:ascii="Verdana" w:hAnsi="Verdana"/>
        </w:rPr>
        <w:t>: Generalmente ocurre en el mismo lugar de producción primaria del alimento por residuos que quedan de sustancias utilizadas para controlar las plagas en los cultivos o por sustancias como drogas veterinarias en los animales enfermos que luego son sacrificados.</w:t>
      </w:r>
    </w:p>
    <w:p w14:paraId="7049401B" w14:textId="77777777" w:rsidR="00D06279" w:rsidRPr="00D06279" w:rsidRDefault="00D06279" w:rsidP="00D06279">
      <w:pPr>
        <w:jc w:val="both"/>
        <w:rPr>
          <w:rFonts w:ascii="Verdana" w:hAnsi="Verdana"/>
        </w:rPr>
      </w:pPr>
      <w:r w:rsidRPr="00D06279">
        <w:rPr>
          <w:rFonts w:ascii="Verdana" w:hAnsi="Verdana"/>
        </w:rPr>
        <w:t>Este tipo de contaminación también puede darse de manera accidental durante actividades como el transporte, el almacenamiento o la elaboración, al permitirse el contacto de alimentos con sustancias tóxicas como plaguicidas, combustibles, lubricantes, pinturas, detergentes, desinfectantes u otros.</w:t>
      </w:r>
    </w:p>
    <w:p w14:paraId="452D4844"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Contaminación física</w:t>
      </w:r>
      <w:r w:rsidRPr="00D06279">
        <w:rPr>
          <w:rFonts w:ascii="Verdana" w:hAnsi="Verdana"/>
        </w:rPr>
        <w:t>: Varios tipos de materias extrañas pueden contaminar el alimento, como pueden ser partículas de metal desprendidas de utensilios o equipos, pedazos de vidrio por rotura de lámparas, pedazos de madera procedentes de empaques o de tarimas, anillos, lapiceros, pulseras u otros, todos los cuales pueden caer en el alimento y contaminarlo.</w:t>
      </w:r>
    </w:p>
    <w:p w14:paraId="753A274D" w14:textId="77777777" w:rsidR="00D06279" w:rsidRPr="00D06279" w:rsidRDefault="00D06279" w:rsidP="00D06279">
      <w:pPr>
        <w:jc w:val="both"/>
        <w:rPr>
          <w:rFonts w:ascii="Verdana" w:hAnsi="Verdana"/>
        </w:rPr>
      </w:pPr>
      <w:r w:rsidRPr="00D06279">
        <w:rPr>
          <w:rFonts w:ascii="Verdana" w:hAnsi="Verdana"/>
          <w:b/>
          <w:bCs/>
        </w:rPr>
        <w:t>Alteración de los alimentos</w:t>
      </w:r>
      <w:r w:rsidRPr="00D06279">
        <w:rPr>
          <w:rFonts w:ascii="Verdana" w:hAnsi="Verdana"/>
        </w:rPr>
        <w:t>: Cambio en la esencia o en la composición del alimento:</w:t>
      </w:r>
    </w:p>
    <w:p w14:paraId="5302A391"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Causas físicas</w:t>
      </w:r>
      <w:r w:rsidRPr="00D06279">
        <w:rPr>
          <w:rFonts w:ascii="Verdana" w:hAnsi="Verdana"/>
        </w:rPr>
        <w:t>: La presencia de temperaturas demasiado altas o demasiado bajas las pérdidas o ganancias de humedad y las radiaciones puede provocar la alteración de los alimentos.</w:t>
      </w:r>
    </w:p>
    <w:p w14:paraId="2749CF6A"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Causas químicas</w:t>
      </w:r>
      <w:r w:rsidRPr="00D06279">
        <w:rPr>
          <w:rFonts w:ascii="Verdana" w:hAnsi="Verdana"/>
        </w:rPr>
        <w:t xml:space="preserve">: Las grasas de los alimentos, por </w:t>
      </w:r>
      <w:proofErr w:type="gramStart"/>
      <w:r w:rsidRPr="00D06279">
        <w:rPr>
          <w:rFonts w:ascii="Verdana" w:hAnsi="Verdana"/>
        </w:rPr>
        <w:t>ejemplo</w:t>
      </w:r>
      <w:proofErr w:type="gramEnd"/>
      <w:r w:rsidRPr="00D06279">
        <w:rPr>
          <w:rFonts w:ascii="Verdana" w:hAnsi="Verdana"/>
        </w:rPr>
        <w:t xml:space="preserve"> se oxidan dando sabor y olor característicos al alimento, aun cuando se encuentran en baja proporción.</w:t>
      </w:r>
    </w:p>
    <w:p w14:paraId="55A6D1E6" w14:textId="77777777" w:rsidR="00D06279" w:rsidRPr="00D06279" w:rsidRDefault="00D06279" w:rsidP="00D06279">
      <w:pPr>
        <w:jc w:val="both"/>
        <w:rPr>
          <w:rFonts w:ascii="Verdana" w:hAnsi="Verdana"/>
        </w:rPr>
      </w:pPr>
      <w:r w:rsidRPr="00D06279">
        <w:rPr>
          <w:rFonts w:ascii="Verdana" w:hAnsi="Verdana"/>
        </w:rPr>
        <w:t>-- </w:t>
      </w:r>
      <w:r w:rsidRPr="00D06279">
        <w:rPr>
          <w:rFonts w:ascii="Verdana" w:hAnsi="Verdana"/>
          <w:b/>
          <w:bCs/>
        </w:rPr>
        <w:t>Causas biológicas</w:t>
      </w:r>
      <w:r w:rsidRPr="00D06279">
        <w:rPr>
          <w:rFonts w:ascii="Verdana" w:hAnsi="Verdana"/>
        </w:rPr>
        <w:t>: Otras causas son las biológicas como los microorganismos, parásitos insectos o roedores.</w:t>
      </w:r>
    </w:p>
    <w:p w14:paraId="7BCF4DD3" w14:textId="77777777" w:rsidR="00D06279" w:rsidRPr="00D06279" w:rsidRDefault="00D06279" w:rsidP="00D06279">
      <w:pPr>
        <w:jc w:val="center"/>
        <w:rPr>
          <w:rFonts w:ascii="Verdana" w:hAnsi="Verdana"/>
        </w:rPr>
      </w:pPr>
      <w:r w:rsidRPr="00D06279">
        <w:rPr>
          <w:rFonts w:ascii="Verdana" w:hAnsi="Verdana"/>
          <w:b/>
          <w:bCs/>
        </w:rPr>
        <w:t>6. ANEXOS</w:t>
      </w:r>
    </w:p>
    <w:p w14:paraId="5AE99FB9" w14:textId="77777777" w:rsidR="00D06279" w:rsidRPr="00D06279" w:rsidRDefault="00D06279" w:rsidP="00D06279">
      <w:pPr>
        <w:jc w:val="center"/>
        <w:rPr>
          <w:rFonts w:ascii="Verdana" w:hAnsi="Verdana"/>
        </w:rPr>
      </w:pPr>
      <w:r w:rsidRPr="00D06279">
        <w:rPr>
          <w:rFonts w:ascii="Verdana" w:hAnsi="Verdana"/>
          <w:b/>
          <w:bCs/>
        </w:rPr>
        <w:t>ANEXO No. 1.</w:t>
      </w:r>
    </w:p>
    <w:p w14:paraId="4FA150A7" w14:textId="77777777" w:rsidR="00D06279" w:rsidRPr="00D06279" w:rsidRDefault="00D06279" w:rsidP="00D06279">
      <w:pPr>
        <w:jc w:val="center"/>
        <w:rPr>
          <w:rFonts w:ascii="Verdana" w:hAnsi="Verdana"/>
        </w:rPr>
      </w:pPr>
      <w:r w:rsidRPr="00D06279">
        <w:rPr>
          <w:rFonts w:ascii="Verdana" w:hAnsi="Verdana"/>
          <w:b/>
          <w:bCs/>
        </w:rPr>
        <w:t>MINUTA PATRÓN DESAYUNO.</w:t>
      </w:r>
    </w:p>
    <w:p w14:paraId="7A9FE557" w14:textId="77777777" w:rsidR="00D06279" w:rsidRPr="00D06279" w:rsidRDefault="00D06279" w:rsidP="00D06279">
      <w:pPr>
        <w:jc w:val="center"/>
        <w:rPr>
          <w:rFonts w:ascii="Verdana" w:hAnsi="Verdana"/>
        </w:rPr>
      </w:pPr>
      <w:r w:rsidRPr="00D06279">
        <w:rPr>
          <w:rFonts w:ascii="Verdana" w:hAnsi="Verdana"/>
          <w:b/>
          <w:bCs/>
        </w:rPr>
        <w:t>-MODALIDAD ENTORNO COMUNITARIO Y ENTORNO INSTITUCIONAL-</w:t>
      </w:r>
    </w:p>
    <w:p w14:paraId="632E302B" w14:textId="77777777" w:rsidR="00D06279" w:rsidRPr="00D06279" w:rsidRDefault="00D06279" w:rsidP="00D06279">
      <w:pPr>
        <w:jc w:val="center"/>
        <w:rPr>
          <w:rFonts w:ascii="Verdana" w:hAnsi="Verdana"/>
        </w:rPr>
      </w:pPr>
      <w:r w:rsidRPr="00D06279">
        <w:rPr>
          <w:rFonts w:ascii="Verdana" w:hAnsi="Verdana"/>
          <w:b/>
          <w:bCs/>
        </w:rPr>
        <w:t>DESAYUNO O PRIMER TIEMPO DE CONSUMO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272"/>
        <w:gridCol w:w="1844"/>
        <w:gridCol w:w="1049"/>
        <w:gridCol w:w="2285"/>
        <w:gridCol w:w="565"/>
      </w:tblGrid>
      <w:tr w:rsidR="00D06279" w:rsidRPr="00D06279" w14:paraId="32307480" w14:textId="77777777" w:rsidTr="00D06279">
        <w:trPr>
          <w:gridAfter w:val="1"/>
          <w:wAfter w:w="1363" w:type="dxa"/>
          <w:tblCellSpacing w:w="15" w:type="dxa"/>
        </w:trPr>
        <w:tc>
          <w:tcPr>
            <w:tcW w:w="1900" w:type="pct"/>
            <w:tcBorders>
              <w:top w:val="nil"/>
              <w:left w:val="nil"/>
              <w:bottom w:val="nil"/>
              <w:right w:val="nil"/>
            </w:tcBorders>
            <w:tcMar>
              <w:top w:w="0" w:type="dxa"/>
              <w:left w:w="0" w:type="dxa"/>
              <w:bottom w:w="0" w:type="dxa"/>
              <w:right w:w="0" w:type="dxa"/>
            </w:tcMar>
            <w:hideMark/>
          </w:tcPr>
          <w:p w14:paraId="7DFABB4F" w14:textId="77777777" w:rsidR="00D06279" w:rsidRPr="00D06279" w:rsidRDefault="00D06279" w:rsidP="00D06279">
            <w:pPr>
              <w:jc w:val="both"/>
              <w:rPr>
                <w:rFonts w:ascii="Verdana" w:hAnsi="Verdana"/>
              </w:rPr>
            </w:pPr>
            <w:r w:rsidRPr="00D06279">
              <w:rPr>
                <w:rFonts w:ascii="Verdana" w:hAnsi="Verdana"/>
              </w:rPr>
              <w:t>GRUPO ALIMENTO</w:t>
            </w:r>
          </w:p>
        </w:tc>
        <w:tc>
          <w:tcPr>
            <w:tcW w:w="1100" w:type="pct"/>
            <w:tcBorders>
              <w:top w:val="nil"/>
              <w:left w:val="nil"/>
              <w:bottom w:val="nil"/>
              <w:right w:val="nil"/>
            </w:tcBorders>
            <w:tcMar>
              <w:top w:w="0" w:type="dxa"/>
              <w:left w:w="0" w:type="dxa"/>
              <w:bottom w:w="0" w:type="dxa"/>
              <w:right w:w="0" w:type="dxa"/>
            </w:tcMar>
            <w:hideMark/>
          </w:tcPr>
          <w:p w14:paraId="16F0AFCD" w14:textId="77777777" w:rsidR="00D06279" w:rsidRPr="00D06279" w:rsidRDefault="00D06279" w:rsidP="00D06279">
            <w:pPr>
              <w:jc w:val="both"/>
              <w:rPr>
                <w:rFonts w:ascii="Verdana" w:hAnsi="Verdana"/>
              </w:rPr>
            </w:pPr>
            <w:r w:rsidRPr="00D06279">
              <w:rPr>
                <w:rFonts w:ascii="Verdana" w:hAnsi="Verdana"/>
              </w:rPr>
              <w:t>FRECUENCIA SEMANAL</w:t>
            </w:r>
          </w:p>
        </w:tc>
        <w:tc>
          <w:tcPr>
            <w:tcW w:w="2000" w:type="pct"/>
            <w:gridSpan w:val="2"/>
            <w:tcBorders>
              <w:top w:val="nil"/>
              <w:left w:val="nil"/>
              <w:bottom w:val="nil"/>
              <w:right w:val="nil"/>
            </w:tcBorders>
            <w:tcMar>
              <w:top w:w="0" w:type="dxa"/>
              <w:left w:w="0" w:type="dxa"/>
              <w:bottom w:w="0" w:type="dxa"/>
              <w:right w:w="0" w:type="dxa"/>
            </w:tcMar>
            <w:hideMark/>
          </w:tcPr>
          <w:p w14:paraId="2A9506BE" w14:textId="77777777" w:rsidR="00D06279" w:rsidRPr="00D06279" w:rsidRDefault="00D06279" w:rsidP="00D06279">
            <w:pPr>
              <w:jc w:val="both"/>
              <w:rPr>
                <w:rFonts w:ascii="Verdana" w:hAnsi="Verdana"/>
              </w:rPr>
            </w:pPr>
            <w:r w:rsidRPr="00D06279">
              <w:rPr>
                <w:rFonts w:ascii="Verdana" w:hAnsi="Verdana"/>
                <w:b/>
                <w:bCs/>
              </w:rPr>
              <w:t>CANTIDAD EN PESO BRUTO (</w:t>
            </w:r>
            <w:proofErr w:type="spellStart"/>
            <w:r w:rsidRPr="00D06279">
              <w:rPr>
                <w:rFonts w:ascii="Verdana" w:hAnsi="Verdana"/>
                <w:b/>
                <w:bCs/>
              </w:rPr>
              <w:t>grs</w:t>
            </w:r>
            <w:proofErr w:type="spellEnd"/>
            <w:r w:rsidRPr="00D06279">
              <w:rPr>
                <w:rFonts w:ascii="Verdana" w:hAnsi="Verdana"/>
                <w:b/>
                <w:bCs/>
              </w:rPr>
              <w:t>) por Grupo de Edad</w:t>
            </w:r>
          </w:p>
        </w:tc>
      </w:tr>
      <w:tr w:rsidR="00D06279" w:rsidRPr="00D06279" w14:paraId="7C354DE8" w14:textId="77777777" w:rsidTr="00D06279">
        <w:trPr>
          <w:tblCellSpacing w:w="15" w:type="dxa"/>
        </w:trPr>
        <w:tc>
          <w:tcPr>
            <w:tcW w:w="3000" w:type="pct"/>
            <w:gridSpan w:val="2"/>
            <w:tcBorders>
              <w:top w:val="nil"/>
              <w:left w:val="nil"/>
              <w:bottom w:val="nil"/>
              <w:right w:val="nil"/>
            </w:tcBorders>
            <w:tcMar>
              <w:top w:w="0" w:type="dxa"/>
              <w:left w:w="0" w:type="dxa"/>
              <w:bottom w:w="0" w:type="dxa"/>
              <w:right w:w="0" w:type="dxa"/>
            </w:tcMar>
            <w:hideMark/>
          </w:tcPr>
          <w:p w14:paraId="07F2254D" w14:textId="77777777" w:rsidR="00D06279" w:rsidRPr="00D06279" w:rsidRDefault="00D06279" w:rsidP="00D06279">
            <w:pPr>
              <w:jc w:val="both"/>
              <w:rPr>
                <w:rFonts w:ascii="Verdana" w:hAnsi="Verdana"/>
              </w:rPr>
            </w:pPr>
            <w:r w:rsidRPr="00D06279">
              <w:rPr>
                <w:rFonts w:ascii="Verdana" w:hAnsi="Verdana"/>
              </w:rPr>
              <w:t> </w:t>
            </w:r>
          </w:p>
        </w:tc>
        <w:tc>
          <w:tcPr>
            <w:tcW w:w="650" w:type="pct"/>
            <w:tcBorders>
              <w:top w:val="nil"/>
              <w:left w:val="nil"/>
              <w:bottom w:val="nil"/>
              <w:right w:val="nil"/>
            </w:tcBorders>
            <w:tcMar>
              <w:top w:w="0" w:type="dxa"/>
              <w:left w:w="0" w:type="dxa"/>
              <w:bottom w:w="0" w:type="dxa"/>
              <w:right w:w="0" w:type="dxa"/>
            </w:tcMar>
            <w:hideMark/>
          </w:tcPr>
          <w:p w14:paraId="6F8DA36E" w14:textId="77777777" w:rsidR="00D06279" w:rsidRPr="00D06279" w:rsidRDefault="00D06279" w:rsidP="00D06279">
            <w:pPr>
              <w:jc w:val="both"/>
              <w:rPr>
                <w:rFonts w:ascii="Verdana" w:hAnsi="Verdana"/>
              </w:rPr>
            </w:pPr>
            <w:r w:rsidRPr="00D06279">
              <w:rPr>
                <w:rFonts w:ascii="Verdana" w:hAnsi="Verdana"/>
              </w:rPr>
              <w:t>6-11 meses</w:t>
            </w:r>
          </w:p>
        </w:tc>
        <w:tc>
          <w:tcPr>
            <w:tcW w:w="700" w:type="pct"/>
            <w:tcBorders>
              <w:top w:val="nil"/>
              <w:left w:val="nil"/>
              <w:bottom w:val="nil"/>
              <w:right w:val="nil"/>
            </w:tcBorders>
            <w:tcMar>
              <w:top w:w="0" w:type="dxa"/>
              <w:left w:w="0" w:type="dxa"/>
              <w:bottom w:w="0" w:type="dxa"/>
              <w:right w:w="0" w:type="dxa"/>
            </w:tcMar>
            <w:hideMark/>
          </w:tcPr>
          <w:p w14:paraId="27C3B676" w14:textId="77777777" w:rsidR="00D06279" w:rsidRPr="00D06279" w:rsidRDefault="00D06279" w:rsidP="00D06279">
            <w:pPr>
              <w:jc w:val="both"/>
              <w:rPr>
                <w:rFonts w:ascii="Verdana" w:hAnsi="Verdana"/>
              </w:rPr>
            </w:pPr>
            <w:r w:rsidRPr="00D06279">
              <w:rPr>
                <w:rFonts w:ascii="Verdana" w:hAnsi="Verdana"/>
              </w:rPr>
              <w:t>1-3 años</w:t>
            </w:r>
          </w:p>
        </w:tc>
        <w:tc>
          <w:tcPr>
            <w:tcW w:w="650" w:type="pct"/>
            <w:tcBorders>
              <w:top w:val="nil"/>
              <w:left w:val="nil"/>
              <w:bottom w:val="nil"/>
              <w:right w:val="nil"/>
            </w:tcBorders>
            <w:tcMar>
              <w:top w:w="0" w:type="dxa"/>
              <w:left w:w="0" w:type="dxa"/>
              <w:bottom w:w="0" w:type="dxa"/>
              <w:right w:w="0" w:type="dxa"/>
            </w:tcMar>
            <w:hideMark/>
          </w:tcPr>
          <w:p w14:paraId="1A3B9E51" w14:textId="77777777" w:rsidR="00D06279" w:rsidRPr="00D06279" w:rsidRDefault="00D06279" w:rsidP="00D06279">
            <w:pPr>
              <w:jc w:val="both"/>
              <w:rPr>
                <w:rFonts w:ascii="Verdana" w:hAnsi="Verdana"/>
              </w:rPr>
            </w:pPr>
            <w:r w:rsidRPr="00D06279">
              <w:rPr>
                <w:rFonts w:ascii="Verdana" w:hAnsi="Verdana"/>
              </w:rPr>
              <w:t>4-5 años</w:t>
            </w:r>
          </w:p>
        </w:tc>
      </w:tr>
    </w:tbl>
    <w:p w14:paraId="23FABE3C" w14:textId="77777777" w:rsidR="00D06279" w:rsidRPr="00D06279" w:rsidRDefault="00D06279" w:rsidP="00D06279">
      <w:pPr>
        <w:jc w:val="both"/>
        <w:rPr>
          <w:rFonts w:ascii="Verdana" w:hAnsi="Verdana"/>
        </w:rPr>
      </w:pPr>
      <w:r w:rsidRPr="00D06279">
        <w:rPr>
          <w:rFonts w:ascii="Verdana" w:hAnsi="Verdana"/>
          <w:b/>
          <w:bCs/>
        </w:rPr>
        <w:t>Lácteos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41EBCD8C"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6560CE80" w14:textId="77777777" w:rsidR="00D06279" w:rsidRPr="00D06279" w:rsidRDefault="00D06279" w:rsidP="00D06279">
            <w:pPr>
              <w:jc w:val="both"/>
              <w:rPr>
                <w:rFonts w:ascii="Verdana" w:hAnsi="Verdana"/>
              </w:rPr>
            </w:pPr>
            <w:r w:rsidRPr="00D06279">
              <w:rPr>
                <w:rFonts w:ascii="Verdana" w:hAnsi="Verdana"/>
              </w:rPr>
              <w:lastRenderedPageBreak/>
              <w:t>Leche en polvo entera</w:t>
            </w:r>
          </w:p>
        </w:tc>
        <w:tc>
          <w:tcPr>
            <w:tcW w:w="1100" w:type="pct"/>
            <w:tcBorders>
              <w:top w:val="nil"/>
              <w:left w:val="nil"/>
              <w:bottom w:val="nil"/>
              <w:right w:val="nil"/>
            </w:tcBorders>
            <w:tcMar>
              <w:top w:w="0" w:type="dxa"/>
              <w:left w:w="0" w:type="dxa"/>
              <w:bottom w:w="0" w:type="dxa"/>
              <w:right w:w="0" w:type="dxa"/>
            </w:tcMar>
            <w:hideMark/>
          </w:tcPr>
          <w:p w14:paraId="4DDEE203" w14:textId="77777777" w:rsidR="00D06279" w:rsidRPr="00D06279" w:rsidRDefault="00D06279" w:rsidP="00D06279">
            <w:pPr>
              <w:jc w:val="both"/>
              <w:rPr>
                <w:rFonts w:ascii="Verdana" w:hAnsi="Verdana"/>
              </w:rPr>
            </w:pPr>
            <w:r w:rsidRPr="00D06279">
              <w:rPr>
                <w:rFonts w:ascii="Verdana" w:hAnsi="Verdana"/>
              </w:rPr>
              <w:br/>
              <w:t>Todos los días</w:t>
            </w:r>
          </w:p>
        </w:tc>
        <w:tc>
          <w:tcPr>
            <w:tcW w:w="650" w:type="pct"/>
            <w:tcBorders>
              <w:top w:val="nil"/>
              <w:left w:val="nil"/>
              <w:bottom w:val="nil"/>
              <w:right w:val="nil"/>
            </w:tcBorders>
            <w:tcMar>
              <w:top w:w="0" w:type="dxa"/>
              <w:left w:w="0" w:type="dxa"/>
              <w:bottom w:w="0" w:type="dxa"/>
              <w:right w:w="0" w:type="dxa"/>
            </w:tcMar>
            <w:hideMark/>
          </w:tcPr>
          <w:p w14:paraId="7A915AF0" w14:textId="77777777" w:rsidR="00D06279" w:rsidRPr="00D06279" w:rsidRDefault="00D06279" w:rsidP="00D06279">
            <w:pPr>
              <w:jc w:val="both"/>
              <w:rPr>
                <w:rFonts w:ascii="Verdana" w:hAnsi="Verdana"/>
              </w:rPr>
            </w:pPr>
            <w:r w:rsidRPr="00D06279">
              <w:rPr>
                <w:rFonts w:ascii="Verdana" w:hAnsi="Verdana"/>
              </w:rPr>
              <w:t>0</w:t>
            </w:r>
          </w:p>
        </w:tc>
        <w:tc>
          <w:tcPr>
            <w:tcW w:w="700" w:type="pct"/>
            <w:tcBorders>
              <w:top w:val="nil"/>
              <w:left w:val="nil"/>
              <w:bottom w:val="nil"/>
              <w:right w:val="nil"/>
            </w:tcBorders>
            <w:tcMar>
              <w:top w:w="0" w:type="dxa"/>
              <w:left w:w="0" w:type="dxa"/>
              <w:bottom w:w="0" w:type="dxa"/>
              <w:right w:w="0" w:type="dxa"/>
            </w:tcMar>
            <w:hideMark/>
          </w:tcPr>
          <w:p w14:paraId="355A9ED3" w14:textId="77777777" w:rsidR="00D06279" w:rsidRPr="00D06279" w:rsidRDefault="00D06279" w:rsidP="00D06279">
            <w:pPr>
              <w:jc w:val="both"/>
              <w:rPr>
                <w:rFonts w:ascii="Verdana" w:hAnsi="Verdana"/>
              </w:rPr>
            </w:pPr>
            <w:r w:rsidRPr="00D06279">
              <w:rPr>
                <w:rFonts w:ascii="Verdana" w:hAnsi="Verdana"/>
              </w:rPr>
              <w:t>13</w:t>
            </w:r>
          </w:p>
        </w:tc>
        <w:tc>
          <w:tcPr>
            <w:tcW w:w="650" w:type="pct"/>
            <w:tcBorders>
              <w:top w:val="nil"/>
              <w:left w:val="nil"/>
              <w:bottom w:val="nil"/>
              <w:right w:val="nil"/>
            </w:tcBorders>
            <w:tcMar>
              <w:top w:w="0" w:type="dxa"/>
              <w:left w:w="0" w:type="dxa"/>
              <w:bottom w:w="0" w:type="dxa"/>
              <w:right w:w="0" w:type="dxa"/>
            </w:tcMar>
            <w:hideMark/>
          </w:tcPr>
          <w:p w14:paraId="708BE562" w14:textId="77777777" w:rsidR="00D06279" w:rsidRPr="00D06279" w:rsidRDefault="00D06279" w:rsidP="00D06279">
            <w:pPr>
              <w:jc w:val="both"/>
              <w:rPr>
                <w:rFonts w:ascii="Verdana" w:hAnsi="Verdana"/>
              </w:rPr>
            </w:pPr>
            <w:r w:rsidRPr="00D06279">
              <w:rPr>
                <w:rFonts w:ascii="Verdana" w:hAnsi="Verdana"/>
              </w:rPr>
              <w:t>13</w:t>
            </w:r>
          </w:p>
        </w:tc>
      </w:tr>
      <w:tr w:rsidR="00D06279" w:rsidRPr="00D06279" w14:paraId="166EDF80"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vAlign w:val="bottom"/>
            <w:hideMark/>
          </w:tcPr>
          <w:p w14:paraId="0E3951E6" w14:textId="77777777" w:rsidR="00D06279" w:rsidRPr="00D06279" w:rsidRDefault="00D06279" w:rsidP="00D06279">
            <w:pPr>
              <w:jc w:val="both"/>
              <w:rPr>
                <w:rFonts w:ascii="Verdana" w:hAnsi="Verdana"/>
              </w:rPr>
            </w:pPr>
            <w:r w:rsidRPr="00D06279">
              <w:rPr>
                <w:rFonts w:ascii="Verdana" w:hAnsi="Verdana"/>
              </w:rPr>
              <w:t>Leche de Continuación</w:t>
            </w:r>
          </w:p>
        </w:tc>
        <w:tc>
          <w:tcPr>
            <w:tcW w:w="1750" w:type="pct"/>
            <w:gridSpan w:val="2"/>
            <w:tcBorders>
              <w:top w:val="nil"/>
              <w:left w:val="nil"/>
              <w:bottom w:val="nil"/>
              <w:right w:val="nil"/>
            </w:tcBorders>
            <w:tcMar>
              <w:top w:w="0" w:type="dxa"/>
              <w:left w:w="0" w:type="dxa"/>
              <w:bottom w:w="0" w:type="dxa"/>
              <w:right w:w="0" w:type="dxa"/>
            </w:tcMar>
            <w:hideMark/>
          </w:tcPr>
          <w:p w14:paraId="48079675" w14:textId="77777777" w:rsidR="00D06279" w:rsidRPr="00D06279" w:rsidRDefault="00D06279" w:rsidP="00D06279">
            <w:pPr>
              <w:jc w:val="both"/>
              <w:rPr>
                <w:rFonts w:ascii="Verdana" w:hAnsi="Verdana"/>
              </w:rPr>
            </w:pPr>
            <w:r w:rsidRPr="00D06279">
              <w:rPr>
                <w:rFonts w:ascii="Verdana" w:hAnsi="Verdana"/>
              </w:rPr>
              <w:t>26</w:t>
            </w:r>
          </w:p>
        </w:tc>
        <w:tc>
          <w:tcPr>
            <w:tcW w:w="700" w:type="pct"/>
            <w:tcBorders>
              <w:top w:val="nil"/>
              <w:left w:val="nil"/>
              <w:bottom w:val="nil"/>
              <w:right w:val="nil"/>
            </w:tcBorders>
            <w:tcMar>
              <w:top w:w="0" w:type="dxa"/>
              <w:left w:w="0" w:type="dxa"/>
              <w:bottom w:w="0" w:type="dxa"/>
              <w:right w:w="0" w:type="dxa"/>
            </w:tcMar>
            <w:hideMark/>
          </w:tcPr>
          <w:p w14:paraId="6623DF4B" w14:textId="77777777" w:rsidR="00D06279" w:rsidRPr="00D06279" w:rsidRDefault="00D06279" w:rsidP="00D06279">
            <w:pPr>
              <w:jc w:val="both"/>
              <w:rPr>
                <w:rFonts w:ascii="Verdana" w:hAnsi="Verdana"/>
              </w:rPr>
            </w:pPr>
            <w:r w:rsidRPr="00D06279">
              <w:rPr>
                <w:rFonts w:ascii="Verdana" w:hAnsi="Verdana"/>
              </w:rPr>
              <w:t>0</w:t>
            </w:r>
          </w:p>
        </w:tc>
        <w:tc>
          <w:tcPr>
            <w:tcW w:w="650" w:type="pct"/>
            <w:tcBorders>
              <w:top w:val="nil"/>
              <w:left w:val="nil"/>
              <w:bottom w:val="nil"/>
              <w:right w:val="nil"/>
            </w:tcBorders>
            <w:tcMar>
              <w:top w:w="0" w:type="dxa"/>
              <w:left w:w="0" w:type="dxa"/>
              <w:bottom w:w="0" w:type="dxa"/>
              <w:right w:w="0" w:type="dxa"/>
            </w:tcMar>
            <w:hideMark/>
          </w:tcPr>
          <w:p w14:paraId="093A2374" w14:textId="77777777" w:rsidR="00D06279" w:rsidRPr="00D06279" w:rsidRDefault="00D06279" w:rsidP="00D06279">
            <w:pPr>
              <w:jc w:val="both"/>
              <w:rPr>
                <w:rFonts w:ascii="Verdana" w:hAnsi="Verdana"/>
              </w:rPr>
            </w:pPr>
            <w:r w:rsidRPr="00D06279">
              <w:rPr>
                <w:rFonts w:ascii="Verdana" w:hAnsi="Verdana"/>
              </w:rPr>
              <w:t>0</w:t>
            </w:r>
          </w:p>
        </w:tc>
      </w:tr>
      <w:tr w:rsidR="00D06279" w:rsidRPr="00D06279" w14:paraId="3E30EEAD"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3680FA7B" w14:textId="77777777" w:rsidR="00D06279" w:rsidRPr="00D06279" w:rsidRDefault="00D06279" w:rsidP="00D06279">
            <w:pPr>
              <w:jc w:val="both"/>
              <w:rPr>
                <w:rFonts w:ascii="Verdana" w:hAnsi="Verdana"/>
              </w:rPr>
            </w:pPr>
            <w:r w:rsidRPr="00D06279">
              <w:rPr>
                <w:rFonts w:ascii="Verdana" w:hAnsi="Verdana"/>
              </w:rPr>
              <w:t xml:space="preserve">(13 </w:t>
            </w:r>
            <w:proofErr w:type="spellStart"/>
            <w:r w:rsidRPr="00D06279">
              <w:rPr>
                <w:rFonts w:ascii="Verdana" w:hAnsi="Verdana"/>
              </w:rPr>
              <w:t>grs</w:t>
            </w:r>
            <w:proofErr w:type="spellEnd"/>
            <w:r w:rsidRPr="00D06279">
              <w:rPr>
                <w:rFonts w:ascii="Verdana" w:hAnsi="Verdana"/>
              </w:rPr>
              <w:t xml:space="preserve">/100 </w:t>
            </w:r>
            <w:proofErr w:type="spellStart"/>
            <w:r w:rsidRPr="00D06279">
              <w:rPr>
                <w:rFonts w:ascii="Verdana" w:hAnsi="Verdana"/>
              </w:rPr>
              <w:t>cc</w:t>
            </w:r>
            <w:proofErr w:type="spellEnd"/>
            <w:r w:rsidRPr="00D06279">
              <w:rPr>
                <w:rFonts w:ascii="Verdana" w:hAnsi="Verdana"/>
              </w:rPr>
              <w:t>)</w:t>
            </w:r>
          </w:p>
        </w:tc>
        <w:tc>
          <w:tcPr>
            <w:tcW w:w="1750" w:type="pct"/>
            <w:gridSpan w:val="2"/>
            <w:tcBorders>
              <w:top w:val="nil"/>
              <w:left w:val="nil"/>
              <w:bottom w:val="nil"/>
              <w:right w:val="nil"/>
            </w:tcBorders>
            <w:tcMar>
              <w:top w:w="0" w:type="dxa"/>
              <w:left w:w="0" w:type="dxa"/>
              <w:bottom w:w="0" w:type="dxa"/>
              <w:right w:w="0" w:type="dxa"/>
            </w:tcMar>
            <w:hideMark/>
          </w:tcPr>
          <w:p w14:paraId="0D161761" w14:textId="77777777" w:rsidR="00D06279" w:rsidRPr="00D06279" w:rsidRDefault="00D06279" w:rsidP="00D06279">
            <w:pPr>
              <w:jc w:val="both"/>
              <w:rPr>
                <w:rFonts w:ascii="Verdana" w:hAnsi="Verdana"/>
              </w:rPr>
            </w:pPr>
            <w:r w:rsidRPr="00D06279">
              <w:rPr>
                <w:rFonts w:ascii="Verdana" w:hAnsi="Verdana"/>
              </w:rPr>
              <w:t> </w:t>
            </w:r>
          </w:p>
        </w:tc>
        <w:tc>
          <w:tcPr>
            <w:tcW w:w="1350" w:type="pct"/>
            <w:gridSpan w:val="2"/>
            <w:tcBorders>
              <w:top w:val="nil"/>
              <w:left w:val="nil"/>
              <w:bottom w:val="nil"/>
              <w:right w:val="nil"/>
            </w:tcBorders>
            <w:tcMar>
              <w:top w:w="0" w:type="dxa"/>
              <w:left w:w="0" w:type="dxa"/>
              <w:bottom w:w="0" w:type="dxa"/>
              <w:right w:w="0" w:type="dxa"/>
            </w:tcMar>
            <w:hideMark/>
          </w:tcPr>
          <w:p w14:paraId="238B9DC9" w14:textId="77777777" w:rsidR="00D06279" w:rsidRPr="00D06279" w:rsidRDefault="00D06279" w:rsidP="00D06279">
            <w:pPr>
              <w:jc w:val="both"/>
              <w:rPr>
                <w:rFonts w:ascii="Verdana" w:hAnsi="Verdana"/>
              </w:rPr>
            </w:pPr>
            <w:r w:rsidRPr="00D06279">
              <w:rPr>
                <w:rFonts w:ascii="Verdana" w:hAnsi="Verdana"/>
              </w:rPr>
              <w:t> </w:t>
            </w:r>
          </w:p>
        </w:tc>
      </w:tr>
    </w:tbl>
    <w:p w14:paraId="764147B3" w14:textId="77777777" w:rsidR="00D06279" w:rsidRPr="00D06279" w:rsidRDefault="00D06279" w:rsidP="00D06279">
      <w:pPr>
        <w:jc w:val="both"/>
        <w:rPr>
          <w:rFonts w:ascii="Verdana" w:hAnsi="Verdana"/>
        </w:rPr>
      </w:pPr>
      <w:r w:rsidRPr="00D06279">
        <w:rPr>
          <w:rFonts w:ascii="Verdana" w:hAnsi="Verdana"/>
          <w:b/>
          <w:bCs/>
        </w:rPr>
        <w:t>Carnes y Huevos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347C2382"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41688A99" w14:textId="77777777" w:rsidR="00D06279" w:rsidRPr="00D06279" w:rsidRDefault="00D06279" w:rsidP="00D06279">
            <w:pPr>
              <w:jc w:val="both"/>
              <w:rPr>
                <w:rFonts w:ascii="Verdana" w:hAnsi="Verdana"/>
              </w:rPr>
            </w:pPr>
            <w:r w:rsidRPr="00D06279">
              <w:rPr>
                <w:rFonts w:ascii="Verdana" w:hAnsi="Verdana"/>
              </w:rPr>
              <w:t>Huevo</w:t>
            </w:r>
          </w:p>
        </w:tc>
        <w:tc>
          <w:tcPr>
            <w:tcW w:w="1100" w:type="pct"/>
            <w:tcBorders>
              <w:top w:val="nil"/>
              <w:left w:val="nil"/>
              <w:bottom w:val="nil"/>
              <w:right w:val="nil"/>
            </w:tcBorders>
            <w:tcMar>
              <w:top w:w="0" w:type="dxa"/>
              <w:left w:w="0" w:type="dxa"/>
              <w:bottom w:w="0" w:type="dxa"/>
              <w:right w:w="0" w:type="dxa"/>
            </w:tcMar>
            <w:hideMark/>
          </w:tcPr>
          <w:p w14:paraId="6299F110" w14:textId="77777777" w:rsidR="00D06279" w:rsidRPr="00D06279" w:rsidRDefault="00D06279" w:rsidP="00D06279">
            <w:pPr>
              <w:jc w:val="both"/>
              <w:rPr>
                <w:rFonts w:ascii="Verdana" w:hAnsi="Verdana"/>
              </w:rPr>
            </w:pPr>
            <w:r w:rsidRPr="00D06279">
              <w:rPr>
                <w:rFonts w:ascii="Verdana" w:hAnsi="Verdana"/>
              </w:rPr>
              <w:t>3 veces/semana</w:t>
            </w:r>
          </w:p>
        </w:tc>
        <w:tc>
          <w:tcPr>
            <w:tcW w:w="650" w:type="pct"/>
            <w:tcBorders>
              <w:top w:val="nil"/>
              <w:left w:val="nil"/>
              <w:bottom w:val="nil"/>
              <w:right w:val="nil"/>
            </w:tcBorders>
            <w:tcMar>
              <w:top w:w="0" w:type="dxa"/>
              <w:left w:w="0" w:type="dxa"/>
              <w:bottom w:w="0" w:type="dxa"/>
              <w:right w:w="0" w:type="dxa"/>
            </w:tcMar>
            <w:hideMark/>
          </w:tcPr>
          <w:p w14:paraId="46C1D8B7" w14:textId="77777777" w:rsidR="00D06279" w:rsidRPr="00D06279" w:rsidRDefault="00D06279" w:rsidP="00D06279">
            <w:pPr>
              <w:jc w:val="both"/>
              <w:rPr>
                <w:rFonts w:ascii="Verdana" w:hAnsi="Verdana"/>
              </w:rPr>
            </w:pPr>
            <w:r w:rsidRPr="00D06279">
              <w:rPr>
                <w:rFonts w:ascii="Verdana" w:hAnsi="Verdana"/>
              </w:rPr>
              <w:t>0</w:t>
            </w:r>
          </w:p>
        </w:tc>
        <w:tc>
          <w:tcPr>
            <w:tcW w:w="700" w:type="pct"/>
            <w:tcBorders>
              <w:top w:val="nil"/>
              <w:left w:val="nil"/>
              <w:bottom w:val="nil"/>
              <w:right w:val="nil"/>
            </w:tcBorders>
            <w:tcMar>
              <w:top w:w="0" w:type="dxa"/>
              <w:left w:w="0" w:type="dxa"/>
              <w:bottom w:w="0" w:type="dxa"/>
              <w:right w:w="0" w:type="dxa"/>
            </w:tcMar>
            <w:hideMark/>
          </w:tcPr>
          <w:p w14:paraId="15A3BF85" w14:textId="77777777" w:rsidR="00D06279" w:rsidRPr="00D06279" w:rsidRDefault="00D06279" w:rsidP="00D06279">
            <w:pPr>
              <w:jc w:val="both"/>
              <w:rPr>
                <w:rFonts w:ascii="Verdana" w:hAnsi="Verdana"/>
              </w:rPr>
            </w:pPr>
            <w:r w:rsidRPr="00D06279">
              <w:rPr>
                <w:rFonts w:ascii="Verdana" w:hAnsi="Verdana"/>
              </w:rPr>
              <w:t>50</w:t>
            </w:r>
          </w:p>
        </w:tc>
        <w:tc>
          <w:tcPr>
            <w:tcW w:w="650" w:type="pct"/>
            <w:tcBorders>
              <w:top w:val="nil"/>
              <w:left w:val="nil"/>
              <w:bottom w:val="nil"/>
              <w:right w:val="nil"/>
            </w:tcBorders>
            <w:tcMar>
              <w:top w:w="0" w:type="dxa"/>
              <w:left w:w="0" w:type="dxa"/>
              <w:bottom w:w="0" w:type="dxa"/>
              <w:right w:w="0" w:type="dxa"/>
            </w:tcMar>
            <w:hideMark/>
          </w:tcPr>
          <w:p w14:paraId="45F71F64" w14:textId="77777777" w:rsidR="00D06279" w:rsidRPr="00D06279" w:rsidRDefault="00D06279" w:rsidP="00D06279">
            <w:pPr>
              <w:jc w:val="both"/>
              <w:rPr>
                <w:rFonts w:ascii="Verdana" w:hAnsi="Verdana"/>
              </w:rPr>
            </w:pPr>
            <w:r w:rsidRPr="00D06279">
              <w:rPr>
                <w:rFonts w:ascii="Verdana" w:hAnsi="Verdana"/>
              </w:rPr>
              <w:t>50</w:t>
            </w:r>
          </w:p>
        </w:tc>
      </w:tr>
      <w:tr w:rsidR="00D06279" w:rsidRPr="00D06279" w14:paraId="3D5940BA"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196B0673" w14:textId="77777777" w:rsidR="00D06279" w:rsidRPr="00D06279" w:rsidRDefault="00D06279" w:rsidP="00D06279">
            <w:pPr>
              <w:jc w:val="both"/>
              <w:rPr>
                <w:rFonts w:ascii="Verdana" w:hAnsi="Verdana"/>
              </w:rPr>
            </w:pPr>
            <w:r w:rsidRPr="00D06279">
              <w:rPr>
                <w:rFonts w:ascii="Verdana" w:hAnsi="Verdana"/>
                <w:b/>
                <w:bCs/>
              </w:rPr>
              <w:t>Acompañante</w:t>
            </w:r>
          </w:p>
        </w:tc>
        <w:tc>
          <w:tcPr>
            <w:tcW w:w="1750" w:type="pct"/>
            <w:gridSpan w:val="2"/>
            <w:tcBorders>
              <w:top w:val="nil"/>
              <w:left w:val="nil"/>
              <w:bottom w:val="nil"/>
              <w:right w:val="nil"/>
            </w:tcBorders>
            <w:tcMar>
              <w:top w:w="0" w:type="dxa"/>
              <w:left w:w="0" w:type="dxa"/>
              <w:bottom w:w="0" w:type="dxa"/>
              <w:right w:w="0" w:type="dxa"/>
            </w:tcMar>
            <w:hideMark/>
          </w:tcPr>
          <w:p w14:paraId="39E3238C" w14:textId="77777777" w:rsidR="00D06279" w:rsidRPr="00D06279" w:rsidRDefault="00D06279" w:rsidP="00D06279">
            <w:pPr>
              <w:jc w:val="both"/>
              <w:rPr>
                <w:rFonts w:ascii="Verdana" w:hAnsi="Verdana"/>
              </w:rPr>
            </w:pPr>
            <w:r w:rsidRPr="00D06279">
              <w:rPr>
                <w:rFonts w:ascii="Verdana" w:hAnsi="Verdana"/>
              </w:rPr>
              <w:t> </w:t>
            </w:r>
          </w:p>
        </w:tc>
        <w:tc>
          <w:tcPr>
            <w:tcW w:w="1350" w:type="pct"/>
            <w:gridSpan w:val="2"/>
            <w:tcBorders>
              <w:top w:val="nil"/>
              <w:left w:val="nil"/>
              <w:bottom w:val="nil"/>
              <w:right w:val="nil"/>
            </w:tcBorders>
            <w:tcMar>
              <w:top w:w="0" w:type="dxa"/>
              <w:left w:w="0" w:type="dxa"/>
              <w:bottom w:w="0" w:type="dxa"/>
              <w:right w:w="0" w:type="dxa"/>
            </w:tcMar>
            <w:hideMark/>
          </w:tcPr>
          <w:p w14:paraId="59D78D6C" w14:textId="77777777" w:rsidR="00D06279" w:rsidRPr="00D06279" w:rsidRDefault="00D06279" w:rsidP="00D06279">
            <w:pPr>
              <w:jc w:val="both"/>
              <w:rPr>
                <w:rFonts w:ascii="Verdana" w:hAnsi="Verdana"/>
              </w:rPr>
            </w:pPr>
            <w:r w:rsidRPr="00D06279">
              <w:rPr>
                <w:rFonts w:ascii="Verdana" w:hAnsi="Verdana"/>
              </w:rPr>
              <w:t> </w:t>
            </w:r>
          </w:p>
        </w:tc>
      </w:tr>
      <w:tr w:rsidR="00D06279" w:rsidRPr="00D06279" w14:paraId="7FA36951"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2414E6E7" w14:textId="77777777" w:rsidR="00D06279" w:rsidRPr="00D06279" w:rsidRDefault="00D06279" w:rsidP="00D06279">
            <w:pPr>
              <w:jc w:val="both"/>
              <w:rPr>
                <w:rFonts w:ascii="Verdana" w:hAnsi="Verdana"/>
              </w:rPr>
            </w:pPr>
            <w:r w:rsidRPr="00D06279">
              <w:rPr>
                <w:rFonts w:ascii="Verdana" w:hAnsi="Verdana"/>
              </w:rPr>
              <w:t>Pan plátano yuca entre otros</w:t>
            </w:r>
          </w:p>
        </w:tc>
        <w:tc>
          <w:tcPr>
            <w:tcW w:w="1100" w:type="pct"/>
            <w:tcBorders>
              <w:top w:val="nil"/>
              <w:left w:val="nil"/>
              <w:bottom w:val="nil"/>
              <w:right w:val="nil"/>
            </w:tcBorders>
            <w:tcMar>
              <w:top w:w="0" w:type="dxa"/>
              <w:left w:w="0" w:type="dxa"/>
              <w:bottom w:w="0" w:type="dxa"/>
              <w:right w:w="0" w:type="dxa"/>
            </w:tcMar>
            <w:hideMark/>
          </w:tcPr>
          <w:p w14:paraId="50EB02C2" w14:textId="77777777" w:rsidR="00D06279" w:rsidRPr="00D06279" w:rsidRDefault="00D06279" w:rsidP="00D06279">
            <w:pPr>
              <w:jc w:val="both"/>
              <w:rPr>
                <w:rFonts w:ascii="Verdana" w:hAnsi="Verdana"/>
              </w:rPr>
            </w:pPr>
            <w:r w:rsidRPr="00D06279">
              <w:rPr>
                <w:rFonts w:ascii="Verdana" w:hAnsi="Verdana"/>
              </w:rPr>
              <w:t>Todos los días</w:t>
            </w:r>
          </w:p>
        </w:tc>
        <w:tc>
          <w:tcPr>
            <w:tcW w:w="650" w:type="pct"/>
            <w:tcBorders>
              <w:top w:val="nil"/>
              <w:left w:val="nil"/>
              <w:bottom w:val="nil"/>
              <w:right w:val="nil"/>
            </w:tcBorders>
            <w:tcMar>
              <w:top w:w="0" w:type="dxa"/>
              <w:left w:w="0" w:type="dxa"/>
              <w:bottom w:w="0" w:type="dxa"/>
              <w:right w:w="0" w:type="dxa"/>
            </w:tcMar>
            <w:hideMark/>
          </w:tcPr>
          <w:p w14:paraId="62D5BA52" w14:textId="77777777" w:rsidR="00D06279" w:rsidRPr="00D06279" w:rsidRDefault="00D06279" w:rsidP="00D06279">
            <w:pPr>
              <w:jc w:val="both"/>
              <w:rPr>
                <w:rFonts w:ascii="Verdana" w:hAnsi="Verdana"/>
              </w:rPr>
            </w:pPr>
            <w:r w:rsidRPr="00D06279">
              <w:rPr>
                <w:rFonts w:ascii="Verdana" w:hAnsi="Verdana"/>
              </w:rPr>
              <w:t>0</w:t>
            </w:r>
          </w:p>
        </w:tc>
        <w:tc>
          <w:tcPr>
            <w:tcW w:w="700" w:type="pct"/>
            <w:tcBorders>
              <w:top w:val="nil"/>
              <w:left w:val="nil"/>
              <w:bottom w:val="nil"/>
              <w:right w:val="nil"/>
            </w:tcBorders>
            <w:tcMar>
              <w:top w:w="0" w:type="dxa"/>
              <w:left w:w="0" w:type="dxa"/>
              <w:bottom w:w="0" w:type="dxa"/>
              <w:right w:w="0" w:type="dxa"/>
            </w:tcMar>
            <w:hideMark/>
          </w:tcPr>
          <w:p w14:paraId="3C59C091" w14:textId="77777777" w:rsidR="00D06279" w:rsidRPr="00D06279" w:rsidRDefault="00D06279" w:rsidP="00D06279">
            <w:pPr>
              <w:jc w:val="both"/>
              <w:rPr>
                <w:rFonts w:ascii="Verdana" w:hAnsi="Verdana"/>
              </w:rPr>
            </w:pPr>
            <w:r w:rsidRPr="00D06279">
              <w:rPr>
                <w:rFonts w:ascii="Verdana" w:hAnsi="Verdana"/>
              </w:rPr>
              <w:t>20</w:t>
            </w:r>
          </w:p>
        </w:tc>
        <w:tc>
          <w:tcPr>
            <w:tcW w:w="650" w:type="pct"/>
            <w:tcBorders>
              <w:top w:val="nil"/>
              <w:left w:val="nil"/>
              <w:bottom w:val="nil"/>
              <w:right w:val="nil"/>
            </w:tcBorders>
            <w:tcMar>
              <w:top w:w="0" w:type="dxa"/>
              <w:left w:w="0" w:type="dxa"/>
              <w:bottom w:w="0" w:type="dxa"/>
              <w:right w:w="0" w:type="dxa"/>
            </w:tcMar>
            <w:hideMark/>
          </w:tcPr>
          <w:p w14:paraId="5A3D6047" w14:textId="77777777" w:rsidR="00D06279" w:rsidRPr="00D06279" w:rsidRDefault="00D06279" w:rsidP="00D06279">
            <w:pPr>
              <w:jc w:val="both"/>
              <w:rPr>
                <w:rFonts w:ascii="Verdana" w:hAnsi="Verdana"/>
              </w:rPr>
            </w:pPr>
            <w:r w:rsidRPr="00D06279">
              <w:rPr>
                <w:rFonts w:ascii="Verdana" w:hAnsi="Verdana"/>
              </w:rPr>
              <w:t>40</w:t>
            </w:r>
          </w:p>
        </w:tc>
      </w:tr>
      <w:tr w:rsidR="00D06279" w:rsidRPr="00D06279" w14:paraId="6B6201CA"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vAlign w:val="bottom"/>
            <w:hideMark/>
          </w:tcPr>
          <w:p w14:paraId="3B0C4D59" w14:textId="77777777" w:rsidR="00D06279" w:rsidRPr="00D06279" w:rsidRDefault="00D06279" w:rsidP="00D06279">
            <w:pPr>
              <w:jc w:val="both"/>
              <w:rPr>
                <w:rFonts w:ascii="Verdana" w:hAnsi="Verdana"/>
              </w:rPr>
            </w:pPr>
            <w:r w:rsidRPr="00D06279">
              <w:rPr>
                <w:rFonts w:ascii="Verdana" w:hAnsi="Verdana"/>
              </w:rPr>
              <w:t>Galletas de dulce o leche</w:t>
            </w:r>
          </w:p>
        </w:tc>
        <w:tc>
          <w:tcPr>
            <w:tcW w:w="1750" w:type="pct"/>
            <w:gridSpan w:val="2"/>
            <w:tcBorders>
              <w:top w:val="nil"/>
              <w:left w:val="nil"/>
              <w:bottom w:val="nil"/>
              <w:right w:val="nil"/>
            </w:tcBorders>
            <w:tcMar>
              <w:top w:w="0" w:type="dxa"/>
              <w:left w:w="0" w:type="dxa"/>
              <w:bottom w:w="0" w:type="dxa"/>
              <w:right w:w="0" w:type="dxa"/>
            </w:tcMar>
            <w:hideMark/>
          </w:tcPr>
          <w:p w14:paraId="62003229" w14:textId="77777777" w:rsidR="00D06279" w:rsidRPr="00D06279" w:rsidRDefault="00D06279" w:rsidP="00D06279">
            <w:pPr>
              <w:jc w:val="both"/>
              <w:rPr>
                <w:rFonts w:ascii="Verdana" w:hAnsi="Verdana"/>
              </w:rPr>
            </w:pPr>
            <w:r w:rsidRPr="00D06279">
              <w:rPr>
                <w:rFonts w:ascii="Verdana" w:hAnsi="Verdana"/>
              </w:rPr>
              <w:t>10</w:t>
            </w:r>
          </w:p>
        </w:tc>
        <w:tc>
          <w:tcPr>
            <w:tcW w:w="700" w:type="pct"/>
            <w:tcBorders>
              <w:top w:val="nil"/>
              <w:left w:val="nil"/>
              <w:bottom w:val="nil"/>
              <w:right w:val="nil"/>
            </w:tcBorders>
            <w:tcMar>
              <w:top w:w="0" w:type="dxa"/>
              <w:left w:w="0" w:type="dxa"/>
              <w:bottom w:w="0" w:type="dxa"/>
              <w:right w:w="0" w:type="dxa"/>
            </w:tcMar>
            <w:hideMark/>
          </w:tcPr>
          <w:p w14:paraId="3C913F23" w14:textId="77777777" w:rsidR="00D06279" w:rsidRPr="00D06279" w:rsidRDefault="00D06279" w:rsidP="00D06279">
            <w:pPr>
              <w:jc w:val="both"/>
              <w:rPr>
                <w:rFonts w:ascii="Verdana" w:hAnsi="Verdana"/>
              </w:rPr>
            </w:pPr>
            <w:r w:rsidRPr="00D06279">
              <w:rPr>
                <w:rFonts w:ascii="Verdana" w:hAnsi="Verdana"/>
              </w:rPr>
              <w:t>0</w:t>
            </w:r>
          </w:p>
        </w:tc>
        <w:tc>
          <w:tcPr>
            <w:tcW w:w="650" w:type="pct"/>
            <w:tcBorders>
              <w:top w:val="nil"/>
              <w:left w:val="nil"/>
              <w:bottom w:val="nil"/>
              <w:right w:val="nil"/>
            </w:tcBorders>
            <w:tcMar>
              <w:top w:w="0" w:type="dxa"/>
              <w:left w:w="0" w:type="dxa"/>
              <w:bottom w:w="0" w:type="dxa"/>
              <w:right w:w="0" w:type="dxa"/>
            </w:tcMar>
            <w:hideMark/>
          </w:tcPr>
          <w:p w14:paraId="2B2FFF4D" w14:textId="77777777" w:rsidR="00D06279" w:rsidRPr="00D06279" w:rsidRDefault="00D06279" w:rsidP="00D06279">
            <w:pPr>
              <w:jc w:val="both"/>
              <w:rPr>
                <w:rFonts w:ascii="Verdana" w:hAnsi="Verdana"/>
              </w:rPr>
            </w:pPr>
            <w:r w:rsidRPr="00D06279">
              <w:rPr>
                <w:rFonts w:ascii="Verdana" w:hAnsi="Verdana"/>
              </w:rPr>
              <w:t>0</w:t>
            </w:r>
          </w:p>
        </w:tc>
      </w:tr>
    </w:tbl>
    <w:p w14:paraId="29EB93E7" w14:textId="77777777" w:rsidR="00D06279" w:rsidRPr="00D06279" w:rsidRDefault="00D06279" w:rsidP="00D06279">
      <w:pPr>
        <w:jc w:val="both"/>
        <w:rPr>
          <w:rFonts w:ascii="Verdana" w:hAnsi="Verdana"/>
        </w:rPr>
      </w:pPr>
      <w:r w:rsidRPr="00D06279">
        <w:rPr>
          <w:rFonts w:ascii="Verdana" w:hAnsi="Verdana"/>
          <w:b/>
          <w:bCs/>
        </w:rPr>
        <w:t>Fruta</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4460ED87"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4D95BF96" w14:textId="77777777" w:rsidR="00D06279" w:rsidRPr="00D06279" w:rsidRDefault="00D06279" w:rsidP="00D06279">
            <w:pPr>
              <w:jc w:val="both"/>
              <w:rPr>
                <w:rFonts w:ascii="Verdana" w:hAnsi="Verdana"/>
              </w:rPr>
            </w:pPr>
            <w:r w:rsidRPr="00D06279">
              <w:rPr>
                <w:rFonts w:ascii="Verdana" w:hAnsi="Verdana"/>
              </w:rPr>
              <w:t>Fruta entera (en papilla para niños de 6 a 11 meses).</w:t>
            </w:r>
          </w:p>
        </w:tc>
        <w:tc>
          <w:tcPr>
            <w:tcW w:w="1100" w:type="pct"/>
            <w:tcBorders>
              <w:top w:val="nil"/>
              <w:left w:val="nil"/>
              <w:bottom w:val="nil"/>
              <w:right w:val="nil"/>
            </w:tcBorders>
            <w:tcMar>
              <w:top w:w="0" w:type="dxa"/>
              <w:left w:w="0" w:type="dxa"/>
              <w:bottom w:w="0" w:type="dxa"/>
              <w:right w:w="0" w:type="dxa"/>
            </w:tcMar>
            <w:hideMark/>
          </w:tcPr>
          <w:p w14:paraId="04E3BFF4" w14:textId="77777777" w:rsidR="00D06279" w:rsidRPr="00D06279" w:rsidRDefault="00D06279" w:rsidP="00D06279">
            <w:pPr>
              <w:jc w:val="both"/>
              <w:rPr>
                <w:rFonts w:ascii="Verdana" w:hAnsi="Verdana"/>
              </w:rPr>
            </w:pPr>
            <w:r w:rsidRPr="00D06279">
              <w:rPr>
                <w:rFonts w:ascii="Verdana" w:hAnsi="Verdana"/>
              </w:rPr>
              <w:t>Todos los días para niños de 6 a 11 meses y</w:t>
            </w:r>
            <w:r w:rsidRPr="00D06279">
              <w:rPr>
                <w:rFonts w:ascii="Verdana" w:hAnsi="Verdana"/>
              </w:rPr>
              <w:br/>
              <w:t>2 veces/semana a partir de un año</w:t>
            </w:r>
          </w:p>
        </w:tc>
        <w:tc>
          <w:tcPr>
            <w:tcW w:w="650" w:type="pct"/>
            <w:tcBorders>
              <w:top w:val="nil"/>
              <w:left w:val="nil"/>
              <w:bottom w:val="nil"/>
              <w:right w:val="nil"/>
            </w:tcBorders>
            <w:tcMar>
              <w:top w:w="0" w:type="dxa"/>
              <w:left w:w="0" w:type="dxa"/>
              <w:bottom w:w="0" w:type="dxa"/>
              <w:right w:w="0" w:type="dxa"/>
            </w:tcMar>
            <w:hideMark/>
          </w:tcPr>
          <w:p w14:paraId="30479AAE" w14:textId="77777777" w:rsidR="00D06279" w:rsidRPr="00D06279" w:rsidRDefault="00D06279" w:rsidP="00D06279">
            <w:pPr>
              <w:jc w:val="both"/>
              <w:rPr>
                <w:rFonts w:ascii="Verdana" w:hAnsi="Verdana"/>
              </w:rPr>
            </w:pPr>
            <w:r w:rsidRPr="00D06279">
              <w:rPr>
                <w:rFonts w:ascii="Verdana" w:hAnsi="Verdana"/>
              </w:rPr>
              <w:br/>
              <w:t>45-70</w:t>
            </w:r>
          </w:p>
        </w:tc>
        <w:tc>
          <w:tcPr>
            <w:tcW w:w="700" w:type="pct"/>
            <w:tcBorders>
              <w:top w:val="nil"/>
              <w:left w:val="nil"/>
              <w:bottom w:val="nil"/>
              <w:right w:val="nil"/>
            </w:tcBorders>
            <w:tcMar>
              <w:top w:w="0" w:type="dxa"/>
              <w:left w:w="0" w:type="dxa"/>
              <w:bottom w:w="0" w:type="dxa"/>
              <w:right w:w="0" w:type="dxa"/>
            </w:tcMar>
            <w:hideMark/>
          </w:tcPr>
          <w:p w14:paraId="4605D10A" w14:textId="77777777" w:rsidR="00D06279" w:rsidRPr="00D06279" w:rsidRDefault="00D06279" w:rsidP="00D06279">
            <w:pPr>
              <w:jc w:val="both"/>
              <w:rPr>
                <w:rFonts w:ascii="Verdana" w:hAnsi="Verdana"/>
              </w:rPr>
            </w:pPr>
            <w:r w:rsidRPr="00D06279">
              <w:rPr>
                <w:rFonts w:ascii="Verdana" w:hAnsi="Verdana"/>
              </w:rPr>
              <w:br/>
              <w:t>95-130</w:t>
            </w:r>
          </w:p>
        </w:tc>
        <w:tc>
          <w:tcPr>
            <w:tcW w:w="650" w:type="pct"/>
            <w:tcBorders>
              <w:top w:val="nil"/>
              <w:left w:val="nil"/>
              <w:bottom w:val="nil"/>
              <w:right w:val="nil"/>
            </w:tcBorders>
            <w:tcMar>
              <w:top w:w="0" w:type="dxa"/>
              <w:left w:w="0" w:type="dxa"/>
              <w:bottom w:w="0" w:type="dxa"/>
              <w:right w:w="0" w:type="dxa"/>
            </w:tcMar>
            <w:hideMark/>
          </w:tcPr>
          <w:p w14:paraId="68313F94" w14:textId="77777777" w:rsidR="00D06279" w:rsidRPr="00D06279" w:rsidRDefault="00D06279" w:rsidP="00D06279">
            <w:pPr>
              <w:jc w:val="both"/>
              <w:rPr>
                <w:rFonts w:ascii="Verdana" w:hAnsi="Verdana"/>
              </w:rPr>
            </w:pPr>
            <w:r w:rsidRPr="00D06279">
              <w:rPr>
                <w:rFonts w:ascii="Verdana" w:hAnsi="Verdana"/>
              </w:rPr>
              <w:br/>
              <w:t>60-130</w:t>
            </w:r>
          </w:p>
        </w:tc>
      </w:tr>
    </w:tbl>
    <w:p w14:paraId="558528F0" w14:textId="77777777" w:rsidR="00D06279" w:rsidRPr="00D06279" w:rsidRDefault="00D06279" w:rsidP="00D06279">
      <w:pPr>
        <w:jc w:val="both"/>
        <w:rPr>
          <w:rFonts w:ascii="Verdana" w:hAnsi="Verdana"/>
        </w:rPr>
      </w:pPr>
      <w:r w:rsidRPr="00D06279">
        <w:rPr>
          <w:rFonts w:ascii="Verdana" w:hAnsi="Verdana"/>
          <w:b/>
          <w:bCs/>
        </w:rPr>
        <w:t>Azúcar</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7178E952"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7080514E" w14:textId="77777777" w:rsidR="00D06279" w:rsidRPr="00D06279" w:rsidRDefault="00D06279" w:rsidP="00D06279">
            <w:pPr>
              <w:jc w:val="both"/>
              <w:rPr>
                <w:rFonts w:ascii="Verdana" w:hAnsi="Verdana"/>
              </w:rPr>
            </w:pPr>
            <w:r w:rsidRPr="00D06279">
              <w:rPr>
                <w:rFonts w:ascii="Verdana" w:hAnsi="Verdana"/>
              </w:rPr>
              <w:t>Azúcar, panela, chocolate, etc.</w:t>
            </w:r>
          </w:p>
        </w:tc>
        <w:tc>
          <w:tcPr>
            <w:tcW w:w="1100" w:type="pct"/>
            <w:tcBorders>
              <w:top w:val="nil"/>
              <w:left w:val="nil"/>
              <w:bottom w:val="nil"/>
              <w:right w:val="nil"/>
            </w:tcBorders>
            <w:tcMar>
              <w:top w:w="0" w:type="dxa"/>
              <w:left w:w="0" w:type="dxa"/>
              <w:bottom w:w="0" w:type="dxa"/>
              <w:right w:w="0" w:type="dxa"/>
            </w:tcMar>
            <w:hideMark/>
          </w:tcPr>
          <w:p w14:paraId="05BC208A" w14:textId="77777777" w:rsidR="00D06279" w:rsidRPr="00D06279" w:rsidRDefault="00D06279" w:rsidP="00D06279">
            <w:pPr>
              <w:jc w:val="both"/>
              <w:rPr>
                <w:rFonts w:ascii="Verdana" w:hAnsi="Verdana"/>
              </w:rPr>
            </w:pPr>
            <w:r w:rsidRPr="00D06279">
              <w:rPr>
                <w:rFonts w:ascii="Verdana" w:hAnsi="Verdana"/>
              </w:rPr>
              <w:t>Todos los días</w:t>
            </w:r>
          </w:p>
        </w:tc>
        <w:tc>
          <w:tcPr>
            <w:tcW w:w="650" w:type="pct"/>
            <w:tcBorders>
              <w:top w:val="nil"/>
              <w:left w:val="nil"/>
              <w:bottom w:val="nil"/>
              <w:right w:val="nil"/>
            </w:tcBorders>
            <w:tcMar>
              <w:top w:w="0" w:type="dxa"/>
              <w:left w:w="0" w:type="dxa"/>
              <w:bottom w:w="0" w:type="dxa"/>
              <w:right w:w="0" w:type="dxa"/>
            </w:tcMar>
            <w:hideMark/>
          </w:tcPr>
          <w:p w14:paraId="1D3903B6" w14:textId="77777777" w:rsidR="00D06279" w:rsidRPr="00D06279" w:rsidRDefault="00D06279" w:rsidP="00D06279">
            <w:pPr>
              <w:jc w:val="both"/>
              <w:rPr>
                <w:rFonts w:ascii="Verdana" w:hAnsi="Verdana"/>
              </w:rPr>
            </w:pPr>
            <w:r w:rsidRPr="00D06279">
              <w:rPr>
                <w:rFonts w:ascii="Verdana" w:hAnsi="Verdana"/>
              </w:rPr>
              <w:t>0</w:t>
            </w:r>
          </w:p>
        </w:tc>
        <w:tc>
          <w:tcPr>
            <w:tcW w:w="700" w:type="pct"/>
            <w:tcBorders>
              <w:top w:val="nil"/>
              <w:left w:val="nil"/>
              <w:bottom w:val="nil"/>
              <w:right w:val="nil"/>
            </w:tcBorders>
            <w:tcMar>
              <w:top w:w="0" w:type="dxa"/>
              <w:left w:w="0" w:type="dxa"/>
              <w:bottom w:w="0" w:type="dxa"/>
              <w:right w:w="0" w:type="dxa"/>
            </w:tcMar>
            <w:hideMark/>
          </w:tcPr>
          <w:p w14:paraId="2F500BB9" w14:textId="77777777" w:rsidR="00D06279" w:rsidRPr="00D06279" w:rsidRDefault="00D06279" w:rsidP="00D06279">
            <w:pPr>
              <w:jc w:val="both"/>
              <w:rPr>
                <w:rFonts w:ascii="Verdana" w:hAnsi="Verdana"/>
              </w:rPr>
            </w:pPr>
            <w:r w:rsidRPr="00D06279">
              <w:rPr>
                <w:rFonts w:ascii="Verdana" w:hAnsi="Verdana"/>
              </w:rPr>
              <w:t>14-20</w:t>
            </w:r>
          </w:p>
        </w:tc>
        <w:tc>
          <w:tcPr>
            <w:tcW w:w="650" w:type="pct"/>
            <w:tcBorders>
              <w:top w:val="nil"/>
              <w:left w:val="nil"/>
              <w:bottom w:val="nil"/>
              <w:right w:val="nil"/>
            </w:tcBorders>
            <w:tcMar>
              <w:top w:w="0" w:type="dxa"/>
              <w:left w:w="0" w:type="dxa"/>
              <w:bottom w:w="0" w:type="dxa"/>
              <w:right w:w="0" w:type="dxa"/>
            </w:tcMar>
            <w:hideMark/>
          </w:tcPr>
          <w:p w14:paraId="2CDE914C" w14:textId="77777777" w:rsidR="00D06279" w:rsidRPr="00D06279" w:rsidRDefault="00D06279" w:rsidP="00D06279">
            <w:pPr>
              <w:jc w:val="both"/>
              <w:rPr>
                <w:rFonts w:ascii="Verdana" w:hAnsi="Verdana"/>
              </w:rPr>
            </w:pPr>
            <w:r w:rsidRPr="00D06279">
              <w:rPr>
                <w:rFonts w:ascii="Verdana" w:hAnsi="Verdana"/>
              </w:rPr>
              <w:t>14-20</w:t>
            </w:r>
          </w:p>
        </w:tc>
      </w:tr>
    </w:tbl>
    <w:p w14:paraId="469BF164" w14:textId="77777777" w:rsidR="00D06279" w:rsidRPr="00D06279" w:rsidRDefault="00D06279" w:rsidP="00D06279">
      <w:pPr>
        <w:jc w:val="both"/>
        <w:rPr>
          <w:rFonts w:ascii="Verdana" w:hAnsi="Verdana"/>
        </w:rPr>
      </w:pPr>
      <w:r w:rsidRPr="00D06279">
        <w:rPr>
          <w:rFonts w:ascii="Verdana" w:hAnsi="Verdana"/>
          <w:b/>
          <w:bCs/>
        </w:rPr>
        <w:t>Grasa</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6E7670CA"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678853E1" w14:textId="77777777" w:rsidR="00D06279" w:rsidRPr="00D06279" w:rsidRDefault="00D06279" w:rsidP="00D06279">
            <w:pPr>
              <w:jc w:val="both"/>
              <w:rPr>
                <w:rFonts w:ascii="Verdana" w:hAnsi="Verdana"/>
              </w:rPr>
            </w:pPr>
            <w:r w:rsidRPr="00D06279">
              <w:rPr>
                <w:rFonts w:ascii="Verdana" w:hAnsi="Verdana"/>
              </w:rPr>
              <w:t>Aceite</w:t>
            </w:r>
          </w:p>
        </w:tc>
        <w:tc>
          <w:tcPr>
            <w:tcW w:w="1100" w:type="pct"/>
            <w:tcBorders>
              <w:top w:val="nil"/>
              <w:left w:val="nil"/>
              <w:bottom w:val="nil"/>
              <w:right w:val="nil"/>
            </w:tcBorders>
            <w:tcMar>
              <w:top w:w="0" w:type="dxa"/>
              <w:left w:w="0" w:type="dxa"/>
              <w:bottom w:w="0" w:type="dxa"/>
              <w:right w:w="0" w:type="dxa"/>
            </w:tcMar>
            <w:hideMark/>
          </w:tcPr>
          <w:p w14:paraId="7406D4AC" w14:textId="77777777" w:rsidR="00D06279" w:rsidRPr="00D06279" w:rsidRDefault="00D06279" w:rsidP="00D06279">
            <w:pPr>
              <w:jc w:val="both"/>
              <w:rPr>
                <w:rFonts w:ascii="Verdana" w:hAnsi="Verdana"/>
              </w:rPr>
            </w:pPr>
            <w:r w:rsidRPr="00D06279">
              <w:rPr>
                <w:rFonts w:ascii="Verdana" w:hAnsi="Verdana"/>
              </w:rPr>
              <w:t>Todos los días</w:t>
            </w:r>
          </w:p>
        </w:tc>
        <w:tc>
          <w:tcPr>
            <w:tcW w:w="650" w:type="pct"/>
            <w:tcBorders>
              <w:top w:val="nil"/>
              <w:left w:val="nil"/>
              <w:bottom w:val="nil"/>
              <w:right w:val="nil"/>
            </w:tcBorders>
            <w:tcMar>
              <w:top w:w="0" w:type="dxa"/>
              <w:left w:w="0" w:type="dxa"/>
              <w:bottom w:w="0" w:type="dxa"/>
              <w:right w:w="0" w:type="dxa"/>
            </w:tcMar>
            <w:hideMark/>
          </w:tcPr>
          <w:p w14:paraId="4519C6F1" w14:textId="77777777" w:rsidR="00D06279" w:rsidRPr="00D06279" w:rsidRDefault="00D06279" w:rsidP="00D06279">
            <w:pPr>
              <w:jc w:val="both"/>
              <w:rPr>
                <w:rFonts w:ascii="Verdana" w:hAnsi="Verdana"/>
              </w:rPr>
            </w:pPr>
            <w:r w:rsidRPr="00D06279">
              <w:rPr>
                <w:rFonts w:ascii="Verdana" w:hAnsi="Verdana"/>
              </w:rPr>
              <w:t>2</w:t>
            </w:r>
          </w:p>
        </w:tc>
        <w:tc>
          <w:tcPr>
            <w:tcW w:w="700" w:type="pct"/>
            <w:tcBorders>
              <w:top w:val="nil"/>
              <w:left w:val="nil"/>
              <w:bottom w:val="nil"/>
              <w:right w:val="nil"/>
            </w:tcBorders>
            <w:tcMar>
              <w:top w:w="0" w:type="dxa"/>
              <w:left w:w="0" w:type="dxa"/>
              <w:bottom w:w="0" w:type="dxa"/>
              <w:right w:w="0" w:type="dxa"/>
            </w:tcMar>
            <w:hideMark/>
          </w:tcPr>
          <w:p w14:paraId="08F1DA27" w14:textId="77777777" w:rsidR="00D06279" w:rsidRPr="00D06279" w:rsidRDefault="00D06279" w:rsidP="00D06279">
            <w:pPr>
              <w:jc w:val="both"/>
              <w:rPr>
                <w:rFonts w:ascii="Verdana" w:hAnsi="Verdana"/>
              </w:rPr>
            </w:pPr>
            <w:r w:rsidRPr="00D06279">
              <w:rPr>
                <w:rFonts w:ascii="Verdana" w:hAnsi="Verdana"/>
              </w:rPr>
              <w:t>2</w:t>
            </w:r>
          </w:p>
        </w:tc>
        <w:tc>
          <w:tcPr>
            <w:tcW w:w="650" w:type="pct"/>
            <w:tcBorders>
              <w:top w:val="nil"/>
              <w:left w:val="nil"/>
              <w:bottom w:val="nil"/>
              <w:right w:val="nil"/>
            </w:tcBorders>
            <w:tcMar>
              <w:top w:w="0" w:type="dxa"/>
              <w:left w:w="0" w:type="dxa"/>
              <w:bottom w:w="0" w:type="dxa"/>
              <w:right w:w="0" w:type="dxa"/>
            </w:tcMar>
            <w:hideMark/>
          </w:tcPr>
          <w:p w14:paraId="414AD266" w14:textId="77777777" w:rsidR="00D06279" w:rsidRPr="00D06279" w:rsidRDefault="00D06279" w:rsidP="00D06279">
            <w:pPr>
              <w:jc w:val="both"/>
              <w:rPr>
                <w:rFonts w:ascii="Verdana" w:hAnsi="Verdana"/>
              </w:rPr>
            </w:pPr>
            <w:r w:rsidRPr="00D06279">
              <w:rPr>
                <w:rFonts w:ascii="Verdana" w:hAnsi="Verdana"/>
              </w:rPr>
              <w:t>4</w:t>
            </w:r>
          </w:p>
        </w:tc>
      </w:tr>
      <w:tr w:rsidR="00D06279" w:rsidRPr="00D06279" w14:paraId="7CFB288C"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50D1D823" w14:textId="77777777" w:rsidR="00D06279" w:rsidRPr="00D06279" w:rsidRDefault="00D06279" w:rsidP="00D06279">
            <w:pPr>
              <w:jc w:val="both"/>
              <w:rPr>
                <w:rFonts w:ascii="Verdana" w:hAnsi="Verdana"/>
              </w:rPr>
            </w:pPr>
            <w:r w:rsidRPr="00D06279">
              <w:rPr>
                <w:rFonts w:ascii="Verdana" w:hAnsi="Verdana"/>
              </w:rPr>
              <w:t>Calorías – aporte</w:t>
            </w:r>
          </w:p>
        </w:tc>
        <w:tc>
          <w:tcPr>
            <w:tcW w:w="1750" w:type="pct"/>
            <w:gridSpan w:val="2"/>
            <w:tcBorders>
              <w:top w:val="nil"/>
              <w:left w:val="nil"/>
              <w:bottom w:val="nil"/>
              <w:right w:val="nil"/>
            </w:tcBorders>
            <w:tcMar>
              <w:top w:w="0" w:type="dxa"/>
              <w:left w:w="0" w:type="dxa"/>
              <w:bottom w:w="0" w:type="dxa"/>
              <w:right w:w="0" w:type="dxa"/>
            </w:tcMar>
            <w:hideMark/>
          </w:tcPr>
          <w:p w14:paraId="1D5DA024" w14:textId="77777777" w:rsidR="00D06279" w:rsidRPr="00D06279" w:rsidRDefault="00D06279" w:rsidP="00D06279">
            <w:pPr>
              <w:jc w:val="both"/>
              <w:rPr>
                <w:rFonts w:ascii="Verdana" w:hAnsi="Verdana"/>
              </w:rPr>
            </w:pPr>
            <w:r w:rsidRPr="00D06279">
              <w:rPr>
                <w:rFonts w:ascii="Verdana" w:hAnsi="Verdana"/>
              </w:rPr>
              <w:t>158</w:t>
            </w:r>
          </w:p>
        </w:tc>
        <w:tc>
          <w:tcPr>
            <w:tcW w:w="700" w:type="pct"/>
            <w:tcBorders>
              <w:top w:val="nil"/>
              <w:left w:val="nil"/>
              <w:bottom w:val="nil"/>
              <w:right w:val="nil"/>
            </w:tcBorders>
            <w:tcMar>
              <w:top w:w="0" w:type="dxa"/>
              <w:left w:w="0" w:type="dxa"/>
              <w:bottom w:w="0" w:type="dxa"/>
              <w:right w:w="0" w:type="dxa"/>
            </w:tcMar>
            <w:hideMark/>
          </w:tcPr>
          <w:p w14:paraId="2BD54E5C" w14:textId="77777777" w:rsidR="00D06279" w:rsidRPr="00D06279" w:rsidRDefault="00D06279" w:rsidP="00D06279">
            <w:pPr>
              <w:jc w:val="both"/>
              <w:rPr>
                <w:rFonts w:ascii="Verdana" w:hAnsi="Verdana"/>
              </w:rPr>
            </w:pPr>
            <w:r w:rsidRPr="00D06279">
              <w:rPr>
                <w:rFonts w:ascii="Verdana" w:hAnsi="Verdana"/>
              </w:rPr>
              <w:t>232</w:t>
            </w:r>
          </w:p>
        </w:tc>
        <w:tc>
          <w:tcPr>
            <w:tcW w:w="650" w:type="pct"/>
            <w:tcBorders>
              <w:top w:val="nil"/>
              <w:left w:val="nil"/>
              <w:bottom w:val="nil"/>
              <w:right w:val="nil"/>
            </w:tcBorders>
            <w:tcMar>
              <w:top w:w="0" w:type="dxa"/>
              <w:left w:w="0" w:type="dxa"/>
              <w:bottom w:w="0" w:type="dxa"/>
              <w:right w:w="0" w:type="dxa"/>
            </w:tcMar>
            <w:hideMark/>
          </w:tcPr>
          <w:p w14:paraId="312BEBA0" w14:textId="77777777" w:rsidR="00D06279" w:rsidRPr="00D06279" w:rsidRDefault="00D06279" w:rsidP="00D06279">
            <w:pPr>
              <w:jc w:val="both"/>
              <w:rPr>
                <w:rFonts w:ascii="Verdana" w:hAnsi="Verdana"/>
              </w:rPr>
            </w:pPr>
            <w:r w:rsidRPr="00D06279">
              <w:rPr>
                <w:rFonts w:ascii="Verdana" w:hAnsi="Verdana"/>
              </w:rPr>
              <w:t>306</w:t>
            </w:r>
          </w:p>
        </w:tc>
      </w:tr>
      <w:tr w:rsidR="00D06279" w:rsidRPr="00D06279" w14:paraId="19FF83E2"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4A4F7161" w14:textId="77777777" w:rsidR="00D06279" w:rsidRPr="00D06279" w:rsidRDefault="00D06279" w:rsidP="00D06279">
            <w:pPr>
              <w:jc w:val="both"/>
              <w:rPr>
                <w:rFonts w:ascii="Verdana" w:hAnsi="Verdana"/>
              </w:rPr>
            </w:pPr>
            <w:r w:rsidRPr="00D06279">
              <w:rPr>
                <w:rFonts w:ascii="Verdana" w:hAnsi="Verdana"/>
                <w:b/>
                <w:bCs/>
              </w:rPr>
              <w:t>Adecuación de Calorías en %</w:t>
            </w:r>
          </w:p>
        </w:tc>
        <w:tc>
          <w:tcPr>
            <w:tcW w:w="1750" w:type="pct"/>
            <w:gridSpan w:val="2"/>
            <w:tcBorders>
              <w:top w:val="nil"/>
              <w:left w:val="nil"/>
              <w:bottom w:val="nil"/>
              <w:right w:val="nil"/>
            </w:tcBorders>
            <w:tcMar>
              <w:top w:w="0" w:type="dxa"/>
              <w:left w:w="0" w:type="dxa"/>
              <w:bottom w:w="0" w:type="dxa"/>
              <w:right w:w="0" w:type="dxa"/>
            </w:tcMar>
            <w:hideMark/>
          </w:tcPr>
          <w:p w14:paraId="64BD6D14" w14:textId="77777777" w:rsidR="00D06279" w:rsidRPr="00D06279" w:rsidRDefault="00D06279" w:rsidP="00D06279">
            <w:pPr>
              <w:jc w:val="both"/>
              <w:rPr>
                <w:rFonts w:ascii="Verdana" w:hAnsi="Verdana"/>
              </w:rPr>
            </w:pPr>
            <w:r w:rsidRPr="00D06279">
              <w:rPr>
                <w:rFonts w:ascii="Verdana" w:hAnsi="Verdana"/>
              </w:rPr>
              <w:t>19</w:t>
            </w:r>
          </w:p>
        </w:tc>
        <w:tc>
          <w:tcPr>
            <w:tcW w:w="700" w:type="pct"/>
            <w:tcBorders>
              <w:top w:val="nil"/>
              <w:left w:val="nil"/>
              <w:bottom w:val="nil"/>
              <w:right w:val="nil"/>
            </w:tcBorders>
            <w:tcMar>
              <w:top w:w="0" w:type="dxa"/>
              <w:left w:w="0" w:type="dxa"/>
              <w:bottom w:w="0" w:type="dxa"/>
              <w:right w:w="0" w:type="dxa"/>
            </w:tcMar>
            <w:hideMark/>
          </w:tcPr>
          <w:p w14:paraId="520E861C" w14:textId="77777777" w:rsidR="00D06279" w:rsidRPr="00D06279" w:rsidRDefault="00D06279" w:rsidP="00D06279">
            <w:pPr>
              <w:jc w:val="both"/>
              <w:rPr>
                <w:rFonts w:ascii="Verdana" w:hAnsi="Verdana"/>
              </w:rPr>
            </w:pPr>
            <w:r w:rsidRPr="00D06279">
              <w:rPr>
                <w:rFonts w:ascii="Verdana" w:hAnsi="Verdana"/>
              </w:rPr>
              <w:t>19</w:t>
            </w:r>
          </w:p>
        </w:tc>
        <w:tc>
          <w:tcPr>
            <w:tcW w:w="650" w:type="pct"/>
            <w:tcBorders>
              <w:top w:val="nil"/>
              <w:left w:val="nil"/>
              <w:bottom w:val="nil"/>
              <w:right w:val="nil"/>
            </w:tcBorders>
            <w:tcMar>
              <w:top w:w="0" w:type="dxa"/>
              <w:left w:w="0" w:type="dxa"/>
              <w:bottom w:w="0" w:type="dxa"/>
              <w:right w:w="0" w:type="dxa"/>
            </w:tcMar>
            <w:hideMark/>
          </w:tcPr>
          <w:p w14:paraId="123BC4F4" w14:textId="77777777" w:rsidR="00D06279" w:rsidRPr="00D06279" w:rsidRDefault="00D06279" w:rsidP="00D06279">
            <w:pPr>
              <w:jc w:val="both"/>
              <w:rPr>
                <w:rFonts w:ascii="Verdana" w:hAnsi="Verdana"/>
              </w:rPr>
            </w:pPr>
            <w:r w:rsidRPr="00D06279">
              <w:rPr>
                <w:rFonts w:ascii="Verdana" w:hAnsi="Verdana"/>
              </w:rPr>
              <w:t>19</w:t>
            </w:r>
          </w:p>
        </w:tc>
      </w:tr>
    </w:tbl>
    <w:p w14:paraId="7A733443" w14:textId="77777777" w:rsidR="00D06279" w:rsidRPr="00D06279" w:rsidRDefault="00D06279" w:rsidP="00D06279">
      <w:pPr>
        <w:jc w:val="both"/>
        <w:rPr>
          <w:rFonts w:ascii="Verdana" w:hAnsi="Verdana"/>
        </w:rPr>
      </w:pPr>
      <w:r w:rsidRPr="00D06279">
        <w:rPr>
          <w:rFonts w:ascii="Verdana" w:hAnsi="Verdana"/>
        </w:rPr>
        <w:t>-- El acompañante se debe adecuar a los hábitos alimentarios de la región, así se puede incluir arroz, papa, arepa, etc.</w:t>
      </w:r>
    </w:p>
    <w:p w14:paraId="30A8F344" w14:textId="77777777" w:rsidR="00D06279" w:rsidRPr="00D06279" w:rsidRDefault="00D06279" w:rsidP="00D06279">
      <w:pPr>
        <w:jc w:val="center"/>
        <w:rPr>
          <w:rFonts w:ascii="Verdana" w:hAnsi="Verdana"/>
        </w:rPr>
      </w:pPr>
      <w:r w:rsidRPr="00D06279">
        <w:rPr>
          <w:rFonts w:ascii="Verdana" w:hAnsi="Verdana"/>
          <w:b/>
          <w:bCs/>
        </w:rPr>
        <w:t>MINUTA PATRÓN ALMUERZO</w:t>
      </w:r>
    </w:p>
    <w:p w14:paraId="5C89342B" w14:textId="77777777" w:rsidR="00D06279" w:rsidRPr="00D06279" w:rsidRDefault="00D06279" w:rsidP="00D06279">
      <w:pPr>
        <w:jc w:val="center"/>
        <w:rPr>
          <w:rFonts w:ascii="Verdana" w:hAnsi="Verdana"/>
        </w:rPr>
      </w:pPr>
      <w:r w:rsidRPr="00D06279">
        <w:rPr>
          <w:rFonts w:ascii="Verdana" w:hAnsi="Verdana"/>
          <w:b/>
          <w:bCs/>
        </w:rPr>
        <w:t>-MODALIDAD ENTORNO COMUNITARIO Y ENTORNO INSTITUCIONAL-</w:t>
      </w:r>
    </w:p>
    <w:p w14:paraId="16A345DE" w14:textId="77777777" w:rsidR="00D06279" w:rsidRPr="00D06279" w:rsidRDefault="00D06279" w:rsidP="00D06279">
      <w:pPr>
        <w:jc w:val="center"/>
        <w:rPr>
          <w:rFonts w:ascii="Verdana" w:hAnsi="Verdana"/>
        </w:rPr>
      </w:pPr>
      <w:r w:rsidRPr="00D06279">
        <w:rPr>
          <w:rFonts w:ascii="Verdana" w:hAnsi="Verdana"/>
          <w:b/>
          <w:bCs/>
        </w:rPr>
        <w:t>ALMUERZO O SEGUNDO TIEMPO DE CONSUMO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272"/>
        <w:gridCol w:w="1844"/>
        <w:gridCol w:w="1049"/>
        <w:gridCol w:w="2285"/>
        <w:gridCol w:w="565"/>
      </w:tblGrid>
      <w:tr w:rsidR="00D06279" w:rsidRPr="00D06279" w14:paraId="3B42135D" w14:textId="77777777" w:rsidTr="00D06279">
        <w:trPr>
          <w:gridAfter w:val="1"/>
          <w:wAfter w:w="1363" w:type="dxa"/>
          <w:tblCellSpacing w:w="15" w:type="dxa"/>
        </w:trPr>
        <w:tc>
          <w:tcPr>
            <w:tcW w:w="1900" w:type="pct"/>
            <w:tcBorders>
              <w:top w:val="nil"/>
              <w:left w:val="nil"/>
              <w:bottom w:val="nil"/>
              <w:right w:val="nil"/>
            </w:tcBorders>
            <w:tcMar>
              <w:top w:w="0" w:type="dxa"/>
              <w:left w:w="0" w:type="dxa"/>
              <w:bottom w:w="0" w:type="dxa"/>
              <w:right w:w="0" w:type="dxa"/>
            </w:tcMar>
            <w:hideMark/>
          </w:tcPr>
          <w:p w14:paraId="10BC0CE0" w14:textId="77777777" w:rsidR="00D06279" w:rsidRPr="00D06279" w:rsidRDefault="00D06279" w:rsidP="00D06279">
            <w:pPr>
              <w:jc w:val="both"/>
              <w:rPr>
                <w:rFonts w:ascii="Verdana" w:hAnsi="Verdana"/>
              </w:rPr>
            </w:pPr>
            <w:r w:rsidRPr="00D06279">
              <w:rPr>
                <w:rFonts w:ascii="Verdana" w:hAnsi="Verdana"/>
                <w:b/>
                <w:bCs/>
              </w:rPr>
              <w:t>GRUPO ALIMENTO</w:t>
            </w:r>
          </w:p>
        </w:tc>
        <w:tc>
          <w:tcPr>
            <w:tcW w:w="1100" w:type="pct"/>
            <w:tcBorders>
              <w:top w:val="nil"/>
              <w:left w:val="nil"/>
              <w:bottom w:val="nil"/>
              <w:right w:val="nil"/>
            </w:tcBorders>
            <w:tcMar>
              <w:top w:w="0" w:type="dxa"/>
              <w:left w:w="0" w:type="dxa"/>
              <w:bottom w:w="0" w:type="dxa"/>
              <w:right w:w="0" w:type="dxa"/>
            </w:tcMar>
            <w:hideMark/>
          </w:tcPr>
          <w:p w14:paraId="19469BD5" w14:textId="77777777" w:rsidR="00D06279" w:rsidRPr="00D06279" w:rsidRDefault="00D06279" w:rsidP="00D06279">
            <w:pPr>
              <w:jc w:val="both"/>
              <w:rPr>
                <w:rFonts w:ascii="Verdana" w:hAnsi="Verdana"/>
              </w:rPr>
            </w:pPr>
            <w:r w:rsidRPr="00D06279">
              <w:rPr>
                <w:rFonts w:ascii="Verdana" w:hAnsi="Verdana"/>
                <w:b/>
                <w:bCs/>
              </w:rPr>
              <w:t>FRECUENCIA SEMANAL</w:t>
            </w:r>
          </w:p>
        </w:tc>
        <w:tc>
          <w:tcPr>
            <w:tcW w:w="2000" w:type="pct"/>
            <w:gridSpan w:val="2"/>
            <w:tcBorders>
              <w:top w:val="nil"/>
              <w:left w:val="nil"/>
              <w:bottom w:val="nil"/>
              <w:right w:val="nil"/>
            </w:tcBorders>
            <w:tcMar>
              <w:top w:w="0" w:type="dxa"/>
              <w:left w:w="0" w:type="dxa"/>
              <w:bottom w:w="0" w:type="dxa"/>
              <w:right w:w="0" w:type="dxa"/>
            </w:tcMar>
            <w:hideMark/>
          </w:tcPr>
          <w:p w14:paraId="44D50588" w14:textId="77777777" w:rsidR="00D06279" w:rsidRPr="00D06279" w:rsidRDefault="00D06279" w:rsidP="00D06279">
            <w:pPr>
              <w:jc w:val="both"/>
              <w:rPr>
                <w:rFonts w:ascii="Verdana" w:hAnsi="Verdana"/>
              </w:rPr>
            </w:pPr>
            <w:r w:rsidRPr="00D06279">
              <w:rPr>
                <w:rFonts w:ascii="Verdana" w:hAnsi="Verdana"/>
                <w:b/>
                <w:bCs/>
              </w:rPr>
              <w:t>CANTIDAD EN PESO BRUTO (</w:t>
            </w:r>
            <w:proofErr w:type="spellStart"/>
            <w:r w:rsidRPr="00D06279">
              <w:rPr>
                <w:rFonts w:ascii="Verdana" w:hAnsi="Verdana"/>
                <w:b/>
                <w:bCs/>
              </w:rPr>
              <w:t>grs</w:t>
            </w:r>
            <w:proofErr w:type="spellEnd"/>
            <w:r w:rsidRPr="00D06279">
              <w:rPr>
                <w:rFonts w:ascii="Verdana" w:hAnsi="Verdana"/>
                <w:b/>
                <w:bCs/>
              </w:rPr>
              <w:t>/</w:t>
            </w:r>
            <w:proofErr w:type="spellStart"/>
            <w:r w:rsidRPr="00D06279">
              <w:rPr>
                <w:rFonts w:ascii="Verdana" w:hAnsi="Verdana"/>
                <w:b/>
                <w:bCs/>
              </w:rPr>
              <w:t>cc</w:t>
            </w:r>
            <w:proofErr w:type="spellEnd"/>
            <w:r w:rsidRPr="00D06279">
              <w:rPr>
                <w:rFonts w:ascii="Verdana" w:hAnsi="Verdana"/>
                <w:b/>
                <w:bCs/>
              </w:rPr>
              <w:t>) por Grupo de Edad</w:t>
            </w:r>
          </w:p>
        </w:tc>
      </w:tr>
      <w:tr w:rsidR="00D06279" w:rsidRPr="00D06279" w14:paraId="6A446370" w14:textId="77777777" w:rsidTr="00D06279">
        <w:trPr>
          <w:tblCellSpacing w:w="15" w:type="dxa"/>
        </w:trPr>
        <w:tc>
          <w:tcPr>
            <w:tcW w:w="3000" w:type="pct"/>
            <w:gridSpan w:val="2"/>
            <w:tcBorders>
              <w:top w:val="nil"/>
              <w:left w:val="nil"/>
              <w:bottom w:val="nil"/>
              <w:right w:val="nil"/>
            </w:tcBorders>
            <w:tcMar>
              <w:top w:w="0" w:type="dxa"/>
              <w:left w:w="0" w:type="dxa"/>
              <w:bottom w:w="0" w:type="dxa"/>
              <w:right w:w="0" w:type="dxa"/>
            </w:tcMar>
            <w:hideMark/>
          </w:tcPr>
          <w:p w14:paraId="70EDB245" w14:textId="77777777" w:rsidR="00D06279" w:rsidRPr="00D06279" w:rsidRDefault="00D06279" w:rsidP="00D06279">
            <w:pPr>
              <w:jc w:val="both"/>
              <w:rPr>
                <w:rFonts w:ascii="Verdana" w:hAnsi="Verdana"/>
              </w:rPr>
            </w:pPr>
            <w:r w:rsidRPr="00D06279">
              <w:rPr>
                <w:rFonts w:ascii="Verdana" w:hAnsi="Verdana"/>
              </w:rPr>
              <w:lastRenderedPageBreak/>
              <w:t> </w:t>
            </w:r>
          </w:p>
        </w:tc>
        <w:tc>
          <w:tcPr>
            <w:tcW w:w="650" w:type="pct"/>
            <w:tcBorders>
              <w:top w:val="nil"/>
              <w:left w:val="nil"/>
              <w:bottom w:val="nil"/>
              <w:right w:val="nil"/>
            </w:tcBorders>
            <w:tcMar>
              <w:top w:w="0" w:type="dxa"/>
              <w:left w:w="0" w:type="dxa"/>
              <w:bottom w:w="0" w:type="dxa"/>
              <w:right w:w="0" w:type="dxa"/>
            </w:tcMar>
            <w:hideMark/>
          </w:tcPr>
          <w:p w14:paraId="69DCF8F3" w14:textId="77777777" w:rsidR="00D06279" w:rsidRPr="00D06279" w:rsidRDefault="00D06279" w:rsidP="00D06279">
            <w:pPr>
              <w:jc w:val="both"/>
              <w:rPr>
                <w:rFonts w:ascii="Verdana" w:hAnsi="Verdana"/>
              </w:rPr>
            </w:pPr>
            <w:r w:rsidRPr="00D06279">
              <w:rPr>
                <w:rFonts w:ascii="Verdana" w:hAnsi="Verdana"/>
              </w:rPr>
              <w:t>6-11 meses</w:t>
            </w:r>
          </w:p>
        </w:tc>
        <w:tc>
          <w:tcPr>
            <w:tcW w:w="700" w:type="pct"/>
            <w:tcBorders>
              <w:top w:val="nil"/>
              <w:left w:val="nil"/>
              <w:bottom w:val="nil"/>
              <w:right w:val="nil"/>
            </w:tcBorders>
            <w:tcMar>
              <w:top w:w="0" w:type="dxa"/>
              <w:left w:w="0" w:type="dxa"/>
              <w:bottom w:w="0" w:type="dxa"/>
              <w:right w:w="0" w:type="dxa"/>
            </w:tcMar>
            <w:hideMark/>
          </w:tcPr>
          <w:p w14:paraId="5D477418" w14:textId="77777777" w:rsidR="00D06279" w:rsidRPr="00D06279" w:rsidRDefault="00D06279" w:rsidP="00D06279">
            <w:pPr>
              <w:jc w:val="both"/>
              <w:rPr>
                <w:rFonts w:ascii="Verdana" w:hAnsi="Verdana"/>
              </w:rPr>
            </w:pPr>
            <w:r w:rsidRPr="00D06279">
              <w:rPr>
                <w:rFonts w:ascii="Verdana" w:hAnsi="Verdana"/>
              </w:rPr>
              <w:t>1-3 años</w:t>
            </w:r>
          </w:p>
        </w:tc>
        <w:tc>
          <w:tcPr>
            <w:tcW w:w="650" w:type="pct"/>
            <w:tcBorders>
              <w:top w:val="nil"/>
              <w:left w:val="nil"/>
              <w:bottom w:val="nil"/>
              <w:right w:val="nil"/>
            </w:tcBorders>
            <w:tcMar>
              <w:top w:w="0" w:type="dxa"/>
              <w:left w:w="0" w:type="dxa"/>
              <w:bottom w:w="0" w:type="dxa"/>
              <w:right w:w="0" w:type="dxa"/>
            </w:tcMar>
            <w:hideMark/>
          </w:tcPr>
          <w:p w14:paraId="193D9330" w14:textId="77777777" w:rsidR="00D06279" w:rsidRPr="00D06279" w:rsidRDefault="00D06279" w:rsidP="00D06279">
            <w:pPr>
              <w:jc w:val="both"/>
              <w:rPr>
                <w:rFonts w:ascii="Verdana" w:hAnsi="Verdana"/>
              </w:rPr>
            </w:pPr>
            <w:r w:rsidRPr="00D06279">
              <w:rPr>
                <w:rFonts w:ascii="Verdana" w:hAnsi="Verdana"/>
              </w:rPr>
              <w:t>4-5 años</w:t>
            </w:r>
          </w:p>
        </w:tc>
      </w:tr>
    </w:tbl>
    <w:p w14:paraId="5CA7B912" w14:textId="77777777" w:rsidR="00D06279" w:rsidRPr="00D06279" w:rsidRDefault="00D06279" w:rsidP="00D06279">
      <w:pPr>
        <w:jc w:val="both"/>
        <w:rPr>
          <w:rFonts w:ascii="Verdana" w:hAnsi="Verdana"/>
        </w:rPr>
      </w:pPr>
      <w:r w:rsidRPr="00D06279">
        <w:rPr>
          <w:rFonts w:ascii="Verdana" w:hAnsi="Verdana"/>
          <w:b/>
          <w:bCs/>
        </w:rPr>
        <w:t>Lácteos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2531B775"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2973CB45" w14:textId="77777777" w:rsidR="00D06279" w:rsidRPr="00D06279" w:rsidRDefault="00D06279" w:rsidP="00D06279">
            <w:pPr>
              <w:jc w:val="both"/>
              <w:rPr>
                <w:rFonts w:ascii="Verdana" w:hAnsi="Verdana"/>
              </w:rPr>
            </w:pPr>
            <w:r w:rsidRPr="00D06279">
              <w:rPr>
                <w:rFonts w:ascii="Verdana" w:hAnsi="Verdana"/>
              </w:rPr>
              <w:t>Leche de Continuación</w:t>
            </w:r>
            <w:r w:rsidRPr="00D06279">
              <w:rPr>
                <w:rFonts w:ascii="Verdana" w:hAnsi="Verdana"/>
              </w:rPr>
              <w:br/>
              <w:t xml:space="preserve">(13 </w:t>
            </w:r>
            <w:proofErr w:type="spellStart"/>
            <w:r w:rsidRPr="00D06279">
              <w:rPr>
                <w:rFonts w:ascii="Verdana" w:hAnsi="Verdana"/>
              </w:rPr>
              <w:t>grs</w:t>
            </w:r>
            <w:proofErr w:type="spellEnd"/>
            <w:r w:rsidRPr="00D06279">
              <w:rPr>
                <w:rFonts w:ascii="Verdana" w:hAnsi="Verdana"/>
              </w:rPr>
              <w:t xml:space="preserve">/100 </w:t>
            </w:r>
            <w:proofErr w:type="spellStart"/>
            <w:r w:rsidRPr="00D06279">
              <w:rPr>
                <w:rFonts w:ascii="Verdana" w:hAnsi="Verdana"/>
              </w:rPr>
              <w:t>cc</w:t>
            </w:r>
            <w:proofErr w:type="spellEnd"/>
            <w:r w:rsidRPr="00D06279">
              <w:rPr>
                <w:rFonts w:ascii="Verdana" w:hAnsi="Verdana"/>
              </w:rPr>
              <w:t>)</w:t>
            </w:r>
          </w:p>
        </w:tc>
        <w:tc>
          <w:tcPr>
            <w:tcW w:w="1100" w:type="pct"/>
            <w:tcBorders>
              <w:top w:val="nil"/>
              <w:left w:val="nil"/>
              <w:bottom w:val="nil"/>
              <w:right w:val="nil"/>
            </w:tcBorders>
            <w:tcMar>
              <w:top w:w="0" w:type="dxa"/>
              <w:left w:w="0" w:type="dxa"/>
              <w:bottom w:w="0" w:type="dxa"/>
              <w:right w:w="0" w:type="dxa"/>
            </w:tcMar>
            <w:hideMark/>
          </w:tcPr>
          <w:p w14:paraId="5A49E6D6" w14:textId="77777777" w:rsidR="00D06279" w:rsidRPr="00D06279" w:rsidRDefault="00D06279" w:rsidP="00D06279">
            <w:pPr>
              <w:jc w:val="both"/>
              <w:rPr>
                <w:rFonts w:ascii="Verdana" w:hAnsi="Verdana"/>
              </w:rPr>
            </w:pPr>
            <w:r w:rsidRPr="00D06279">
              <w:rPr>
                <w:rFonts w:ascii="Verdana" w:hAnsi="Verdana"/>
              </w:rPr>
              <w:br/>
              <w:t>Todos los días para niños de 6 a 11 meses y</w:t>
            </w:r>
            <w:r w:rsidRPr="00D06279">
              <w:rPr>
                <w:rFonts w:ascii="Verdana" w:hAnsi="Verdana"/>
              </w:rPr>
              <w:br/>
              <w:t>3 días/semana a partir del primer año</w:t>
            </w:r>
          </w:p>
        </w:tc>
        <w:tc>
          <w:tcPr>
            <w:tcW w:w="650" w:type="pct"/>
            <w:tcBorders>
              <w:top w:val="nil"/>
              <w:left w:val="nil"/>
              <w:bottom w:val="nil"/>
              <w:right w:val="nil"/>
            </w:tcBorders>
            <w:tcMar>
              <w:top w:w="0" w:type="dxa"/>
              <w:left w:w="0" w:type="dxa"/>
              <w:bottom w:w="0" w:type="dxa"/>
              <w:right w:w="0" w:type="dxa"/>
            </w:tcMar>
            <w:hideMark/>
          </w:tcPr>
          <w:p w14:paraId="6029989A" w14:textId="77777777" w:rsidR="00D06279" w:rsidRPr="00D06279" w:rsidRDefault="00D06279" w:rsidP="00D06279">
            <w:pPr>
              <w:jc w:val="both"/>
              <w:rPr>
                <w:rFonts w:ascii="Verdana" w:hAnsi="Verdana"/>
              </w:rPr>
            </w:pPr>
            <w:r w:rsidRPr="00D06279">
              <w:rPr>
                <w:rFonts w:ascii="Verdana" w:hAnsi="Verdana"/>
              </w:rPr>
              <w:t>13</w:t>
            </w:r>
          </w:p>
        </w:tc>
        <w:tc>
          <w:tcPr>
            <w:tcW w:w="700" w:type="pct"/>
            <w:tcBorders>
              <w:top w:val="nil"/>
              <w:left w:val="nil"/>
              <w:bottom w:val="nil"/>
              <w:right w:val="nil"/>
            </w:tcBorders>
            <w:tcMar>
              <w:top w:w="0" w:type="dxa"/>
              <w:left w:w="0" w:type="dxa"/>
              <w:bottom w:w="0" w:type="dxa"/>
              <w:right w:w="0" w:type="dxa"/>
            </w:tcMar>
            <w:hideMark/>
          </w:tcPr>
          <w:p w14:paraId="36D02543" w14:textId="77777777" w:rsidR="00D06279" w:rsidRPr="00D06279" w:rsidRDefault="00D06279" w:rsidP="00D06279">
            <w:pPr>
              <w:jc w:val="both"/>
              <w:rPr>
                <w:rFonts w:ascii="Verdana" w:hAnsi="Verdana"/>
              </w:rPr>
            </w:pPr>
            <w:r w:rsidRPr="00D06279">
              <w:rPr>
                <w:rFonts w:ascii="Verdana" w:hAnsi="Verdana"/>
              </w:rPr>
              <w:t>0</w:t>
            </w:r>
          </w:p>
        </w:tc>
        <w:tc>
          <w:tcPr>
            <w:tcW w:w="650" w:type="pct"/>
            <w:tcBorders>
              <w:top w:val="nil"/>
              <w:left w:val="nil"/>
              <w:bottom w:val="nil"/>
              <w:right w:val="nil"/>
            </w:tcBorders>
            <w:tcMar>
              <w:top w:w="0" w:type="dxa"/>
              <w:left w:w="0" w:type="dxa"/>
              <w:bottom w:w="0" w:type="dxa"/>
              <w:right w:w="0" w:type="dxa"/>
            </w:tcMar>
            <w:hideMark/>
          </w:tcPr>
          <w:p w14:paraId="6A324298" w14:textId="77777777" w:rsidR="00D06279" w:rsidRPr="00D06279" w:rsidRDefault="00D06279" w:rsidP="00D06279">
            <w:pPr>
              <w:jc w:val="both"/>
              <w:rPr>
                <w:rFonts w:ascii="Verdana" w:hAnsi="Verdana"/>
              </w:rPr>
            </w:pPr>
            <w:r w:rsidRPr="00D06279">
              <w:rPr>
                <w:rFonts w:ascii="Verdana" w:hAnsi="Verdana"/>
              </w:rPr>
              <w:t>0</w:t>
            </w:r>
          </w:p>
        </w:tc>
      </w:tr>
      <w:tr w:rsidR="00D06279" w:rsidRPr="00D06279" w14:paraId="1CBE936F"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vAlign w:val="bottom"/>
            <w:hideMark/>
          </w:tcPr>
          <w:p w14:paraId="7F57CF1A" w14:textId="77777777" w:rsidR="00D06279" w:rsidRPr="00D06279" w:rsidRDefault="00D06279" w:rsidP="00D06279">
            <w:pPr>
              <w:jc w:val="both"/>
              <w:rPr>
                <w:rFonts w:ascii="Verdana" w:hAnsi="Verdana"/>
              </w:rPr>
            </w:pPr>
            <w:r w:rsidRPr="00D06279">
              <w:rPr>
                <w:rFonts w:ascii="Verdana" w:hAnsi="Verdana"/>
              </w:rPr>
              <w:t>Leche en polvo entera</w:t>
            </w:r>
            <w:r w:rsidRPr="00D06279">
              <w:rPr>
                <w:rFonts w:ascii="Verdana" w:hAnsi="Verdana"/>
              </w:rPr>
              <w:br/>
            </w:r>
            <w:r w:rsidRPr="00D06279">
              <w:rPr>
                <w:rFonts w:ascii="Verdana" w:hAnsi="Verdana"/>
              </w:rPr>
              <w:br/>
            </w:r>
            <w:r w:rsidRPr="00D06279">
              <w:rPr>
                <w:rFonts w:ascii="Verdana" w:hAnsi="Verdana"/>
              </w:rPr>
              <w:br/>
            </w:r>
            <w:r w:rsidRPr="00D06279">
              <w:rPr>
                <w:rFonts w:ascii="Verdana" w:hAnsi="Verdana"/>
              </w:rPr>
              <w:br/>
            </w:r>
          </w:p>
        </w:tc>
        <w:tc>
          <w:tcPr>
            <w:tcW w:w="1750" w:type="pct"/>
            <w:gridSpan w:val="2"/>
            <w:tcBorders>
              <w:top w:val="nil"/>
              <w:left w:val="nil"/>
              <w:bottom w:val="nil"/>
              <w:right w:val="nil"/>
            </w:tcBorders>
            <w:tcMar>
              <w:top w:w="0" w:type="dxa"/>
              <w:left w:w="0" w:type="dxa"/>
              <w:bottom w:w="0" w:type="dxa"/>
              <w:right w:w="0" w:type="dxa"/>
            </w:tcMar>
            <w:hideMark/>
          </w:tcPr>
          <w:p w14:paraId="66B12336" w14:textId="77777777" w:rsidR="00D06279" w:rsidRPr="00D06279" w:rsidRDefault="00D06279" w:rsidP="00D06279">
            <w:pPr>
              <w:jc w:val="both"/>
              <w:rPr>
                <w:rFonts w:ascii="Verdana" w:hAnsi="Verdana"/>
              </w:rPr>
            </w:pPr>
            <w:r w:rsidRPr="00D06279">
              <w:rPr>
                <w:rFonts w:ascii="Verdana" w:hAnsi="Verdana"/>
              </w:rPr>
              <w:t>0</w:t>
            </w:r>
          </w:p>
        </w:tc>
        <w:tc>
          <w:tcPr>
            <w:tcW w:w="700" w:type="pct"/>
            <w:tcBorders>
              <w:top w:val="nil"/>
              <w:left w:val="nil"/>
              <w:bottom w:val="nil"/>
              <w:right w:val="nil"/>
            </w:tcBorders>
            <w:tcMar>
              <w:top w:w="0" w:type="dxa"/>
              <w:left w:w="0" w:type="dxa"/>
              <w:bottom w:w="0" w:type="dxa"/>
              <w:right w:w="0" w:type="dxa"/>
            </w:tcMar>
            <w:hideMark/>
          </w:tcPr>
          <w:p w14:paraId="34A0B7BE" w14:textId="77777777" w:rsidR="00D06279" w:rsidRPr="00D06279" w:rsidRDefault="00D06279" w:rsidP="00D06279">
            <w:pPr>
              <w:jc w:val="both"/>
              <w:rPr>
                <w:rFonts w:ascii="Verdana" w:hAnsi="Verdana"/>
              </w:rPr>
            </w:pPr>
            <w:r w:rsidRPr="00D06279">
              <w:rPr>
                <w:rFonts w:ascii="Verdana" w:hAnsi="Verdana"/>
              </w:rPr>
              <w:t>13</w:t>
            </w:r>
          </w:p>
        </w:tc>
        <w:tc>
          <w:tcPr>
            <w:tcW w:w="650" w:type="pct"/>
            <w:tcBorders>
              <w:top w:val="nil"/>
              <w:left w:val="nil"/>
              <w:bottom w:val="nil"/>
              <w:right w:val="nil"/>
            </w:tcBorders>
            <w:tcMar>
              <w:top w:w="0" w:type="dxa"/>
              <w:left w:w="0" w:type="dxa"/>
              <w:bottom w:w="0" w:type="dxa"/>
              <w:right w:w="0" w:type="dxa"/>
            </w:tcMar>
            <w:hideMark/>
          </w:tcPr>
          <w:p w14:paraId="14B5C7CC" w14:textId="77777777" w:rsidR="00D06279" w:rsidRPr="00D06279" w:rsidRDefault="00D06279" w:rsidP="00D06279">
            <w:pPr>
              <w:jc w:val="both"/>
              <w:rPr>
                <w:rFonts w:ascii="Verdana" w:hAnsi="Verdana"/>
              </w:rPr>
            </w:pPr>
            <w:r w:rsidRPr="00D06279">
              <w:rPr>
                <w:rFonts w:ascii="Verdana" w:hAnsi="Verdana"/>
              </w:rPr>
              <w:t>13</w:t>
            </w:r>
          </w:p>
        </w:tc>
      </w:tr>
    </w:tbl>
    <w:p w14:paraId="562AD740" w14:textId="77777777" w:rsidR="00D06279" w:rsidRPr="00D06279" w:rsidRDefault="00D06279" w:rsidP="00D06279">
      <w:pPr>
        <w:jc w:val="both"/>
        <w:rPr>
          <w:rFonts w:ascii="Verdana" w:hAnsi="Verdana"/>
        </w:rPr>
      </w:pPr>
      <w:r w:rsidRPr="00D06279">
        <w:rPr>
          <w:rFonts w:ascii="Verdana" w:hAnsi="Verdana"/>
          <w:b/>
          <w:bCs/>
        </w:rPr>
        <w:t>Sopa o crema</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14"/>
        <w:gridCol w:w="3133"/>
        <w:gridCol w:w="1271"/>
        <w:gridCol w:w="1197"/>
      </w:tblGrid>
      <w:tr w:rsidR="00D06279" w:rsidRPr="00D06279" w14:paraId="3AEE6CA2"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4490887E" w14:textId="77777777" w:rsidR="00D06279" w:rsidRPr="00D06279" w:rsidRDefault="00D06279" w:rsidP="00D06279">
            <w:pPr>
              <w:jc w:val="both"/>
              <w:rPr>
                <w:rFonts w:ascii="Verdana" w:hAnsi="Verdana"/>
              </w:rPr>
            </w:pPr>
            <w:r w:rsidRPr="00D06279">
              <w:rPr>
                <w:rFonts w:ascii="Verdana" w:hAnsi="Verdana"/>
              </w:rPr>
              <w:t>Sopa de cereal, raíces y tubérculos o sopa crema</w:t>
            </w:r>
          </w:p>
        </w:tc>
        <w:tc>
          <w:tcPr>
            <w:tcW w:w="1750" w:type="pct"/>
            <w:tcBorders>
              <w:top w:val="nil"/>
              <w:left w:val="nil"/>
              <w:bottom w:val="nil"/>
              <w:right w:val="nil"/>
            </w:tcBorders>
            <w:tcMar>
              <w:top w:w="0" w:type="dxa"/>
              <w:left w:w="0" w:type="dxa"/>
              <w:bottom w:w="0" w:type="dxa"/>
              <w:right w:w="0" w:type="dxa"/>
            </w:tcMar>
            <w:hideMark/>
          </w:tcPr>
          <w:p w14:paraId="77D1263B" w14:textId="77777777" w:rsidR="00D06279" w:rsidRPr="00D06279" w:rsidRDefault="00D06279" w:rsidP="00D06279">
            <w:pPr>
              <w:jc w:val="both"/>
              <w:rPr>
                <w:rFonts w:ascii="Verdana" w:hAnsi="Verdana"/>
              </w:rPr>
            </w:pPr>
            <w:r w:rsidRPr="00D06279">
              <w:rPr>
                <w:rFonts w:ascii="Verdana" w:hAnsi="Verdana"/>
              </w:rPr>
              <w:t>120 ml</w:t>
            </w:r>
          </w:p>
        </w:tc>
        <w:tc>
          <w:tcPr>
            <w:tcW w:w="700" w:type="pct"/>
            <w:tcBorders>
              <w:top w:val="nil"/>
              <w:left w:val="nil"/>
              <w:bottom w:val="nil"/>
              <w:right w:val="nil"/>
            </w:tcBorders>
            <w:tcMar>
              <w:top w:w="0" w:type="dxa"/>
              <w:left w:w="0" w:type="dxa"/>
              <w:bottom w:w="0" w:type="dxa"/>
              <w:right w:w="0" w:type="dxa"/>
            </w:tcMar>
            <w:hideMark/>
          </w:tcPr>
          <w:p w14:paraId="2DB4AB2F" w14:textId="77777777" w:rsidR="00D06279" w:rsidRPr="00D06279" w:rsidRDefault="00D06279" w:rsidP="00D06279">
            <w:pPr>
              <w:jc w:val="both"/>
              <w:rPr>
                <w:rFonts w:ascii="Verdana" w:hAnsi="Verdana"/>
              </w:rPr>
            </w:pPr>
            <w:r w:rsidRPr="00D06279">
              <w:rPr>
                <w:rFonts w:ascii="Verdana" w:hAnsi="Verdana"/>
              </w:rPr>
              <w:t>150 ml</w:t>
            </w:r>
          </w:p>
        </w:tc>
        <w:tc>
          <w:tcPr>
            <w:tcW w:w="650" w:type="pct"/>
            <w:tcBorders>
              <w:top w:val="nil"/>
              <w:left w:val="nil"/>
              <w:bottom w:val="nil"/>
              <w:right w:val="nil"/>
            </w:tcBorders>
            <w:tcMar>
              <w:top w:w="0" w:type="dxa"/>
              <w:left w:w="0" w:type="dxa"/>
              <w:bottom w:w="0" w:type="dxa"/>
              <w:right w:w="0" w:type="dxa"/>
            </w:tcMar>
            <w:hideMark/>
          </w:tcPr>
          <w:p w14:paraId="0717E665" w14:textId="77777777" w:rsidR="00D06279" w:rsidRPr="00D06279" w:rsidRDefault="00D06279" w:rsidP="00D06279">
            <w:pPr>
              <w:jc w:val="both"/>
              <w:rPr>
                <w:rFonts w:ascii="Verdana" w:hAnsi="Verdana"/>
              </w:rPr>
            </w:pPr>
            <w:r w:rsidRPr="00D06279">
              <w:rPr>
                <w:rFonts w:ascii="Verdana" w:hAnsi="Verdana"/>
              </w:rPr>
              <w:t>180 ml</w:t>
            </w:r>
          </w:p>
        </w:tc>
      </w:tr>
      <w:tr w:rsidR="00D06279" w:rsidRPr="00D06279" w14:paraId="72FBCD3D"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67CA68AD" w14:textId="77777777" w:rsidR="00D06279" w:rsidRPr="00D06279" w:rsidRDefault="00D06279" w:rsidP="00D06279">
            <w:pPr>
              <w:jc w:val="both"/>
              <w:rPr>
                <w:rFonts w:ascii="Verdana" w:hAnsi="Verdana"/>
              </w:rPr>
            </w:pPr>
            <w:r w:rsidRPr="00D06279">
              <w:rPr>
                <w:rFonts w:ascii="Verdana" w:hAnsi="Verdana"/>
              </w:rPr>
              <w:t>Leguminosa</w:t>
            </w:r>
          </w:p>
        </w:tc>
        <w:tc>
          <w:tcPr>
            <w:tcW w:w="1750" w:type="pct"/>
            <w:tcBorders>
              <w:top w:val="nil"/>
              <w:left w:val="nil"/>
              <w:bottom w:val="nil"/>
              <w:right w:val="nil"/>
            </w:tcBorders>
            <w:tcMar>
              <w:top w:w="0" w:type="dxa"/>
              <w:left w:w="0" w:type="dxa"/>
              <w:bottom w:w="0" w:type="dxa"/>
              <w:right w:w="0" w:type="dxa"/>
            </w:tcMar>
            <w:hideMark/>
          </w:tcPr>
          <w:p w14:paraId="5B1EAF47" w14:textId="77777777" w:rsidR="00D06279" w:rsidRPr="00D06279" w:rsidRDefault="00D06279" w:rsidP="00D06279">
            <w:pPr>
              <w:jc w:val="both"/>
              <w:rPr>
                <w:rFonts w:ascii="Verdana" w:hAnsi="Verdana"/>
              </w:rPr>
            </w:pPr>
            <w:r w:rsidRPr="00D06279">
              <w:rPr>
                <w:rFonts w:ascii="Verdana" w:hAnsi="Verdana"/>
              </w:rPr>
              <w:t>0</w:t>
            </w:r>
          </w:p>
        </w:tc>
        <w:tc>
          <w:tcPr>
            <w:tcW w:w="700" w:type="pct"/>
            <w:tcBorders>
              <w:top w:val="nil"/>
              <w:left w:val="nil"/>
              <w:bottom w:val="nil"/>
              <w:right w:val="nil"/>
            </w:tcBorders>
            <w:tcMar>
              <w:top w:w="0" w:type="dxa"/>
              <w:left w:w="0" w:type="dxa"/>
              <w:bottom w:w="0" w:type="dxa"/>
              <w:right w:w="0" w:type="dxa"/>
            </w:tcMar>
            <w:hideMark/>
          </w:tcPr>
          <w:p w14:paraId="43372F5A" w14:textId="77777777" w:rsidR="00D06279" w:rsidRPr="00D06279" w:rsidRDefault="00D06279" w:rsidP="00D06279">
            <w:pPr>
              <w:jc w:val="both"/>
              <w:rPr>
                <w:rFonts w:ascii="Verdana" w:hAnsi="Verdana"/>
              </w:rPr>
            </w:pPr>
            <w:r w:rsidRPr="00D06279">
              <w:rPr>
                <w:rFonts w:ascii="Verdana" w:hAnsi="Verdana"/>
              </w:rPr>
              <w:t>3</w:t>
            </w:r>
          </w:p>
        </w:tc>
        <w:tc>
          <w:tcPr>
            <w:tcW w:w="650" w:type="pct"/>
            <w:tcBorders>
              <w:top w:val="nil"/>
              <w:left w:val="nil"/>
              <w:bottom w:val="nil"/>
              <w:right w:val="nil"/>
            </w:tcBorders>
            <w:tcMar>
              <w:top w:w="0" w:type="dxa"/>
              <w:left w:w="0" w:type="dxa"/>
              <w:bottom w:w="0" w:type="dxa"/>
              <w:right w:w="0" w:type="dxa"/>
            </w:tcMar>
            <w:hideMark/>
          </w:tcPr>
          <w:p w14:paraId="37207380" w14:textId="77777777" w:rsidR="00D06279" w:rsidRPr="00D06279" w:rsidRDefault="00D06279" w:rsidP="00D06279">
            <w:pPr>
              <w:jc w:val="both"/>
              <w:rPr>
                <w:rFonts w:ascii="Verdana" w:hAnsi="Verdana"/>
              </w:rPr>
            </w:pPr>
            <w:r w:rsidRPr="00D06279">
              <w:rPr>
                <w:rFonts w:ascii="Verdana" w:hAnsi="Verdana"/>
              </w:rPr>
              <w:t>3</w:t>
            </w:r>
          </w:p>
        </w:tc>
      </w:tr>
      <w:tr w:rsidR="00D06279" w:rsidRPr="00D06279" w14:paraId="5C4A1BA5"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40FD91E6" w14:textId="77777777" w:rsidR="00D06279" w:rsidRPr="00D06279" w:rsidRDefault="00D06279" w:rsidP="00D06279">
            <w:pPr>
              <w:jc w:val="both"/>
              <w:rPr>
                <w:rFonts w:ascii="Verdana" w:hAnsi="Verdana"/>
              </w:rPr>
            </w:pPr>
            <w:r w:rsidRPr="00D06279">
              <w:rPr>
                <w:rFonts w:ascii="Verdana" w:hAnsi="Verdana"/>
              </w:rPr>
              <w:t>Verdura</w:t>
            </w:r>
          </w:p>
        </w:tc>
        <w:tc>
          <w:tcPr>
            <w:tcW w:w="1750" w:type="pct"/>
            <w:tcBorders>
              <w:top w:val="nil"/>
              <w:left w:val="nil"/>
              <w:bottom w:val="nil"/>
              <w:right w:val="nil"/>
            </w:tcBorders>
            <w:tcMar>
              <w:top w:w="0" w:type="dxa"/>
              <w:left w:w="0" w:type="dxa"/>
              <w:bottom w:w="0" w:type="dxa"/>
              <w:right w:w="0" w:type="dxa"/>
            </w:tcMar>
            <w:hideMark/>
          </w:tcPr>
          <w:p w14:paraId="5AD2FE64" w14:textId="77777777" w:rsidR="00D06279" w:rsidRPr="00D06279" w:rsidRDefault="00D06279" w:rsidP="00D06279">
            <w:pPr>
              <w:jc w:val="both"/>
              <w:rPr>
                <w:rFonts w:ascii="Verdana" w:hAnsi="Verdana"/>
              </w:rPr>
            </w:pPr>
            <w:r w:rsidRPr="00D06279">
              <w:rPr>
                <w:rFonts w:ascii="Verdana" w:hAnsi="Verdana"/>
              </w:rPr>
              <w:t>8</w:t>
            </w:r>
          </w:p>
        </w:tc>
        <w:tc>
          <w:tcPr>
            <w:tcW w:w="700" w:type="pct"/>
            <w:tcBorders>
              <w:top w:val="nil"/>
              <w:left w:val="nil"/>
              <w:bottom w:val="nil"/>
              <w:right w:val="nil"/>
            </w:tcBorders>
            <w:tcMar>
              <w:top w:w="0" w:type="dxa"/>
              <w:left w:w="0" w:type="dxa"/>
              <w:bottom w:w="0" w:type="dxa"/>
              <w:right w:w="0" w:type="dxa"/>
            </w:tcMar>
            <w:hideMark/>
          </w:tcPr>
          <w:p w14:paraId="6B763A5C" w14:textId="77777777" w:rsidR="00D06279" w:rsidRPr="00D06279" w:rsidRDefault="00D06279" w:rsidP="00D06279">
            <w:pPr>
              <w:jc w:val="both"/>
              <w:rPr>
                <w:rFonts w:ascii="Verdana" w:hAnsi="Verdana"/>
              </w:rPr>
            </w:pPr>
            <w:r w:rsidRPr="00D06279">
              <w:rPr>
                <w:rFonts w:ascii="Verdana" w:hAnsi="Verdana"/>
              </w:rPr>
              <w:t>8</w:t>
            </w:r>
          </w:p>
        </w:tc>
        <w:tc>
          <w:tcPr>
            <w:tcW w:w="650" w:type="pct"/>
            <w:tcBorders>
              <w:top w:val="nil"/>
              <w:left w:val="nil"/>
              <w:bottom w:val="nil"/>
              <w:right w:val="nil"/>
            </w:tcBorders>
            <w:tcMar>
              <w:top w:w="0" w:type="dxa"/>
              <w:left w:w="0" w:type="dxa"/>
              <w:bottom w:w="0" w:type="dxa"/>
              <w:right w:w="0" w:type="dxa"/>
            </w:tcMar>
            <w:hideMark/>
          </w:tcPr>
          <w:p w14:paraId="31A9DB2D" w14:textId="77777777" w:rsidR="00D06279" w:rsidRPr="00D06279" w:rsidRDefault="00D06279" w:rsidP="00D06279">
            <w:pPr>
              <w:jc w:val="both"/>
              <w:rPr>
                <w:rFonts w:ascii="Verdana" w:hAnsi="Verdana"/>
              </w:rPr>
            </w:pPr>
            <w:r w:rsidRPr="00D06279">
              <w:rPr>
                <w:rFonts w:ascii="Verdana" w:hAnsi="Verdana"/>
              </w:rPr>
              <w:t>8</w:t>
            </w:r>
          </w:p>
        </w:tc>
      </w:tr>
      <w:tr w:rsidR="00D06279" w:rsidRPr="00D06279" w14:paraId="07E53CDB"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vAlign w:val="bottom"/>
            <w:hideMark/>
          </w:tcPr>
          <w:p w14:paraId="22138207" w14:textId="77777777" w:rsidR="00D06279" w:rsidRPr="00D06279" w:rsidRDefault="00D06279" w:rsidP="00D06279">
            <w:pPr>
              <w:jc w:val="both"/>
              <w:rPr>
                <w:rFonts w:ascii="Verdana" w:hAnsi="Verdana"/>
              </w:rPr>
            </w:pPr>
            <w:r w:rsidRPr="00D06279">
              <w:rPr>
                <w:rFonts w:ascii="Verdana" w:hAnsi="Verdana"/>
              </w:rPr>
              <w:t>Cereal</w:t>
            </w:r>
          </w:p>
        </w:tc>
        <w:tc>
          <w:tcPr>
            <w:tcW w:w="1750" w:type="pct"/>
            <w:tcBorders>
              <w:top w:val="nil"/>
              <w:left w:val="nil"/>
              <w:bottom w:val="nil"/>
              <w:right w:val="nil"/>
            </w:tcBorders>
            <w:tcMar>
              <w:top w:w="0" w:type="dxa"/>
              <w:left w:w="0" w:type="dxa"/>
              <w:bottom w:w="0" w:type="dxa"/>
              <w:right w:w="0" w:type="dxa"/>
            </w:tcMar>
            <w:hideMark/>
          </w:tcPr>
          <w:p w14:paraId="61700E66" w14:textId="77777777" w:rsidR="00D06279" w:rsidRPr="00D06279" w:rsidRDefault="00D06279" w:rsidP="00D06279">
            <w:pPr>
              <w:jc w:val="both"/>
              <w:rPr>
                <w:rFonts w:ascii="Verdana" w:hAnsi="Verdana"/>
              </w:rPr>
            </w:pPr>
            <w:r w:rsidRPr="00D06279">
              <w:rPr>
                <w:rFonts w:ascii="Verdana" w:hAnsi="Verdana"/>
              </w:rPr>
              <w:t>6</w:t>
            </w:r>
          </w:p>
        </w:tc>
        <w:tc>
          <w:tcPr>
            <w:tcW w:w="700" w:type="pct"/>
            <w:tcBorders>
              <w:top w:val="nil"/>
              <w:left w:val="nil"/>
              <w:bottom w:val="nil"/>
              <w:right w:val="nil"/>
            </w:tcBorders>
            <w:tcMar>
              <w:top w:w="0" w:type="dxa"/>
              <w:left w:w="0" w:type="dxa"/>
              <w:bottom w:w="0" w:type="dxa"/>
              <w:right w:w="0" w:type="dxa"/>
            </w:tcMar>
            <w:hideMark/>
          </w:tcPr>
          <w:p w14:paraId="22E54050" w14:textId="77777777" w:rsidR="00D06279" w:rsidRPr="00D06279" w:rsidRDefault="00D06279" w:rsidP="00D06279">
            <w:pPr>
              <w:jc w:val="both"/>
              <w:rPr>
                <w:rFonts w:ascii="Verdana" w:hAnsi="Verdana"/>
              </w:rPr>
            </w:pPr>
            <w:r w:rsidRPr="00D06279">
              <w:rPr>
                <w:rFonts w:ascii="Verdana" w:hAnsi="Verdana"/>
              </w:rPr>
              <w:t>6</w:t>
            </w:r>
          </w:p>
        </w:tc>
        <w:tc>
          <w:tcPr>
            <w:tcW w:w="650" w:type="pct"/>
            <w:tcBorders>
              <w:top w:val="nil"/>
              <w:left w:val="nil"/>
              <w:bottom w:val="nil"/>
              <w:right w:val="nil"/>
            </w:tcBorders>
            <w:tcMar>
              <w:top w:w="0" w:type="dxa"/>
              <w:left w:w="0" w:type="dxa"/>
              <w:bottom w:w="0" w:type="dxa"/>
              <w:right w:w="0" w:type="dxa"/>
            </w:tcMar>
            <w:hideMark/>
          </w:tcPr>
          <w:p w14:paraId="4FE10E0F" w14:textId="77777777" w:rsidR="00D06279" w:rsidRPr="00D06279" w:rsidRDefault="00D06279" w:rsidP="00D06279">
            <w:pPr>
              <w:jc w:val="both"/>
              <w:rPr>
                <w:rFonts w:ascii="Verdana" w:hAnsi="Verdana"/>
              </w:rPr>
            </w:pPr>
            <w:r w:rsidRPr="00D06279">
              <w:rPr>
                <w:rFonts w:ascii="Verdana" w:hAnsi="Verdana"/>
              </w:rPr>
              <w:t>6</w:t>
            </w:r>
          </w:p>
        </w:tc>
      </w:tr>
      <w:tr w:rsidR="00D06279" w:rsidRPr="00D06279" w14:paraId="1C07299F"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vAlign w:val="bottom"/>
            <w:hideMark/>
          </w:tcPr>
          <w:p w14:paraId="005C4427" w14:textId="77777777" w:rsidR="00D06279" w:rsidRPr="00D06279" w:rsidRDefault="00D06279" w:rsidP="00D06279">
            <w:pPr>
              <w:jc w:val="both"/>
              <w:rPr>
                <w:rFonts w:ascii="Verdana" w:hAnsi="Verdana"/>
              </w:rPr>
            </w:pPr>
            <w:r w:rsidRPr="00D06279">
              <w:rPr>
                <w:rFonts w:ascii="Verdana" w:hAnsi="Verdana"/>
              </w:rPr>
              <w:t>Papa</w:t>
            </w:r>
          </w:p>
        </w:tc>
        <w:tc>
          <w:tcPr>
            <w:tcW w:w="1750" w:type="pct"/>
            <w:tcBorders>
              <w:top w:val="nil"/>
              <w:left w:val="nil"/>
              <w:bottom w:val="nil"/>
              <w:right w:val="nil"/>
            </w:tcBorders>
            <w:tcMar>
              <w:top w:w="0" w:type="dxa"/>
              <w:left w:w="0" w:type="dxa"/>
              <w:bottom w:w="0" w:type="dxa"/>
              <w:right w:w="0" w:type="dxa"/>
            </w:tcMar>
            <w:hideMark/>
          </w:tcPr>
          <w:p w14:paraId="6EAF2E2F" w14:textId="77777777" w:rsidR="00D06279" w:rsidRPr="00D06279" w:rsidRDefault="00D06279" w:rsidP="00D06279">
            <w:pPr>
              <w:jc w:val="both"/>
              <w:rPr>
                <w:rFonts w:ascii="Verdana" w:hAnsi="Verdana"/>
              </w:rPr>
            </w:pPr>
            <w:r w:rsidRPr="00D06279">
              <w:rPr>
                <w:rFonts w:ascii="Verdana" w:hAnsi="Verdana"/>
              </w:rPr>
              <w:t>15</w:t>
            </w:r>
          </w:p>
        </w:tc>
        <w:tc>
          <w:tcPr>
            <w:tcW w:w="700" w:type="pct"/>
            <w:tcBorders>
              <w:top w:val="nil"/>
              <w:left w:val="nil"/>
              <w:bottom w:val="nil"/>
              <w:right w:val="nil"/>
            </w:tcBorders>
            <w:tcMar>
              <w:top w:w="0" w:type="dxa"/>
              <w:left w:w="0" w:type="dxa"/>
              <w:bottom w:w="0" w:type="dxa"/>
              <w:right w:w="0" w:type="dxa"/>
            </w:tcMar>
            <w:hideMark/>
          </w:tcPr>
          <w:p w14:paraId="518BACBF" w14:textId="77777777" w:rsidR="00D06279" w:rsidRPr="00D06279" w:rsidRDefault="00D06279" w:rsidP="00D06279">
            <w:pPr>
              <w:jc w:val="both"/>
              <w:rPr>
                <w:rFonts w:ascii="Verdana" w:hAnsi="Verdana"/>
              </w:rPr>
            </w:pPr>
            <w:r w:rsidRPr="00D06279">
              <w:rPr>
                <w:rFonts w:ascii="Verdana" w:hAnsi="Verdana"/>
              </w:rPr>
              <w:t>15</w:t>
            </w:r>
          </w:p>
        </w:tc>
        <w:tc>
          <w:tcPr>
            <w:tcW w:w="650" w:type="pct"/>
            <w:tcBorders>
              <w:top w:val="nil"/>
              <w:left w:val="nil"/>
              <w:bottom w:val="nil"/>
              <w:right w:val="nil"/>
            </w:tcBorders>
            <w:tcMar>
              <w:top w:w="0" w:type="dxa"/>
              <w:left w:w="0" w:type="dxa"/>
              <w:bottom w:w="0" w:type="dxa"/>
              <w:right w:w="0" w:type="dxa"/>
            </w:tcMar>
            <w:hideMark/>
          </w:tcPr>
          <w:p w14:paraId="766F045C" w14:textId="77777777" w:rsidR="00D06279" w:rsidRPr="00D06279" w:rsidRDefault="00D06279" w:rsidP="00D06279">
            <w:pPr>
              <w:jc w:val="both"/>
              <w:rPr>
                <w:rFonts w:ascii="Verdana" w:hAnsi="Verdana"/>
              </w:rPr>
            </w:pPr>
            <w:r w:rsidRPr="00D06279">
              <w:rPr>
                <w:rFonts w:ascii="Verdana" w:hAnsi="Verdana"/>
              </w:rPr>
              <w:t>15</w:t>
            </w:r>
          </w:p>
        </w:tc>
      </w:tr>
    </w:tbl>
    <w:p w14:paraId="59D47753" w14:textId="77777777" w:rsidR="00D06279" w:rsidRPr="00D06279" w:rsidRDefault="00D06279" w:rsidP="00D06279">
      <w:pPr>
        <w:jc w:val="both"/>
        <w:rPr>
          <w:rFonts w:ascii="Verdana" w:hAnsi="Verdana"/>
        </w:rPr>
      </w:pPr>
      <w:r w:rsidRPr="00D06279">
        <w:rPr>
          <w:rFonts w:ascii="Verdana" w:hAnsi="Verdana"/>
          <w:b/>
          <w:bCs/>
        </w:rPr>
        <w:t>Carne</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09334111"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46F29EB1" w14:textId="77777777" w:rsidR="00D06279" w:rsidRPr="00D06279" w:rsidRDefault="00D06279" w:rsidP="00D06279">
            <w:pPr>
              <w:jc w:val="both"/>
              <w:rPr>
                <w:rFonts w:ascii="Verdana" w:hAnsi="Verdana"/>
              </w:rPr>
            </w:pPr>
            <w:r w:rsidRPr="00D06279">
              <w:rPr>
                <w:rFonts w:ascii="Verdana" w:hAnsi="Verdana"/>
              </w:rPr>
              <w:br/>
            </w:r>
            <w:r w:rsidRPr="00D06279">
              <w:rPr>
                <w:rFonts w:ascii="Verdana" w:hAnsi="Verdana"/>
              </w:rPr>
              <w:br/>
              <w:t>Carne</w:t>
            </w:r>
          </w:p>
        </w:tc>
        <w:tc>
          <w:tcPr>
            <w:tcW w:w="1100" w:type="pct"/>
            <w:tcBorders>
              <w:top w:val="nil"/>
              <w:left w:val="nil"/>
              <w:bottom w:val="nil"/>
              <w:right w:val="nil"/>
            </w:tcBorders>
            <w:tcMar>
              <w:top w:w="0" w:type="dxa"/>
              <w:left w:w="0" w:type="dxa"/>
              <w:bottom w:w="0" w:type="dxa"/>
              <w:right w:w="0" w:type="dxa"/>
            </w:tcMar>
            <w:hideMark/>
          </w:tcPr>
          <w:p w14:paraId="64BEC996" w14:textId="77777777" w:rsidR="00D06279" w:rsidRPr="00D06279" w:rsidRDefault="00D06279" w:rsidP="00D06279">
            <w:pPr>
              <w:jc w:val="both"/>
              <w:rPr>
                <w:rFonts w:ascii="Verdana" w:hAnsi="Verdana"/>
              </w:rPr>
            </w:pPr>
            <w:r w:rsidRPr="00D06279">
              <w:rPr>
                <w:rFonts w:ascii="Verdana" w:hAnsi="Verdana"/>
              </w:rPr>
              <w:t>4 veces/semana para 6 – 11 meses y</w:t>
            </w:r>
            <w:r w:rsidRPr="00D06279">
              <w:rPr>
                <w:rFonts w:ascii="Verdana" w:hAnsi="Verdana"/>
              </w:rPr>
              <w:br/>
              <w:t>3 veces/semana para mayores de 1 año (Hígado 1 vez/semana</w:t>
            </w:r>
          </w:p>
        </w:tc>
        <w:tc>
          <w:tcPr>
            <w:tcW w:w="650" w:type="pct"/>
            <w:tcBorders>
              <w:top w:val="nil"/>
              <w:left w:val="nil"/>
              <w:bottom w:val="nil"/>
              <w:right w:val="nil"/>
            </w:tcBorders>
            <w:tcMar>
              <w:top w:w="0" w:type="dxa"/>
              <w:left w:w="0" w:type="dxa"/>
              <w:bottom w:w="0" w:type="dxa"/>
              <w:right w:w="0" w:type="dxa"/>
            </w:tcMar>
            <w:hideMark/>
          </w:tcPr>
          <w:p w14:paraId="06485ECE" w14:textId="77777777" w:rsidR="00D06279" w:rsidRPr="00D06279" w:rsidRDefault="00D06279" w:rsidP="00D06279">
            <w:pPr>
              <w:jc w:val="both"/>
              <w:rPr>
                <w:rFonts w:ascii="Verdana" w:hAnsi="Verdana"/>
              </w:rPr>
            </w:pPr>
            <w:r w:rsidRPr="00D06279">
              <w:rPr>
                <w:rFonts w:ascii="Verdana" w:hAnsi="Verdana"/>
              </w:rPr>
              <w:br/>
              <w:t>45-70</w:t>
            </w:r>
          </w:p>
        </w:tc>
        <w:tc>
          <w:tcPr>
            <w:tcW w:w="700" w:type="pct"/>
            <w:tcBorders>
              <w:top w:val="nil"/>
              <w:left w:val="nil"/>
              <w:bottom w:val="nil"/>
              <w:right w:val="nil"/>
            </w:tcBorders>
            <w:tcMar>
              <w:top w:w="0" w:type="dxa"/>
              <w:left w:w="0" w:type="dxa"/>
              <w:bottom w:w="0" w:type="dxa"/>
              <w:right w:w="0" w:type="dxa"/>
            </w:tcMar>
            <w:hideMark/>
          </w:tcPr>
          <w:p w14:paraId="2169BA1D" w14:textId="77777777" w:rsidR="00D06279" w:rsidRPr="00D06279" w:rsidRDefault="00D06279" w:rsidP="00D06279">
            <w:pPr>
              <w:jc w:val="both"/>
              <w:rPr>
                <w:rFonts w:ascii="Verdana" w:hAnsi="Verdana"/>
              </w:rPr>
            </w:pPr>
            <w:r w:rsidRPr="00D06279">
              <w:rPr>
                <w:rFonts w:ascii="Verdana" w:hAnsi="Verdana"/>
              </w:rPr>
              <w:br/>
              <w:t>95-130</w:t>
            </w:r>
          </w:p>
        </w:tc>
        <w:tc>
          <w:tcPr>
            <w:tcW w:w="650" w:type="pct"/>
            <w:tcBorders>
              <w:top w:val="nil"/>
              <w:left w:val="nil"/>
              <w:bottom w:val="nil"/>
              <w:right w:val="nil"/>
            </w:tcBorders>
            <w:tcMar>
              <w:top w:w="0" w:type="dxa"/>
              <w:left w:w="0" w:type="dxa"/>
              <w:bottom w:w="0" w:type="dxa"/>
              <w:right w:w="0" w:type="dxa"/>
            </w:tcMar>
            <w:hideMark/>
          </w:tcPr>
          <w:p w14:paraId="7015A3A1" w14:textId="77777777" w:rsidR="00D06279" w:rsidRPr="00D06279" w:rsidRDefault="00D06279" w:rsidP="00D06279">
            <w:pPr>
              <w:jc w:val="both"/>
              <w:rPr>
                <w:rFonts w:ascii="Verdana" w:hAnsi="Verdana"/>
              </w:rPr>
            </w:pPr>
            <w:r w:rsidRPr="00D06279">
              <w:rPr>
                <w:rFonts w:ascii="Verdana" w:hAnsi="Verdana"/>
              </w:rPr>
              <w:br/>
              <w:t>60-130</w:t>
            </w:r>
          </w:p>
        </w:tc>
      </w:tr>
      <w:tr w:rsidR="00D06279" w:rsidRPr="00D06279" w14:paraId="79F6FCCA"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0E53DA1B" w14:textId="77777777" w:rsidR="00D06279" w:rsidRPr="00D06279" w:rsidRDefault="00D06279" w:rsidP="00D06279">
            <w:pPr>
              <w:jc w:val="both"/>
              <w:rPr>
                <w:rFonts w:ascii="Verdana" w:hAnsi="Verdana"/>
              </w:rPr>
            </w:pPr>
            <w:r w:rsidRPr="00D06279">
              <w:rPr>
                <w:rFonts w:ascii="Verdana" w:hAnsi="Verdana"/>
              </w:rPr>
              <w:t>Huevo</w:t>
            </w:r>
          </w:p>
        </w:tc>
        <w:tc>
          <w:tcPr>
            <w:tcW w:w="1100" w:type="pct"/>
            <w:tcBorders>
              <w:top w:val="nil"/>
              <w:left w:val="nil"/>
              <w:bottom w:val="nil"/>
              <w:right w:val="nil"/>
            </w:tcBorders>
            <w:tcMar>
              <w:top w:w="0" w:type="dxa"/>
              <w:left w:w="0" w:type="dxa"/>
              <w:bottom w:w="0" w:type="dxa"/>
              <w:right w:w="0" w:type="dxa"/>
            </w:tcMar>
            <w:hideMark/>
          </w:tcPr>
          <w:p w14:paraId="41E308BD" w14:textId="77777777" w:rsidR="00D06279" w:rsidRPr="00D06279" w:rsidRDefault="00D06279" w:rsidP="00D06279">
            <w:pPr>
              <w:jc w:val="both"/>
              <w:rPr>
                <w:rFonts w:ascii="Verdana" w:hAnsi="Verdana"/>
              </w:rPr>
            </w:pPr>
            <w:r w:rsidRPr="00D06279">
              <w:rPr>
                <w:rFonts w:ascii="Verdana" w:hAnsi="Verdana"/>
              </w:rPr>
              <w:t>1 vez/semana</w:t>
            </w:r>
          </w:p>
        </w:tc>
        <w:tc>
          <w:tcPr>
            <w:tcW w:w="650" w:type="pct"/>
            <w:tcBorders>
              <w:top w:val="nil"/>
              <w:left w:val="nil"/>
              <w:bottom w:val="nil"/>
              <w:right w:val="nil"/>
            </w:tcBorders>
            <w:tcMar>
              <w:top w:w="0" w:type="dxa"/>
              <w:left w:w="0" w:type="dxa"/>
              <w:bottom w:w="0" w:type="dxa"/>
              <w:right w:w="0" w:type="dxa"/>
            </w:tcMar>
            <w:hideMark/>
          </w:tcPr>
          <w:p w14:paraId="3DD306B6" w14:textId="77777777" w:rsidR="00D06279" w:rsidRPr="00D06279" w:rsidRDefault="00D06279" w:rsidP="00D06279">
            <w:pPr>
              <w:jc w:val="both"/>
              <w:rPr>
                <w:rFonts w:ascii="Verdana" w:hAnsi="Verdana"/>
              </w:rPr>
            </w:pPr>
            <w:r w:rsidRPr="00D06279">
              <w:rPr>
                <w:rFonts w:ascii="Verdana" w:hAnsi="Verdana"/>
              </w:rPr>
              <w:t>0</w:t>
            </w:r>
          </w:p>
        </w:tc>
        <w:tc>
          <w:tcPr>
            <w:tcW w:w="700" w:type="pct"/>
            <w:tcBorders>
              <w:top w:val="nil"/>
              <w:left w:val="nil"/>
              <w:bottom w:val="nil"/>
              <w:right w:val="nil"/>
            </w:tcBorders>
            <w:tcMar>
              <w:top w:w="0" w:type="dxa"/>
              <w:left w:w="0" w:type="dxa"/>
              <w:bottom w:w="0" w:type="dxa"/>
              <w:right w:w="0" w:type="dxa"/>
            </w:tcMar>
            <w:hideMark/>
          </w:tcPr>
          <w:p w14:paraId="63B55BF7" w14:textId="77777777" w:rsidR="00D06279" w:rsidRPr="00D06279" w:rsidRDefault="00D06279" w:rsidP="00D06279">
            <w:pPr>
              <w:jc w:val="both"/>
              <w:rPr>
                <w:rFonts w:ascii="Verdana" w:hAnsi="Verdana"/>
              </w:rPr>
            </w:pPr>
            <w:r w:rsidRPr="00D06279">
              <w:rPr>
                <w:rFonts w:ascii="Verdana" w:hAnsi="Verdana"/>
              </w:rPr>
              <w:t>50</w:t>
            </w:r>
          </w:p>
        </w:tc>
        <w:tc>
          <w:tcPr>
            <w:tcW w:w="650" w:type="pct"/>
            <w:tcBorders>
              <w:top w:val="nil"/>
              <w:left w:val="nil"/>
              <w:bottom w:val="nil"/>
              <w:right w:val="nil"/>
            </w:tcBorders>
            <w:tcMar>
              <w:top w:w="0" w:type="dxa"/>
              <w:left w:w="0" w:type="dxa"/>
              <w:bottom w:w="0" w:type="dxa"/>
              <w:right w:w="0" w:type="dxa"/>
            </w:tcMar>
            <w:hideMark/>
          </w:tcPr>
          <w:p w14:paraId="3F96097E" w14:textId="77777777" w:rsidR="00D06279" w:rsidRPr="00D06279" w:rsidRDefault="00D06279" w:rsidP="00D06279">
            <w:pPr>
              <w:jc w:val="both"/>
              <w:rPr>
                <w:rFonts w:ascii="Verdana" w:hAnsi="Verdana"/>
              </w:rPr>
            </w:pPr>
            <w:r w:rsidRPr="00D06279">
              <w:rPr>
                <w:rFonts w:ascii="Verdana" w:hAnsi="Verdana"/>
              </w:rPr>
              <w:t>50</w:t>
            </w:r>
          </w:p>
        </w:tc>
      </w:tr>
      <w:tr w:rsidR="00D06279" w:rsidRPr="00D06279" w14:paraId="37F3AF5E"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134CBF4E" w14:textId="77777777" w:rsidR="00D06279" w:rsidRPr="00D06279" w:rsidRDefault="00D06279" w:rsidP="00D06279">
            <w:pPr>
              <w:jc w:val="both"/>
              <w:rPr>
                <w:rFonts w:ascii="Verdana" w:hAnsi="Verdana"/>
              </w:rPr>
            </w:pPr>
            <w:r w:rsidRPr="00D06279">
              <w:rPr>
                <w:rFonts w:ascii="Verdana" w:hAnsi="Verdana"/>
              </w:rPr>
              <w:t>Pollo (pechuga)</w:t>
            </w:r>
          </w:p>
        </w:tc>
        <w:tc>
          <w:tcPr>
            <w:tcW w:w="1100" w:type="pct"/>
            <w:tcBorders>
              <w:top w:val="nil"/>
              <w:left w:val="nil"/>
              <w:bottom w:val="nil"/>
              <w:right w:val="nil"/>
            </w:tcBorders>
            <w:tcMar>
              <w:top w:w="0" w:type="dxa"/>
              <w:left w:w="0" w:type="dxa"/>
              <w:bottom w:w="0" w:type="dxa"/>
              <w:right w:w="0" w:type="dxa"/>
            </w:tcMar>
            <w:hideMark/>
          </w:tcPr>
          <w:p w14:paraId="0253D8CC" w14:textId="77777777" w:rsidR="00D06279" w:rsidRPr="00D06279" w:rsidRDefault="00D06279" w:rsidP="00D06279">
            <w:pPr>
              <w:jc w:val="both"/>
              <w:rPr>
                <w:rFonts w:ascii="Verdana" w:hAnsi="Verdana"/>
              </w:rPr>
            </w:pPr>
            <w:r w:rsidRPr="00D06279">
              <w:rPr>
                <w:rFonts w:ascii="Verdana" w:hAnsi="Verdana"/>
              </w:rPr>
              <w:t>1 vez/semana</w:t>
            </w:r>
          </w:p>
        </w:tc>
        <w:tc>
          <w:tcPr>
            <w:tcW w:w="650" w:type="pct"/>
            <w:tcBorders>
              <w:top w:val="nil"/>
              <w:left w:val="nil"/>
              <w:bottom w:val="nil"/>
              <w:right w:val="nil"/>
            </w:tcBorders>
            <w:tcMar>
              <w:top w:w="0" w:type="dxa"/>
              <w:left w:w="0" w:type="dxa"/>
              <w:bottom w:w="0" w:type="dxa"/>
              <w:right w:w="0" w:type="dxa"/>
            </w:tcMar>
            <w:hideMark/>
          </w:tcPr>
          <w:p w14:paraId="65B0CC32" w14:textId="77777777" w:rsidR="00D06279" w:rsidRPr="00D06279" w:rsidRDefault="00D06279" w:rsidP="00D06279">
            <w:pPr>
              <w:jc w:val="both"/>
              <w:rPr>
                <w:rFonts w:ascii="Verdana" w:hAnsi="Verdana"/>
              </w:rPr>
            </w:pPr>
            <w:r w:rsidRPr="00D06279">
              <w:rPr>
                <w:rFonts w:ascii="Verdana" w:hAnsi="Verdana"/>
              </w:rPr>
              <w:t>25</w:t>
            </w:r>
          </w:p>
        </w:tc>
        <w:tc>
          <w:tcPr>
            <w:tcW w:w="700" w:type="pct"/>
            <w:tcBorders>
              <w:top w:val="nil"/>
              <w:left w:val="nil"/>
              <w:bottom w:val="nil"/>
              <w:right w:val="nil"/>
            </w:tcBorders>
            <w:tcMar>
              <w:top w:w="0" w:type="dxa"/>
              <w:left w:w="0" w:type="dxa"/>
              <w:bottom w:w="0" w:type="dxa"/>
              <w:right w:w="0" w:type="dxa"/>
            </w:tcMar>
            <w:hideMark/>
          </w:tcPr>
          <w:p w14:paraId="4A967BF3" w14:textId="77777777" w:rsidR="00D06279" w:rsidRPr="00D06279" w:rsidRDefault="00D06279" w:rsidP="00D06279">
            <w:pPr>
              <w:jc w:val="both"/>
              <w:rPr>
                <w:rFonts w:ascii="Verdana" w:hAnsi="Verdana"/>
              </w:rPr>
            </w:pPr>
            <w:r w:rsidRPr="00D06279">
              <w:rPr>
                <w:rFonts w:ascii="Verdana" w:hAnsi="Verdana"/>
              </w:rPr>
              <w:t>50</w:t>
            </w:r>
          </w:p>
        </w:tc>
        <w:tc>
          <w:tcPr>
            <w:tcW w:w="650" w:type="pct"/>
            <w:tcBorders>
              <w:top w:val="nil"/>
              <w:left w:val="nil"/>
              <w:bottom w:val="nil"/>
              <w:right w:val="nil"/>
            </w:tcBorders>
            <w:tcMar>
              <w:top w:w="0" w:type="dxa"/>
              <w:left w:w="0" w:type="dxa"/>
              <w:bottom w:w="0" w:type="dxa"/>
              <w:right w:w="0" w:type="dxa"/>
            </w:tcMar>
            <w:hideMark/>
          </w:tcPr>
          <w:p w14:paraId="0A1DE555" w14:textId="77777777" w:rsidR="00D06279" w:rsidRPr="00D06279" w:rsidRDefault="00D06279" w:rsidP="00D06279">
            <w:pPr>
              <w:jc w:val="both"/>
              <w:rPr>
                <w:rFonts w:ascii="Verdana" w:hAnsi="Verdana"/>
              </w:rPr>
            </w:pPr>
            <w:r w:rsidRPr="00D06279">
              <w:rPr>
                <w:rFonts w:ascii="Verdana" w:hAnsi="Verdana"/>
              </w:rPr>
              <w:t>50</w:t>
            </w:r>
          </w:p>
        </w:tc>
      </w:tr>
      <w:tr w:rsidR="00D06279" w:rsidRPr="00D06279" w14:paraId="562CD6C2"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1A9B798D" w14:textId="77777777" w:rsidR="00D06279" w:rsidRPr="00D06279" w:rsidRDefault="00D06279" w:rsidP="00D06279">
            <w:pPr>
              <w:jc w:val="both"/>
              <w:rPr>
                <w:rFonts w:ascii="Verdana" w:hAnsi="Verdana"/>
              </w:rPr>
            </w:pPr>
            <w:r w:rsidRPr="00D06279">
              <w:rPr>
                <w:rFonts w:ascii="Verdana" w:hAnsi="Verdana"/>
              </w:rPr>
              <w:t>Leguminosa</w:t>
            </w:r>
          </w:p>
        </w:tc>
        <w:tc>
          <w:tcPr>
            <w:tcW w:w="1100" w:type="pct"/>
            <w:tcBorders>
              <w:top w:val="nil"/>
              <w:left w:val="nil"/>
              <w:bottom w:val="nil"/>
              <w:right w:val="nil"/>
            </w:tcBorders>
            <w:tcMar>
              <w:top w:w="0" w:type="dxa"/>
              <w:left w:w="0" w:type="dxa"/>
              <w:bottom w:w="0" w:type="dxa"/>
              <w:right w:w="0" w:type="dxa"/>
            </w:tcMar>
            <w:hideMark/>
          </w:tcPr>
          <w:p w14:paraId="5992C5E0" w14:textId="77777777" w:rsidR="00D06279" w:rsidRPr="00D06279" w:rsidRDefault="00D06279" w:rsidP="00D06279">
            <w:pPr>
              <w:jc w:val="both"/>
              <w:rPr>
                <w:rFonts w:ascii="Verdana" w:hAnsi="Verdana"/>
              </w:rPr>
            </w:pPr>
            <w:r w:rsidRPr="00D06279">
              <w:rPr>
                <w:rFonts w:ascii="Verdana" w:hAnsi="Verdana"/>
              </w:rPr>
              <w:t>2 veces/semana</w:t>
            </w:r>
          </w:p>
        </w:tc>
        <w:tc>
          <w:tcPr>
            <w:tcW w:w="650" w:type="pct"/>
            <w:tcBorders>
              <w:top w:val="nil"/>
              <w:left w:val="nil"/>
              <w:bottom w:val="nil"/>
              <w:right w:val="nil"/>
            </w:tcBorders>
            <w:tcMar>
              <w:top w:w="0" w:type="dxa"/>
              <w:left w:w="0" w:type="dxa"/>
              <w:bottom w:w="0" w:type="dxa"/>
              <w:right w:w="0" w:type="dxa"/>
            </w:tcMar>
            <w:hideMark/>
          </w:tcPr>
          <w:p w14:paraId="6EBE104B" w14:textId="77777777" w:rsidR="00D06279" w:rsidRPr="00D06279" w:rsidRDefault="00D06279" w:rsidP="00D06279">
            <w:pPr>
              <w:jc w:val="both"/>
              <w:rPr>
                <w:rFonts w:ascii="Verdana" w:hAnsi="Verdana"/>
              </w:rPr>
            </w:pPr>
            <w:r w:rsidRPr="00D06279">
              <w:rPr>
                <w:rFonts w:ascii="Verdana" w:hAnsi="Verdana"/>
              </w:rPr>
              <w:t>0</w:t>
            </w:r>
          </w:p>
        </w:tc>
        <w:tc>
          <w:tcPr>
            <w:tcW w:w="700" w:type="pct"/>
            <w:tcBorders>
              <w:top w:val="nil"/>
              <w:left w:val="nil"/>
              <w:bottom w:val="nil"/>
              <w:right w:val="nil"/>
            </w:tcBorders>
            <w:tcMar>
              <w:top w:w="0" w:type="dxa"/>
              <w:left w:w="0" w:type="dxa"/>
              <w:bottom w:w="0" w:type="dxa"/>
              <w:right w:w="0" w:type="dxa"/>
            </w:tcMar>
            <w:hideMark/>
          </w:tcPr>
          <w:p w14:paraId="0C83F8FF" w14:textId="77777777" w:rsidR="00D06279" w:rsidRPr="00D06279" w:rsidRDefault="00D06279" w:rsidP="00D06279">
            <w:pPr>
              <w:jc w:val="both"/>
              <w:rPr>
                <w:rFonts w:ascii="Verdana" w:hAnsi="Verdana"/>
              </w:rPr>
            </w:pPr>
            <w:r w:rsidRPr="00D06279">
              <w:rPr>
                <w:rFonts w:ascii="Verdana" w:hAnsi="Verdana"/>
              </w:rPr>
              <w:t>10</w:t>
            </w:r>
          </w:p>
        </w:tc>
        <w:tc>
          <w:tcPr>
            <w:tcW w:w="650" w:type="pct"/>
            <w:tcBorders>
              <w:top w:val="nil"/>
              <w:left w:val="nil"/>
              <w:bottom w:val="nil"/>
              <w:right w:val="nil"/>
            </w:tcBorders>
            <w:tcMar>
              <w:top w:w="0" w:type="dxa"/>
              <w:left w:w="0" w:type="dxa"/>
              <w:bottom w:w="0" w:type="dxa"/>
              <w:right w:w="0" w:type="dxa"/>
            </w:tcMar>
            <w:hideMark/>
          </w:tcPr>
          <w:p w14:paraId="3DF409E8" w14:textId="77777777" w:rsidR="00D06279" w:rsidRPr="00D06279" w:rsidRDefault="00D06279" w:rsidP="00D06279">
            <w:pPr>
              <w:jc w:val="both"/>
              <w:rPr>
                <w:rFonts w:ascii="Verdana" w:hAnsi="Verdana"/>
              </w:rPr>
            </w:pPr>
            <w:r w:rsidRPr="00D06279">
              <w:rPr>
                <w:rFonts w:ascii="Verdana" w:hAnsi="Verdana"/>
              </w:rPr>
              <w:t>10</w:t>
            </w:r>
          </w:p>
        </w:tc>
      </w:tr>
    </w:tbl>
    <w:p w14:paraId="1137A347" w14:textId="77777777" w:rsidR="00D06279" w:rsidRPr="00D06279" w:rsidRDefault="00D06279" w:rsidP="00D06279">
      <w:pPr>
        <w:jc w:val="both"/>
        <w:rPr>
          <w:rFonts w:ascii="Verdana" w:hAnsi="Verdana"/>
        </w:rPr>
      </w:pPr>
      <w:r w:rsidRPr="00D06279">
        <w:rPr>
          <w:rFonts w:ascii="Verdana" w:hAnsi="Verdana"/>
          <w:b/>
          <w:bCs/>
        </w:rPr>
        <w:t>Cereal</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6B1AEBA2"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1E7F8342" w14:textId="77777777" w:rsidR="00D06279" w:rsidRPr="00D06279" w:rsidRDefault="00D06279" w:rsidP="00D06279">
            <w:pPr>
              <w:jc w:val="both"/>
              <w:rPr>
                <w:rFonts w:ascii="Verdana" w:hAnsi="Verdana"/>
              </w:rPr>
            </w:pPr>
            <w:r w:rsidRPr="00D06279">
              <w:rPr>
                <w:rFonts w:ascii="Verdana" w:hAnsi="Verdana"/>
              </w:rPr>
              <w:t>Arroz</w:t>
            </w:r>
          </w:p>
        </w:tc>
        <w:tc>
          <w:tcPr>
            <w:tcW w:w="1100" w:type="pct"/>
            <w:tcBorders>
              <w:top w:val="nil"/>
              <w:left w:val="nil"/>
              <w:bottom w:val="nil"/>
              <w:right w:val="nil"/>
            </w:tcBorders>
            <w:tcMar>
              <w:top w:w="0" w:type="dxa"/>
              <w:left w:w="0" w:type="dxa"/>
              <w:bottom w:w="0" w:type="dxa"/>
              <w:right w:w="0" w:type="dxa"/>
            </w:tcMar>
            <w:hideMark/>
          </w:tcPr>
          <w:p w14:paraId="1CDB31C0" w14:textId="77777777" w:rsidR="00D06279" w:rsidRPr="00D06279" w:rsidRDefault="00D06279" w:rsidP="00D06279">
            <w:pPr>
              <w:jc w:val="both"/>
              <w:rPr>
                <w:rFonts w:ascii="Verdana" w:hAnsi="Verdana"/>
              </w:rPr>
            </w:pPr>
            <w:r w:rsidRPr="00D06279">
              <w:rPr>
                <w:rFonts w:ascii="Verdana" w:hAnsi="Verdana"/>
              </w:rPr>
              <w:t>Todos los días</w:t>
            </w:r>
          </w:p>
        </w:tc>
        <w:tc>
          <w:tcPr>
            <w:tcW w:w="650" w:type="pct"/>
            <w:tcBorders>
              <w:top w:val="nil"/>
              <w:left w:val="nil"/>
              <w:bottom w:val="nil"/>
              <w:right w:val="nil"/>
            </w:tcBorders>
            <w:tcMar>
              <w:top w:w="0" w:type="dxa"/>
              <w:left w:w="0" w:type="dxa"/>
              <w:bottom w:w="0" w:type="dxa"/>
              <w:right w:w="0" w:type="dxa"/>
            </w:tcMar>
            <w:hideMark/>
          </w:tcPr>
          <w:p w14:paraId="20106420" w14:textId="77777777" w:rsidR="00D06279" w:rsidRPr="00D06279" w:rsidRDefault="00D06279" w:rsidP="00D06279">
            <w:pPr>
              <w:jc w:val="both"/>
              <w:rPr>
                <w:rFonts w:ascii="Verdana" w:hAnsi="Verdana"/>
              </w:rPr>
            </w:pPr>
            <w:r w:rsidRPr="00D06279">
              <w:rPr>
                <w:rFonts w:ascii="Verdana" w:hAnsi="Verdana"/>
              </w:rPr>
              <w:t>15</w:t>
            </w:r>
          </w:p>
        </w:tc>
        <w:tc>
          <w:tcPr>
            <w:tcW w:w="700" w:type="pct"/>
            <w:tcBorders>
              <w:top w:val="nil"/>
              <w:left w:val="nil"/>
              <w:bottom w:val="nil"/>
              <w:right w:val="nil"/>
            </w:tcBorders>
            <w:tcMar>
              <w:top w:w="0" w:type="dxa"/>
              <w:left w:w="0" w:type="dxa"/>
              <w:bottom w:w="0" w:type="dxa"/>
              <w:right w:w="0" w:type="dxa"/>
            </w:tcMar>
            <w:hideMark/>
          </w:tcPr>
          <w:p w14:paraId="2FDDDD24" w14:textId="77777777" w:rsidR="00D06279" w:rsidRPr="00D06279" w:rsidRDefault="00D06279" w:rsidP="00D06279">
            <w:pPr>
              <w:jc w:val="both"/>
              <w:rPr>
                <w:rFonts w:ascii="Verdana" w:hAnsi="Verdana"/>
              </w:rPr>
            </w:pPr>
            <w:r w:rsidRPr="00D06279">
              <w:rPr>
                <w:rFonts w:ascii="Verdana" w:hAnsi="Verdana"/>
              </w:rPr>
              <w:t>20</w:t>
            </w:r>
          </w:p>
        </w:tc>
        <w:tc>
          <w:tcPr>
            <w:tcW w:w="650" w:type="pct"/>
            <w:tcBorders>
              <w:top w:val="nil"/>
              <w:left w:val="nil"/>
              <w:bottom w:val="nil"/>
              <w:right w:val="nil"/>
            </w:tcBorders>
            <w:tcMar>
              <w:top w:w="0" w:type="dxa"/>
              <w:left w:w="0" w:type="dxa"/>
              <w:bottom w:w="0" w:type="dxa"/>
              <w:right w:w="0" w:type="dxa"/>
            </w:tcMar>
            <w:hideMark/>
          </w:tcPr>
          <w:p w14:paraId="6D798CC9" w14:textId="77777777" w:rsidR="00D06279" w:rsidRPr="00D06279" w:rsidRDefault="00D06279" w:rsidP="00D06279">
            <w:pPr>
              <w:jc w:val="both"/>
              <w:rPr>
                <w:rFonts w:ascii="Verdana" w:hAnsi="Verdana"/>
              </w:rPr>
            </w:pPr>
            <w:r w:rsidRPr="00D06279">
              <w:rPr>
                <w:rFonts w:ascii="Verdana" w:hAnsi="Verdana"/>
              </w:rPr>
              <w:t>25</w:t>
            </w:r>
          </w:p>
        </w:tc>
      </w:tr>
    </w:tbl>
    <w:p w14:paraId="02CEA65C" w14:textId="77777777" w:rsidR="00D06279" w:rsidRPr="00D06279" w:rsidRDefault="00D06279" w:rsidP="00D06279">
      <w:pPr>
        <w:jc w:val="both"/>
        <w:rPr>
          <w:rFonts w:ascii="Verdana" w:hAnsi="Verdana"/>
        </w:rPr>
      </w:pPr>
      <w:r w:rsidRPr="00D06279">
        <w:rPr>
          <w:rFonts w:ascii="Verdana" w:hAnsi="Verdana"/>
          <w:b/>
          <w:bCs/>
        </w:rPr>
        <w:lastRenderedPageBreak/>
        <w:t>Cereal, raíces, tubérculos o plátanos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6F701162"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4CD0B851" w14:textId="77777777" w:rsidR="00D06279" w:rsidRPr="00D06279" w:rsidRDefault="00D06279" w:rsidP="00D06279">
            <w:pPr>
              <w:jc w:val="both"/>
              <w:rPr>
                <w:rFonts w:ascii="Verdana" w:hAnsi="Verdana"/>
              </w:rPr>
            </w:pPr>
            <w:r w:rsidRPr="00D06279">
              <w:rPr>
                <w:rFonts w:ascii="Verdana" w:hAnsi="Verdana"/>
              </w:rPr>
              <w:t>Papa, plátano, ñame, etc.</w:t>
            </w:r>
          </w:p>
        </w:tc>
        <w:tc>
          <w:tcPr>
            <w:tcW w:w="1100" w:type="pct"/>
            <w:tcBorders>
              <w:top w:val="nil"/>
              <w:left w:val="nil"/>
              <w:bottom w:val="nil"/>
              <w:right w:val="nil"/>
            </w:tcBorders>
            <w:tcMar>
              <w:top w:w="0" w:type="dxa"/>
              <w:left w:w="0" w:type="dxa"/>
              <w:bottom w:w="0" w:type="dxa"/>
              <w:right w:w="0" w:type="dxa"/>
            </w:tcMar>
            <w:hideMark/>
          </w:tcPr>
          <w:p w14:paraId="7E3BCB4C" w14:textId="77777777" w:rsidR="00D06279" w:rsidRPr="00D06279" w:rsidRDefault="00D06279" w:rsidP="00D06279">
            <w:pPr>
              <w:jc w:val="both"/>
              <w:rPr>
                <w:rFonts w:ascii="Verdana" w:hAnsi="Verdana"/>
              </w:rPr>
            </w:pPr>
            <w:r w:rsidRPr="00D06279">
              <w:rPr>
                <w:rFonts w:ascii="Verdana" w:hAnsi="Verdana"/>
              </w:rPr>
              <w:t>4 veces/semana</w:t>
            </w:r>
          </w:p>
        </w:tc>
        <w:tc>
          <w:tcPr>
            <w:tcW w:w="650" w:type="pct"/>
            <w:tcBorders>
              <w:top w:val="nil"/>
              <w:left w:val="nil"/>
              <w:bottom w:val="nil"/>
              <w:right w:val="nil"/>
            </w:tcBorders>
            <w:tcMar>
              <w:top w:w="0" w:type="dxa"/>
              <w:left w:w="0" w:type="dxa"/>
              <w:bottom w:w="0" w:type="dxa"/>
              <w:right w:w="0" w:type="dxa"/>
            </w:tcMar>
            <w:hideMark/>
          </w:tcPr>
          <w:p w14:paraId="56F32B94" w14:textId="77777777" w:rsidR="00D06279" w:rsidRPr="00D06279" w:rsidRDefault="00D06279" w:rsidP="00D06279">
            <w:pPr>
              <w:jc w:val="both"/>
              <w:rPr>
                <w:rFonts w:ascii="Verdana" w:hAnsi="Verdana"/>
              </w:rPr>
            </w:pPr>
            <w:r w:rsidRPr="00D06279">
              <w:rPr>
                <w:rFonts w:ascii="Verdana" w:hAnsi="Verdana"/>
              </w:rPr>
              <w:t>30</w:t>
            </w:r>
          </w:p>
        </w:tc>
        <w:tc>
          <w:tcPr>
            <w:tcW w:w="700" w:type="pct"/>
            <w:tcBorders>
              <w:top w:val="nil"/>
              <w:left w:val="nil"/>
              <w:bottom w:val="nil"/>
              <w:right w:val="nil"/>
            </w:tcBorders>
            <w:tcMar>
              <w:top w:w="0" w:type="dxa"/>
              <w:left w:w="0" w:type="dxa"/>
              <w:bottom w:w="0" w:type="dxa"/>
              <w:right w:w="0" w:type="dxa"/>
            </w:tcMar>
            <w:hideMark/>
          </w:tcPr>
          <w:p w14:paraId="49DBA81A" w14:textId="77777777" w:rsidR="00D06279" w:rsidRPr="00D06279" w:rsidRDefault="00D06279" w:rsidP="00D06279">
            <w:pPr>
              <w:jc w:val="both"/>
              <w:rPr>
                <w:rFonts w:ascii="Verdana" w:hAnsi="Verdana"/>
              </w:rPr>
            </w:pPr>
            <w:r w:rsidRPr="00D06279">
              <w:rPr>
                <w:rFonts w:ascii="Verdana" w:hAnsi="Verdana"/>
              </w:rPr>
              <w:t>30</w:t>
            </w:r>
          </w:p>
        </w:tc>
        <w:tc>
          <w:tcPr>
            <w:tcW w:w="650" w:type="pct"/>
            <w:tcBorders>
              <w:top w:val="nil"/>
              <w:left w:val="nil"/>
              <w:bottom w:val="nil"/>
              <w:right w:val="nil"/>
            </w:tcBorders>
            <w:tcMar>
              <w:top w:w="0" w:type="dxa"/>
              <w:left w:w="0" w:type="dxa"/>
              <w:bottom w:w="0" w:type="dxa"/>
              <w:right w:w="0" w:type="dxa"/>
            </w:tcMar>
            <w:hideMark/>
          </w:tcPr>
          <w:p w14:paraId="0ACCD766" w14:textId="77777777" w:rsidR="00D06279" w:rsidRPr="00D06279" w:rsidRDefault="00D06279" w:rsidP="00D06279">
            <w:pPr>
              <w:jc w:val="both"/>
              <w:rPr>
                <w:rFonts w:ascii="Verdana" w:hAnsi="Verdana"/>
              </w:rPr>
            </w:pPr>
            <w:r w:rsidRPr="00D06279">
              <w:rPr>
                <w:rFonts w:ascii="Verdana" w:hAnsi="Verdana"/>
              </w:rPr>
              <w:t>50</w:t>
            </w:r>
          </w:p>
        </w:tc>
      </w:tr>
      <w:tr w:rsidR="00D06279" w:rsidRPr="00D06279" w14:paraId="2A731BA5"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3957D8AF" w14:textId="77777777" w:rsidR="00D06279" w:rsidRPr="00D06279" w:rsidRDefault="00D06279" w:rsidP="00D06279">
            <w:pPr>
              <w:jc w:val="both"/>
              <w:rPr>
                <w:rFonts w:ascii="Verdana" w:hAnsi="Verdana"/>
              </w:rPr>
            </w:pPr>
            <w:r w:rsidRPr="00D06279">
              <w:rPr>
                <w:rFonts w:ascii="Verdana" w:hAnsi="Verdana"/>
              </w:rPr>
              <w:t>Pasta o arepa</w:t>
            </w:r>
          </w:p>
        </w:tc>
        <w:tc>
          <w:tcPr>
            <w:tcW w:w="1100" w:type="pct"/>
            <w:tcBorders>
              <w:top w:val="nil"/>
              <w:left w:val="nil"/>
              <w:bottom w:val="nil"/>
              <w:right w:val="nil"/>
            </w:tcBorders>
            <w:tcMar>
              <w:top w:w="0" w:type="dxa"/>
              <w:left w:w="0" w:type="dxa"/>
              <w:bottom w:w="0" w:type="dxa"/>
              <w:right w:w="0" w:type="dxa"/>
            </w:tcMar>
            <w:hideMark/>
          </w:tcPr>
          <w:p w14:paraId="7A20839E" w14:textId="77777777" w:rsidR="00D06279" w:rsidRPr="00D06279" w:rsidRDefault="00D06279" w:rsidP="00D06279">
            <w:pPr>
              <w:jc w:val="both"/>
              <w:rPr>
                <w:rFonts w:ascii="Verdana" w:hAnsi="Verdana"/>
              </w:rPr>
            </w:pPr>
            <w:r w:rsidRPr="00D06279">
              <w:rPr>
                <w:rFonts w:ascii="Verdana" w:hAnsi="Verdana"/>
              </w:rPr>
              <w:t>1 vez/semana</w:t>
            </w:r>
          </w:p>
        </w:tc>
        <w:tc>
          <w:tcPr>
            <w:tcW w:w="650" w:type="pct"/>
            <w:tcBorders>
              <w:top w:val="nil"/>
              <w:left w:val="nil"/>
              <w:bottom w:val="nil"/>
              <w:right w:val="nil"/>
            </w:tcBorders>
            <w:tcMar>
              <w:top w:w="0" w:type="dxa"/>
              <w:left w:w="0" w:type="dxa"/>
              <w:bottom w:w="0" w:type="dxa"/>
              <w:right w:w="0" w:type="dxa"/>
            </w:tcMar>
            <w:hideMark/>
          </w:tcPr>
          <w:p w14:paraId="4C6640A1" w14:textId="77777777" w:rsidR="00D06279" w:rsidRPr="00D06279" w:rsidRDefault="00D06279" w:rsidP="00D06279">
            <w:pPr>
              <w:jc w:val="both"/>
              <w:rPr>
                <w:rFonts w:ascii="Verdana" w:hAnsi="Verdana"/>
              </w:rPr>
            </w:pPr>
            <w:r w:rsidRPr="00D06279">
              <w:rPr>
                <w:rFonts w:ascii="Verdana" w:hAnsi="Verdana"/>
              </w:rPr>
              <w:t>15-20</w:t>
            </w:r>
          </w:p>
        </w:tc>
        <w:tc>
          <w:tcPr>
            <w:tcW w:w="700" w:type="pct"/>
            <w:tcBorders>
              <w:top w:val="nil"/>
              <w:left w:val="nil"/>
              <w:bottom w:val="nil"/>
              <w:right w:val="nil"/>
            </w:tcBorders>
            <w:tcMar>
              <w:top w:w="0" w:type="dxa"/>
              <w:left w:w="0" w:type="dxa"/>
              <w:bottom w:w="0" w:type="dxa"/>
              <w:right w:w="0" w:type="dxa"/>
            </w:tcMar>
            <w:hideMark/>
          </w:tcPr>
          <w:p w14:paraId="09CA40A0" w14:textId="77777777" w:rsidR="00D06279" w:rsidRPr="00D06279" w:rsidRDefault="00D06279" w:rsidP="00D06279">
            <w:pPr>
              <w:jc w:val="both"/>
              <w:rPr>
                <w:rFonts w:ascii="Verdana" w:hAnsi="Verdana"/>
              </w:rPr>
            </w:pPr>
            <w:r w:rsidRPr="00D06279">
              <w:rPr>
                <w:rFonts w:ascii="Verdana" w:hAnsi="Verdana"/>
              </w:rPr>
              <w:t>15-20</w:t>
            </w:r>
          </w:p>
        </w:tc>
        <w:tc>
          <w:tcPr>
            <w:tcW w:w="650" w:type="pct"/>
            <w:tcBorders>
              <w:top w:val="nil"/>
              <w:left w:val="nil"/>
              <w:bottom w:val="nil"/>
              <w:right w:val="nil"/>
            </w:tcBorders>
            <w:tcMar>
              <w:top w:w="0" w:type="dxa"/>
              <w:left w:w="0" w:type="dxa"/>
              <w:bottom w:w="0" w:type="dxa"/>
              <w:right w:w="0" w:type="dxa"/>
            </w:tcMar>
            <w:hideMark/>
          </w:tcPr>
          <w:p w14:paraId="2F1DEF53" w14:textId="77777777" w:rsidR="00D06279" w:rsidRPr="00D06279" w:rsidRDefault="00D06279" w:rsidP="00D06279">
            <w:pPr>
              <w:jc w:val="both"/>
              <w:rPr>
                <w:rFonts w:ascii="Verdana" w:hAnsi="Verdana"/>
              </w:rPr>
            </w:pPr>
            <w:r w:rsidRPr="00D06279">
              <w:rPr>
                <w:rFonts w:ascii="Verdana" w:hAnsi="Verdana"/>
              </w:rPr>
              <w:t>20-40</w:t>
            </w:r>
          </w:p>
        </w:tc>
      </w:tr>
    </w:tbl>
    <w:p w14:paraId="1CF85047" w14:textId="77777777" w:rsidR="00D06279" w:rsidRPr="00D06279" w:rsidRDefault="00D06279" w:rsidP="00D06279">
      <w:pPr>
        <w:jc w:val="both"/>
        <w:rPr>
          <w:rFonts w:ascii="Verdana" w:hAnsi="Verdana"/>
        </w:rPr>
      </w:pPr>
      <w:r w:rsidRPr="00D06279">
        <w:rPr>
          <w:rFonts w:ascii="Verdana" w:hAnsi="Verdana"/>
          <w:b/>
          <w:bCs/>
        </w:rPr>
        <w:t>Hortaliza y verduras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47D26808"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7D2C6445" w14:textId="77777777" w:rsidR="00D06279" w:rsidRPr="00D06279" w:rsidRDefault="00D06279" w:rsidP="00D06279">
            <w:pPr>
              <w:jc w:val="both"/>
              <w:rPr>
                <w:rFonts w:ascii="Verdana" w:hAnsi="Verdana"/>
              </w:rPr>
            </w:pPr>
            <w:r w:rsidRPr="00D06279">
              <w:rPr>
                <w:rFonts w:ascii="Verdana" w:hAnsi="Verdana"/>
              </w:rPr>
              <w:t>Verdura (en sopa crema para menores de 1 año)</w:t>
            </w:r>
          </w:p>
        </w:tc>
        <w:tc>
          <w:tcPr>
            <w:tcW w:w="1100" w:type="pct"/>
            <w:tcBorders>
              <w:top w:val="nil"/>
              <w:left w:val="nil"/>
              <w:bottom w:val="nil"/>
              <w:right w:val="nil"/>
            </w:tcBorders>
            <w:tcMar>
              <w:top w:w="0" w:type="dxa"/>
              <w:left w:w="0" w:type="dxa"/>
              <w:bottom w:w="0" w:type="dxa"/>
              <w:right w:w="0" w:type="dxa"/>
            </w:tcMar>
            <w:hideMark/>
          </w:tcPr>
          <w:p w14:paraId="2B0F98EA" w14:textId="77777777" w:rsidR="00D06279" w:rsidRPr="00D06279" w:rsidRDefault="00D06279" w:rsidP="00D06279">
            <w:pPr>
              <w:jc w:val="both"/>
              <w:rPr>
                <w:rFonts w:ascii="Verdana" w:hAnsi="Verdana"/>
              </w:rPr>
            </w:pPr>
            <w:r w:rsidRPr="00D06279">
              <w:rPr>
                <w:rFonts w:ascii="Verdana" w:hAnsi="Verdana"/>
              </w:rPr>
              <w:t>Todos los días</w:t>
            </w:r>
          </w:p>
        </w:tc>
        <w:tc>
          <w:tcPr>
            <w:tcW w:w="650" w:type="pct"/>
            <w:tcBorders>
              <w:top w:val="nil"/>
              <w:left w:val="nil"/>
              <w:bottom w:val="nil"/>
              <w:right w:val="nil"/>
            </w:tcBorders>
            <w:tcMar>
              <w:top w:w="0" w:type="dxa"/>
              <w:left w:w="0" w:type="dxa"/>
              <w:bottom w:w="0" w:type="dxa"/>
              <w:right w:w="0" w:type="dxa"/>
            </w:tcMar>
            <w:hideMark/>
          </w:tcPr>
          <w:p w14:paraId="106A0793" w14:textId="77777777" w:rsidR="00D06279" w:rsidRPr="00D06279" w:rsidRDefault="00D06279" w:rsidP="00D06279">
            <w:pPr>
              <w:jc w:val="both"/>
              <w:rPr>
                <w:rFonts w:ascii="Verdana" w:hAnsi="Verdana"/>
              </w:rPr>
            </w:pPr>
            <w:r w:rsidRPr="00D06279">
              <w:rPr>
                <w:rFonts w:ascii="Verdana" w:hAnsi="Verdana"/>
              </w:rPr>
              <w:t>75</w:t>
            </w:r>
          </w:p>
        </w:tc>
        <w:tc>
          <w:tcPr>
            <w:tcW w:w="700" w:type="pct"/>
            <w:tcBorders>
              <w:top w:val="nil"/>
              <w:left w:val="nil"/>
              <w:bottom w:val="nil"/>
              <w:right w:val="nil"/>
            </w:tcBorders>
            <w:tcMar>
              <w:top w:w="0" w:type="dxa"/>
              <w:left w:w="0" w:type="dxa"/>
              <w:bottom w:w="0" w:type="dxa"/>
              <w:right w:w="0" w:type="dxa"/>
            </w:tcMar>
            <w:hideMark/>
          </w:tcPr>
          <w:p w14:paraId="4EB15F94" w14:textId="77777777" w:rsidR="00D06279" w:rsidRPr="00D06279" w:rsidRDefault="00D06279" w:rsidP="00D06279">
            <w:pPr>
              <w:jc w:val="both"/>
              <w:rPr>
                <w:rFonts w:ascii="Verdana" w:hAnsi="Verdana"/>
              </w:rPr>
            </w:pPr>
            <w:r w:rsidRPr="00D06279">
              <w:rPr>
                <w:rFonts w:ascii="Verdana" w:hAnsi="Verdana"/>
              </w:rPr>
              <w:t>35</w:t>
            </w:r>
          </w:p>
        </w:tc>
        <w:tc>
          <w:tcPr>
            <w:tcW w:w="650" w:type="pct"/>
            <w:tcBorders>
              <w:top w:val="nil"/>
              <w:left w:val="nil"/>
              <w:bottom w:val="nil"/>
              <w:right w:val="nil"/>
            </w:tcBorders>
            <w:tcMar>
              <w:top w:w="0" w:type="dxa"/>
              <w:left w:w="0" w:type="dxa"/>
              <w:bottom w:w="0" w:type="dxa"/>
              <w:right w:w="0" w:type="dxa"/>
            </w:tcMar>
            <w:hideMark/>
          </w:tcPr>
          <w:p w14:paraId="05AC8E0E" w14:textId="77777777" w:rsidR="00D06279" w:rsidRPr="00D06279" w:rsidRDefault="00D06279" w:rsidP="00D06279">
            <w:pPr>
              <w:jc w:val="both"/>
              <w:rPr>
                <w:rFonts w:ascii="Verdana" w:hAnsi="Verdana"/>
              </w:rPr>
            </w:pPr>
            <w:r w:rsidRPr="00D06279">
              <w:rPr>
                <w:rFonts w:ascii="Verdana" w:hAnsi="Verdana"/>
              </w:rPr>
              <w:t>40</w:t>
            </w:r>
          </w:p>
        </w:tc>
      </w:tr>
    </w:tbl>
    <w:p w14:paraId="6DEDD68B" w14:textId="77777777" w:rsidR="00D06279" w:rsidRPr="00D06279" w:rsidRDefault="00D06279" w:rsidP="00D06279">
      <w:pPr>
        <w:jc w:val="both"/>
        <w:rPr>
          <w:rFonts w:ascii="Verdana" w:hAnsi="Verdana"/>
        </w:rPr>
      </w:pPr>
      <w:r w:rsidRPr="00D06279">
        <w:rPr>
          <w:rFonts w:ascii="Verdana" w:hAnsi="Verdana"/>
          <w:b/>
          <w:bCs/>
        </w:rPr>
        <w:t>Frutas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7756B157"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584C71F4" w14:textId="77777777" w:rsidR="00D06279" w:rsidRPr="00D06279" w:rsidRDefault="00D06279" w:rsidP="00D06279">
            <w:pPr>
              <w:jc w:val="both"/>
              <w:rPr>
                <w:rFonts w:ascii="Verdana" w:hAnsi="Verdana"/>
              </w:rPr>
            </w:pPr>
            <w:r w:rsidRPr="00D06279">
              <w:rPr>
                <w:rFonts w:ascii="Verdana" w:hAnsi="Verdana"/>
              </w:rPr>
              <w:t>Fruta entera o en jugo</w:t>
            </w:r>
          </w:p>
        </w:tc>
        <w:tc>
          <w:tcPr>
            <w:tcW w:w="1100" w:type="pct"/>
            <w:tcBorders>
              <w:top w:val="nil"/>
              <w:left w:val="nil"/>
              <w:bottom w:val="nil"/>
              <w:right w:val="nil"/>
            </w:tcBorders>
            <w:tcMar>
              <w:top w:w="0" w:type="dxa"/>
              <w:left w:w="0" w:type="dxa"/>
              <w:bottom w:w="0" w:type="dxa"/>
              <w:right w:w="0" w:type="dxa"/>
            </w:tcMar>
            <w:hideMark/>
          </w:tcPr>
          <w:p w14:paraId="07BC875E" w14:textId="77777777" w:rsidR="00D06279" w:rsidRPr="00D06279" w:rsidRDefault="00D06279" w:rsidP="00D06279">
            <w:pPr>
              <w:jc w:val="both"/>
              <w:rPr>
                <w:rFonts w:ascii="Verdana" w:hAnsi="Verdana"/>
              </w:rPr>
            </w:pPr>
            <w:r w:rsidRPr="00D06279">
              <w:rPr>
                <w:rFonts w:ascii="Verdana" w:hAnsi="Verdana"/>
              </w:rPr>
              <w:t>Todos los días</w:t>
            </w:r>
          </w:p>
        </w:tc>
        <w:tc>
          <w:tcPr>
            <w:tcW w:w="650" w:type="pct"/>
            <w:tcBorders>
              <w:top w:val="nil"/>
              <w:left w:val="nil"/>
              <w:bottom w:val="nil"/>
              <w:right w:val="nil"/>
            </w:tcBorders>
            <w:tcMar>
              <w:top w:w="0" w:type="dxa"/>
              <w:left w:w="0" w:type="dxa"/>
              <w:bottom w:w="0" w:type="dxa"/>
              <w:right w:w="0" w:type="dxa"/>
            </w:tcMar>
            <w:hideMark/>
          </w:tcPr>
          <w:p w14:paraId="66A1DFF0" w14:textId="77777777" w:rsidR="00D06279" w:rsidRPr="00D06279" w:rsidRDefault="00D06279" w:rsidP="00D06279">
            <w:pPr>
              <w:jc w:val="both"/>
              <w:rPr>
                <w:rFonts w:ascii="Verdana" w:hAnsi="Verdana"/>
              </w:rPr>
            </w:pPr>
            <w:r w:rsidRPr="00D06279">
              <w:rPr>
                <w:rFonts w:ascii="Verdana" w:hAnsi="Verdana"/>
              </w:rPr>
              <w:t>0</w:t>
            </w:r>
          </w:p>
        </w:tc>
        <w:tc>
          <w:tcPr>
            <w:tcW w:w="700" w:type="pct"/>
            <w:tcBorders>
              <w:top w:val="nil"/>
              <w:left w:val="nil"/>
              <w:bottom w:val="nil"/>
              <w:right w:val="nil"/>
            </w:tcBorders>
            <w:tcMar>
              <w:top w:w="0" w:type="dxa"/>
              <w:left w:w="0" w:type="dxa"/>
              <w:bottom w:w="0" w:type="dxa"/>
              <w:right w:w="0" w:type="dxa"/>
            </w:tcMar>
            <w:hideMark/>
          </w:tcPr>
          <w:p w14:paraId="6B18DC44" w14:textId="77777777" w:rsidR="00D06279" w:rsidRPr="00D06279" w:rsidRDefault="00D06279" w:rsidP="00D06279">
            <w:pPr>
              <w:jc w:val="both"/>
              <w:rPr>
                <w:rFonts w:ascii="Verdana" w:hAnsi="Verdana"/>
              </w:rPr>
            </w:pPr>
            <w:r w:rsidRPr="00D06279">
              <w:rPr>
                <w:rFonts w:ascii="Verdana" w:hAnsi="Verdana"/>
              </w:rPr>
              <w:t>33-140</w:t>
            </w:r>
          </w:p>
        </w:tc>
        <w:tc>
          <w:tcPr>
            <w:tcW w:w="650" w:type="pct"/>
            <w:tcBorders>
              <w:top w:val="nil"/>
              <w:left w:val="nil"/>
              <w:bottom w:val="nil"/>
              <w:right w:val="nil"/>
            </w:tcBorders>
            <w:tcMar>
              <w:top w:w="0" w:type="dxa"/>
              <w:left w:w="0" w:type="dxa"/>
              <w:bottom w:w="0" w:type="dxa"/>
              <w:right w:w="0" w:type="dxa"/>
            </w:tcMar>
            <w:hideMark/>
          </w:tcPr>
          <w:p w14:paraId="33C713FD" w14:textId="77777777" w:rsidR="00D06279" w:rsidRPr="00D06279" w:rsidRDefault="00D06279" w:rsidP="00D06279">
            <w:pPr>
              <w:jc w:val="both"/>
              <w:rPr>
                <w:rFonts w:ascii="Verdana" w:hAnsi="Verdana"/>
              </w:rPr>
            </w:pPr>
            <w:r w:rsidRPr="00D06279">
              <w:rPr>
                <w:rFonts w:ascii="Verdana" w:hAnsi="Verdana"/>
              </w:rPr>
              <w:t>45-140</w:t>
            </w:r>
          </w:p>
        </w:tc>
      </w:tr>
    </w:tbl>
    <w:p w14:paraId="53DE4E0A" w14:textId="77777777" w:rsidR="00D06279" w:rsidRPr="00D06279" w:rsidRDefault="00D06279" w:rsidP="00D06279">
      <w:pPr>
        <w:jc w:val="both"/>
        <w:rPr>
          <w:rFonts w:ascii="Verdana" w:hAnsi="Verdana"/>
        </w:rPr>
      </w:pPr>
      <w:r w:rsidRPr="00D06279">
        <w:rPr>
          <w:rFonts w:ascii="Verdana" w:hAnsi="Verdana"/>
          <w:b/>
          <w:bCs/>
        </w:rPr>
        <w:t>Azúcar</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401"/>
        <w:gridCol w:w="1974"/>
        <w:gridCol w:w="1179"/>
        <w:gridCol w:w="1267"/>
        <w:gridCol w:w="1194"/>
      </w:tblGrid>
      <w:tr w:rsidR="00D06279" w:rsidRPr="00D06279" w14:paraId="60ED6633"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1264C428" w14:textId="77777777" w:rsidR="00D06279" w:rsidRPr="00D06279" w:rsidRDefault="00D06279" w:rsidP="00D06279">
            <w:pPr>
              <w:jc w:val="both"/>
              <w:rPr>
                <w:rFonts w:ascii="Verdana" w:hAnsi="Verdana"/>
              </w:rPr>
            </w:pPr>
            <w:r w:rsidRPr="00D06279">
              <w:rPr>
                <w:rFonts w:ascii="Verdana" w:hAnsi="Verdana"/>
              </w:rPr>
              <w:t>Azúcar, panela</w:t>
            </w:r>
          </w:p>
        </w:tc>
        <w:tc>
          <w:tcPr>
            <w:tcW w:w="1100" w:type="pct"/>
            <w:tcBorders>
              <w:top w:val="nil"/>
              <w:left w:val="nil"/>
              <w:bottom w:val="nil"/>
              <w:right w:val="nil"/>
            </w:tcBorders>
            <w:tcMar>
              <w:top w:w="0" w:type="dxa"/>
              <w:left w:w="0" w:type="dxa"/>
              <w:bottom w:w="0" w:type="dxa"/>
              <w:right w:w="0" w:type="dxa"/>
            </w:tcMar>
            <w:hideMark/>
          </w:tcPr>
          <w:p w14:paraId="3EC5E2EF" w14:textId="77777777" w:rsidR="00D06279" w:rsidRPr="00D06279" w:rsidRDefault="00D06279" w:rsidP="00D06279">
            <w:pPr>
              <w:jc w:val="both"/>
              <w:rPr>
                <w:rFonts w:ascii="Verdana" w:hAnsi="Verdana"/>
              </w:rPr>
            </w:pPr>
            <w:r w:rsidRPr="00D06279">
              <w:rPr>
                <w:rFonts w:ascii="Verdana" w:hAnsi="Verdana"/>
              </w:rPr>
              <w:t>Todos los días</w:t>
            </w:r>
          </w:p>
        </w:tc>
        <w:tc>
          <w:tcPr>
            <w:tcW w:w="650" w:type="pct"/>
            <w:tcBorders>
              <w:top w:val="nil"/>
              <w:left w:val="nil"/>
              <w:bottom w:val="nil"/>
              <w:right w:val="nil"/>
            </w:tcBorders>
            <w:tcMar>
              <w:top w:w="0" w:type="dxa"/>
              <w:left w:w="0" w:type="dxa"/>
              <w:bottom w:w="0" w:type="dxa"/>
              <w:right w:w="0" w:type="dxa"/>
            </w:tcMar>
            <w:hideMark/>
          </w:tcPr>
          <w:p w14:paraId="489FD1B3" w14:textId="77777777" w:rsidR="00D06279" w:rsidRPr="00D06279" w:rsidRDefault="00D06279" w:rsidP="00D06279">
            <w:pPr>
              <w:jc w:val="both"/>
              <w:rPr>
                <w:rFonts w:ascii="Verdana" w:hAnsi="Verdana"/>
              </w:rPr>
            </w:pPr>
            <w:r w:rsidRPr="00D06279">
              <w:rPr>
                <w:rFonts w:ascii="Verdana" w:hAnsi="Verdana"/>
              </w:rPr>
              <w:t>0</w:t>
            </w:r>
          </w:p>
        </w:tc>
        <w:tc>
          <w:tcPr>
            <w:tcW w:w="700" w:type="pct"/>
            <w:tcBorders>
              <w:top w:val="nil"/>
              <w:left w:val="nil"/>
              <w:bottom w:val="nil"/>
              <w:right w:val="nil"/>
            </w:tcBorders>
            <w:tcMar>
              <w:top w:w="0" w:type="dxa"/>
              <w:left w:w="0" w:type="dxa"/>
              <w:bottom w:w="0" w:type="dxa"/>
              <w:right w:w="0" w:type="dxa"/>
            </w:tcMar>
            <w:hideMark/>
          </w:tcPr>
          <w:p w14:paraId="363CA8EE" w14:textId="77777777" w:rsidR="00D06279" w:rsidRPr="00D06279" w:rsidRDefault="00D06279" w:rsidP="00D06279">
            <w:pPr>
              <w:jc w:val="both"/>
              <w:rPr>
                <w:rFonts w:ascii="Verdana" w:hAnsi="Verdana"/>
              </w:rPr>
            </w:pPr>
            <w:r w:rsidRPr="00D06279">
              <w:rPr>
                <w:rFonts w:ascii="Verdana" w:hAnsi="Verdana"/>
              </w:rPr>
              <w:t>14</w:t>
            </w:r>
          </w:p>
        </w:tc>
        <w:tc>
          <w:tcPr>
            <w:tcW w:w="650" w:type="pct"/>
            <w:tcBorders>
              <w:top w:val="nil"/>
              <w:left w:val="nil"/>
              <w:bottom w:val="nil"/>
              <w:right w:val="nil"/>
            </w:tcBorders>
            <w:tcMar>
              <w:top w:w="0" w:type="dxa"/>
              <w:left w:w="0" w:type="dxa"/>
              <w:bottom w:w="0" w:type="dxa"/>
              <w:right w:w="0" w:type="dxa"/>
            </w:tcMar>
            <w:hideMark/>
          </w:tcPr>
          <w:p w14:paraId="50297153" w14:textId="77777777" w:rsidR="00D06279" w:rsidRPr="00D06279" w:rsidRDefault="00D06279" w:rsidP="00D06279">
            <w:pPr>
              <w:jc w:val="both"/>
              <w:rPr>
                <w:rFonts w:ascii="Verdana" w:hAnsi="Verdana"/>
              </w:rPr>
            </w:pPr>
            <w:r w:rsidRPr="00D06279">
              <w:rPr>
                <w:rFonts w:ascii="Verdana" w:hAnsi="Verdana"/>
              </w:rPr>
              <w:t>14</w:t>
            </w:r>
          </w:p>
        </w:tc>
      </w:tr>
    </w:tbl>
    <w:p w14:paraId="0E76A5B2" w14:textId="77777777" w:rsidR="00D06279" w:rsidRPr="00D06279" w:rsidRDefault="00D06279" w:rsidP="00D06279">
      <w:pPr>
        <w:jc w:val="both"/>
        <w:rPr>
          <w:rFonts w:ascii="Verdana" w:hAnsi="Verdana"/>
        </w:rPr>
      </w:pPr>
      <w:r w:rsidRPr="00D06279">
        <w:rPr>
          <w:rFonts w:ascii="Verdana" w:hAnsi="Verdana"/>
          <w:b/>
          <w:bCs/>
        </w:rPr>
        <w:t>Grasa</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5276"/>
        <w:gridCol w:w="1904"/>
        <w:gridCol w:w="1197"/>
        <w:gridCol w:w="313"/>
        <w:gridCol w:w="325"/>
      </w:tblGrid>
      <w:tr w:rsidR="00D06279" w:rsidRPr="00D06279" w14:paraId="40FB21E9" w14:textId="77777777" w:rsidTr="00D06279">
        <w:trPr>
          <w:tblCellSpacing w:w="15" w:type="dxa"/>
        </w:trPr>
        <w:tc>
          <w:tcPr>
            <w:tcW w:w="1900" w:type="pct"/>
            <w:tcBorders>
              <w:top w:val="nil"/>
              <w:left w:val="nil"/>
              <w:bottom w:val="nil"/>
              <w:right w:val="nil"/>
            </w:tcBorders>
            <w:tcMar>
              <w:top w:w="0" w:type="dxa"/>
              <w:left w:w="0" w:type="dxa"/>
              <w:bottom w:w="0" w:type="dxa"/>
              <w:right w:w="0" w:type="dxa"/>
            </w:tcMar>
            <w:hideMark/>
          </w:tcPr>
          <w:p w14:paraId="78BF581B" w14:textId="77777777" w:rsidR="00D06279" w:rsidRPr="00D06279" w:rsidRDefault="00D06279" w:rsidP="00D06279">
            <w:pPr>
              <w:jc w:val="both"/>
              <w:rPr>
                <w:rFonts w:ascii="Verdana" w:hAnsi="Verdana"/>
              </w:rPr>
            </w:pPr>
            <w:r w:rsidRPr="00D06279">
              <w:rPr>
                <w:rFonts w:ascii="Verdana" w:hAnsi="Verdana"/>
              </w:rPr>
              <w:t>Aceite</w:t>
            </w:r>
          </w:p>
        </w:tc>
        <w:tc>
          <w:tcPr>
            <w:tcW w:w="1100" w:type="pct"/>
            <w:tcBorders>
              <w:top w:val="nil"/>
              <w:left w:val="nil"/>
              <w:bottom w:val="nil"/>
              <w:right w:val="nil"/>
            </w:tcBorders>
            <w:tcMar>
              <w:top w:w="0" w:type="dxa"/>
              <w:left w:w="0" w:type="dxa"/>
              <w:bottom w:w="0" w:type="dxa"/>
              <w:right w:w="0" w:type="dxa"/>
            </w:tcMar>
            <w:hideMark/>
          </w:tcPr>
          <w:p w14:paraId="5FA3F7B9" w14:textId="77777777" w:rsidR="00D06279" w:rsidRPr="00D06279" w:rsidRDefault="00D06279" w:rsidP="00D06279">
            <w:pPr>
              <w:jc w:val="both"/>
              <w:rPr>
                <w:rFonts w:ascii="Verdana" w:hAnsi="Verdana"/>
              </w:rPr>
            </w:pPr>
            <w:r w:rsidRPr="00D06279">
              <w:rPr>
                <w:rFonts w:ascii="Verdana" w:hAnsi="Verdana"/>
              </w:rPr>
              <w:t>Todos los días</w:t>
            </w:r>
          </w:p>
        </w:tc>
        <w:tc>
          <w:tcPr>
            <w:tcW w:w="650" w:type="pct"/>
            <w:tcBorders>
              <w:top w:val="nil"/>
              <w:left w:val="nil"/>
              <w:bottom w:val="nil"/>
              <w:right w:val="nil"/>
            </w:tcBorders>
            <w:tcMar>
              <w:top w:w="0" w:type="dxa"/>
              <w:left w:w="0" w:type="dxa"/>
              <w:bottom w:w="0" w:type="dxa"/>
              <w:right w:w="0" w:type="dxa"/>
            </w:tcMar>
            <w:hideMark/>
          </w:tcPr>
          <w:p w14:paraId="30634E0C" w14:textId="77777777" w:rsidR="00D06279" w:rsidRPr="00D06279" w:rsidRDefault="00D06279" w:rsidP="00D06279">
            <w:pPr>
              <w:jc w:val="both"/>
              <w:rPr>
                <w:rFonts w:ascii="Verdana" w:hAnsi="Verdana"/>
              </w:rPr>
            </w:pPr>
            <w:r w:rsidRPr="00D06279">
              <w:rPr>
                <w:rFonts w:ascii="Verdana" w:hAnsi="Verdana"/>
              </w:rPr>
              <w:t>2</w:t>
            </w:r>
          </w:p>
        </w:tc>
        <w:tc>
          <w:tcPr>
            <w:tcW w:w="700" w:type="pct"/>
            <w:tcBorders>
              <w:top w:val="nil"/>
              <w:left w:val="nil"/>
              <w:bottom w:val="nil"/>
              <w:right w:val="nil"/>
            </w:tcBorders>
            <w:tcMar>
              <w:top w:w="0" w:type="dxa"/>
              <w:left w:w="0" w:type="dxa"/>
              <w:bottom w:w="0" w:type="dxa"/>
              <w:right w:w="0" w:type="dxa"/>
            </w:tcMar>
            <w:hideMark/>
          </w:tcPr>
          <w:p w14:paraId="6CB5F407" w14:textId="77777777" w:rsidR="00D06279" w:rsidRPr="00D06279" w:rsidRDefault="00D06279" w:rsidP="00D06279">
            <w:pPr>
              <w:jc w:val="both"/>
              <w:rPr>
                <w:rFonts w:ascii="Verdana" w:hAnsi="Verdana"/>
              </w:rPr>
            </w:pPr>
            <w:r w:rsidRPr="00D06279">
              <w:rPr>
                <w:rFonts w:ascii="Verdana" w:hAnsi="Verdana"/>
              </w:rPr>
              <w:t>10</w:t>
            </w:r>
          </w:p>
        </w:tc>
        <w:tc>
          <w:tcPr>
            <w:tcW w:w="650" w:type="pct"/>
            <w:tcBorders>
              <w:top w:val="nil"/>
              <w:left w:val="nil"/>
              <w:bottom w:val="nil"/>
              <w:right w:val="nil"/>
            </w:tcBorders>
            <w:tcMar>
              <w:top w:w="0" w:type="dxa"/>
              <w:left w:w="0" w:type="dxa"/>
              <w:bottom w:w="0" w:type="dxa"/>
              <w:right w:w="0" w:type="dxa"/>
            </w:tcMar>
            <w:hideMark/>
          </w:tcPr>
          <w:p w14:paraId="1B5FB04C" w14:textId="77777777" w:rsidR="00D06279" w:rsidRPr="00D06279" w:rsidRDefault="00D06279" w:rsidP="00D06279">
            <w:pPr>
              <w:jc w:val="both"/>
              <w:rPr>
                <w:rFonts w:ascii="Verdana" w:hAnsi="Verdana"/>
              </w:rPr>
            </w:pPr>
            <w:r w:rsidRPr="00D06279">
              <w:rPr>
                <w:rFonts w:ascii="Verdana" w:hAnsi="Verdana"/>
              </w:rPr>
              <w:t>10</w:t>
            </w:r>
          </w:p>
        </w:tc>
      </w:tr>
      <w:tr w:rsidR="00D06279" w:rsidRPr="00D06279" w14:paraId="7331A6C4" w14:textId="77777777" w:rsidTr="00D06279">
        <w:trPr>
          <w:tblCellSpacing w:w="15" w:type="dxa"/>
        </w:trPr>
        <w:tc>
          <w:tcPr>
            <w:tcW w:w="3000" w:type="pct"/>
            <w:tcBorders>
              <w:top w:val="nil"/>
              <w:left w:val="nil"/>
              <w:bottom w:val="nil"/>
              <w:right w:val="nil"/>
            </w:tcBorders>
            <w:tcMar>
              <w:top w:w="0" w:type="dxa"/>
              <w:left w:w="0" w:type="dxa"/>
              <w:bottom w:w="0" w:type="dxa"/>
              <w:right w:w="0" w:type="dxa"/>
            </w:tcMar>
            <w:hideMark/>
          </w:tcPr>
          <w:p w14:paraId="7D50BA5D" w14:textId="77777777" w:rsidR="00D06279" w:rsidRPr="00D06279" w:rsidRDefault="00D06279" w:rsidP="00D06279">
            <w:pPr>
              <w:jc w:val="both"/>
              <w:rPr>
                <w:rFonts w:ascii="Verdana" w:hAnsi="Verdana"/>
              </w:rPr>
            </w:pPr>
            <w:r w:rsidRPr="00D06279">
              <w:rPr>
                <w:rFonts w:ascii="Verdana" w:hAnsi="Verdana"/>
                <w:b/>
                <w:bCs/>
              </w:rPr>
              <w:t>Calorías aporte</w:t>
            </w:r>
          </w:p>
        </w:tc>
        <w:tc>
          <w:tcPr>
            <w:tcW w:w="650" w:type="pct"/>
            <w:tcBorders>
              <w:top w:val="nil"/>
              <w:left w:val="nil"/>
              <w:bottom w:val="nil"/>
              <w:right w:val="nil"/>
            </w:tcBorders>
            <w:tcMar>
              <w:top w:w="0" w:type="dxa"/>
              <w:left w:w="0" w:type="dxa"/>
              <w:bottom w:w="0" w:type="dxa"/>
              <w:right w:w="0" w:type="dxa"/>
            </w:tcMar>
            <w:hideMark/>
          </w:tcPr>
          <w:p w14:paraId="1D0A7002" w14:textId="77777777" w:rsidR="00D06279" w:rsidRPr="00D06279" w:rsidRDefault="00D06279" w:rsidP="00D06279">
            <w:pPr>
              <w:jc w:val="both"/>
              <w:rPr>
                <w:rFonts w:ascii="Verdana" w:hAnsi="Verdana"/>
              </w:rPr>
            </w:pPr>
            <w:r w:rsidRPr="00D06279">
              <w:rPr>
                <w:rFonts w:ascii="Verdana" w:hAnsi="Verdana"/>
                <w:b/>
                <w:bCs/>
              </w:rPr>
              <w:t>234</w:t>
            </w:r>
          </w:p>
        </w:tc>
        <w:tc>
          <w:tcPr>
            <w:tcW w:w="700" w:type="pct"/>
            <w:tcBorders>
              <w:top w:val="nil"/>
              <w:left w:val="nil"/>
              <w:bottom w:val="nil"/>
              <w:right w:val="nil"/>
            </w:tcBorders>
            <w:tcMar>
              <w:top w:w="0" w:type="dxa"/>
              <w:left w:w="0" w:type="dxa"/>
              <w:bottom w:w="0" w:type="dxa"/>
              <w:right w:w="0" w:type="dxa"/>
            </w:tcMar>
            <w:hideMark/>
          </w:tcPr>
          <w:p w14:paraId="3477B7B2" w14:textId="77777777" w:rsidR="00D06279" w:rsidRPr="00D06279" w:rsidRDefault="00D06279" w:rsidP="00D06279">
            <w:pPr>
              <w:jc w:val="both"/>
              <w:rPr>
                <w:rFonts w:ascii="Verdana" w:hAnsi="Verdana"/>
              </w:rPr>
            </w:pPr>
            <w:r w:rsidRPr="00D06279">
              <w:rPr>
                <w:rFonts w:ascii="Verdana" w:hAnsi="Verdana"/>
                <w:b/>
                <w:bCs/>
              </w:rPr>
              <w:t>474</w:t>
            </w:r>
          </w:p>
        </w:tc>
        <w:tc>
          <w:tcPr>
            <w:tcW w:w="650" w:type="pct"/>
            <w:gridSpan w:val="2"/>
            <w:tcBorders>
              <w:top w:val="nil"/>
              <w:left w:val="nil"/>
              <w:bottom w:val="nil"/>
              <w:right w:val="nil"/>
            </w:tcBorders>
            <w:tcMar>
              <w:top w:w="0" w:type="dxa"/>
              <w:left w:w="0" w:type="dxa"/>
              <w:bottom w:w="0" w:type="dxa"/>
              <w:right w:w="0" w:type="dxa"/>
            </w:tcMar>
            <w:hideMark/>
          </w:tcPr>
          <w:p w14:paraId="6FCEFFA1" w14:textId="77777777" w:rsidR="00D06279" w:rsidRPr="00D06279" w:rsidRDefault="00D06279" w:rsidP="00D06279">
            <w:pPr>
              <w:jc w:val="both"/>
              <w:rPr>
                <w:rFonts w:ascii="Verdana" w:hAnsi="Verdana"/>
              </w:rPr>
            </w:pPr>
            <w:r w:rsidRPr="00D06279">
              <w:rPr>
                <w:rFonts w:ascii="Verdana" w:hAnsi="Verdana"/>
                <w:b/>
                <w:bCs/>
              </w:rPr>
              <w:t>539</w:t>
            </w:r>
          </w:p>
        </w:tc>
      </w:tr>
      <w:tr w:rsidR="00D06279" w:rsidRPr="00D06279" w14:paraId="612E618E" w14:textId="77777777" w:rsidTr="00D06279">
        <w:trPr>
          <w:tblCellSpacing w:w="15" w:type="dxa"/>
        </w:trPr>
        <w:tc>
          <w:tcPr>
            <w:tcW w:w="3000" w:type="pct"/>
            <w:tcBorders>
              <w:top w:val="nil"/>
              <w:left w:val="nil"/>
              <w:bottom w:val="nil"/>
              <w:right w:val="nil"/>
            </w:tcBorders>
            <w:tcMar>
              <w:top w:w="0" w:type="dxa"/>
              <w:left w:w="0" w:type="dxa"/>
              <w:bottom w:w="0" w:type="dxa"/>
              <w:right w:w="0" w:type="dxa"/>
            </w:tcMar>
            <w:hideMark/>
          </w:tcPr>
          <w:p w14:paraId="52D7A0F7" w14:textId="77777777" w:rsidR="00D06279" w:rsidRPr="00D06279" w:rsidRDefault="00D06279" w:rsidP="00D06279">
            <w:pPr>
              <w:jc w:val="both"/>
              <w:rPr>
                <w:rFonts w:ascii="Verdana" w:hAnsi="Verdana"/>
              </w:rPr>
            </w:pPr>
            <w:r w:rsidRPr="00D06279">
              <w:rPr>
                <w:rFonts w:ascii="Verdana" w:hAnsi="Verdana"/>
                <w:b/>
                <w:bCs/>
              </w:rPr>
              <w:t>Adecuación de Calorías %</w:t>
            </w:r>
          </w:p>
        </w:tc>
        <w:tc>
          <w:tcPr>
            <w:tcW w:w="650" w:type="pct"/>
            <w:tcBorders>
              <w:top w:val="nil"/>
              <w:left w:val="nil"/>
              <w:bottom w:val="nil"/>
              <w:right w:val="nil"/>
            </w:tcBorders>
            <w:tcMar>
              <w:top w:w="0" w:type="dxa"/>
              <w:left w:w="0" w:type="dxa"/>
              <w:bottom w:w="0" w:type="dxa"/>
              <w:right w:w="0" w:type="dxa"/>
            </w:tcMar>
            <w:hideMark/>
          </w:tcPr>
          <w:p w14:paraId="354715FF" w14:textId="77777777" w:rsidR="00D06279" w:rsidRPr="00D06279" w:rsidRDefault="00D06279" w:rsidP="00D06279">
            <w:pPr>
              <w:jc w:val="both"/>
              <w:rPr>
                <w:rFonts w:ascii="Verdana" w:hAnsi="Verdana"/>
              </w:rPr>
            </w:pPr>
            <w:r w:rsidRPr="00D06279">
              <w:rPr>
                <w:rFonts w:ascii="Verdana" w:hAnsi="Verdana"/>
                <w:b/>
                <w:bCs/>
              </w:rPr>
              <w:t>28</w:t>
            </w:r>
          </w:p>
        </w:tc>
        <w:tc>
          <w:tcPr>
            <w:tcW w:w="700" w:type="pct"/>
            <w:tcBorders>
              <w:top w:val="nil"/>
              <w:left w:val="nil"/>
              <w:bottom w:val="nil"/>
              <w:right w:val="nil"/>
            </w:tcBorders>
            <w:tcMar>
              <w:top w:w="0" w:type="dxa"/>
              <w:left w:w="0" w:type="dxa"/>
              <w:bottom w:w="0" w:type="dxa"/>
              <w:right w:w="0" w:type="dxa"/>
            </w:tcMar>
            <w:hideMark/>
          </w:tcPr>
          <w:p w14:paraId="0323B18E" w14:textId="77777777" w:rsidR="00D06279" w:rsidRPr="00D06279" w:rsidRDefault="00D06279" w:rsidP="00D06279">
            <w:pPr>
              <w:jc w:val="both"/>
              <w:rPr>
                <w:rFonts w:ascii="Verdana" w:hAnsi="Verdana"/>
              </w:rPr>
            </w:pPr>
            <w:r w:rsidRPr="00D06279">
              <w:rPr>
                <w:rFonts w:ascii="Verdana" w:hAnsi="Verdana"/>
                <w:b/>
                <w:bCs/>
              </w:rPr>
              <w:t>39</w:t>
            </w:r>
          </w:p>
        </w:tc>
        <w:tc>
          <w:tcPr>
            <w:tcW w:w="650" w:type="pct"/>
            <w:gridSpan w:val="2"/>
            <w:tcBorders>
              <w:top w:val="nil"/>
              <w:left w:val="nil"/>
              <w:bottom w:val="nil"/>
              <w:right w:val="nil"/>
            </w:tcBorders>
            <w:tcMar>
              <w:top w:w="0" w:type="dxa"/>
              <w:left w:w="0" w:type="dxa"/>
              <w:bottom w:w="0" w:type="dxa"/>
              <w:right w:w="0" w:type="dxa"/>
            </w:tcMar>
            <w:hideMark/>
          </w:tcPr>
          <w:p w14:paraId="0B5F46DE" w14:textId="77777777" w:rsidR="00D06279" w:rsidRPr="00D06279" w:rsidRDefault="00D06279" w:rsidP="00D06279">
            <w:pPr>
              <w:jc w:val="both"/>
              <w:rPr>
                <w:rFonts w:ascii="Verdana" w:hAnsi="Verdana"/>
              </w:rPr>
            </w:pPr>
            <w:r w:rsidRPr="00D06279">
              <w:rPr>
                <w:rFonts w:ascii="Verdana" w:hAnsi="Verdana"/>
                <w:b/>
                <w:bCs/>
              </w:rPr>
              <w:t>34</w:t>
            </w:r>
          </w:p>
        </w:tc>
      </w:tr>
    </w:tbl>
    <w:p w14:paraId="4B616A2E" w14:textId="77777777" w:rsidR="00D06279" w:rsidRPr="00D06279" w:rsidRDefault="00D06279" w:rsidP="00D06279">
      <w:pPr>
        <w:jc w:val="both"/>
        <w:rPr>
          <w:rFonts w:ascii="Verdana" w:hAnsi="Verdana"/>
        </w:rPr>
      </w:pPr>
      <w:r w:rsidRPr="00D06279">
        <w:rPr>
          <w:rFonts w:ascii="Verdana" w:hAnsi="Verdana"/>
          <w:b/>
          <w:bCs/>
        </w:rPr>
        <w:t>MINUTA PATRON REFRIGERIO*</w:t>
      </w:r>
    </w:p>
    <w:p w14:paraId="73333CF3" w14:textId="77777777" w:rsidR="00D06279" w:rsidRPr="00D06279" w:rsidRDefault="00D06279" w:rsidP="00D06279">
      <w:pPr>
        <w:jc w:val="both"/>
        <w:rPr>
          <w:rFonts w:ascii="Verdana" w:hAnsi="Verdana"/>
        </w:rPr>
      </w:pPr>
      <w:r w:rsidRPr="00D06279">
        <w:rPr>
          <w:rFonts w:ascii="Verdana" w:hAnsi="Verdana"/>
          <w:b/>
          <w:bCs/>
        </w:rPr>
        <w:t>-MODALIDAD ENTORNO COMUNITARIO Y ENTORNO INSTITUCIONAL-</w:t>
      </w:r>
    </w:p>
    <w:p w14:paraId="0FB6391B" w14:textId="77777777" w:rsidR="00D06279" w:rsidRPr="00D06279" w:rsidRDefault="00D06279" w:rsidP="00D06279">
      <w:pPr>
        <w:jc w:val="both"/>
        <w:rPr>
          <w:rFonts w:ascii="Verdana" w:hAnsi="Verdana"/>
        </w:rPr>
      </w:pPr>
      <w:r w:rsidRPr="00D06279">
        <w:rPr>
          <w:rFonts w:ascii="Verdana" w:hAnsi="Verdana"/>
          <w:b/>
          <w:bCs/>
        </w:rPr>
        <w:t>REFRIGERIO DE LA TARDE O ULTIMO TIEMPO DE CONSUMO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012"/>
        <w:gridCol w:w="2643"/>
        <w:gridCol w:w="2795"/>
        <w:gridCol w:w="565"/>
      </w:tblGrid>
      <w:tr w:rsidR="00D06279" w:rsidRPr="00D06279" w14:paraId="47785870" w14:textId="77777777" w:rsidTr="00D06279">
        <w:trPr>
          <w:gridAfter w:val="1"/>
          <w:wAfter w:w="946" w:type="dxa"/>
          <w:tblCellSpacing w:w="15" w:type="dxa"/>
        </w:trPr>
        <w:tc>
          <w:tcPr>
            <w:tcW w:w="2000" w:type="pct"/>
            <w:tcBorders>
              <w:top w:val="nil"/>
              <w:left w:val="nil"/>
              <w:bottom w:val="nil"/>
              <w:right w:val="nil"/>
            </w:tcBorders>
            <w:tcMar>
              <w:top w:w="0" w:type="dxa"/>
              <w:left w:w="0" w:type="dxa"/>
              <w:bottom w:w="0" w:type="dxa"/>
              <w:right w:w="0" w:type="dxa"/>
            </w:tcMar>
            <w:hideMark/>
          </w:tcPr>
          <w:p w14:paraId="5CB979FA" w14:textId="77777777" w:rsidR="00D06279" w:rsidRPr="00D06279" w:rsidRDefault="00D06279" w:rsidP="00D06279">
            <w:pPr>
              <w:jc w:val="both"/>
              <w:rPr>
                <w:rFonts w:ascii="Verdana" w:hAnsi="Verdana"/>
              </w:rPr>
            </w:pPr>
            <w:r w:rsidRPr="00D06279">
              <w:rPr>
                <w:rFonts w:ascii="Verdana" w:hAnsi="Verdana"/>
                <w:b/>
                <w:bCs/>
              </w:rPr>
              <w:t>GRUPO ALIMENTO</w:t>
            </w:r>
            <w:r w:rsidRPr="00D06279">
              <w:rPr>
                <w:rFonts w:ascii="Verdana" w:hAnsi="Verdana"/>
                <w:b/>
                <w:bCs/>
              </w:rPr>
              <w:br/>
            </w:r>
          </w:p>
        </w:tc>
        <w:tc>
          <w:tcPr>
            <w:tcW w:w="1250" w:type="pct"/>
            <w:tcBorders>
              <w:top w:val="nil"/>
              <w:left w:val="nil"/>
              <w:bottom w:val="nil"/>
              <w:right w:val="nil"/>
            </w:tcBorders>
            <w:tcMar>
              <w:top w:w="0" w:type="dxa"/>
              <w:left w:w="0" w:type="dxa"/>
              <w:bottom w:w="0" w:type="dxa"/>
              <w:right w:w="0" w:type="dxa"/>
            </w:tcMar>
            <w:hideMark/>
          </w:tcPr>
          <w:p w14:paraId="52895C5D" w14:textId="77777777" w:rsidR="00D06279" w:rsidRPr="00D06279" w:rsidRDefault="00D06279" w:rsidP="00D06279">
            <w:pPr>
              <w:jc w:val="both"/>
              <w:rPr>
                <w:rFonts w:ascii="Verdana" w:hAnsi="Verdana"/>
              </w:rPr>
            </w:pPr>
            <w:r w:rsidRPr="00D06279">
              <w:rPr>
                <w:rFonts w:ascii="Verdana" w:hAnsi="Verdana"/>
                <w:b/>
                <w:bCs/>
              </w:rPr>
              <w:t>FRECUENCIA SEMANAL</w:t>
            </w:r>
          </w:p>
        </w:tc>
        <w:tc>
          <w:tcPr>
            <w:tcW w:w="1750" w:type="pct"/>
            <w:tcBorders>
              <w:top w:val="nil"/>
              <w:left w:val="nil"/>
              <w:bottom w:val="nil"/>
              <w:right w:val="nil"/>
            </w:tcBorders>
            <w:tcMar>
              <w:top w:w="0" w:type="dxa"/>
              <w:left w:w="0" w:type="dxa"/>
              <w:bottom w:w="0" w:type="dxa"/>
              <w:right w:w="0" w:type="dxa"/>
            </w:tcMar>
            <w:hideMark/>
          </w:tcPr>
          <w:p w14:paraId="7AA92EE1" w14:textId="77777777" w:rsidR="00D06279" w:rsidRPr="00D06279" w:rsidRDefault="00D06279" w:rsidP="00D06279">
            <w:pPr>
              <w:jc w:val="both"/>
              <w:rPr>
                <w:rFonts w:ascii="Verdana" w:hAnsi="Verdana"/>
              </w:rPr>
            </w:pPr>
            <w:r w:rsidRPr="00D06279">
              <w:rPr>
                <w:rFonts w:ascii="Verdana" w:hAnsi="Verdana"/>
                <w:b/>
                <w:bCs/>
              </w:rPr>
              <w:t>CANTIDAD   EN   PESO BRUTO (</w:t>
            </w:r>
            <w:proofErr w:type="spellStart"/>
            <w:r w:rsidRPr="00D06279">
              <w:rPr>
                <w:rFonts w:ascii="Verdana" w:hAnsi="Verdana"/>
                <w:b/>
                <w:bCs/>
              </w:rPr>
              <w:t>grs</w:t>
            </w:r>
            <w:proofErr w:type="spellEnd"/>
            <w:r w:rsidRPr="00D06279">
              <w:rPr>
                <w:rFonts w:ascii="Verdana" w:hAnsi="Verdana"/>
                <w:b/>
                <w:bCs/>
              </w:rPr>
              <w:t>/</w:t>
            </w:r>
            <w:proofErr w:type="spellStart"/>
            <w:r w:rsidRPr="00D06279">
              <w:rPr>
                <w:rFonts w:ascii="Verdana" w:hAnsi="Verdana"/>
                <w:b/>
                <w:bCs/>
              </w:rPr>
              <w:t>cc</w:t>
            </w:r>
            <w:proofErr w:type="spellEnd"/>
            <w:r w:rsidRPr="00D06279">
              <w:rPr>
                <w:rFonts w:ascii="Verdana" w:hAnsi="Verdana"/>
                <w:b/>
                <w:bCs/>
              </w:rPr>
              <w:t>) por Grupo de Edad</w:t>
            </w:r>
          </w:p>
        </w:tc>
      </w:tr>
      <w:tr w:rsidR="00D06279" w:rsidRPr="00D06279" w14:paraId="4E36545E" w14:textId="77777777" w:rsidTr="00D06279">
        <w:trPr>
          <w:tblCellSpacing w:w="15" w:type="dxa"/>
        </w:trPr>
        <w:tc>
          <w:tcPr>
            <w:tcW w:w="3800" w:type="pct"/>
            <w:gridSpan w:val="2"/>
            <w:tcBorders>
              <w:top w:val="nil"/>
              <w:left w:val="nil"/>
              <w:bottom w:val="nil"/>
              <w:right w:val="nil"/>
            </w:tcBorders>
            <w:tcMar>
              <w:top w:w="0" w:type="dxa"/>
              <w:left w:w="0" w:type="dxa"/>
              <w:bottom w:w="0" w:type="dxa"/>
              <w:right w:w="0" w:type="dxa"/>
            </w:tcMar>
            <w:hideMark/>
          </w:tcPr>
          <w:p w14:paraId="6EE58D56" w14:textId="77777777" w:rsidR="00D06279" w:rsidRPr="00D06279" w:rsidRDefault="00D06279" w:rsidP="00D06279">
            <w:pPr>
              <w:jc w:val="both"/>
              <w:rPr>
                <w:rFonts w:ascii="Verdana" w:hAnsi="Verdana"/>
              </w:rPr>
            </w:pPr>
            <w:r w:rsidRPr="00D06279">
              <w:rPr>
                <w:rFonts w:ascii="Verdana" w:hAnsi="Verdana"/>
              </w:rPr>
              <w:t>6 – 11 meses</w:t>
            </w:r>
          </w:p>
        </w:tc>
        <w:tc>
          <w:tcPr>
            <w:tcW w:w="600" w:type="pct"/>
            <w:tcBorders>
              <w:top w:val="nil"/>
              <w:left w:val="nil"/>
              <w:bottom w:val="nil"/>
              <w:right w:val="nil"/>
            </w:tcBorders>
            <w:tcMar>
              <w:top w:w="0" w:type="dxa"/>
              <w:left w:w="0" w:type="dxa"/>
              <w:bottom w:w="0" w:type="dxa"/>
              <w:right w:w="0" w:type="dxa"/>
            </w:tcMar>
            <w:hideMark/>
          </w:tcPr>
          <w:p w14:paraId="776C1579" w14:textId="77777777" w:rsidR="00D06279" w:rsidRPr="00D06279" w:rsidRDefault="00D06279" w:rsidP="00D06279">
            <w:pPr>
              <w:jc w:val="both"/>
              <w:rPr>
                <w:rFonts w:ascii="Verdana" w:hAnsi="Verdana"/>
              </w:rPr>
            </w:pPr>
            <w:r w:rsidRPr="00D06279">
              <w:rPr>
                <w:rFonts w:ascii="Verdana" w:hAnsi="Verdana"/>
              </w:rPr>
              <w:t>1 -3 años</w:t>
            </w:r>
          </w:p>
        </w:tc>
        <w:tc>
          <w:tcPr>
            <w:tcW w:w="550" w:type="pct"/>
            <w:tcBorders>
              <w:top w:val="nil"/>
              <w:left w:val="nil"/>
              <w:bottom w:val="nil"/>
              <w:right w:val="nil"/>
            </w:tcBorders>
            <w:tcMar>
              <w:top w:w="0" w:type="dxa"/>
              <w:left w:w="0" w:type="dxa"/>
              <w:bottom w:w="0" w:type="dxa"/>
              <w:right w:w="0" w:type="dxa"/>
            </w:tcMar>
            <w:hideMark/>
          </w:tcPr>
          <w:p w14:paraId="0880BF44" w14:textId="77777777" w:rsidR="00D06279" w:rsidRPr="00D06279" w:rsidRDefault="00D06279" w:rsidP="00D06279">
            <w:pPr>
              <w:jc w:val="both"/>
              <w:rPr>
                <w:rFonts w:ascii="Verdana" w:hAnsi="Verdana"/>
              </w:rPr>
            </w:pPr>
            <w:r w:rsidRPr="00D06279">
              <w:rPr>
                <w:rFonts w:ascii="Verdana" w:hAnsi="Verdana"/>
              </w:rPr>
              <w:t>4-5 años</w:t>
            </w:r>
          </w:p>
        </w:tc>
      </w:tr>
    </w:tbl>
    <w:p w14:paraId="154F6AA0" w14:textId="77777777" w:rsidR="00D06279" w:rsidRPr="00D06279" w:rsidRDefault="00D06279" w:rsidP="00D06279">
      <w:pPr>
        <w:jc w:val="both"/>
        <w:rPr>
          <w:rFonts w:ascii="Verdana" w:hAnsi="Verdana"/>
        </w:rPr>
      </w:pPr>
      <w:r w:rsidRPr="00D06279">
        <w:rPr>
          <w:rFonts w:ascii="Verdana" w:hAnsi="Verdana"/>
          <w:b/>
          <w:bCs/>
        </w:rPr>
        <w:t>Lácteos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613"/>
        <w:gridCol w:w="2262"/>
        <w:gridCol w:w="1012"/>
        <w:gridCol w:w="1101"/>
        <w:gridCol w:w="1027"/>
      </w:tblGrid>
      <w:tr w:rsidR="00D06279" w:rsidRPr="00D06279" w14:paraId="142218B9" w14:textId="77777777" w:rsidTr="00D06279">
        <w:trPr>
          <w:tblCellSpacing w:w="15" w:type="dxa"/>
        </w:trPr>
        <w:tc>
          <w:tcPr>
            <w:tcW w:w="2000" w:type="pct"/>
            <w:tcBorders>
              <w:top w:val="nil"/>
              <w:left w:val="nil"/>
              <w:bottom w:val="nil"/>
              <w:right w:val="nil"/>
            </w:tcBorders>
            <w:tcMar>
              <w:top w:w="0" w:type="dxa"/>
              <w:left w:w="0" w:type="dxa"/>
              <w:bottom w:w="0" w:type="dxa"/>
              <w:right w:w="0" w:type="dxa"/>
            </w:tcMar>
            <w:vAlign w:val="center"/>
            <w:hideMark/>
          </w:tcPr>
          <w:p w14:paraId="22BA32C0" w14:textId="77777777" w:rsidR="00D06279" w:rsidRPr="00D06279" w:rsidRDefault="00D06279" w:rsidP="00D06279">
            <w:pPr>
              <w:jc w:val="both"/>
              <w:rPr>
                <w:rFonts w:ascii="Verdana" w:hAnsi="Verdana"/>
              </w:rPr>
            </w:pPr>
            <w:r w:rsidRPr="00D06279">
              <w:rPr>
                <w:rFonts w:ascii="Verdana" w:hAnsi="Verdana"/>
              </w:rPr>
              <w:t xml:space="preserve">Leche de Continuación (13 </w:t>
            </w:r>
            <w:proofErr w:type="spellStart"/>
            <w:r w:rsidRPr="00D06279">
              <w:rPr>
                <w:rFonts w:ascii="Verdana" w:hAnsi="Verdana"/>
              </w:rPr>
              <w:t>grs</w:t>
            </w:r>
            <w:proofErr w:type="spellEnd"/>
            <w:r w:rsidRPr="00D06279">
              <w:rPr>
                <w:rFonts w:ascii="Verdana" w:hAnsi="Verdana"/>
              </w:rPr>
              <w:t xml:space="preserve">/100 </w:t>
            </w:r>
            <w:proofErr w:type="spellStart"/>
            <w:r w:rsidRPr="00D06279">
              <w:rPr>
                <w:rFonts w:ascii="Verdana" w:hAnsi="Verdana"/>
              </w:rPr>
              <w:t>cc</w:t>
            </w:r>
            <w:proofErr w:type="spellEnd"/>
            <w:r w:rsidRPr="00D06279">
              <w:rPr>
                <w:rFonts w:ascii="Verdana" w:hAnsi="Verdana"/>
              </w:rPr>
              <w:t>)</w:t>
            </w:r>
          </w:p>
        </w:tc>
        <w:tc>
          <w:tcPr>
            <w:tcW w:w="1250" w:type="pct"/>
            <w:tcBorders>
              <w:top w:val="nil"/>
              <w:left w:val="nil"/>
              <w:bottom w:val="nil"/>
              <w:right w:val="nil"/>
            </w:tcBorders>
            <w:tcMar>
              <w:top w:w="0" w:type="dxa"/>
              <w:left w:w="0" w:type="dxa"/>
              <w:bottom w:w="0" w:type="dxa"/>
              <w:right w:w="0" w:type="dxa"/>
            </w:tcMar>
            <w:hideMark/>
          </w:tcPr>
          <w:p w14:paraId="5C39B32F" w14:textId="77777777" w:rsidR="00D06279" w:rsidRPr="00D06279" w:rsidRDefault="00D06279" w:rsidP="00D06279">
            <w:pPr>
              <w:jc w:val="both"/>
              <w:rPr>
                <w:rFonts w:ascii="Verdana" w:hAnsi="Verdana"/>
              </w:rPr>
            </w:pPr>
            <w:r w:rsidRPr="00D06279">
              <w:rPr>
                <w:rFonts w:ascii="Verdana" w:hAnsi="Verdana"/>
              </w:rPr>
              <w:t>Todos los días para niños de 6 a 11 meses y</w:t>
            </w:r>
            <w:r w:rsidRPr="00D06279">
              <w:rPr>
                <w:rFonts w:ascii="Verdana" w:hAnsi="Verdana"/>
              </w:rPr>
              <w:br/>
              <w:t>3 días/semana a partir del primer año</w:t>
            </w:r>
          </w:p>
        </w:tc>
        <w:tc>
          <w:tcPr>
            <w:tcW w:w="550" w:type="pct"/>
            <w:tcBorders>
              <w:top w:val="nil"/>
              <w:left w:val="nil"/>
              <w:bottom w:val="nil"/>
              <w:right w:val="nil"/>
            </w:tcBorders>
            <w:tcMar>
              <w:top w:w="0" w:type="dxa"/>
              <w:left w:w="0" w:type="dxa"/>
              <w:bottom w:w="0" w:type="dxa"/>
              <w:right w:w="0" w:type="dxa"/>
            </w:tcMar>
            <w:hideMark/>
          </w:tcPr>
          <w:p w14:paraId="2C9BFE32" w14:textId="77777777" w:rsidR="00D06279" w:rsidRPr="00D06279" w:rsidRDefault="00D06279" w:rsidP="00D06279">
            <w:pPr>
              <w:jc w:val="both"/>
              <w:rPr>
                <w:rFonts w:ascii="Verdana" w:hAnsi="Verdana"/>
              </w:rPr>
            </w:pPr>
            <w:r w:rsidRPr="00D06279">
              <w:rPr>
                <w:rFonts w:ascii="Verdana" w:hAnsi="Verdana"/>
              </w:rPr>
              <w:t>26</w:t>
            </w:r>
          </w:p>
        </w:tc>
        <w:tc>
          <w:tcPr>
            <w:tcW w:w="600" w:type="pct"/>
            <w:tcBorders>
              <w:top w:val="nil"/>
              <w:left w:val="nil"/>
              <w:bottom w:val="nil"/>
              <w:right w:val="nil"/>
            </w:tcBorders>
            <w:tcMar>
              <w:top w:w="0" w:type="dxa"/>
              <w:left w:w="0" w:type="dxa"/>
              <w:bottom w:w="0" w:type="dxa"/>
              <w:right w:w="0" w:type="dxa"/>
            </w:tcMar>
            <w:hideMark/>
          </w:tcPr>
          <w:p w14:paraId="7773A21F" w14:textId="77777777" w:rsidR="00D06279" w:rsidRPr="00D06279" w:rsidRDefault="00D06279" w:rsidP="00D06279">
            <w:pPr>
              <w:jc w:val="both"/>
              <w:rPr>
                <w:rFonts w:ascii="Verdana" w:hAnsi="Verdana"/>
              </w:rPr>
            </w:pPr>
            <w:r w:rsidRPr="00D06279">
              <w:rPr>
                <w:rFonts w:ascii="Verdana" w:hAnsi="Verdana"/>
              </w:rPr>
              <w:t>0</w:t>
            </w:r>
          </w:p>
        </w:tc>
        <w:tc>
          <w:tcPr>
            <w:tcW w:w="550" w:type="pct"/>
            <w:tcBorders>
              <w:top w:val="nil"/>
              <w:left w:val="nil"/>
              <w:bottom w:val="nil"/>
              <w:right w:val="nil"/>
            </w:tcBorders>
            <w:tcMar>
              <w:top w:w="0" w:type="dxa"/>
              <w:left w:w="0" w:type="dxa"/>
              <w:bottom w:w="0" w:type="dxa"/>
              <w:right w:w="0" w:type="dxa"/>
            </w:tcMar>
            <w:hideMark/>
          </w:tcPr>
          <w:p w14:paraId="2A1F76ED" w14:textId="77777777" w:rsidR="00D06279" w:rsidRPr="00D06279" w:rsidRDefault="00D06279" w:rsidP="00D06279">
            <w:pPr>
              <w:jc w:val="both"/>
              <w:rPr>
                <w:rFonts w:ascii="Verdana" w:hAnsi="Verdana"/>
              </w:rPr>
            </w:pPr>
            <w:r w:rsidRPr="00D06279">
              <w:rPr>
                <w:rFonts w:ascii="Verdana" w:hAnsi="Verdana"/>
              </w:rPr>
              <w:t>0</w:t>
            </w:r>
          </w:p>
        </w:tc>
      </w:tr>
      <w:tr w:rsidR="00D06279" w:rsidRPr="00D06279" w14:paraId="54B9460E" w14:textId="77777777" w:rsidTr="00D06279">
        <w:trPr>
          <w:tblCellSpacing w:w="15" w:type="dxa"/>
        </w:trPr>
        <w:tc>
          <w:tcPr>
            <w:tcW w:w="2000" w:type="pct"/>
            <w:tcBorders>
              <w:top w:val="nil"/>
              <w:left w:val="nil"/>
              <w:bottom w:val="nil"/>
              <w:right w:val="nil"/>
            </w:tcBorders>
            <w:tcMar>
              <w:top w:w="0" w:type="dxa"/>
              <w:left w:w="0" w:type="dxa"/>
              <w:bottom w:w="0" w:type="dxa"/>
              <w:right w:w="0" w:type="dxa"/>
            </w:tcMar>
            <w:hideMark/>
          </w:tcPr>
          <w:p w14:paraId="7B1B34A4" w14:textId="77777777" w:rsidR="00D06279" w:rsidRPr="00D06279" w:rsidRDefault="00D06279" w:rsidP="00D06279">
            <w:pPr>
              <w:jc w:val="both"/>
              <w:rPr>
                <w:rFonts w:ascii="Verdana" w:hAnsi="Verdana"/>
              </w:rPr>
            </w:pPr>
            <w:r w:rsidRPr="00D06279">
              <w:rPr>
                <w:rFonts w:ascii="Verdana" w:hAnsi="Verdana"/>
              </w:rPr>
              <w:t>Leche en polvo entera</w:t>
            </w:r>
          </w:p>
        </w:tc>
        <w:tc>
          <w:tcPr>
            <w:tcW w:w="1800" w:type="pct"/>
            <w:gridSpan w:val="2"/>
            <w:tcBorders>
              <w:top w:val="nil"/>
              <w:left w:val="nil"/>
              <w:bottom w:val="nil"/>
              <w:right w:val="nil"/>
            </w:tcBorders>
            <w:tcMar>
              <w:top w:w="0" w:type="dxa"/>
              <w:left w:w="0" w:type="dxa"/>
              <w:bottom w:w="0" w:type="dxa"/>
              <w:right w:w="0" w:type="dxa"/>
            </w:tcMar>
            <w:hideMark/>
          </w:tcPr>
          <w:p w14:paraId="5DBF63B3" w14:textId="77777777" w:rsidR="00D06279" w:rsidRPr="00D06279" w:rsidRDefault="00D06279" w:rsidP="00D06279">
            <w:pPr>
              <w:jc w:val="both"/>
              <w:rPr>
                <w:rFonts w:ascii="Verdana" w:hAnsi="Verdana"/>
              </w:rPr>
            </w:pPr>
            <w:r w:rsidRPr="00D06279">
              <w:rPr>
                <w:rFonts w:ascii="Verdana" w:hAnsi="Verdana"/>
              </w:rPr>
              <w:t>0</w:t>
            </w:r>
          </w:p>
        </w:tc>
        <w:tc>
          <w:tcPr>
            <w:tcW w:w="600" w:type="pct"/>
            <w:tcBorders>
              <w:top w:val="nil"/>
              <w:left w:val="nil"/>
              <w:bottom w:val="nil"/>
              <w:right w:val="nil"/>
            </w:tcBorders>
            <w:tcMar>
              <w:top w:w="0" w:type="dxa"/>
              <w:left w:w="0" w:type="dxa"/>
              <w:bottom w:w="0" w:type="dxa"/>
              <w:right w:w="0" w:type="dxa"/>
            </w:tcMar>
            <w:hideMark/>
          </w:tcPr>
          <w:p w14:paraId="1260A811" w14:textId="77777777" w:rsidR="00D06279" w:rsidRPr="00D06279" w:rsidRDefault="00D06279" w:rsidP="00D06279">
            <w:pPr>
              <w:jc w:val="both"/>
              <w:rPr>
                <w:rFonts w:ascii="Verdana" w:hAnsi="Verdana"/>
              </w:rPr>
            </w:pPr>
            <w:r w:rsidRPr="00D06279">
              <w:rPr>
                <w:rFonts w:ascii="Verdana" w:hAnsi="Verdana"/>
              </w:rPr>
              <w:t>13</w:t>
            </w:r>
          </w:p>
        </w:tc>
        <w:tc>
          <w:tcPr>
            <w:tcW w:w="550" w:type="pct"/>
            <w:tcBorders>
              <w:top w:val="nil"/>
              <w:left w:val="nil"/>
              <w:bottom w:val="nil"/>
              <w:right w:val="nil"/>
            </w:tcBorders>
            <w:tcMar>
              <w:top w:w="0" w:type="dxa"/>
              <w:left w:w="0" w:type="dxa"/>
              <w:bottom w:w="0" w:type="dxa"/>
              <w:right w:w="0" w:type="dxa"/>
            </w:tcMar>
            <w:hideMark/>
          </w:tcPr>
          <w:p w14:paraId="211C4615" w14:textId="77777777" w:rsidR="00D06279" w:rsidRPr="00D06279" w:rsidRDefault="00D06279" w:rsidP="00D06279">
            <w:pPr>
              <w:jc w:val="both"/>
              <w:rPr>
                <w:rFonts w:ascii="Verdana" w:hAnsi="Verdana"/>
              </w:rPr>
            </w:pPr>
            <w:r w:rsidRPr="00D06279">
              <w:rPr>
                <w:rFonts w:ascii="Verdana" w:hAnsi="Verdana"/>
              </w:rPr>
              <w:t>26</w:t>
            </w:r>
          </w:p>
        </w:tc>
      </w:tr>
    </w:tbl>
    <w:p w14:paraId="62C16A4A" w14:textId="77777777" w:rsidR="00D06279" w:rsidRPr="00D06279" w:rsidRDefault="00D06279" w:rsidP="00D06279">
      <w:pPr>
        <w:jc w:val="both"/>
        <w:rPr>
          <w:rFonts w:ascii="Verdana" w:hAnsi="Verdana"/>
        </w:rPr>
      </w:pPr>
      <w:r w:rsidRPr="00D06279">
        <w:rPr>
          <w:rFonts w:ascii="Verdana" w:hAnsi="Verdana"/>
          <w:b/>
          <w:bCs/>
        </w:rPr>
        <w:t>Cereal</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613"/>
        <w:gridCol w:w="2262"/>
        <w:gridCol w:w="1012"/>
        <w:gridCol w:w="1101"/>
        <w:gridCol w:w="1027"/>
      </w:tblGrid>
      <w:tr w:rsidR="00D06279" w:rsidRPr="00D06279" w14:paraId="2E022C76" w14:textId="77777777" w:rsidTr="00D06279">
        <w:trPr>
          <w:tblCellSpacing w:w="15" w:type="dxa"/>
        </w:trPr>
        <w:tc>
          <w:tcPr>
            <w:tcW w:w="2000" w:type="pct"/>
            <w:tcBorders>
              <w:top w:val="nil"/>
              <w:left w:val="nil"/>
              <w:bottom w:val="nil"/>
              <w:right w:val="nil"/>
            </w:tcBorders>
            <w:tcMar>
              <w:top w:w="0" w:type="dxa"/>
              <w:left w:w="0" w:type="dxa"/>
              <w:bottom w:w="0" w:type="dxa"/>
              <w:right w:w="0" w:type="dxa"/>
            </w:tcMar>
            <w:hideMark/>
          </w:tcPr>
          <w:p w14:paraId="3117859B" w14:textId="77777777" w:rsidR="00D06279" w:rsidRPr="00D06279" w:rsidRDefault="00D06279" w:rsidP="00D06279">
            <w:pPr>
              <w:jc w:val="both"/>
              <w:rPr>
                <w:rFonts w:ascii="Verdana" w:hAnsi="Verdana"/>
              </w:rPr>
            </w:pPr>
            <w:r w:rsidRPr="00D06279">
              <w:rPr>
                <w:rFonts w:ascii="Verdana" w:hAnsi="Verdana"/>
              </w:rPr>
              <w:lastRenderedPageBreak/>
              <w:t>Galletas de dulce, sal, wafles, Avena, Cebada, Arroz</w:t>
            </w:r>
          </w:p>
        </w:tc>
        <w:tc>
          <w:tcPr>
            <w:tcW w:w="1250" w:type="pct"/>
            <w:tcBorders>
              <w:top w:val="nil"/>
              <w:left w:val="nil"/>
              <w:bottom w:val="nil"/>
              <w:right w:val="nil"/>
            </w:tcBorders>
            <w:tcMar>
              <w:top w:w="0" w:type="dxa"/>
              <w:left w:w="0" w:type="dxa"/>
              <w:bottom w:w="0" w:type="dxa"/>
              <w:right w:w="0" w:type="dxa"/>
            </w:tcMar>
            <w:hideMark/>
          </w:tcPr>
          <w:p w14:paraId="6E6D5449" w14:textId="77777777" w:rsidR="00D06279" w:rsidRPr="00D06279" w:rsidRDefault="00D06279" w:rsidP="00D06279">
            <w:pPr>
              <w:jc w:val="both"/>
              <w:rPr>
                <w:rFonts w:ascii="Verdana" w:hAnsi="Verdana"/>
              </w:rPr>
            </w:pPr>
            <w:r w:rsidRPr="00D06279">
              <w:rPr>
                <w:rFonts w:ascii="Verdana" w:hAnsi="Verdana"/>
              </w:rPr>
              <w:t>Todos los días</w:t>
            </w:r>
          </w:p>
        </w:tc>
        <w:tc>
          <w:tcPr>
            <w:tcW w:w="550" w:type="pct"/>
            <w:tcBorders>
              <w:top w:val="nil"/>
              <w:left w:val="nil"/>
              <w:bottom w:val="nil"/>
              <w:right w:val="nil"/>
            </w:tcBorders>
            <w:tcMar>
              <w:top w:w="0" w:type="dxa"/>
              <w:left w:w="0" w:type="dxa"/>
              <w:bottom w:w="0" w:type="dxa"/>
              <w:right w:w="0" w:type="dxa"/>
            </w:tcMar>
            <w:hideMark/>
          </w:tcPr>
          <w:p w14:paraId="73477192" w14:textId="77777777" w:rsidR="00D06279" w:rsidRPr="00D06279" w:rsidRDefault="00D06279" w:rsidP="00D06279">
            <w:pPr>
              <w:jc w:val="both"/>
              <w:rPr>
                <w:rFonts w:ascii="Verdana" w:hAnsi="Verdana"/>
              </w:rPr>
            </w:pPr>
            <w:r w:rsidRPr="00D06279">
              <w:rPr>
                <w:rFonts w:ascii="Verdana" w:hAnsi="Verdana"/>
              </w:rPr>
              <w:t>7</w:t>
            </w:r>
          </w:p>
        </w:tc>
        <w:tc>
          <w:tcPr>
            <w:tcW w:w="600" w:type="pct"/>
            <w:tcBorders>
              <w:top w:val="nil"/>
              <w:left w:val="nil"/>
              <w:bottom w:val="nil"/>
              <w:right w:val="nil"/>
            </w:tcBorders>
            <w:tcMar>
              <w:top w:w="0" w:type="dxa"/>
              <w:left w:w="0" w:type="dxa"/>
              <w:bottom w:w="0" w:type="dxa"/>
              <w:right w:w="0" w:type="dxa"/>
            </w:tcMar>
            <w:hideMark/>
          </w:tcPr>
          <w:p w14:paraId="16DCF463" w14:textId="77777777" w:rsidR="00D06279" w:rsidRPr="00D06279" w:rsidRDefault="00D06279" w:rsidP="00D06279">
            <w:pPr>
              <w:jc w:val="both"/>
              <w:rPr>
                <w:rFonts w:ascii="Verdana" w:hAnsi="Verdana"/>
              </w:rPr>
            </w:pPr>
            <w:r w:rsidRPr="00D06279">
              <w:rPr>
                <w:rFonts w:ascii="Verdana" w:hAnsi="Verdana"/>
              </w:rPr>
              <w:t>14-20</w:t>
            </w:r>
          </w:p>
        </w:tc>
        <w:tc>
          <w:tcPr>
            <w:tcW w:w="550" w:type="pct"/>
            <w:tcBorders>
              <w:top w:val="nil"/>
              <w:left w:val="nil"/>
              <w:bottom w:val="nil"/>
              <w:right w:val="nil"/>
            </w:tcBorders>
            <w:tcMar>
              <w:top w:w="0" w:type="dxa"/>
              <w:left w:w="0" w:type="dxa"/>
              <w:bottom w:w="0" w:type="dxa"/>
              <w:right w:w="0" w:type="dxa"/>
            </w:tcMar>
            <w:hideMark/>
          </w:tcPr>
          <w:p w14:paraId="359847AB" w14:textId="77777777" w:rsidR="00D06279" w:rsidRPr="00D06279" w:rsidRDefault="00D06279" w:rsidP="00D06279">
            <w:pPr>
              <w:jc w:val="both"/>
              <w:rPr>
                <w:rFonts w:ascii="Verdana" w:hAnsi="Verdana"/>
              </w:rPr>
            </w:pPr>
            <w:r w:rsidRPr="00D06279">
              <w:rPr>
                <w:rFonts w:ascii="Verdana" w:hAnsi="Verdana"/>
              </w:rPr>
              <w:t>14-20</w:t>
            </w:r>
          </w:p>
        </w:tc>
      </w:tr>
    </w:tbl>
    <w:p w14:paraId="24706D55" w14:textId="77777777" w:rsidR="00D06279" w:rsidRPr="00D06279" w:rsidRDefault="00D06279" w:rsidP="00D06279">
      <w:pPr>
        <w:jc w:val="both"/>
        <w:rPr>
          <w:rFonts w:ascii="Verdana" w:hAnsi="Verdana"/>
        </w:rPr>
      </w:pPr>
      <w:r w:rsidRPr="00D06279">
        <w:rPr>
          <w:rFonts w:ascii="Verdana" w:hAnsi="Verdana"/>
          <w:b/>
          <w:bCs/>
        </w:rPr>
        <w:t>Frutas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5507"/>
        <w:gridCol w:w="1959"/>
        <w:gridCol w:w="634"/>
        <w:gridCol w:w="450"/>
        <w:gridCol w:w="465"/>
      </w:tblGrid>
      <w:tr w:rsidR="00D06279" w:rsidRPr="00D06279" w14:paraId="5361DDE1" w14:textId="77777777" w:rsidTr="00D06279">
        <w:trPr>
          <w:tblCellSpacing w:w="15" w:type="dxa"/>
        </w:trPr>
        <w:tc>
          <w:tcPr>
            <w:tcW w:w="2000" w:type="pct"/>
            <w:tcBorders>
              <w:top w:val="nil"/>
              <w:left w:val="nil"/>
              <w:bottom w:val="nil"/>
              <w:right w:val="nil"/>
            </w:tcBorders>
            <w:tcMar>
              <w:top w:w="0" w:type="dxa"/>
              <w:left w:w="0" w:type="dxa"/>
              <w:bottom w:w="0" w:type="dxa"/>
              <w:right w:w="0" w:type="dxa"/>
            </w:tcMar>
            <w:vAlign w:val="center"/>
            <w:hideMark/>
          </w:tcPr>
          <w:p w14:paraId="081F0DC7" w14:textId="77777777" w:rsidR="00D06279" w:rsidRPr="00D06279" w:rsidRDefault="00D06279" w:rsidP="00D06279">
            <w:pPr>
              <w:jc w:val="both"/>
              <w:rPr>
                <w:rFonts w:ascii="Verdana" w:hAnsi="Verdana"/>
              </w:rPr>
            </w:pPr>
            <w:r w:rsidRPr="00D06279">
              <w:rPr>
                <w:rFonts w:ascii="Verdana" w:hAnsi="Verdana"/>
              </w:rPr>
              <w:t>Fruta entera o en jugo</w:t>
            </w:r>
            <w:r w:rsidRPr="00D06279">
              <w:rPr>
                <w:rFonts w:ascii="Verdana" w:hAnsi="Verdana"/>
              </w:rPr>
              <w:br/>
              <w:t>(compota para niños de 6 a 11 meses)</w:t>
            </w:r>
          </w:p>
        </w:tc>
        <w:tc>
          <w:tcPr>
            <w:tcW w:w="1250" w:type="pct"/>
            <w:tcBorders>
              <w:top w:val="nil"/>
              <w:left w:val="nil"/>
              <w:bottom w:val="nil"/>
              <w:right w:val="nil"/>
            </w:tcBorders>
            <w:tcMar>
              <w:top w:w="0" w:type="dxa"/>
              <w:left w:w="0" w:type="dxa"/>
              <w:bottom w:w="0" w:type="dxa"/>
              <w:right w:w="0" w:type="dxa"/>
            </w:tcMar>
            <w:hideMark/>
          </w:tcPr>
          <w:p w14:paraId="2A60521A" w14:textId="77777777" w:rsidR="00D06279" w:rsidRPr="00D06279" w:rsidRDefault="00D06279" w:rsidP="00D06279">
            <w:pPr>
              <w:jc w:val="both"/>
              <w:rPr>
                <w:rFonts w:ascii="Verdana" w:hAnsi="Verdana"/>
              </w:rPr>
            </w:pPr>
            <w:r w:rsidRPr="00D06279">
              <w:rPr>
                <w:rFonts w:ascii="Verdana" w:hAnsi="Verdana"/>
              </w:rPr>
              <w:t xml:space="preserve">Todos los días para 6 - 11 </w:t>
            </w:r>
            <w:proofErr w:type="gramStart"/>
            <w:r w:rsidRPr="00D06279">
              <w:rPr>
                <w:rFonts w:ascii="Verdana" w:hAnsi="Verdana"/>
              </w:rPr>
              <w:t>meses ,</w:t>
            </w:r>
            <w:proofErr w:type="gramEnd"/>
            <w:r w:rsidRPr="00D06279">
              <w:rPr>
                <w:rFonts w:ascii="Verdana" w:hAnsi="Verdana"/>
              </w:rPr>
              <w:t xml:space="preserve"> resto 2 veces / semana</w:t>
            </w:r>
          </w:p>
        </w:tc>
        <w:tc>
          <w:tcPr>
            <w:tcW w:w="550" w:type="pct"/>
            <w:tcBorders>
              <w:top w:val="nil"/>
              <w:left w:val="nil"/>
              <w:bottom w:val="nil"/>
              <w:right w:val="nil"/>
            </w:tcBorders>
            <w:tcMar>
              <w:top w:w="0" w:type="dxa"/>
              <w:left w:w="0" w:type="dxa"/>
              <w:bottom w:w="0" w:type="dxa"/>
              <w:right w:w="0" w:type="dxa"/>
            </w:tcMar>
            <w:vAlign w:val="center"/>
            <w:hideMark/>
          </w:tcPr>
          <w:p w14:paraId="4C3A7BDF" w14:textId="77777777" w:rsidR="00D06279" w:rsidRPr="00D06279" w:rsidRDefault="00D06279" w:rsidP="00D06279">
            <w:pPr>
              <w:jc w:val="both"/>
              <w:rPr>
                <w:rFonts w:ascii="Verdana" w:hAnsi="Verdana"/>
              </w:rPr>
            </w:pPr>
            <w:r w:rsidRPr="00D06279">
              <w:rPr>
                <w:rFonts w:ascii="Verdana" w:hAnsi="Verdana"/>
              </w:rPr>
              <w:t>45-70</w:t>
            </w:r>
          </w:p>
        </w:tc>
        <w:tc>
          <w:tcPr>
            <w:tcW w:w="600" w:type="pct"/>
            <w:tcBorders>
              <w:top w:val="nil"/>
              <w:left w:val="nil"/>
              <w:bottom w:val="nil"/>
              <w:right w:val="nil"/>
            </w:tcBorders>
            <w:tcMar>
              <w:top w:w="0" w:type="dxa"/>
              <w:left w:w="0" w:type="dxa"/>
              <w:bottom w:w="0" w:type="dxa"/>
              <w:right w:w="0" w:type="dxa"/>
            </w:tcMar>
            <w:hideMark/>
          </w:tcPr>
          <w:p w14:paraId="7AAEFE56" w14:textId="77777777" w:rsidR="00D06279" w:rsidRPr="00D06279" w:rsidRDefault="00D06279" w:rsidP="00D06279">
            <w:pPr>
              <w:jc w:val="both"/>
              <w:rPr>
                <w:rFonts w:ascii="Verdana" w:hAnsi="Verdana"/>
              </w:rPr>
            </w:pPr>
            <w:r w:rsidRPr="00D06279">
              <w:rPr>
                <w:rFonts w:ascii="Verdana" w:hAnsi="Verdana"/>
              </w:rPr>
              <w:t>33-140</w:t>
            </w:r>
          </w:p>
        </w:tc>
        <w:tc>
          <w:tcPr>
            <w:tcW w:w="550" w:type="pct"/>
            <w:tcBorders>
              <w:top w:val="nil"/>
              <w:left w:val="nil"/>
              <w:bottom w:val="nil"/>
              <w:right w:val="nil"/>
            </w:tcBorders>
            <w:tcMar>
              <w:top w:w="0" w:type="dxa"/>
              <w:left w:w="0" w:type="dxa"/>
              <w:bottom w:w="0" w:type="dxa"/>
              <w:right w:w="0" w:type="dxa"/>
            </w:tcMar>
            <w:hideMark/>
          </w:tcPr>
          <w:p w14:paraId="266031C3" w14:textId="77777777" w:rsidR="00D06279" w:rsidRPr="00D06279" w:rsidRDefault="00D06279" w:rsidP="00D06279">
            <w:pPr>
              <w:jc w:val="both"/>
              <w:rPr>
                <w:rFonts w:ascii="Verdana" w:hAnsi="Verdana"/>
              </w:rPr>
            </w:pPr>
            <w:r w:rsidRPr="00D06279">
              <w:rPr>
                <w:rFonts w:ascii="Verdana" w:hAnsi="Verdana"/>
              </w:rPr>
              <w:t>45 -140</w:t>
            </w:r>
          </w:p>
        </w:tc>
      </w:tr>
      <w:tr w:rsidR="00D06279" w:rsidRPr="00D06279" w14:paraId="4A300C3B" w14:textId="77777777" w:rsidTr="00D06279">
        <w:trPr>
          <w:tblCellSpacing w:w="15" w:type="dxa"/>
        </w:trPr>
        <w:tc>
          <w:tcPr>
            <w:tcW w:w="3250" w:type="pct"/>
            <w:tcBorders>
              <w:top w:val="nil"/>
              <w:left w:val="nil"/>
              <w:bottom w:val="nil"/>
              <w:right w:val="nil"/>
            </w:tcBorders>
            <w:tcMar>
              <w:top w:w="0" w:type="dxa"/>
              <w:left w:w="0" w:type="dxa"/>
              <w:bottom w:w="0" w:type="dxa"/>
              <w:right w:w="0" w:type="dxa"/>
            </w:tcMar>
            <w:vAlign w:val="center"/>
            <w:hideMark/>
          </w:tcPr>
          <w:p w14:paraId="6C89EAFC" w14:textId="77777777" w:rsidR="00D06279" w:rsidRPr="00D06279" w:rsidRDefault="00D06279" w:rsidP="00D06279">
            <w:pPr>
              <w:jc w:val="both"/>
              <w:rPr>
                <w:rFonts w:ascii="Verdana" w:hAnsi="Verdana"/>
              </w:rPr>
            </w:pPr>
            <w:r w:rsidRPr="00D06279">
              <w:rPr>
                <w:rFonts w:ascii="Verdana" w:hAnsi="Verdana"/>
                <w:b/>
                <w:bCs/>
              </w:rPr>
              <w:t>Calorías - aporte</w:t>
            </w:r>
          </w:p>
        </w:tc>
        <w:tc>
          <w:tcPr>
            <w:tcW w:w="550" w:type="pct"/>
            <w:tcBorders>
              <w:top w:val="nil"/>
              <w:left w:val="nil"/>
              <w:bottom w:val="nil"/>
              <w:right w:val="nil"/>
            </w:tcBorders>
            <w:tcMar>
              <w:top w:w="0" w:type="dxa"/>
              <w:left w:w="0" w:type="dxa"/>
              <w:bottom w:w="0" w:type="dxa"/>
              <w:right w:w="0" w:type="dxa"/>
            </w:tcMar>
            <w:hideMark/>
          </w:tcPr>
          <w:p w14:paraId="0208B51F" w14:textId="77777777" w:rsidR="00D06279" w:rsidRPr="00D06279" w:rsidRDefault="00D06279" w:rsidP="00D06279">
            <w:pPr>
              <w:jc w:val="both"/>
              <w:rPr>
                <w:rFonts w:ascii="Verdana" w:hAnsi="Verdana"/>
              </w:rPr>
            </w:pPr>
            <w:r w:rsidRPr="00D06279">
              <w:rPr>
                <w:rFonts w:ascii="Verdana" w:hAnsi="Verdana"/>
                <w:b/>
                <w:bCs/>
              </w:rPr>
              <w:t>120</w:t>
            </w:r>
          </w:p>
        </w:tc>
        <w:tc>
          <w:tcPr>
            <w:tcW w:w="600" w:type="pct"/>
            <w:tcBorders>
              <w:top w:val="nil"/>
              <w:left w:val="nil"/>
              <w:bottom w:val="nil"/>
              <w:right w:val="nil"/>
            </w:tcBorders>
            <w:tcMar>
              <w:top w:w="0" w:type="dxa"/>
              <w:left w:w="0" w:type="dxa"/>
              <w:bottom w:w="0" w:type="dxa"/>
              <w:right w:w="0" w:type="dxa"/>
            </w:tcMar>
            <w:hideMark/>
          </w:tcPr>
          <w:p w14:paraId="23190536" w14:textId="77777777" w:rsidR="00D06279" w:rsidRPr="00D06279" w:rsidRDefault="00D06279" w:rsidP="00D06279">
            <w:pPr>
              <w:jc w:val="both"/>
              <w:rPr>
                <w:rFonts w:ascii="Verdana" w:hAnsi="Verdana"/>
              </w:rPr>
            </w:pPr>
            <w:r w:rsidRPr="00D06279">
              <w:rPr>
                <w:rFonts w:ascii="Verdana" w:hAnsi="Verdana"/>
                <w:b/>
                <w:bCs/>
              </w:rPr>
              <w:t>192</w:t>
            </w:r>
          </w:p>
        </w:tc>
        <w:tc>
          <w:tcPr>
            <w:tcW w:w="550" w:type="pct"/>
            <w:gridSpan w:val="2"/>
            <w:tcBorders>
              <w:top w:val="nil"/>
              <w:left w:val="nil"/>
              <w:bottom w:val="nil"/>
              <w:right w:val="nil"/>
            </w:tcBorders>
            <w:tcMar>
              <w:top w:w="0" w:type="dxa"/>
              <w:left w:w="0" w:type="dxa"/>
              <w:bottom w:w="0" w:type="dxa"/>
              <w:right w:w="0" w:type="dxa"/>
            </w:tcMar>
            <w:hideMark/>
          </w:tcPr>
          <w:p w14:paraId="11E99CC6" w14:textId="77777777" w:rsidR="00D06279" w:rsidRPr="00D06279" w:rsidRDefault="00D06279" w:rsidP="00D06279">
            <w:pPr>
              <w:jc w:val="both"/>
              <w:rPr>
                <w:rFonts w:ascii="Verdana" w:hAnsi="Verdana"/>
              </w:rPr>
            </w:pPr>
            <w:r w:rsidRPr="00D06279">
              <w:rPr>
                <w:rFonts w:ascii="Verdana" w:hAnsi="Verdana"/>
                <w:b/>
                <w:bCs/>
              </w:rPr>
              <w:t>216</w:t>
            </w:r>
          </w:p>
        </w:tc>
      </w:tr>
      <w:tr w:rsidR="00D06279" w:rsidRPr="00D06279" w14:paraId="194BC442" w14:textId="77777777" w:rsidTr="00D06279">
        <w:trPr>
          <w:tblCellSpacing w:w="15" w:type="dxa"/>
        </w:trPr>
        <w:tc>
          <w:tcPr>
            <w:tcW w:w="3250" w:type="pct"/>
            <w:tcBorders>
              <w:top w:val="nil"/>
              <w:left w:val="nil"/>
              <w:bottom w:val="nil"/>
              <w:right w:val="nil"/>
            </w:tcBorders>
            <w:tcMar>
              <w:top w:w="0" w:type="dxa"/>
              <w:left w:w="0" w:type="dxa"/>
              <w:bottom w:w="0" w:type="dxa"/>
              <w:right w:w="0" w:type="dxa"/>
            </w:tcMar>
            <w:hideMark/>
          </w:tcPr>
          <w:p w14:paraId="30520508" w14:textId="77777777" w:rsidR="00D06279" w:rsidRPr="00D06279" w:rsidRDefault="00D06279" w:rsidP="00D06279">
            <w:pPr>
              <w:jc w:val="both"/>
              <w:rPr>
                <w:rFonts w:ascii="Verdana" w:hAnsi="Verdana"/>
              </w:rPr>
            </w:pPr>
            <w:r w:rsidRPr="00D06279">
              <w:rPr>
                <w:rFonts w:ascii="Verdana" w:hAnsi="Verdana"/>
                <w:b/>
                <w:bCs/>
              </w:rPr>
              <w:t>Adecuación de Calorías en %</w:t>
            </w:r>
          </w:p>
        </w:tc>
        <w:tc>
          <w:tcPr>
            <w:tcW w:w="550" w:type="pct"/>
            <w:tcBorders>
              <w:top w:val="nil"/>
              <w:left w:val="nil"/>
              <w:bottom w:val="nil"/>
              <w:right w:val="nil"/>
            </w:tcBorders>
            <w:tcMar>
              <w:top w:w="0" w:type="dxa"/>
              <w:left w:w="0" w:type="dxa"/>
              <w:bottom w:w="0" w:type="dxa"/>
              <w:right w:w="0" w:type="dxa"/>
            </w:tcMar>
            <w:hideMark/>
          </w:tcPr>
          <w:p w14:paraId="5597D654" w14:textId="77777777" w:rsidR="00D06279" w:rsidRPr="00D06279" w:rsidRDefault="00D06279" w:rsidP="00D06279">
            <w:pPr>
              <w:jc w:val="both"/>
              <w:rPr>
                <w:rFonts w:ascii="Verdana" w:hAnsi="Verdana"/>
              </w:rPr>
            </w:pPr>
            <w:r w:rsidRPr="00D06279">
              <w:rPr>
                <w:rFonts w:ascii="Verdana" w:hAnsi="Verdana"/>
                <w:b/>
                <w:bCs/>
              </w:rPr>
              <w:t>14</w:t>
            </w:r>
          </w:p>
        </w:tc>
        <w:tc>
          <w:tcPr>
            <w:tcW w:w="600" w:type="pct"/>
            <w:tcBorders>
              <w:top w:val="nil"/>
              <w:left w:val="nil"/>
              <w:bottom w:val="nil"/>
              <w:right w:val="nil"/>
            </w:tcBorders>
            <w:tcMar>
              <w:top w:w="0" w:type="dxa"/>
              <w:left w:w="0" w:type="dxa"/>
              <w:bottom w:w="0" w:type="dxa"/>
              <w:right w:w="0" w:type="dxa"/>
            </w:tcMar>
            <w:hideMark/>
          </w:tcPr>
          <w:p w14:paraId="3D0626DD" w14:textId="77777777" w:rsidR="00D06279" w:rsidRPr="00D06279" w:rsidRDefault="00D06279" w:rsidP="00D06279">
            <w:pPr>
              <w:jc w:val="both"/>
              <w:rPr>
                <w:rFonts w:ascii="Verdana" w:hAnsi="Verdana"/>
              </w:rPr>
            </w:pPr>
            <w:r w:rsidRPr="00D06279">
              <w:rPr>
                <w:rFonts w:ascii="Verdana" w:hAnsi="Verdana"/>
                <w:b/>
                <w:bCs/>
              </w:rPr>
              <w:t>16</w:t>
            </w:r>
          </w:p>
        </w:tc>
        <w:tc>
          <w:tcPr>
            <w:tcW w:w="550" w:type="pct"/>
            <w:gridSpan w:val="2"/>
            <w:tcBorders>
              <w:top w:val="nil"/>
              <w:left w:val="nil"/>
              <w:bottom w:val="nil"/>
              <w:right w:val="nil"/>
            </w:tcBorders>
            <w:tcMar>
              <w:top w:w="0" w:type="dxa"/>
              <w:left w:w="0" w:type="dxa"/>
              <w:bottom w:w="0" w:type="dxa"/>
              <w:right w:w="0" w:type="dxa"/>
            </w:tcMar>
            <w:hideMark/>
          </w:tcPr>
          <w:p w14:paraId="300DB7AA" w14:textId="77777777" w:rsidR="00D06279" w:rsidRPr="00D06279" w:rsidRDefault="00D06279" w:rsidP="00D06279">
            <w:pPr>
              <w:jc w:val="both"/>
              <w:rPr>
                <w:rFonts w:ascii="Verdana" w:hAnsi="Verdana"/>
              </w:rPr>
            </w:pPr>
            <w:r w:rsidRPr="00D06279">
              <w:rPr>
                <w:rFonts w:ascii="Verdana" w:hAnsi="Verdana"/>
                <w:b/>
                <w:bCs/>
              </w:rPr>
              <w:t>14</w:t>
            </w:r>
          </w:p>
        </w:tc>
      </w:tr>
    </w:tbl>
    <w:p w14:paraId="0AB4E71B" w14:textId="77777777" w:rsidR="00D06279" w:rsidRPr="00D06279" w:rsidRDefault="00D06279" w:rsidP="00D06279">
      <w:pPr>
        <w:jc w:val="both"/>
        <w:rPr>
          <w:rFonts w:ascii="Verdana" w:hAnsi="Verdana"/>
        </w:rPr>
      </w:pPr>
      <w:r w:rsidRPr="00D06279">
        <w:rPr>
          <w:rFonts w:ascii="Verdana" w:hAnsi="Verdana"/>
        </w:rPr>
        <w:t>* Minuta patrón sujeta a modificación con las nuevas recomendaciones de energía y nutrientes para la población colombiana en proceso de adopción.</w:t>
      </w:r>
    </w:p>
    <w:p w14:paraId="5912A317" w14:textId="77777777" w:rsidR="00D06279" w:rsidRPr="00D06279" w:rsidRDefault="00D06279" w:rsidP="00D06279">
      <w:pPr>
        <w:jc w:val="center"/>
        <w:rPr>
          <w:rFonts w:ascii="Verdana" w:hAnsi="Verdana"/>
        </w:rPr>
      </w:pPr>
      <w:r w:rsidRPr="00D06279">
        <w:rPr>
          <w:rFonts w:ascii="Verdana" w:hAnsi="Verdana"/>
          <w:b/>
          <w:bCs/>
        </w:rPr>
        <w:t>ANEXO No. 2</w:t>
      </w:r>
    </w:p>
    <w:p w14:paraId="3B07909B" w14:textId="77777777" w:rsidR="00D06279" w:rsidRPr="00D06279" w:rsidRDefault="00D06279" w:rsidP="00D06279">
      <w:pPr>
        <w:jc w:val="center"/>
        <w:rPr>
          <w:rFonts w:ascii="Verdana" w:hAnsi="Verdana"/>
        </w:rPr>
      </w:pPr>
      <w:r w:rsidRPr="00D06279">
        <w:rPr>
          <w:rFonts w:ascii="Verdana" w:hAnsi="Verdana"/>
          <w:b/>
          <w:bCs/>
        </w:rPr>
        <w:t>MINUTA PATRÓN REFRIGERIO RACIÓN PREPARADA EN EL SÍTIO</w:t>
      </w:r>
    </w:p>
    <w:p w14:paraId="2C436FB0" w14:textId="77777777" w:rsidR="00D06279" w:rsidRPr="00D06279" w:rsidRDefault="00D06279" w:rsidP="00D06279">
      <w:pPr>
        <w:jc w:val="center"/>
        <w:rPr>
          <w:rFonts w:ascii="Verdana" w:hAnsi="Verdana"/>
        </w:rPr>
      </w:pPr>
      <w:r w:rsidRPr="00D06279">
        <w:rPr>
          <w:rFonts w:ascii="Verdana" w:hAnsi="Verdana"/>
          <w:b/>
          <w:bCs/>
        </w:rPr>
        <w:t>DÍA DE ATENCIÓN</w:t>
      </w:r>
    </w:p>
    <w:p w14:paraId="32208390" w14:textId="77777777" w:rsidR="00D06279" w:rsidRPr="00D06279" w:rsidRDefault="00D06279" w:rsidP="00D06279">
      <w:pPr>
        <w:jc w:val="center"/>
        <w:rPr>
          <w:rFonts w:ascii="Verdana" w:hAnsi="Verdana"/>
        </w:rPr>
      </w:pPr>
      <w:r w:rsidRPr="00D06279">
        <w:rPr>
          <w:rFonts w:ascii="Verdana" w:hAnsi="Verdana"/>
          <w:b/>
          <w:bCs/>
        </w:rPr>
        <w:t>-MODALIDAD ENTORNO FAMILIAR*-</w:t>
      </w:r>
    </w:p>
    <w:p w14:paraId="2463EFE0" w14:textId="77777777" w:rsidR="00D06279" w:rsidRPr="00D06279" w:rsidRDefault="00D06279" w:rsidP="00D06279">
      <w:pPr>
        <w:jc w:val="center"/>
        <w:rPr>
          <w:rFonts w:ascii="Verdana" w:hAnsi="Verdana"/>
        </w:rPr>
      </w:pPr>
      <w:r w:rsidRPr="00D06279">
        <w:rPr>
          <w:rFonts w:ascii="Verdana" w:hAnsi="Verdana"/>
          <w:b/>
          <w:bCs/>
        </w:rPr>
        <w:t>REFRIGERIO DIA DE ATENCION</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154"/>
        <w:gridCol w:w="1217"/>
        <w:gridCol w:w="1040"/>
        <w:gridCol w:w="1172"/>
        <w:gridCol w:w="964"/>
        <w:gridCol w:w="914"/>
        <w:gridCol w:w="914"/>
        <w:gridCol w:w="914"/>
        <w:gridCol w:w="929"/>
      </w:tblGrid>
      <w:tr w:rsidR="00D06279" w:rsidRPr="00D06279" w14:paraId="2DBEAF17" w14:textId="77777777" w:rsidTr="00D06279">
        <w:trPr>
          <w:tblCellSpacing w:w="15" w:type="dxa"/>
        </w:trPr>
        <w:tc>
          <w:tcPr>
            <w:tcW w:w="950" w:type="pct"/>
            <w:tcBorders>
              <w:top w:val="nil"/>
              <w:left w:val="nil"/>
              <w:bottom w:val="nil"/>
              <w:right w:val="nil"/>
            </w:tcBorders>
            <w:tcMar>
              <w:top w:w="0" w:type="dxa"/>
              <w:left w:w="0" w:type="dxa"/>
              <w:bottom w:w="0" w:type="dxa"/>
              <w:right w:w="0" w:type="dxa"/>
            </w:tcMar>
            <w:hideMark/>
          </w:tcPr>
          <w:p w14:paraId="28F61F92" w14:textId="77777777" w:rsidR="00D06279" w:rsidRPr="00D06279" w:rsidRDefault="00D06279" w:rsidP="00D06279">
            <w:pPr>
              <w:jc w:val="both"/>
              <w:rPr>
                <w:rFonts w:ascii="Verdana" w:hAnsi="Verdana"/>
              </w:rPr>
            </w:pPr>
            <w:r w:rsidRPr="00D06279">
              <w:rPr>
                <w:rFonts w:ascii="Verdana" w:hAnsi="Verdana"/>
                <w:b/>
                <w:bCs/>
              </w:rPr>
              <w:t>Grupo Alimento</w:t>
            </w:r>
          </w:p>
        </w:tc>
        <w:tc>
          <w:tcPr>
            <w:tcW w:w="550" w:type="pct"/>
            <w:tcBorders>
              <w:top w:val="nil"/>
              <w:left w:val="nil"/>
              <w:bottom w:val="nil"/>
              <w:right w:val="nil"/>
            </w:tcBorders>
            <w:tcMar>
              <w:top w:w="0" w:type="dxa"/>
              <w:left w:w="0" w:type="dxa"/>
              <w:bottom w:w="0" w:type="dxa"/>
              <w:right w:w="0" w:type="dxa"/>
            </w:tcMar>
            <w:hideMark/>
          </w:tcPr>
          <w:p w14:paraId="0525EA8D" w14:textId="77777777" w:rsidR="00D06279" w:rsidRPr="00D06279" w:rsidRDefault="00D06279" w:rsidP="00D06279">
            <w:pPr>
              <w:jc w:val="both"/>
              <w:rPr>
                <w:rFonts w:ascii="Verdana" w:hAnsi="Verdana"/>
              </w:rPr>
            </w:pPr>
            <w:r w:rsidRPr="00D06279">
              <w:rPr>
                <w:rFonts w:ascii="Verdana" w:hAnsi="Verdana"/>
              </w:rPr>
              <w:t>CANTIDAD</w:t>
            </w:r>
          </w:p>
        </w:tc>
        <w:tc>
          <w:tcPr>
            <w:tcW w:w="550" w:type="pct"/>
            <w:tcBorders>
              <w:top w:val="nil"/>
              <w:left w:val="nil"/>
              <w:bottom w:val="nil"/>
              <w:right w:val="nil"/>
            </w:tcBorders>
            <w:tcMar>
              <w:top w:w="0" w:type="dxa"/>
              <w:left w:w="0" w:type="dxa"/>
              <w:bottom w:w="0" w:type="dxa"/>
              <w:right w:w="0" w:type="dxa"/>
            </w:tcMar>
            <w:hideMark/>
          </w:tcPr>
          <w:p w14:paraId="1AA3D3C7" w14:textId="77777777" w:rsidR="00D06279" w:rsidRPr="00D06279" w:rsidRDefault="00D06279" w:rsidP="00D06279">
            <w:pPr>
              <w:jc w:val="both"/>
              <w:rPr>
                <w:rFonts w:ascii="Verdana" w:hAnsi="Verdana"/>
              </w:rPr>
            </w:pPr>
            <w:r w:rsidRPr="00D06279">
              <w:rPr>
                <w:rFonts w:ascii="Verdana" w:hAnsi="Verdana"/>
              </w:rPr>
              <w:t>APORTE ENERGÍA</w:t>
            </w:r>
          </w:p>
        </w:tc>
        <w:tc>
          <w:tcPr>
            <w:tcW w:w="550" w:type="pct"/>
            <w:tcBorders>
              <w:top w:val="nil"/>
              <w:left w:val="nil"/>
              <w:bottom w:val="nil"/>
              <w:right w:val="nil"/>
            </w:tcBorders>
            <w:tcMar>
              <w:top w:w="0" w:type="dxa"/>
              <w:left w:w="0" w:type="dxa"/>
              <w:bottom w:w="0" w:type="dxa"/>
              <w:right w:w="0" w:type="dxa"/>
            </w:tcMar>
            <w:hideMark/>
          </w:tcPr>
          <w:p w14:paraId="1A0047BF" w14:textId="77777777" w:rsidR="00D06279" w:rsidRPr="00D06279" w:rsidRDefault="00D06279" w:rsidP="00D06279">
            <w:pPr>
              <w:jc w:val="both"/>
              <w:rPr>
                <w:rFonts w:ascii="Verdana" w:hAnsi="Verdana"/>
              </w:rPr>
            </w:pPr>
            <w:r w:rsidRPr="00D06279">
              <w:rPr>
                <w:rFonts w:ascii="Verdana" w:hAnsi="Verdana"/>
              </w:rPr>
              <w:t>APORTE PROTEÍNA</w:t>
            </w:r>
          </w:p>
        </w:tc>
        <w:tc>
          <w:tcPr>
            <w:tcW w:w="500" w:type="pct"/>
            <w:tcBorders>
              <w:top w:val="nil"/>
              <w:left w:val="nil"/>
              <w:bottom w:val="nil"/>
              <w:right w:val="nil"/>
            </w:tcBorders>
            <w:tcMar>
              <w:top w:w="0" w:type="dxa"/>
              <w:left w:w="0" w:type="dxa"/>
              <w:bottom w:w="0" w:type="dxa"/>
              <w:right w:w="0" w:type="dxa"/>
            </w:tcMar>
            <w:hideMark/>
          </w:tcPr>
          <w:p w14:paraId="17CD24AF" w14:textId="77777777" w:rsidR="00D06279" w:rsidRPr="00D06279" w:rsidRDefault="00D06279" w:rsidP="00D06279">
            <w:pPr>
              <w:jc w:val="both"/>
              <w:rPr>
                <w:rFonts w:ascii="Verdana" w:hAnsi="Verdana"/>
              </w:rPr>
            </w:pPr>
            <w:r w:rsidRPr="00D06279">
              <w:rPr>
                <w:rFonts w:ascii="Verdana" w:hAnsi="Verdana"/>
              </w:rPr>
              <w:t>APORTE LÍPIDOS</w:t>
            </w:r>
          </w:p>
        </w:tc>
        <w:tc>
          <w:tcPr>
            <w:tcW w:w="450" w:type="pct"/>
            <w:tcBorders>
              <w:top w:val="nil"/>
              <w:left w:val="nil"/>
              <w:bottom w:val="nil"/>
              <w:right w:val="nil"/>
            </w:tcBorders>
            <w:tcMar>
              <w:top w:w="0" w:type="dxa"/>
              <w:left w:w="0" w:type="dxa"/>
              <w:bottom w:w="0" w:type="dxa"/>
              <w:right w:w="0" w:type="dxa"/>
            </w:tcMar>
            <w:hideMark/>
          </w:tcPr>
          <w:p w14:paraId="34050D30" w14:textId="77777777" w:rsidR="00D06279" w:rsidRPr="00D06279" w:rsidRDefault="00D06279" w:rsidP="00D06279">
            <w:pPr>
              <w:jc w:val="both"/>
              <w:rPr>
                <w:rFonts w:ascii="Verdana" w:hAnsi="Verdana"/>
              </w:rPr>
            </w:pPr>
            <w:r w:rsidRPr="00D06279">
              <w:rPr>
                <w:rFonts w:ascii="Verdana" w:hAnsi="Verdana"/>
              </w:rPr>
              <w:t>APORTE CHO</w:t>
            </w:r>
          </w:p>
        </w:tc>
        <w:tc>
          <w:tcPr>
            <w:tcW w:w="450" w:type="pct"/>
            <w:tcBorders>
              <w:top w:val="nil"/>
              <w:left w:val="nil"/>
              <w:bottom w:val="nil"/>
              <w:right w:val="nil"/>
            </w:tcBorders>
            <w:tcMar>
              <w:top w:w="0" w:type="dxa"/>
              <w:left w:w="0" w:type="dxa"/>
              <w:bottom w:w="0" w:type="dxa"/>
              <w:right w:w="0" w:type="dxa"/>
            </w:tcMar>
            <w:hideMark/>
          </w:tcPr>
          <w:p w14:paraId="40D7CC72" w14:textId="77777777" w:rsidR="00D06279" w:rsidRPr="00D06279" w:rsidRDefault="00D06279" w:rsidP="00D06279">
            <w:pPr>
              <w:jc w:val="both"/>
              <w:rPr>
                <w:rFonts w:ascii="Verdana" w:hAnsi="Verdana"/>
              </w:rPr>
            </w:pPr>
            <w:r w:rsidRPr="00D06279">
              <w:rPr>
                <w:rFonts w:ascii="Verdana" w:hAnsi="Verdana"/>
              </w:rPr>
              <w:t>APORTE VIT. A</w:t>
            </w:r>
          </w:p>
        </w:tc>
        <w:tc>
          <w:tcPr>
            <w:tcW w:w="450" w:type="pct"/>
            <w:tcBorders>
              <w:top w:val="nil"/>
              <w:left w:val="nil"/>
              <w:bottom w:val="nil"/>
              <w:right w:val="nil"/>
            </w:tcBorders>
            <w:tcMar>
              <w:top w:w="0" w:type="dxa"/>
              <w:left w:w="0" w:type="dxa"/>
              <w:bottom w:w="0" w:type="dxa"/>
              <w:right w:w="0" w:type="dxa"/>
            </w:tcMar>
            <w:hideMark/>
          </w:tcPr>
          <w:p w14:paraId="31CAFB5F" w14:textId="77777777" w:rsidR="00D06279" w:rsidRPr="00D06279" w:rsidRDefault="00D06279" w:rsidP="00D06279">
            <w:pPr>
              <w:jc w:val="both"/>
              <w:rPr>
                <w:rFonts w:ascii="Verdana" w:hAnsi="Verdana"/>
              </w:rPr>
            </w:pPr>
            <w:r w:rsidRPr="00D06279">
              <w:rPr>
                <w:rFonts w:ascii="Verdana" w:hAnsi="Verdana"/>
              </w:rPr>
              <w:t>APORTE CALCIO</w:t>
            </w:r>
          </w:p>
        </w:tc>
        <w:tc>
          <w:tcPr>
            <w:tcW w:w="500" w:type="pct"/>
            <w:tcBorders>
              <w:top w:val="nil"/>
              <w:left w:val="nil"/>
              <w:bottom w:val="nil"/>
              <w:right w:val="nil"/>
            </w:tcBorders>
            <w:tcMar>
              <w:top w:w="0" w:type="dxa"/>
              <w:left w:w="0" w:type="dxa"/>
              <w:bottom w:w="0" w:type="dxa"/>
              <w:right w:w="0" w:type="dxa"/>
            </w:tcMar>
            <w:hideMark/>
          </w:tcPr>
          <w:p w14:paraId="531A29B4" w14:textId="77777777" w:rsidR="00D06279" w:rsidRPr="00D06279" w:rsidRDefault="00D06279" w:rsidP="00D06279">
            <w:pPr>
              <w:jc w:val="both"/>
              <w:rPr>
                <w:rFonts w:ascii="Verdana" w:hAnsi="Verdana"/>
              </w:rPr>
            </w:pPr>
            <w:r w:rsidRPr="00D06279">
              <w:rPr>
                <w:rFonts w:ascii="Verdana" w:hAnsi="Verdana"/>
              </w:rPr>
              <w:t>APORTE HIERRO</w:t>
            </w:r>
          </w:p>
        </w:tc>
      </w:tr>
      <w:tr w:rsidR="00D06279" w:rsidRPr="00D06279" w14:paraId="52F14960" w14:textId="77777777" w:rsidTr="00D06279">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14:paraId="074FD0E3" w14:textId="77777777" w:rsidR="00D06279" w:rsidRPr="00D06279" w:rsidRDefault="00D06279" w:rsidP="00D06279">
            <w:pPr>
              <w:jc w:val="both"/>
              <w:rPr>
                <w:rFonts w:ascii="Verdana" w:hAnsi="Verdana"/>
              </w:rPr>
            </w:pPr>
            <w:r w:rsidRPr="00D06279">
              <w:rPr>
                <w:rFonts w:ascii="Verdana" w:hAnsi="Verdana"/>
              </w:rPr>
              <w:t>Peso bruto (</w:t>
            </w:r>
            <w:proofErr w:type="spellStart"/>
            <w:r w:rsidRPr="00D06279">
              <w:rPr>
                <w:rFonts w:ascii="Verdana" w:hAnsi="Verdana"/>
              </w:rPr>
              <w:t>grs</w:t>
            </w:r>
            <w:proofErr w:type="spellEnd"/>
            <w:r w:rsidRPr="00D06279">
              <w:rPr>
                <w:rFonts w:ascii="Verdana" w:hAnsi="Verdana"/>
              </w:rPr>
              <w:t>/ml)</w:t>
            </w:r>
          </w:p>
        </w:tc>
        <w:tc>
          <w:tcPr>
            <w:tcW w:w="550" w:type="pct"/>
            <w:tcBorders>
              <w:top w:val="nil"/>
              <w:left w:val="nil"/>
              <w:bottom w:val="nil"/>
              <w:right w:val="nil"/>
            </w:tcBorders>
            <w:tcMar>
              <w:top w:w="0" w:type="dxa"/>
              <w:left w:w="0" w:type="dxa"/>
              <w:bottom w:w="0" w:type="dxa"/>
              <w:right w:w="0" w:type="dxa"/>
            </w:tcMar>
            <w:hideMark/>
          </w:tcPr>
          <w:p w14:paraId="1C0D4B8A" w14:textId="77777777" w:rsidR="00D06279" w:rsidRPr="00D06279" w:rsidRDefault="00D06279" w:rsidP="00D06279">
            <w:pPr>
              <w:jc w:val="both"/>
              <w:rPr>
                <w:rFonts w:ascii="Verdana" w:hAnsi="Verdana"/>
              </w:rPr>
            </w:pPr>
            <w:r w:rsidRPr="00D06279">
              <w:rPr>
                <w:rFonts w:ascii="Verdana" w:hAnsi="Verdana"/>
              </w:rPr>
              <w:t>Kcal</w:t>
            </w:r>
          </w:p>
        </w:tc>
        <w:tc>
          <w:tcPr>
            <w:tcW w:w="550" w:type="pct"/>
            <w:tcBorders>
              <w:top w:val="nil"/>
              <w:left w:val="nil"/>
              <w:bottom w:val="nil"/>
              <w:right w:val="nil"/>
            </w:tcBorders>
            <w:tcMar>
              <w:top w:w="0" w:type="dxa"/>
              <w:left w:w="0" w:type="dxa"/>
              <w:bottom w:w="0" w:type="dxa"/>
              <w:right w:w="0" w:type="dxa"/>
            </w:tcMar>
            <w:hideMark/>
          </w:tcPr>
          <w:p w14:paraId="4517B404" w14:textId="77777777" w:rsidR="00D06279" w:rsidRPr="00D06279" w:rsidRDefault="00D06279" w:rsidP="00D06279">
            <w:pPr>
              <w:jc w:val="both"/>
              <w:rPr>
                <w:rFonts w:ascii="Verdana" w:hAnsi="Verdana"/>
              </w:rPr>
            </w:pPr>
            <w:r w:rsidRPr="00D06279">
              <w:rPr>
                <w:rFonts w:ascii="Verdana" w:hAnsi="Verdana"/>
              </w:rPr>
              <w:t>gramos</w:t>
            </w:r>
          </w:p>
        </w:tc>
        <w:tc>
          <w:tcPr>
            <w:tcW w:w="500" w:type="pct"/>
            <w:tcBorders>
              <w:top w:val="nil"/>
              <w:left w:val="nil"/>
              <w:bottom w:val="nil"/>
              <w:right w:val="nil"/>
            </w:tcBorders>
            <w:tcMar>
              <w:top w:w="0" w:type="dxa"/>
              <w:left w:w="0" w:type="dxa"/>
              <w:bottom w:w="0" w:type="dxa"/>
              <w:right w:w="0" w:type="dxa"/>
            </w:tcMar>
            <w:hideMark/>
          </w:tcPr>
          <w:p w14:paraId="3961D0D9" w14:textId="77777777" w:rsidR="00D06279" w:rsidRPr="00D06279" w:rsidRDefault="00D06279" w:rsidP="00D06279">
            <w:pPr>
              <w:jc w:val="both"/>
              <w:rPr>
                <w:rFonts w:ascii="Verdana" w:hAnsi="Verdana"/>
              </w:rPr>
            </w:pPr>
            <w:r w:rsidRPr="00D06279">
              <w:rPr>
                <w:rFonts w:ascii="Verdana" w:hAnsi="Verdana"/>
              </w:rPr>
              <w:t>gramos</w:t>
            </w:r>
          </w:p>
        </w:tc>
        <w:tc>
          <w:tcPr>
            <w:tcW w:w="450" w:type="pct"/>
            <w:tcBorders>
              <w:top w:val="nil"/>
              <w:left w:val="nil"/>
              <w:bottom w:val="nil"/>
              <w:right w:val="nil"/>
            </w:tcBorders>
            <w:tcMar>
              <w:top w:w="0" w:type="dxa"/>
              <w:left w:w="0" w:type="dxa"/>
              <w:bottom w:w="0" w:type="dxa"/>
              <w:right w:w="0" w:type="dxa"/>
            </w:tcMar>
            <w:hideMark/>
          </w:tcPr>
          <w:p w14:paraId="7895F509" w14:textId="77777777" w:rsidR="00D06279" w:rsidRPr="00D06279" w:rsidRDefault="00D06279" w:rsidP="00D06279">
            <w:pPr>
              <w:jc w:val="both"/>
              <w:rPr>
                <w:rFonts w:ascii="Verdana" w:hAnsi="Verdana"/>
              </w:rPr>
            </w:pPr>
            <w:r w:rsidRPr="00D06279">
              <w:rPr>
                <w:rFonts w:ascii="Verdana" w:hAnsi="Verdana"/>
              </w:rPr>
              <w:t>Gramos</w:t>
            </w:r>
          </w:p>
        </w:tc>
        <w:tc>
          <w:tcPr>
            <w:tcW w:w="450" w:type="pct"/>
            <w:tcBorders>
              <w:top w:val="nil"/>
              <w:left w:val="nil"/>
              <w:bottom w:val="nil"/>
              <w:right w:val="nil"/>
            </w:tcBorders>
            <w:tcMar>
              <w:top w:w="0" w:type="dxa"/>
              <w:left w:w="0" w:type="dxa"/>
              <w:bottom w:w="0" w:type="dxa"/>
              <w:right w:w="0" w:type="dxa"/>
            </w:tcMar>
            <w:hideMark/>
          </w:tcPr>
          <w:p w14:paraId="2BE6632A" w14:textId="77777777" w:rsidR="00D06279" w:rsidRPr="00D06279" w:rsidRDefault="00D06279" w:rsidP="00D06279">
            <w:pPr>
              <w:jc w:val="both"/>
              <w:rPr>
                <w:rFonts w:ascii="Verdana" w:hAnsi="Verdana"/>
              </w:rPr>
            </w:pPr>
            <w:r w:rsidRPr="00D06279">
              <w:rPr>
                <w:rFonts w:ascii="Verdana" w:hAnsi="Verdana"/>
              </w:rPr>
              <w:t>E.R.</w:t>
            </w:r>
          </w:p>
        </w:tc>
        <w:tc>
          <w:tcPr>
            <w:tcW w:w="450" w:type="pct"/>
            <w:tcBorders>
              <w:top w:val="nil"/>
              <w:left w:val="nil"/>
              <w:bottom w:val="nil"/>
              <w:right w:val="nil"/>
            </w:tcBorders>
            <w:tcMar>
              <w:top w:w="0" w:type="dxa"/>
              <w:left w:w="0" w:type="dxa"/>
              <w:bottom w:w="0" w:type="dxa"/>
              <w:right w:w="0" w:type="dxa"/>
            </w:tcMar>
            <w:hideMark/>
          </w:tcPr>
          <w:p w14:paraId="407716B4" w14:textId="77777777" w:rsidR="00D06279" w:rsidRPr="00D06279" w:rsidRDefault="00D06279" w:rsidP="00D06279">
            <w:pPr>
              <w:jc w:val="both"/>
              <w:rPr>
                <w:rFonts w:ascii="Verdana" w:hAnsi="Verdana"/>
              </w:rPr>
            </w:pPr>
            <w:r w:rsidRPr="00D06279">
              <w:rPr>
                <w:rFonts w:ascii="Verdana" w:hAnsi="Verdana"/>
              </w:rPr>
              <w:t>mg</w:t>
            </w:r>
          </w:p>
        </w:tc>
        <w:tc>
          <w:tcPr>
            <w:tcW w:w="500" w:type="pct"/>
            <w:tcBorders>
              <w:top w:val="nil"/>
              <w:left w:val="nil"/>
              <w:bottom w:val="nil"/>
              <w:right w:val="nil"/>
            </w:tcBorders>
            <w:tcMar>
              <w:top w:w="0" w:type="dxa"/>
              <w:left w:w="0" w:type="dxa"/>
              <w:bottom w:w="0" w:type="dxa"/>
              <w:right w:w="0" w:type="dxa"/>
            </w:tcMar>
            <w:hideMark/>
          </w:tcPr>
          <w:p w14:paraId="33AEC611" w14:textId="77777777" w:rsidR="00D06279" w:rsidRPr="00D06279" w:rsidRDefault="00D06279" w:rsidP="00D06279">
            <w:pPr>
              <w:jc w:val="both"/>
              <w:rPr>
                <w:rFonts w:ascii="Verdana" w:hAnsi="Verdana"/>
              </w:rPr>
            </w:pPr>
            <w:r w:rsidRPr="00D06279">
              <w:rPr>
                <w:rFonts w:ascii="Verdana" w:hAnsi="Verdana"/>
              </w:rPr>
              <w:t>Mg</w:t>
            </w:r>
          </w:p>
        </w:tc>
      </w:tr>
    </w:tbl>
    <w:p w14:paraId="0D98C17E" w14:textId="77777777" w:rsidR="00D06279" w:rsidRPr="00D06279" w:rsidRDefault="00D06279" w:rsidP="00D06279">
      <w:pPr>
        <w:jc w:val="both"/>
        <w:rPr>
          <w:rFonts w:ascii="Verdana" w:hAnsi="Verdana"/>
        </w:rPr>
      </w:pPr>
      <w:r w:rsidRPr="00D06279">
        <w:rPr>
          <w:rFonts w:ascii="Verdana" w:hAnsi="Verdana"/>
          <w:b/>
          <w:bCs/>
        </w:rPr>
        <w:t>Lácteos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717"/>
        <w:gridCol w:w="998"/>
        <w:gridCol w:w="998"/>
        <w:gridCol w:w="998"/>
        <w:gridCol w:w="910"/>
        <w:gridCol w:w="823"/>
        <w:gridCol w:w="823"/>
        <w:gridCol w:w="823"/>
        <w:gridCol w:w="925"/>
      </w:tblGrid>
      <w:tr w:rsidR="00D06279" w:rsidRPr="00D06279" w14:paraId="503968E0" w14:textId="77777777" w:rsidTr="00D06279">
        <w:trPr>
          <w:tblCellSpacing w:w="15" w:type="dxa"/>
        </w:trPr>
        <w:tc>
          <w:tcPr>
            <w:tcW w:w="950" w:type="pct"/>
            <w:tcBorders>
              <w:top w:val="nil"/>
              <w:left w:val="nil"/>
              <w:bottom w:val="nil"/>
              <w:right w:val="nil"/>
            </w:tcBorders>
            <w:tcMar>
              <w:top w:w="0" w:type="dxa"/>
              <w:left w:w="0" w:type="dxa"/>
              <w:bottom w:w="0" w:type="dxa"/>
              <w:right w:w="0" w:type="dxa"/>
            </w:tcMar>
            <w:hideMark/>
          </w:tcPr>
          <w:p w14:paraId="3843BB8B" w14:textId="77777777" w:rsidR="00D06279" w:rsidRPr="00D06279" w:rsidRDefault="00D06279" w:rsidP="00D06279">
            <w:pPr>
              <w:jc w:val="both"/>
              <w:rPr>
                <w:rFonts w:ascii="Verdana" w:hAnsi="Verdana"/>
              </w:rPr>
            </w:pPr>
            <w:r w:rsidRPr="00D06279">
              <w:rPr>
                <w:rFonts w:ascii="Verdana" w:hAnsi="Verdana"/>
              </w:rPr>
              <w:t>Leche en polvo entera</w:t>
            </w:r>
          </w:p>
        </w:tc>
        <w:tc>
          <w:tcPr>
            <w:tcW w:w="550" w:type="pct"/>
            <w:tcBorders>
              <w:top w:val="nil"/>
              <w:left w:val="nil"/>
              <w:bottom w:val="nil"/>
              <w:right w:val="nil"/>
            </w:tcBorders>
            <w:tcMar>
              <w:top w:w="0" w:type="dxa"/>
              <w:left w:w="0" w:type="dxa"/>
              <w:bottom w:w="0" w:type="dxa"/>
              <w:right w:w="0" w:type="dxa"/>
            </w:tcMar>
            <w:hideMark/>
          </w:tcPr>
          <w:p w14:paraId="197E82E3" w14:textId="77777777" w:rsidR="00D06279" w:rsidRPr="00D06279" w:rsidRDefault="00D06279" w:rsidP="00D06279">
            <w:pPr>
              <w:jc w:val="both"/>
              <w:rPr>
                <w:rFonts w:ascii="Verdana" w:hAnsi="Verdana"/>
              </w:rPr>
            </w:pPr>
            <w:r w:rsidRPr="00D06279">
              <w:rPr>
                <w:rFonts w:ascii="Verdana" w:hAnsi="Verdana"/>
              </w:rPr>
              <w:t>26</w:t>
            </w:r>
          </w:p>
        </w:tc>
        <w:tc>
          <w:tcPr>
            <w:tcW w:w="550" w:type="pct"/>
            <w:tcBorders>
              <w:top w:val="nil"/>
              <w:left w:val="nil"/>
              <w:bottom w:val="nil"/>
              <w:right w:val="nil"/>
            </w:tcBorders>
            <w:tcMar>
              <w:top w:w="0" w:type="dxa"/>
              <w:left w:w="0" w:type="dxa"/>
              <w:bottom w:w="0" w:type="dxa"/>
              <w:right w:w="0" w:type="dxa"/>
            </w:tcMar>
            <w:hideMark/>
          </w:tcPr>
          <w:p w14:paraId="25700B91" w14:textId="77777777" w:rsidR="00D06279" w:rsidRPr="00D06279" w:rsidRDefault="00D06279" w:rsidP="00D06279">
            <w:pPr>
              <w:jc w:val="both"/>
              <w:rPr>
                <w:rFonts w:ascii="Verdana" w:hAnsi="Verdana"/>
              </w:rPr>
            </w:pPr>
            <w:r w:rsidRPr="00D06279">
              <w:rPr>
                <w:rFonts w:ascii="Verdana" w:hAnsi="Verdana"/>
              </w:rPr>
              <w:t>68</w:t>
            </w:r>
          </w:p>
        </w:tc>
        <w:tc>
          <w:tcPr>
            <w:tcW w:w="550" w:type="pct"/>
            <w:tcBorders>
              <w:top w:val="nil"/>
              <w:left w:val="nil"/>
              <w:bottom w:val="nil"/>
              <w:right w:val="nil"/>
            </w:tcBorders>
            <w:tcMar>
              <w:top w:w="0" w:type="dxa"/>
              <w:left w:w="0" w:type="dxa"/>
              <w:bottom w:w="0" w:type="dxa"/>
              <w:right w:w="0" w:type="dxa"/>
            </w:tcMar>
            <w:hideMark/>
          </w:tcPr>
          <w:p w14:paraId="56788FFE" w14:textId="77777777" w:rsidR="00D06279" w:rsidRPr="00D06279" w:rsidRDefault="00D06279" w:rsidP="00D06279">
            <w:pPr>
              <w:jc w:val="both"/>
              <w:rPr>
                <w:rFonts w:ascii="Verdana" w:hAnsi="Verdana"/>
              </w:rPr>
            </w:pPr>
            <w:r w:rsidRPr="00D06279">
              <w:rPr>
                <w:rFonts w:ascii="Verdana" w:hAnsi="Verdana"/>
              </w:rPr>
              <w:t>7.2</w:t>
            </w:r>
          </w:p>
        </w:tc>
        <w:tc>
          <w:tcPr>
            <w:tcW w:w="500" w:type="pct"/>
            <w:tcBorders>
              <w:top w:val="nil"/>
              <w:left w:val="nil"/>
              <w:bottom w:val="nil"/>
              <w:right w:val="nil"/>
            </w:tcBorders>
            <w:tcMar>
              <w:top w:w="0" w:type="dxa"/>
              <w:left w:w="0" w:type="dxa"/>
              <w:bottom w:w="0" w:type="dxa"/>
              <w:right w:w="0" w:type="dxa"/>
            </w:tcMar>
            <w:hideMark/>
          </w:tcPr>
          <w:p w14:paraId="6A38E6B3" w14:textId="77777777" w:rsidR="00D06279" w:rsidRPr="00D06279" w:rsidRDefault="00D06279" w:rsidP="00D06279">
            <w:pPr>
              <w:jc w:val="both"/>
              <w:rPr>
                <w:rFonts w:ascii="Verdana" w:hAnsi="Verdana"/>
              </w:rPr>
            </w:pPr>
            <w:r w:rsidRPr="00D06279">
              <w:rPr>
                <w:rFonts w:ascii="Verdana" w:hAnsi="Verdana"/>
              </w:rPr>
              <w:t>7.0</w:t>
            </w:r>
          </w:p>
        </w:tc>
        <w:tc>
          <w:tcPr>
            <w:tcW w:w="450" w:type="pct"/>
            <w:tcBorders>
              <w:top w:val="nil"/>
              <w:left w:val="nil"/>
              <w:bottom w:val="nil"/>
              <w:right w:val="nil"/>
            </w:tcBorders>
            <w:tcMar>
              <w:top w:w="0" w:type="dxa"/>
              <w:left w:w="0" w:type="dxa"/>
              <w:bottom w:w="0" w:type="dxa"/>
              <w:right w:w="0" w:type="dxa"/>
            </w:tcMar>
            <w:hideMark/>
          </w:tcPr>
          <w:p w14:paraId="23F762A8" w14:textId="77777777" w:rsidR="00D06279" w:rsidRPr="00D06279" w:rsidRDefault="00D06279" w:rsidP="00D06279">
            <w:pPr>
              <w:jc w:val="both"/>
              <w:rPr>
                <w:rFonts w:ascii="Verdana" w:hAnsi="Verdana"/>
              </w:rPr>
            </w:pPr>
            <w:r w:rsidRPr="00D06279">
              <w:rPr>
                <w:rFonts w:ascii="Verdana" w:hAnsi="Verdana"/>
              </w:rPr>
              <w:t>9.7</w:t>
            </w:r>
          </w:p>
        </w:tc>
        <w:tc>
          <w:tcPr>
            <w:tcW w:w="450" w:type="pct"/>
            <w:tcBorders>
              <w:top w:val="nil"/>
              <w:left w:val="nil"/>
              <w:bottom w:val="nil"/>
              <w:right w:val="nil"/>
            </w:tcBorders>
            <w:tcMar>
              <w:top w:w="0" w:type="dxa"/>
              <w:left w:w="0" w:type="dxa"/>
              <w:bottom w:w="0" w:type="dxa"/>
              <w:right w:w="0" w:type="dxa"/>
            </w:tcMar>
            <w:hideMark/>
          </w:tcPr>
          <w:p w14:paraId="649083A5" w14:textId="77777777" w:rsidR="00D06279" w:rsidRPr="00D06279" w:rsidRDefault="00D06279" w:rsidP="00D06279">
            <w:pPr>
              <w:jc w:val="both"/>
              <w:rPr>
                <w:rFonts w:ascii="Verdana" w:hAnsi="Verdana"/>
              </w:rPr>
            </w:pPr>
            <w:r w:rsidRPr="00D06279">
              <w:rPr>
                <w:rFonts w:ascii="Verdana" w:hAnsi="Verdana"/>
              </w:rPr>
              <w:t>74.9</w:t>
            </w:r>
          </w:p>
        </w:tc>
        <w:tc>
          <w:tcPr>
            <w:tcW w:w="450" w:type="pct"/>
            <w:tcBorders>
              <w:top w:val="nil"/>
              <w:left w:val="nil"/>
              <w:bottom w:val="nil"/>
              <w:right w:val="nil"/>
            </w:tcBorders>
            <w:tcMar>
              <w:top w:w="0" w:type="dxa"/>
              <w:left w:w="0" w:type="dxa"/>
              <w:bottom w:w="0" w:type="dxa"/>
              <w:right w:w="0" w:type="dxa"/>
            </w:tcMar>
            <w:hideMark/>
          </w:tcPr>
          <w:p w14:paraId="17174F20" w14:textId="77777777" w:rsidR="00D06279" w:rsidRPr="00D06279" w:rsidRDefault="00D06279" w:rsidP="00D06279">
            <w:pPr>
              <w:jc w:val="both"/>
              <w:rPr>
                <w:rFonts w:ascii="Verdana" w:hAnsi="Verdana"/>
              </w:rPr>
            </w:pPr>
            <w:r w:rsidRPr="00D06279">
              <w:rPr>
                <w:rFonts w:ascii="Verdana" w:hAnsi="Verdana"/>
              </w:rPr>
              <w:t>244-4</w:t>
            </w:r>
          </w:p>
        </w:tc>
        <w:tc>
          <w:tcPr>
            <w:tcW w:w="500" w:type="pct"/>
            <w:tcBorders>
              <w:top w:val="nil"/>
              <w:left w:val="nil"/>
              <w:bottom w:val="nil"/>
              <w:right w:val="nil"/>
            </w:tcBorders>
            <w:tcMar>
              <w:top w:w="0" w:type="dxa"/>
              <w:left w:w="0" w:type="dxa"/>
              <w:bottom w:w="0" w:type="dxa"/>
              <w:right w:w="0" w:type="dxa"/>
            </w:tcMar>
            <w:hideMark/>
          </w:tcPr>
          <w:p w14:paraId="74432D9A" w14:textId="77777777" w:rsidR="00D06279" w:rsidRPr="00D06279" w:rsidRDefault="00D06279" w:rsidP="00D06279">
            <w:pPr>
              <w:jc w:val="both"/>
              <w:rPr>
                <w:rFonts w:ascii="Verdana" w:hAnsi="Verdana"/>
              </w:rPr>
            </w:pPr>
            <w:r w:rsidRPr="00D06279">
              <w:rPr>
                <w:rFonts w:ascii="Verdana" w:hAnsi="Verdana"/>
              </w:rPr>
              <w:t>0.2</w:t>
            </w:r>
          </w:p>
        </w:tc>
      </w:tr>
    </w:tbl>
    <w:p w14:paraId="457943FF" w14:textId="77777777" w:rsidR="00D06279" w:rsidRPr="00D06279" w:rsidRDefault="00D06279" w:rsidP="00D06279">
      <w:pPr>
        <w:jc w:val="both"/>
        <w:rPr>
          <w:rFonts w:ascii="Verdana" w:hAnsi="Verdana"/>
        </w:rPr>
      </w:pPr>
      <w:r w:rsidRPr="00D06279">
        <w:rPr>
          <w:rFonts w:ascii="Verdana" w:hAnsi="Verdana"/>
          <w:b/>
          <w:bCs/>
        </w:rPr>
        <w:t>Carnes y huevos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717"/>
        <w:gridCol w:w="998"/>
        <w:gridCol w:w="998"/>
        <w:gridCol w:w="998"/>
        <w:gridCol w:w="910"/>
        <w:gridCol w:w="823"/>
        <w:gridCol w:w="823"/>
        <w:gridCol w:w="823"/>
        <w:gridCol w:w="925"/>
      </w:tblGrid>
      <w:tr w:rsidR="00D06279" w:rsidRPr="00D06279" w14:paraId="6D8C62C5" w14:textId="77777777" w:rsidTr="00D06279">
        <w:trPr>
          <w:tblCellSpacing w:w="15" w:type="dxa"/>
        </w:trPr>
        <w:tc>
          <w:tcPr>
            <w:tcW w:w="950" w:type="pct"/>
            <w:tcBorders>
              <w:top w:val="nil"/>
              <w:left w:val="nil"/>
              <w:bottom w:val="nil"/>
              <w:right w:val="nil"/>
            </w:tcBorders>
            <w:tcMar>
              <w:top w:w="0" w:type="dxa"/>
              <w:left w:w="0" w:type="dxa"/>
              <w:bottom w:w="0" w:type="dxa"/>
              <w:right w:w="0" w:type="dxa"/>
            </w:tcMar>
            <w:hideMark/>
          </w:tcPr>
          <w:p w14:paraId="583279AF" w14:textId="77777777" w:rsidR="00D06279" w:rsidRPr="00D06279" w:rsidRDefault="00D06279" w:rsidP="00D06279">
            <w:pPr>
              <w:jc w:val="both"/>
              <w:rPr>
                <w:rFonts w:ascii="Verdana" w:hAnsi="Verdana"/>
              </w:rPr>
            </w:pPr>
            <w:r w:rsidRPr="00D06279">
              <w:rPr>
                <w:rFonts w:ascii="Verdana" w:hAnsi="Verdana"/>
              </w:rPr>
              <w:t>Huevo</w:t>
            </w:r>
          </w:p>
        </w:tc>
        <w:tc>
          <w:tcPr>
            <w:tcW w:w="550" w:type="pct"/>
            <w:tcBorders>
              <w:top w:val="nil"/>
              <w:left w:val="nil"/>
              <w:bottom w:val="nil"/>
              <w:right w:val="nil"/>
            </w:tcBorders>
            <w:tcMar>
              <w:top w:w="0" w:type="dxa"/>
              <w:left w:w="0" w:type="dxa"/>
              <w:bottom w:w="0" w:type="dxa"/>
              <w:right w:w="0" w:type="dxa"/>
            </w:tcMar>
            <w:hideMark/>
          </w:tcPr>
          <w:p w14:paraId="23730591" w14:textId="77777777" w:rsidR="00D06279" w:rsidRPr="00D06279" w:rsidRDefault="00D06279" w:rsidP="00D06279">
            <w:pPr>
              <w:jc w:val="both"/>
              <w:rPr>
                <w:rFonts w:ascii="Verdana" w:hAnsi="Verdana"/>
              </w:rPr>
            </w:pPr>
            <w:r w:rsidRPr="00D06279">
              <w:rPr>
                <w:rFonts w:ascii="Verdana" w:hAnsi="Verdana"/>
              </w:rPr>
              <w:t>60</w:t>
            </w:r>
          </w:p>
        </w:tc>
        <w:tc>
          <w:tcPr>
            <w:tcW w:w="550" w:type="pct"/>
            <w:tcBorders>
              <w:top w:val="nil"/>
              <w:left w:val="nil"/>
              <w:bottom w:val="nil"/>
              <w:right w:val="nil"/>
            </w:tcBorders>
            <w:tcMar>
              <w:top w:w="0" w:type="dxa"/>
              <w:left w:w="0" w:type="dxa"/>
              <w:bottom w:w="0" w:type="dxa"/>
              <w:right w:w="0" w:type="dxa"/>
            </w:tcMar>
            <w:hideMark/>
          </w:tcPr>
          <w:p w14:paraId="0EA96119" w14:textId="77777777" w:rsidR="00D06279" w:rsidRPr="00D06279" w:rsidRDefault="00D06279" w:rsidP="00D06279">
            <w:pPr>
              <w:jc w:val="both"/>
              <w:rPr>
                <w:rFonts w:ascii="Verdana" w:hAnsi="Verdana"/>
              </w:rPr>
            </w:pPr>
            <w:r w:rsidRPr="00D06279">
              <w:rPr>
                <w:rFonts w:ascii="Verdana" w:hAnsi="Verdana"/>
              </w:rPr>
              <w:t>70</w:t>
            </w:r>
          </w:p>
        </w:tc>
        <w:tc>
          <w:tcPr>
            <w:tcW w:w="550" w:type="pct"/>
            <w:tcBorders>
              <w:top w:val="nil"/>
              <w:left w:val="nil"/>
              <w:bottom w:val="nil"/>
              <w:right w:val="nil"/>
            </w:tcBorders>
            <w:tcMar>
              <w:top w:w="0" w:type="dxa"/>
              <w:left w:w="0" w:type="dxa"/>
              <w:bottom w:w="0" w:type="dxa"/>
              <w:right w:w="0" w:type="dxa"/>
            </w:tcMar>
            <w:hideMark/>
          </w:tcPr>
          <w:p w14:paraId="12FEB242" w14:textId="77777777" w:rsidR="00D06279" w:rsidRPr="00D06279" w:rsidRDefault="00D06279" w:rsidP="00D06279">
            <w:pPr>
              <w:jc w:val="both"/>
              <w:rPr>
                <w:rFonts w:ascii="Verdana" w:hAnsi="Verdana"/>
              </w:rPr>
            </w:pPr>
            <w:r w:rsidRPr="00D06279">
              <w:rPr>
                <w:rFonts w:ascii="Verdana" w:hAnsi="Verdana"/>
              </w:rPr>
              <w:t>6.4</w:t>
            </w:r>
          </w:p>
        </w:tc>
        <w:tc>
          <w:tcPr>
            <w:tcW w:w="500" w:type="pct"/>
            <w:tcBorders>
              <w:top w:val="nil"/>
              <w:left w:val="nil"/>
              <w:bottom w:val="nil"/>
              <w:right w:val="nil"/>
            </w:tcBorders>
            <w:tcMar>
              <w:top w:w="0" w:type="dxa"/>
              <w:left w:w="0" w:type="dxa"/>
              <w:bottom w:w="0" w:type="dxa"/>
              <w:right w:w="0" w:type="dxa"/>
            </w:tcMar>
            <w:hideMark/>
          </w:tcPr>
          <w:p w14:paraId="50094DF7" w14:textId="77777777" w:rsidR="00D06279" w:rsidRPr="00D06279" w:rsidRDefault="00D06279" w:rsidP="00D06279">
            <w:pPr>
              <w:jc w:val="both"/>
              <w:rPr>
                <w:rFonts w:ascii="Verdana" w:hAnsi="Verdana"/>
              </w:rPr>
            </w:pPr>
            <w:r w:rsidRPr="00D06279">
              <w:rPr>
                <w:rFonts w:ascii="Verdana" w:hAnsi="Verdana"/>
              </w:rPr>
              <w:t>5.8</w:t>
            </w:r>
          </w:p>
        </w:tc>
        <w:tc>
          <w:tcPr>
            <w:tcW w:w="450" w:type="pct"/>
            <w:tcBorders>
              <w:top w:val="nil"/>
              <w:left w:val="nil"/>
              <w:bottom w:val="nil"/>
              <w:right w:val="nil"/>
            </w:tcBorders>
            <w:tcMar>
              <w:top w:w="0" w:type="dxa"/>
              <w:left w:w="0" w:type="dxa"/>
              <w:bottom w:w="0" w:type="dxa"/>
              <w:right w:w="0" w:type="dxa"/>
            </w:tcMar>
            <w:hideMark/>
          </w:tcPr>
          <w:p w14:paraId="1000DB38" w14:textId="77777777" w:rsidR="00D06279" w:rsidRPr="00D06279" w:rsidRDefault="00D06279" w:rsidP="00D06279">
            <w:pPr>
              <w:jc w:val="both"/>
              <w:rPr>
                <w:rFonts w:ascii="Verdana" w:hAnsi="Verdana"/>
              </w:rPr>
            </w:pPr>
            <w:r w:rsidRPr="00D06279">
              <w:rPr>
                <w:rFonts w:ascii="Verdana" w:hAnsi="Verdana"/>
              </w:rPr>
              <w:t>0.4</w:t>
            </w:r>
          </w:p>
        </w:tc>
        <w:tc>
          <w:tcPr>
            <w:tcW w:w="450" w:type="pct"/>
            <w:tcBorders>
              <w:top w:val="nil"/>
              <w:left w:val="nil"/>
              <w:bottom w:val="nil"/>
              <w:right w:val="nil"/>
            </w:tcBorders>
            <w:tcMar>
              <w:top w:w="0" w:type="dxa"/>
              <w:left w:w="0" w:type="dxa"/>
              <w:bottom w:w="0" w:type="dxa"/>
              <w:right w:w="0" w:type="dxa"/>
            </w:tcMar>
            <w:hideMark/>
          </w:tcPr>
          <w:p w14:paraId="0BE6A8B2" w14:textId="77777777" w:rsidR="00D06279" w:rsidRPr="00D06279" w:rsidRDefault="00D06279" w:rsidP="00D06279">
            <w:pPr>
              <w:jc w:val="both"/>
              <w:rPr>
                <w:rFonts w:ascii="Verdana" w:hAnsi="Verdana"/>
              </w:rPr>
            </w:pPr>
            <w:r w:rsidRPr="00D06279">
              <w:rPr>
                <w:rFonts w:ascii="Verdana" w:hAnsi="Verdana"/>
              </w:rPr>
              <w:t>158.4</w:t>
            </w:r>
          </w:p>
        </w:tc>
        <w:tc>
          <w:tcPr>
            <w:tcW w:w="450" w:type="pct"/>
            <w:tcBorders>
              <w:top w:val="nil"/>
              <w:left w:val="nil"/>
              <w:bottom w:val="nil"/>
              <w:right w:val="nil"/>
            </w:tcBorders>
            <w:tcMar>
              <w:top w:w="0" w:type="dxa"/>
              <w:left w:w="0" w:type="dxa"/>
              <w:bottom w:w="0" w:type="dxa"/>
              <w:right w:w="0" w:type="dxa"/>
            </w:tcMar>
            <w:hideMark/>
          </w:tcPr>
          <w:p w14:paraId="2AE274BB" w14:textId="77777777" w:rsidR="00D06279" w:rsidRPr="00D06279" w:rsidRDefault="00D06279" w:rsidP="00D06279">
            <w:pPr>
              <w:jc w:val="both"/>
              <w:rPr>
                <w:rFonts w:ascii="Verdana" w:hAnsi="Verdana"/>
              </w:rPr>
            </w:pPr>
            <w:r w:rsidRPr="00D06279">
              <w:rPr>
                <w:rFonts w:ascii="Verdana" w:hAnsi="Verdana"/>
              </w:rPr>
              <w:t>32-4</w:t>
            </w:r>
          </w:p>
        </w:tc>
        <w:tc>
          <w:tcPr>
            <w:tcW w:w="500" w:type="pct"/>
            <w:tcBorders>
              <w:top w:val="nil"/>
              <w:left w:val="nil"/>
              <w:bottom w:val="nil"/>
              <w:right w:val="nil"/>
            </w:tcBorders>
            <w:tcMar>
              <w:top w:w="0" w:type="dxa"/>
              <w:left w:w="0" w:type="dxa"/>
              <w:bottom w:w="0" w:type="dxa"/>
              <w:right w:w="0" w:type="dxa"/>
            </w:tcMar>
            <w:hideMark/>
          </w:tcPr>
          <w:p w14:paraId="4CA4E906" w14:textId="77777777" w:rsidR="00D06279" w:rsidRPr="00D06279" w:rsidRDefault="00D06279" w:rsidP="00D06279">
            <w:pPr>
              <w:jc w:val="both"/>
              <w:rPr>
                <w:rFonts w:ascii="Verdana" w:hAnsi="Verdana"/>
              </w:rPr>
            </w:pPr>
            <w:r w:rsidRPr="00D06279">
              <w:rPr>
                <w:rFonts w:ascii="Verdana" w:hAnsi="Verdana"/>
              </w:rPr>
              <w:t>1.6</w:t>
            </w:r>
          </w:p>
        </w:tc>
      </w:tr>
    </w:tbl>
    <w:p w14:paraId="3DB6065E" w14:textId="77777777" w:rsidR="00D06279" w:rsidRPr="00D06279" w:rsidRDefault="00D06279" w:rsidP="00D06279">
      <w:pPr>
        <w:jc w:val="both"/>
        <w:rPr>
          <w:rFonts w:ascii="Verdana" w:hAnsi="Verdana"/>
        </w:rPr>
      </w:pPr>
      <w:r w:rsidRPr="00D06279">
        <w:rPr>
          <w:rFonts w:ascii="Verdana" w:hAnsi="Verdana"/>
          <w:b/>
          <w:bCs/>
        </w:rPr>
        <w:t>Acompañante**</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717"/>
        <w:gridCol w:w="998"/>
        <w:gridCol w:w="998"/>
        <w:gridCol w:w="998"/>
        <w:gridCol w:w="910"/>
        <w:gridCol w:w="823"/>
        <w:gridCol w:w="823"/>
        <w:gridCol w:w="823"/>
        <w:gridCol w:w="925"/>
      </w:tblGrid>
      <w:tr w:rsidR="00D06279" w:rsidRPr="00D06279" w14:paraId="5A1014F6" w14:textId="77777777" w:rsidTr="00D06279">
        <w:trPr>
          <w:tblCellSpacing w:w="15" w:type="dxa"/>
        </w:trPr>
        <w:tc>
          <w:tcPr>
            <w:tcW w:w="950" w:type="pct"/>
            <w:tcBorders>
              <w:top w:val="nil"/>
              <w:left w:val="nil"/>
              <w:bottom w:val="nil"/>
              <w:right w:val="nil"/>
            </w:tcBorders>
            <w:tcMar>
              <w:top w:w="0" w:type="dxa"/>
              <w:left w:w="0" w:type="dxa"/>
              <w:bottom w:w="0" w:type="dxa"/>
              <w:right w:w="0" w:type="dxa"/>
            </w:tcMar>
            <w:hideMark/>
          </w:tcPr>
          <w:p w14:paraId="0B1F2615" w14:textId="77777777" w:rsidR="00D06279" w:rsidRPr="00D06279" w:rsidRDefault="00D06279" w:rsidP="00D06279">
            <w:pPr>
              <w:jc w:val="both"/>
              <w:rPr>
                <w:rFonts w:ascii="Verdana" w:hAnsi="Verdana"/>
              </w:rPr>
            </w:pPr>
            <w:r w:rsidRPr="00D06279">
              <w:rPr>
                <w:rFonts w:ascii="Verdana" w:hAnsi="Verdana"/>
              </w:rPr>
              <w:t>Pan, arepa entre otros</w:t>
            </w:r>
          </w:p>
        </w:tc>
        <w:tc>
          <w:tcPr>
            <w:tcW w:w="550" w:type="pct"/>
            <w:tcBorders>
              <w:top w:val="nil"/>
              <w:left w:val="nil"/>
              <w:bottom w:val="nil"/>
              <w:right w:val="nil"/>
            </w:tcBorders>
            <w:tcMar>
              <w:top w:w="0" w:type="dxa"/>
              <w:left w:w="0" w:type="dxa"/>
              <w:bottom w:w="0" w:type="dxa"/>
              <w:right w:w="0" w:type="dxa"/>
            </w:tcMar>
            <w:hideMark/>
          </w:tcPr>
          <w:p w14:paraId="4504B69D" w14:textId="77777777" w:rsidR="00D06279" w:rsidRPr="00D06279" w:rsidRDefault="00D06279" w:rsidP="00D06279">
            <w:pPr>
              <w:jc w:val="both"/>
              <w:rPr>
                <w:rFonts w:ascii="Verdana" w:hAnsi="Verdana"/>
              </w:rPr>
            </w:pPr>
            <w:r w:rsidRPr="00D06279">
              <w:rPr>
                <w:rFonts w:ascii="Verdana" w:hAnsi="Verdana"/>
              </w:rPr>
              <w:t>30-40</w:t>
            </w:r>
          </w:p>
        </w:tc>
        <w:tc>
          <w:tcPr>
            <w:tcW w:w="550" w:type="pct"/>
            <w:tcBorders>
              <w:top w:val="nil"/>
              <w:left w:val="nil"/>
              <w:bottom w:val="nil"/>
              <w:right w:val="nil"/>
            </w:tcBorders>
            <w:tcMar>
              <w:top w:w="0" w:type="dxa"/>
              <w:left w:w="0" w:type="dxa"/>
              <w:bottom w:w="0" w:type="dxa"/>
              <w:right w:w="0" w:type="dxa"/>
            </w:tcMar>
            <w:hideMark/>
          </w:tcPr>
          <w:p w14:paraId="60DE8DB5" w14:textId="77777777" w:rsidR="00D06279" w:rsidRPr="00D06279" w:rsidRDefault="00D06279" w:rsidP="00D06279">
            <w:pPr>
              <w:jc w:val="both"/>
              <w:rPr>
                <w:rFonts w:ascii="Verdana" w:hAnsi="Verdana"/>
              </w:rPr>
            </w:pPr>
            <w:r w:rsidRPr="00D06279">
              <w:rPr>
                <w:rFonts w:ascii="Verdana" w:hAnsi="Verdana"/>
              </w:rPr>
              <w:t>100</w:t>
            </w:r>
          </w:p>
        </w:tc>
        <w:tc>
          <w:tcPr>
            <w:tcW w:w="550" w:type="pct"/>
            <w:tcBorders>
              <w:top w:val="nil"/>
              <w:left w:val="nil"/>
              <w:bottom w:val="nil"/>
              <w:right w:val="nil"/>
            </w:tcBorders>
            <w:tcMar>
              <w:top w:w="0" w:type="dxa"/>
              <w:left w:w="0" w:type="dxa"/>
              <w:bottom w:w="0" w:type="dxa"/>
              <w:right w:w="0" w:type="dxa"/>
            </w:tcMar>
            <w:hideMark/>
          </w:tcPr>
          <w:p w14:paraId="54EF4F70" w14:textId="77777777" w:rsidR="00D06279" w:rsidRPr="00D06279" w:rsidRDefault="00D06279" w:rsidP="00D06279">
            <w:pPr>
              <w:jc w:val="both"/>
              <w:rPr>
                <w:rFonts w:ascii="Verdana" w:hAnsi="Verdana"/>
              </w:rPr>
            </w:pPr>
            <w:r w:rsidRPr="00D06279">
              <w:rPr>
                <w:rFonts w:ascii="Verdana" w:hAnsi="Verdana"/>
              </w:rPr>
              <w:t>2.0</w:t>
            </w:r>
          </w:p>
        </w:tc>
        <w:tc>
          <w:tcPr>
            <w:tcW w:w="500" w:type="pct"/>
            <w:tcBorders>
              <w:top w:val="nil"/>
              <w:left w:val="nil"/>
              <w:bottom w:val="nil"/>
              <w:right w:val="nil"/>
            </w:tcBorders>
            <w:tcMar>
              <w:top w:w="0" w:type="dxa"/>
              <w:left w:w="0" w:type="dxa"/>
              <w:bottom w:w="0" w:type="dxa"/>
              <w:right w:w="0" w:type="dxa"/>
            </w:tcMar>
            <w:hideMark/>
          </w:tcPr>
          <w:p w14:paraId="7BC77119" w14:textId="77777777" w:rsidR="00D06279" w:rsidRPr="00D06279" w:rsidRDefault="00D06279" w:rsidP="00D06279">
            <w:pPr>
              <w:jc w:val="both"/>
              <w:rPr>
                <w:rFonts w:ascii="Verdana" w:hAnsi="Verdana"/>
              </w:rPr>
            </w:pPr>
            <w:r w:rsidRPr="00D06279">
              <w:rPr>
                <w:rFonts w:ascii="Verdana" w:hAnsi="Verdana"/>
              </w:rPr>
              <w:t>1.0</w:t>
            </w:r>
          </w:p>
        </w:tc>
        <w:tc>
          <w:tcPr>
            <w:tcW w:w="450" w:type="pct"/>
            <w:tcBorders>
              <w:top w:val="nil"/>
              <w:left w:val="nil"/>
              <w:bottom w:val="nil"/>
              <w:right w:val="nil"/>
            </w:tcBorders>
            <w:tcMar>
              <w:top w:w="0" w:type="dxa"/>
              <w:left w:w="0" w:type="dxa"/>
              <w:bottom w:w="0" w:type="dxa"/>
              <w:right w:w="0" w:type="dxa"/>
            </w:tcMar>
            <w:hideMark/>
          </w:tcPr>
          <w:p w14:paraId="2D4ABE20" w14:textId="77777777" w:rsidR="00D06279" w:rsidRPr="00D06279" w:rsidRDefault="00D06279" w:rsidP="00D06279">
            <w:pPr>
              <w:jc w:val="both"/>
              <w:rPr>
                <w:rFonts w:ascii="Verdana" w:hAnsi="Verdana"/>
              </w:rPr>
            </w:pPr>
            <w:r w:rsidRPr="00D06279">
              <w:rPr>
                <w:rFonts w:ascii="Verdana" w:hAnsi="Verdana"/>
              </w:rPr>
              <w:t>20.7</w:t>
            </w:r>
          </w:p>
        </w:tc>
        <w:tc>
          <w:tcPr>
            <w:tcW w:w="450" w:type="pct"/>
            <w:tcBorders>
              <w:top w:val="nil"/>
              <w:left w:val="nil"/>
              <w:bottom w:val="nil"/>
              <w:right w:val="nil"/>
            </w:tcBorders>
            <w:tcMar>
              <w:top w:w="0" w:type="dxa"/>
              <w:left w:w="0" w:type="dxa"/>
              <w:bottom w:w="0" w:type="dxa"/>
              <w:right w:w="0" w:type="dxa"/>
            </w:tcMar>
            <w:hideMark/>
          </w:tcPr>
          <w:p w14:paraId="276C96C9" w14:textId="77777777" w:rsidR="00D06279" w:rsidRPr="00D06279" w:rsidRDefault="00D06279" w:rsidP="00D06279">
            <w:pPr>
              <w:jc w:val="both"/>
              <w:rPr>
                <w:rFonts w:ascii="Verdana" w:hAnsi="Verdana"/>
              </w:rPr>
            </w:pPr>
            <w:r w:rsidRPr="00D06279">
              <w:rPr>
                <w:rFonts w:ascii="Verdana" w:hAnsi="Verdana"/>
              </w:rPr>
              <w:t>0.0</w:t>
            </w:r>
          </w:p>
        </w:tc>
        <w:tc>
          <w:tcPr>
            <w:tcW w:w="450" w:type="pct"/>
            <w:tcBorders>
              <w:top w:val="nil"/>
              <w:left w:val="nil"/>
              <w:bottom w:val="nil"/>
              <w:right w:val="nil"/>
            </w:tcBorders>
            <w:tcMar>
              <w:top w:w="0" w:type="dxa"/>
              <w:left w:w="0" w:type="dxa"/>
              <w:bottom w:w="0" w:type="dxa"/>
              <w:right w:w="0" w:type="dxa"/>
            </w:tcMar>
            <w:hideMark/>
          </w:tcPr>
          <w:p w14:paraId="0BE1699A" w14:textId="77777777" w:rsidR="00D06279" w:rsidRPr="00D06279" w:rsidRDefault="00D06279" w:rsidP="00D06279">
            <w:pPr>
              <w:jc w:val="both"/>
              <w:rPr>
                <w:rFonts w:ascii="Verdana" w:hAnsi="Verdana"/>
              </w:rPr>
            </w:pPr>
            <w:r w:rsidRPr="00D06279">
              <w:rPr>
                <w:rFonts w:ascii="Verdana" w:hAnsi="Verdana"/>
              </w:rPr>
              <w:t>26.4</w:t>
            </w:r>
          </w:p>
        </w:tc>
        <w:tc>
          <w:tcPr>
            <w:tcW w:w="500" w:type="pct"/>
            <w:tcBorders>
              <w:top w:val="nil"/>
              <w:left w:val="nil"/>
              <w:bottom w:val="nil"/>
              <w:right w:val="nil"/>
            </w:tcBorders>
            <w:tcMar>
              <w:top w:w="0" w:type="dxa"/>
              <w:left w:w="0" w:type="dxa"/>
              <w:bottom w:w="0" w:type="dxa"/>
              <w:right w:w="0" w:type="dxa"/>
            </w:tcMar>
            <w:hideMark/>
          </w:tcPr>
          <w:p w14:paraId="619CDE7C" w14:textId="77777777" w:rsidR="00D06279" w:rsidRPr="00D06279" w:rsidRDefault="00D06279" w:rsidP="00D06279">
            <w:pPr>
              <w:jc w:val="both"/>
              <w:rPr>
                <w:rFonts w:ascii="Verdana" w:hAnsi="Verdana"/>
              </w:rPr>
            </w:pPr>
            <w:r w:rsidRPr="00D06279">
              <w:rPr>
                <w:rFonts w:ascii="Verdana" w:hAnsi="Verdana"/>
              </w:rPr>
              <w:t>0.9</w:t>
            </w:r>
          </w:p>
        </w:tc>
      </w:tr>
    </w:tbl>
    <w:p w14:paraId="3600FA02" w14:textId="77777777" w:rsidR="00D06279" w:rsidRPr="00D06279" w:rsidRDefault="00D06279" w:rsidP="00D06279">
      <w:pPr>
        <w:jc w:val="both"/>
        <w:rPr>
          <w:rFonts w:ascii="Verdana" w:hAnsi="Verdana"/>
        </w:rPr>
      </w:pPr>
      <w:r w:rsidRPr="00D06279">
        <w:rPr>
          <w:rFonts w:ascii="Verdana" w:hAnsi="Verdana"/>
          <w:b/>
          <w:bCs/>
        </w:rPr>
        <w:t>Fruta</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717"/>
        <w:gridCol w:w="998"/>
        <w:gridCol w:w="998"/>
        <w:gridCol w:w="998"/>
        <w:gridCol w:w="910"/>
        <w:gridCol w:w="823"/>
        <w:gridCol w:w="823"/>
        <w:gridCol w:w="823"/>
        <w:gridCol w:w="925"/>
      </w:tblGrid>
      <w:tr w:rsidR="00D06279" w:rsidRPr="00D06279" w14:paraId="51265575" w14:textId="77777777" w:rsidTr="00D06279">
        <w:trPr>
          <w:tblCellSpacing w:w="15" w:type="dxa"/>
        </w:trPr>
        <w:tc>
          <w:tcPr>
            <w:tcW w:w="950" w:type="pct"/>
            <w:tcBorders>
              <w:top w:val="nil"/>
              <w:left w:val="nil"/>
              <w:bottom w:val="nil"/>
              <w:right w:val="nil"/>
            </w:tcBorders>
            <w:tcMar>
              <w:top w:w="0" w:type="dxa"/>
              <w:left w:w="0" w:type="dxa"/>
              <w:bottom w:w="0" w:type="dxa"/>
              <w:right w:w="0" w:type="dxa"/>
            </w:tcMar>
            <w:hideMark/>
          </w:tcPr>
          <w:p w14:paraId="5E83F3FE" w14:textId="77777777" w:rsidR="00D06279" w:rsidRPr="00D06279" w:rsidRDefault="00D06279" w:rsidP="00D06279">
            <w:pPr>
              <w:jc w:val="both"/>
              <w:rPr>
                <w:rFonts w:ascii="Verdana" w:hAnsi="Verdana"/>
              </w:rPr>
            </w:pPr>
            <w:r w:rsidRPr="00D06279">
              <w:rPr>
                <w:rFonts w:ascii="Verdana" w:hAnsi="Verdana"/>
              </w:rPr>
              <w:t>Fruta entera o en jugo</w:t>
            </w:r>
          </w:p>
        </w:tc>
        <w:tc>
          <w:tcPr>
            <w:tcW w:w="550" w:type="pct"/>
            <w:tcBorders>
              <w:top w:val="nil"/>
              <w:left w:val="nil"/>
              <w:bottom w:val="nil"/>
              <w:right w:val="nil"/>
            </w:tcBorders>
            <w:tcMar>
              <w:top w:w="0" w:type="dxa"/>
              <w:left w:w="0" w:type="dxa"/>
              <w:bottom w:w="0" w:type="dxa"/>
              <w:right w:w="0" w:type="dxa"/>
            </w:tcMar>
            <w:hideMark/>
          </w:tcPr>
          <w:p w14:paraId="07344C3E" w14:textId="77777777" w:rsidR="00D06279" w:rsidRPr="00D06279" w:rsidRDefault="00D06279" w:rsidP="00D06279">
            <w:pPr>
              <w:jc w:val="both"/>
              <w:rPr>
                <w:rFonts w:ascii="Verdana" w:hAnsi="Verdana"/>
              </w:rPr>
            </w:pPr>
            <w:r w:rsidRPr="00D06279">
              <w:rPr>
                <w:rFonts w:ascii="Verdana" w:hAnsi="Verdana"/>
              </w:rPr>
              <w:t>45-140</w:t>
            </w:r>
          </w:p>
        </w:tc>
        <w:tc>
          <w:tcPr>
            <w:tcW w:w="550" w:type="pct"/>
            <w:tcBorders>
              <w:top w:val="nil"/>
              <w:left w:val="nil"/>
              <w:bottom w:val="nil"/>
              <w:right w:val="nil"/>
            </w:tcBorders>
            <w:tcMar>
              <w:top w:w="0" w:type="dxa"/>
              <w:left w:w="0" w:type="dxa"/>
              <w:bottom w:w="0" w:type="dxa"/>
              <w:right w:w="0" w:type="dxa"/>
            </w:tcMar>
            <w:hideMark/>
          </w:tcPr>
          <w:p w14:paraId="7C5D8863" w14:textId="77777777" w:rsidR="00D06279" w:rsidRPr="00D06279" w:rsidRDefault="00D06279" w:rsidP="00D06279">
            <w:pPr>
              <w:jc w:val="both"/>
              <w:rPr>
                <w:rFonts w:ascii="Verdana" w:hAnsi="Verdana"/>
              </w:rPr>
            </w:pPr>
            <w:r w:rsidRPr="00D06279">
              <w:rPr>
                <w:rFonts w:ascii="Verdana" w:hAnsi="Verdana"/>
              </w:rPr>
              <w:t>26</w:t>
            </w:r>
          </w:p>
        </w:tc>
        <w:tc>
          <w:tcPr>
            <w:tcW w:w="550" w:type="pct"/>
            <w:tcBorders>
              <w:top w:val="nil"/>
              <w:left w:val="nil"/>
              <w:bottom w:val="nil"/>
              <w:right w:val="nil"/>
            </w:tcBorders>
            <w:tcMar>
              <w:top w:w="0" w:type="dxa"/>
              <w:left w:w="0" w:type="dxa"/>
              <w:bottom w:w="0" w:type="dxa"/>
              <w:right w:w="0" w:type="dxa"/>
            </w:tcMar>
            <w:hideMark/>
          </w:tcPr>
          <w:p w14:paraId="2B464211" w14:textId="77777777" w:rsidR="00D06279" w:rsidRPr="00D06279" w:rsidRDefault="00D06279" w:rsidP="00D06279">
            <w:pPr>
              <w:jc w:val="both"/>
              <w:rPr>
                <w:rFonts w:ascii="Verdana" w:hAnsi="Verdana"/>
              </w:rPr>
            </w:pPr>
            <w:r w:rsidRPr="00D06279">
              <w:rPr>
                <w:rFonts w:ascii="Verdana" w:hAnsi="Verdana"/>
              </w:rPr>
              <w:t>0.2</w:t>
            </w:r>
          </w:p>
        </w:tc>
        <w:tc>
          <w:tcPr>
            <w:tcW w:w="500" w:type="pct"/>
            <w:tcBorders>
              <w:top w:val="nil"/>
              <w:left w:val="nil"/>
              <w:bottom w:val="nil"/>
              <w:right w:val="nil"/>
            </w:tcBorders>
            <w:tcMar>
              <w:top w:w="0" w:type="dxa"/>
              <w:left w:w="0" w:type="dxa"/>
              <w:bottom w:w="0" w:type="dxa"/>
              <w:right w:w="0" w:type="dxa"/>
            </w:tcMar>
            <w:hideMark/>
          </w:tcPr>
          <w:p w14:paraId="416142A5" w14:textId="77777777" w:rsidR="00D06279" w:rsidRPr="00D06279" w:rsidRDefault="00D06279" w:rsidP="00D06279">
            <w:pPr>
              <w:jc w:val="both"/>
              <w:rPr>
                <w:rFonts w:ascii="Verdana" w:hAnsi="Verdana"/>
              </w:rPr>
            </w:pPr>
            <w:r w:rsidRPr="00D06279">
              <w:rPr>
                <w:rFonts w:ascii="Verdana" w:hAnsi="Verdana"/>
              </w:rPr>
              <w:t>0.0</w:t>
            </w:r>
          </w:p>
        </w:tc>
        <w:tc>
          <w:tcPr>
            <w:tcW w:w="450" w:type="pct"/>
            <w:tcBorders>
              <w:top w:val="nil"/>
              <w:left w:val="nil"/>
              <w:bottom w:val="nil"/>
              <w:right w:val="nil"/>
            </w:tcBorders>
            <w:tcMar>
              <w:top w:w="0" w:type="dxa"/>
              <w:left w:w="0" w:type="dxa"/>
              <w:bottom w:w="0" w:type="dxa"/>
              <w:right w:w="0" w:type="dxa"/>
            </w:tcMar>
            <w:hideMark/>
          </w:tcPr>
          <w:p w14:paraId="4B467DD2" w14:textId="77777777" w:rsidR="00D06279" w:rsidRPr="00D06279" w:rsidRDefault="00D06279" w:rsidP="00D06279">
            <w:pPr>
              <w:jc w:val="both"/>
              <w:rPr>
                <w:rFonts w:ascii="Verdana" w:hAnsi="Verdana"/>
              </w:rPr>
            </w:pPr>
            <w:r w:rsidRPr="00D06279">
              <w:rPr>
                <w:rFonts w:ascii="Verdana" w:hAnsi="Verdana"/>
              </w:rPr>
              <w:t>6.2</w:t>
            </w:r>
          </w:p>
        </w:tc>
        <w:tc>
          <w:tcPr>
            <w:tcW w:w="450" w:type="pct"/>
            <w:tcBorders>
              <w:top w:val="nil"/>
              <w:left w:val="nil"/>
              <w:bottom w:val="nil"/>
              <w:right w:val="nil"/>
            </w:tcBorders>
            <w:tcMar>
              <w:top w:w="0" w:type="dxa"/>
              <w:left w:w="0" w:type="dxa"/>
              <w:bottom w:w="0" w:type="dxa"/>
              <w:right w:w="0" w:type="dxa"/>
            </w:tcMar>
            <w:hideMark/>
          </w:tcPr>
          <w:p w14:paraId="6A55BEDF" w14:textId="77777777" w:rsidR="00D06279" w:rsidRPr="00D06279" w:rsidRDefault="00D06279" w:rsidP="00D06279">
            <w:pPr>
              <w:jc w:val="both"/>
              <w:rPr>
                <w:rFonts w:ascii="Verdana" w:hAnsi="Verdana"/>
              </w:rPr>
            </w:pPr>
            <w:r w:rsidRPr="00D06279">
              <w:rPr>
                <w:rFonts w:ascii="Verdana" w:hAnsi="Verdana"/>
              </w:rPr>
              <w:t>60.4</w:t>
            </w:r>
          </w:p>
        </w:tc>
        <w:tc>
          <w:tcPr>
            <w:tcW w:w="450" w:type="pct"/>
            <w:tcBorders>
              <w:top w:val="nil"/>
              <w:left w:val="nil"/>
              <w:bottom w:val="nil"/>
              <w:right w:val="nil"/>
            </w:tcBorders>
            <w:tcMar>
              <w:top w:w="0" w:type="dxa"/>
              <w:left w:w="0" w:type="dxa"/>
              <w:bottom w:w="0" w:type="dxa"/>
              <w:right w:w="0" w:type="dxa"/>
            </w:tcMar>
            <w:hideMark/>
          </w:tcPr>
          <w:p w14:paraId="76886C31" w14:textId="77777777" w:rsidR="00D06279" w:rsidRPr="00D06279" w:rsidRDefault="00D06279" w:rsidP="00D06279">
            <w:pPr>
              <w:jc w:val="both"/>
              <w:rPr>
                <w:rFonts w:ascii="Verdana" w:hAnsi="Verdana"/>
              </w:rPr>
            </w:pPr>
            <w:r w:rsidRPr="00D06279">
              <w:rPr>
                <w:rFonts w:ascii="Verdana" w:hAnsi="Verdana"/>
              </w:rPr>
              <w:t>2.1</w:t>
            </w:r>
          </w:p>
        </w:tc>
        <w:tc>
          <w:tcPr>
            <w:tcW w:w="500" w:type="pct"/>
            <w:tcBorders>
              <w:top w:val="nil"/>
              <w:left w:val="nil"/>
              <w:bottom w:val="nil"/>
              <w:right w:val="nil"/>
            </w:tcBorders>
            <w:tcMar>
              <w:top w:w="0" w:type="dxa"/>
              <w:left w:w="0" w:type="dxa"/>
              <w:bottom w:w="0" w:type="dxa"/>
              <w:right w:w="0" w:type="dxa"/>
            </w:tcMar>
            <w:hideMark/>
          </w:tcPr>
          <w:p w14:paraId="6AAB8551" w14:textId="77777777" w:rsidR="00D06279" w:rsidRPr="00D06279" w:rsidRDefault="00D06279" w:rsidP="00D06279">
            <w:pPr>
              <w:jc w:val="both"/>
              <w:rPr>
                <w:rFonts w:ascii="Verdana" w:hAnsi="Verdana"/>
              </w:rPr>
            </w:pPr>
            <w:r w:rsidRPr="00D06279">
              <w:rPr>
                <w:rFonts w:ascii="Verdana" w:hAnsi="Verdana"/>
              </w:rPr>
              <w:t>2.3</w:t>
            </w:r>
          </w:p>
        </w:tc>
      </w:tr>
    </w:tbl>
    <w:p w14:paraId="46A94BF6" w14:textId="77777777" w:rsidR="00D06279" w:rsidRPr="00D06279" w:rsidRDefault="00D06279" w:rsidP="00D06279">
      <w:pPr>
        <w:jc w:val="both"/>
        <w:rPr>
          <w:rFonts w:ascii="Verdana" w:hAnsi="Verdana"/>
        </w:rPr>
      </w:pPr>
      <w:r w:rsidRPr="00D06279">
        <w:rPr>
          <w:rFonts w:ascii="Verdana" w:hAnsi="Verdana"/>
          <w:b/>
          <w:bCs/>
        </w:rPr>
        <w:t>Azúcar</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717"/>
        <w:gridCol w:w="998"/>
        <w:gridCol w:w="998"/>
        <w:gridCol w:w="998"/>
        <w:gridCol w:w="910"/>
        <w:gridCol w:w="823"/>
        <w:gridCol w:w="823"/>
        <w:gridCol w:w="823"/>
        <w:gridCol w:w="925"/>
      </w:tblGrid>
      <w:tr w:rsidR="00D06279" w:rsidRPr="00D06279" w14:paraId="057554CF" w14:textId="77777777" w:rsidTr="00D06279">
        <w:trPr>
          <w:tblCellSpacing w:w="15" w:type="dxa"/>
        </w:trPr>
        <w:tc>
          <w:tcPr>
            <w:tcW w:w="950" w:type="pct"/>
            <w:tcBorders>
              <w:top w:val="nil"/>
              <w:left w:val="nil"/>
              <w:bottom w:val="nil"/>
              <w:right w:val="nil"/>
            </w:tcBorders>
            <w:tcMar>
              <w:top w:w="0" w:type="dxa"/>
              <w:left w:w="0" w:type="dxa"/>
              <w:bottom w:w="0" w:type="dxa"/>
              <w:right w:w="0" w:type="dxa"/>
            </w:tcMar>
            <w:hideMark/>
          </w:tcPr>
          <w:p w14:paraId="67D3E9C4" w14:textId="77777777" w:rsidR="00D06279" w:rsidRPr="00D06279" w:rsidRDefault="00D06279" w:rsidP="00D06279">
            <w:pPr>
              <w:jc w:val="both"/>
              <w:rPr>
                <w:rFonts w:ascii="Verdana" w:hAnsi="Verdana"/>
              </w:rPr>
            </w:pPr>
            <w:r w:rsidRPr="00D06279">
              <w:rPr>
                <w:rFonts w:ascii="Verdana" w:hAnsi="Verdana"/>
              </w:rPr>
              <w:lastRenderedPageBreak/>
              <w:t>Azúcar o panela</w:t>
            </w:r>
          </w:p>
        </w:tc>
        <w:tc>
          <w:tcPr>
            <w:tcW w:w="550" w:type="pct"/>
            <w:tcBorders>
              <w:top w:val="nil"/>
              <w:left w:val="nil"/>
              <w:bottom w:val="nil"/>
              <w:right w:val="nil"/>
            </w:tcBorders>
            <w:tcMar>
              <w:top w:w="0" w:type="dxa"/>
              <w:left w:w="0" w:type="dxa"/>
              <w:bottom w:w="0" w:type="dxa"/>
              <w:right w:w="0" w:type="dxa"/>
            </w:tcMar>
            <w:hideMark/>
          </w:tcPr>
          <w:p w14:paraId="47BBF665" w14:textId="77777777" w:rsidR="00D06279" w:rsidRPr="00D06279" w:rsidRDefault="00D06279" w:rsidP="00D06279">
            <w:pPr>
              <w:jc w:val="both"/>
              <w:rPr>
                <w:rFonts w:ascii="Verdana" w:hAnsi="Verdana"/>
              </w:rPr>
            </w:pPr>
            <w:r w:rsidRPr="00D06279">
              <w:rPr>
                <w:rFonts w:ascii="Verdana" w:hAnsi="Verdana"/>
              </w:rPr>
              <w:t>15</w:t>
            </w:r>
          </w:p>
        </w:tc>
        <w:tc>
          <w:tcPr>
            <w:tcW w:w="550" w:type="pct"/>
            <w:tcBorders>
              <w:top w:val="nil"/>
              <w:left w:val="nil"/>
              <w:bottom w:val="nil"/>
              <w:right w:val="nil"/>
            </w:tcBorders>
            <w:tcMar>
              <w:top w:w="0" w:type="dxa"/>
              <w:left w:w="0" w:type="dxa"/>
              <w:bottom w:w="0" w:type="dxa"/>
              <w:right w:w="0" w:type="dxa"/>
            </w:tcMar>
            <w:hideMark/>
          </w:tcPr>
          <w:p w14:paraId="10E853A4" w14:textId="77777777" w:rsidR="00D06279" w:rsidRPr="00D06279" w:rsidRDefault="00D06279" w:rsidP="00D06279">
            <w:pPr>
              <w:jc w:val="both"/>
              <w:rPr>
                <w:rFonts w:ascii="Verdana" w:hAnsi="Verdana"/>
              </w:rPr>
            </w:pPr>
            <w:r w:rsidRPr="00D06279">
              <w:rPr>
                <w:rFonts w:ascii="Verdana" w:hAnsi="Verdana"/>
              </w:rPr>
              <w:t>64</w:t>
            </w:r>
          </w:p>
        </w:tc>
        <w:tc>
          <w:tcPr>
            <w:tcW w:w="550" w:type="pct"/>
            <w:tcBorders>
              <w:top w:val="nil"/>
              <w:left w:val="nil"/>
              <w:bottom w:val="nil"/>
              <w:right w:val="nil"/>
            </w:tcBorders>
            <w:tcMar>
              <w:top w:w="0" w:type="dxa"/>
              <w:left w:w="0" w:type="dxa"/>
              <w:bottom w:w="0" w:type="dxa"/>
              <w:right w:w="0" w:type="dxa"/>
            </w:tcMar>
            <w:hideMark/>
          </w:tcPr>
          <w:p w14:paraId="3BDD70FA" w14:textId="77777777" w:rsidR="00D06279" w:rsidRPr="00D06279" w:rsidRDefault="00D06279" w:rsidP="00D06279">
            <w:pPr>
              <w:jc w:val="both"/>
              <w:rPr>
                <w:rFonts w:ascii="Verdana" w:hAnsi="Verdana"/>
              </w:rPr>
            </w:pPr>
            <w:r w:rsidRPr="00D06279">
              <w:rPr>
                <w:rFonts w:ascii="Verdana" w:hAnsi="Verdana"/>
              </w:rPr>
              <w:t>9.0</w:t>
            </w:r>
          </w:p>
        </w:tc>
        <w:tc>
          <w:tcPr>
            <w:tcW w:w="500" w:type="pct"/>
            <w:tcBorders>
              <w:top w:val="nil"/>
              <w:left w:val="nil"/>
              <w:bottom w:val="nil"/>
              <w:right w:val="nil"/>
            </w:tcBorders>
            <w:tcMar>
              <w:top w:w="0" w:type="dxa"/>
              <w:left w:w="0" w:type="dxa"/>
              <w:bottom w:w="0" w:type="dxa"/>
              <w:right w:w="0" w:type="dxa"/>
            </w:tcMar>
            <w:hideMark/>
          </w:tcPr>
          <w:p w14:paraId="3943FBB7" w14:textId="77777777" w:rsidR="00D06279" w:rsidRPr="00D06279" w:rsidRDefault="00D06279" w:rsidP="00D06279">
            <w:pPr>
              <w:jc w:val="both"/>
              <w:rPr>
                <w:rFonts w:ascii="Verdana" w:hAnsi="Verdana"/>
              </w:rPr>
            </w:pPr>
            <w:r w:rsidRPr="00D06279">
              <w:rPr>
                <w:rFonts w:ascii="Verdana" w:hAnsi="Verdana"/>
              </w:rPr>
              <w:t>0.0</w:t>
            </w:r>
          </w:p>
        </w:tc>
        <w:tc>
          <w:tcPr>
            <w:tcW w:w="450" w:type="pct"/>
            <w:tcBorders>
              <w:top w:val="nil"/>
              <w:left w:val="nil"/>
              <w:bottom w:val="nil"/>
              <w:right w:val="nil"/>
            </w:tcBorders>
            <w:tcMar>
              <w:top w:w="0" w:type="dxa"/>
              <w:left w:w="0" w:type="dxa"/>
              <w:bottom w:w="0" w:type="dxa"/>
              <w:right w:w="0" w:type="dxa"/>
            </w:tcMar>
            <w:hideMark/>
          </w:tcPr>
          <w:p w14:paraId="001C6D9B" w14:textId="77777777" w:rsidR="00D06279" w:rsidRPr="00D06279" w:rsidRDefault="00D06279" w:rsidP="00D06279">
            <w:pPr>
              <w:jc w:val="both"/>
              <w:rPr>
                <w:rFonts w:ascii="Verdana" w:hAnsi="Verdana"/>
              </w:rPr>
            </w:pPr>
            <w:r w:rsidRPr="00D06279">
              <w:rPr>
                <w:rFonts w:ascii="Verdana" w:hAnsi="Verdana"/>
              </w:rPr>
              <w:t>16.9</w:t>
            </w:r>
          </w:p>
        </w:tc>
        <w:tc>
          <w:tcPr>
            <w:tcW w:w="450" w:type="pct"/>
            <w:tcBorders>
              <w:top w:val="nil"/>
              <w:left w:val="nil"/>
              <w:bottom w:val="nil"/>
              <w:right w:val="nil"/>
            </w:tcBorders>
            <w:tcMar>
              <w:top w:w="0" w:type="dxa"/>
              <w:left w:w="0" w:type="dxa"/>
              <w:bottom w:w="0" w:type="dxa"/>
              <w:right w:w="0" w:type="dxa"/>
            </w:tcMar>
            <w:hideMark/>
          </w:tcPr>
          <w:p w14:paraId="5DA589C8" w14:textId="77777777" w:rsidR="00D06279" w:rsidRPr="00D06279" w:rsidRDefault="00D06279" w:rsidP="00D06279">
            <w:pPr>
              <w:jc w:val="both"/>
              <w:rPr>
                <w:rFonts w:ascii="Verdana" w:hAnsi="Verdana"/>
              </w:rPr>
            </w:pPr>
            <w:r w:rsidRPr="00D06279">
              <w:rPr>
                <w:rFonts w:ascii="Verdana" w:hAnsi="Verdana"/>
              </w:rPr>
              <w:t>0.0</w:t>
            </w:r>
          </w:p>
        </w:tc>
        <w:tc>
          <w:tcPr>
            <w:tcW w:w="450" w:type="pct"/>
            <w:tcBorders>
              <w:top w:val="nil"/>
              <w:left w:val="nil"/>
              <w:bottom w:val="nil"/>
              <w:right w:val="nil"/>
            </w:tcBorders>
            <w:tcMar>
              <w:top w:w="0" w:type="dxa"/>
              <w:left w:w="0" w:type="dxa"/>
              <w:bottom w:w="0" w:type="dxa"/>
              <w:right w:w="0" w:type="dxa"/>
            </w:tcMar>
            <w:hideMark/>
          </w:tcPr>
          <w:p w14:paraId="32A39985" w14:textId="77777777" w:rsidR="00D06279" w:rsidRPr="00D06279" w:rsidRDefault="00D06279" w:rsidP="00D06279">
            <w:pPr>
              <w:jc w:val="both"/>
              <w:rPr>
                <w:rFonts w:ascii="Verdana" w:hAnsi="Verdana"/>
              </w:rPr>
            </w:pPr>
            <w:r w:rsidRPr="00D06279">
              <w:rPr>
                <w:rFonts w:ascii="Verdana" w:hAnsi="Verdana"/>
              </w:rPr>
              <w:t>0.0</w:t>
            </w:r>
          </w:p>
        </w:tc>
        <w:tc>
          <w:tcPr>
            <w:tcW w:w="500" w:type="pct"/>
            <w:tcBorders>
              <w:top w:val="nil"/>
              <w:left w:val="nil"/>
              <w:bottom w:val="nil"/>
              <w:right w:val="nil"/>
            </w:tcBorders>
            <w:tcMar>
              <w:top w:w="0" w:type="dxa"/>
              <w:left w:w="0" w:type="dxa"/>
              <w:bottom w:w="0" w:type="dxa"/>
              <w:right w:w="0" w:type="dxa"/>
            </w:tcMar>
            <w:hideMark/>
          </w:tcPr>
          <w:p w14:paraId="49455FB4" w14:textId="77777777" w:rsidR="00D06279" w:rsidRPr="00D06279" w:rsidRDefault="00D06279" w:rsidP="00D06279">
            <w:pPr>
              <w:jc w:val="both"/>
              <w:rPr>
                <w:rFonts w:ascii="Verdana" w:hAnsi="Verdana"/>
              </w:rPr>
            </w:pPr>
            <w:r w:rsidRPr="00D06279">
              <w:rPr>
                <w:rFonts w:ascii="Verdana" w:hAnsi="Verdana"/>
              </w:rPr>
              <w:t>0.0</w:t>
            </w:r>
          </w:p>
        </w:tc>
      </w:tr>
    </w:tbl>
    <w:p w14:paraId="01434991" w14:textId="77777777" w:rsidR="00D06279" w:rsidRPr="00D06279" w:rsidRDefault="00D06279" w:rsidP="00D06279">
      <w:pPr>
        <w:jc w:val="both"/>
        <w:rPr>
          <w:rFonts w:ascii="Verdana" w:hAnsi="Verdana"/>
        </w:rPr>
      </w:pPr>
      <w:r w:rsidRPr="00D06279">
        <w:rPr>
          <w:rFonts w:ascii="Verdana" w:hAnsi="Verdana"/>
          <w:b/>
          <w:bCs/>
        </w:rPr>
        <w:t>Grasa</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614"/>
        <w:gridCol w:w="944"/>
        <w:gridCol w:w="944"/>
        <w:gridCol w:w="944"/>
        <w:gridCol w:w="857"/>
        <w:gridCol w:w="769"/>
        <w:gridCol w:w="769"/>
        <w:gridCol w:w="769"/>
        <w:gridCol w:w="405"/>
      </w:tblGrid>
      <w:tr w:rsidR="00D06279" w:rsidRPr="00D06279" w14:paraId="22208300" w14:textId="77777777" w:rsidTr="00D06279">
        <w:trPr>
          <w:tblCellSpacing w:w="15" w:type="dxa"/>
        </w:trPr>
        <w:tc>
          <w:tcPr>
            <w:tcW w:w="950" w:type="pct"/>
            <w:tcBorders>
              <w:top w:val="nil"/>
              <w:left w:val="nil"/>
              <w:bottom w:val="nil"/>
              <w:right w:val="nil"/>
            </w:tcBorders>
            <w:tcMar>
              <w:top w:w="0" w:type="dxa"/>
              <w:left w:w="0" w:type="dxa"/>
              <w:bottom w:w="0" w:type="dxa"/>
              <w:right w:w="0" w:type="dxa"/>
            </w:tcMar>
            <w:hideMark/>
          </w:tcPr>
          <w:p w14:paraId="0D69F447" w14:textId="77777777" w:rsidR="00D06279" w:rsidRPr="00D06279" w:rsidRDefault="00D06279" w:rsidP="00D06279">
            <w:pPr>
              <w:jc w:val="both"/>
              <w:rPr>
                <w:rFonts w:ascii="Verdana" w:hAnsi="Verdana"/>
              </w:rPr>
            </w:pPr>
            <w:r w:rsidRPr="00D06279">
              <w:rPr>
                <w:rFonts w:ascii="Verdana" w:hAnsi="Verdana"/>
              </w:rPr>
              <w:t>Aceite</w:t>
            </w:r>
          </w:p>
        </w:tc>
        <w:tc>
          <w:tcPr>
            <w:tcW w:w="550" w:type="pct"/>
            <w:tcBorders>
              <w:top w:val="nil"/>
              <w:left w:val="nil"/>
              <w:bottom w:val="nil"/>
              <w:right w:val="nil"/>
            </w:tcBorders>
            <w:tcMar>
              <w:top w:w="0" w:type="dxa"/>
              <w:left w:w="0" w:type="dxa"/>
              <w:bottom w:w="0" w:type="dxa"/>
              <w:right w:w="0" w:type="dxa"/>
            </w:tcMar>
            <w:hideMark/>
          </w:tcPr>
          <w:p w14:paraId="34CD0EE7" w14:textId="77777777" w:rsidR="00D06279" w:rsidRPr="00D06279" w:rsidRDefault="00D06279" w:rsidP="00D06279">
            <w:pPr>
              <w:jc w:val="both"/>
              <w:rPr>
                <w:rFonts w:ascii="Verdana" w:hAnsi="Verdana"/>
              </w:rPr>
            </w:pPr>
            <w:r w:rsidRPr="00D06279">
              <w:rPr>
                <w:rFonts w:ascii="Verdana" w:hAnsi="Verdana"/>
              </w:rPr>
              <w:t>6</w:t>
            </w:r>
          </w:p>
        </w:tc>
        <w:tc>
          <w:tcPr>
            <w:tcW w:w="550" w:type="pct"/>
            <w:tcBorders>
              <w:top w:val="nil"/>
              <w:left w:val="nil"/>
              <w:bottom w:val="nil"/>
              <w:right w:val="nil"/>
            </w:tcBorders>
            <w:tcMar>
              <w:top w:w="0" w:type="dxa"/>
              <w:left w:w="0" w:type="dxa"/>
              <w:bottom w:w="0" w:type="dxa"/>
              <w:right w:w="0" w:type="dxa"/>
            </w:tcMar>
            <w:hideMark/>
          </w:tcPr>
          <w:p w14:paraId="39C1815B" w14:textId="77777777" w:rsidR="00D06279" w:rsidRPr="00D06279" w:rsidRDefault="00D06279" w:rsidP="00D06279">
            <w:pPr>
              <w:jc w:val="both"/>
              <w:rPr>
                <w:rFonts w:ascii="Verdana" w:hAnsi="Verdana"/>
              </w:rPr>
            </w:pPr>
            <w:r w:rsidRPr="00D06279">
              <w:rPr>
                <w:rFonts w:ascii="Verdana" w:hAnsi="Verdana"/>
              </w:rPr>
              <w:t>54</w:t>
            </w:r>
          </w:p>
        </w:tc>
        <w:tc>
          <w:tcPr>
            <w:tcW w:w="550" w:type="pct"/>
            <w:tcBorders>
              <w:top w:val="nil"/>
              <w:left w:val="nil"/>
              <w:bottom w:val="nil"/>
              <w:right w:val="nil"/>
            </w:tcBorders>
            <w:tcMar>
              <w:top w:w="0" w:type="dxa"/>
              <w:left w:w="0" w:type="dxa"/>
              <w:bottom w:w="0" w:type="dxa"/>
              <w:right w:w="0" w:type="dxa"/>
            </w:tcMar>
            <w:hideMark/>
          </w:tcPr>
          <w:p w14:paraId="4F8C628D" w14:textId="77777777" w:rsidR="00D06279" w:rsidRPr="00D06279" w:rsidRDefault="00D06279" w:rsidP="00D06279">
            <w:pPr>
              <w:jc w:val="both"/>
              <w:rPr>
                <w:rFonts w:ascii="Verdana" w:hAnsi="Verdana"/>
              </w:rPr>
            </w:pPr>
            <w:r w:rsidRPr="00D06279">
              <w:rPr>
                <w:rFonts w:ascii="Verdana" w:hAnsi="Verdana"/>
              </w:rPr>
              <w:t>0.0</w:t>
            </w:r>
          </w:p>
        </w:tc>
        <w:tc>
          <w:tcPr>
            <w:tcW w:w="500" w:type="pct"/>
            <w:tcBorders>
              <w:top w:val="nil"/>
              <w:left w:val="nil"/>
              <w:bottom w:val="nil"/>
              <w:right w:val="nil"/>
            </w:tcBorders>
            <w:tcMar>
              <w:top w:w="0" w:type="dxa"/>
              <w:left w:w="0" w:type="dxa"/>
              <w:bottom w:w="0" w:type="dxa"/>
              <w:right w:w="0" w:type="dxa"/>
            </w:tcMar>
            <w:hideMark/>
          </w:tcPr>
          <w:p w14:paraId="57AD9F53" w14:textId="77777777" w:rsidR="00D06279" w:rsidRPr="00D06279" w:rsidRDefault="00D06279" w:rsidP="00D06279">
            <w:pPr>
              <w:jc w:val="both"/>
              <w:rPr>
                <w:rFonts w:ascii="Verdana" w:hAnsi="Verdana"/>
              </w:rPr>
            </w:pPr>
            <w:r w:rsidRPr="00D06279">
              <w:rPr>
                <w:rFonts w:ascii="Verdana" w:hAnsi="Verdana"/>
              </w:rPr>
              <w:t>0.0</w:t>
            </w:r>
          </w:p>
        </w:tc>
        <w:tc>
          <w:tcPr>
            <w:tcW w:w="450" w:type="pct"/>
            <w:tcBorders>
              <w:top w:val="nil"/>
              <w:left w:val="nil"/>
              <w:bottom w:val="nil"/>
              <w:right w:val="nil"/>
            </w:tcBorders>
            <w:tcMar>
              <w:top w:w="0" w:type="dxa"/>
              <w:left w:w="0" w:type="dxa"/>
              <w:bottom w:w="0" w:type="dxa"/>
              <w:right w:w="0" w:type="dxa"/>
            </w:tcMar>
            <w:hideMark/>
          </w:tcPr>
          <w:p w14:paraId="3AC626C4" w14:textId="77777777" w:rsidR="00D06279" w:rsidRPr="00D06279" w:rsidRDefault="00D06279" w:rsidP="00D06279">
            <w:pPr>
              <w:jc w:val="both"/>
              <w:rPr>
                <w:rFonts w:ascii="Verdana" w:hAnsi="Verdana"/>
              </w:rPr>
            </w:pPr>
            <w:r w:rsidRPr="00D06279">
              <w:rPr>
                <w:rFonts w:ascii="Verdana" w:hAnsi="Verdana"/>
              </w:rPr>
              <w:t>0.0</w:t>
            </w:r>
          </w:p>
        </w:tc>
        <w:tc>
          <w:tcPr>
            <w:tcW w:w="450" w:type="pct"/>
            <w:tcBorders>
              <w:top w:val="nil"/>
              <w:left w:val="nil"/>
              <w:bottom w:val="nil"/>
              <w:right w:val="nil"/>
            </w:tcBorders>
            <w:tcMar>
              <w:top w:w="0" w:type="dxa"/>
              <w:left w:w="0" w:type="dxa"/>
              <w:bottom w:w="0" w:type="dxa"/>
              <w:right w:w="0" w:type="dxa"/>
            </w:tcMar>
            <w:hideMark/>
          </w:tcPr>
          <w:p w14:paraId="5ECA1175" w14:textId="77777777" w:rsidR="00D06279" w:rsidRPr="00D06279" w:rsidRDefault="00D06279" w:rsidP="00D06279">
            <w:pPr>
              <w:jc w:val="both"/>
              <w:rPr>
                <w:rFonts w:ascii="Verdana" w:hAnsi="Verdana"/>
              </w:rPr>
            </w:pPr>
            <w:r w:rsidRPr="00D06279">
              <w:rPr>
                <w:rFonts w:ascii="Verdana" w:hAnsi="Verdana"/>
              </w:rPr>
              <w:t>0.0</w:t>
            </w:r>
          </w:p>
        </w:tc>
        <w:tc>
          <w:tcPr>
            <w:tcW w:w="450" w:type="pct"/>
            <w:tcBorders>
              <w:top w:val="nil"/>
              <w:left w:val="nil"/>
              <w:bottom w:val="nil"/>
              <w:right w:val="nil"/>
            </w:tcBorders>
            <w:tcMar>
              <w:top w:w="0" w:type="dxa"/>
              <w:left w:w="0" w:type="dxa"/>
              <w:bottom w:w="0" w:type="dxa"/>
              <w:right w:w="0" w:type="dxa"/>
            </w:tcMar>
            <w:hideMark/>
          </w:tcPr>
          <w:p w14:paraId="090C90B2" w14:textId="77777777" w:rsidR="00D06279" w:rsidRPr="00D06279" w:rsidRDefault="00D06279" w:rsidP="00D06279">
            <w:pPr>
              <w:jc w:val="both"/>
              <w:rPr>
                <w:rFonts w:ascii="Verdana" w:hAnsi="Verdana"/>
              </w:rPr>
            </w:pPr>
            <w:r w:rsidRPr="00D06279">
              <w:rPr>
                <w:rFonts w:ascii="Verdana" w:hAnsi="Verdana"/>
              </w:rPr>
              <w:t>0.0</w:t>
            </w:r>
          </w:p>
        </w:tc>
        <w:tc>
          <w:tcPr>
            <w:tcW w:w="500" w:type="pct"/>
            <w:tcBorders>
              <w:top w:val="nil"/>
              <w:left w:val="nil"/>
              <w:bottom w:val="nil"/>
              <w:right w:val="nil"/>
            </w:tcBorders>
            <w:tcMar>
              <w:top w:w="0" w:type="dxa"/>
              <w:left w:w="0" w:type="dxa"/>
              <w:bottom w:w="0" w:type="dxa"/>
              <w:right w:w="0" w:type="dxa"/>
            </w:tcMar>
            <w:hideMark/>
          </w:tcPr>
          <w:p w14:paraId="4217B250" w14:textId="77777777" w:rsidR="00D06279" w:rsidRPr="00D06279" w:rsidRDefault="00D06279" w:rsidP="00D06279">
            <w:pPr>
              <w:jc w:val="both"/>
              <w:rPr>
                <w:rFonts w:ascii="Verdana" w:hAnsi="Verdana"/>
              </w:rPr>
            </w:pPr>
            <w:r w:rsidRPr="00D06279">
              <w:rPr>
                <w:rFonts w:ascii="Verdana" w:hAnsi="Verdana"/>
              </w:rPr>
              <w:t>0.0</w:t>
            </w:r>
          </w:p>
        </w:tc>
      </w:tr>
      <w:tr w:rsidR="00D06279" w:rsidRPr="00D06279" w14:paraId="1001CA08" w14:textId="77777777" w:rsidTr="00D06279">
        <w:trPr>
          <w:tblCellSpacing w:w="15" w:type="dxa"/>
        </w:trPr>
        <w:tc>
          <w:tcPr>
            <w:tcW w:w="950" w:type="pct"/>
            <w:tcBorders>
              <w:top w:val="nil"/>
              <w:left w:val="nil"/>
              <w:bottom w:val="nil"/>
              <w:right w:val="nil"/>
            </w:tcBorders>
            <w:tcMar>
              <w:top w:w="0" w:type="dxa"/>
              <w:left w:w="0" w:type="dxa"/>
              <w:bottom w:w="0" w:type="dxa"/>
              <w:right w:w="0" w:type="dxa"/>
            </w:tcMar>
            <w:hideMark/>
          </w:tcPr>
          <w:p w14:paraId="544E6BF8" w14:textId="77777777" w:rsidR="00D06279" w:rsidRPr="00D06279" w:rsidRDefault="00D06279" w:rsidP="00D06279">
            <w:pPr>
              <w:jc w:val="both"/>
              <w:rPr>
                <w:rFonts w:ascii="Verdana" w:hAnsi="Verdana"/>
              </w:rPr>
            </w:pPr>
            <w:r w:rsidRPr="00D06279">
              <w:rPr>
                <w:rFonts w:ascii="Verdana" w:hAnsi="Verdana"/>
                <w:b/>
                <w:bCs/>
              </w:rPr>
              <w:t>Calorías</w:t>
            </w:r>
            <w:r w:rsidRPr="00D06279">
              <w:rPr>
                <w:rFonts w:ascii="Verdana" w:hAnsi="Verdana"/>
                <w:b/>
                <w:bCs/>
              </w:rPr>
              <w:br/>
            </w:r>
            <w:r w:rsidRPr="00D06279">
              <w:rPr>
                <w:rFonts w:ascii="Verdana" w:hAnsi="Verdana"/>
              </w:rPr>
              <w:t>Aporte</w:t>
            </w:r>
          </w:p>
        </w:tc>
        <w:tc>
          <w:tcPr>
            <w:tcW w:w="550" w:type="pct"/>
            <w:tcBorders>
              <w:top w:val="nil"/>
              <w:left w:val="nil"/>
              <w:bottom w:val="nil"/>
              <w:right w:val="nil"/>
            </w:tcBorders>
            <w:tcMar>
              <w:top w:w="0" w:type="dxa"/>
              <w:left w:w="0" w:type="dxa"/>
              <w:bottom w:w="0" w:type="dxa"/>
              <w:right w:w="0" w:type="dxa"/>
            </w:tcMar>
            <w:hideMark/>
          </w:tcPr>
          <w:p w14:paraId="5F90E22F" w14:textId="77777777" w:rsidR="00D06279" w:rsidRPr="00D06279" w:rsidRDefault="00D06279" w:rsidP="00D06279">
            <w:pPr>
              <w:jc w:val="both"/>
              <w:rPr>
                <w:rFonts w:ascii="Verdana" w:hAnsi="Verdana"/>
              </w:rPr>
            </w:pPr>
            <w:r w:rsidRPr="00D06279">
              <w:rPr>
                <w:rFonts w:ascii="Verdana" w:hAnsi="Verdana"/>
              </w:rPr>
              <w:t>365</w:t>
            </w:r>
          </w:p>
        </w:tc>
        <w:tc>
          <w:tcPr>
            <w:tcW w:w="550" w:type="pct"/>
            <w:tcBorders>
              <w:top w:val="nil"/>
              <w:left w:val="nil"/>
              <w:bottom w:val="nil"/>
              <w:right w:val="nil"/>
            </w:tcBorders>
            <w:tcMar>
              <w:top w:w="0" w:type="dxa"/>
              <w:left w:w="0" w:type="dxa"/>
              <w:bottom w:w="0" w:type="dxa"/>
              <w:right w:w="0" w:type="dxa"/>
            </w:tcMar>
            <w:hideMark/>
          </w:tcPr>
          <w:p w14:paraId="5441FDCA" w14:textId="77777777" w:rsidR="00D06279" w:rsidRPr="00D06279" w:rsidRDefault="00D06279" w:rsidP="00D06279">
            <w:pPr>
              <w:jc w:val="both"/>
              <w:rPr>
                <w:rFonts w:ascii="Verdana" w:hAnsi="Verdana"/>
              </w:rPr>
            </w:pPr>
            <w:r w:rsidRPr="00D06279">
              <w:rPr>
                <w:rFonts w:ascii="Verdana" w:hAnsi="Verdana"/>
              </w:rPr>
              <w:t>390</w:t>
            </w:r>
          </w:p>
        </w:tc>
        <w:tc>
          <w:tcPr>
            <w:tcW w:w="550" w:type="pct"/>
            <w:tcBorders>
              <w:top w:val="nil"/>
              <w:left w:val="nil"/>
              <w:bottom w:val="nil"/>
              <w:right w:val="nil"/>
            </w:tcBorders>
            <w:tcMar>
              <w:top w:w="0" w:type="dxa"/>
              <w:left w:w="0" w:type="dxa"/>
              <w:bottom w:w="0" w:type="dxa"/>
              <w:right w:w="0" w:type="dxa"/>
            </w:tcMar>
            <w:hideMark/>
          </w:tcPr>
          <w:p w14:paraId="02B20AA0" w14:textId="77777777" w:rsidR="00D06279" w:rsidRPr="00D06279" w:rsidRDefault="00D06279" w:rsidP="00D06279">
            <w:pPr>
              <w:jc w:val="both"/>
              <w:rPr>
                <w:rFonts w:ascii="Verdana" w:hAnsi="Verdana"/>
              </w:rPr>
            </w:pPr>
            <w:r w:rsidRPr="00D06279">
              <w:rPr>
                <w:rFonts w:ascii="Verdana" w:hAnsi="Verdana"/>
              </w:rPr>
              <w:t>15.8</w:t>
            </w:r>
          </w:p>
        </w:tc>
        <w:tc>
          <w:tcPr>
            <w:tcW w:w="500" w:type="pct"/>
            <w:tcBorders>
              <w:top w:val="nil"/>
              <w:left w:val="nil"/>
              <w:bottom w:val="nil"/>
              <w:right w:val="nil"/>
            </w:tcBorders>
            <w:tcMar>
              <w:top w:w="0" w:type="dxa"/>
              <w:left w:w="0" w:type="dxa"/>
              <w:bottom w:w="0" w:type="dxa"/>
              <w:right w:w="0" w:type="dxa"/>
            </w:tcMar>
            <w:hideMark/>
          </w:tcPr>
          <w:p w14:paraId="034E403F" w14:textId="77777777" w:rsidR="00D06279" w:rsidRPr="00D06279" w:rsidRDefault="00D06279" w:rsidP="00D06279">
            <w:pPr>
              <w:jc w:val="both"/>
              <w:rPr>
                <w:rFonts w:ascii="Verdana" w:hAnsi="Verdana"/>
              </w:rPr>
            </w:pPr>
            <w:r w:rsidRPr="00D06279">
              <w:rPr>
                <w:rFonts w:ascii="Verdana" w:hAnsi="Verdana"/>
              </w:rPr>
              <w:t>19.9</w:t>
            </w:r>
          </w:p>
        </w:tc>
        <w:tc>
          <w:tcPr>
            <w:tcW w:w="450" w:type="pct"/>
            <w:tcBorders>
              <w:top w:val="nil"/>
              <w:left w:val="nil"/>
              <w:bottom w:val="nil"/>
              <w:right w:val="nil"/>
            </w:tcBorders>
            <w:tcMar>
              <w:top w:w="0" w:type="dxa"/>
              <w:left w:w="0" w:type="dxa"/>
              <w:bottom w:w="0" w:type="dxa"/>
              <w:right w:w="0" w:type="dxa"/>
            </w:tcMar>
            <w:hideMark/>
          </w:tcPr>
          <w:p w14:paraId="6C035321" w14:textId="77777777" w:rsidR="00D06279" w:rsidRPr="00D06279" w:rsidRDefault="00D06279" w:rsidP="00D06279">
            <w:pPr>
              <w:jc w:val="both"/>
              <w:rPr>
                <w:rFonts w:ascii="Verdana" w:hAnsi="Verdana"/>
              </w:rPr>
            </w:pPr>
            <w:r w:rsidRPr="00D06279">
              <w:rPr>
                <w:rFonts w:ascii="Verdana" w:hAnsi="Verdana"/>
              </w:rPr>
              <w:t>52.8</w:t>
            </w:r>
          </w:p>
        </w:tc>
        <w:tc>
          <w:tcPr>
            <w:tcW w:w="450" w:type="pct"/>
            <w:tcBorders>
              <w:top w:val="nil"/>
              <w:left w:val="nil"/>
              <w:bottom w:val="nil"/>
              <w:right w:val="nil"/>
            </w:tcBorders>
            <w:tcMar>
              <w:top w:w="0" w:type="dxa"/>
              <w:left w:w="0" w:type="dxa"/>
              <w:bottom w:w="0" w:type="dxa"/>
              <w:right w:w="0" w:type="dxa"/>
            </w:tcMar>
            <w:hideMark/>
          </w:tcPr>
          <w:p w14:paraId="56990A33" w14:textId="77777777" w:rsidR="00D06279" w:rsidRPr="00D06279" w:rsidRDefault="00D06279" w:rsidP="00D06279">
            <w:pPr>
              <w:jc w:val="both"/>
              <w:rPr>
                <w:rFonts w:ascii="Verdana" w:hAnsi="Verdana"/>
              </w:rPr>
            </w:pPr>
            <w:r w:rsidRPr="00D06279">
              <w:rPr>
                <w:rFonts w:ascii="Verdana" w:hAnsi="Verdana"/>
              </w:rPr>
              <w:t>293.7</w:t>
            </w:r>
          </w:p>
        </w:tc>
        <w:tc>
          <w:tcPr>
            <w:tcW w:w="450" w:type="pct"/>
            <w:tcBorders>
              <w:top w:val="nil"/>
              <w:left w:val="nil"/>
              <w:bottom w:val="nil"/>
              <w:right w:val="nil"/>
            </w:tcBorders>
            <w:tcMar>
              <w:top w:w="0" w:type="dxa"/>
              <w:left w:w="0" w:type="dxa"/>
              <w:bottom w:w="0" w:type="dxa"/>
              <w:right w:w="0" w:type="dxa"/>
            </w:tcMar>
            <w:hideMark/>
          </w:tcPr>
          <w:p w14:paraId="48292A68" w14:textId="77777777" w:rsidR="00D06279" w:rsidRPr="00D06279" w:rsidRDefault="00D06279" w:rsidP="00D06279">
            <w:pPr>
              <w:jc w:val="both"/>
              <w:rPr>
                <w:rFonts w:ascii="Verdana" w:hAnsi="Verdana"/>
              </w:rPr>
            </w:pPr>
            <w:r w:rsidRPr="00D06279">
              <w:rPr>
                <w:rFonts w:ascii="Verdana" w:hAnsi="Verdana"/>
              </w:rPr>
              <w:t>310.3</w:t>
            </w:r>
          </w:p>
        </w:tc>
        <w:tc>
          <w:tcPr>
            <w:tcW w:w="500" w:type="pct"/>
            <w:tcBorders>
              <w:top w:val="nil"/>
              <w:left w:val="nil"/>
              <w:bottom w:val="nil"/>
              <w:right w:val="nil"/>
            </w:tcBorders>
            <w:tcMar>
              <w:top w:w="0" w:type="dxa"/>
              <w:left w:w="0" w:type="dxa"/>
              <w:bottom w:w="0" w:type="dxa"/>
              <w:right w:w="0" w:type="dxa"/>
            </w:tcMar>
            <w:hideMark/>
          </w:tcPr>
          <w:p w14:paraId="6E4CB67D" w14:textId="77777777" w:rsidR="00D06279" w:rsidRPr="00D06279" w:rsidRDefault="00D06279" w:rsidP="00D06279">
            <w:pPr>
              <w:jc w:val="both"/>
              <w:rPr>
                <w:rFonts w:ascii="Verdana" w:hAnsi="Verdana"/>
              </w:rPr>
            </w:pPr>
            <w:r w:rsidRPr="00D06279">
              <w:rPr>
                <w:rFonts w:ascii="Verdana" w:hAnsi="Verdana"/>
              </w:rPr>
              <w:t>3.0</w:t>
            </w:r>
          </w:p>
        </w:tc>
      </w:tr>
      <w:tr w:rsidR="00D06279" w:rsidRPr="00D06279" w14:paraId="12809140" w14:textId="77777777" w:rsidTr="00D06279">
        <w:trPr>
          <w:tblCellSpacing w:w="15" w:type="dxa"/>
        </w:trPr>
        <w:tc>
          <w:tcPr>
            <w:tcW w:w="1500" w:type="pct"/>
            <w:tcBorders>
              <w:top w:val="nil"/>
              <w:left w:val="nil"/>
              <w:bottom w:val="nil"/>
              <w:right w:val="nil"/>
            </w:tcBorders>
            <w:tcMar>
              <w:top w:w="0" w:type="dxa"/>
              <w:left w:w="0" w:type="dxa"/>
              <w:bottom w:w="0" w:type="dxa"/>
              <w:right w:w="0" w:type="dxa"/>
            </w:tcMar>
            <w:hideMark/>
          </w:tcPr>
          <w:p w14:paraId="2FB048AF" w14:textId="77777777" w:rsidR="00D06279" w:rsidRPr="00D06279" w:rsidRDefault="00D06279" w:rsidP="00D06279">
            <w:pPr>
              <w:jc w:val="both"/>
              <w:rPr>
                <w:rFonts w:ascii="Verdana" w:hAnsi="Verdana"/>
              </w:rPr>
            </w:pPr>
            <w:r w:rsidRPr="00D06279">
              <w:rPr>
                <w:rFonts w:ascii="Verdana" w:hAnsi="Verdana"/>
              </w:rPr>
              <w:t>RECOMENDACIONES</w:t>
            </w:r>
            <w:r w:rsidRPr="00D06279">
              <w:rPr>
                <w:rFonts w:ascii="Verdana" w:hAnsi="Verdana"/>
              </w:rPr>
              <w:br/>
              <w:t>DIARIAS (1-5 AÑOS</w:t>
            </w:r>
          </w:p>
        </w:tc>
        <w:tc>
          <w:tcPr>
            <w:tcW w:w="550" w:type="pct"/>
            <w:tcBorders>
              <w:top w:val="nil"/>
              <w:left w:val="nil"/>
              <w:bottom w:val="nil"/>
              <w:right w:val="nil"/>
            </w:tcBorders>
            <w:tcMar>
              <w:top w:w="0" w:type="dxa"/>
              <w:left w:w="0" w:type="dxa"/>
              <w:bottom w:w="0" w:type="dxa"/>
              <w:right w:w="0" w:type="dxa"/>
            </w:tcMar>
            <w:hideMark/>
          </w:tcPr>
          <w:p w14:paraId="18E128C2" w14:textId="77777777" w:rsidR="00D06279" w:rsidRPr="00D06279" w:rsidRDefault="00D06279" w:rsidP="00D06279">
            <w:pPr>
              <w:jc w:val="both"/>
              <w:rPr>
                <w:rFonts w:ascii="Verdana" w:hAnsi="Verdana"/>
              </w:rPr>
            </w:pPr>
            <w:r w:rsidRPr="00D06279">
              <w:rPr>
                <w:rFonts w:ascii="Verdana" w:hAnsi="Verdana"/>
              </w:rPr>
              <w:t>1.374.0</w:t>
            </w:r>
          </w:p>
        </w:tc>
        <w:tc>
          <w:tcPr>
            <w:tcW w:w="550" w:type="pct"/>
            <w:tcBorders>
              <w:top w:val="nil"/>
              <w:left w:val="nil"/>
              <w:bottom w:val="nil"/>
              <w:right w:val="nil"/>
            </w:tcBorders>
            <w:tcMar>
              <w:top w:w="0" w:type="dxa"/>
              <w:left w:w="0" w:type="dxa"/>
              <w:bottom w:w="0" w:type="dxa"/>
              <w:right w:w="0" w:type="dxa"/>
            </w:tcMar>
            <w:hideMark/>
          </w:tcPr>
          <w:p w14:paraId="10E56363" w14:textId="77777777" w:rsidR="00D06279" w:rsidRPr="00D06279" w:rsidRDefault="00D06279" w:rsidP="00D06279">
            <w:pPr>
              <w:jc w:val="both"/>
              <w:rPr>
                <w:rFonts w:ascii="Verdana" w:hAnsi="Verdana"/>
              </w:rPr>
            </w:pPr>
            <w:r w:rsidRPr="00D06279">
              <w:rPr>
                <w:rFonts w:ascii="Verdana" w:hAnsi="Verdana"/>
              </w:rPr>
              <w:t>41.2</w:t>
            </w:r>
          </w:p>
        </w:tc>
        <w:tc>
          <w:tcPr>
            <w:tcW w:w="500" w:type="pct"/>
            <w:tcBorders>
              <w:top w:val="nil"/>
              <w:left w:val="nil"/>
              <w:bottom w:val="nil"/>
              <w:right w:val="nil"/>
            </w:tcBorders>
            <w:tcMar>
              <w:top w:w="0" w:type="dxa"/>
              <w:left w:w="0" w:type="dxa"/>
              <w:bottom w:w="0" w:type="dxa"/>
              <w:right w:w="0" w:type="dxa"/>
            </w:tcMar>
            <w:hideMark/>
          </w:tcPr>
          <w:p w14:paraId="4B227653" w14:textId="77777777" w:rsidR="00D06279" w:rsidRPr="00D06279" w:rsidRDefault="00D06279" w:rsidP="00D06279">
            <w:pPr>
              <w:jc w:val="both"/>
              <w:rPr>
                <w:rFonts w:ascii="Verdana" w:hAnsi="Verdana"/>
              </w:rPr>
            </w:pPr>
            <w:r w:rsidRPr="00D06279">
              <w:rPr>
                <w:rFonts w:ascii="Verdana" w:hAnsi="Verdana"/>
              </w:rPr>
              <w:t>45.8</w:t>
            </w:r>
          </w:p>
        </w:tc>
        <w:tc>
          <w:tcPr>
            <w:tcW w:w="450" w:type="pct"/>
            <w:tcBorders>
              <w:top w:val="nil"/>
              <w:left w:val="nil"/>
              <w:bottom w:val="nil"/>
              <w:right w:val="nil"/>
            </w:tcBorders>
            <w:tcMar>
              <w:top w:w="0" w:type="dxa"/>
              <w:left w:w="0" w:type="dxa"/>
              <w:bottom w:w="0" w:type="dxa"/>
              <w:right w:w="0" w:type="dxa"/>
            </w:tcMar>
            <w:hideMark/>
          </w:tcPr>
          <w:p w14:paraId="04223230" w14:textId="77777777" w:rsidR="00D06279" w:rsidRPr="00D06279" w:rsidRDefault="00D06279" w:rsidP="00D06279">
            <w:pPr>
              <w:jc w:val="both"/>
              <w:rPr>
                <w:rFonts w:ascii="Verdana" w:hAnsi="Verdana"/>
              </w:rPr>
            </w:pPr>
            <w:r w:rsidRPr="00D06279">
              <w:rPr>
                <w:rFonts w:ascii="Verdana" w:hAnsi="Verdana"/>
              </w:rPr>
              <w:t>199.2</w:t>
            </w:r>
          </w:p>
        </w:tc>
        <w:tc>
          <w:tcPr>
            <w:tcW w:w="450" w:type="pct"/>
            <w:tcBorders>
              <w:top w:val="nil"/>
              <w:left w:val="nil"/>
              <w:bottom w:val="nil"/>
              <w:right w:val="nil"/>
            </w:tcBorders>
            <w:tcMar>
              <w:top w:w="0" w:type="dxa"/>
              <w:left w:w="0" w:type="dxa"/>
              <w:bottom w:w="0" w:type="dxa"/>
              <w:right w:w="0" w:type="dxa"/>
            </w:tcMar>
            <w:hideMark/>
          </w:tcPr>
          <w:p w14:paraId="2EEBFB5C" w14:textId="77777777" w:rsidR="00D06279" w:rsidRPr="00D06279" w:rsidRDefault="00D06279" w:rsidP="00D06279">
            <w:pPr>
              <w:jc w:val="both"/>
              <w:rPr>
                <w:rFonts w:ascii="Verdana" w:hAnsi="Verdana"/>
              </w:rPr>
            </w:pPr>
            <w:r w:rsidRPr="00D06279">
              <w:rPr>
                <w:rFonts w:ascii="Verdana" w:hAnsi="Verdana"/>
              </w:rPr>
              <w:t>45-8</w:t>
            </w:r>
          </w:p>
        </w:tc>
        <w:tc>
          <w:tcPr>
            <w:tcW w:w="450" w:type="pct"/>
            <w:tcBorders>
              <w:top w:val="nil"/>
              <w:left w:val="nil"/>
              <w:bottom w:val="nil"/>
              <w:right w:val="nil"/>
            </w:tcBorders>
            <w:tcMar>
              <w:top w:w="0" w:type="dxa"/>
              <w:left w:w="0" w:type="dxa"/>
              <w:bottom w:w="0" w:type="dxa"/>
              <w:right w:w="0" w:type="dxa"/>
            </w:tcMar>
            <w:hideMark/>
          </w:tcPr>
          <w:p w14:paraId="2E16BA6F" w14:textId="77777777" w:rsidR="00D06279" w:rsidRPr="00D06279" w:rsidRDefault="00D06279" w:rsidP="00D06279">
            <w:pPr>
              <w:jc w:val="both"/>
              <w:rPr>
                <w:rFonts w:ascii="Verdana" w:hAnsi="Verdana"/>
              </w:rPr>
            </w:pPr>
            <w:r w:rsidRPr="00D06279">
              <w:rPr>
                <w:rFonts w:ascii="Verdana" w:hAnsi="Verdana"/>
              </w:rPr>
              <w:t>540.0</w:t>
            </w:r>
          </w:p>
        </w:tc>
        <w:tc>
          <w:tcPr>
            <w:tcW w:w="500" w:type="pct"/>
            <w:gridSpan w:val="2"/>
            <w:tcBorders>
              <w:top w:val="nil"/>
              <w:left w:val="nil"/>
              <w:bottom w:val="nil"/>
              <w:right w:val="nil"/>
            </w:tcBorders>
            <w:tcMar>
              <w:top w:w="0" w:type="dxa"/>
              <w:left w:w="0" w:type="dxa"/>
              <w:bottom w:w="0" w:type="dxa"/>
              <w:right w:w="0" w:type="dxa"/>
            </w:tcMar>
            <w:hideMark/>
          </w:tcPr>
          <w:p w14:paraId="38FB0F23" w14:textId="77777777" w:rsidR="00D06279" w:rsidRPr="00D06279" w:rsidRDefault="00D06279" w:rsidP="00D06279">
            <w:pPr>
              <w:jc w:val="both"/>
              <w:rPr>
                <w:rFonts w:ascii="Verdana" w:hAnsi="Verdana"/>
              </w:rPr>
            </w:pPr>
            <w:r w:rsidRPr="00D06279">
              <w:rPr>
                <w:rFonts w:ascii="Verdana" w:hAnsi="Verdana"/>
              </w:rPr>
              <w:t>9.0</w:t>
            </w:r>
          </w:p>
        </w:tc>
      </w:tr>
      <w:tr w:rsidR="00D06279" w:rsidRPr="00D06279" w14:paraId="7D321D8C" w14:textId="77777777" w:rsidTr="00D06279">
        <w:trPr>
          <w:tblCellSpacing w:w="15" w:type="dxa"/>
        </w:trPr>
        <w:tc>
          <w:tcPr>
            <w:tcW w:w="1500" w:type="pct"/>
            <w:tcBorders>
              <w:top w:val="nil"/>
              <w:left w:val="nil"/>
              <w:bottom w:val="nil"/>
              <w:right w:val="nil"/>
            </w:tcBorders>
            <w:tcMar>
              <w:top w:w="0" w:type="dxa"/>
              <w:left w:w="0" w:type="dxa"/>
              <w:bottom w:w="0" w:type="dxa"/>
              <w:right w:w="0" w:type="dxa"/>
            </w:tcMar>
            <w:hideMark/>
          </w:tcPr>
          <w:p w14:paraId="69510E6D" w14:textId="77777777" w:rsidR="00D06279" w:rsidRPr="00D06279" w:rsidRDefault="00D06279" w:rsidP="00D06279">
            <w:pPr>
              <w:jc w:val="both"/>
              <w:rPr>
                <w:rFonts w:ascii="Verdana" w:hAnsi="Verdana"/>
              </w:rPr>
            </w:pPr>
            <w:r w:rsidRPr="00D06279">
              <w:rPr>
                <w:rFonts w:ascii="Verdana" w:hAnsi="Verdana"/>
              </w:rPr>
              <w:t>% adecuación</w:t>
            </w:r>
          </w:p>
        </w:tc>
        <w:tc>
          <w:tcPr>
            <w:tcW w:w="550" w:type="pct"/>
            <w:tcBorders>
              <w:top w:val="nil"/>
              <w:left w:val="nil"/>
              <w:bottom w:val="nil"/>
              <w:right w:val="nil"/>
            </w:tcBorders>
            <w:tcMar>
              <w:top w:w="0" w:type="dxa"/>
              <w:left w:w="0" w:type="dxa"/>
              <w:bottom w:w="0" w:type="dxa"/>
              <w:right w:w="0" w:type="dxa"/>
            </w:tcMar>
            <w:hideMark/>
          </w:tcPr>
          <w:p w14:paraId="65A3650E" w14:textId="77777777" w:rsidR="00D06279" w:rsidRPr="00D06279" w:rsidRDefault="00D06279" w:rsidP="00D06279">
            <w:pPr>
              <w:jc w:val="both"/>
              <w:rPr>
                <w:rFonts w:ascii="Verdana" w:hAnsi="Verdana"/>
              </w:rPr>
            </w:pPr>
            <w:r w:rsidRPr="00D06279">
              <w:rPr>
                <w:rFonts w:ascii="Verdana" w:hAnsi="Verdana"/>
              </w:rPr>
              <w:t>28.4</w:t>
            </w:r>
          </w:p>
        </w:tc>
        <w:tc>
          <w:tcPr>
            <w:tcW w:w="550" w:type="pct"/>
            <w:tcBorders>
              <w:top w:val="nil"/>
              <w:left w:val="nil"/>
              <w:bottom w:val="nil"/>
              <w:right w:val="nil"/>
            </w:tcBorders>
            <w:tcMar>
              <w:top w:w="0" w:type="dxa"/>
              <w:left w:w="0" w:type="dxa"/>
              <w:bottom w:w="0" w:type="dxa"/>
              <w:right w:w="0" w:type="dxa"/>
            </w:tcMar>
            <w:hideMark/>
          </w:tcPr>
          <w:p w14:paraId="4868B4C9" w14:textId="77777777" w:rsidR="00D06279" w:rsidRPr="00D06279" w:rsidRDefault="00D06279" w:rsidP="00D06279">
            <w:pPr>
              <w:jc w:val="both"/>
              <w:rPr>
                <w:rFonts w:ascii="Verdana" w:hAnsi="Verdana"/>
              </w:rPr>
            </w:pPr>
            <w:r w:rsidRPr="00D06279">
              <w:rPr>
                <w:rFonts w:ascii="Verdana" w:hAnsi="Verdana"/>
              </w:rPr>
              <w:t>38.4</w:t>
            </w:r>
          </w:p>
        </w:tc>
        <w:tc>
          <w:tcPr>
            <w:tcW w:w="500" w:type="pct"/>
            <w:tcBorders>
              <w:top w:val="nil"/>
              <w:left w:val="nil"/>
              <w:bottom w:val="nil"/>
              <w:right w:val="nil"/>
            </w:tcBorders>
            <w:tcMar>
              <w:top w:w="0" w:type="dxa"/>
              <w:left w:w="0" w:type="dxa"/>
              <w:bottom w:w="0" w:type="dxa"/>
              <w:right w:w="0" w:type="dxa"/>
            </w:tcMar>
            <w:hideMark/>
          </w:tcPr>
          <w:p w14:paraId="73EC4FAB" w14:textId="77777777" w:rsidR="00D06279" w:rsidRPr="00D06279" w:rsidRDefault="00D06279" w:rsidP="00D06279">
            <w:pPr>
              <w:jc w:val="both"/>
              <w:rPr>
                <w:rFonts w:ascii="Verdana" w:hAnsi="Verdana"/>
              </w:rPr>
            </w:pPr>
            <w:r w:rsidRPr="00D06279">
              <w:rPr>
                <w:rFonts w:ascii="Verdana" w:hAnsi="Verdana"/>
              </w:rPr>
              <w:t>43.4</w:t>
            </w:r>
          </w:p>
        </w:tc>
        <w:tc>
          <w:tcPr>
            <w:tcW w:w="450" w:type="pct"/>
            <w:tcBorders>
              <w:top w:val="nil"/>
              <w:left w:val="nil"/>
              <w:bottom w:val="nil"/>
              <w:right w:val="nil"/>
            </w:tcBorders>
            <w:tcMar>
              <w:top w:w="0" w:type="dxa"/>
              <w:left w:w="0" w:type="dxa"/>
              <w:bottom w:w="0" w:type="dxa"/>
              <w:right w:w="0" w:type="dxa"/>
            </w:tcMar>
            <w:hideMark/>
          </w:tcPr>
          <w:p w14:paraId="4BB94C5B" w14:textId="77777777" w:rsidR="00D06279" w:rsidRPr="00D06279" w:rsidRDefault="00D06279" w:rsidP="00D06279">
            <w:pPr>
              <w:jc w:val="both"/>
              <w:rPr>
                <w:rFonts w:ascii="Verdana" w:hAnsi="Verdana"/>
              </w:rPr>
            </w:pPr>
            <w:r w:rsidRPr="00D06279">
              <w:rPr>
                <w:rFonts w:ascii="Verdana" w:hAnsi="Verdana"/>
              </w:rPr>
              <w:t>26.5</w:t>
            </w:r>
          </w:p>
        </w:tc>
        <w:tc>
          <w:tcPr>
            <w:tcW w:w="450" w:type="pct"/>
            <w:tcBorders>
              <w:top w:val="nil"/>
              <w:left w:val="nil"/>
              <w:bottom w:val="nil"/>
              <w:right w:val="nil"/>
            </w:tcBorders>
            <w:tcMar>
              <w:top w:w="0" w:type="dxa"/>
              <w:left w:w="0" w:type="dxa"/>
              <w:bottom w:w="0" w:type="dxa"/>
              <w:right w:w="0" w:type="dxa"/>
            </w:tcMar>
            <w:hideMark/>
          </w:tcPr>
          <w:p w14:paraId="1EB31501" w14:textId="77777777" w:rsidR="00D06279" w:rsidRPr="00D06279" w:rsidRDefault="00D06279" w:rsidP="00D06279">
            <w:pPr>
              <w:jc w:val="both"/>
              <w:rPr>
                <w:rFonts w:ascii="Verdana" w:hAnsi="Verdana"/>
              </w:rPr>
            </w:pPr>
            <w:r w:rsidRPr="00D06279">
              <w:rPr>
                <w:rFonts w:ascii="Verdana" w:hAnsi="Verdana"/>
              </w:rPr>
              <w:t>64.1</w:t>
            </w:r>
          </w:p>
        </w:tc>
        <w:tc>
          <w:tcPr>
            <w:tcW w:w="450" w:type="pct"/>
            <w:tcBorders>
              <w:top w:val="nil"/>
              <w:left w:val="nil"/>
              <w:bottom w:val="nil"/>
              <w:right w:val="nil"/>
            </w:tcBorders>
            <w:tcMar>
              <w:top w:w="0" w:type="dxa"/>
              <w:left w:w="0" w:type="dxa"/>
              <w:bottom w:w="0" w:type="dxa"/>
              <w:right w:w="0" w:type="dxa"/>
            </w:tcMar>
            <w:hideMark/>
          </w:tcPr>
          <w:p w14:paraId="573987F3" w14:textId="77777777" w:rsidR="00D06279" w:rsidRPr="00D06279" w:rsidRDefault="00D06279" w:rsidP="00D06279">
            <w:pPr>
              <w:jc w:val="both"/>
              <w:rPr>
                <w:rFonts w:ascii="Verdana" w:hAnsi="Verdana"/>
              </w:rPr>
            </w:pPr>
            <w:r w:rsidRPr="00D06279">
              <w:rPr>
                <w:rFonts w:ascii="Verdana" w:hAnsi="Verdana"/>
              </w:rPr>
              <w:t>57.5</w:t>
            </w:r>
          </w:p>
        </w:tc>
        <w:tc>
          <w:tcPr>
            <w:tcW w:w="500" w:type="pct"/>
            <w:gridSpan w:val="2"/>
            <w:tcBorders>
              <w:top w:val="nil"/>
              <w:left w:val="nil"/>
              <w:bottom w:val="nil"/>
              <w:right w:val="nil"/>
            </w:tcBorders>
            <w:tcMar>
              <w:top w:w="0" w:type="dxa"/>
              <w:left w:w="0" w:type="dxa"/>
              <w:bottom w:w="0" w:type="dxa"/>
              <w:right w:w="0" w:type="dxa"/>
            </w:tcMar>
            <w:hideMark/>
          </w:tcPr>
          <w:p w14:paraId="55216525" w14:textId="77777777" w:rsidR="00D06279" w:rsidRPr="00D06279" w:rsidRDefault="00D06279" w:rsidP="00D06279">
            <w:pPr>
              <w:jc w:val="both"/>
              <w:rPr>
                <w:rFonts w:ascii="Verdana" w:hAnsi="Verdana"/>
              </w:rPr>
            </w:pPr>
            <w:r w:rsidRPr="00D06279">
              <w:rPr>
                <w:rFonts w:ascii="Verdana" w:hAnsi="Verdana"/>
              </w:rPr>
              <w:t>33.3</w:t>
            </w:r>
          </w:p>
        </w:tc>
      </w:tr>
    </w:tbl>
    <w:p w14:paraId="06A46D4A" w14:textId="77777777" w:rsidR="00D06279" w:rsidRPr="00D06279" w:rsidRDefault="00D06279" w:rsidP="00D06279">
      <w:pPr>
        <w:jc w:val="both"/>
        <w:rPr>
          <w:rFonts w:ascii="Verdana" w:hAnsi="Verdana"/>
        </w:rPr>
      </w:pPr>
      <w:r w:rsidRPr="00D06279">
        <w:rPr>
          <w:rFonts w:ascii="Verdana" w:hAnsi="Verdana"/>
        </w:rPr>
        <w:t>**El acompañante se debe adecuar a los hábitos alimentarios de la región, permitiendo la inclusión de alimentos como arroz, papa, plátano, yuca, ñame, bollo, entre otros.</w:t>
      </w:r>
    </w:p>
    <w:p w14:paraId="6D0152DF" w14:textId="77777777" w:rsidR="00D06279" w:rsidRPr="00D06279" w:rsidRDefault="00D06279" w:rsidP="00D06279">
      <w:pPr>
        <w:jc w:val="both"/>
        <w:rPr>
          <w:rFonts w:ascii="Verdana" w:hAnsi="Verdana"/>
        </w:rPr>
      </w:pPr>
      <w:r w:rsidRPr="00D06279">
        <w:rPr>
          <w:rFonts w:ascii="Verdana" w:hAnsi="Verdana"/>
        </w:rPr>
        <w:t>* Minuta patrón sujeta a modificación con las nuevas recomendaciones de energía y nutrientes para la población colombiana en proceso de adopción.</w:t>
      </w:r>
    </w:p>
    <w:p w14:paraId="66D52E8B" w14:textId="77777777" w:rsidR="00D06279" w:rsidRPr="00D06279" w:rsidRDefault="00D06279" w:rsidP="00D06279">
      <w:pPr>
        <w:jc w:val="center"/>
        <w:rPr>
          <w:rFonts w:ascii="Verdana" w:hAnsi="Verdana"/>
        </w:rPr>
      </w:pPr>
      <w:r w:rsidRPr="00D06279">
        <w:rPr>
          <w:rFonts w:ascii="Verdana" w:hAnsi="Verdana"/>
          <w:b/>
          <w:bCs/>
        </w:rPr>
        <w:t>MINUTA PATRÓN REFRIGERIO INDUSTRIALIZADO DÍA DE ATENCIÓN -MODALIDAD ENTORNO FAMILIAR' -</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2835"/>
        <w:gridCol w:w="2904"/>
        <w:gridCol w:w="2834"/>
      </w:tblGrid>
      <w:tr w:rsidR="00D06279" w:rsidRPr="00D06279" w14:paraId="7FDBA23D" w14:textId="77777777" w:rsidTr="00D06279">
        <w:trPr>
          <w:tblCellSpacing w:w="15" w:type="dxa"/>
        </w:trPr>
        <w:tc>
          <w:tcPr>
            <w:tcW w:w="1650" w:type="pct"/>
            <w:tcBorders>
              <w:top w:val="nil"/>
              <w:left w:val="nil"/>
              <w:bottom w:val="nil"/>
              <w:right w:val="nil"/>
            </w:tcBorders>
            <w:tcMar>
              <w:top w:w="0" w:type="dxa"/>
              <w:left w:w="0" w:type="dxa"/>
              <w:bottom w:w="0" w:type="dxa"/>
              <w:right w:w="0" w:type="dxa"/>
            </w:tcMar>
            <w:hideMark/>
          </w:tcPr>
          <w:p w14:paraId="1B677C51" w14:textId="77777777" w:rsidR="00D06279" w:rsidRPr="00D06279" w:rsidRDefault="00D06279" w:rsidP="00D06279">
            <w:pPr>
              <w:jc w:val="both"/>
              <w:rPr>
                <w:rFonts w:ascii="Verdana" w:hAnsi="Verdana"/>
              </w:rPr>
            </w:pPr>
            <w:r w:rsidRPr="00D06279">
              <w:rPr>
                <w:rFonts w:ascii="Verdana" w:hAnsi="Verdana"/>
                <w:b/>
                <w:bCs/>
              </w:rPr>
              <w:t>GRUPO ALIMENTO</w:t>
            </w:r>
            <w:r w:rsidRPr="00D06279">
              <w:rPr>
                <w:rFonts w:ascii="Verdana" w:hAnsi="Verdana"/>
                <w:b/>
                <w:bCs/>
              </w:rPr>
              <w:br/>
            </w:r>
          </w:p>
        </w:tc>
        <w:tc>
          <w:tcPr>
            <w:tcW w:w="1700" w:type="pct"/>
            <w:tcBorders>
              <w:top w:val="nil"/>
              <w:left w:val="nil"/>
              <w:bottom w:val="nil"/>
              <w:right w:val="nil"/>
            </w:tcBorders>
            <w:tcMar>
              <w:top w:w="0" w:type="dxa"/>
              <w:left w:w="0" w:type="dxa"/>
              <w:bottom w:w="0" w:type="dxa"/>
              <w:right w:w="0" w:type="dxa"/>
            </w:tcMar>
            <w:hideMark/>
          </w:tcPr>
          <w:p w14:paraId="6C18DF87" w14:textId="77777777" w:rsidR="00D06279" w:rsidRPr="00D06279" w:rsidRDefault="00D06279" w:rsidP="00D06279">
            <w:pPr>
              <w:jc w:val="both"/>
              <w:rPr>
                <w:rFonts w:ascii="Verdana" w:hAnsi="Verdana"/>
              </w:rPr>
            </w:pPr>
            <w:r w:rsidRPr="00D06279">
              <w:rPr>
                <w:rFonts w:ascii="Verdana" w:hAnsi="Verdana"/>
                <w:b/>
                <w:bCs/>
              </w:rPr>
              <w:t>ALIMENTOS</w:t>
            </w:r>
            <w:r w:rsidRPr="00D06279">
              <w:rPr>
                <w:rFonts w:ascii="Verdana" w:hAnsi="Verdana"/>
                <w:b/>
                <w:bCs/>
              </w:rPr>
              <w:br/>
            </w:r>
          </w:p>
        </w:tc>
        <w:tc>
          <w:tcPr>
            <w:tcW w:w="1700" w:type="pct"/>
            <w:tcBorders>
              <w:top w:val="nil"/>
              <w:left w:val="nil"/>
              <w:bottom w:val="nil"/>
              <w:right w:val="nil"/>
            </w:tcBorders>
            <w:tcMar>
              <w:top w:w="0" w:type="dxa"/>
              <w:left w:w="0" w:type="dxa"/>
              <w:bottom w:w="0" w:type="dxa"/>
              <w:right w:w="0" w:type="dxa"/>
            </w:tcMar>
            <w:hideMark/>
          </w:tcPr>
          <w:p w14:paraId="11442F6A" w14:textId="77777777" w:rsidR="00D06279" w:rsidRPr="00D06279" w:rsidRDefault="00D06279" w:rsidP="00D06279">
            <w:pPr>
              <w:jc w:val="both"/>
              <w:rPr>
                <w:rFonts w:ascii="Verdana" w:hAnsi="Verdana"/>
              </w:rPr>
            </w:pPr>
            <w:r w:rsidRPr="00D06279">
              <w:rPr>
                <w:rFonts w:ascii="Verdana" w:hAnsi="Verdana"/>
                <w:b/>
                <w:bCs/>
              </w:rPr>
              <w:t>TAMAÑO DE PORCION</w:t>
            </w:r>
            <w:r w:rsidRPr="00D06279">
              <w:rPr>
                <w:rFonts w:ascii="Verdana" w:hAnsi="Verdana"/>
                <w:b/>
                <w:bCs/>
              </w:rPr>
              <w:br/>
            </w:r>
          </w:p>
        </w:tc>
      </w:tr>
      <w:tr w:rsidR="00D06279" w:rsidRPr="00D06279" w14:paraId="20510C93" w14:textId="77777777" w:rsidTr="00D06279">
        <w:trPr>
          <w:tblCellSpacing w:w="15" w:type="dxa"/>
        </w:trPr>
        <w:tc>
          <w:tcPr>
            <w:tcW w:w="5000" w:type="pct"/>
            <w:gridSpan w:val="3"/>
            <w:tcBorders>
              <w:top w:val="nil"/>
              <w:left w:val="nil"/>
              <w:bottom w:val="nil"/>
              <w:right w:val="nil"/>
            </w:tcBorders>
            <w:tcMar>
              <w:top w:w="0" w:type="dxa"/>
              <w:left w:w="0" w:type="dxa"/>
              <w:bottom w:w="0" w:type="dxa"/>
              <w:right w:w="0" w:type="dxa"/>
            </w:tcMar>
            <w:hideMark/>
          </w:tcPr>
          <w:p w14:paraId="27EBE8DC" w14:textId="77777777" w:rsidR="00D06279" w:rsidRPr="00D06279" w:rsidRDefault="00D06279" w:rsidP="00D06279">
            <w:pPr>
              <w:jc w:val="both"/>
              <w:rPr>
                <w:rFonts w:ascii="Verdana" w:hAnsi="Verdana"/>
              </w:rPr>
            </w:pPr>
            <w:r w:rsidRPr="00D06279">
              <w:rPr>
                <w:rFonts w:ascii="Verdana" w:hAnsi="Verdana"/>
                <w:b/>
                <w:bCs/>
              </w:rPr>
              <w:t>Cantidad (</w:t>
            </w:r>
            <w:proofErr w:type="spellStart"/>
            <w:r w:rsidRPr="00D06279">
              <w:rPr>
                <w:rFonts w:ascii="Verdana" w:hAnsi="Verdana"/>
                <w:b/>
                <w:bCs/>
              </w:rPr>
              <w:t>grs</w:t>
            </w:r>
            <w:proofErr w:type="spellEnd"/>
            <w:r w:rsidRPr="00D06279">
              <w:rPr>
                <w:rFonts w:ascii="Verdana" w:hAnsi="Verdana"/>
                <w:b/>
                <w:bCs/>
              </w:rPr>
              <w:t>/ml)</w:t>
            </w:r>
          </w:p>
        </w:tc>
      </w:tr>
      <w:tr w:rsidR="00D06279" w:rsidRPr="00D06279" w14:paraId="7733BAF3" w14:textId="77777777" w:rsidTr="00D06279">
        <w:trPr>
          <w:tblCellSpacing w:w="15" w:type="dxa"/>
        </w:trPr>
        <w:tc>
          <w:tcPr>
            <w:tcW w:w="1650" w:type="pct"/>
            <w:tcBorders>
              <w:top w:val="nil"/>
              <w:left w:val="nil"/>
              <w:bottom w:val="nil"/>
              <w:right w:val="nil"/>
            </w:tcBorders>
            <w:tcMar>
              <w:top w:w="0" w:type="dxa"/>
              <w:left w:w="0" w:type="dxa"/>
              <w:bottom w:w="0" w:type="dxa"/>
              <w:right w:w="0" w:type="dxa"/>
            </w:tcMar>
            <w:hideMark/>
          </w:tcPr>
          <w:p w14:paraId="605C3645" w14:textId="77777777" w:rsidR="00D06279" w:rsidRPr="00D06279" w:rsidRDefault="00D06279" w:rsidP="00D06279">
            <w:pPr>
              <w:jc w:val="both"/>
              <w:rPr>
                <w:rFonts w:ascii="Verdana" w:hAnsi="Verdana"/>
              </w:rPr>
            </w:pPr>
            <w:r w:rsidRPr="00D06279">
              <w:rPr>
                <w:rFonts w:ascii="Verdana" w:hAnsi="Verdana"/>
              </w:rPr>
              <w:t>Lácteos</w:t>
            </w:r>
          </w:p>
        </w:tc>
        <w:tc>
          <w:tcPr>
            <w:tcW w:w="1700" w:type="pct"/>
            <w:tcBorders>
              <w:top w:val="nil"/>
              <w:left w:val="nil"/>
              <w:bottom w:val="nil"/>
              <w:right w:val="nil"/>
            </w:tcBorders>
            <w:tcMar>
              <w:top w:w="0" w:type="dxa"/>
              <w:left w:w="0" w:type="dxa"/>
              <w:bottom w:w="0" w:type="dxa"/>
              <w:right w:w="0" w:type="dxa"/>
            </w:tcMar>
            <w:hideMark/>
          </w:tcPr>
          <w:p w14:paraId="4C9AF139" w14:textId="77777777" w:rsidR="00D06279" w:rsidRPr="00D06279" w:rsidRDefault="00D06279" w:rsidP="00D06279">
            <w:pPr>
              <w:jc w:val="both"/>
              <w:rPr>
                <w:rFonts w:ascii="Verdana" w:hAnsi="Verdana"/>
              </w:rPr>
            </w:pPr>
            <w:r w:rsidRPr="00D06279">
              <w:rPr>
                <w:rFonts w:ascii="Verdana" w:hAnsi="Verdana"/>
              </w:rPr>
              <w:t>Leche entera, leche saborizada, avena, kumis, yogurt</w:t>
            </w:r>
          </w:p>
        </w:tc>
        <w:tc>
          <w:tcPr>
            <w:tcW w:w="1700" w:type="pct"/>
            <w:tcBorders>
              <w:top w:val="nil"/>
              <w:left w:val="nil"/>
              <w:bottom w:val="nil"/>
              <w:right w:val="nil"/>
            </w:tcBorders>
            <w:tcMar>
              <w:top w:w="0" w:type="dxa"/>
              <w:left w:w="0" w:type="dxa"/>
              <w:bottom w:w="0" w:type="dxa"/>
              <w:right w:w="0" w:type="dxa"/>
            </w:tcMar>
            <w:hideMark/>
          </w:tcPr>
          <w:p w14:paraId="6F24F0B8" w14:textId="77777777" w:rsidR="00D06279" w:rsidRPr="00D06279" w:rsidRDefault="00D06279" w:rsidP="00D06279">
            <w:pPr>
              <w:jc w:val="both"/>
              <w:rPr>
                <w:rFonts w:ascii="Verdana" w:hAnsi="Verdana"/>
              </w:rPr>
            </w:pPr>
            <w:r w:rsidRPr="00D06279">
              <w:rPr>
                <w:rFonts w:ascii="Verdana" w:hAnsi="Verdana"/>
              </w:rPr>
              <w:t>200</w:t>
            </w:r>
          </w:p>
        </w:tc>
      </w:tr>
      <w:tr w:rsidR="00D06279" w:rsidRPr="00D06279" w14:paraId="72483DBC" w14:textId="77777777" w:rsidTr="00D06279">
        <w:trPr>
          <w:tblCellSpacing w:w="15" w:type="dxa"/>
        </w:trPr>
        <w:tc>
          <w:tcPr>
            <w:tcW w:w="1650" w:type="pct"/>
            <w:tcBorders>
              <w:top w:val="nil"/>
              <w:left w:val="nil"/>
              <w:bottom w:val="nil"/>
              <w:right w:val="nil"/>
            </w:tcBorders>
            <w:tcMar>
              <w:top w:w="0" w:type="dxa"/>
              <w:left w:w="0" w:type="dxa"/>
              <w:bottom w:w="0" w:type="dxa"/>
              <w:right w:w="0" w:type="dxa"/>
            </w:tcMar>
            <w:hideMark/>
          </w:tcPr>
          <w:p w14:paraId="16980314" w14:textId="77777777" w:rsidR="00D06279" w:rsidRPr="00D06279" w:rsidRDefault="00D06279" w:rsidP="00D06279">
            <w:pPr>
              <w:jc w:val="both"/>
              <w:rPr>
                <w:rFonts w:ascii="Verdana" w:hAnsi="Verdana"/>
              </w:rPr>
            </w:pPr>
            <w:r w:rsidRPr="00D06279">
              <w:rPr>
                <w:rFonts w:ascii="Verdana" w:hAnsi="Verdana"/>
              </w:rPr>
              <w:t>Cereales</w:t>
            </w:r>
          </w:p>
        </w:tc>
        <w:tc>
          <w:tcPr>
            <w:tcW w:w="1700" w:type="pct"/>
            <w:tcBorders>
              <w:top w:val="nil"/>
              <w:left w:val="nil"/>
              <w:bottom w:val="nil"/>
              <w:right w:val="nil"/>
            </w:tcBorders>
            <w:tcMar>
              <w:top w:w="0" w:type="dxa"/>
              <w:left w:w="0" w:type="dxa"/>
              <w:bottom w:w="0" w:type="dxa"/>
              <w:right w:w="0" w:type="dxa"/>
            </w:tcMar>
            <w:hideMark/>
          </w:tcPr>
          <w:p w14:paraId="60BAC10C" w14:textId="77777777" w:rsidR="00D06279" w:rsidRPr="00D06279" w:rsidRDefault="00D06279" w:rsidP="00D06279">
            <w:pPr>
              <w:jc w:val="both"/>
              <w:rPr>
                <w:rFonts w:ascii="Verdana" w:hAnsi="Verdana"/>
              </w:rPr>
            </w:pPr>
            <w:r w:rsidRPr="00D06279">
              <w:rPr>
                <w:rFonts w:ascii="Verdana" w:hAnsi="Verdana"/>
              </w:rPr>
              <w:t>Acompañantes</w:t>
            </w:r>
          </w:p>
        </w:tc>
        <w:tc>
          <w:tcPr>
            <w:tcW w:w="1700" w:type="pct"/>
            <w:tcBorders>
              <w:top w:val="nil"/>
              <w:left w:val="nil"/>
              <w:bottom w:val="nil"/>
              <w:right w:val="nil"/>
            </w:tcBorders>
            <w:tcMar>
              <w:top w:w="0" w:type="dxa"/>
              <w:left w:w="0" w:type="dxa"/>
              <w:bottom w:w="0" w:type="dxa"/>
              <w:right w:w="0" w:type="dxa"/>
            </w:tcMar>
            <w:hideMark/>
          </w:tcPr>
          <w:p w14:paraId="778CDEB2" w14:textId="77777777" w:rsidR="00D06279" w:rsidRPr="00D06279" w:rsidRDefault="00D06279" w:rsidP="00D06279">
            <w:pPr>
              <w:jc w:val="both"/>
              <w:rPr>
                <w:rFonts w:ascii="Verdana" w:hAnsi="Verdana"/>
              </w:rPr>
            </w:pPr>
            <w:r w:rsidRPr="00D06279">
              <w:rPr>
                <w:rFonts w:ascii="Verdana" w:hAnsi="Verdana"/>
              </w:rPr>
              <w:t>40-60</w:t>
            </w:r>
          </w:p>
        </w:tc>
      </w:tr>
      <w:tr w:rsidR="00D06279" w:rsidRPr="00D06279" w14:paraId="45DCC3FA" w14:textId="77777777" w:rsidTr="00D06279">
        <w:trPr>
          <w:tblCellSpacing w:w="15" w:type="dxa"/>
        </w:trPr>
        <w:tc>
          <w:tcPr>
            <w:tcW w:w="1650" w:type="pct"/>
            <w:tcBorders>
              <w:top w:val="nil"/>
              <w:left w:val="nil"/>
              <w:bottom w:val="nil"/>
              <w:right w:val="nil"/>
            </w:tcBorders>
            <w:tcMar>
              <w:top w:w="0" w:type="dxa"/>
              <w:left w:w="0" w:type="dxa"/>
              <w:bottom w:w="0" w:type="dxa"/>
              <w:right w:w="0" w:type="dxa"/>
            </w:tcMar>
            <w:hideMark/>
          </w:tcPr>
          <w:p w14:paraId="587544DD" w14:textId="77777777" w:rsidR="00D06279" w:rsidRPr="00D06279" w:rsidRDefault="00D06279" w:rsidP="00D06279">
            <w:pPr>
              <w:jc w:val="both"/>
              <w:rPr>
                <w:rFonts w:ascii="Verdana" w:hAnsi="Verdana"/>
              </w:rPr>
            </w:pPr>
            <w:r w:rsidRPr="00D06279">
              <w:rPr>
                <w:rFonts w:ascii="Verdana" w:hAnsi="Verdana"/>
              </w:rPr>
              <w:t>Frutas</w:t>
            </w:r>
          </w:p>
        </w:tc>
        <w:tc>
          <w:tcPr>
            <w:tcW w:w="1700" w:type="pct"/>
            <w:tcBorders>
              <w:top w:val="nil"/>
              <w:left w:val="nil"/>
              <w:bottom w:val="nil"/>
              <w:right w:val="nil"/>
            </w:tcBorders>
            <w:tcMar>
              <w:top w:w="0" w:type="dxa"/>
              <w:left w:w="0" w:type="dxa"/>
              <w:bottom w:w="0" w:type="dxa"/>
              <w:right w:w="0" w:type="dxa"/>
            </w:tcMar>
            <w:hideMark/>
          </w:tcPr>
          <w:p w14:paraId="25DFBDF6" w14:textId="77777777" w:rsidR="00D06279" w:rsidRPr="00D06279" w:rsidRDefault="00D06279" w:rsidP="00D06279">
            <w:pPr>
              <w:jc w:val="both"/>
              <w:rPr>
                <w:rFonts w:ascii="Verdana" w:hAnsi="Verdana"/>
              </w:rPr>
            </w:pPr>
            <w:r w:rsidRPr="00D06279">
              <w:rPr>
                <w:rFonts w:ascii="Verdana" w:hAnsi="Verdana"/>
              </w:rPr>
              <w:t>Fruta entera</w:t>
            </w:r>
          </w:p>
        </w:tc>
        <w:tc>
          <w:tcPr>
            <w:tcW w:w="1700" w:type="pct"/>
            <w:tcBorders>
              <w:top w:val="nil"/>
              <w:left w:val="nil"/>
              <w:bottom w:val="nil"/>
              <w:right w:val="nil"/>
            </w:tcBorders>
            <w:tcMar>
              <w:top w:w="0" w:type="dxa"/>
              <w:left w:w="0" w:type="dxa"/>
              <w:bottom w:w="0" w:type="dxa"/>
              <w:right w:w="0" w:type="dxa"/>
            </w:tcMar>
            <w:hideMark/>
          </w:tcPr>
          <w:p w14:paraId="13873A85" w14:textId="77777777" w:rsidR="00D06279" w:rsidRPr="00D06279" w:rsidRDefault="00D06279" w:rsidP="00D06279">
            <w:pPr>
              <w:jc w:val="both"/>
              <w:rPr>
                <w:rFonts w:ascii="Verdana" w:hAnsi="Verdana"/>
              </w:rPr>
            </w:pPr>
            <w:r w:rsidRPr="00D06279">
              <w:rPr>
                <w:rFonts w:ascii="Verdana" w:hAnsi="Verdana"/>
              </w:rPr>
              <w:t>100-230</w:t>
            </w:r>
          </w:p>
        </w:tc>
      </w:tr>
      <w:tr w:rsidR="00D06279" w:rsidRPr="00D06279" w14:paraId="746F7C21" w14:textId="77777777" w:rsidTr="00D06279">
        <w:trPr>
          <w:tblCellSpacing w:w="15" w:type="dxa"/>
        </w:trPr>
        <w:tc>
          <w:tcPr>
            <w:tcW w:w="1650" w:type="pct"/>
            <w:tcBorders>
              <w:top w:val="nil"/>
              <w:left w:val="nil"/>
              <w:bottom w:val="nil"/>
              <w:right w:val="nil"/>
            </w:tcBorders>
            <w:tcMar>
              <w:top w:w="0" w:type="dxa"/>
              <w:left w:w="0" w:type="dxa"/>
              <w:bottom w:w="0" w:type="dxa"/>
              <w:right w:w="0" w:type="dxa"/>
            </w:tcMar>
            <w:hideMark/>
          </w:tcPr>
          <w:p w14:paraId="4157287C" w14:textId="77777777" w:rsidR="00D06279" w:rsidRPr="00D06279" w:rsidRDefault="00D06279" w:rsidP="00D06279">
            <w:pPr>
              <w:jc w:val="both"/>
              <w:rPr>
                <w:rFonts w:ascii="Verdana" w:hAnsi="Verdana"/>
              </w:rPr>
            </w:pPr>
            <w:r w:rsidRPr="00D06279">
              <w:rPr>
                <w:rFonts w:ascii="Verdana" w:hAnsi="Verdana"/>
              </w:rPr>
              <w:t>Azucares y Dulces</w:t>
            </w:r>
          </w:p>
        </w:tc>
        <w:tc>
          <w:tcPr>
            <w:tcW w:w="1700" w:type="pct"/>
            <w:tcBorders>
              <w:top w:val="nil"/>
              <w:left w:val="nil"/>
              <w:bottom w:val="nil"/>
              <w:right w:val="nil"/>
            </w:tcBorders>
            <w:tcMar>
              <w:top w:w="0" w:type="dxa"/>
              <w:left w:w="0" w:type="dxa"/>
              <w:bottom w:w="0" w:type="dxa"/>
              <w:right w:w="0" w:type="dxa"/>
            </w:tcMar>
            <w:hideMark/>
          </w:tcPr>
          <w:p w14:paraId="47B8EEA5" w14:textId="77777777" w:rsidR="00D06279" w:rsidRPr="00D06279" w:rsidRDefault="00D06279" w:rsidP="00D06279">
            <w:pPr>
              <w:jc w:val="both"/>
              <w:rPr>
                <w:rFonts w:ascii="Verdana" w:hAnsi="Verdana"/>
              </w:rPr>
            </w:pPr>
            <w:r w:rsidRPr="00D06279">
              <w:rPr>
                <w:rFonts w:ascii="Verdana" w:hAnsi="Verdana"/>
              </w:rPr>
              <w:t>Postre</w:t>
            </w:r>
          </w:p>
        </w:tc>
        <w:tc>
          <w:tcPr>
            <w:tcW w:w="1700" w:type="pct"/>
            <w:tcBorders>
              <w:top w:val="nil"/>
              <w:left w:val="nil"/>
              <w:bottom w:val="nil"/>
              <w:right w:val="nil"/>
            </w:tcBorders>
            <w:tcMar>
              <w:top w:w="0" w:type="dxa"/>
              <w:left w:w="0" w:type="dxa"/>
              <w:bottom w:w="0" w:type="dxa"/>
              <w:right w:w="0" w:type="dxa"/>
            </w:tcMar>
            <w:hideMark/>
          </w:tcPr>
          <w:p w14:paraId="1CA8025D" w14:textId="77777777" w:rsidR="00D06279" w:rsidRPr="00D06279" w:rsidRDefault="00D06279" w:rsidP="00D06279">
            <w:pPr>
              <w:jc w:val="both"/>
              <w:rPr>
                <w:rFonts w:ascii="Verdana" w:hAnsi="Verdana"/>
              </w:rPr>
            </w:pPr>
            <w:r w:rsidRPr="00D06279">
              <w:rPr>
                <w:rFonts w:ascii="Verdana" w:hAnsi="Verdana"/>
              </w:rPr>
              <w:t>10-20</w:t>
            </w:r>
          </w:p>
        </w:tc>
      </w:tr>
    </w:tbl>
    <w:p w14:paraId="73F9EFBA" w14:textId="77777777" w:rsidR="00D06279" w:rsidRPr="00D06279" w:rsidRDefault="00D06279" w:rsidP="00D06279">
      <w:pPr>
        <w:jc w:val="both"/>
        <w:rPr>
          <w:rFonts w:ascii="Verdana" w:hAnsi="Verdana"/>
        </w:rPr>
      </w:pPr>
      <w:r w:rsidRPr="00D06279">
        <w:rPr>
          <w:rFonts w:ascii="Verdana" w:hAnsi="Verdana"/>
          <w:b/>
          <w:bCs/>
        </w:rPr>
        <w:t>APORTE PROMEDIO DE CALORÍAS Y NUTRIENTES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78"/>
        <w:gridCol w:w="1132"/>
        <w:gridCol w:w="1328"/>
        <w:gridCol w:w="1098"/>
        <w:gridCol w:w="1192"/>
        <w:gridCol w:w="967"/>
        <w:gridCol w:w="1031"/>
      </w:tblGrid>
      <w:tr w:rsidR="00D06279" w:rsidRPr="00D06279" w14:paraId="22BA2BE4" w14:textId="77777777" w:rsidTr="00D06279">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566EA895" w14:textId="77777777" w:rsidR="00D06279" w:rsidRPr="00D06279" w:rsidRDefault="00D06279" w:rsidP="00D06279">
            <w:pPr>
              <w:jc w:val="both"/>
              <w:rPr>
                <w:rFonts w:ascii="Verdana" w:hAnsi="Verdana"/>
              </w:rPr>
            </w:pPr>
            <w:r w:rsidRPr="00D06279">
              <w:rPr>
                <w:rFonts w:ascii="Verdana" w:hAnsi="Verdana"/>
                <w:b/>
                <w:bCs/>
              </w:rPr>
              <w:t>ENERGÍA</w:t>
            </w:r>
          </w:p>
        </w:tc>
        <w:tc>
          <w:tcPr>
            <w:tcW w:w="750" w:type="pct"/>
            <w:tcBorders>
              <w:top w:val="nil"/>
              <w:left w:val="nil"/>
              <w:bottom w:val="nil"/>
              <w:right w:val="nil"/>
            </w:tcBorders>
            <w:tcMar>
              <w:top w:w="0" w:type="dxa"/>
              <w:left w:w="0" w:type="dxa"/>
              <w:bottom w:w="0" w:type="dxa"/>
              <w:right w:w="0" w:type="dxa"/>
            </w:tcMar>
            <w:hideMark/>
          </w:tcPr>
          <w:p w14:paraId="6E463943" w14:textId="77777777" w:rsidR="00D06279" w:rsidRPr="00D06279" w:rsidRDefault="00D06279" w:rsidP="00D06279">
            <w:pPr>
              <w:jc w:val="both"/>
              <w:rPr>
                <w:rFonts w:ascii="Verdana" w:hAnsi="Verdana"/>
              </w:rPr>
            </w:pPr>
            <w:r w:rsidRPr="00D06279">
              <w:rPr>
                <w:rFonts w:ascii="Verdana" w:hAnsi="Verdana"/>
                <w:b/>
                <w:bCs/>
              </w:rPr>
              <w:t>PROTEÍNA</w:t>
            </w:r>
          </w:p>
        </w:tc>
        <w:tc>
          <w:tcPr>
            <w:tcW w:w="600" w:type="pct"/>
            <w:tcBorders>
              <w:top w:val="nil"/>
              <w:left w:val="nil"/>
              <w:bottom w:val="nil"/>
              <w:right w:val="nil"/>
            </w:tcBorders>
            <w:tcMar>
              <w:top w:w="0" w:type="dxa"/>
              <w:left w:w="0" w:type="dxa"/>
              <w:bottom w:w="0" w:type="dxa"/>
              <w:right w:w="0" w:type="dxa"/>
            </w:tcMar>
            <w:hideMark/>
          </w:tcPr>
          <w:p w14:paraId="170FB714" w14:textId="77777777" w:rsidR="00D06279" w:rsidRPr="00D06279" w:rsidRDefault="00D06279" w:rsidP="00D06279">
            <w:pPr>
              <w:jc w:val="both"/>
              <w:rPr>
                <w:rFonts w:ascii="Verdana" w:hAnsi="Verdana"/>
              </w:rPr>
            </w:pPr>
            <w:r w:rsidRPr="00D06279">
              <w:rPr>
                <w:rFonts w:ascii="Verdana" w:hAnsi="Verdana"/>
                <w:b/>
                <w:bCs/>
              </w:rPr>
              <w:t>LÍPIDOS</w:t>
            </w:r>
          </w:p>
        </w:tc>
        <w:tc>
          <w:tcPr>
            <w:tcW w:w="650" w:type="pct"/>
            <w:tcBorders>
              <w:top w:val="nil"/>
              <w:left w:val="nil"/>
              <w:bottom w:val="nil"/>
              <w:right w:val="nil"/>
            </w:tcBorders>
            <w:tcMar>
              <w:top w:w="0" w:type="dxa"/>
              <w:left w:w="0" w:type="dxa"/>
              <w:bottom w:w="0" w:type="dxa"/>
              <w:right w:w="0" w:type="dxa"/>
            </w:tcMar>
            <w:hideMark/>
          </w:tcPr>
          <w:p w14:paraId="50EF37EE" w14:textId="77777777" w:rsidR="00D06279" w:rsidRPr="00D06279" w:rsidRDefault="00D06279" w:rsidP="00D06279">
            <w:pPr>
              <w:jc w:val="both"/>
              <w:rPr>
                <w:rFonts w:ascii="Verdana" w:hAnsi="Verdana"/>
              </w:rPr>
            </w:pPr>
            <w:r w:rsidRPr="00D06279">
              <w:rPr>
                <w:rFonts w:ascii="Verdana" w:hAnsi="Verdana"/>
                <w:b/>
                <w:bCs/>
              </w:rPr>
              <w:t>CARBOHI</w:t>
            </w:r>
            <w:r w:rsidRPr="00D06279">
              <w:rPr>
                <w:rFonts w:ascii="Verdana" w:hAnsi="Verdana"/>
                <w:b/>
                <w:bCs/>
              </w:rPr>
              <w:br/>
              <w:t>DRATOS</w:t>
            </w:r>
          </w:p>
        </w:tc>
        <w:tc>
          <w:tcPr>
            <w:tcW w:w="550" w:type="pct"/>
            <w:tcBorders>
              <w:top w:val="nil"/>
              <w:left w:val="nil"/>
              <w:bottom w:val="nil"/>
              <w:right w:val="nil"/>
            </w:tcBorders>
            <w:tcMar>
              <w:top w:w="0" w:type="dxa"/>
              <w:left w:w="0" w:type="dxa"/>
              <w:bottom w:w="0" w:type="dxa"/>
              <w:right w:w="0" w:type="dxa"/>
            </w:tcMar>
            <w:hideMark/>
          </w:tcPr>
          <w:p w14:paraId="0441921C" w14:textId="77777777" w:rsidR="00D06279" w:rsidRPr="00D06279" w:rsidRDefault="00D06279" w:rsidP="00D06279">
            <w:pPr>
              <w:jc w:val="both"/>
              <w:rPr>
                <w:rFonts w:ascii="Verdana" w:hAnsi="Verdana"/>
              </w:rPr>
            </w:pPr>
            <w:r w:rsidRPr="00D06279">
              <w:rPr>
                <w:rFonts w:ascii="Verdana" w:hAnsi="Verdana"/>
                <w:b/>
                <w:bCs/>
              </w:rPr>
              <w:t>CALCIO</w:t>
            </w:r>
          </w:p>
        </w:tc>
        <w:tc>
          <w:tcPr>
            <w:tcW w:w="600" w:type="pct"/>
            <w:tcBorders>
              <w:top w:val="nil"/>
              <w:left w:val="nil"/>
              <w:bottom w:val="nil"/>
              <w:right w:val="nil"/>
            </w:tcBorders>
            <w:tcMar>
              <w:top w:w="0" w:type="dxa"/>
              <w:left w:w="0" w:type="dxa"/>
              <w:bottom w:w="0" w:type="dxa"/>
              <w:right w:w="0" w:type="dxa"/>
            </w:tcMar>
            <w:hideMark/>
          </w:tcPr>
          <w:p w14:paraId="628EFE2F" w14:textId="77777777" w:rsidR="00D06279" w:rsidRPr="00D06279" w:rsidRDefault="00D06279" w:rsidP="00D06279">
            <w:pPr>
              <w:jc w:val="both"/>
              <w:rPr>
                <w:rFonts w:ascii="Verdana" w:hAnsi="Verdana"/>
              </w:rPr>
            </w:pPr>
            <w:r w:rsidRPr="00D06279">
              <w:rPr>
                <w:rFonts w:ascii="Verdana" w:hAnsi="Verdana"/>
                <w:b/>
                <w:bCs/>
              </w:rPr>
              <w:t>HIERRO</w:t>
            </w:r>
          </w:p>
        </w:tc>
      </w:tr>
      <w:tr w:rsidR="00D06279" w:rsidRPr="00D06279" w14:paraId="6542908C" w14:textId="77777777" w:rsidTr="00D06279">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5B3282FF" w14:textId="77777777" w:rsidR="00D06279" w:rsidRPr="00D06279" w:rsidRDefault="00D06279" w:rsidP="00D06279">
            <w:pPr>
              <w:jc w:val="both"/>
              <w:rPr>
                <w:rFonts w:ascii="Verdana" w:hAnsi="Verdana"/>
              </w:rPr>
            </w:pPr>
            <w:r w:rsidRPr="00D06279">
              <w:rPr>
                <w:rFonts w:ascii="Verdana" w:hAnsi="Verdana"/>
                <w:b/>
                <w:bCs/>
              </w:rPr>
              <w:t>Kilocalorías</w:t>
            </w:r>
          </w:p>
        </w:tc>
        <w:tc>
          <w:tcPr>
            <w:tcW w:w="750" w:type="pct"/>
            <w:tcBorders>
              <w:top w:val="nil"/>
              <w:left w:val="nil"/>
              <w:bottom w:val="nil"/>
              <w:right w:val="nil"/>
            </w:tcBorders>
            <w:tcMar>
              <w:top w:w="0" w:type="dxa"/>
              <w:left w:w="0" w:type="dxa"/>
              <w:bottom w:w="0" w:type="dxa"/>
              <w:right w:w="0" w:type="dxa"/>
            </w:tcMar>
            <w:hideMark/>
          </w:tcPr>
          <w:p w14:paraId="3BD8612E" w14:textId="77777777" w:rsidR="00D06279" w:rsidRPr="00D06279" w:rsidRDefault="00D06279" w:rsidP="00D06279">
            <w:pPr>
              <w:jc w:val="both"/>
              <w:rPr>
                <w:rFonts w:ascii="Verdana" w:hAnsi="Verdana"/>
              </w:rPr>
            </w:pPr>
            <w:r w:rsidRPr="00D06279">
              <w:rPr>
                <w:rFonts w:ascii="Verdana" w:hAnsi="Verdana"/>
                <w:b/>
                <w:bCs/>
              </w:rPr>
              <w:t>gramos</w:t>
            </w:r>
          </w:p>
        </w:tc>
        <w:tc>
          <w:tcPr>
            <w:tcW w:w="600" w:type="pct"/>
            <w:tcBorders>
              <w:top w:val="nil"/>
              <w:left w:val="nil"/>
              <w:bottom w:val="nil"/>
              <w:right w:val="nil"/>
            </w:tcBorders>
            <w:tcMar>
              <w:top w:w="0" w:type="dxa"/>
              <w:left w:w="0" w:type="dxa"/>
              <w:bottom w:w="0" w:type="dxa"/>
              <w:right w:w="0" w:type="dxa"/>
            </w:tcMar>
            <w:hideMark/>
          </w:tcPr>
          <w:p w14:paraId="7714F4CE" w14:textId="77777777" w:rsidR="00D06279" w:rsidRPr="00D06279" w:rsidRDefault="00D06279" w:rsidP="00D06279">
            <w:pPr>
              <w:jc w:val="both"/>
              <w:rPr>
                <w:rFonts w:ascii="Verdana" w:hAnsi="Verdana"/>
              </w:rPr>
            </w:pPr>
            <w:r w:rsidRPr="00D06279">
              <w:rPr>
                <w:rFonts w:ascii="Verdana" w:hAnsi="Verdana"/>
                <w:b/>
                <w:bCs/>
              </w:rPr>
              <w:t>gramos</w:t>
            </w:r>
          </w:p>
        </w:tc>
        <w:tc>
          <w:tcPr>
            <w:tcW w:w="650" w:type="pct"/>
            <w:tcBorders>
              <w:top w:val="nil"/>
              <w:left w:val="nil"/>
              <w:bottom w:val="nil"/>
              <w:right w:val="nil"/>
            </w:tcBorders>
            <w:tcMar>
              <w:top w:w="0" w:type="dxa"/>
              <w:left w:w="0" w:type="dxa"/>
              <w:bottom w:w="0" w:type="dxa"/>
              <w:right w:w="0" w:type="dxa"/>
            </w:tcMar>
            <w:hideMark/>
          </w:tcPr>
          <w:p w14:paraId="7A006D88" w14:textId="77777777" w:rsidR="00D06279" w:rsidRPr="00D06279" w:rsidRDefault="00D06279" w:rsidP="00D06279">
            <w:pPr>
              <w:jc w:val="both"/>
              <w:rPr>
                <w:rFonts w:ascii="Verdana" w:hAnsi="Verdana"/>
              </w:rPr>
            </w:pPr>
            <w:r w:rsidRPr="00D06279">
              <w:rPr>
                <w:rFonts w:ascii="Verdana" w:hAnsi="Verdana"/>
                <w:b/>
                <w:bCs/>
              </w:rPr>
              <w:t>gramos</w:t>
            </w:r>
          </w:p>
        </w:tc>
        <w:tc>
          <w:tcPr>
            <w:tcW w:w="550" w:type="pct"/>
            <w:tcBorders>
              <w:top w:val="nil"/>
              <w:left w:val="nil"/>
              <w:bottom w:val="nil"/>
              <w:right w:val="nil"/>
            </w:tcBorders>
            <w:tcMar>
              <w:top w:w="0" w:type="dxa"/>
              <w:left w:w="0" w:type="dxa"/>
              <w:bottom w:w="0" w:type="dxa"/>
              <w:right w:w="0" w:type="dxa"/>
            </w:tcMar>
            <w:hideMark/>
          </w:tcPr>
          <w:p w14:paraId="7D76ED6B" w14:textId="77777777" w:rsidR="00D06279" w:rsidRPr="00D06279" w:rsidRDefault="00D06279" w:rsidP="00D06279">
            <w:pPr>
              <w:jc w:val="both"/>
              <w:rPr>
                <w:rFonts w:ascii="Verdana" w:hAnsi="Verdana"/>
              </w:rPr>
            </w:pPr>
            <w:r w:rsidRPr="00D06279">
              <w:rPr>
                <w:rFonts w:ascii="Verdana" w:hAnsi="Verdana"/>
                <w:b/>
                <w:bCs/>
              </w:rPr>
              <w:t>mg</w:t>
            </w:r>
          </w:p>
        </w:tc>
        <w:tc>
          <w:tcPr>
            <w:tcW w:w="600" w:type="pct"/>
            <w:tcBorders>
              <w:top w:val="nil"/>
              <w:left w:val="nil"/>
              <w:bottom w:val="nil"/>
              <w:right w:val="nil"/>
            </w:tcBorders>
            <w:tcMar>
              <w:top w:w="0" w:type="dxa"/>
              <w:left w:w="0" w:type="dxa"/>
              <w:bottom w:w="0" w:type="dxa"/>
              <w:right w:w="0" w:type="dxa"/>
            </w:tcMar>
            <w:hideMark/>
          </w:tcPr>
          <w:p w14:paraId="567F1B2E" w14:textId="77777777" w:rsidR="00D06279" w:rsidRPr="00D06279" w:rsidRDefault="00D06279" w:rsidP="00D06279">
            <w:pPr>
              <w:jc w:val="both"/>
              <w:rPr>
                <w:rFonts w:ascii="Verdana" w:hAnsi="Verdana"/>
              </w:rPr>
            </w:pPr>
            <w:r w:rsidRPr="00D06279">
              <w:rPr>
                <w:rFonts w:ascii="Verdana" w:hAnsi="Verdana"/>
                <w:b/>
                <w:bCs/>
              </w:rPr>
              <w:t>mg</w:t>
            </w:r>
          </w:p>
        </w:tc>
      </w:tr>
      <w:tr w:rsidR="00D06279" w:rsidRPr="00D06279" w14:paraId="5BDDAA03" w14:textId="77777777" w:rsidTr="00D06279">
        <w:trPr>
          <w:tblCellSpacing w:w="15" w:type="dxa"/>
        </w:trPr>
        <w:tc>
          <w:tcPr>
            <w:tcW w:w="1050" w:type="pct"/>
            <w:tcBorders>
              <w:top w:val="nil"/>
              <w:left w:val="nil"/>
              <w:bottom w:val="nil"/>
              <w:right w:val="nil"/>
            </w:tcBorders>
            <w:tcMar>
              <w:top w:w="0" w:type="dxa"/>
              <w:left w:w="0" w:type="dxa"/>
              <w:bottom w:w="0" w:type="dxa"/>
              <w:right w:w="0" w:type="dxa"/>
            </w:tcMar>
            <w:hideMark/>
          </w:tcPr>
          <w:p w14:paraId="45B026B9" w14:textId="77777777" w:rsidR="00D06279" w:rsidRPr="00D06279" w:rsidRDefault="00D06279" w:rsidP="00D06279">
            <w:pPr>
              <w:jc w:val="both"/>
              <w:rPr>
                <w:rFonts w:ascii="Verdana" w:hAnsi="Verdana"/>
              </w:rPr>
            </w:pPr>
            <w:proofErr w:type="gramStart"/>
            <w:r w:rsidRPr="00D06279">
              <w:rPr>
                <w:rFonts w:ascii="Verdana" w:hAnsi="Verdana"/>
                <w:b/>
                <w:bCs/>
              </w:rPr>
              <w:t>TOTAL</w:t>
            </w:r>
            <w:proofErr w:type="gramEnd"/>
            <w:r w:rsidRPr="00D06279">
              <w:rPr>
                <w:rFonts w:ascii="Verdana" w:hAnsi="Verdana"/>
                <w:b/>
                <w:bCs/>
              </w:rPr>
              <w:t xml:space="preserve"> APORTE</w:t>
            </w:r>
          </w:p>
        </w:tc>
        <w:tc>
          <w:tcPr>
            <w:tcW w:w="800" w:type="pct"/>
            <w:tcBorders>
              <w:top w:val="nil"/>
              <w:left w:val="nil"/>
              <w:bottom w:val="nil"/>
              <w:right w:val="nil"/>
            </w:tcBorders>
            <w:tcMar>
              <w:top w:w="0" w:type="dxa"/>
              <w:left w:w="0" w:type="dxa"/>
              <w:bottom w:w="0" w:type="dxa"/>
              <w:right w:w="0" w:type="dxa"/>
            </w:tcMar>
            <w:hideMark/>
          </w:tcPr>
          <w:p w14:paraId="11CA5536" w14:textId="77777777" w:rsidR="00D06279" w:rsidRPr="00D06279" w:rsidRDefault="00D06279" w:rsidP="00D06279">
            <w:pPr>
              <w:jc w:val="both"/>
              <w:rPr>
                <w:rFonts w:ascii="Verdana" w:hAnsi="Verdana"/>
              </w:rPr>
            </w:pPr>
            <w:r w:rsidRPr="00D06279">
              <w:rPr>
                <w:rFonts w:ascii="Verdana" w:hAnsi="Verdana"/>
              </w:rPr>
              <w:t>425.9</w:t>
            </w:r>
          </w:p>
        </w:tc>
        <w:tc>
          <w:tcPr>
            <w:tcW w:w="750" w:type="pct"/>
            <w:tcBorders>
              <w:top w:val="nil"/>
              <w:left w:val="nil"/>
              <w:bottom w:val="nil"/>
              <w:right w:val="nil"/>
            </w:tcBorders>
            <w:tcMar>
              <w:top w:w="0" w:type="dxa"/>
              <w:left w:w="0" w:type="dxa"/>
              <w:bottom w:w="0" w:type="dxa"/>
              <w:right w:w="0" w:type="dxa"/>
            </w:tcMar>
            <w:hideMark/>
          </w:tcPr>
          <w:p w14:paraId="1A33AF78" w14:textId="77777777" w:rsidR="00D06279" w:rsidRPr="00D06279" w:rsidRDefault="00D06279" w:rsidP="00D06279">
            <w:pPr>
              <w:jc w:val="both"/>
              <w:rPr>
                <w:rFonts w:ascii="Verdana" w:hAnsi="Verdana"/>
              </w:rPr>
            </w:pPr>
            <w:r w:rsidRPr="00D06279">
              <w:rPr>
                <w:rFonts w:ascii="Verdana" w:hAnsi="Verdana"/>
              </w:rPr>
              <w:t>9.9</w:t>
            </w:r>
          </w:p>
        </w:tc>
        <w:tc>
          <w:tcPr>
            <w:tcW w:w="600" w:type="pct"/>
            <w:tcBorders>
              <w:top w:val="nil"/>
              <w:left w:val="nil"/>
              <w:bottom w:val="nil"/>
              <w:right w:val="nil"/>
            </w:tcBorders>
            <w:tcMar>
              <w:top w:w="0" w:type="dxa"/>
              <w:left w:w="0" w:type="dxa"/>
              <w:bottom w:w="0" w:type="dxa"/>
              <w:right w:w="0" w:type="dxa"/>
            </w:tcMar>
            <w:hideMark/>
          </w:tcPr>
          <w:p w14:paraId="4BDF4092" w14:textId="77777777" w:rsidR="00D06279" w:rsidRPr="00D06279" w:rsidRDefault="00D06279" w:rsidP="00D06279">
            <w:pPr>
              <w:jc w:val="both"/>
              <w:rPr>
                <w:rFonts w:ascii="Verdana" w:hAnsi="Verdana"/>
              </w:rPr>
            </w:pPr>
            <w:r w:rsidRPr="00D06279">
              <w:rPr>
                <w:rFonts w:ascii="Verdana" w:hAnsi="Verdana"/>
              </w:rPr>
              <w:t>11.4</w:t>
            </w:r>
          </w:p>
        </w:tc>
        <w:tc>
          <w:tcPr>
            <w:tcW w:w="650" w:type="pct"/>
            <w:tcBorders>
              <w:top w:val="nil"/>
              <w:left w:val="nil"/>
              <w:bottom w:val="nil"/>
              <w:right w:val="nil"/>
            </w:tcBorders>
            <w:tcMar>
              <w:top w:w="0" w:type="dxa"/>
              <w:left w:w="0" w:type="dxa"/>
              <w:bottom w:w="0" w:type="dxa"/>
              <w:right w:w="0" w:type="dxa"/>
            </w:tcMar>
            <w:hideMark/>
          </w:tcPr>
          <w:p w14:paraId="4EBD00CC" w14:textId="77777777" w:rsidR="00D06279" w:rsidRPr="00D06279" w:rsidRDefault="00D06279" w:rsidP="00D06279">
            <w:pPr>
              <w:jc w:val="both"/>
              <w:rPr>
                <w:rFonts w:ascii="Verdana" w:hAnsi="Verdana"/>
              </w:rPr>
            </w:pPr>
            <w:r w:rsidRPr="00D06279">
              <w:rPr>
                <w:rFonts w:ascii="Verdana" w:hAnsi="Verdana"/>
              </w:rPr>
              <w:t>110.2</w:t>
            </w:r>
          </w:p>
        </w:tc>
        <w:tc>
          <w:tcPr>
            <w:tcW w:w="550" w:type="pct"/>
            <w:tcBorders>
              <w:top w:val="nil"/>
              <w:left w:val="nil"/>
              <w:bottom w:val="nil"/>
              <w:right w:val="nil"/>
            </w:tcBorders>
            <w:tcMar>
              <w:top w:w="0" w:type="dxa"/>
              <w:left w:w="0" w:type="dxa"/>
              <w:bottom w:w="0" w:type="dxa"/>
              <w:right w:w="0" w:type="dxa"/>
            </w:tcMar>
            <w:hideMark/>
          </w:tcPr>
          <w:p w14:paraId="43D47132" w14:textId="77777777" w:rsidR="00D06279" w:rsidRPr="00D06279" w:rsidRDefault="00D06279" w:rsidP="00D06279">
            <w:pPr>
              <w:jc w:val="both"/>
              <w:rPr>
                <w:rFonts w:ascii="Verdana" w:hAnsi="Verdana"/>
              </w:rPr>
            </w:pPr>
            <w:r w:rsidRPr="00D06279">
              <w:rPr>
                <w:rFonts w:ascii="Verdana" w:hAnsi="Verdana"/>
              </w:rPr>
              <w:t>233.8</w:t>
            </w:r>
          </w:p>
        </w:tc>
        <w:tc>
          <w:tcPr>
            <w:tcW w:w="600" w:type="pct"/>
            <w:tcBorders>
              <w:top w:val="nil"/>
              <w:left w:val="nil"/>
              <w:bottom w:val="nil"/>
              <w:right w:val="nil"/>
            </w:tcBorders>
            <w:tcMar>
              <w:top w:w="0" w:type="dxa"/>
              <w:left w:w="0" w:type="dxa"/>
              <w:bottom w:w="0" w:type="dxa"/>
              <w:right w:w="0" w:type="dxa"/>
            </w:tcMar>
            <w:hideMark/>
          </w:tcPr>
          <w:p w14:paraId="480751E5" w14:textId="77777777" w:rsidR="00D06279" w:rsidRPr="00D06279" w:rsidRDefault="00D06279" w:rsidP="00D06279">
            <w:pPr>
              <w:jc w:val="both"/>
              <w:rPr>
                <w:rFonts w:ascii="Verdana" w:hAnsi="Verdana"/>
              </w:rPr>
            </w:pPr>
            <w:r w:rsidRPr="00D06279">
              <w:rPr>
                <w:rFonts w:ascii="Verdana" w:hAnsi="Verdana"/>
              </w:rPr>
              <w:t>2.7</w:t>
            </w:r>
          </w:p>
        </w:tc>
      </w:tr>
      <w:tr w:rsidR="00D06279" w:rsidRPr="00D06279" w14:paraId="568D90EF" w14:textId="77777777" w:rsidTr="00D06279">
        <w:trPr>
          <w:tblCellSpacing w:w="15" w:type="dxa"/>
        </w:trPr>
        <w:tc>
          <w:tcPr>
            <w:tcW w:w="1050" w:type="pct"/>
            <w:tcBorders>
              <w:top w:val="nil"/>
              <w:left w:val="nil"/>
              <w:bottom w:val="nil"/>
              <w:right w:val="nil"/>
            </w:tcBorders>
            <w:tcMar>
              <w:top w:w="0" w:type="dxa"/>
              <w:left w:w="0" w:type="dxa"/>
              <w:bottom w:w="0" w:type="dxa"/>
              <w:right w:w="0" w:type="dxa"/>
            </w:tcMar>
            <w:hideMark/>
          </w:tcPr>
          <w:p w14:paraId="61D01D8A" w14:textId="77777777" w:rsidR="00D06279" w:rsidRPr="00D06279" w:rsidRDefault="00D06279" w:rsidP="00D06279">
            <w:pPr>
              <w:jc w:val="both"/>
              <w:rPr>
                <w:rFonts w:ascii="Verdana" w:hAnsi="Verdana"/>
              </w:rPr>
            </w:pPr>
            <w:r w:rsidRPr="00D06279">
              <w:rPr>
                <w:rFonts w:ascii="Verdana" w:hAnsi="Verdana"/>
                <w:b/>
                <w:bCs/>
              </w:rPr>
              <w:t>REQUERIMIENTO PROMEDIO</w:t>
            </w:r>
            <w:r w:rsidRPr="00D06279">
              <w:rPr>
                <w:rFonts w:ascii="Verdana" w:hAnsi="Verdana"/>
                <w:b/>
                <w:bCs/>
              </w:rPr>
              <w:br/>
              <w:t>1-5 años</w:t>
            </w:r>
          </w:p>
        </w:tc>
        <w:tc>
          <w:tcPr>
            <w:tcW w:w="800" w:type="pct"/>
            <w:tcBorders>
              <w:top w:val="nil"/>
              <w:left w:val="nil"/>
              <w:bottom w:val="nil"/>
              <w:right w:val="nil"/>
            </w:tcBorders>
            <w:tcMar>
              <w:top w:w="0" w:type="dxa"/>
              <w:left w:w="0" w:type="dxa"/>
              <w:bottom w:w="0" w:type="dxa"/>
              <w:right w:w="0" w:type="dxa"/>
            </w:tcMar>
            <w:hideMark/>
          </w:tcPr>
          <w:p w14:paraId="080A18EB" w14:textId="77777777" w:rsidR="00D06279" w:rsidRPr="00D06279" w:rsidRDefault="00D06279" w:rsidP="00D06279">
            <w:pPr>
              <w:jc w:val="both"/>
              <w:rPr>
                <w:rFonts w:ascii="Verdana" w:hAnsi="Verdana"/>
              </w:rPr>
            </w:pPr>
            <w:r w:rsidRPr="00D06279">
              <w:rPr>
                <w:rFonts w:ascii="Verdana" w:hAnsi="Verdana"/>
              </w:rPr>
              <w:t>1.374.0</w:t>
            </w:r>
          </w:p>
        </w:tc>
        <w:tc>
          <w:tcPr>
            <w:tcW w:w="750" w:type="pct"/>
            <w:tcBorders>
              <w:top w:val="nil"/>
              <w:left w:val="nil"/>
              <w:bottom w:val="nil"/>
              <w:right w:val="nil"/>
            </w:tcBorders>
            <w:tcMar>
              <w:top w:w="0" w:type="dxa"/>
              <w:left w:w="0" w:type="dxa"/>
              <w:bottom w:w="0" w:type="dxa"/>
              <w:right w:w="0" w:type="dxa"/>
            </w:tcMar>
            <w:hideMark/>
          </w:tcPr>
          <w:p w14:paraId="066AA46D" w14:textId="77777777" w:rsidR="00D06279" w:rsidRPr="00D06279" w:rsidRDefault="00D06279" w:rsidP="00D06279">
            <w:pPr>
              <w:jc w:val="both"/>
              <w:rPr>
                <w:rFonts w:ascii="Verdana" w:hAnsi="Verdana"/>
              </w:rPr>
            </w:pPr>
            <w:r w:rsidRPr="00D06279">
              <w:rPr>
                <w:rFonts w:ascii="Verdana" w:hAnsi="Verdana"/>
              </w:rPr>
              <w:t>41.2</w:t>
            </w:r>
          </w:p>
        </w:tc>
        <w:tc>
          <w:tcPr>
            <w:tcW w:w="600" w:type="pct"/>
            <w:tcBorders>
              <w:top w:val="nil"/>
              <w:left w:val="nil"/>
              <w:bottom w:val="nil"/>
              <w:right w:val="nil"/>
            </w:tcBorders>
            <w:tcMar>
              <w:top w:w="0" w:type="dxa"/>
              <w:left w:w="0" w:type="dxa"/>
              <w:bottom w:w="0" w:type="dxa"/>
              <w:right w:w="0" w:type="dxa"/>
            </w:tcMar>
            <w:hideMark/>
          </w:tcPr>
          <w:p w14:paraId="44328DCA" w14:textId="77777777" w:rsidR="00D06279" w:rsidRPr="00D06279" w:rsidRDefault="00D06279" w:rsidP="00D06279">
            <w:pPr>
              <w:jc w:val="both"/>
              <w:rPr>
                <w:rFonts w:ascii="Verdana" w:hAnsi="Verdana"/>
              </w:rPr>
            </w:pPr>
            <w:r w:rsidRPr="00D06279">
              <w:rPr>
                <w:rFonts w:ascii="Verdana" w:hAnsi="Verdana"/>
              </w:rPr>
              <w:t>45-8</w:t>
            </w:r>
          </w:p>
        </w:tc>
        <w:tc>
          <w:tcPr>
            <w:tcW w:w="650" w:type="pct"/>
            <w:tcBorders>
              <w:top w:val="nil"/>
              <w:left w:val="nil"/>
              <w:bottom w:val="nil"/>
              <w:right w:val="nil"/>
            </w:tcBorders>
            <w:tcMar>
              <w:top w:w="0" w:type="dxa"/>
              <w:left w:w="0" w:type="dxa"/>
              <w:bottom w:w="0" w:type="dxa"/>
              <w:right w:w="0" w:type="dxa"/>
            </w:tcMar>
            <w:hideMark/>
          </w:tcPr>
          <w:p w14:paraId="62764DF4" w14:textId="77777777" w:rsidR="00D06279" w:rsidRPr="00D06279" w:rsidRDefault="00D06279" w:rsidP="00D06279">
            <w:pPr>
              <w:jc w:val="both"/>
              <w:rPr>
                <w:rFonts w:ascii="Verdana" w:hAnsi="Verdana"/>
              </w:rPr>
            </w:pPr>
            <w:r w:rsidRPr="00D06279">
              <w:rPr>
                <w:rFonts w:ascii="Verdana" w:hAnsi="Verdana"/>
              </w:rPr>
              <w:t>199.2</w:t>
            </w:r>
          </w:p>
        </w:tc>
        <w:tc>
          <w:tcPr>
            <w:tcW w:w="550" w:type="pct"/>
            <w:tcBorders>
              <w:top w:val="nil"/>
              <w:left w:val="nil"/>
              <w:bottom w:val="nil"/>
              <w:right w:val="nil"/>
            </w:tcBorders>
            <w:tcMar>
              <w:top w:w="0" w:type="dxa"/>
              <w:left w:w="0" w:type="dxa"/>
              <w:bottom w:w="0" w:type="dxa"/>
              <w:right w:w="0" w:type="dxa"/>
            </w:tcMar>
            <w:hideMark/>
          </w:tcPr>
          <w:p w14:paraId="6F998618" w14:textId="77777777" w:rsidR="00D06279" w:rsidRPr="00D06279" w:rsidRDefault="00D06279" w:rsidP="00D06279">
            <w:pPr>
              <w:jc w:val="both"/>
              <w:rPr>
                <w:rFonts w:ascii="Verdana" w:hAnsi="Verdana"/>
              </w:rPr>
            </w:pPr>
            <w:r w:rsidRPr="00D06279">
              <w:rPr>
                <w:rFonts w:ascii="Verdana" w:hAnsi="Verdana"/>
              </w:rPr>
              <w:t>540.0</w:t>
            </w:r>
          </w:p>
        </w:tc>
        <w:tc>
          <w:tcPr>
            <w:tcW w:w="600" w:type="pct"/>
            <w:tcBorders>
              <w:top w:val="nil"/>
              <w:left w:val="nil"/>
              <w:bottom w:val="nil"/>
              <w:right w:val="nil"/>
            </w:tcBorders>
            <w:tcMar>
              <w:top w:w="0" w:type="dxa"/>
              <w:left w:w="0" w:type="dxa"/>
              <w:bottom w:w="0" w:type="dxa"/>
              <w:right w:w="0" w:type="dxa"/>
            </w:tcMar>
            <w:hideMark/>
          </w:tcPr>
          <w:p w14:paraId="6FBA3B9B" w14:textId="77777777" w:rsidR="00D06279" w:rsidRPr="00D06279" w:rsidRDefault="00D06279" w:rsidP="00D06279">
            <w:pPr>
              <w:jc w:val="both"/>
              <w:rPr>
                <w:rFonts w:ascii="Verdana" w:hAnsi="Verdana"/>
              </w:rPr>
            </w:pPr>
            <w:r w:rsidRPr="00D06279">
              <w:rPr>
                <w:rFonts w:ascii="Verdana" w:hAnsi="Verdana"/>
              </w:rPr>
              <w:t>9.0</w:t>
            </w:r>
          </w:p>
        </w:tc>
      </w:tr>
      <w:tr w:rsidR="00D06279" w:rsidRPr="00D06279" w14:paraId="43BD270C" w14:textId="77777777" w:rsidTr="00D06279">
        <w:trPr>
          <w:tblCellSpacing w:w="15" w:type="dxa"/>
        </w:trPr>
        <w:tc>
          <w:tcPr>
            <w:tcW w:w="1050" w:type="pct"/>
            <w:tcBorders>
              <w:top w:val="nil"/>
              <w:left w:val="nil"/>
              <w:bottom w:val="nil"/>
              <w:right w:val="nil"/>
            </w:tcBorders>
            <w:tcMar>
              <w:top w:w="0" w:type="dxa"/>
              <w:left w:w="0" w:type="dxa"/>
              <w:bottom w:w="0" w:type="dxa"/>
              <w:right w:w="0" w:type="dxa"/>
            </w:tcMar>
            <w:hideMark/>
          </w:tcPr>
          <w:p w14:paraId="0FFE02C2" w14:textId="77777777" w:rsidR="00D06279" w:rsidRPr="00D06279" w:rsidRDefault="00D06279" w:rsidP="00D06279">
            <w:pPr>
              <w:jc w:val="both"/>
              <w:rPr>
                <w:rFonts w:ascii="Verdana" w:hAnsi="Verdana"/>
              </w:rPr>
            </w:pPr>
            <w:r w:rsidRPr="00D06279">
              <w:rPr>
                <w:rFonts w:ascii="Verdana" w:hAnsi="Verdana"/>
                <w:b/>
                <w:bCs/>
              </w:rPr>
              <w:lastRenderedPageBreak/>
              <w:t>% ADECUACIÓN</w:t>
            </w:r>
          </w:p>
        </w:tc>
        <w:tc>
          <w:tcPr>
            <w:tcW w:w="800" w:type="pct"/>
            <w:tcBorders>
              <w:top w:val="nil"/>
              <w:left w:val="nil"/>
              <w:bottom w:val="nil"/>
              <w:right w:val="nil"/>
            </w:tcBorders>
            <w:tcMar>
              <w:top w:w="0" w:type="dxa"/>
              <w:left w:w="0" w:type="dxa"/>
              <w:bottom w:w="0" w:type="dxa"/>
              <w:right w:w="0" w:type="dxa"/>
            </w:tcMar>
            <w:hideMark/>
          </w:tcPr>
          <w:p w14:paraId="1EBC8F77" w14:textId="77777777" w:rsidR="00D06279" w:rsidRPr="00D06279" w:rsidRDefault="00D06279" w:rsidP="00D06279">
            <w:pPr>
              <w:jc w:val="both"/>
              <w:rPr>
                <w:rFonts w:ascii="Verdana" w:hAnsi="Verdana"/>
              </w:rPr>
            </w:pPr>
            <w:r w:rsidRPr="00D06279">
              <w:rPr>
                <w:rFonts w:ascii="Verdana" w:hAnsi="Verdana"/>
              </w:rPr>
              <w:t>31</w:t>
            </w:r>
          </w:p>
        </w:tc>
        <w:tc>
          <w:tcPr>
            <w:tcW w:w="750" w:type="pct"/>
            <w:tcBorders>
              <w:top w:val="nil"/>
              <w:left w:val="nil"/>
              <w:bottom w:val="nil"/>
              <w:right w:val="nil"/>
            </w:tcBorders>
            <w:tcMar>
              <w:top w:w="0" w:type="dxa"/>
              <w:left w:w="0" w:type="dxa"/>
              <w:bottom w:w="0" w:type="dxa"/>
              <w:right w:w="0" w:type="dxa"/>
            </w:tcMar>
            <w:hideMark/>
          </w:tcPr>
          <w:p w14:paraId="42D88A8B" w14:textId="77777777" w:rsidR="00D06279" w:rsidRPr="00D06279" w:rsidRDefault="00D06279" w:rsidP="00D06279">
            <w:pPr>
              <w:jc w:val="both"/>
              <w:rPr>
                <w:rFonts w:ascii="Verdana" w:hAnsi="Verdana"/>
              </w:rPr>
            </w:pPr>
            <w:r w:rsidRPr="00D06279">
              <w:rPr>
                <w:rFonts w:ascii="Verdana" w:hAnsi="Verdana"/>
              </w:rPr>
              <w:t>24</w:t>
            </w:r>
          </w:p>
        </w:tc>
        <w:tc>
          <w:tcPr>
            <w:tcW w:w="600" w:type="pct"/>
            <w:tcBorders>
              <w:top w:val="nil"/>
              <w:left w:val="nil"/>
              <w:bottom w:val="nil"/>
              <w:right w:val="nil"/>
            </w:tcBorders>
            <w:tcMar>
              <w:top w:w="0" w:type="dxa"/>
              <w:left w:w="0" w:type="dxa"/>
              <w:bottom w:w="0" w:type="dxa"/>
              <w:right w:w="0" w:type="dxa"/>
            </w:tcMar>
            <w:hideMark/>
          </w:tcPr>
          <w:p w14:paraId="0847C6D3" w14:textId="77777777" w:rsidR="00D06279" w:rsidRPr="00D06279" w:rsidRDefault="00D06279" w:rsidP="00D06279">
            <w:pPr>
              <w:jc w:val="both"/>
              <w:rPr>
                <w:rFonts w:ascii="Verdana" w:hAnsi="Verdana"/>
              </w:rPr>
            </w:pPr>
            <w:r w:rsidRPr="00D06279">
              <w:rPr>
                <w:rFonts w:ascii="Verdana" w:hAnsi="Verdana"/>
              </w:rPr>
              <w:t>25</w:t>
            </w:r>
          </w:p>
        </w:tc>
        <w:tc>
          <w:tcPr>
            <w:tcW w:w="650" w:type="pct"/>
            <w:tcBorders>
              <w:top w:val="nil"/>
              <w:left w:val="nil"/>
              <w:bottom w:val="nil"/>
              <w:right w:val="nil"/>
            </w:tcBorders>
            <w:tcMar>
              <w:top w:w="0" w:type="dxa"/>
              <w:left w:w="0" w:type="dxa"/>
              <w:bottom w:w="0" w:type="dxa"/>
              <w:right w:w="0" w:type="dxa"/>
            </w:tcMar>
            <w:hideMark/>
          </w:tcPr>
          <w:p w14:paraId="44A33557" w14:textId="77777777" w:rsidR="00D06279" w:rsidRPr="00D06279" w:rsidRDefault="00D06279" w:rsidP="00D06279">
            <w:pPr>
              <w:jc w:val="both"/>
              <w:rPr>
                <w:rFonts w:ascii="Verdana" w:hAnsi="Verdana"/>
              </w:rPr>
            </w:pPr>
            <w:r w:rsidRPr="00D06279">
              <w:rPr>
                <w:rFonts w:ascii="Verdana" w:hAnsi="Verdana"/>
              </w:rPr>
              <w:t>55</w:t>
            </w:r>
          </w:p>
        </w:tc>
        <w:tc>
          <w:tcPr>
            <w:tcW w:w="550" w:type="pct"/>
            <w:tcBorders>
              <w:top w:val="nil"/>
              <w:left w:val="nil"/>
              <w:bottom w:val="nil"/>
              <w:right w:val="nil"/>
            </w:tcBorders>
            <w:tcMar>
              <w:top w:w="0" w:type="dxa"/>
              <w:left w:w="0" w:type="dxa"/>
              <w:bottom w:w="0" w:type="dxa"/>
              <w:right w:w="0" w:type="dxa"/>
            </w:tcMar>
            <w:hideMark/>
          </w:tcPr>
          <w:p w14:paraId="44421648" w14:textId="77777777" w:rsidR="00D06279" w:rsidRPr="00D06279" w:rsidRDefault="00D06279" w:rsidP="00D06279">
            <w:pPr>
              <w:jc w:val="both"/>
              <w:rPr>
                <w:rFonts w:ascii="Verdana" w:hAnsi="Verdana"/>
              </w:rPr>
            </w:pPr>
            <w:r w:rsidRPr="00D06279">
              <w:rPr>
                <w:rFonts w:ascii="Verdana" w:hAnsi="Verdana"/>
              </w:rPr>
              <w:t>43</w:t>
            </w:r>
          </w:p>
        </w:tc>
        <w:tc>
          <w:tcPr>
            <w:tcW w:w="600" w:type="pct"/>
            <w:tcBorders>
              <w:top w:val="nil"/>
              <w:left w:val="nil"/>
              <w:bottom w:val="nil"/>
              <w:right w:val="nil"/>
            </w:tcBorders>
            <w:tcMar>
              <w:top w:w="0" w:type="dxa"/>
              <w:left w:w="0" w:type="dxa"/>
              <w:bottom w:w="0" w:type="dxa"/>
              <w:right w:w="0" w:type="dxa"/>
            </w:tcMar>
            <w:hideMark/>
          </w:tcPr>
          <w:p w14:paraId="365DB388" w14:textId="77777777" w:rsidR="00D06279" w:rsidRPr="00D06279" w:rsidRDefault="00D06279" w:rsidP="00D06279">
            <w:pPr>
              <w:jc w:val="both"/>
              <w:rPr>
                <w:rFonts w:ascii="Verdana" w:hAnsi="Verdana"/>
              </w:rPr>
            </w:pPr>
            <w:r w:rsidRPr="00D06279">
              <w:rPr>
                <w:rFonts w:ascii="Verdana" w:hAnsi="Verdana"/>
              </w:rPr>
              <w:t>31</w:t>
            </w:r>
          </w:p>
        </w:tc>
      </w:tr>
    </w:tbl>
    <w:p w14:paraId="4A8FCB81" w14:textId="77777777" w:rsidR="00D06279" w:rsidRPr="00D06279" w:rsidRDefault="00D06279" w:rsidP="00D06279">
      <w:pPr>
        <w:jc w:val="both"/>
        <w:rPr>
          <w:rFonts w:ascii="Verdana" w:hAnsi="Verdana"/>
        </w:rPr>
      </w:pPr>
      <w:r w:rsidRPr="00D06279">
        <w:rPr>
          <w:rFonts w:ascii="Verdana" w:hAnsi="Verdana"/>
          <w:b/>
          <w:bCs/>
        </w:rPr>
        <w:t>a. </w:t>
      </w:r>
      <w:r w:rsidRPr="00D06279">
        <w:rPr>
          <w:rFonts w:ascii="Verdana" w:hAnsi="Verdana"/>
        </w:rPr>
        <w:t>LACTEOS: Se incluye, leche entera liquida, leche saborizada liquida, avena y kumis, yogurt. Si no se cuenta con cadena de frío, los productos deben ser UHT.</w:t>
      </w:r>
    </w:p>
    <w:p w14:paraId="097EED08" w14:textId="77777777" w:rsidR="00D06279" w:rsidRPr="00D06279" w:rsidRDefault="00D06279" w:rsidP="00D06279">
      <w:pPr>
        <w:jc w:val="both"/>
        <w:rPr>
          <w:rFonts w:ascii="Verdana" w:hAnsi="Verdana"/>
        </w:rPr>
      </w:pPr>
      <w:r w:rsidRPr="00D06279">
        <w:rPr>
          <w:rFonts w:ascii="Verdana" w:hAnsi="Verdana"/>
          <w:b/>
          <w:bCs/>
        </w:rPr>
        <w:t>b. </w:t>
      </w:r>
      <w:r w:rsidRPr="00D06279">
        <w:rPr>
          <w:rFonts w:ascii="Verdana" w:hAnsi="Verdana"/>
        </w:rPr>
        <w:t>CEREALES: Es el acompañante preparado a partir de cereales se pueden incluir además de los ingredientes de base, alimentos como huevo, mezclas vegetales y queso. Entre este tipo de preparaciones se encuentran productos de panadería.</w:t>
      </w:r>
    </w:p>
    <w:p w14:paraId="65580539" w14:textId="77777777" w:rsidR="00D06279" w:rsidRPr="00D06279" w:rsidRDefault="00D06279" w:rsidP="00D06279">
      <w:pPr>
        <w:jc w:val="both"/>
        <w:rPr>
          <w:rFonts w:ascii="Verdana" w:hAnsi="Verdana"/>
        </w:rPr>
      </w:pPr>
      <w:r w:rsidRPr="00D06279">
        <w:rPr>
          <w:rFonts w:ascii="Verdana" w:hAnsi="Verdana"/>
          <w:b/>
          <w:bCs/>
        </w:rPr>
        <w:t>c. </w:t>
      </w:r>
      <w:r w:rsidRPr="00D06279">
        <w:rPr>
          <w:rFonts w:ascii="Verdana" w:hAnsi="Verdana"/>
        </w:rPr>
        <w:t>FRUTAS: Se incluyen frutas frescas enteras dos veces por semana.</w:t>
      </w:r>
    </w:p>
    <w:p w14:paraId="7CCD5A2F" w14:textId="77777777" w:rsidR="00D06279" w:rsidRPr="00D06279" w:rsidRDefault="00D06279" w:rsidP="00D06279">
      <w:pPr>
        <w:jc w:val="both"/>
        <w:rPr>
          <w:rFonts w:ascii="Verdana" w:hAnsi="Verdana"/>
        </w:rPr>
      </w:pPr>
      <w:r w:rsidRPr="00D06279">
        <w:rPr>
          <w:rFonts w:ascii="Verdana" w:hAnsi="Verdana"/>
          <w:b/>
          <w:bCs/>
        </w:rPr>
        <w:t>d. </w:t>
      </w:r>
      <w:r w:rsidRPr="00D06279">
        <w:rPr>
          <w:rFonts w:ascii="Verdana" w:hAnsi="Verdana"/>
        </w:rPr>
        <w:t>AZÚCARES y DULCES: Se incluyen dulces como arequipe, panelita de leche, bocadillo, dulce de chocolate entre otros.</w:t>
      </w:r>
    </w:p>
    <w:p w14:paraId="6D09AE4A" w14:textId="77777777" w:rsidR="00D06279" w:rsidRPr="00D06279" w:rsidRDefault="00D06279" w:rsidP="00D06279">
      <w:pPr>
        <w:jc w:val="both"/>
        <w:rPr>
          <w:rFonts w:ascii="Verdana" w:hAnsi="Verdana"/>
        </w:rPr>
      </w:pPr>
      <w:r w:rsidRPr="00D06279">
        <w:rPr>
          <w:rFonts w:ascii="Verdana" w:hAnsi="Verdana"/>
        </w:rPr>
        <w:t>*Minuta patrón sujeta a modificación con las nuevas recomendaciones de energía y nutrientes para la población colombiana, en proceso de adopción.</w:t>
      </w:r>
    </w:p>
    <w:p w14:paraId="27703868" w14:textId="77777777" w:rsidR="00D06279" w:rsidRPr="00D06279" w:rsidRDefault="00D06279" w:rsidP="00D06279">
      <w:pPr>
        <w:jc w:val="center"/>
        <w:rPr>
          <w:rFonts w:ascii="Verdana" w:hAnsi="Verdana"/>
        </w:rPr>
      </w:pPr>
      <w:r w:rsidRPr="00D06279">
        <w:rPr>
          <w:rFonts w:ascii="Verdana" w:hAnsi="Verdana"/>
          <w:b/>
          <w:bCs/>
        </w:rPr>
        <w:t>ANEXO No 3</w:t>
      </w:r>
    </w:p>
    <w:p w14:paraId="1730BA70" w14:textId="77777777" w:rsidR="00D06279" w:rsidRPr="00D06279" w:rsidRDefault="00D06279" w:rsidP="00D06279">
      <w:pPr>
        <w:jc w:val="center"/>
        <w:rPr>
          <w:rFonts w:ascii="Verdana" w:hAnsi="Verdana"/>
        </w:rPr>
      </w:pPr>
      <w:r w:rsidRPr="00D06279">
        <w:rPr>
          <w:rFonts w:ascii="Verdana" w:hAnsi="Verdana"/>
          <w:b/>
          <w:bCs/>
        </w:rPr>
        <w:t>MINUTA PATRON REFRIGERIO EN CASA</w:t>
      </w:r>
    </w:p>
    <w:p w14:paraId="436D0732" w14:textId="77777777" w:rsidR="00D06279" w:rsidRPr="00D06279" w:rsidRDefault="00D06279" w:rsidP="00D06279">
      <w:pPr>
        <w:jc w:val="center"/>
        <w:rPr>
          <w:rFonts w:ascii="Verdana" w:hAnsi="Verdana"/>
        </w:rPr>
      </w:pPr>
      <w:r w:rsidRPr="00D06279">
        <w:rPr>
          <w:rFonts w:ascii="Verdana" w:hAnsi="Verdana"/>
          <w:b/>
          <w:bCs/>
        </w:rPr>
        <w:t>-MODALIDAD ENTORNO FAMILIAR-</w:t>
      </w:r>
    </w:p>
    <w:p w14:paraId="48B9DEF5" w14:textId="77777777" w:rsidR="00D06279" w:rsidRPr="00D06279" w:rsidRDefault="00D06279" w:rsidP="00D06279">
      <w:pPr>
        <w:jc w:val="center"/>
        <w:rPr>
          <w:rFonts w:ascii="Verdana" w:hAnsi="Verdana"/>
        </w:rPr>
      </w:pPr>
      <w:r w:rsidRPr="00D06279">
        <w:rPr>
          <w:rFonts w:ascii="Verdana" w:hAnsi="Verdana"/>
          <w:b/>
          <w:bCs/>
        </w:rPr>
        <w:t>REFRIGERIO EN CASA</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941"/>
        <w:gridCol w:w="994"/>
        <w:gridCol w:w="1026"/>
        <w:gridCol w:w="1175"/>
        <w:gridCol w:w="972"/>
        <w:gridCol w:w="905"/>
        <w:gridCol w:w="905"/>
        <w:gridCol w:w="920"/>
      </w:tblGrid>
      <w:tr w:rsidR="00D06279" w:rsidRPr="00D06279" w14:paraId="6C88372C" w14:textId="77777777" w:rsidTr="00D06279">
        <w:trPr>
          <w:tblCellSpacing w:w="15" w:type="dxa"/>
        </w:trPr>
        <w:tc>
          <w:tcPr>
            <w:tcW w:w="1800" w:type="pct"/>
            <w:gridSpan w:val="2"/>
            <w:tcBorders>
              <w:top w:val="nil"/>
              <w:left w:val="nil"/>
              <w:bottom w:val="nil"/>
              <w:right w:val="nil"/>
            </w:tcBorders>
            <w:tcMar>
              <w:top w:w="0" w:type="dxa"/>
              <w:left w:w="0" w:type="dxa"/>
              <w:bottom w:w="0" w:type="dxa"/>
              <w:right w:w="0" w:type="dxa"/>
            </w:tcMar>
            <w:hideMark/>
          </w:tcPr>
          <w:p w14:paraId="1DAB3605" w14:textId="77777777" w:rsidR="00D06279" w:rsidRPr="00D06279" w:rsidRDefault="00D06279" w:rsidP="00D06279">
            <w:pPr>
              <w:jc w:val="both"/>
              <w:rPr>
                <w:rFonts w:ascii="Verdana" w:hAnsi="Verdana"/>
              </w:rPr>
            </w:pPr>
            <w:r w:rsidRPr="00D06279">
              <w:rPr>
                <w:rFonts w:ascii="Verdana" w:hAnsi="Verdana"/>
                <w:b/>
                <w:bCs/>
              </w:rPr>
              <w:t>CANTIDAD</w:t>
            </w:r>
          </w:p>
        </w:tc>
        <w:tc>
          <w:tcPr>
            <w:tcW w:w="550" w:type="pct"/>
            <w:tcBorders>
              <w:top w:val="nil"/>
              <w:left w:val="nil"/>
              <w:bottom w:val="nil"/>
              <w:right w:val="nil"/>
            </w:tcBorders>
            <w:tcMar>
              <w:top w:w="0" w:type="dxa"/>
              <w:left w:w="0" w:type="dxa"/>
              <w:bottom w:w="0" w:type="dxa"/>
              <w:right w:w="0" w:type="dxa"/>
            </w:tcMar>
            <w:hideMark/>
          </w:tcPr>
          <w:p w14:paraId="4C442F90" w14:textId="77777777" w:rsidR="00D06279" w:rsidRPr="00D06279" w:rsidRDefault="00D06279" w:rsidP="00D06279">
            <w:pPr>
              <w:jc w:val="both"/>
              <w:rPr>
                <w:rFonts w:ascii="Verdana" w:hAnsi="Verdana"/>
              </w:rPr>
            </w:pPr>
            <w:r w:rsidRPr="00D06279">
              <w:rPr>
                <w:rFonts w:ascii="Verdana" w:hAnsi="Verdana"/>
                <w:b/>
                <w:bCs/>
              </w:rPr>
              <w:t>APORTE ENERGÍA</w:t>
            </w:r>
          </w:p>
        </w:tc>
        <w:tc>
          <w:tcPr>
            <w:tcW w:w="550" w:type="pct"/>
            <w:tcBorders>
              <w:top w:val="nil"/>
              <w:left w:val="nil"/>
              <w:bottom w:val="nil"/>
              <w:right w:val="nil"/>
            </w:tcBorders>
            <w:tcMar>
              <w:top w:w="0" w:type="dxa"/>
              <w:left w:w="0" w:type="dxa"/>
              <w:bottom w:w="0" w:type="dxa"/>
              <w:right w:w="0" w:type="dxa"/>
            </w:tcMar>
            <w:hideMark/>
          </w:tcPr>
          <w:p w14:paraId="6EE187AB" w14:textId="77777777" w:rsidR="00D06279" w:rsidRPr="00D06279" w:rsidRDefault="00D06279" w:rsidP="00D06279">
            <w:pPr>
              <w:jc w:val="both"/>
              <w:rPr>
                <w:rFonts w:ascii="Verdana" w:hAnsi="Verdana"/>
              </w:rPr>
            </w:pPr>
            <w:r w:rsidRPr="00D06279">
              <w:rPr>
                <w:rFonts w:ascii="Verdana" w:hAnsi="Verdana"/>
                <w:b/>
                <w:bCs/>
              </w:rPr>
              <w:t>APORTE PROTEÍNA</w:t>
            </w:r>
          </w:p>
        </w:tc>
        <w:tc>
          <w:tcPr>
            <w:tcW w:w="500" w:type="pct"/>
            <w:tcBorders>
              <w:top w:val="nil"/>
              <w:left w:val="nil"/>
              <w:bottom w:val="nil"/>
              <w:right w:val="nil"/>
            </w:tcBorders>
            <w:tcMar>
              <w:top w:w="0" w:type="dxa"/>
              <w:left w:w="0" w:type="dxa"/>
              <w:bottom w:w="0" w:type="dxa"/>
              <w:right w:w="0" w:type="dxa"/>
            </w:tcMar>
            <w:hideMark/>
          </w:tcPr>
          <w:p w14:paraId="5D1E9B96" w14:textId="77777777" w:rsidR="00D06279" w:rsidRPr="00D06279" w:rsidRDefault="00D06279" w:rsidP="00D06279">
            <w:pPr>
              <w:jc w:val="both"/>
              <w:rPr>
                <w:rFonts w:ascii="Verdana" w:hAnsi="Verdana"/>
              </w:rPr>
            </w:pPr>
            <w:r w:rsidRPr="00D06279">
              <w:rPr>
                <w:rFonts w:ascii="Verdana" w:hAnsi="Verdana"/>
                <w:b/>
                <w:bCs/>
              </w:rPr>
              <w:t>APORTE LÍPIDOS</w:t>
            </w:r>
          </w:p>
        </w:tc>
        <w:tc>
          <w:tcPr>
            <w:tcW w:w="500" w:type="pct"/>
            <w:tcBorders>
              <w:top w:val="nil"/>
              <w:left w:val="nil"/>
              <w:bottom w:val="nil"/>
              <w:right w:val="nil"/>
            </w:tcBorders>
            <w:tcMar>
              <w:top w:w="0" w:type="dxa"/>
              <w:left w:w="0" w:type="dxa"/>
              <w:bottom w:w="0" w:type="dxa"/>
              <w:right w:w="0" w:type="dxa"/>
            </w:tcMar>
            <w:hideMark/>
          </w:tcPr>
          <w:p w14:paraId="7A43BC0E" w14:textId="77777777" w:rsidR="00D06279" w:rsidRPr="00D06279" w:rsidRDefault="00D06279" w:rsidP="00D06279">
            <w:pPr>
              <w:jc w:val="both"/>
              <w:rPr>
                <w:rFonts w:ascii="Verdana" w:hAnsi="Verdana"/>
              </w:rPr>
            </w:pPr>
            <w:r w:rsidRPr="00D06279">
              <w:rPr>
                <w:rFonts w:ascii="Verdana" w:hAnsi="Verdana"/>
                <w:b/>
                <w:bCs/>
              </w:rPr>
              <w:t>APORTE CHO</w:t>
            </w:r>
          </w:p>
        </w:tc>
        <w:tc>
          <w:tcPr>
            <w:tcW w:w="550" w:type="pct"/>
            <w:tcBorders>
              <w:top w:val="nil"/>
              <w:left w:val="nil"/>
              <w:bottom w:val="nil"/>
              <w:right w:val="nil"/>
            </w:tcBorders>
            <w:tcMar>
              <w:top w:w="0" w:type="dxa"/>
              <w:left w:w="0" w:type="dxa"/>
              <w:bottom w:w="0" w:type="dxa"/>
              <w:right w:w="0" w:type="dxa"/>
            </w:tcMar>
            <w:hideMark/>
          </w:tcPr>
          <w:p w14:paraId="13925AE0" w14:textId="77777777" w:rsidR="00D06279" w:rsidRPr="00D06279" w:rsidRDefault="00D06279" w:rsidP="00D06279">
            <w:pPr>
              <w:jc w:val="both"/>
              <w:rPr>
                <w:rFonts w:ascii="Verdana" w:hAnsi="Verdana"/>
              </w:rPr>
            </w:pPr>
            <w:r w:rsidRPr="00D06279">
              <w:rPr>
                <w:rFonts w:ascii="Verdana" w:hAnsi="Verdana"/>
                <w:b/>
                <w:bCs/>
              </w:rPr>
              <w:t>APORTE CALCIO</w:t>
            </w:r>
          </w:p>
        </w:tc>
        <w:tc>
          <w:tcPr>
            <w:tcW w:w="500" w:type="pct"/>
            <w:tcBorders>
              <w:top w:val="nil"/>
              <w:left w:val="nil"/>
              <w:bottom w:val="nil"/>
              <w:right w:val="nil"/>
            </w:tcBorders>
            <w:tcMar>
              <w:top w:w="0" w:type="dxa"/>
              <w:left w:w="0" w:type="dxa"/>
              <w:bottom w:w="0" w:type="dxa"/>
              <w:right w:w="0" w:type="dxa"/>
            </w:tcMar>
            <w:hideMark/>
          </w:tcPr>
          <w:p w14:paraId="70B50B87" w14:textId="77777777" w:rsidR="00D06279" w:rsidRPr="00D06279" w:rsidRDefault="00D06279" w:rsidP="00D06279">
            <w:pPr>
              <w:jc w:val="both"/>
              <w:rPr>
                <w:rFonts w:ascii="Verdana" w:hAnsi="Verdana"/>
              </w:rPr>
            </w:pPr>
            <w:r w:rsidRPr="00D06279">
              <w:rPr>
                <w:rFonts w:ascii="Verdana" w:hAnsi="Verdana"/>
                <w:b/>
                <w:bCs/>
              </w:rPr>
              <w:t>APORTE HIERRO</w:t>
            </w:r>
          </w:p>
        </w:tc>
      </w:tr>
      <w:tr w:rsidR="00D06279" w:rsidRPr="00D06279" w14:paraId="7209505A" w14:textId="77777777" w:rsidTr="00D06279">
        <w:trPr>
          <w:tblCellSpacing w:w="15" w:type="dxa"/>
        </w:trPr>
        <w:tc>
          <w:tcPr>
            <w:tcW w:w="1250" w:type="pct"/>
            <w:tcBorders>
              <w:top w:val="nil"/>
              <w:left w:val="nil"/>
              <w:bottom w:val="nil"/>
              <w:right w:val="nil"/>
            </w:tcBorders>
            <w:tcMar>
              <w:top w:w="0" w:type="dxa"/>
              <w:left w:w="0" w:type="dxa"/>
              <w:bottom w:w="0" w:type="dxa"/>
              <w:right w:w="0" w:type="dxa"/>
            </w:tcMar>
            <w:hideMark/>
          </w:tcPr>
          <w:p w14:paraId="40B97A03" w14:textId="77777777" w:rsidR="00D06279" w:rsidRPr="00D06279" w:rsidRDefault="00D06279" w:rsidP="00D06279">
            <w:pPr>
              <w:jc w:val="both"/>
              <w:rPr>
                <w:rFonts w:ascii="Verdana" w:hAnsi="Verdana"/>
              </w:rPr>
            </w:pPr>
            <w:r w:rsidRPr="00D06279">
              <w:rPr>
                <w:rFonts w:ascii="Verdana" w:hAnsi="Verdana"/>
                <w:b/>
                <w:bCs/>
              </w:rPr>
              <w:t>ALIMENTO</w:t>
            </w:r>
          </w:p>
        </w:tc>
        <w:tc>
          <w:tcPr>
            <w:tcW w:w="550" w:type="pct"/>
            <w:tcBorders>
              <w:top w:val="nil"/>
              <w:left w:val="nil"/>
              <w:bottom w:val="nil"/>
              <w:right w:val="nil"/>
            </w:tcBorders>
            <w:tcMar>
              <w:top w:w="0" w:type="dxa"/>
              <w:left w:w="0" w:type="dxa"/>
              <w:bottom w:w="0" w:type="dxa"/>
              <w:right w:w="0" w:type="dxa"/>
            </w:tcMar>
            <w:hideMark/>
          </w:tcPr>
          <w:p w14:paraId="268A95A4" w14:textId="77777777" w:rsidR="00D06279" w:rsidRPr="00D06279" w:rsidRDefault="00D06279" w:rsidP="00D06279">
            <w:pPr>
              <w:jc w:val="both"/>
              <w:rPr>
                <w:rFonts w:ascii="Verdana" w:hAnsi="Verdana"/>
              </w:rPr>
            </w:pPr>
            <w:r w:rsidRPr="00D06279">
              <w:rPr>
                <w:rFonts w:ascii="Verdana" w:hAnsi="Verdana"/>
                <w:b/>
                <w:bCs/>
              </w:rPr>
              <w:t>Peso bruto (</w:t>
            </w:r>
            <w:proofErr w:type="spellStart"/>
            <w:r w:rsidRPr="00D06279">
              <w:rPr>
                <w:rFonts w:ascii="Verdana" w:hAnsi="Verdana"/>
                <w:b/>
                <w:bCs/>
              </w:rPr>
              <w:t>grs</w:t>
            </w:r>
            <w:proofErr w:type="spellEnd"/>
            <w:r w:rsidRPr="00D06279">
              <w:rPr>
                <w:rFonts w:ascii="Verdana" w:hAnsi="Verdana"/>
                <w:b/>
                <w:bCs/>
              </w:rPr>
              <w:t>/ml)</w:t>
            </w:r>
          </w:p>
        </w:tc>
        <w:tc>
          <w:tcPr>
            <w:tcW w:w="550" w:type="pct"/>
            <w:tcBorders>
              <w:top w:val="nil"/>
              <w:left w:val="nil"/>
              <w:bottom w:val="nil"/>
              <w:right w:val="nil"/>
            </w:tcBorders>
            <w:tcMar>
              <w:top w:w="0" w:type="dxa"/>
              <w:left w:w="0" w:type="dxa"/>
              <w:bottom w:w="0" w:type="dxa"/>
              <w:right w:w="0" w:type="dxa"/>
            </w:tcMar>
            <w:hideMark/>
          </w:tcPr>
          <w:p w14:paraId="2D9B722C" w14:textId="77777777" w:rsidR="00D06279" w:rsidRPr="00D06279" w:rsidRDefault="00D06279" w:rsidP="00D06279">
            <w:pPr>
              <w:jc w:val="both"/>
              <w:rPr>
                <w:rFonts w:ascii="Verdana" w:hAnsi="Verdana"/>
              </w:rPr>
            </w:pPr>
            <w:proofErr w:type="spellStart"/>
            <w:r w:rsidRPr="00D06279">
              <w:rPr>
                <w:rFonts w:ascii="Verdana" w:hAnsi="Verdana"/>
                <w:b/>
                <w:bCs/>
              </w:rPr>
              <w:t>Kcl</w:t>
            </w:r>
            <w:proofErr w:type="spellEnd"/>
          </w:p>
        </w:tc>
        <w:tc>
          <w:tcPr>
            <w:tcW w:w="550" w:type="pct"/>
            <w:tcBorders>
              <w:top w:val="nil"/>
              <w:left w:val="nil"/>
              <w:bottom w:val="nil"/>
              <w:right w:val="nil"/>
            </w:tcBorders>
            <w:tcMar>
              <w:top w:w="0" w:type="dxa"/>
              <w:left w:w="0" w:type="dxa"/>
              <w:bottom w:w="0" w:type="dxa"/>
              <w:right w:w="0" w:type="dxa"/>
            </w:tcMar>
            <w:hideMark/>
          </w:tcPr>
          <w:p w14:paraId="3F77C14D" w14:textId="77777777" w:rsidR="00D06279" w:rsidRPr="00D06279" w:rsidRDefault="00D06279" w:rsidP="00D06279">
            <w:pPr>
              <w:jc w:val="both"/>
              <w:rPr>
                <w:rFonts w:ascii="Verdana" w:hAnsi="Verdana"/>
              </w:rPr>
            </w:pPr>
            <w:r w:rsidRPr="00D06279">
              <w:rPr>
                <w:rFonts w:ascii="Verdana" w:hAnsi="Verdana"/>
                <w:b/>
                <w:bCs/>
              </w:rPr>
              <w:t>gramos</w:t>
            </w:r>
          </w:p>
        </w:tc>
        <w:tc>
          <w:tcPr>
            <w:tcW w:w="500" w:type="pct"/>
            <w:tcBorders>
              <w:top w:val="nil"/>
              <w:left w:val="nil"/>
              <w:bottom w:val="nil"/>
              <w:right w:val="nil"/>
            </w:tcBorders>
            <w:tcMar>
              <w:top w:w="0" w:type="dxa"/>
              <w:left w:w="0" w:type="dxa"/>
              <w:bottom w:w="0" w:type="dxa"/>
              <w:right w:w="0" w:type="dxa"/>
            </w:tcMar>
            <w:hideMark/>
          </w:tcPr>
          <w:p w14:paraId="703F6D1A" w14:textId="77777777" w:rsidR="00D06279" w:rsidRPr="00D06279" w:rsidRDefault="00D06279" w:rsidP="00D06279">
            <w:pPr>
              <w:jc w:val="both"/>
              <w:rPr>
                <w:rFonts w:ascii="Verdana" w:hAnsi="Verdana"/>
              </w:rPr>
            </w:pPr>
            <w:r w:rsidRPr="00D06279">
              <w:rPr>
                <w:rFonts w:ascii="Verdana" w:hAnsi="Verdana"/>
                <w:b/>
                <w:bCs/>
              </w:rPr>
              <w:t>Gramos</w:t>
            </w:r>
          </w:p>
        </w:tc>
        <w:tc>
          <w:tcPr>
            <w:tcW w:w="500" w:type="pct"/>
            <w:tcBorders>
              <w:top w:val="nil"/>
              <w:left w:val="nil"/>
              <w:bottom w:val="nil"/>
              <w:right w:val="nil"/>
            </w:tcBorders>
            <w:tcMar>
              <w:top w:w="0" w:type="dxa"/>
              <w:left w:w="0" w:type="dxa"/>
              <w:bottom w:w="0" w:type="dxa"/>
              <w:right w:w="0" w:type="dxa"/>
            </w:tcMar>
            <w:hideMark/>
          </w:tcPr>
          <w:p w14:paraId="4C497F3F" w14:textId="77777777" w:rsidR="00D06279" w:rsidRPr="00D06279" w:rsidRDefault="00D06279" w:rsidP="00D06279">
            <w:pPr>
              <w:jc w:val="both"/>
              <w:rPr>
                <w:rFonts w:ascii="Verdana" w:hAnsi="Verdana"/>
              </w:rPr>
            </w:pPr>
            <w:r w:rsidRPr="00D06279">
              <w:rPr>
                <w:rFonts w:ascii="Verdana" w:hAnsi="Verdana"/>
                <w:b/>
                <w:bCs/>
              </w:rPr>
              <w:t>gramos</w:t>
            </w:r>
          </w:p>
        </w:tc>
        <w:tc>
          <w:tcPr>
            <w:tcW w:w="550" w:type="pct"/>
            <w:tcBorders>
              <w:top w:val="nil"/>
              <w:left w:val="nil"/>
              <w:bottom w:val="nil"/>
              <w:right w:val="nil"/>
            </w:tcBorders>
            <w:tcMar>
              <w:top w:w="0" w:type="dxa"/>
              <w:left w:w="0" w:type="dxa"/>
              <w:bottom w:w="0" w:type="dxa"/>
              <w:right w:w="0" w:type="dxa"/>
            </w:tcMar>
            <w:hideMark/>
          </w:tcPr>
          <w:p w14:paraId="3AA37704" w14:textId="77777777" w:rsidR="00D06279" w:rsidRPr="00D06279" w:rsidRDefault="00D06279" w:rsidP="00D06279">
            <w:pPr>
              <w:jc w:val="both"/>
              <w:rPr>
                <w:rFonts w:ascii="Verdana" w:hAnsi="Verdana"/>
              </w:rPr>
            </w:pPr>
            <w:r w:rsidRPr="00D06279">
              <w:rPr>
                <w:rFonts w:ascii="Verdana" w:hAnsi="Verdana"/>
                <w:b/>
                <w:bCs/>
              </w:rPr>
              <w:t>mg</w:t>
            </w:r>
          </w:p>
        </w:tc>
        <w:tc>
          <w:tcPr>
            <w:tcW w:w="500" w:type="pct"/>
            <w:tcBorders>
              <w:top w:val="nil"/>
              <w:left w:val="nil"/>
              <w:bottom w:val="nil"/>
              <w:right w:val="nil"/>
            </w:tcBorders>
            <w:tcMar>
              <w:top w:w="0" w:type="dxa"/>
              <w:left w:w="0" w:type="dxa"/>
              <w:bottom w:w="0" w:type="dxa"/>
              <w:right w:w="0" w:type="dxa"/>
            </w:tcMar>
            <w:hideMark/>
          </w:tcPr>
          <w:p w14:paraId="2C19BA35" w14:textId="77777777" w:rsidR="00D06279" w:rsidRPr="00D06279" w:rsidRDefault="00D06279" w:rsidP="00D06279">
            <w:pPr>
              <w:jc w:val="both"/>
              <w:rPr>
                <w:rFonts w:ascii="Verdana" w:hAnsi="Verdana"/>
              </w:rPr>
            </w:pPr>
            <w:r w:rsidRPr="00D06279">
              <w:rPr>
                <w:rFonts w:ascii="Verdana" w:hAnsi="Verdana"/>
                <w:b/>
                <w:bCs/>
              </w:rPr>
              <w:t>mg</w:t>
            </w:r>
          </w:p>
        </w:tc>
      </w:tr>
      <w:tr w:rsidR="00D06279" w:rsidRPr="00D06279" w14:paraId="56D5C663" w14:textId="77777777" w:rsidTr="00D06279">
        <w:trPr>
          <w:tblCellSpacing w:w="15" w:type="dxa"/>
        </w:trPr>
        <w:tc>
          <w:tcPr>
            <w:tcW w:w="1250" w:type="pct"/>
            <w:tcBorders>
              <w:top w:val="nil"/>
              <w:left w:val="nil"/>
              <w:bottom w:val="nil"/>
              <w:right w:val="nil"/>
            </w:tcBorders>
            <w:tcMar>
              <w:top w:w="0" w:type="dxa"/>
              <w:left w:w="0" w:type="dxa"/>
              <w:bottom w:w="0" w:type="dxa"/>
              <w:right w:w="0" w:type="dxa"/>
            </w:tcMar>
            <w:hideMark/>
          </w:tcPr>
          <w:p w14:paraId="6A5C8960" w14:textId="77777777" w:rsidR="00D06279" w:rsidRPr="00D06279" w:rsidRDefault="00D06279" w:rsidP="00D06279">
            <w:pPr>
              <w:jc w:val="both"/>
              <w:rPr>
                <w:rFonts w:ascii="Verdana" w:hAnsi="Verdana"/>
              </w:rPr>
            </w:pPr>
            <w:r w:rsidRPr="00D06279">
              <w:rPr>
                <w:rFonts w:ascii="Verdana" w:hAnsi="Verdana"/>
              </w:rPr>
              <w:t>LÁCTEOS</w:t>
            </w:r>
          </w:p>
        </w:tc>
        <w:tc>
          <w:tcPr>
            <w:tcW w:w="550" w:type="pct"/>
            <w:tcBorders>
              <w:top w:val="nil"/>
              <w:left w:val="nil"/>
              <w:bottom w:val="nil"/>
              <w:right w:val="nil"/>
            </w:tcBorders>
            <w:tcMar>
              <w:top w:w="0" w:type="dxa"/>
              <w:left w:w="0" w:type="dxa"/>
              <w:bottom w:w="0" w:type="dxa"/>
              <w:right w:w="0" w:type="dxa"/>
            </w:tcMar>
            <w:hideMark/>
          </w:tcPr>
          <w:p w14:paraId="7B0F0B4D" w14:textId="77777777" w:rsidR="00D06279" w:rsidRPr="00D06279" w:rsidRDefault="00D06279" w:rsidP="00D06279">
            <w:pPr>
              <w:jc w:val="both"/>
              <w:rPr>
                <w:rFonts w:ascii="Verdana" w:hAnsi="Verdana"/>
              </w:rPr>
            </w:pPr>
            <w:r w:rsidRPr="00D06279">
              <w:rPr>
                <w:rFonts w:ascii="Verdana" w:hAnsi="Verdana"/>
              </w:rPr>
              <w:t>200</w:t>
            </w:r>
          </w:p>
        </w:tc>
        <w:tc>
          <w:tcPr>
            <w:tcW w:w="550" w:type="pct"/>
            <w:tcBorders>
              <w:top w:val="nil"/>
              <w:left w:val="nil"/>
              <w:bottom w:val="nil"/>
              <w:right w:val="nil"/>
            </w:tcBorders>
            <w:tcMar>
              <w:top w:w="0" w:type="dxa"/>
              <w:left w:w="0" w:type="dxa"/>
              <w:bottom w:w="0" w:type="dxa"/>
              <w:right w:w="0" w:type="dxa"/>
            </w:tcMar>
            <w:hideMark/>
          </w:tcPr>
          <w:p w14:paraId="0B318A9A" w14:textId="77777777" w:rsidR="00D06279" w:rsidRPr="00D06279" w:rsidRDefault="00D06279" w:rsidP="00D06279">
            <w:pPr>
              <w:jc w:val="both"/>
              <w:rPr>
                <w:rFonts w:ascii="Verdana" w:hAnsi="Verdana"/>
              </w:rPr>
            </w:pPr>
            <w:r w:rsidRPr="00D06279">
              <w:rPr>
                <w:rFonts w:ascii="Verdana" w:hAnsi="Verdana"/>
              </w:rPr>
              <w:t>137</w:t>
            </w:r>
          </w:p>
        </w:tc>
        <w:tc>
          <w:tcPr>
            <w:tcW w:w="550" w:type="pct"/>
            <w:tcBorders>
              <w:top w:val="nil"/>
              <w:left w:val="nil"/>
              <w:bottom w:val="nil"/>
              <w:right w:val="nil"/>
            </w:tcBorders>
            <w:tcMar>
              <w:top w:w="0" w:type="dxa"/>
              <w:left w:w="0" w:type="dxa"/>
              <w:bottom w:w="0" w:type="dxa"/>
              <w:right w:w="0" w:type="dxa"/>
            </w:tcMar>
            <w:hideMark/>
          </w:tcPr>
          <w:p w14:paraId="069EF2B7" w14:textId="77777777" w:rsidR="00D06279" w:rsidRPr="00D06279" w:rsidRDefault="00D06279" w:rsidP="00D06279">
            <w:pPr>
              <w:jc w:val="both"/>
              <w:rPr>
                <w:rFonts w:ascii="Verdana" w:hAnsi="Verdana"/>
              </w:rPr>
            </w:pPr>
            <w:r w:rsidRPr="00D06279">
              <w:rPr>
                <w:rFonts w:ascii="Verdana" w:hAnsi="Verdana"/>
              </w:rPr>
              <w:t>5.8</w:t>
            </w:r>
          </w:p>
        </w:tc>
        <w:tc>
          <w:tcPr>
            <w:tcW w:w="500" w:type="pct"/>
            <w:tcBorders>
              <w:top w:val="nil"/>
              <w:left w:val="nil"/>
              <w:bottom w:val="nil"/>
              <w:right w:val="nil"/>
            </w:tcBorders>
            <w:tcMar>
              <w:top w:w="0" w:type="dxa"/>
              <w:left w:w="0" w:type="dxa"/>
              <w:bottom w:w="0" w:type="dxa"/>
              <w:right w:w="0" w:type="dxa"/>
            </w:tcMar>
            <w:hideMark/>
          </w:tcPr>
          <w:p w14:paraId="1AD215DF" w14:textId="77777777" w:rsidR="00D06279" w:rsidRPr="00D06279" w:rsidRDefault="00D06279" w:rsidP="00D06279">
            <w:pPr>
              <w:jc w:val="both"/>
              <w:rPr>
                <w:rFonts w:ascii="Verdana" w:hAnsi="Verdana"/>
              </w:rPr>
            </w:pPr>
            <w:r w:rsidRPr="00D06279">
              <w:rPr>
                <w:rFonts w:ascii="Verdana" w:hAnsi="Verdana"/>
              </w:rPr>
              <w:t>4.45</w:t>
            </w:r>
          </w:p>
        </w:tc>
        <w:tc>
          <w:tcPr>
            <w:tcW w:w="500" w:type="pct"/>
            <w:tcBorders>
              <w:top w:val="nil"/>
              <w:left w:val="nil"/>
              <w:bottom w:val="nil"/>
              <w:right w:val="nil"/>
            </w:tcBorders>
            <w:tcMar>
              <w:top w:w="0" w:type="dxa"/>
              <w:left w:w="0" w:type="dxa"/>
              <w:bottom w:w="0" w:type="dxa"/>
              <w:right w:w="0" w:type="dxa"/>
            </w:tcMar>
            <w:hideMark/>
          </w:tcPr>
          <w:p w14:paraId="089DD91E" w14:textId="77777777" w:rsidR="00D06279" w:rsidRPr="00D06279" w:rsidRDefault="00D06279" w:rsidP="00D06279">
            <w:pPr>
              <w:jc w:val="both"/>
              <w:rPr>
                <w:rFonts w:ascii="Verdana" w:hAnsi="Verdana"/>
              </w:rPr>
            </w:pPr>
            <w:r w:rsidRPr="00D06279">
              <w:rPr>
                <w:rFonts w:ascii="Verdana" w:hAnsi="Verdana"/>
              </w:rPr>
              <w:t>20.15</w:t>
            </w:r>
          </w:p>
        </w:tc>
        <w:tc>
          <w:tcPr>
            <w:tcW w:w="550" w:type="pct"/>
            <w:tcBorders>
              <w:top w:val="nil"/>
              <w:left w:val="nil"/>
              <w:bottom w:val="nil"/>
              <w:right w:val="nil"/>
            </w:tcBorders>
            <w:tcMar>
              <w:top w:w="0" w:type="dxa"/>
              <w:left w:w="0" w:type="dxa"/>
              <w:bottom w:w="0" w:type="dxa"/>
              <w:right w:w="0" w:type="dxa"/>
            </w:tcMar>
            <w:hideMark/>
          </w:tcPr>
          <w:p w14:paraId="2A9F03DB" w14:textId="77777777" w:rsidR="00D06279" w:rsidRPr="00D06279" w:rsidRDefault="00D06279" w:rsidP="00D06279">
            <w:pPr>
              <w:jc w:val="both"/>
              <w:rPr>
                <w:rFonts w:ascii="Verdana" w:hAnsi="Verdana"/>
              </w:rPr>
            </w:pPr>
            <w:r w:rsidRPr="00D06279">
              <w:rPr>
                <w:rFonts w:ascii="Verdana" w:hAnsi="Verdana"/>
              </w:rPr>
              <w:t>173</w:t>
            </w:r>
          </w:p>
        </w:tc>
        <w:tc>
          <w:tcPr>
            <w:tcW w:w="500" w:type="pct"/>
            <w:tcBorders>
              <w:top w:val="nil"/>
              <w:left w:val="nil"/>
              <w:bottom w:val="nil"/>
              <w:right w:val="nil"/>
            </w:tcBorders>
            <w:tcMar>
              <w:top w:w="0" w:type="dxa"/>
              <w:left w:w="0" w:type="dxa"/>
              <w:bottom w:w="0" w:type="dxa"/>
              <w:right w:w="0" w:type="dxa"/>
            </w:tcMar>
            <w:hideMark/>
          </w:tcPr>
          <w:p w14:paraId="3163A5A0" w14:textId="77777777" w:rsidR="00D06279" w:rsidRPr="00D06279" w:rsidRDefault="00D06279" w:rsidP="00D06279">
            <w:pPr>
              <w:jc w:val="both"/>
              <w:rPr>
                <w:rFonts w:ascii="Verdana" w:hAnsi="Verdana"/>
              </w:rPr>
            </w:pPr>
            <w:r w:rsidRPr="00D06279">
              <w:rPr>
                <w:rFonts w:ascii="Verdana" w:hAnsi="Verdana"/>
              </w:rPr>
              <w:t>0.65</w:t>
            </w:r>
          </w:p>
        </w:tc>
      </w:tr>
      <w:tr w:rsidR="00D06279" w:rsidRPr="00D06279" w14:paraId="599F5650" w14:textId="77777777" w:rsidTr="00D06279">
        <w:trPr>
          <w:tblCellSpacing w:w="15" w:type="dxa"/>
        </w:trPr>
        <w:tc>
          <w:tcPr>
            <w:tcW w:w="1250" w:type="pct"/>
            <w:tcBorders>
              <w:top w:val="nil"/>
              <w:left w:val="nil"/>
              <w:bottom w:val="nil"/>
              <w:right w:val="nil"/>
            </w:tcBorders>
            <w:tcMar>
              <w:top w:w="0" w:type="dxa"/>
              <w:left w:w="0" w:type="dxa"/>
              <w:bottom w:w="0" w:type="dxa"/>
              <w:right w:w="0" w:type="dxa"/>
            </w:tcMar>
            <w:hideMark/>
          </w:tcPr>
          <w:p w14:paraId="6228A6F1" w14:textId="77777777" w:rsidR="00D06279" w:rsidRPr="00D06279" w:rsidRDefault="00D06279" w:rsidP="00D06279">
            <w:pPr>
              <w:jc w:val="both"/>
              <w:rPr>
                <w:rFonts w:ascii="Verdana" w:hAnsi="Verdana"/>
              </w:rPr>
            </w:pPr>
            <w:r w:rsidRPr="00D06279">
              <w:rPr>
                <w:rFonts w:ascii="Verdana" w:hAnsi="Verdana"/>
              </w:rPr>
              <w:t>CEREALES (ACOMPAÑANTE)</w:t>
            </w:r>
          </w:p>
        </w:tc>
        <w:tc>
          <w:tcPr>
            <w:tcW w:w="550" w:type="pct"/>
            <w:tcBorders>
              <w:top w:val="nil"/>
              <w:left w:val="nil"/>
              <w:bottom w:val="nil"/>
              <w:right w:val="nil"/>
            </w:tcBorders>
            <w:tcMar>
              <w:top w:w="0" w:type="dxa"/>
              <w:left w:w="0" w:type="dxa"/>
              <w:bottom w:w="0" w:type="dxa"/>
              <w:right w:w="0" w:type="dxa"/>
            </w:tcMar>
            <w:hideMark/>
          </w:tcPr>
          <w:p w14:paraId="4C9969BB" w14:textId="77777777" w:rsidR="00D06279" w:rsidRPr="00D06279" w:rsidRDefault="00D06279" w:rsidP="00D06279">
            <w:pPr>
              <w:jc w:val="both"/>
              <w:rPr>
                <w:rFonts w:ascii="Verdana" w:hAnsi="Verdana"/>
              </w:rPr>
            </w:pPr>
            <w:r w:rsidRPr="00D06279">
              <w:rPr>
                <w:rFonts w:ascii="Verdana" w:hAnsi="Verdana"/>
              </w:rPr>
              <w:t>4</w:t>
            </w:r>
          </w:p>
        </w:tc>
        <w:tc>
          <w:tcPr>
            <w:tcW w:w="550" w:type="pct"/>
            <w:tcBorders>
              <w:top w:val="nil"/>
              <w:left w:val="nil"/>
              <w:bottom w:val="nil"/>
              <w:right w:val="nil"/>
            </w:tcBorders>
            <w:tcMar>
              <w:top w:w="0" w:type="dxa"/>
              <w:left w:w="0" w:type="dxa"/>
              <w:bottom w:w="0" w:type="dxa"/>
              <w:right w:w="0" w:type="dxa"/>
            </w:tcMar>
            <w:hideMark/>
          </w:tcPr>
          <w:p w14:paraId="347A0047" w14:textId="77777777" w:rsidR="00D06279" w:rsidRPr="00D06279" w:rsidRDefault="00D06279" w:rsidP="00D06279">
            <w:pPr>
              <w:jc w:val="both"/>
              <w:rPr>
                <w:rFonts w:ascii="Verdana" w:hAnsi="Verdana"/>
              </w:rPr>
            </w:pPr>
            <w:r w:rsidRPr="00D06279">
              <w:rPr>
                <w:rFonts w:ascii="Verdana" w:hAnsi="Verdana"/>
              </w:rPr>
              <w:t>168.9</w:t>
            </w:r>
          </w:p>
        </w:tc>
        <w:tc>
          <w:tcPr>
            <w:tcW w:w="550" w:type="pct"/>
            <w:tcBorders>
              <w:top w:val="nil"/>
              <w:left w:val="nil"/>
              <w:bottom w:val="nil"/>
              <w:right w:val="nil"/>
            </w:tcBorders>
            <w:tcMar>
              <w:top w:w="0" w:type="dxa"/>
              <w:left w:w="0" w:type="dxa"/>
              <w:bottom w:w="0" w:type="dxa"/>
              <w:right w:w="0" w:type="dxa"/>
            </w:tcMar>
            <w:hideMark/>
          </w:tcPr>
          <w:p w14:paraId="4769795C" w14:textId="77777777" w:rsidR="00D06279" w:rsidRPr="00D06279" w:rsidRDefault="00D06279" w:rsidP="00D06279">
            <w:pPr>
              <w:jc w:val="both"/>
              <w:rPr>
                <w:rFonts w:ascii="Verdana" w:hAnsi="Verdana"/>
              </w:rPr>
            </w:pPr>
            <w:r w:rsidRPr="00D06279">
              <w:rPr>
                <w:rFonts w:ascii="Verdana" w:hAnsi="Verdana"/>
              </w:rPr>
              <w:t>3.0</w:t>
            </w:r>
          </w:p>
        </w:tc>
        <w:tc>
          <w:tcPr>
            <w:tcW w:w="500" w:type="pct"/>
            <w:tcBorders>
              <w:top w:val="nil"/>
              <w:left w:val="nil"/>
              <w:bottom w:val="nil"/>
              <w:right w:val="nil"/>
            </w:tcBorders>
            <w:tcMar>
              <w:top w:w="0" w:type="dxa"/>
              <w:left w:w="0" w:type="dxa"/>
              <w:bottom w:w="0" w:type="dxa"/>
              <w:right w:w="0" w:type="dxa"/>
            </w:tcMar>
            <w:hideMark/>
          </w:tcPr>
          <w:p w14:paraId="3461A8E5" w14:textId="77777777" w:rsidR="00D06279" w:rsidRPr="00D06279" w:rsidRDefault="00D06279" w:rsidP="00D06279">
            <w:pPr>
              <w:jc w:val="both"/>
              <w:rPr>
                <w:rFonts w:ascii="Verdana" w:hAnsi="Verdana"/>
              </w:rPr>
            </w:pPr>
            <w:r w:rsidRPr="00D06279">
              <w:rPr>
                <w:rFonts w:ascii="Verdana" w:hAnsi="Verdana"/>
              </w:rPr>
              <w:t>4.2</w:t>
            </w:r>
          </w:p>
        </w:tc>
        <w:tc>
          <w:tcPr>
            <w:tcW w:w="500" w:type="pct"/>
            <w:tcBorders>
              <w:top w:val="nil"/>
              <w:left w:val="nil"/>
              <w:bottom w:val="nil"/>
              <w:right w:val="nil"/>
            </w:tcBorders>
            <w:tcMar>
              <w:top w:w="0" w:type="dxa"/>
              <w:left w:w="0" w:type="dxa"/>
              <w:bottom w:w="0" w:type="dxa"/>
              <w:right w:w="0" w:type="dxa"/>
            </w:tcMar>
            <w:hideMark/>
          </w:tcPr>
          <w:p w14:paraId="2199374E" w14:textId="77777777" w:rsidR="00D06279" w:rsidRPr="00D06279" w:rsidRDefault="00D06279" w:rsidP="00D06279">
            <w:pPr>
              <w:jc w:val="both"/>
              <w:rPr>
                <w:rFonts w:ascii="Verdana" w:hAnsi="Verdana"/>
              </w:rPr>
            </w:pPr>
            <w:r w:rsidRPr="00D06279">
              <w:rPr>
                <w:rFonts w:ascii="Verdana" w:hAnsi="Verdana"/>
              </w:rPr>
              <w:t>29.9</w:t>
            </w:r>
          </w:p>
        </w:tc>
        <w:tc>
          <w:tcPr>
            <w:tcW w:w="550" w:type="pct"/>
            <w:tcBorders>
              <w:top w:val="nil"/>
              <w:left w:val="nil"/>
              <w:bottom w:val="nil"/>
              <w:right w:val="nil"/>
            </w:tcBorders>
            <w:tcMar>
              <w:top w:w="0" w:type="dxa"/>
              <w:left w:w="0" w:type="dxa"/>
              <w:bottom w:w="0" w:type="dxa"/>
              <w:right w:w="0" w:type="dxa"/>
            </w:tcMar>
            <w:hideMark/>
          </w:tcPr>
          <w:p w14:paraId="0DEB6436" w14:textId="77777777" w:rsidR="00D06279" w:rsidRPr="00D06279" w:rsidRDefault="00D06279" w:rsidP="00D06279">
            <w:pPr>
              <w:jc w:val="both"/>
              <w:rPr>
                <w:rFonts w:ascii="Verdana" w:hAnsi="Verdana"/>
              </w:rPr>
            </w:pPr>
            <w:r w:rsidRPr="00D06279">
              <w:rPr>
                <w:rFonts w:ascii="Verdana" w:hAnsi="Verdana"/>
              </w:rPr>
              <w:t>28.2</w:t>
            </w:r>
          </w:p>
        </w:tc>
        <w:tc>
          <w:tcPr>
            <w:tcW w:w="500" w:type="pct"/>
            <w:tcBorders>
              <w:top w:val="nil"/>
              <w:left w:val="nil"/>
              <w:bottom w:val="nil"/>
              <w:right w:val="nil"/>
            </w:tcBorders>
            <w:tcMar>
              <w:top w:w="0" w:type="dxa"/>
              <w:left w:w="0" w:type="dxa"/>
              <w:bottom w:w="0" w:type="dxa"/>
              <w:right w:w="0" w:type="dxa"/>
            </w:tcMar>
            <w:hideMark/>
          </w:tcPr>
          <w:p w14:paraId="1A7019ED" w14:textId="77777777" w:rsidR="00D06279" w:rsidRPr="00D06279" w:rsidRDefault="00D06279" w:rsidP="00D06279">
            <w:pPr>
              <w:jc w:val="both"/>
              <w:rPr>
                <w:rFonts w:ascii="Verdana" w:hAnsi="Verdana"/>
              </w:rPr>
            </w:pPr>
            <w:r w:rsidRPr="00D06279">
              <w:rPr>
                <w:rFonts w:ascii="Verdana" w:hAnsi="Verdana"/>
              </w:rPr>
              <w:t>1.5</w:t>
            </w:r>
          </w:p>
        </w:tc>
      </w:tr>
      <w:tr w:rsidR="00D06279" w:rsidRPr="00D06279" w14:paraId="7F208675" w14:textId="77777777" w:rsidTr="00D06279">
        <w:trPr>
          <w:tblCellSpacing w:w="15" w:type="dxa"/>
        </w:trPr>
        <w:tc>
          <w:tcPr>
            <w:tcW w:w="1800" w:type="pct"/>
            <w:tcBorders>
              <w:top w:val="nil"/>
              <w:left w:val="nil"/>
              <w:bottom w:val="nil"/>
              <w:right w:val="nil"/>
            </w:tcBorders>
            <w:tcMar>
              <w:top w:w="0" w:type="dxa"/>
              <w:left w:w="0" w:type="dxa"/>
              <w:bottom w:w="0" w:type="dxa"/>
              <w:right w:w="0" w:type="dxa"/>
            </w:tcMar>
            <w:hideMark/>
          </w:tcPr>
          <w:p w14:paraId="50BF2443" w14:textId="77777777" w:rsidR="00D06279" w:rsidRPr="00D06279" w:rsidRDefault="00D06279" w:rsidP="00D06279">
            <w:pPr>
              <w:jc w:val="both"/>
              <w:rPr>
                <w:rFonts w:ascii="Verdana" w:hAnsi="Verdana"/>
              </w:rPr>
            </w:pPr>
            <w:proofErr w:type="gramStart"/>
            <w:r w:rsidRPr="00D06279">
              <w:rPr>
                <w:rFonts w:ascii="Verdana" w:hAnsi="Verdana"/>
              </w:rPr>
              <w:t>TOTAL</w:t>
            </w:r>
            <w:proofErr w:type="gramEnd"/>
            <w:r w:rsidRPr="00D06279">
              <w:rPr>
                <w:rFonts w:ascii="Verdana" w:hAnsi="Verdana"/>
              </w:rPr>
              <w:t xml:space="preserve"> APORTE REFRIGERIO</w:t>
            </w:r>
          </w:p>
        </w:tc>
        <w:tc>
          <w:tcPr>
            <w:tcW w:w="550" w:type="pct"/>
            <w:tcBorders>
              <w:top w:val="nil"/>
              <w:left w:val="nil"/>
              <w:bottom w:val="nil"/>
              <w:right w:val="nil"/>
            </w:tcBorders>
            <w:tcMar>
              <w:top w:w="0" w:type="dxa"/>
              <w:left w:w="0" w:type="dxa"/>
              <w:bottom w:w="0" w:type="dxa"/>
              <w:right w:w="0" w:type="dxa"/>
            </w:tcMar>
            <w:hideMark/>
          </w:tcPr>
          <w:p w14:paraId="4FDEF914" w14:textId="77777777" w:rsidR="00D06279" w:rsidRPr="00D06279" w:rsidRDefault="00D06279" w:rsidP="00D06279">
            <w:pPr>
              <w:jc w:val="both"/>
              <w:rPr>
                <w:rFonts w:ascii="Verdana" w:hAnsi="Verdana"/>
              </w:rPr>
            </w:pPr>
            <w:r w:rsidRPr="00D06279">
              <w:rPr>
                <w:rFonts w:ascii="Verdana" w:hAnsi="Verdana"/>
              </w:rPr>
              <w:t>305.9</w:t>
            </w:r>
          </w:p>
        </w:tc>
        <w:tc>
          <w:tcPr>
            <w:tcW w:w="550" w:type="pct"/>
            <w:tcBorders>
              <w:top w:val="nil"/>
              <w:left w:val="nil"/>
              <w:bottom w:val="nil"/>
              <w:right w:val="nil"/>
            </w:tcBorders>
            <w:tcMar>
              <w:top w:w="0" w:type="dxa"/>
              <w:left w:w="0" w:type="dxa"/>
              <w:bottom w:w="0" w:type="dxa"/>
              <w:right w:w="0" w:type="dxa"/>
            </w:tcMar>
            <w:hideMark/>
          </w:tcPr>
          <w:p w14:paraId="38064CD5" w14:textId="77777777" w:rsidR="00D06279" w:rsidRPr="00D06279" w:rsidRDefault="00D06279" w:rsidP="00D06279">
            <w:pPr>
              <w:jc w:val="both"/>
              <w:rPr>
                <w:rFonts w:ascii="Verdana" w:hAnsi="Verdana"/>
              </w:rPr>
            </w:pPr>
            <w:r w:rsidRPr="00D06279">
              <w:rPr>
                <w:rFonts w:ascii="Verdana" w:hAnsi="Verdana"/>
              </w:rPr>
              <w:t>8.8</w:t>
            </w:r>
          </w:p>
        </w:tc>
        <w:tc>
          <w:tcPr>
            <w:tcW w:w="500" w:type="pct"/>
            <w:tcBorders>
              <w:top w:val="nil"/>
              <w:left w:val="nil"/>
              <w:bottom w:val="nil"/>
              <w:right w:val="nil"/>
            </w:tcBorders>
            <w:tcMar>
              <w:top w:w="0" w:type="dxa"/>
              <w:left w:w="0" w:type="dxa"/>
              <w:bottom w:w="0" w:type="dxa"/>
              <w:right w:w="0" w:type="dxa"/>
            </w:tcMar>
            <w:hideMark/>
          </w:tcPr>
          <w:p w14:paraId="64BE55AD" w14:textId="77777777" w:rsidR="00D06279" w:rsidRPr="00D06279" w:rsidRDefault="00D06279" w:rsidP="00D06279">
            <w:pPr>
              <w:jc w:val="both"/>
              <w:rPr>
                <w:rFonts w:ascii="Verdana" w:hAnsi="Verdana"/>
              </w:rPr>
            </w:pPr>
            <w:r w:rsidRPr="00D06279">
              <w:rPr>
                <w:rFonts w:ascii="Verdana" w:hAnsi="Verdana"/>
              </w:rPr>
              <w:t>8.6</w:t>
            </w:r>
          </w:p>
        </w:tc>
        <w:tc>
          <w:tcPr>
            <w:tcW w:w="500" w:type="pct"/>
            <w:tcBorders>
              <w:top w:val="nil"/>
              <w:left w:val="nil"/>
              <w:bottom w:val="nil"/>
              <w:right w:val="nil"/>
            </w:tcBorders>
            <w:tcMar>
              <w:top w:w="0" w:type="dxa"/>
              <w:left w:w="0" w:type="dxa"/>
              <w:bottom w:w="0" w:type="dxa"/>
              <w:right w:w="0" w:type="dxa"/>
            </w:tcMar>
            <w:hideMark/>
          </w:tcPr>
          <w:p w14:paraId="74E9C6EE" w14:textId="77777777" w:rsidR="00D06279" w:rsidRPr="00D06279" w:rsidRDefault="00D06279" w:rsidP="00D06279">
            <w:pPr>
              <w:jc w:val="both"/>
              <w:rPr>
                <w:rFonts w:ascii="Verdana" w:hAnsi="Verdana"/>
              </w:rPr>
            </w:pPr>
            <w:r w:rsidRPr="00D06279">
              <w:rPr>
                <w:rFonts w:ascii="Verdana" w:hAnsi="Verdana"/>
              </w:rPr>
              <w:t>50.1</w:t>
            </w:r>
          </w:p>
        </w:tc>
        <w:tc>
          <w:tcPr>
            <w:tcW w:w="550" w:type="pct"/>
            <w:tcBorders>
              <w:top w:val="nil"/>
              <w:left w:val="nil"/>
              <w:bottom w:val="nil"/>
              <w:right w:val="nil"/>
            </w:tcBorders>
            <w:tcMar>
              <w:top w:w="0" w:type="dxa"/>
              <w:left w:w="0" w:type="dxa"/>
              <w:bottom w:w="0" w:type="dxa"/>
              <w:right w:w="0" w:type="dxa"/>
            </w:tcMar>
            <w:hideMark/>
          </w:tcPr>
          <w:p w14:paraId="478186AE" w14:textId="77777777" w:rsidR="00D06279" w:rsidRPr="00D06279" w:rsidRDefault="00D06279" w:rsidP="00D06279">
            <w:pPr>
              <w:jc w:val="both"/>
              <w:rPr>
                <w:rFonts w:ascii="Verdana" w:hAnsi="Verdana"/>
              </w:rPr>
            </w:pPr>
            <w:r w:rsidRPr="00D06279">
              <w:rPr>
                <w:rFonts w:ascii="Verdana" w:hAnsi="Verdana"/>
              </w:rPr>
              <w:t>201.2</w:t>
            </w:r>
          </w:p>
        </w:tc>
        <w:tc>
          <w:tcPr>
            <w:tcW w:w="500" w:type="pct"/>
            <w:gridSpan w:val="2"/>
            <w:tcBorders>
              <w:top w:val="nil"/>
              <w:left w:val="nil"/>
              <w:bottom w:val="nil"/>
              <w:right w:val="nil"/>
            </w:tcBorders>
            <w:tcMar>
              <w:top w:w="0" w:type="dxa"/>
              <w:left w:w="0" w:type="dxa"/>
              <w:bottom w:w="0" w:type="dxa"/>
              <w:right w:w="0" w:type="dxa"/>
            </w:tcMar>
            <w:hideMark/>
          </w:tcPr>
          <w:p w14:paraId="4F18A28B" w14:textId="77777777" w:rsidR="00D06279" w:rsidRPr="00D06279" w:rsidRDefault="00D06279" w:rsidP="00D06279">
            <w:pPr>
              <w:jc w:val="both"/>
              <w:rPr>
                <w:rFonts w:ascii="Verdana" w:hAnsi="Verdana"/>
              </w:rPr>
            </w:pPr>
            <w:r w:rsidRPr="00D06279">
              <w:rPr>
                <w:rFonts w:ascii="Verdana" w:hAnsi="Verdana"/>
              </w:rPr>
              <w:t>2.2</w:t>
            </w:r>
          </w:p>
        </w:tc>
      </w:tr>
      <w:tr w:rsidR="00D06279" w:rsidRPr="00D06279" w14:paraId="3E7161B8" w14:textId="77777777" w:rsidTr="00D06279">
        <w:trPr>
          <w:tblCellSpacing w:w="15" w:type="dxa"/>
        </w:trPr>
        <w:tc>
          <w:tcPr>
            <w:tcW w:w="1800" w:type="pct"/>
            <w:tcBorders>
              <w:top w:val="nil"/>
              <w:left w:val="nil"/>
              <w:bottom w:val="nil"/>
              <w:right w:val="nil"/>
            </w:tcBorders>
            <w:tcMar>
              <w:top w:w="0" w:type="dxa"/>
              <w:left w:w="0" w:type="dxa"/>
              <w:bottom w:w="0" w:type="dxa"/>
              <w:right w:w="0" w:type="dxa"/>
            </w:tcMar>
            <w:hideMark/>
          </w:tcPr>
          <w:p w14:paraId="1DD34026" w14:textId="77777777" w:rsidR="00D06279" w:rsidRPr="00D06279" w:rsidRDefault="00D06279" w:rsidP="00D06279">
            <w:pPr>
              <w:jc w:val="both"/>
              <w:rPr>
                <w:rFonts w:ascii="Verdana" w:hAnsi="Verdana"/>
              </w:rPr>
            </w:pPr>
            <w:r w:rsidRPr="00D06279">
              <w:rPr>
                <w:rFonts w:ascii="Verdana" w:hAnsi="Verdana"/>
              </w:rPr>
              <w:t>REOMENDACIONES DIARIAS (1-5 AÑOS)</w:t>
            </w:r>
          </w:p>
        </w:tc>
        <w:tc>
          <w:tcPr>
            <w:tcW w:w="550" w:type="pct"/>
            <w:tcBorders>
              <w:top w:val="nil"/>
              <w:left w:val="nil"/>
              <w:bottom w:val="nil"/>
              <w:right w:val="nil"/>
            </w:tcBorders>
            <w:tcMar>
              <w:top w:w="0" w:type="dxa"/>
              <w:left w:w="0" w:type="dxa"/>
              <w:bottom w:w="0" w:type="dxa"/>
              <w:right w:w="0" w:type="dxa"/>
            </w:tcMar>
            <w:hideMark/>
          </w:tcPr>
          <w:p w14:paraId="4C50BF35" w14:textId="77777777" w:rsidR="00D06279" w:rsidRPr="00D06279" w:rsidRDefault="00D06279" w:rsidP="00D06279">
            <w:pPr>
              <w:jc w:val="both"/>
              <w:rPr>
                <w:rFonts w:ascii="Verdana" w:hAnsi="Verdana"/>
              </w:rPr>
            </w:pPr>
            <w:r w:rsidRPr="00D06279">
              <w:rPr>
                <w:rFonts w:ascii="Verdana" w:hAnsi="Verdana"/>
              </w:rPr>
              <w:t>1.374.0</w:t>
            </w:r>
          </w:p>
        </w:tc>
        <w:tc>
          <w:tcPr>
            <w:tcW w:w="550" w:type="pct"/>
            <w:tcBorders>
              <w:top w:val="nil"/>
              <w:left w:val="nil"/>
              <w:bottom w:val="nil"/>
              <w:right w:val="nil"/>
            </w:tcBorders>
            <w:tcMar>
              <w:top w:w="0" w:type="dxa"/>
              <w:left w:w="0" w:type="dxa"/>
              <w:bottom w:w="0" w:type="dxa"/>
              <w:right w:w="0" w:type="dxa"/>
            </w:tcMar>
            <w:hideMark/>
          </w:tcPr>
          <w:p w14:paraId="50C42015" w14:textId="77777777" w:rsidR="00D06279" w:rsidRPr="00D06279" w:rsidRDefault="00D06279" w:rsidP="00D06279">
            <w:pPr>
              <w:jc w:val="both"/>
              <w:rPr>
                <w:rFonts w:ascii="Verdana" w:hAnsi="Verdana"/>
              </w:rPr>
            </w:pPr>
            <w:r w:rsidRPr="00D06279">
              <w:rPr>
                <w:rFonts w:ascii="Verdana" w:hAnsi="Verdana"/>
              </w:rPr>
              <w:t>41.2</w:t>
            </w:r>
          </w:p>
        </w:tc>
        <w:tc>
          <w:tcPr>
            <w:tcW w:w="500" w:type="pct"/>
            <w:tcBorders>
              <w:top w:val="nil"/>
              <w:left w:val="nil"/>
              <w:bottom w:val="nil"/>
              <w:right w:val="nil"/>
            </w:tcBorders>
            <w:tcMar>
              <w:top w:w="0" w:type="dxa"/>
              <w:left w:w="0" w:type="dxa"/>
              <w:bottom w:w="0" w:type="dxa"/>
              <w:right w:w="0" w:type="dxa"/>
            </w:tcMar>
            <w:hideMark/>
          </w:tcPr>
          <w:p w14:paraId="0F0F9894" w14:textId="77777777" w:rsidR="00D06279" w:rsidRPr="00D06279" w:rsidRDefault="00D06279" w:rsidP="00D06279">
            <w:pPr>
              <w:jc w:val="both"/>
              <w:rPr>
                <w:rFonts w:ascii="Verdana" w:hAnsi="Verdana"/>
              </w:rPr>
            </w:pPr>
            <w:r w:rsidRPr="00D06279">
              <w:rPr>
                <w:rFonts w:ascii="Verdana" w:hAnsi="Verdana"/>
              </w:rPr>
              <w:t>45.8</w:t>
            </w:r>
          </w:p>
        </w:tc>
        <w:tc>
          <w:tcPr>
            <w:tcW w:w="500" w:type="pct"/>
            <w:tcBorders>
              <w:top w:val="nil"/>
              <w:left w:val="nil"/>
              <w:bottom w:val="nil"/>
              <w:right w:val="nil"/>
            </w:tcBorders>
            <w:tcMar>
              <w:top w:w="0" w:type="dxa"/>
              <w:left w:w="0" w:type="dxa"/>
              <w:bottom w:w="0" w:type="dxa"/>
              <w:right w:w="0" w:type="dxa"/>
            </w:tcMar>
            <w:hideMark/>
          </w:tcPr>
          <w:p w14:paraId="645D1C29" w14:textId="77777777" w:rsidR="00D06279" w:rsidRPr="00D06279" w:rsidRDefault="00D06279" w:rsidP="00D06279">
            <w:pPr>
              <w:jc w:val="both"/>
              <w:rPr>
                <w:rFonts w:ascii="Verdana" w:hAnsi="Verdana"/>
              </w:rPr>
            </w:pPr>
            <w:r w:rsidRPr="00D06279">
              <w:rPr>
                <w:rFonts w:ascii="Verdana" w:hAnsi="Verdana"/>
              </w:rPr>
              <w:t>199.2</w:t>
            </w:r>
          </w:p>
        </w:tc>
        <w:tc>
          <w:tcPr>
            <w:tcW w:w="550" w:type="pct"/>
            <w:tcBorders>
              <w:top w:val="nil"/>
              <w:left w:val="nil"/>
              <w:bottom w:val="nil"/>
              <w:right w:val="nil"/>
            </w:tcBorders>
            <w:tcMar>
              <w:top w:w="0" w:type="dxa"/>
              <w:left w:w="0" w:type="dxa"/>
              <w:bottom w:w="0" w:type="dxa"/>
              <w:right w:w="0" w:type="dxa"/>
            </w:tcMar>
            <w:hideMark/>
          </w:tcPr>
          <w:p w14:paraId="630E4C26" w14:textId="77777777" w:rsidR="00D06279" w:rsidRPr="00D06279" w:rsidRDefault="00D06279" w:rsidP="00D06279">
            <w:pPr>
              <w:jc w:val="both"/>
              <w:rPr>
                <w:rFonts w:ascii="Verdana" w:hAnsi="Verdana"/>
              </w:rPr>
            </w:pPr>
            <w:r w:rsidRPr="00D06279">
              <w:rPr>
                <w:rFonts w:ascii="Verdana" w:hAnsi="Verdana"/>
              </w:rPr>
              <w:t>540.0</w:t>
            </w:r>
          </w:p>
        </w:tc>
        <w:tc>
          <w:tcPr>
            <w:tcW w:w="500" w:type="pct"/>
            <w:gridSpan w:val="2"/>
            <w:tcBorders>
              <w:top w:val="nil"/>
              <w:left w:val="nil"/>
              <w:bottom w:val="nil"/>
              <w:right w:val="nil"/>
            </w:tcBorders>
            <w:tcMar>
              <w:top w:w="0" w:type="dxa"/>
              <w:left w:w="0" w:type="dxa"/>
              <w:bottom w:w="0" w:type="dxa"/>
              <w:right w:w="0" w:type="dxa"/>
            </w:tcMar>
            <w:hideMark/>
          </w:tcPr>
          <w:p w14:paraId="368C464A" w14:textId="77777777" w:rsidR="00D06279" w:rsidRPr="00D06279" w:rsidRDefault="00D06279" w:rsidP="00D06279">
            <w:pPr>
              <w:jc w:val="both"/>
              <w:rPr>
                <w:rFonts w:ascii="Verdana" w:hAnsi="Verdana"/>
              </w:rPr>
            </w:pPr>
            <w:r w:rsidRPr="00D06279">
              <w:rPr>
                <w:rFonts w:ascii="Verdana" w:hAnsi="Verdana"/>
              </w:rPr>
              <w:t>9.0</w:t>
            </w:r>
          </w:p>
        </w:tc>
      </w:tr>
      <w:tr w:rsidR="00D06279" w:rsidRPr="00D06279" w14:paraId="7F1856AE" w14:textId="77777777" w:rsidTr="00D06279">
        <w:trPr>
          <w:tblCellSpacing w:w="15" w:type="dxa"/>
        </w:trPr>
        <w:tc>
          <w:tcPr>
            <w:tcW w:w="1800" w:type="pct"/>
            <w:tcBorders>
              <w:top w:val="nil"/>
              <w:left w:val="nil"/>
              <w:bottom w:val="nil"/>
              <w:right w:val="nil"/>
            </w:tcBorders>
            <w:tcMar>
              <w:top w:w="0" w:type="dxa"/>
              <w:left w:w="0" w:type="dxa"/>
              <w:bottom w:w="0" w:type="dxa"/>
              <w:right w:w="0" w:type="dxa"/>
            </w:tcMar>
            <w:hideMark/>
          </w:tcPr>
          <w:p w14:paraId="1EBEABB5" w14:textId="77777777" w:rsidR="00D06279" w:rsidRPr="00D06279" w:rsidRDefault="00D06279" w:rsidP="00D06279">
            <w:pPr>
              <w:jc w:val="both"/>
              <w:rPr>
                <w:rFonts w:ascii="Verdana" w:hAnsi="Verdana"/>
              </w:rPr>
            </w:pPr>
            <w:r w:rsidRPr="00D06279">
              <w:rPr>
                <w:rFonts w:ascii="Verdana" w:hAnsi="Verdana"/>
              </w:rPr>
              <w:t>% ADECUACIÓN</w:t>
            </w:r>
          </w:p>
        </w:tc>
        <w:tc>
          <w:tcPr>
            <w:tcW w:w="550" w:type="pct"/>
            <w:tcBorders>
              <w:top w:val="nil"/>
              <w:left w:val="nil"/>
              <w:bottom w:val="nil"/>
              <w:right w:val="nil"/>
            </w:tcBorders>
            <w:tcMar>
              <w:top w:w="0" w:type="dxa"/>
              <w:left w:w="0" w:type="dxa"/>
              <w:bottom w:w="0" w:type="dxa"/>
              <w:right w:w="0" w:type="dxa"/>
            </w:tcMar>
            <w:hideMark/>
          </w:tcPr>
          <w:p w14:paraId="13CE0CC2" w14:textId="77777777" w:rsidR="00D06279" w:rsidRPr="00D06279" w:rsidRDefault="00D06279" w:rsidP="00D06279">
            <w:pPr>
              <w:jc w:val="both"/>
              <w:rPr>
                <w:rFonts w:ascii="Verdana" w:hAnsi="Verdana"/>
              </w:rPr>
            </w:pPr>
            <w:r w:rsidRPr="00D06279">
              <w:rPr>
                <w:rFonts w:ascii="Verdana" w:hAnsi="Verdana"/>
              </w:rPr>
              <w:t>22.3</w:t>
            </w:r>
          </w:p>
        </w:tc>
        <w:tc>
          <w:tcPr>
            <w:tcW w:w="550" w:type="pct"/>
            <w:tcBorders>
              <w:top w:val="nil"/>
              <w:left w:val="nil"/>
              <w:bottom w:val="nil"/>
              <w:right w:val="nil"/>
            </w:tcBorders>
            <w:tcMar>
              <w:top w:w="0" w:type="dxa"/>
              <w:left w:w="0" w:type="dxa"/>
              <w:bottom w:w="0" w:type="dxa"/>
              <w:right w:w="0" w:type="dxa"/>
            </w:tcMar>
            <w:hideMark/>
          </w:tcPr>
          <w:p w14:paraId="62CC2553" w14:textId="77777777" w:rsidR="00D06279" w:rsidRPr="00D06279" w:rsidRDefault="00D06279" w:rsidP="00D06279">
            <w:pPr>
              <w:jc w:val="both"/>
              <w:rPr>
                <w:rFonts w:ascii="Verdana" w:hAnsi="Verdana"/>
              </w:rPr>
            </w:pPr>
            <w:r w:rsidRPr="00D06279">
              <w:rPr>
                <w:rFonts w:ascii="Verdana" w:hAnsi="Verdana"/>
              </w:rPr>
              <w:t>21.2</w:t>
            </w:r>
          </w:p>
        </w:tc>
        <w:tc>
          <w:tcPr>
            <w:tcW w:w="500" w:type="pct"/>
            <w:tcBorders>
              <w:top w:val="nil"/>
              <w:left w:val="nil"/>
              <w:bottom w:val="nil"/>
              <w:right w:val="nil"/>
            </w:tcBorders>
            <w:tcMar>
              <w:top w:w="0" w:type="dxa"/>
              <w:left w:w="0" w:type="dxa"/>
              <w:bottom w:w="0" w:type="dxa"/>
              <w:right w:w="0" w:type="dxa"/>
            </w:tcMar>
            <w:hideMark/>
          </w:tcPr>
          <w:p w14:paraId="4CC0B97E" w14:textId="77777777" w:rsidR="00D06279" w:rsidRPr="00D06279" w:rsidRDefault="00D06279" w:rsidP="00D06279">
            <w:pPr>
              <w:jc w:val="both"/>
              <w:rPr>
                <w:rFonts w:ascii="Verdana" w:hAnsi="Verdana"/>
              </w:rPr>
            </w:pPr>
            <w:r w:rsidRPr="00D06279">
              <w:rPr>
                <w:rFonts w:ascii="Verdana" w:hAnsi="Verdana"/>
              </w:rPr>
              <w:t>18.8</w:t>
            </w:r>
          </w:p>
        </w:tc>
        <w:tc>
          <w:tcPr>
            <w:tcW w:w="500" w:type="pct"/>
            <w:tcBorders>
              <w:top w:val="nil"/>
              <w:left w:val="nil"/>
              <w:bottom w:val="nil"/>
              <w:right w:val="nil"/>
            </w:tcBorders>
            <w:tcMar>
              <w:top w:w="0" w:type="dxa"/>
              <w:left w:w="0" w:type="dxa"/>
              <w:bottom w:w="0" w:type="dxa"/>
              <w:right w:w="0" w:type="dxa"/>
            </w:tcMar>
            <w:hideMark/>
          </w:tcPr>
          <w:p w14:paraId="1898F689" w14:textId="77777777" w:rsidR="00D06279" w:rsidRPr="00D06279" w:rsidRDefault="00D06279" w:rsidP="00D06279">
            <w:pPr>
              <w:jc w:val="both"/>
              <w:rPr>
                <w:rFonts w:ascii="Verdana" w:hAnsi="Verdana"/>
              </w:rPr>
            </w:pPr>
            <w:r w:rsidRPr="00D06279">
              <w:rPr>
                <w:rFonts w:ascii="Verdana" w:hAnsi="Verdana"/>
              </w:rPr>
              <w:t>25.1</w:t>
            </w:r>
          </w:p>
        </w:tc>
        <w:tc>
          <w:tcPr>
            <w:tcW w:w="550" w:type="pct"/>
            <w:tcBorders>
              <w:top w:val="nil"/>
              <w:left w:val="nil"/>
              <w:bottom w:val="nil"/>
              <w:right w:val="nil"/>
            </w:tcBorders>
            <w:tcMar>
              <w:top w:w="0" w:type="dxa"/>
              <w:left w:w="0" w:type="dxa"/>
              <w:bottom w:w="0" w:type="dxa"/>
              <w:right w:w="0" w:type="dxa"/>
            </w:tcMar>
            <w:hideMark/>
          </w:tcPr>
          <w:p w14:paraId="3F369E7E" w14:textId="77777777" w:rsidR="00D06279" w:rsidRPr="00D06279" w:rsidRDefault="00D06279" w:rsidP="00D06279">
            <w:pPr>
              <w:jc w:val="both"/>
              <w:rPr>
                <w:rFonts w:ascii="Verdana" w:hAnsi="Verdana"/>
              </w:rPr>
            </w:pPr>
            <w:r w:rsidRPr="00D06279">
              <w:rPr>
                <w:rFonts w:ascii="Verdana" w:hAnsi="Verdana"/>
              </w:rPr>
              <w:t>37.3</w:t>
            </w:r>
          </w:p>
        </w:tc>
        <w:tc>
          <w:tcPr>
            <w:tcW w:w="500" w:type="pct"/>
            <w:gridSpan w:val="2"/>
            <w:tcBorders>
              <w:top w:val="nil"/>
              <w:left w:val="nil"/>
              <w:bottom w:val="nil"/>
              <w:right w:val="nil"/>
            </w:tcBorders>
            <w:tcMar>
              <w:top w:w="0" w:type="dxa"/>
              <w:left w:w="0" w:type="dxa"/>
              <w:bottom w:w="0" w:type="dxa"/>
              <w:right w:w="0" w:type="dxa"/>
            </w:tcMar>
            <w:hideMark/>
          </w:tcPr>
          <w:p w14:paraId="2D6B0E82" w14:textId="77777777" w:rsidR="00D06279" w:rsidRPr="00D06279" w:rsidRDefault="00D06279" w:rsidP="00D06279">
            <w:pPr>
              <w:jc w:val="both"/>
              <w:rPr>
                <w:rFonts w:ascii="Verdana" w:hAnsi="Verdana"/>
              </w:rPr>
            </w:pPr>
            <w:r w:rsidRPr="00D06279">
              <w:rPr>
                <w:rFonts w:ascii="Verdana" w:hAnsi="Verdana"/>
              </w:rPr>
              <w:t>24.0</w:t>
            </w:r>
          </w:p>
        </w:tc>
      </w:tr>
    </w:tbl>
    <w:p w14:paraId="63C26006" w14:textId="77777777" w:rsidR="00D06279" w:rsidRPr="00D06279" w:rsidRDefault="00D06279" w:rsidP="00D06279">
      <w:pPr>
        <w:jc w:val="both"/>
        <w:rPr>
          <w:rFonts w:ascii="Verdana" w:hAnsi="Verdana"/>
        </w:rPr>
      </w:pPr>
      <w:r w:rsidRPr="00D06279">
        <w:rPr>
          <w:rFonts w:ascii="Verdana" w:hAnsi="Verdana"/>
          <w:b/>
          <w:bCs/>
        </w:rPr>
        <w:lastRenderedPageBreak/>
        <w:t>LACTEOS</w:t>
      </w:r>
      <w:r w:rsidRPr="00D06279">
        <w:rPr>
          <w:rFonts w:ascii="Verdana" w:hAnsi="Verdana"/>
        </w:rPr>
        <w:t>: Se incluye leche entera líquida, leche saborizada líquida, avena y kumis, yogurt. Si no se cuenta con cadena de frío, los productos deben ser UHT.</w:t>
      </w:r>
    </w:p>
    <w:p w14:paraId="32EAA81D" w14:textId="77777777" w:rsidR="00D06279" w:rsidRPr="00D06279" w:rsidRDefault="00D06279" w:rsidP="00D06279">
      <w:pPr>
        <w:jc w:val="both"/>
        <w:rPr>
          <w:rFonts w:ascii="Verdana" w:hAnsi="Verdana"/>
        </w:rPr>
      </w:pPr>
      <w:r w:rsidRPr="00D06279">
        <w:rPr>
          <w:rFonts w:ascii="Verdana" w:hAnsi="Verdana"/>
          <w:b/>
          <w:bCs/>
        </w:rPr>
        <w:t>CEREALES:</w:t>
      </w:r>
      <w:r w:rsidRPr="00D06279">
        <w:rPr>
          <w:rFonts w:ascii="Verdana" w:hAnsi="Verdana"/>
        </w:rPr>
        <w:t> Es el acompañante preparado a partir de cereales se pueden incluir, además de los ingredientes de base, alimentos como huevo, mezclas vegetales y queso. Entre este tipo de preparaciones se encuentran productos de panadería.</w:t>
      </w:r>
    </w:p>
    <w:p w14:paraId="6F402385" w14:textId="77777777" w:rsidR="00D06279" w:rsidRPr="00D06279" w:rsidRDefault="00D06279" w:rsidP="00D06279">
      <w:pPr>
        <w:jc w:val="both"/>
        <w:rPr>
          <w:rFonts w:ascii="Verdana" w:hAnsi="Verdana"/>
        </w:rPr>
      </w:pPr>
      <w:r w:rsidRPr="00D06279">
        <w:rPr>
          <w:rFonts w:ascii="Verdana" w:hAnsi="Verdana"/>
        </w:rPr>
        <w:t>*Minuta patrón sujeta a modificación con las nuevas recomendaciones de energía y nutrientes para la población colombiana en proceso de adopción.</w:t>
      </w:r>
    </w:p>
    <w:p w14:paraId="0A9F8DFF" w14:textId="77777777" w:rsidR="00D06279" w:rsidRPr="00D06279" w:rsidRDefault="00D06279" w:rsidP="00D06279">
      <w:pPr>
        <w:jc w:val="center"/>
        <w:rPr>
          <w:rFonts w:ascii="Verdana" w:hAnsi="Verdana"/>
        </w:rPr>
      </w:pPr>
      <w:r w:rsidRPr="00D06279">
        <w:rPr>
          <w:rFonts w:ascii="Verdana" w:hAnsi="Verdana"/>
          <w:b/>
          <w:bCs/>
        </w:rPr>
        <w:t>ANEXO No. 4</w:t>
      </w:r>
    </w:p>
    <w:p w14:paraId="261719AC" w14:textId="77777777" w:rsidR="00D06279" w:rsidRPr="00D06279" w:rsidRDefault="00D06279" w:rsidP="00D06279">
      <w:pPr>
        <w:jc w:val="center"/>
        <w:rPr>
          <w:rFonts w:ascii="Verdana" w:hAnsi="Verdana"/>
        </w:rPr>
      </w:pPr>
      <w:r w:rsidRPr="00D06279">
        <w:rPr>
          <w:rFonts w:ascii="Verdana" w:hAnsi="Verdana"/>
          <w:b/>
          <w:bCs/>
        </w:rPr>
        <w:t>MINUTA PATRÓN COMPLEMENTO ALIMENTARIO MENSUAL*</w:t>
      </w:r>
    </w:p>
    <w:p w14:paraId="5F40B180" w14:textId="77777777" w:rsidR="00D06279" w:rsidRPr="00D06279" w:rsidRDefault="00D06279" w:rsidP="00D06279">
      <w:pPr>
        <w:jc w:val="center"/>
        <w:rPr>
          <w:rFonts w:ascii="Verdana" w:hAnsi="Verdana"/>
        </w:rPr>
      </w:pPr>
      <w:r w:rsidRPr="00D06279">
        <w:rPr>
          <w:rFonts w:ascii="Verdana" w:hAnsi="Verdana"/>
          <w:b/>
          <w:bCs/>
        </w:rPr>
        <w:t>-MODALIDAD ENTORNO FAMILIAR-</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347"/>
        <w:gridCol w:w="1249"/>
        <w:gridCol w:w="1159"/>
        <w:gridCol w:w="1328"/>
        <w:gridCol w:w="1022"/>
        <w:gridCol w:w="1022"/>
        <w:gridCol w:w="1037"/>
      </w:tblGrid>
      <w:tr w:rsidR="00D06279" w:rsidRPr="00D06279" w14:paraId="2294374A" w14:textId="77777777" w:rsidTr="00D06279">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4FE6696B" w14:textId="77777777" w:rsidR="00D06279" w:rsidRPr="00D06279" w:rsidRDefault="00D06279" w:rsidP="00D06279">
            <w:pPr>
              <w:jc w:val="both"/>
              <w:rPr>
                <w:rFonts w:ascii="Verdana" w:hAnsi="Verdana"/>
              </w:rPr>
            </w:pPr>
            <w:r w:rsidRPr="00D06279">
              <w:rPr>
                <w:rFonts w:ascii="Verdana" w:hAnsi="Verdana"/>
                <w:b/>
                <w:bCs/>
              </w:rPr>
              <w:t>CANTIDAD</w:t>
            </w:r>
          </w:p>
        </w:tc>
        <w:tc>
          <w:tcPr>
            <w:tcW w:w="550" w:type="pct"/>
            <w:tcBorders>
              <w:top w:val="nil"/>
              <w:left w:val="nil"/>
              <w:bottom w:val="nil"/>
              <w:right w:val="nil"/>
            </w:tcBorders>
            <w:tcMar>
              <w:top w:w="0" w:type="dxa"/>
              <w:left w:w="0" w:type="dxa"/>
              <w:bottom w:w="0" w:type="dxa"/>
              <w:right w:w="0" w:type="dxa"/>
            </w:tcMar>
            <w:hideMark/>
          </w:tcPr>
          <w:p w14:paraId="5567199E" w14:textId="77777777" w:rsidR="00D06279" w:rsidRPr="00D06279" w:rsidRDefault="00D06279" w:rsidP="00D06279">
            <w:pPr>
              <w:jc w:val="both"/>
              <w:rPr>
                <w:rFonts w:ascii="Verdana" w:hAnsi="Verdana"/>
              </w:rPr>
            </w:pPr>
            <w:r w:rsidRPr="00D06279">
              <w:rPr>
                <w:rFonts w:ascii="Verdana" w:hAnsi="Verdana"/>
                <w:b/>
                <w:bCs/>
              </w:rPr>
              <w:t>APORTE ENERGÍA</w:t>
            </w:r>
          </w:p>
        </w:tc>
        <w:tc>
          <w:tcPr>
            <w:tcW w:w="550" w:type="pct"/>
            <w:tcBorders>
              <w:top w:val="nil"/>
              <w:left w:val="nil"/>
              <w:bottom w:val="nil"/>
              <w:right w:val="nil"/>
            </w:tcBorders>
            <w:tcMar>
              <w:top w:w="0" w:type="dxa"/>
              <w:left w:w="0" w:type="dxa"/>
              <w:bottom w:w="0" w:type="dxa"/>
              <w:right w:w="0" w:type="dxa"/>
            </w:tcMar>
            <w:hideMark/>
          </w:tcPr>
          <w:p w14:paraId="6F4EA3E1" w14:textId="77777777" w:rsidR="00D06279" w:rsidRPr="00D06279" w:rsidRDefault="00D06279" w:rsidP="00D06279">
            <w:pPr>
              <w:jc w:val="both"/>
              <w:rPr>
                <w:rFonts w:ascii="Verdana" w:hAnsi="Verdana"/>
              </w:rPr>
            </w:pPr>
            <w:r w:rsidRPr="00D06279">
              <w:rPr>
                <w:rFonts w:ascii="Verdana" w:hAnsi="Verdana"/>
                <w:b/>
                <w:bCs/>
              </w:rPr>
              <w:t>APORTE PROTEÍNA</w:t>
            </w:r>
          </w:p>
        </w:tc>
        <w:tc>
          <w:tcPr>
            <w:tcW w:w="550" w:type="pct"/>
            <w:tcBorders>
              <w:top w:val="nil"/>
              <w:left w:val="nil"/>
              <w:bottom w:val="nil"/>
              <w:right w:val="nil"/>
            </w:tcBorders>
            <w:tcMar>
              <w:top w:w="0" w:type="dxa"/>
              <w:left w:w="0" w:type="dxa"/>
              <w:bottom w:w="0" w:type="dxa"/>
              <w:right w:w="0" w:type="dxa"/>
            </w:tcMar>
            <w:hideMark/>
          </w:tcPr>
          <w:p w14:paraId="36F1D4A4" w14:textId="77777777" w:rsidR="00D06279" w:rsidRPr="00D06279" w:rsidRDefault="00D06279" w:rsidP="00D06279">
            <w:pPr>
              <w:jc w:val="both"/>
              <w:rPr>
                <w:rFonts w:ascii="Verdana" w:hAnsi="Verdana"/>
              </w:rPr>
            </w:pPr>
            <w:r w:rsidRPr="00D06279">
              <w:rPr>
                <w:rFonts w:ascii="Verdana" w:hAnsi="Verdana"/>
                <w:b/>
                <w:bCs/>
              </w:rPr>
              <w:t>APORTE CHO</w:t>
            </w:r>
          </w:p>
        </w:tc>
        <w:tc>
          <w:tcPr>
            <w:tcW w:w="550" w:type="pct"/>
            <w:tcBorders>
              <w:top w:val="nil"/>
              <w:left w:val="nil"/>
              <w:bottom w:val="nil"/>
              <w:right w:val="nil"/>
            </w:tcBorders>
            <w:tcMar>
              <w:top w:w="0" w:type="dxa"/>
              <w:left w:w="0" w:type="dxa"/>
              <w:bottom w:w="0" w:type="dxa"/>
              <w:right w:w="0" w:type="dxa"/>
            </w:tcMar>
            <w:hideMark/>
          </w:tcPr>
          <w:p w14:paraId="7677729D" w14:textId="77777777" w:rsidR="00D06279" w:rsidRPr="00D06279" w:rsidRDefault="00D06279" w:rsidP="00D06279">
            <w:pPr>
              <w:jc w:val="both"/>
              <w:rPr>
                <w:rFonts w:ascii="Verdana" w:hAnsi="Verdana"/>
              </w:rPr>
            </w:pPr>
            <w:r w:rsidRPr="00D06279">
              <w:rPr>
                <w:rFonts w:ascii="Verdana" w:hAnsi="Verdana"/>
                <w:b/>
                <w:bCs/>
              </w:rPr>
              <w:t>APORTE CALCIO</w:t>
            </w:r>
          </w:p>
        </w:tc>
        <w:tc>
          <w:tcPr>
            <w:tcW w:w="650" w:type="pct"/>
            <w:tcBorders>
              <w:top w:val="nil"/>
              <w:left w:val="nil"/>
              <w:bottom w:val="nil"/>
              <w:right w:val="nil"/>
            </w:tcBorders>
            <w:tcMar>
              <w:top w:w="0" w:type="dxa"/>
              <w:left w:w="0" w:type="dxa"/>
              <w:bottom w:w="0" w:type="dxa"/>
              <w:right w:w="0" w:type="dxa"/>
            </w:tcMar>
            <w:hideMark/>
          </w:tcPr>
          <w:p w14:paraId="5F74E579" w14:textId="77777777" w:rsidR="00D06279" w:rsidRPr="00D06279" w:rsidRDefault="00D06279" w:rsidP="00D06279">
            <w:pPr>
              <w:jc w:val="both"/>
              <w:rPr>
                <w:rFonts w:ascii="Verdana" w:hAnsi="Verdana"/>
              </w:rPr>
            </w:pPr>
            <w:r w:rsidRPr="00D06279">
              <w:rPr>
                <w:rFonts w:ascii="Verdana" w:hAnsi="Verdana"/>
                <w:b/>
                <w:bCs/>
              </w:rPr>
              <w:t>APORTE HIERRO</w:t>
            </w:r>
          </w:p>
        </w:tc>
      </w:tr>
      <w:tr w:rsidR="00D06279" w:rsidRPr="00D06279" w14:paraId="4CC0BC6B" w14:textId="77777777" w:rsidTr="00D06279">
        <w:trPr>
          <w:tblCellSpacing w:w="15" w:type="dxa"/>
        </w:trPr>
        <w:tc>
          <w:tcPr>
            <w:tcW w:w="1350" w:type="pct"/>
            <w:tcBorders>
              <w:top w:val="nil"/>
              <w:left w:val="nil"/>
              <w:bottom w:val="nil"/>
              <w:right w:val="nil"/>
            </w:tcBorders>
            <w:tcMar>
              <w:top w:w="0" w:type="dxa"/>
              <w:left w:w="0" w:type="dxa"/>
              <w:bottom w:w="0" w:type="dxa"/>
              <w:right w:w="0" w:type="dxa"/>
            </w:tcMar>
            <w:hideMark/>
          </w:tcPr>
          <w:p w14:paraId="2B19CDAD" w14:textId="77777777" w:rsidR="00D06279" w:rsidRPr="00D06279" w:rsidRDefault="00D06279" w:rsidP="00D06279">
            <w:pPr>
              <w:jc w:val="both"/>
              <w:rPr>
                <w:rFonts w:ascii="Verdana" w:hAnsi="Verdana"/>
              </w:rPr>
            </w:pPr>
            <w:r w:rsidRPr="00D06279">
              <w:rPr>
                <w:rFonts w:ascii="Verdana" w:hAnsi="Verdana"/>
                <w:b/>
                <w:bCs/>
              </w:rPr>
              <w:t>ALIMENTO</w:t>
            </w:r>
          </w:p>
        </w:tc>
        <w:tc>
          <w:tcPr>
            <w:tcW w:w="800" w:type="pct"/>
            <w:tcBorders>
              <w:top w:val="nil"/>
              <w:left w:val="nil"/>
              <w:bottom w:val="nil"/>
              <w:right w:val="nil"/>
            </w:tcBorders>
            <w:tcMar>
              <w:top w:w="0" w:type="dxa"/>
              <w:left w:w="0" w:type="dxa"/>
              <w:bottom w:w="0" w:type="dxa"/>
              <w:right w:w="0" w:type="dxa"/>
            </w:tcMar>
            <w:hideMark/>
          </w:tcPr>
          <w:p w14:paraId="17F43DBE" w14:textId="77777777" w:rsidR="00D06279" w:rsidRPr="00D06279" w:rsidRDefault="00D06279" w:rsidP="00D06279">
            <w:pPr>
              <w:jc w:val="both"/>
              <w:rPr>
                <w:rFonts w:ascii="Verdana" w:hAnsi="Verdana"/>
              </w:rPr>
            </w:pPr>
            <w:r w:rsidRPr="00D06279">
              <w:rPr>
                <w:rFonts w:ascii="Verdana" w:hAnsi="Verdana"/>
                <w:b/>
                <w:bCs/>
              </w:rPr>
              <w:t>Peso bruto (</w:t>
            </w:r>
            <w:proofErr w:type="spellStart"/>
            <w:r w:rsidRPr="00D06279">
              <w:rPr>
                <w:rFonts w:ascii="Verdana" w:hAnsi="Verdana"/>
                <w:b/>
                <w:bCs/>
              </w:rPr>
              <w:t>grs</w:t>
            </w:r>
            <w:proofErr w:type="spellEnd"/>
            <w:r w:rsidRPr="00D06279">
              <w:rPr>
                <w:rFonts w:ascii="Verdana" w:hAnsi="Verdana"/>
                <w:b/>
                <w:bCs/>
              </w:rPr>
              <w:t>/ml)</w:t>
            </w:r>
          </w:p>
        </w:tc>
        <w:tc>
          <w:tcPr>
            <w:tcW w:w="550" w:type="pct"/>
            <w:tcBorders>
              <w:top w:val="nil"/>
              <w:left w:val="nil"/>
              <w:bottom w:val="nil"/>
              <w:right w:val="nil"/>
            </w:tcBorders>
            <w:tcMar>
              <w:top w:w="0" w:type="dxa"/>
              <w:left w:w="0" w:type="dxa"/>
              <w:bottom w:w="0" w:type="dxa"/>
              <w:right w:w="0" w:type="dxa"/>
            </w:tcMar>
            <w:hideMark/>
          </w:tcPr>
          <w:p w14:paraId="0FF157FA" w14:textId="77777777" w:rsidR="00D06279" w:rsidRPr="00D06279" w:rsidRDefault="00D06279" w:rsidP="00D06279">
            <w:pPr>
              <w:jc w:val="both"/>
              <w:rPr>
                <w:rFonts w:ascii="Verdana" w:hAnsi="Verdana"/>
              </w:rPr>
            </w:pPr>
            <w:proofErr w:type="spellStart"/>
            <w:r w:rsidRPr="00D06279">
              <w:rPr>
                <w:rFonts w:ascii="Verdana" w:hAnsi="Verdana"/>
                <w:b/>
                <w:bCs/>
              </w:rPr>
              <w:t>Kcl</w:t>
            </w:r>
            <w:proofErr w:type="spellEnd"/>
          </w:p>
        </w:tc>
        <w:tc>
          <w:tcPr>
            <w:tcW w:w="550" w:type="pct"/>
            <w:tcBorders>
              <w:top w:val="nil"/>
              <w:left w:val="nil"/>
              <w:bottom w:val="nil"/>
              <w:right w:val="nil"/>
            </w:tcBorders>
            <w:tcMar>
              <w:top w:w="0" w:type="dxa"/>
              <w:left w:w="0" w:type="dxa"/>
              <w:bottom w:w="0" w:type="dxa"/>
              <w:right w:w="0" w:type="dxa"/>
            </w:tcMar>
            <w:hideMark/>
          </w:tcPr>
          <w:p w14:paraId="38C8BCE8" w14:textId="77777777" w:rsidR="00D06279" w:rsidRPr="00D06279" w:rsidRDefault="00D06279" w:rsidP="00D06279">
            <w:pPr>
              <w:jc w:val="both"/>
              <w:rPr>
                <w:rFonts w:ascii="Verdana" w:hAnsi="Verdana"/>
              </w:rPr>
            </w:pPr>
            <w:r w:rsidRPr="00D06279">
              <w:rPr>
                <w:rFonts w:ascii="Verdana" w:hAnsi="Verdana"/>
                <w:b/>
                <w:bCs/>
              </w:rPr>
              <w:t>gramos</w:t>
            </w:r>
          </w:p>
        </w:tc>
        <w:tc>
          <w:tcPr>
            <w:tcW w:w="550" w:type="pct"/>
            <w:tcBorders>
              <w:top w:val="nil"/>
              <w:left w:val="nil"/>
              <w:bottom w:val="nil"/>
              <w:right w:val="nil"/>
            </w:tcBorders>
            <w:tcMar>
              <w:top w:w="0" w:type="dxa"/>
              <w:left w:w="0" w:type="dxa"/>
              <w:bottom w:w="0" w:type="dxa"/>
              <w:right w:w="0" w:type="dxa"/>
            </w:tcMar>
            <w:hideMark/>
          </w:tcPr>
          <w:p w14:paraId="0803D4C5" w14:textId="77777777" w:rsidR="00D06279" w:rsidRPr="00D06279" w:rsidRDefault="00D06279" w:rsidP="00D06279">
            <w:pPr>
              <w:jc w:val="both"/>
              <w:rPr>
                <w:rFonts w:ascii="Verdana" w:hAnsi="Verdana"/>
              </w:rPr>
            </w:pPr>
            <w:r w:rsidRPr="00D06279">
              <w:rPr>
                <w:rFonts w:ascii="Verdana" w:hAnsi="Verdana"/>
                <w:b/>
                <w:bCs/>
              </w:rPr>
              <w:t>gramos</w:t>
            </w:r>
          </w:p>
        </w:tc>
        <w:tc>
          <w:tcPr>
            <w:tcW w:w="550" w:type="pct"/>
            <w:tcBorders>
              <w:top w:val="nil"/>
              <w:left w:val="nil"/>
              <w:bottom w:val="nil"/>
              <w:right w:val="nil"/>
            </w:tcBorders>
            <w:tcMar>
              <w:top w:w="0" w:type="dxa"/>
              <w:left w:w="0" w:type="dxa"/>
              <w:bottom w:w="0" w:type="dxa"/>
              <w:right w:w="0" w:type="dxa"/>
            </w:tcMar>
            <w:hideMark/>
          </w:tcPr>
          <w:p w14:paraId="16063DCB" w14:textId="77777777" w:rsidR="00D06279" w:rsidRPr="00D06279" w:rsidRDefault="00D06279" w:rsidP="00D06279">
            <w:pPr>
              <w:jc w:val="both"/>
              <w:rPr>
                <w:rFonts w:ascii="Verdana" w:hAnsi="Verdana"/>
              </w:rPr>
            </w:pPr>
            <w:r w:rsidRPr="00D06279">
              <w:rPr>
                <w:rFonts w:ascii="Verdana" w:hAnsi="Verdana"/>
                <w:b/>
                <w:bCs/>
              </w:rPr>
              <w:t>mg</w:t>
            </w:r>
          </w:p>
        </w:tc>
        <w:tc>
          <w:tcPr>
            <w:tcW w:w="650" w:type="pct"/>
            <w:tcBorders>
              <w:top w:val="nil"/>
              <w:left w:val="nil"/>
              <w:bottom w:val="nil"/>
              <w:right w:val="nil"/>
            </w:tcBorders>
            <w:tcMar>
              <w:top w:w="0" w:type="dxa"/>
              <w:left w:w="0" w:type="dxa"/>
              <w:bottom w:w="0" w:type="dxa"/>
              <w:right w:w="0" w:type="dxa"/>
            </w:tcMar>
            <w:hideMark/>
          </w:tcPr>
          <w:p w14:paraId="087D5F61" w14:textId="77777777" w:rsidR="00D06279" w:rsidRPr="00D06279" w:rsidRDefault="00D06279" w:rsidP="00D06279">
            <w:pPr>
              <w:jc w:val="both"/>
              <w:rPr>
                <w:rFonts w:ascii="Verdana" w:hAnsi="Verdana"/>
              </w:rPr>
            </w:pPr>
            <w:r w:rsidRPr="00D06279">
              <w:rPr>
                <w:rFonts w:ascii="Verdana" w:hAnsi="Verdana"/>
                <w:b/>
                <w:bCs/>
              </w:rPr>
              <w:t>mg</w:t>
            </w:r>
          </w:p>
        </w:tc>
      </w:tr>
      <w:tr w:rsidR="00D06279" w:rsidRPr="00D06279" w14:paraId="77F98F9C" w14:textId="77777777" w:rsidTr="00D06279">
        <w:trPr>
          <w:tblCellSpacing w:w="15" w:type="dxa"/>
        </w:trPr>
        <w:tc>
          <w:tcPr>
            <w:tcW w:w="1350" w:type="pct"/>
            <w:tcBorders>
              <w:top w:val="nil"/>
              <w:left w:val="nil"/>
              <w:bottom w:val="nil"/>
              <w:right w:val="nil"/>
            </w:tcBorders>
            <w:tcMar>
              <w:top w:w="0" w:type="dxa"/>
              <w:left w:w="0" w:type="dxa"/>
              <w:bottom w:w="0" w:type="dxa"/>
              <w:right w:w="0" w:type="dxa"/>
            </w:tcMar>
            <w:hideMark/>
          </w:tcPr>
          <w:p w14:paraId="190926D8" w14:textId="77777777" w:rsidR="00D06279" w:rsidRPr="00D06279" w:rsidRDefault="00D06279" w:rsidP="00D06279">
            <w:pPr>
              <w:jc w:val="both"/>
              <w:rPr>
                <w:rFonts w:ascii="Verdana" w:hAnsi="Verdana"/>
              </w:rPr>
            </w:pPr>
            <w:r w:rsidRPr="00D06279">
              <w:rPr>
                <w:rFonts w:ascii="Verdana" w:hAnsi="Verdana"/>
              </w:rPr>
              <w:t>Pastas</w:t>
            </w:r>
          </w:p>
        </w:tc>
        <w:tc>
          <w:tcPr>
            <w:tcW w:w="800" w:type="pct"/>
            <w:tcBorders>
              <w:top w:val="nil"/>
              <w:left w:val="nil"/>
              <w:bottom w:val="nil"/>
              <w:right w:val="nil"/>
            </w:tcBorders>
            <w:tcMar>
              <w:top w:w="0" w:type="dxa"/>
              <w:left w:w="0" w:type="dxa"/>
              <w:bottom w:w="0" w:type="dxa"/>
              <w:right w:w="0" w:type="dxa"/>
            </w:tcMar>
            <w:hideMark/>
          </w:tcPr>
          <w:p w14:paraId="0F23FB5F" w14:textId="77777777" w:rsidR="00D06279" w:rsidRPr="00D06279" w:rsidRDefault="00D06279" w:rsidP="00D06279">
            <w:pPr>
              <w:jc w:val="both"/>
              <w:rPr>
                <w:rFonts w:ascii="Verdana" w:hAnsi="Verdana"/>
              </w:rPr>
            </w:pPr>
            <w:r w:rsidRPr="00D06279">
              <w:rPr>
                <w:rFonts w:ascii="Verdana" w:hAnsi="Verdana"/>
              </w:rPr>
              <w:t>500</w:t>
            </w:r>
          </w:p>
        </w:tc>
        <w:tc>
          <w:tcPr>
            <w:tcW w:w="550" w:type="pct"/>
            <w:tcBorders>
              <w:top w:val="nil"/>
              <w:left w:val="nil"/>
              <w:bottom w:val="nil"/>
              <w:right w:val="nil"/>
            </w:tcBorders>
            <w:tcMar>
              <w:top w:w="0" w:type="dxa"/>
              <w:left w:w="0" w:type="dxa"/>
              <w:bottom w:w="0" w:type="dxa"/>
              <w:right w:w="0" w:type="dxa"/>
            </w:tcMar>
            <w:hideMark/>
          </w:tcPr>
          <w:p w14:paraId="726F2940" w14:textId="77777777" w:rsidR="00D06279" w:rsidRPr="00D06279" w:rsidRDefault="00D06279" w:rsidP="00D06279">
            <w:pPr>
              <w:jc w:val="both"/>
              <w:rPr>
                <w:rFonts w:ascii="Verdana" w:hAnsi="Verdana"/>
              </w:rPr>
            </w:pPr>
            <w:r w:rsidRPr="00D06279">
              <w:rPr>
                <w:rFonts w:ascii="Verdana" w:hAnsi="Verdana"/>
              </w:rPr>
              <w:t>1770</w:t>
            </w:r>
          </w:p>
        </w:tc>
        <w:tc>
          <w:tcPr>
            <w:tcW w:w="550" w:type="pct"/>
            <w:tcBorders>
              <w:top w:val="nil"/>
              <w:left w:val="nil"/>
              <w:bottom w:val="nil"/>
              <w:right w:val="nil"/>
            </w:tcBorders>
            <w:tcMar>
              <w:top w:w="0" w:type="dxa"/>
              <w:left w:w="0" w:type="dxa"/>
              <w:bottom w:w="0" w:type="dxa"/>
              <w:right w:w="0" w:type="dxa"/>
            </w:tcMar>
            <w:hideMark/>
          </w:tcPr>
          <w:p w14:paraId="2D8E6FDE" w14:textId="77777777" w:rsidR="00D06279" w:rsidRPr="00D06279" w:rsidRDefault="00D06279" w:rsidP="00D06279">
            <w:pPr>
              <w:jc w:val="both"/>
              <w:rPr>
                <w:rFonts w:ascii="Verdana" w:hAnsi="Verdana"/>
              </w:rPr>
            </w:pPr>
            <w:r w:rsidRPr="00D06279">
              <w:rPr>
                <w:rFonts w:ascii="Verdana" w:hAnsi="Verdana"/>
              </w:rPr>
              <w:t>58.5</w:t>
            </w:r>
          </w:p>
        </w:tc>
        <w:tc>
          <w:tcPr>
            <w:tcW w:w="550" w:type="pct"/>
            <w:tcBorders>
              <w:top w:val="nil"/>
              <w:left w:val="nil"/>
              <w:bottom w:val="nil"/>
              <w:right w:val="nil"/>
            </w:tcBorders>
            <w:tcMar>
              <w:top w:w="0" w:type="dxa"/>
              <w:left w:w="0" w:type="dxa"/>
              <w:bottom w:w="0" w:type="dxa"/>
              <w:right w:w="0" w:type="dxa"/>
            </w:tcMar>
            <w:hideMark/>
          </w:tcPr>
          <w:p w14:paraId="4C66559D" w14:textId="77777777" w:rsidR="00D06279" w:rsidRPr="00D06279" w:rsidRDefault="00D06279" w:rsidP="00D06279">
            <w:pPr>
              <w:jc w:val="both"/>
              <w:rPr>
                <w:rFonts w:ascii="Verdana" w:hAnsi="Verdana"/>
              </w:rPr>
            </w:pPr>
            <w:r w:rsidRPr="00D06279">
              <w:rPr>
                <w:rFonts w:ascii="Verdana" w:hAnsi="Verdana"/>
              </w:rPr>
              <w:t>379.5</w:t>
            </w:r>
          </w:p>
        </w:tc>
        <w:tc>
          <w:tcPr>
            <w:tcW w:w="550" w:type="pct"/>
            <w:tcBorders>
              <w:top w:val="nil"/>
              <w:left w:val="nil"/>
              <w:bottom w:val="nil"/>
              <w:right w:val="nil"/>
            </w:tcBorders>
            <w:tcMar>
              <w:top w:w="0" w:type="dxa"/>
              <w:left w:w="0" w:type="dxa"/>
              <w:bottom w:w="0" w:type="dxa"/>
              <w:right w:w="0" w:type="dxa"/>
            </w:tcMar>
            <w:hideMark/>
          </w:tcPr>
          <w:p w14:paraId="0CEF4A32" w14:textId="77777777" w:rsidR="00D06279" w:rsidRPr="00D06279" w:rsidRDefault="00D06279" w:rsidP="00D06279">
            <w:pPr>
              <w:jc w:val="both"/>
              <w:rPr>
                <w:rFonts w:ascii="Verdana" w:hAnsi="Verdana"/>
              </w:rPr>
            </w:pPr>
            <w:r w:rsidRPr="00D06279">
              <w:rPr>
                <w:rFonts w:ascii="Verdana" w:hAnsi="Verdana"/>
              </w:rPr>
              <w:t>105.0</w:t>
            </w:r>
          </w:p>
        </w:tc>
        <w:tc>
          <w:tcPr>
            <w:tcW w:w="650" w:type="pct"/>
            <w:tcBorders>
              <w:top w:val="nil"/>
              <w:left w:val="nil"/>
              <w:bottom w:val="nil"/>
              <w:right w:val="nil"/>
            </w:tcBorders>
            <w:tcMar>
              <w:top w:w="0" w:type="dxa"/>
              <w:left w:w="0" w:type="dxa"/>
              <w:bottom w:w="0" w:type="dxa"/>
              <w:right w:w="0" w:type="dxa"/>
            </w:tcMar>
            <w:hideMark/>
          </w:tcPr>
          <w:p w14:paraId="52FE11B1" w14:textId="77777777" w:rsidR="00D06279" w:rsidRPr="00D06279" w:rsidRDefault="00D06279" w:rsidP="00D06279">
            <w:pPr>
              <w:jc w:val="both"/>
              <w:rPr>
                <w:rFonts w:ascii="Verdana" w:hAnsi="Verdana"/>
              </w:rPr>
            </w:pPr>
            <w:r w:rsidRPr="00D06279">
              <w:rPr>
                <w:rFonts w:ascii="Verdana" w:hAnsi="Verdana"/>
              </w:rPr>
              <w:t>5.0</w:t>
            </w:r>
          </w:p>
        </w:tc>
      </w:tr>
      <w:tr w:rsidR="00D06279" w:rsidRPr="00D06279" w14:paraId="0AE6F64A" w14:textId="77777777" w:rsidTr="00D06279">
        <w:trPr>
          <w:tblCellSpacing w:w="15" w:type="dxa"/>
        </w:trPr>
        <w:tc>
          <w:tcPr>
            <w:tcW w:w="1350" w:type="pct"/>
            <w:tcBorders>
              <w:top w:val="nil"/>
              <w:left w:val="nil"/>
              <w:bottom w:val="nil"/>
              <w:right w:val="nil"/>
            </w:tcBorders>
            <w:tcMar>
              <w:top w:w="0" w:type="dxa"/>
              <w:left w:w="0" w:type="dxa"/>
              <w:bottom w:w="0" w:type="dxa"/>
              <w:right w:w="0" w:type="dxa"/>
            </w:tcMar>
            <w:hideMark/>
          </w:tcPr>
          <w:p w14:paraId="3C074B7C" w14:textId="77777777" w:rsidR="00D06279" w:rsidRPr="00D06279" w:rsidRDefault="00D06279" w:rsidP="00D06279">
            <w:pPr>
              <w:jc w:val="both"/>
              <w:rPr>
                <w:rFonts w:ascii="Verdana" w:hAnsi="Verdana"/>
              </w:rPr>
            </w:pPr>
            <w:r w:rsidRPr="00D06279">
              <w:rPr>
                <w:rFonts w:ascii="Verdana" w:hAnsi="Verdana"/>
              </w:rPr>
              <w:t>Arroz</w:t>
            </w:r>
          </w:p>
        </w:tc>
        <w:tc>
          <w:tcPr>
            <w:tcW w:w="800" w:type="pct"/>
            <w:tcBorders>
              <w:top w:val="nil"/>
              <w:left w:val="nil"/>
              <w:bottom w:val="nil"/>
              <w:right w:val="nil"/>
            </w:tcBorders>
            <w:tcMar>
              <w:top w:w="0" w:type="dxa"/>
              <w:left w:w="0" w:type="dxa"/>
              <w:bottom w:w="0" w:type="dxa"/>
              <w:right w:w="0" w:type="dxa"/>
            </w:tcMar>
            <w:hideMark/>
          </w:tcPr>
          <w:p w14:paraId="7EE7989A" w14:textId="77777777" w:rsidR="00D06279" w:rsidRPr="00D06279" w:rsidRDefault="00D06279" w:rsidP="00D06279">
            <w:pPr>
              <w:jc w:val="both"/>
              <w:rPr>
                <w:rFonts w:ascii="Verdana" w:hAnsi="Verdana"/>
              </w:rPr>
            </w:pPr>
            <w:r w:rsidRPr="00D06279">
              <w:rPr>
                <w:rFonts w:ascii="Verdana" w:hAnsi="Verdana"/>
              </w:rPr>
              <w:t>1000</w:t>
            </w:r>
          </w:p>
        </w:tc>
        <w:tc>
          <w:tcPr>
            <w:tcW w:w="550" w:type="pct"/>
            <w:tcBorders>
              <w:top w:val="nil"/>
              <w:left w:val="nil"/>
              <w:bottom w:val="nil"/>
              <w:right w:val="nil"/>
            </w:tcBorders>
            <w:tcMar>
              <w:top w:w="0" w:type="dxa"/>
              <w:left w:w="0" w:type="dxa"/>
              <w:bottom w:w="0" w:type="dxa"/>
              <w:right w:w="0" w:type="dxa"/>
            </w:tcMar>
            <w:hideMark/>
          </w:tcPr>
          <w:p w14:paraId="15D653DE" w14:textId="77777777" w:rsidR="00D06279" w:rsidRPr="00D06279" w:rsidRDefault="00D06279" w:rsidP="00D06279">
            <w:pPr>
              <w:jc w:val="both"/>
              <w:rPr>
                <w:rFonts w:ascii="Verdana" w:hAnsi="Verdana"/>
              </w:rPr>
            </w:pPr>
            <w:r w:rsidRPr="00D06279">
              <w:rPr>
                <w:rFonts w:ascii="Verdana" w:hAnsi="Verdana"/>
              </w:rPr>
              <w:t>3510</w:t>
            </w:r>
          </w:p>
        </w:tc>
        <w:tc>
          <w:tcPr>
            <w:tcW w:w="550" w:type="pct"/>
            <w:tcBorders>
              <w:top w:val="nil"/>
              <w:left w:val="nil"/>
              <w:bottom w:val="nil"/>
              <w:right w:val="nil"/>
            </w:tcBorders>
            <w:tcMar>
              <w:top w:w="0" w:type="dxa"/>
              <w:left w:w="0" w:type="dxa"/>
              <w:bottom w:w="0" w:type="dxa"/>
              <w:right w:w="0" w:type="dxa"/>
            </w:tcMar>
            <w:hideMark/>
          </w:tcPr>
          <w:p w14:paraId="5A5C324E" w14:textId="77777777" w:rsidR="00D06279" w:rsidRPr="00D06279" w:rsidRDefault="00D06279" w:rsidP="00D06279">
            <w:pPr>
              <w:jc w:val="both"/>
              <w:rPr>
                <w:rFonts w:ascii="Verdana" w:hAnsi="Verdana"/>
              </w:rPr>
            </w:pPr>
            <w:r w:rsidRPr="00D06279">
              <w:rPr>
                <w:rFonts w:ascii="Verdana" w:hAnsi="Verdana"/>
              </w:rPr>
              <w:t>67.0</w:t>
            </w:r>
          </w:p>
        </w:tc>
        <w:tc>
          <w:tcPr>
            <w:tcW w:w="550" w:type="pct"/>
            <w:tcBorders>
              <w:top w:val="nil"/>
              <w:left w:val="nil"/>
              <w:bottom w:val="nil"/>
              <w:right w:val="nil"/>
            </w:tcBorders>
            <w:tcMar>
              <w:top w:w="0" w:type="dxa"/>
              <w:left w:w="0" w:type="dxa"/>
              <w:bottom w:w="0" w:type="dxa"/>
              <w:right w:w="0" w:type="dxa"/>
            </w:tcMar>
            <w:hideMark/>
          </w:tcPr>
          <w:p w14:paraId="1E02BF31" w14:textId="77777777" w:rsidR="00D06279" w:rsidRPr="00D06279" w:rsidRDefault="00D06279" w:rsidP="00D06279">
            <w:pPr>
              <w:jc w:val="both"/>
              <w:rPr>
                <w:rFonts w:ascii="Verdana" w:hAnsi="Verdana"/>
              </w:rPr>
            </w:pPr>
            <w:r w:rsidRPr="00D06279">
              <w:rPr>
                <w:rFonts w:ascii="Verdana" w:hAnsi="Verdana"/>
              </w:rPr>
              <w:t>801.0</w:t>
            </w:r>
          </w:p>
        </w:tc>
        <w:tc>
          <w:tcPr>
            <w:tcW w:w="550" w:type="pct"/>
            <w:tcBorders>
              <w:top w:val="nil"/>
              <w:left w:val="nil"/>
              <w:bottom w:val="nil"/>
              <w:right w:val="nil"/>
            </w:tcBorders>
            <w:tcMar>
              <w:top w:w="0" w:type="dxa"/>
              <w:left w:w="0" w:type="dxa"/>
              <w:bottom w:w="0" w:type="dxa"/>
              <w:right w:w="0" w:type="dxa"/>
            </w:tcMar>
            <w:hideMark/>
          </w:tcPr>
          <w:p w14:paraId="6A6D8102" w14:textId="77777777" w:rsidR="00D06279" w:rsidRPr="00D06279" w:rsidRDefault="00D06279" w:rsidP="00D06279">
            <w:pPr>
              <w:jc w:val="both"/>
              <w:rPr>
                <w:rFonts w:ascii="Verdana" w:hAnsi="Verdana"/>
              </w:rPr>
            </w:pPr>
            <w:r w:rsidRPr="00D06279">
              <w:rPr>
                <w:rFonts w:ascii="Verdana" w:hAnsi="Verdana"/>
              </w:rPr>
              <w:t>125.0</w:t>
            </w:r>
          </w:p>
        </w:tc>
        <w:tc>
          <w:tcPr>
            <w:tcW w:w="650" w:type="pct"/>
            <w:tcBorders>
              <w:top w:val="nil"/>
              <w:left w:val="nil"/>
              <w:bottom w:val="nil"/>
              <w:right w:val="nil"/>
            </w:tcBorders>
            <w:tcMar>
              <w:top w:w="0" w:type="dxa"/>
              <w:left w:w="0" w:type="dxa"/>
              <w:bottom w:w="0" w:type="dxa"/>
              <w:right w:w="0" w:type="dxa"/>
            </w:tcMar>
            <w:hideMark/>
          </w:tcPr>
          <w:p w14:paraId="05FB0B23" w14:textId="77777777" w:rsidR="00D06279" w:rsidRPr="00D06279" w:rsidRDefault="00D06279" w:rsidP="00D06279">
            <w:pPr>
              <w:jc w:val="both"/>
              <w:rPr>
                <w:rFonts w:ascii="Verdana" w:hAnsi="Verdana"/>
              </w:rPr>
            </w:pPr>
            <w:r w:rsidRPr="00D06279">
              <w:rPr>
                <w:rFonts w:ascii="Verdana" w:hAnsi="Verdana"/>
              </w:rPr>
              <w:t>8.0</w:t>
            </w:r>
          </w:p>
        </w:tc>
      </w:tr>
      <w:tr w:rsidR="00D06279" w:rsidRPr="00D06279" w14:paraId="69CC26C5" w14:textId="77777777" w:rsidTr="00D06279">
        <w:trPr>
          <w:tblCellSpacing w:w="15" w:type="dxa"/>
        </w:trPr>
        <w:tc>
          <w:tcPr>
            <w:tcW w:w="1350" w:type="pct"/>
            <w:tcBorders>
              <w:top w:val="nil"/>
              <w:left w:val="nil"/>
              <w:bottom w:val="nil"/>
              <w:right w:val="nil"/>
            </w:tcBorders>
            <w:tcMar>
              <w:top w:w="0" w:type="dxa"/>
              <w:left w:w="0" w:type="dxa"/>
              <w:bottom w:w="0" w:type="dxa"/>
              <w:right w:w="0" w:type="dxa"/>
            </w:tcMar>
            <w:hideMark/>
          </w:tcPr>
          <w:p w14:paraId="59832DAD" w14:textId="77777777" w:rsidR="00D06279" w:rsidRPr="00D06279" w:rsidRDefault="00D06279" w:rsidP="00D06279">
            <w:pPr>
              <w:jc w:val="both"/>
              <w:rPr>
                <w:rFonts w:ascii="Verdana" w:hAnsi="Verdana"/>
              </w:rPr>
            </w:pPr>
            <w:r w:rsidRPr="00D06279">
              <w:rPr>
                <w:rFonts w:ascii="Verdana" w:hAnsi="Verdana"/>
              </w:rPr>
              <w:t>Panela</w:t>
            </w:r>
          </w:p>
        </w:tc>
        <w:tc>
          <w:tcPr>
            <w:tcW w:w="800" w:type="pct"/>
            <w:tcBorders>
              <w:top w:val="nil"/>
              <w:left w:val="nil"/>
              <w:bottom w:val="nil"/>
              <w:right w:val="nil"/>
            </w:tcBorders>
            <w:tcMar>
              <w:top w:w="0" w:type="dxa"/>
              <w:left w:w="0" w:type="dxa"/>
              <w:bottom w:w="0" w:type="dxa"/>
              <w:right w:w="0" w:type="dxa"/>
            </w:tcMar>
            <w:hideMark/>
          </w:tcPr>
          <w:p w14:paraId="187C39EA" w14:textId="77777777" w:rsidR="00D06279" w:rsidRPr="00D06279" w:rsidRDefault="00D06279" w:rsidP="00D06279">
            <w:pPr>
              <w:jc w:val="both"/>
              <w:rPr>
                <w:rFonts w:ascii="Verdana" w:hAnsi="Verdana"/>
              </w:rPr>
            </w:pPr>
            <w:r w:rsidRPr="00D06279">
              <w:rPr>
                <w:rFonts w:ascii="Verdana" w:hAnsi="Verdana"/>
              </w:rPr>
              <w:t>1000</w:t>
            </w:r>
          </w:p>
        </w:tc>
        <w:tc>
          <w:tcPr>
            <w:tcW w:w="550" w:type="pct"/>
            <w:tcBorders>
              <w:top w:val="nil"/>
              <w:left w:val="nil"/>
              <w:bottom w:val="nil"/>
              <w:right w:val="nil"/>
            </w:tcBorders>
            <w:tcMar>
              <w:top w:w="0" w:type="dxa"/>
              <w:left w:w="0" w:type="dxa"/>
              <w:bottom w:w="0" w:type="dxa"/>
              <w:right w:w="0" w:type="dxa"/>
            </w:tcMar>
            <w:hideMark/>
          </w:tcPr>
          <w:p w14:paraId="70C68758" w14:textId="77777777" w:rsidR="00D06279" w:rsidRPr="00D06279" w:rsidRDefault="00D06279" w:rsidP="00D06279">
            <w:pPr>
              <w:jc w:val="both"/>
              <w:rPr>
                <w:rFonts w:ascii="Verdana" w:hAnsi="Verdana"/>
              </w:rPr>
            </w:pPr>
            <w:r w:rsidRPr="00D06279">
              <w:rPr>
                <w:rFonts w:ascii="Verdana" w:hAnsi="Verdana"/>
              </w:rPr>
              <w:t>3700</w:t>
            </w:r>
          </w:p>
        </w:tc>
        <w:tc>
          <w:tcPr>
            <w:tcW w:w="550" w:type="pct"/>
            <w:tcBorders>
              <w:top w:val="nil"/>
              <w:left w:val="nil"/>
              <w:bottom w:val="nil"/>
              <w:right w:val="nil"/>
            </w:tcBorders>
            <w:tcMar>
              <w:top w:w="0" w:type="dxa"/>
              <w:left w:w="0" w:type="dxa"/>
              <w:bottom w:w="0" w:type="dxa"/>
              <w:right w:w="0" w:type="dxa"/>
            </w:tcMar>
            <w:hideMark/>
          </w:tcPr>
          <w:p w14:paraId="0B4323CC" w14:textId="77777777" w:rsidR="00D06279" w:rsidRPr="00D06279" w:rsidRDefault="00D06279" w:rsidP="00D06279">
            <w:pPr>
              <w:jc w:val="both"/>
              <w:rPr>
                <w:rFonts w:ascii="Verdana" w:hAnsi="Verdana"/>
              </w:rPr>
            </w:pPr>
            <w:r w:rsidRPr="00D06279">
              <w:rPr>
                <w:rFonts w:ascii="Verdana" w:hAnsi="Verdana"/>
              </w:rPr>
              <w:t>4.0</w:t>
            </w:r>
          </w:p>
        </w:tc>
        <w:tc>
          <w:tcPr>
            <w:tcW w:w="550" w:type="pct"/>
            <w:tcBorders>
              <w:top w:val="nil"/>
              <w:left w:val="nil"/>
              <w:bottom w:val="nil"/>
              <w:right w:val="nil"/>
            </w:tcBorders>
            <w:tcMar>
              <w:top w:w="0" w:type="dxa"/>
              <w:left w:w="0" w:type="dxa"/>
              <w:bottom w:w="0" w:type="dxa"/>
              <w:right w:w="0" w:type="dxa"/>
            </w:tcMar>
            <w:hideMark/>
          </w:tcPr>
          <w:p w14:paraId="29C10115" w14:textId="77777777" w:rsidR="00D06279" w:rsidRPr="00D06279" w:rsidRDefault="00D06279" w:rsidP="00D06279">
            <w:pPr>
              <w:jc w:val="both"/>
              <w:rPr>
                <w:rFonts w:ascii="Verdana" w:hAnsi="Verdana"/>
              </w:rPr>
            </w:pPr>
            <w:r w:rsidRPr="00D06279">
              <w:rPr>
                <w:rFonts w:ascii="Verdana" w:hAnsi="Verdana"/>
              </w:rPr>
              <w:t>918.0</w:t>
            </w:r>
          </w:p>
        </w:tc>
        <w:tc>
          <w:tcPr>
            <w:tcW w:w="550" w:type="pct"/>
            <w:tcBorders>
              <w:top w:val="nil"/>
              <w:left w:val="nil"/>
              <w:bottom w:val="nil"/>
              <w:right w:val="nil"/>
            </w:tcBorders>
            <w:tcMar>
              <w:top w:w="0" w:type="dxa"/>
              <w:left w:w="0" w:type="dxa"/>
              <w:bottom w:w="0" w:type="dxa"/>
              <w:right w:w="0" w:type="dxa"/>
            </w:tcMar>
            <w:hideMark/>
          </w:tcPr>
          <w:p w14:paraId="6C535067" w14:textId="77777777" w:rsidR="00D06279" w:rsidRPr="00D06279" w:rsidRDefault="00D06279" w:rsidP="00D06279">
            <w:pPr>
              <w:jc w:val="both"/>
              <w:rPr>
                <w:rFonts w:ascii="Verdana" w:hAnsi="Verdana"/>
              </w:rPr>
            </w:pPr>
            <w:r w:rsidRPr="00D06279">
              <w:rPr>
                <w:rFonts w:ascii="Verdana" w:hAnsi="Verdana"/>
              </w:rPr>
              <w:t>1.340.0</w:t>
            </w:r>
          </w:p>
        </w:tc>
        <w:tc>
          <w:tcPr>
            <w:tcW w:w="650" w:type="pct"/>
            <w:tcBorders>
              <w:top w:val="nil"/>
              <w:left w:val="nil"/>
              <w:bottom w:val="nil"/>
              <w:right w:val="nil"/>
            </w:tcBorders>
            <w:tcMar>
              <w:top w:w="0" w:type="dxa"/>
              <w:left w:w="0" w:type="dxa"/>
              <w:bottom w:w="0" w:type="dxa"/>
              <w:right w:w="0" w:type="dxa"/>
            </w:tcMar>
            <w:hideMark/>
          </w:tcPr>
          <w:p w14:paraId="53406E16" w14:textId="77777777" w:rsidR="00D06279" w:rsidRPr="00D06279" w:rsidRDefault="00D06279" w:rsidP="00D06279">
            <w:pPr>
              <w:jc w:val="both"/>
              <w:rPr>
                <w:rFonts w:ascii="Verdana" w:hAnsi="Verdana"/>
              </w:rPr>
            </w:pPr>
            <w:r w:rsidRPr="00D06279">
              <w:rPr>
                <w:rFonts w:ascii="Verdana" w:hAnsi="Verdana"/>
              </w:rPr>
              <w:t>73.0</w:t>
            </w:r>
          </w:p>
        </w:tc>
      </w:tr>
      <w:tr w:rsidR="00D06279" w:rsidRPr="00D06279" w14:paraId="0BEEEBBD" w14:textId="77777777" w:rsidTr="00D06279">
        <w:trPr>
          <w:tblCellSpacing w:w="15" w:type="dxa"/>
        </w:trPr>
        <w:tc>
          <w:tcPr>
            <w:tcW w:w="1350" w:type="pct"/>
            <w:tcBorders>
              <w:top w:val="nil"/>
              <w:left w:val="nil"/>
              <w:bottom w:val="nil"/>
              <w:right w:val="nil"/>
            </w:tcBorders>
            <w:tcMar>
              <w:top w:w="0" w:type="dxa"/>
              <w:left w:w="0" w:type="dxa"/>
              <w:bottom w:w="0" w:type="dxa"/>
              <w:right w:w="0" w:type="dxa"/>
            </w:tcMar>
            <w:hideMark/>
          </w:tcPr>
          <w:p w14:paraId="57F8392B" w14:textId="77777777" w:rsidR="00D06279" w:rsidRPr="00D06279" w:rsidRDefault="00D06279" w:rsidP="00D06279">
            <w:pPr>
              <w:jc w:val="both"/>
              <w:rPr>
                <w:rFonts w:ascii="Verdana" w:hAnsi="Verdana"/>
              </w:rPr>
            </w:pPr>
            <w:r w:rsidRPr="00D06279">
              <w:rPr>
                <w:rFonts w:ascii="Verdana" w:hAnsi="Verdana"/>
              </w:rPr>
              <w:t>Lenteja</w:t>
            </w:r>
          </w:p>
        </w:tc>
        <w:tc>
          <w:tcPr>
            <w:tcW w:w="800" w:type="pct"/>
            <w:tcBorders>
              <w:top w:val="nil"/>
              <w:left w:val="nil"/>
              <w:bottom w:val="nil"/>
              <w:right w:val="nil"/>
            </w:tcBorders>
            <w:tcMar>
              <w:top w:w="0" w:type="dxa"/>
              <w:left w:w="0" w:type="dxa"/>
              <w:bottom w:w="0" w:type="dxa"/>
              <w:right w:w="0" w:type="dxa"/>
            </w:tcMar>
            <w:hideMark/>
          </w:tcPr>
          <w:p w14:paraId="68B60C26" w14:textId="77777777" w:rsidR="00D06279" w:rsidRPr="00D06279" w:rsidRDefault="00D06279" w:rsidP="00D06279">
            <w:pPr>
              <w:jc w:val="both"/>
              <w:rPr>
                <w:rFonts w:ascii="Verdana" w:hAnsi="Verdana"/>
              </w:rPr>
            </w:pPr>
            <w:r w:rsidRPr="00D06279">
              <w:rPr>
                <w:rFonts w:ascii="Verdana" w:hAnsi="Verdana"/>
              </w:rPr>
              <w:t>500</w:t>
            </w:r>
          </w:p>
        </w:tc>
        <w:tc>
          <w:tcPr>
            <w:tcW w:w="550" w:type="pct"/>
            <w:tcBorders>
              <w:top w:val="nil"/>
              <w:left w:val="nil"/>
              <w:bottom w:val="nil"/>
              <w:right w:val="nil"/>
            </w:tcBorders>
            <w:tcMar>
              <w:top w:w="0" w:type="dxa"/>
              <w:left w:w="0" w:type="dxa"/>
              <w:bottom w:w="0" w:type="dxa"/>
              <w:right w:w="0" w:type="dxa"/>
            </w:tcMar>
            <w:hideMark/>
          </w:tcPr>
          <w:p w14:paraId="2AFCEC5E" w14:textId="77777777" w:rsidR="00D06279" w:rsidRPr="00D06279" w:rsidRDefault="00D06279" w:rsidP="00D06279">
            <w:pPr>
              <w:jc w:val="both"/>
              <w:rPr>
                <w:rFonts w:ascii="Verdana" w:hAnsi="Verdana"/>
              </w:rPr>
            </w:pPr>
            <w:r w:rsidRPr="00D06279">
              <w:rPr>
                <w:rFonts w:ascii="Verdana" w:hAnsi="Verdana"/>
              </w:rPr>
              <w:t>4500</w:t>
            </w:r>
          </w:p>
        </w:tc>
        <w:tc>
          <w:tcPr>
            <w:tcW w:w="550" w:type="pct"/>
            <w:tcBorders>
              <w:top w:val="nil"/>
              <w:left w:val="nil"/>
              <w:bottom w:val="nil"/>
              <w:right w:val="nil"/>
            </w:tcBorders>
            <w:tcMar>
              <w:top w:w="0" w:type="dxa"/>
              <w:left w:w="0" w:type="dxa"/>
              <w:bottom w:w="0" w:type="dxa"/>
              <w:right w:w="0" w:type="dxa"/>
            </w:tcMar>
            <w:hideMark/>
          </w:tcPr>
          <w:p w14:paraId="44048E77" w14:textId="77777777" w:rsidR="00D06279" w:rsidRPr="00D06279" w:rsidRDefault="00D06279" w:rsidP="00D06279">
            <w:pPr>
              <w:jc w:val="both"/>
              <w:rPr>
                <w:rFonts w:ascii="Verdana" w:hAnsi="Verdana"/>
              </w:rPr>
            </w:pPr>
            <w:r w:rsidRPr="00D06279">
              <w:rPr>
                <w:rFonts w:ascii="Verdana" w:hAnsi="Verdana"/>
              </w:rPr>
              <w:t>0.0</w:t>
            </w:r>
          </w:p>
        </w:tc>
        <w:tc>
          <w:tcPr>
            <w:tcW w:w="550" w:type="pct"/>
            <w:tcBorders>
              <w:top w:val="nil"/>
              <w:left w:val="nil"/>
              <w:bottom w:val="nil"/>
              <w:right w:val="nil"/>
            </w:tcBorders>
            <w:tcMar>
              <w:top w:w="0" w:type="dxa"/>
              <w:left w:w="0" w:type="dxa"/>
              <w:bottom w:w="0" w:type="dxa"/>
              <w:right w:w="0" w:type="dxa"/>
            </w:tcMar>
            <w:hideMark/>
          </w:tcPr>
          <w:p w14:paraId="7DDA4D88" w14:textId="77777777" w:rsidR="00D06279" w:rsidRPr="00D06279" w:rsidRDefault="00D06279" w:rsidP="00D06279">
            <w:pPr>
              <w:jc w:val="both"/>
              <w:rPr>
                <w:rFonts w:ascii="Verdana" w:hAnsi="Verdana"/>
              </w:rPr>
            </w:pPr>
            <w:r w:rsidRPr="00D06279">
              <w:rPr>
                <w:rFonts w:ascii="Verdana" w:hAnsi="Verdana"/>
              </w:rPr>
              <w:t>0.0</w:t>
            </w:r>
          </w:p>
        </w:tc>
        <w:tc>
          <w:tcPr>
            <w:tcW w:w="550" w:type="pct"/>
            <w:tcBorders>
              <w:top w:val="nil"/>
              <w:left w:val="nil"/>
              <w:bottom w:val="nil"/>
              <w:right w:val="nil"/>
            </w:tcBorders>
            <w:tcMar>
              <w:top w:w="0" w:type="dxa"/>
              <w:left w:w="0" w:type="dxa"/>
              <w:bottom w:w="0" w:type="dxa"/>
              <w:right w:w="0" w:type="dxa"/>
            </w:tcMar>
            <w:hideMark/>
          </w:tcPr>
          <w:p w14:paraId="3ADD6699" w14:textId="77777777" w:rsidR="00D06279" w:rsidRPr="00D06279" w:rsidRDefault="00D06279" w:rsidP="00D06279">
            <w:pPr>
              <w:jc w:val="both"/>
              <w:rPr>
                <w:rFonts w:ascii="Verdana" w:hAnsi="Verdana"/>
              </w:rPr>
            </w:pPr>
            <w:r w:rsidRPr="00D06279">
              <w:rPr>
                <w:rFonts w:ascii="Verdana" w:hAnsi="Verdana"/>
              </w:rPr>
              <w:t>0.0</w:t>
            </w:r>
          </w:p>
        </w:tc>
        <w:tc>
          <w:tcPr>
            <w:tcW w:w="650" w:type="pct"/>
            <w:tcBorders>
              <w:top w:val="nil"/>
              <w:left w:val="nil"/>
              <w:bottom w:val="nil"/>
              <w:right w:val="nil"/>
            </w:tcBorders>
            <w:tcMar>
              <w:top w:w="0" w:type="dxa"/>
              <w:left w:w="0" w:type="dxa"/>
              <w:bottom w:w="0" w:type="dxa"/>
              <w:right w:w="0" w:type="dxa"/>
            </w:tcMar>
            <w:hideMark/>
          </w:tcPr>
          <w:p w14:paraId="5AB5CFBA" w14:textId="77777777" w:rsidR="00D06279" w:rsidRPr="00D06279" w:rsidRDefault="00D06279" w:rsidP="00D06279">
            <w:pPr>
              <w:jc w:val="both"/>
              <w:rPr>
                <w:rFonts w:ascii="Verdana" w:hAnsi="Verdana"/>
              </w:rPr>
            </w:pPr>
            <w:r w:rsidRPr="00D06279">
              <w:rPr>
                <w:rFonts w:ascii="Verdana" w:hAnsi="Verdana"/>
              </w:rPr>
              <w:t>0.0</w:t>
            </w:r>
          </w:p>
        </w:tc>
      </w:tr>
      <w:tr w:rsidR="00D06279" w:rsidRPr="00D06279" w14:paraId="1302F648" w14:textId="77777777" w:rsidTr="00D06279">
        <w:trPr>
          <w:tblCellSpacing w:w="15" w:type="dxa"/>
        </w:trPr>
        <w:tc>
          <w:tcPr>
            <w:tcW w:w="1350" w:type="pct"/>
            <w:tcBorders>
              <w:top w:val="nil"/>
              <w:left w:val="nil"/>
              <w:bottom w:val="nil"/>
              <w:right w:val="nil"/>
            </w:tcBorders>
            <w:tcMar>
              <w:top w:w="0" w:type="dxa"/>
              <w:left w:w="0" w:type="dxa"/>
              <w:bottom w:w="0" w:type="dxa"/>
              <w:right w:w="0" w:type="dxa"/>
            </w:tcMar>
            <w:hideMark/>
          </w:tcPr>
          <w:p w14:paraId="67D66AFA" w14:textId="77777777" w:rsidR="00D06279" w:rsidRPr="00D06279" w:rsidRDefault="00D06279" w:rsidP="00D06279">
            <w:pPr>
              <w:jc w:val="both"/>
              <w:rPr>
                <w:rFonts w:ascii="Verdana" w:hAnsi="Verdana"/>
              </w:rPr>
            </w:pPr>
            <w:r w:rsidRPr="00D06279">
              <w:rPr>
                <w:rFonts w:ascii="Verdana" w:hAnsi="Verdana"/>
              </w:rPr>
              <w:t>Aceite Vegetal</w:t>
            </w:r>
          </w:p>
        </w:tc>
        <w:tc>
          <w:tcPr>
            <w:tcW w:w="800" w:type="pct"/>
            <w:tcBorders>
              <w:top w:val="nil"/>
              <w:left w:val="nil"/>
              <w:bottom w:val="nil"/>
              <w:right w:val="nil"/>
            </w:tcBorders>
            <w:tcMar>
              <w:top w:w="0" w:type="dxa"/>
              <w:left w:w="0" w:type="dxa"/>
              <w:bottom w:w="0" w:type="dxa"/>
              <w:right w:w="0" w:type="dxa"/>
            </w:tcMar>
            <w:hideMark/>
          </w:tcPr>
          <w:p w14:paraId="27D2F74D" w14:textId="77777777" w:rsidR="00D06279" w:rsidRPr="00D06279" w:rsidRDefault="00D06279" w:rsidP="00D06279">
            <w:pPr>
              <w:jc w:val="both"/>
              <w:rPr>
                <w:rFonts w:ascii="Verdana" w:hAnsi="Verdana"/>
              </w:rPr>
            </w:pPr>
            <w:r w:rsidRPr="00D06279">
              <w:rPr>
                <w:rFonts w:ascii="Verdana" w:hAnsi="Verdana"/>
              </w:rPr>
              <w:t>500</w:t>
            </w:r>
          </w:p>
        </w:tc>
        <w:tc>
          <w:tcPr>
            <w:tcW w:w="550" w:type="pct"/>
            <w:tcBorders>
              <w:top w:val="nil"/>
              <w:left w:val="nil"/>
              <w:bottom w:val="nil"/>
              <w:right w:val="nil"/>
            </w:tcBorders>
            <w:tcMar>
              <w:top w:w="0" w:type="dxa"/>
              <w:left w:w="0" w:type="dxa"/>
              <w:bottom w:w="0" w:type="dxa"/>
              <w:right w:w="0" w:type="dxa"/>
            </w:tcMar>
            <w:hideMark/>
          </w:tcPr>
          <w:p w14:paraId="63660FD3" w14:textId="77777777" w:rsidR="00D06279" w:rsidRPr="00D06279" w:rsidRDefault="00D06279" w:rsidP="00D06279">
            <w:pPr>
              <w:jc w:val="both"/>
              <w:rPr>
                <w:rFonts w:ascii="Verdana" w:hAnsi="Verdana"/>
              </w:rPr>
            </w:pPr>
            <w:r w:rsidRPr="00D06279">
              <w:rPr>
                <w:rFonts w:ascii="Verdana" w:hAnsi="Verdana"/>
              </w:rPr>
              <w:t>1770</w:t>
            </w:r>
          </w:p>
        </w:tc>
        <w:tc>
          <w:tcPr>
            <w:tcW w:w="550" w:type="pct"/>
            <w:tcBorders>
              <w:top w:val="nil"/>
              <w:left w:val="nil"/>
              <w:bottom w:val="nil"/>
              <w:right w:val="nil"/>
            </w:tcBorders>
            <w:tcMar>
              <w:top w:w="0" w:type="dxa"/>
              <w:left w:w="0" w:type="dxa"/>
              <w:bottom w:w="0" w:type="dxa"/>
              <w:right w:w="0" w:type="dxa"/>
            </w:tcMar>
            <w:hideMark/>
          </w:tcPr>
          <w:p w14:paraId="5D79FD19" w14:textId="77777777" w:rsidR="00D06279" w:rsidRPr="00D06279" w:rsidRDefault="00D06279" w:rsidP="00D06279">
            <w:pPr>
              <w:jc w:val="both"/>
              <w:rPr>
                <w:rFonts w:ascii="Verdana" w:hAnsi="Verdana"/>
              </w:rPr>
            </w:pPr>
            <w:r w:rsidRPr="00D06279">
              <w:rPr>
                <w:rFonts w:ascii="Verdana" w:hAnsi="Verdana"/>
              </w:rPr>
              <w:t>58.5</w:t>
            </w:r>
          </w:p>
        </w:tc>
        <w:tc>
          <w:tcPr>
            <w:tcW w:w="550" w:type="pct"/>
            <w:tcBorders>
              <w:top w:val="nil"/>
              <w:left w:val="nil"/>
              <w:bottom w:val="nil"/>
              <w:right w:val="nil"/>
            </w:tcBorders>
            <w:tcMar>
              <w:top w:w="0" w:type="dxa"/>
              <w:left w:w="0" w:type="dxa"/>
              <w:bottom w:w="0" w:type="dxa"/>
              <w:right w:w="0" w:type="dxa"/>
            </w:tcMar>
            <w:hideMark/>
          </w:tcPr>
          <w:p w14:paraId="2BEF940E" w14:textId="77777777" w:rsidR="00D06279" w:rsidRPr="00D06279" w:rsidRDefault="00D06279" w:rsidP="00D06279">
            <w:pPr>
              <w:jc w:val="both"/>
              <w:rPr>
                <w:rFonts w:ascii="Verdana" w:hAnsi="Verdana"/>
              </w:rPr>
            </w:pPr>
            <w:r w:rsidRPr="00D06279">
              <w:rPr>
                <w:rFonts w:ascii="Verdana" w:hAnsi="Verdana"/>
              </w:rPr>
              <w:t>379.5</w:t>
            </w:r>
          </w:p>
        </w:tc>
        <w:tc>
          <w:tcPr>
            <w:tcW w:w="550" w:type="pct"/>
            <w:tcBorders>
              <w:top w:val="nil"/>
              <w:left w:val="nil"/>
              <w:bottom w:val="nil"/>
              <w:right w:val="nil"/>
            </w:tcBorders>
            <w:tcMar>
              <w:top w:w="0" w:type="dxa"/>
              <w:left w:w="0" w:type="dxa"/>
              <w:bottom w:w="0" w:type="dxa"/>
              <w:right w:w="0" w:type="dxa"/>
            </w:tcMar>
            <w:hideMark/>
          </w:tcPr>
          <w:p w14:paraId="210FAD1D" w14:textId="77777777" w:rsidR="00D06279" w:rsidRPr="00D06279" w:rsidRDefault="00D06279" w:rsidP="00D06279">
            <w:pPr>
              <w:jc w:val="both"/>
              <w:rPr>
                <w:rFonts w:ascii="Verdana" w:hAnsi="Verdana"/>
              </w:rPr>
            </w:pPr>
            <w:r w:rsidRPr="00D06279">
              <w:rPr>
                <w:rFonts w:ascii="Verdana" w:hAnsi="Verdana"/>
              </w:rPr>
              <w:t>105.0</w:t>
            </w:r>
          </w:p>
        </w:tc>
        <w:tc>
          <w:tcPr>
            <w:tcW w:w="650" w:type="pct"/>
            <w:tcBorders>
              <w:top w:val="nil"/>
              <w:left w:val="nil"/>
              <w:bottom w:val="nil"/>
              <w:right w:val="nil"/>
            </w:tcBorders>
            <w:tcMar>
              <w:top w:w="0" w:type="dxa"/>
              <w:left w:w="0" w:type="dxa"/>
              <w:bottom w:w="0" w:type="dxa"/>
              <w:right w:w="0" w:type="dxa"/>
            </w:tcMar>
            <w:hideMark/>
          </w:tcPr>
          <w:p w14:paraId="7170E4B5" w14:textId="77777777" w:rsidR="00D06279" w:rsidRPr="00D06279" w:rsidRDefault="00D06279" w:rsidP="00D06279">
            <w:pPr>
              <w:jc w:val="both"/>
              <w:rPr>
                <w:rFonts w:ascii="Verdana" w:hAnsi="Verdana"/>
              </w:rPr>
            </w:pPr>
            <w:r w:rsidRPr="00D06279">
              <w:rPr>
                <w:rFonts w:ascii="Verdana" w:hAnsi="Verdana"/>
              </w:rPr>
              <w:t>5.0</w:t>
            </w:r>
          </w:p>
        </w:tc>
      </w:tr>
      <w:tr w:rsidR="00D06279" w:rsidRPr="00D06279" w14:paraId="76159CE5" w14:textId="77777777" w:rsidTr="00D06279">
        <w:trPr>
          <w:tblCellSpacing w:w="15" w:type="dxa"/>
        </w:trPr>
        <w:tc>
          <w:tcPr>
            <w:tcW w:w="1350" w:type="pct"/>
            <w:tcBorders>
              <w:top w:val="nil"/>
              <w:left w:val="nil"/>
              <w:bottom w:val="nil"/>
              <w:right w:val="nil"/>
            </w:tcBorders>
            <w:tcMar>
              <w:top w:w="0" w:type="dxa"/>
              <w:left w:w="0" w:type="dxa"/>
              <w:bottom w:w="0" w:type="dxa"/>
              <w:right w:w="0" w:type="dxa"/>
            </w:tcMar>
            <w:hideMark/>
          </w:tcPr>
          <w:p w14:paraId="73AEEBD0" w14:textId="77777777" w:rsidR="00D06279" w:rsidRPr="00D06279" w:rsidRDefault="00D06279" w:rsidP="00D06279">
            <w:pPr>
              <w:jc w:val="both"/>
              <w:rPr>
                <w:rFonts w:ascii="Verdana" w:hAnsi="Verdana"/>
              </w:rPr>
            </w:pPr>
            <w:proofErr w:type="gramStart"/>
            <w:r w:rsidRPr="00D06279">
              <w:rPr>
                <w:rFonts w:ascii="Verdana" w:hAnsi="Verdana"/>
              </w:rPr>
              <w:t>TOTAL</w:t>
            </w:r>
            <w:proofErr w:type="gramEnd"/>
            <w:r w:rsidRPr="00D06279">
              <w:rPr>
                <w:rFonts w:ascii="Verdana" w:hAnsi="Verdana"/>
              </w:rPr>
              <w:t xml:space="preserve"> APORTE MENSUAL</w:t>
            </w:r>
          </w:p>
        </w:tc>
        <w:tc>
          <w:tcPr>
            <w:tcW w:w="800" w:type="pct"/>
            <w:tcBorders>
              <w:top w:val="nil"/>
              <w:left w:val="nil"/>
              <w:bottom w:val="nil"/>
              <w:right w:val="nil"/>
            </w:tcBorders>
            <w:tcMar>
              <w:top w:w="0" w:type="dxa"/>
              <w:left w:w="0" w:type="dxa"/>
              <w:bottom w:w="0" w:type="dxa"/>
              <w:right w:w="0" w:type="dxa"/>
            </w:tcMar>
            <w:hideMark/>
          </w:tcPr>
          <w:p w14:paraId="18998B97" w14:textId="77777777" w:rsidR="00D06279" w:rsidRPr="00D06279" w:rsidRDefault="00D06279" w:rsidP="00D06279">
            <w:pPr>
              <w:jc w:val="both"/>
              <w:rPr>
                <w:rFonts w:ascii="Verdana" w:hAnsi="Verdana"/>
              </w:rPr>
            </w:pPr>
            <w:r w:rsidRPr="00D06279">
              <w:rPr>
                <w:rFonts w:ascii="Verdana" w:hAnsi="Verdana"/>
              </w:rPr>
              <w:t>PROMEDIO</w:t>
            </w:r>
          </w:p>
        </w:tc>
        <w:tc>
          <w:tcPr>
            <w:tcW w:w="550" w:type="pct"/>
            <w:tcBorders>
              <w:top w:val="nil"/>
              <w:left w:val="nil"/>
              <w:bottom w:val="nil"/>
              <w:right w:val="nil"/>
            </w:tcBorders>
            <w:tcMar>
              <w:top w:w="0" w:type="dxa"/>
              <w:left w:w="0" w:type="dxa"/>
              <w:bottom w:w="0" w:type="dxa"/>
              <w:right w:w="0" w:type="dxa"/>
            </w:tcMar>
            <w:hideMark/>
          </w:tcPr>
          <w:p w14:paraId="558CF19A" w14:textId="77777777" w:rsidR="00D06279" w:rsidRPr="00D06279" w:rsidRDefault="00D06279" w:rsidP="00D06279">
            <w:pPr>
              <w:jc w:val="both"/>
              <w:rPr>
                <w:rFonts w:ascii="Verdana" w:hAnsi="Verdana"/>
              </w:rPr>
            </w:pPr>
            <w:r w:rsidRPr="00D06279">
              <w:rPr>
                <w:rFonts w:ascii="Verdana" w:hAnsi="Verdana"/>
              </w:rPr>
              <w:t>1.691.0</w:t>
            </w:r>
          </w:p>
        </w:tc>
        <w:tc>
          <w:tcPr>
            <w:tcW w:w="550" w:type="pct"/>
            <w:tcBorders>
              <w:top w:val="nil"/>
              <w:left w:val="nil"/>
              <w:bottom w:val="nil"/>
              <w:right w:val="nil"/>
            </w:tcBorders>
            <w:tcMar>
              <w:top w:w="0" w:type="dxa"/>
              <w:left w:w="0" w:type="dxa"/>
              <w:bottom w:w="0" w:type="dxa"/>
              <w:right w:w="0" w:type="dxa"/>
            </w:tcMar>
            <w:hideMark/>
          </w:tcPr>
          <w:p w14:paraId="1B1D814E" w14:textId="77777777" w:rsidR="00D06279" w:rsidRPr="00D06279" w:rsidRDefault="00D06279" w:rsidP="00D06279">
            <w:pPr>
              <w:jc w:val="both"/>
              <w:rPr>
                <w:rFonts w:ascii="Verdana" w:hAnsi="Verdana"/>
              </w:rPr>
            </w:pPr>
            <w:r w:rsidRPr="00D06279">
              <w:rPr>
                <w:rFonts w:ascii="Verdana" w:hAnsi="Verdana"/>
              </w:rPr>
              <w:t>364.5</w:t>
            </w:r>
          </w:p>
        </w:tc>
        <w:tc>
          <w:tcPr>
            <w:tcW w:w="550" w:type="pct"/>
            <w:tcBorders>
              <w:top w:val="nil"/>
              <w:left w:val="nil"/>
              <w:bottom w:val="nil"/>
              <w:right w:val="nil"/>
            </w:tcBorders>
            <w:tcMar>
              <w:top w:w="0" w:type="dxa"/>
              <w:left w:w="0" w:type="dxa"/>
              <w:bottom w:w="0" w:type="dxa"/>
              <w:right w:w="0" w:type="dxa"/>
            </w:tcMar>
            <w:hideMark/>
          </w:tcPr>
          <w:p w14:paraId="55F65770" w14:textId="77777777" w:rsidR="00D06279" w:rsidRPr="00D06279" w:rsidRDefault="00D06279" w:rsidP="00D06279">
            <w:pPr>
              <w:jc w:val="both"/>
              <w:rPr>
                <w:rFonts w:ascii="Verdana" w:hAnsi="Verdana"/>
              </w:rPr>
            </w:pPr>
            <w:r w:rsidRPr="00D06279">
              <w:rPr>
                <w:rFonts w:ascii="Verdana" w:hAnsi="Verdana"/>
              </w:rPr>
              <w:t>2.707.5</w:t>
            </w:r>
          </w:p>
        </w:tc>
        <w:tc>
          <w:tcPr>
            <w:tcW w:w="550" w:type="pct"/>
            <w:tcBorders>
              <w:top w:val="nil"/>
              <w:left w:val="nil"/>
              <w:bottom w:val="nil"/>
              <w:right w:val="nil"/>
            </w:tcBorders>
            <w:tcMar>
              <w:top w:w="0" w:type="dxa"/>
              <w:left w:w="0" w:type="dxa"/>
              <w:bottom w:w="0" w:type="dxa"/>
              <w:right w:w="0" w:type="dxa"/>
            </w:tcMar>
            <w:hideMark/>
          </w:tcPr>
          <w:p w14:paraId="6685562D" w14:textId="77777777" w:rsidR="00D06279" w:rsidRPr="00D06279" w:rsidRDefault="00D06279" w:rsidP="00D06279">
            <w:pPr>
              <w:jc w:val="both"/>
              <w:rPr>
                <w:rFonts w:ascii="Verdana" w:hAnsi="Verdana"/>
              </w:rPr>
            </w:pPr>
            <w:r w:rsidRPr="00D06279">
              <w:rPr>
                <w:rFonts w:ascii="Verdana" w:hAnsi="Verdana"/>
              </w:rPr>
              <w:t>2.270.0</w:t>
            </w:r>
          </w:p>
        </w:tc>
        <w:tc>
          <w:tcPr>
            <w:tcW w:w="650" w:type="pct"/>
            <w:tcBorders>
              <w:top w:val="nil"/>
              <w:left w:val="nil"/>
              <w:bottom w:val="nil"/>
              <w:right w:val="nil"/>
            </w:tcBorders>
            <w:tcMar>
              <w:top w:w="0" w:type="dxa"/>
              <w:left w:w="0" w:type="dxa"/>
              <w:bottom w:w="0" w:type="dxa"/>
              <w:right w:w="0" w:type="dxa"/>
            </w:tcMar>
            <w:hideMark/>
          </w:tcPr>
          <w:p w14:paraId="2447EB2B" w14:textId="77777777" w:rsidR="00D06279" w:rsidRPr="00D06279" w:rsidRDefault="00D06279" w:rsidP="00D06279">
            <w:pPr>
              <w:jc w:val="both"/>
              <w:rPr>
                <w:rFonts w:ascii="Verdana" w:hAnsi="Verdana"/>
              </w:rPr>
            </w:pPr>
            <w:r w:rsidRPr="00D06279">
              <w:rPr>
                <w:rFonts w:ascii="Verdana" w:hAnsi="Verdana"/>
              </w:rPr>
              <w:t>181.0</w:t>
            </w:r>
          </w:p>
        </w:tc>
      </w:tr>
      <w:tr w:rsidR="00D06279" w:rsidRPr="00D06279" w14:paraId="47EACF62" w14:textId="77777777" w:rsidTr="00D06279">
        <w:trPr>
          <w:tblCellSpacing w:w="15" w:type="dxa"/>
        </w:trPr>
        <w:tc>
          <w:tcPr>
            <w:tcW w:w="1350" w:type="pct"/>
            <w:tcBorders>
              <w:top w:val="nil"/>
              <w:left w:val="nil"/>
              <w:bottom w:val="nil"/>
              <w:right w:val="nil"/>
            </w:tcBorders>
            <w:tcMar>
              <w:top w:w="0" w:type="dxa"/>
              <w:left w:w="0" w:type="dxa"/>
              <w:bottom w:w="0" w:type="dxa"/>
              <w:right w:w="0" w:type="dxa"/>
            </w:tcMar>
            <w:hideMark/>
          </w:tcPr>
          <w:p w14:paraId="3630F9F3" w14:textId="77777777" w:rsidR="00D06279" w:rsidRPr="00D06279" w:rsidRDefault="00D06279" w:rsidP="00D06279">
            <w:pPr>
              <w:jc w:val="both"/>
              <w:rPr>
                <w:rFonts w:ascii="Verdana" w:hAnsi="Verdana"/>
              </w:rPr>
            </w:pPr>
            <w:proofErr w:type="gramStart"/>
            <w:r w:rsidRPr="00D06279">
              <w:rPr>
                <w:rFonts w:ascii="Verdana" w:hAnsi="Verdana"/>
              </w:rPr>
              <w:t>TOTAL</w:t>
            </w:r>
            <w:proofErr w:type="gramEnd"/>
            <w:r w:rsidRPr="00D06279">
              <w:rPr>
                <w:rFonts w:ascii="Verdana" w:hAnsi="Verdana"/>
              </w:rPr>
              <w:t xml:space="preserve"> APORTE DIARIO</w:t>
            </w:r>
          </w:p>
        </w:tc>
        <w:tc>
          <w:tcPr>
            <w:tcW w:w="800" w:type="pct"/>
            <w:tcBorders>
              <w:top w:val="nil"/>
              <w:left w:val="nil"/>
              <w:bottom w:val="nil"/>
              <w:right w:val="nil"/>
            </w:tcBorders>
            <w:tcMar>
              <w:top w:w="0" w:type="dxa"/>
              <w:left w:w="0" w:type="dxa"/>
              <w:bottom w:w="0" w:type="dxa"/>
              <w:right w:w="0" w:type="dxa"/>
            </w:tcMar>
            <w:hideMark/>
          </w:tcPr>
          <w:p w14:paraId="0FF1A364" w14:textId="77777777" w:rsidR="00D06279" w:rsidRPr="00D06279" w:rsidRDefault="00D06279" w:rsidP="00D06279">
            <w:pPr>
              <w:jc w:val="both"/>
              <w:rPr>
                <w:rFonts w:ascii="Verdana" w:hAnsi="Verdana"/>
              </w:rPr>
            </w:pPr>
            <w:r w:rsidRPr="00D06279">
              <w:rPr>
                <w:rFonts w:ascii="Verdana" w:hAnsi="Verdana"/>
              </w:rPr>
              <w:t>PROMEDIO</w:t>
            </w:r>
          </w:p>
        </w:tc>
        <w:tc>
          <w:tcPr>
            <w:tcW w:w="550" w:type="pct"/>
            <w:tcBorders>
              <w:top w:val="nil"/>
              <w:left w:val="nil"/>
              <w:bottom w:val="nil"/>
              <w:right w:val="nil"/>
            </w:tcBorders>
            <w:tcMar>
              <w:top w:w="0" w:type="dxa"/>
              <w:left w:w="0" w:type="dxa"/>
              <w:bottom w:w="0" w:type="dxa"/>
              <w:right w:w="0" w:type="dxa"/>
            </w:tcMar>
            <w:hideMark/>
          </w:tcPr>
          <w:p w14:paraId="4415EB13" w14:textId="77777777" w:rsidR="00D06279" w:rsidRPr="00D06279" w:rsidRDefault="00D06279" w:rsidP="00D06279">
            <w:pPr>
              <w:jc w:val="both"/>
              <w:rPr>
                <w:rFonts w:ascii="Verdana" w:hAnsi="Verdana"/>
              </w:rPr>
            </w:pPr>
            <w:r w:rsidRPr="00D06279">
              <w:rPr>
                <w:rFonts w:ascii="Verdana" w:hAnsi="Verdana"/>
              </w:rPr>
              <w:t>563.7</w:t>
            </w:r>
          </w:p>
        </w:tc>
        <w:tc>
          <w:tcPr>
            <w:tcW w:w="550" w:type="pct"/>
            <w:tcBorders>
              <w:top w:val="nil"/>
              <w:left w:val="nil"/>
              <w:bottom w:val="nil"/>
              <w:right w:val="nil"/>
            </w:tcBorders>
            <w:tcMar>
              <w:top w:w="0" w:type="dxa"/>
              <w:left w:w="0" w:type="dxa"/>
              <w:bottom w:w="0" w:type="dxa"/>
              <w:right w:w="0" w:type="dxa"/>
            </w:tcMar>
            <w:hideMark/>
          </w:tcPr>
          <w:p w14:paraId="17E81724" w14:textId="77777777" w:rsidR="00D06279" w:rsidRPr="00D06279" w:rsidRDefault="00D06279" w:rsidP="00D06279">
            <w:pPr>
              <w:jc w:val="both"/>
              <w:rPr>
                <w:rFonts w:ascii="Verdana" w:hAnsi="Verdana"/>
              </w:rPr>
            </w:pPr>
            <w:r w:rsidRPr="00D06279">
              <w:rPr>
                <w:rFonts w:ascii="Verdana" w:hAnsi="Verdana"/>
              </w:rPr>
              <w:t>12.15</w:t>
            </w:r>
          </w:p>
        </w:tc>
        <w:tc>
          <w:tcPr>
            <w:tcW w:w="550" w:type="pct"/>
            <w:tcBorders>
              <w:top w:val="nil"/>
              <w:left w:val="nil"/>
              <w:bottom w:val="nil"/>
              <w:right w:val="nil"/>
            </w:tcBorders>
            <w:tcMar>
              <w:top w:w="0" w:type="dxa"/>
              <w:left w:w="0" w:type="dxa"/>
              <w:bottom w:w="0" w:type="dxa"/>
              <w:right w:w="0" w:type="dxa"/>
            </w:tcMar>
            <w:hideMark/>
          </w:tcPr>
          <w:p w14:paraId="3DCC6E62" w14:textId="77777777" w:rsidR="00D06279" w:rsidRPr="00D06279" w:rsidRDefault="00D06279" w:rsidP="00D06279">
            <w:pPr>
              <w:jc w:val="both"/>
              <w:rPr>
                <w:rFonts w:ascii="Verdana" w:hAnsi="Verdana"/>
              </w:rPr>
            </w:pPr>
            <w:r w:rsidRPr="00D06279">
              <w:rPr>
                <w:rFonts w:ascii="Verdana" w:hAnsi="Verdana"/>
              </w:rPr>
              <w:t>90.25</w:t>
            </w:r>
          </w:p>
        </w:tc>
        <w:tc>
          <w:tcPr>
            <w:tcW w:w="550" w:type="pct"/>
            <w:tcBorders>
              <w:top w:val="nil"/>
              <w:left w:val="nil"/>
              <w:bottom w:val="nil"/>
              <w:right w:val="nil"/>
            </w:tcBorders>
            <w:tcMar>
              <w:top w:w="0" w:type="dxa"/>
              <w:left w:w="0" w:type="dxa"/>
              <w:bottom w:w="0" w:type="dxa"/>
              <w:right w:w="0" w:type="dxa"/>
            </w:tcMar>
            <w:hideMark/>
          </w:tcPr>
          <w:p w14:paraId="66B3892E" w14:textId="77777777" w:rsidR="00D06279" w:rsidRPr="00D06279" w:rsidRDefault="00D06279" w:rsidP="00D06279">
            <w:pPr>
              <w:jc w:val="both"/>
              <w:rPr>
                <w:rFonts w:ascii="Verdana" w:hAnsi="Verdana"/>
              </w:rPr>
            </w:pPr>
            <w:r w:rsidRPr="00D06279">
              <w:rPr>
                <w:rFonts w:ascii="Verdana" w:hAnsi="Verdana"/>
              </w:rPr>
              <w:t>75.7</w:t>
            </w:r>
          </w:p>
        </w:tc>
        <w:tc>
          <w:tcPr>
            <w:tcW w:w="650" w:type="pct"/>
            <w:tcBorders>
              <w:top w:val="nil"/>
              <w:left w:val="nil"/>
              <w:bottom w:val="nil"/>
              <w:right w:val="nil"/>
            </w:tcBorders>
            <w:tcMar>
              <w:top w:w="0" w:type="dxa"/>
              <w:left w:w="0" w:type="dxa"/>
              <w:bottom w:w="0" w:type="dxa"/>
              <w:right w:w="0" w:type="dxa"/>
            </w:tcMar>
            <w:hideMark/>
          </w:tcPr>
          <w:p w14:paraId="10A292EA" w14:textId="77777777" w:rsidR="00D06279" w:rsidRPr="00D06279" w:rsidRDefault="00D06279" w:rsidP="00D06279">
            <w:pPr>
              <w:jc w:val="both"/>
              <w:rPr>
                <w:rFonts w:ascii="Verdana" w:hAnsi="Verdana"/>
              </w:rPr>
            </w:pPr>
            <w:r w:rsidRPr="00D06279">
              <w:rPr>
                <w:rFonts w:ascii="Verdana" w:hAnsi="Verdana"/>
              </w:rPr>
              <w:t>6.03</w:t>
            </w:r>
          </w:p>
        </w:tc>
      </w:tr>
      <w:tr w:rsidR="00D06279" w:rsidRPr="00D06279" w14:paraId="54A77CA7" w14:textId="77777777" w:rsidTr="00D06279">
        <w:trPr>
          <w:tblCellSpacing w:w="15" w:type="dxa"/>
        </w:trPr>
        <w:tc>
          <w:tcPr>
            <w:tcW w:w="2150" w:type="pct"/>
            <w:tcBorders>
              <w:top w:val="nil"/>
              <w:left w:val="nil"/>
              <w:bottom w:val="nil"/>
              <w:right w:val="nil"/>
            </w:tcBorders>
            <w:tcMar>
              <w:top w:w="0" w:type="dxa"/>
              <w:left w:w="0" w:type="dxa"/>
              <w:bottom w:w="0" w:type="dxa"/>
              <w:right w:w="0" w:type="dxa"/>
            </w:tcMar>
            <w:hideMark/>
          </w:tcPr>
          <w:p w14:paraId="1622BB2B" w14:textId="77777777" w:rsidR="00D06279" w:rsidRPr="00D06279" w:rsidRDefault="00D06279" w:rsidP="00D06279">
            <w:pPr>
              <w:jc w:val="both"/>
              <w:rPr>
                <w:rFonts w:ascii="Verdana" w:hAnsi="Verdana"/>
              </w:rPr>
            </w:pPr>
            <w:r w:rsidRPr="00D06279">
              <w:rPr>
                <w:rFonts w:ascii="Verdana" w:hAnsi="Verdana"/>
              </w:rPr>
              <w:t>RECOMENDACIONES DIARIAS GEST</w:t>
            </w:r>
          </w:p>
        </w:tc>
        <w:tc>
          <w:tcPr>
            <w:tcW w:w="550" w:type="pct"/>
            <w:tcBorders>
              <w:top w:val="nil"/>
              <w:left w:val="nil"/>
              <w:bottom w:val="nil"/>
              <w:right w:val="nil"/>
            </w:tcBorders>
            <w:tcMar>
              <w:top w:w="0" w:type="dxa"/>
              <w:left w:w="0" w:type="dxa"/>
              <w:bottom w:w="0" w:type="dxa"/>
              <w:right w:w="0" w:type="dxa"/>
            </w:tcMar>
            <w:hideMark/>
          </w:tcPr>
          <w:p w14:paraId="4D732EEC" w14:textId="77777777" w:rsidR="00D06279" w:rsidRPr="00D06279" w:rsidRDefault="00D06279" w:rsidP="00D06279">
            <w:pPr>
              <w:jc w:val="both"/>
              <w:rPr>
                <w:rFonts w:ascii="Verdana" w:hAnsi="Verdana"/>
              </w:rPr>
            </w:pPr>
            <w:r w:rsidRPr="00D06279">
              <w:rPr>
                <w:rFonts w:ascii="Verdana" w:hAnsi="Verdana"/>
              </w:rPr>
              <w:t>2.587</w:t>
            </w:r>
          </w:p>
        </w:tc>
        <w:tc>
          <w:tcPr>
            <w:tcW w:w="550" w:type="pct"/>
            <w:tcBorders>
              <w:top w:val="nil"/>
              <w:left w:val="nil"/>
              <w:bottom w:val="nil"/>
              <w:right w:val="nil"/>
            </w:tcBorders>
            <w:tcMar>
              <w:top w:w="0" w:type="dxa"/>
              <w:left w:w="0" w:type="dxa"/>
              <w:bottom w:w="0" w:type="dxa"/>
              <w:right w:w="0" w:type="dxa"/>
            </w:tcMar>
            <w:hideMark/>
          </w:tcPr>
          <w:p w14:paraId="56DBE674" w14:textId="77777777" w:rsidR="00D06279" w:rsidRPr="00D06279" w:rsidRDefault="00D06279" w:rsidP="00D06279">
            <w:pPr>
              <w:jc w:val="both"/>
              <w:rPr>
                <w:rFonts w:ascii="Verdana" w:hAnsi="Verdana"/>
              </w:rPr>
            </w:pPr>
            <w:r w:rsidRPr="00D06279">
              <w:rPr>
                <w:rFonts w:ascii="Verdana" w:hAnsi="Verdana"/>
              </w:rPr>
              <w:t>74</w:t>
            </w:r>
          </w:p>
        </w:tc>
        <w:tc>
          <w:tcPr>
            <w:tcW w:w="550" w:type="pct"/>
            <w:tcBorders>
              <w:top w:val="nil"/>
              <w:left w:val="nil"/>
              <w:bottom w:val="nil"/>
              <w:right w:val="nil"/>
            </w:tcBorders>
            <w:tcMar>
              <w:top w:w="0" w:type="dxa"/>
              <w:left w:w="0" w:type="dxa"/>
              <w:bottom w:w="0" w:type="dxa"/>
              <w:right w:w="0" w:type="dxa"/>
            </w:tcMar>
            <w:hideMark/>
          </w:tcPr>
          <w:p w14:paraId="4D24DE5C" w14:textId="77777777" w:rsidR="00D06279" w:rsidRPr="00D06279" w:rsidRDefault="00D06279" w:rsidP="00D06279">
            <w:pPr>
              <w:jc w:val="both"/>
              <w:rPr>
                <w:rFonts w:ascii="Verdana" w:hAnsi="Verdana"/>
              </w:rPr>
            </w:pPr>
            <w:r w:rsidRPr="00D06279">
              <w:rPr>
                <w:rFonts w:ascii="Verdana" w:hAnsi="Verdana"/>
              </w:rPr>
              <w:t>54</w:t>
            </w:r>
          </w:p>
        </w:tc>
        <w:tc>
          <w:tcPr>
            <w:tcW w:w="550" w:type="pct"/>
            <w:tcBorders>
              <w:top w:val="nil"/>
              <w:left w:val="nil"/>
              <w:bottom w:val="nil"/>
              <w:right w:val="nil"/>
            </w:tcBorders>
            <w:tcMar>
              <w:top w:w="0" w:type="dxa"/>
              <w:left w:w="0" w:type="dxa"/>
              <w:bottom w:w="0" w:type="dxa"/>
              <w:right w:w="0" w:type="dxa"/>
            </w:tcMar>
            <w:hideMark/>
          </w:tcPr>
          <w:p w14:paraId="1A7350AE" w14:textId="77777777" w:rsidR="00D06279" w:rsidRPr="00D06279" w:rsidRDefault="00D06279" w:rsidP="00D06279">
            <w:pPr>
              <w:jc w:val="both"/>
              <w:rPr>
                <w:rFonts w:ascii="Verdana" w:hAnsi="Verdana"/>
              </w:rPr>
            </w:pPr>
            <w:r w:rsidRPr="00D06279">
              <w:rPr>
                <w:rFonts w:ascii="Verdana" w:hAnsi="Verdana"/>
              </w:rPr>
              <w:t>950</w:t>
            </w:r>
          </w:p>
        </w:tc>
        <w:tc>
          <w:tcPr>
            <w:tcW w:w="650" w:type="pct"/>
            <w:gridSpan w:val="2"/>
            <w:tcBorders>
              <w:top w:val="nil"/>
              <w:left w:val="nil"/>
              <w:bottom w:val="nil"/>
              <w:right w:val="nil"/>
            </w:tcBorders>
            <w:tcMar>
              <w:top w:w="0" w:type="dxa"/>
              <w:left w:w="0" w:type="dxa"/>
              <w:bottom w:w="0" w:type="dxa"/>
              <w:right w:w="0" w:type="dxa"/>
            </w:tcMar>
            <w:hideMark/>
          </w:tcPr>
          <w:p w14:paraId="54EAF435" w14:textId="77777777" w:rsidR="00D06279" w:rsidRPr="00D06279" w:rsidRDefault="00D06279" w:rsidP="00D06279">
            <w:pPr>
              <w:jc w:val="both"/>
              <w:rPr>
                <w:rFonts w:ascii="Verdana" w:hAnsi="Verdana"/>
              </w:rPr>
            </w:pPr>
            <w:r w:rsidRPr="00D06279">
              <w:rPr>
                <w:rFonts w:ascii="Verdana" w:hAnsi="Verdana"/>
              </w:rPr>
              <w:t>1.300</w:t>
            </w:r>
          </w:p>
        </w:tc>
      </w:tr>
      <w:tr w:rsidR="00D06279" w:rsidRPr="00D06279" w14:paraId="6D0CD566" w14:textId="77777777" w:rsidTr="00D06279">
        <w:trPr>
          <w:tblCellSpacing w:w="15" w:type="dxa"/>
        </w:trPr>
        <w:tc>
          <w:tcPr>
            <w:tcW w:w="2150" w:type="pct"/>
            <w:tcBorders>
              <w:top w:val="nil"/>
              <w:left w:val="nil"/>
              <w:bottom w:val="nil"/>
              <w:right w:val="nil"/>
            </w:tcBorders>
            <w:tcMar>
              <w:top w:w="0" w:type="dxa"/>
              <w:left w:w="0" w:type="dxa"/>
              <w:bottom w:w="0" w:type="dxa"/>
              <w:right w:w="0" w:type="dxa"/>
            </w:tcMar>
            <w:hideMark/>
          </w:tcPr>
          <w:p w14:paraId="386605FC" w14:textId="77777777" w:rsidR="00D06279" w:rsidRPr="00D06279" w:rsidRDefault="00D06279" w:rsidP="00D06279">
            <w:pPr>
              <w:jc w:val="both"/>
              <w:rPr>
                <w:rFonts w:ascii="Verdana" w:hAnsi="Verdana"/>
              </w:rPr>
            </w:pPr>
            <w:r w:rsidRPr="00D06279">
              <w:rPr>
                <w:rFonts w:ascii="Verdana" w:hAnsi="Verdana"/>
              </w:rPr>
              <w:t>% ADECUACIÓN GESTANTES</w:t>
            </w:r>
          </w:p>
        </w:tc>
        <w:tc>
          <w:tcPr>
            <w:tcW w:w="550" w:type="pct"/>
            <w:tcBorders>
              <w:top w:val="nil"/>
              <w:left w:val="nil"/>
              <w:bottom w:val="nil"/>
              <w:right w:val="nil"/>
            </w:tcBorders>
            <w:tcMar>
              <w:top w:w="0" w:type="dxa"/>
              <w:left w:w="0" w:type="dxa"/>
              <w:bottom w:w="0" w:type="dxa"/>
              <w:right w:w="0" w:type="dxa"/>
            </w:tcMar>
            <w:hideMark/>
          </w:tcPr>
          <w:p w14:paraId="3D005CEE" w14:textId="77777777" w:rsidR="00D06279" w:rsidRPr="00D06279" w:rsidRDefault="00D06279" w:rsidP="00D06279">
            <w:pPr>
              <w:jc w:val="both"/>
              <w:rPr>
                <w:rFonts w:ascii="Verdana" w:hAnsi="Verdana"/>
              </w:rPr>
            </w:pPr>
            <w:r w:rsidRPr="00D06279">
              <w:rPr>
                <w:rFonts w:ascii="Verdana" w:hAnsi="Verdana"/>
              </w:rPr>
              <w:t>21.8%</w:t>
            </w:r>
          </w:p>
        </w:tc>
        <w:tc>
          <w:tcPr>
            <w:tcW w:w="550" w:type="pct"/>
            <w:tcBorders>
              <w:top w:val="nil"/>
              <w:left w:val="nil"/>
              <w:bottom w:val="nil"/>
              <w:right w:val="nil"/>
            </w:tcBorders>
            <w:tcMar>
              <w:top w:w="0" w:type="dxa"/>
              <w:left w:w="0" w:type="dxa"/>
              <w:bottom w:w="0" w:type="dxa"/>
              <w:right w:w="0" w:type="dxa"/>
            </w:tcMar>
            <w:hideMark/>
          </w:tcPr>
          <w:p w14:paraId="51F9DBC5" w14:textId="77777777" w:rsidR="00D06279" w:rsidRPr="00D06279" w:rsidRDefault="00D06279" w:rsidP="00D06279">
            <w:pPr>
              <w:jc w:val="both"/>
              <w:rPr>
                <w:rFonts w:ascii="Verdana" w:hAnsi="Verdana"/>
              </w:rPr>
            </w:pPr>
            <w:r w:rsidRPr="00D06279">
              <w:rPr>
                <w:rFonts w:ascii="Verdana" w:hAnsi="Verdana"/>
              </w:rPr>
              <w:t>16.4%</w:t>
            </w:r>
          </w:p>
        </w:tc>
        <w:tc>
          <w:tcPr>
            <w:tcW w:w="550" w:type="pct"/>
            <w:tcBorders>
              <w:top w:val="nil"/>
              <w:left w:val="nil"/>
              <w:bottom w:val="nil"/>
              <w:right w:val="nil"/>
            </w:tcBorders>
            <w:tcMar>
              <w:top w:w="0" w:type="dxa"/>
              <w:left w:w="0" w:type="dxa"/>
              <w:bottom w:w="0" w:type="dxa"/>
              <w:right w:w="0" w:type="dxa"/>
            </w:tcMar>
            <w:hideMark/>
          </w:tcPr>
          <w:p w14:paraId="7970EF14" w14:textId="77777777" w:rsidR="00D06279" w:rsidRPr="00D06279" w:rsidRDefault="00D06279" w:rsidP="00D06279">
            <w:pPr>
              <w:jc w:val="both"/>
              <w:rPr>
                <w:rFonts w:ascii="Verdana" w:hAnsi="Verdana"/>
              </w:rPr>
            </w:pPr>
            <w:r w:rsidRPr="00D06279">
              <w:rPr>
                <w:rFonts w:ascii="Verdana" w:hAnsi="Verdana"/>
              </w:rPr>
              <w:t>167.1%</w:t>
            </w:r>
          </w:p>
        </w:tc>
        <w:tc>
          <w:tcPr>
            <w:tcW w:w="550" w:type="pct"/>
            <w:tcBorders>
              <w:top w:val="nil"/>
              <w:left w:val="nil"/>
              <w:bottom w:val="nil"/>
              <w:right w:val="nil"/>
            </w:tcBorders>
            <w:tcMar>
              <w:top w:w="0" w:type="dxa"/>
              <w:left w:w="0" w:type="dxa"/>
              <w:bottom w:w="0" w:type="dxa"/>
              <w:right w:w="0" w:type="dxa"/>
            </w:tcMar>
            <w:hideMark/>
          </w:tcPr>
          <w:p w14:paraId="7C90BC49" w14:textId="77777777" w:rsidR="00D06279" w:rsidRPr="00D06279" w:rsidRDefault="00D06279" w:rsidP="00D06279">
            <w:pPr>
              <w:jc w:val="both"/>
              <w:rPr>
                <w:rFonts w:ascii="Verdana" w:hAnsi="Verdana"/>
              </w:rPr>
            </w:pPr>
            <w:r w:rsidRPr="00D06279">
              <w:rPr>
                <w:rFonts w:ascii="Verdana" w:hAnsi="Verdana"/>
              </w:rPr>
              <w:t>8.0%</w:t>
            </w:r>
          </w:p>
        </w:tc>
        <w:tc>
          <w:tcPr>
            <w:tcW w:w="650" w:type="pct"/>
            <w:gridSpan w:val="2"/>
            <w:tcBorders>
              <w:top w:val="nil"/>
              <w:left w:val="nil"/>
              <w:bottom w:val="nil"/>
              <w:right w:val="nil"/>
            </w:tcBorders>
            <w:tcMar>
              <w:top w:w="0" w:type="dxa"/>
              <w:left w:w="0" w:type="dxa"/>
              <w:bottom w:w="0" w:type="dxa"/>
              <w:right w:w="0" w:type="dxa"/>
            </w:tcMar>
            <w:hideMark/>
          </w:tcPr>
          <w:p w14:paraId="57943D9F" w14:textId="77777777" w:rsidR="00D06279" w:rsidRPr="00D06279" w:rsidRDefault="00D06279" w:rsidP="00D06279">
            <w:pPr>
              <w:jc w:val="both"/>
              <w:rPr>
                <w:rFonts w:ascii="Verdana" w:hAnsi="Verdana"/>
              </w:rPr>
            </w:pPr>
            <w:r w:rsidRPr="00D06279">
              <w:rPr>
                <w:rFonts w:ascii="Verdana" w:hAnsi="Verdana"/>
              </w:rPr>
              <w:t>0.5%</w:t>
            </w:r>
          </w:p>
        </w:tc>
      </w:tr>
      <w:tr w:rsidR="00D06279" w:rsidRPr="00D06279" w14:paraId="19090516" w14:textId="77777777" w:rsidTr="00D06279">
        <w:trPr>
          <w:tblCellSpacing w:w="15" w:type="dxa"/>
        </w:trPr>
        <w:tc>
          <w:tcPr>
            <w:tcW w:w="2150" w:type="pct"/>
            <w:tcBorders>
              <w:top w:val="nil"/>
              <w:left w:val="nil"/>
              <w:bottom w:val="nil"/>
              <w:right w:val="nil"/>
            </w:tcBorders>
            <w:tcMar>
              <w:top w:w="0" w:type="dxa"/>
              <w:left w:w="0" w:type="dxa"/>
              <w:bottom w:w="0" w:type="dxa"/>
              <w:right w:w="0" w:type="dxa"/>
            </w:tcMar>
            <w:hideMark/>
          </w:tcPr>
          <w:p w14:paraId="2063A5B0" w14:textId="77777777" w:rsidR="00D06279" w:rsidRPr="00D06279" w:rsidRDefault="00D06279" w:rsidP="00D06279">
            <w:pPr>
              <w:jc w:val="both"/>
              <w:rPr>
                <w:rFonts w:ascii="Verdana" w:hAnsi="Verdana"/>
              </w:rPr>
            </w:pPr>
            <w:r w:rsidRPr="00D06279">
              <w:rPr>
                <w:rFonts w:ascii="Verdana" w:hAnsi="Verdana"/>
              </w:rPr>
              <w:t>RECOMENDACIONES DIARIAS LACT.</w:t>
            </w:r>
          </w:p>
        </w:tc>
        <w:tc>
          <w:tcPr>
            <w:tcW w:w="550" w:type="pct"/>
            <w:tcBorders>
              <w:top w:val="nil"/>
              <w:left w:val="nil"/>
              <w:bottom w:val="nil"/>
              <w:right w:val="nil"/>
            </w:tcBorders>
            <w:tcMar>
              <w:top w:w="0" w:type="dxa"/>
              <w:left w:w="0" w:type="dxa"/>
              <w:bottom w:w="0" w:type="dxa"/>
              <w:right w:w="0" w:type="dxa"/>
            </w:tcMar>
            <w:hideMark/>
          </w:tcPr>
          <w:p w14:paraId="29D81FB0" w14:textId="77777777" w:rsidR="00D06279" w:rsidRPr="00D06279" w:rsidRDefault="00D06279" w:rsidP="00D06279">
            <w:pPr>
              <w:jc w:val="both"/>
              <w:rPr>
                <w:rFonts w:ascii="Verdana" w:hAnsi="Verdana"/>
              </w:rPr>
            </w:pPr>
            <w:r w:rsidRPr="00D06279">
              <w:rPr>
                <w:rFonts w:ascii="Verdana" w:hAnsi="Verdana"/>
              </w:rPr>
              <w:t>2.786</w:t>
            </w:r>
          </w:p>
        </w:tc>
        <w:tc>
          <w:tcPr>
            <w:tcW w:w="550" w:type="pct"/>
            <w:tcBorders>
              <w:top w:val="nil"/>
              <w:left w:val="nil"/>
              <w:bottom w:val="nil"/>
              <w:right w:val="nil"/>
            </w:tcBorders>
            <w:tcMar>
              <w:top w:w="0" w:type="dxa"/>
              <w:left w:w="0" w:type="dxa"/>
              <w:bottom w:w="0" w:type="dxa"/>
              <w:right w:w="0" w:type="dxa"/>
            </w:tcMar>
            <w:hideMark/>
          </w:tcPr>
          <w:p w14:paraId="6344791A" w14:textId="77777777" w:rsidR="00D06279" w:rsidRPr="00D06279" w:rsidRDefault="00D06279" w:rsidP="00D06279">
            <w:pPr>
              <w:jc w:val="both"/>
              <w:rPr>
                <w:rFonts w:ascii="Verdana" w:hAnsi="Verdana"/>
              </w:rPr>
            </w:pPr>
            <w:r w:rsidRPr="00D06279">
              <w:rPr>
                <w:rFonts w:ascii="Verdana" w:hAnsi="Verdana"/>
              </w:rPr>
              <w:t>76</w:t>
            </w:r>
          </w:p>
        </w:tc>
        <w:tc>
          <w:tcPr>
            <w:tcW w:w="550" w:type="pct"/>
            <w:tcBorders>
              <w:top w:val="nil"/>
              <w:left w:val="nil"/>
              <w:bottom w:val="nil"/>
              <w:right w:val="nil"/>
            </w:tcBorders>
            <w:tcMar>
              <w:top w:w="0" w:type="dxa"/>
              <w:left w:w="0" w:type="dxa"/>
              <w:bottom w:w="0" w:type="dxa"/>
              <w:right w:w="0" w:type="dxa"/>
            </w:tcMar>
            <w:hideMark/>
          </w:tcPr>
          <w:p w14:paraId="54E6D64D" w14:textId="77777777" w:rsidR="00D06279" w:rsidRPr="00D06279" w:rsidRDefault="00D06279" w:rsidP="00D06279">
            <w:pPr>
              <w:jc w:val="both"/>
              <w:rPr>
                <w:rFonts w:ascii="Verdana" w:hAnsi="Verdana"/>
              </w:rPr>
            </w:pPr>
            <w:r w:rsidRPr="00D06279">
              <w:rPr>
                <w:rFonts w:ascii="Verdana" w:hAnsi="Verdana"/>
              </w:rPr>
              <w:t>38.5</w:t>
            </w:r>
          </w:p>
        </w:tc>
        <w:tc>
          <w:tcPr>
            <w:tcW w:w="550" w:type="pct"/>
            <w:tcBorders>
              <w:top w:val="nil"/>
              <w:left w:val="nil"/>
              <w:bottom w:val="nil"/>
              <w:right w:val="nil"/>
            </w:tcBorders>
            <w:tcMar>
              <w:top w:w="0" w:type="dxa"/>
              <w:left w:w="0" w:type="dxa"/>
              <w:bottom w:w="0" w:type="dxa"/>
              <w:right w:w="0" w:type="dxa"/>
            </w:tcMar>
            <w:hideMark/>
          </w:tcPr>
          <w:p w14:paraId="36B82B7A" w14:textId="77777777" w:rsidR="00D06279" w:rsidRPr="00D06279" w:rsidRDefault="00D06279" w:rsidP="00D06279">
            <w:pPr>
              <w:jc w:val="both"/>
              <w:rPr>
                <w:rFonts w:ascii="Verdana" w:hAnsi="Verdana"/>
              </w:rPr>
            </w:pPr>
            <w:r w:rsidRPr="00D06279">
              <w:rPr>
                <w:rFonts w:ascii="Verdana" w:hAnsi="Verdana"/>
              </w:rPr>
              <w:t>1.145</w:t>
            </w:r>
          </w:p>
        </w:tc>
        <w:tc>
          <w:tcPr>
            <w:tcW w:w="650" w:type="pct"/>
            <w:gridSpan w:val="2"/>
            <w:tcBorders>
              <w:top w:val="nil"/>
              <w:left w:val="nil"/>
              <w:bottom w:val="nil"/>
              <w:right w:val="nil"/>
            </w:tcBorders>
            <w:tcMar>
              <w:top w:w="0" w:type="dxa"/>
              <w:left w:w="0" w:type="dxa"/>
              <w:bottom w:w="0" w:type="dxa"/>
              <w:right w:w="0" w:type="dxa"/>
            </w:tcMar>
            <w:hideMark/>
          </w:tcPr>
          <w:p w14:paraId="5268C98D" w14:textId="77777777" w:rsidR="00D06279" w:rsidRPr="00D06279" w:rsidRDefault="00D06279" w:rsidP="00D06279">
            <w:pPr>
              <w:jc w:val="both"/>
              <w:rPr>
                <w:rFonts w:ascii="Verdana" w:hAnsi="Verdana"/>
              </w:rPr>
            </w:pPr>
            <w:r w:rsidRPr="00D06279">
              <w:rPr>
                <w:rFonts w:ascii="Verdana" w:hAnsi="Verdana"/>
              </w:rPr>
              <w:t>1.300</w:t>
            </w:r>
          </w:p>
        </w:tc>
      </w:tr>
      <w:tr w:rsidR="00D06279" w:rsidRPr="00D06279" w14:paraId="6BCF406F" w14:textId="77777777" w:rsidTr="00D06279">
        <w:trPr>
          <w:tblCellSpacing w:w="15" w:type="dxa"/>
        </w:trPr>
        <w:tc>
          <w:tcPr>
            <w:tcW w:w="2150" w:type="pct"/>
            <w:tcBorders>
              <w:top w:val="nil"/>
              <w:left w:val="nil"/>
              <w:bottom w:val="nil"/>
              <w:right w:val="nil"/>
            </w:tcBorders>
            <w:tcMar>
              <w:top w:w="0" w:type="dxa"/>
              <w:left w:w="0" w:type="dxa"/>
              <w:bottom w:w="0" w:type="dxa"/>
              <w:right w:w="0" w:type="dxa"/>
            </w:tcMar>
            <w:hideMark/>
          </w:tcPr>
          <w:p w14:paraId="0A14CED3" w14:textId="77777777" w:rsidR="00D06279" w:rsidRPr="00D06279" w:rsidRDefault="00D06279" w:rsidP="00D06279">
            <w:pPr>
              <w:jc w:val="both"/>
              <w:rPr>
                <w:rFonts w:ascii="Verdana" w:hAnsi="Verdana"/>
              </w:rPr>
            </w:pPr>
            <w:r w:rsidRPr="00D06279">
              <w:rPr>
                <w:rFonts w:ascii="Verdana" w:hAnsi="Verdana"/>
              </w:rPr>
              <w:t>% ÁDECUACIÓN LACTANTES</w:t>
            </w:r>
          </w:p>
        </w:tc>
        <w:tc>
          <w:tcPr>
            <w:tcW w:w="550" w:type="pct"/>
            <w:tcBorders>
              <w:top w:val="nil"/>
              <w:left w:val="nil"/>
              <w:bottom w:val="nil"/>
              <w:right w:val="nil"/>
            </w:tcBorders>
            <w:tcMar>
              <w:top w:w="0" w:type="dxa"/>
              <w:left w:w="0" w:type="dxa"/>
              <w:bottom w:w="0" w:type="dxa"/>
              <w:right w:w="0" w:type="dxa"/>
            </w:tcMar>
            <w:hideMark/>
          </w:tcPr>
          <w:p w14:paraId="5B4F201C" w14:textId="77777777" w:rsidR="00D06279" w:rsidRPr="00D06279" w:rsidRDefault="00D06279" w:rsidP="00D06279">
            <w:pPr>
              <w:jc w:val="both"/>
              <w:rPr>
                <w:rFonts w:ascii="Verdana" w:hAnsi="Verdana"/>
              </w:rPr>
            </w:pPr>
            <w:r w:rsidRPr="00D06279">
              <w:rPr>
                <w:rFonts w:ascii="Verdana" w:hAnsi="Verdana"/>
              </w:rPr>
              <w:t>20.2%</w:t>
            </w:r>
          </w:p>
        </w:tc>
        <w:tc>
          <w:tcPr>
            <w:tcW w:w="550" w:type="pct"/>
            <w:tcBorders>
              <w:top w:val="nil"/>
              <w:left w:val="nil"/>
              <w:bottom w:val="nil"/>
              <w:right w:val="nil"/>
            </w:tcBorders>
            <w:tcMar>
              <w:top w:w="0" w:type="dxa"/>
              <w:left w:w="0" w:type="dxa"/>
              <w:bottom w:w="0" w:type="dxa"/>
              <w:right w:w="0" w:type="dxa"/>
            </w:tcMar>
            <w:hideMark/>
          </w:tcPr>
          <w:p w14:paraId="058FB980" w14:textId="77777777" w:rsidR="00D06279" w:rsidRPr="00D06279" w:rsidRDefault="00D06279" w:rsidP="00D06279">
            <w:pPr>
              <w:jc w:val="both"/>
              <w:rPr>
                <w:rFonts w:ascii="Verdana" w:hAnsi="Verdana"/>
              </w:rPr>
            </w:pPr>
            <w:r w:rsidRPr="00D06279">
              <w:rPr>
                <w:rFonts w:ascii="Verdana" w:hAnsi="Verdana"/>
              </w:rPr>
              <w:t>16.0%</w:t>
            </w:r>
          </w:p>
        </w:tc>
        <w:tc>
          <w:tcPr>
            <w:tcW w:w="550" w:type="pct"/>
            <w:tcBorders>
              <w:top w:val="nil"/>
              <w:left w:val="nil"/>
              <w:bottom w:val="nil"/>
              <w:right w:val="nil"/>
            </w:tcBorders>
            <w:tcMar>
              <w:top w:w="0" w:type="dxa"/>
              <w:left w:w="0" w:type="dxa"/>
              <w:bottom w:w="0" w:type="dxa"/>
              <w:right w:w="0" w:type="dxa"/>
            </w:tcMar>
            <w:hideMark/>
          </w:tcPr>
          <w:p w14:paraId="75CC297B" w14:textId="77777777" w:rsidR="00D06279" w:rsidRPr="00D06279" w:rsidRDefault="00D06279" w:rsidP="00D06279">
            <w:pPr>
              <w:jc w:val="both"/>
              <w:rPr>
                <w:rFonts w:ascii="Verdana" w:hAnsi="Verdana"/>
              </w:rPr>
            </w:pPr>
            <w:r w:rsidRPr="00D06279">
              <w:rPr>
                <w:rFonts w:ascii="Verdana" w:hAnsi="Verdana"/>
              </w:rPr>
              <w:t>234.4%</w:t>
            </w:r>
          </w:p>
        </w:tc>
        <w:tc>
          <w:tcPr>
            <w:tcW w:w="550" w:type="pct"/>
            <w:tcBorders>
              <w:top w:val="nil"/>
              <w:left w:val="nil"/>
              <w:bottom w:val="nil"/>
              <w:right w:val="nil"/>
            </w:tcBorders>
            <w:tcMar>
              <w:top w:w="0" w:type="dxa"/>
              <w:left w:w="0" w:type="dxa"/>
              <w:bottom w:w="0" w:type="dxa"/>
              <w:right w:w="0" w:type="dxa"/>
            </w:tcMar>
            <w:hideMark/>
          </w:tcPr>
          <w:p w14:paraId="3460468D" w14:textId="77777777" w:rsidR="00D06279" w:rsidRPr="00D06279" w:rsidRDefault="00D06279" w:rsidP="00D06279">
            <w:pPr>
              <w:jc w:val="both"/>
              <w:rPr>
                <w:rFonts w:ascii="Verdana" w:hAnsi="Verdana"/>
              </w:rPr>
            </w:pPr>
            <w:r w:rsidRPr="00D06279">
              <w:rPr>
                <w:rFonts w:ascii="Verdana" w:hAnsi="Verdana"/>
              </w:rPr>
              <w:t>6.6%</w:t>
            </w:r>
          </w:p>
        </w:tc>
        <w:tc>
          <w:tcPr>
            <w:tcW w:w="650" w:type="pct"/>
            <w:gridSpan w:val="2"/>
            <w:tcBorders>
              <w:top w:val="nil"/>
              <w:left w:val="nil"/>
              <w:bottom w:val="nil"/>
              <w:right w:val="nil"/>
            </w:tcBorders>
            <w:tcMar>
              <w:top w:w="0" w:type="dxa"/>
              <w:left w:w="0" w:type="dxa"/>
              <w:bottom w:w="0" w:type="dxa"/>
              <w:right w:w="0" w:type="dxa"/>
            </w:tcMar>
            <w:hideMark/>
          </w:tcPr>
          <w:p w14:paraId="6C7F543B" w14:textId="77777777" w:rsidR="00D06279" w:rsidRPr="00D06279" w:rsidRDefault="00D06279" w:rsidP="00D06279">
            <w:pPr>
              <w:jc w:val="both"/>
              <w:rPr>
                <w:rFonts w:ascii="Verdana" w:hAnsi="Verdana"/>
              </w:rPr>
            </w:pPr>
            <w:r w:rsidRPr="00D06279">
              <w:rPr>
                <w:rFonts w:ascii="Verdana" w:hAnsi="Verdana"/>
              </w:rPr>
              <w:t>0.5%</w:t>
            </w:r>
          </w:p>
        </w:tc>
      </w:tr>
    </w:tbl>
    <w:p w14:paraId="08E7DCD6" w14:textId="77777777" w:rsidR="00D06279" w:rsidRPr="00D06279" w:rsidRDefault="00D06279" w:rsidP="00D06279">
      <w:pPr>
        <w:jc w:val="both"/>
        <w:rPr>
          <w:rFonts w:ascii="Verdana" w:hAnsi="Verdana"/>
        </w:rPr>
      </w:pPr>
      <w:r w:rsidRPr="00D06279">
        <w:rPr>
          <w:rFonts w:ascii="Verdana" w:hAnsi="Verdana"/>
        </w:rPr>
        <w:lastRenderedPageBreak/>
        <w:t>*Minuta patrón sujeta a modificación con las nuevas recomendaciones de energía y nutrientes para la población colombiana en proceso de adopción.</w:t>
      </w:r>
    </w:p>
    <w:p w14:paraId="420FB09E" w14:textId="77777777" w:rsidR="00D06279" w:rsidRPr="00D06279" w:rsidRDefault="00D06279" w:rsidP="00D06279">
      <w:pPr>
        <w:jc w:val="center"/>
        <w:rPr>
          <w:rFonts w:ascii="Verdana" w:hAnsi="Verdana"/>
        </w:rPr>
      </w:pPr>
      <w:r w:rsidRPr="00D06279">
        <w:rPr>
          <w:rFonts w:ascii="Verdana" w:hAnsi="Verdana"/>
          <w:b/>
          <w:bCs/>
        </w:rPr>
        <w:t>ANEXO No. 5.</w:t>
      </w:r>
    </w:p>
    <w:p w14:paraId="6EF7840C" w14:textId="77777777" w:rsidR="00D06279" w:rsidRPr="00D06279" w:rsidRDefault="00D06279" w:rsidP="00D06279">
      <w:pPr>
        <w:jc w:val="center"/>
        <w:rPr>
          <w:rFonts w:ascii="Verdana" w:hAnsi="Verdana"/>
        </w:rPr>
      </w:pPr>
      <w:r w:rsidRPr="00D06279">
        <w:rPr>
          <w:rFonts w:ascii="Verdana" w:hAnsi="Verdana"/>
          <w:b/>
          <w:bCs/>
        </w:rPr>
        <w:t>DOTACIÓN BÁSICA PARA UN APROXIMADO DE 100 USUARIOS.</w:t>
      </w:r>
    </w:p>
    <w:p w14:paraId="2891BAB8" w14:textId="77777777" w:rsidR="00D06279" w:rsidRPr="00D06279" w:rsidRDefault="00D06279" w:rsidP="00D06279">
      <w:pPr>
        <w:rPr>
          <w:rFonts w:ascii="Verdana" w:hAnsi="Verdana"/>
        </w:rPr>
      </w:pPr>
      <w:r w:rsidRPr="00D06279">
        <w:rPr>
          <w:rFonts w:ascii="Verdana" w:hAnsi="Verdana"/>
        </w:rPr>
        <w:t>DOTACION COCINA</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5397"/>
        <w:gridCol w:w="1232"/>
      </w:tblGrid>
      <w:tr w:rsidR="00D06279" w:rsidRPr="00D06279" w14:paraId="632C787C"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79B4F025" w14:textId="77777777" w:rsidR="00D06279" w:rsidRPr="00D06279" w:rsidRDefault="00D06279" w:rsidP="00D06279">
            <w:pPr>
              <w:rPr>
                <w:rFonts w:ascii="Verdana" w:hAnsi="Verdana"/>
              </w:rPr>
            </w:pPr>
            <w:r w:rsidRPr="00D06279">
              <w:rPr>
                <w:rFonts w:ascii="Verdana" w:hAnsi="Verdana"/>
              </w:rPr>
              <w:t>ELEMENTOS</w:t>
            </w:r>
          </w:p>
        </w:tc>
        <w:tc>
          <w:tcPr>
            <w:tcW w:w="900" w:type="pct"/>
            <w:tcBorders>
              <w:top w:val="nil"/>
              <w:left w:val="nil"/>
              <w:bottom w:val="nil"/>
              <w:right w:val="nil"/>
            </w:tcBorders>
            <w:tcMar>
              <w:top w:w="0" w:type="dxa"/>
              <w:left w:w="0" w:type="dxa"/>
              <w:bottom w:w="0" w:type="dxa"/>
              <w:right w:w="0" w:type="dxa"/>
            </w:tcMar>
            <w:hideMark/>
          </w:tcPr>
          <w:p w14:paraId="2D6DAA56" w14:textId="77777777" w:rsidR="00D06279" w:rsidRPr="00D06279" w:rsidRDefault="00D06279" w:rsidP="00D06279">
            <w:pPr>
              <w:rPr>
                <w:rFonts w:ascii="Verdana" w:hAnsi="Verdana"/>
              </w:rPr>
            </w:pPr>
            <w:r w:rsidRPr="00D06279">
              <w:rPr>
                <w:rFonts w:ascii="Verdana" w:hAnsi="Verdana"/>
              </w:rPr>
              <w:t>CANTIDAD</w:t>
            </w:r>
          </w:p>
        </w:tc>
      </w:tr>
      <w:tr w:rsidR="00D06279" w:rsidRPr="00D06279" w14:paraId="21678D2B"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3C1725AF" w14:textId="77777777" w:rsidR="00D06279" w:rsidRPr="00D06279" w:rsidRDefault="00D06279" w:rsidP="00D06279">
            <w:pPr>
              <w:rPr>
                <w:rFonts w:ascii="Verdana" w:hAnsi="Verdana"/>
              </w:rPr>
            </w:pPr>
            <w:r w:rsidRPr="00D06279">
              <w:rPr>
                <w:rFonts w:ascii="Verdana" w:hAnsi="Verdana"/>
              </w:rPr>
              <w:t>Congelador</w:t>
            </w:r>
          </w:p>
        </w:tc>
        <w:tc>
          <w:tcPr>
            <w:tcW w:w="900" w:type="pct"/>
            <w:tcBorders>
              <w:top w:val="nil"/>
              <w:left w:val="nil"/>
              <w:bottom w:val="nil"/>
              <w:right w:val="nil"/>
            </w:tcBorders>
            <w:tcMar>
              <w:top w:w="0" w:type="dxa"/>
              <w:left w:w="0" w:type="dxa"/>
              <w:bottom w:w="0" w:type="dxa"/>
              <w:right w:w="0" w:type="dxa"/>
            </w:tcMar>
            <w:hideMark/>
          </w:tcPr>
          <w:p w14:paraId="5F0D6EFB" w14:textId="77777777" w:rsidR="00D06279" w:rsidRPr="00D06279" w:rsidRDefault="00D06279" w:rsidP="00D06279">
            <w:pPr>
              <w:rPr>
                <w:rFonts w:ascii="Verdana" w:hAnsi="Verdana"/>
              </w:rPr>
            </w:pPr>
            <w:r w:rsidRPr="00D06279">
              <w:rPr>
                <w:rFonts w:ascii="Verdana" w:hAnsi="Verdana"/>
              </w:rPr>
              <w:t>1</w:t>
            </w:r>
          </w:p>
        </w:tc>
      </w:tr>
      <w:tr w:rsidR="00D06279" w:rsidRPr="00D06279" w14:paraId="753373B4"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1C9F7960" w14:textId="77777777" w:rsidR="00D06279" w:rsidRPr="00D06279" w:rsidRDefault="00D06279" w:rsidP="00D06279">
            <w:pPr>
              <w:rPr>
                <w:rFonts w:ascii="Verdana" w:hAnsi="Verdana"/>
              </w:rPr>
            </w:pPr>
            <w:r w:rsidRPr="00D06279">
              <w:rPr>
                <w:rFonts w:ascii="Verdana" w:hAnsi="Verdana"/>
              </w:rPr>
              <w:t>Nevera grande 19 pies</w:t>
            </w:r>
          </w:p>
        </w:tc>
        <w:tc>
          <w:tcPr>
            <w:tcW w:w="900" w:type="pct"/>
            <w:tcBorders>
              <w:top w:val="nil"/>
              <w:left w:val="nil"/>
              <w:bottom w:val="nil"/>
              <w:right w:val="nil"/>
            </w:tcBorders>
            <w:tcMar>
              <w:top w:w="0" w:type="dxa"/>
              <w:left w:w="0" w:type="dxa"/>
              <w:bottom w:w="0" w:type="dxa"/>
              <w:right w:w="0" w:type="dxa"/>
            </w:tcMar>
            <w:hideMark/>
          </w:tcPr>
          <w:p w14:paraId="2D0007AE" w14:textId="77777777" w:rsidR="00D06279" w:rsidRPr="00D06279" w:rsidRDefault="00D06279" w:rsidP="00D06279">
            <w:pPr>
              <w:rPr>
                <w:rFonts w:ascii="Verdana" w:hAnsi="Verdana"/>
              </w:rPr>
            </w:pPr>
            <w:r w:rsidRPr="00D06279">
              <w:rPr>
                <w:rFonts w:ascii="Verdana" w:hAnsi="Verdana"/>
              </w:rPr>
              <w:t>1</w:t>
            </w:r>
          </w:p>
        </w:tc>
      </w:tr>
      <w:tr w:rsidR="00D06279" w:rsidRPr="00D06279" w14:paraId="25659018"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51EAA3E5" w14:textId="77777777" w:rsidR="00D06279" w:rsidRPr="00D06279" w:rsidRDefault="00D06279" w:rsidP="00D06279">
            <w:pPr>
              <w:rPr>
                <w:rFonts w:ascii="Verdana" w:hAnsi="Verdana"/>
              </w:rPr>
            </w:pPr>
            <w:r w:rsidRPr="00D06279">
              <w:rPr>
                <w:rFonts w:ascii="Verdana" w:hAnsi="Verdana"/>
              </w:rPr>
              <w:t>Estufa industrial de gas 4 puestos</w:t>
            </w:r>
          </w:p>
        </w:tc>
        <w:tc>
          <w:tcPr>
            <w:tcW w:w="900" w:type="pct"/>
            <w:tcBorders>
              <w:top w:val="nil"/>
              <w:left w:val="nil"/>
              <w:bottom w:val="nil"/>
              <w:right w:val="nil"/>
            </w:tcBorders>
            <w:tcMar>
              <w:top w:w="0" w:type="dxa"/>
              <w:left w:w="0" w:type="dxa"/>
              <w:bottom w:w="0" w:type="dxa"/>
              <w:right w:w="0" w:type="dxa"/>
            </w:tcMar>
            <w:hideMark/>
          </w:tcPr>
          <w:p w14:paraId="319E6A6C" w14:textId="77777777" w:rsidR="00D06279" w:rsidRPr="00D06279" w:rsidRDefault="00D06279" w:rsidP="00D06279">
            <w:pPr>
              <w:rPr>
                <w:rFonts w:ascii="Verdana" w:hAnsi="Verdana"/>
              </w:rPr>
            </w:pPr>
            <w:r w:rsidRPr="00D06279">
              <w:rPr>
                <w:rFonts w:ascii="Verdana" w:hAnsi="Verdana"/>
              </w:rPr>
              <w:t>1</w:t>
            </w:r>
          </w:p>
        </w:tc>
      </w:tr>
      <w:tr w:rsidR="00D06279" w:rsidRPr="00D06279" w14:paraId="4771C88E"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4455C0E9" w14:textId="77777777" w:rsidR="00D06279" w:rsidRPr="00D06279" w:rsidRDefault="00D06279" w:rsidP="00D06279">
            <w:pPr>
              <w:rPr>
                <w:rFonts w:ascii="Verdana" w:hAnsi="Verdana"/>
              </w:rPr>
            </w:pPr>
            <w:r w:rsidRPr="00D06279">
              <w:rPr>
                <w:rFonts w:ascii="Verdana" w:hAnsi="Verdana"/>
              </w:rPr>
              <w:t>Reguladores para estufa</w:t>
            </w:r>
          </w:p>
        </w:tc>
        <w:tc>
          <w:tcPr>
            <w:tcW w:w="900" w:type="pct"/>
            <w:tcBorders>
              <w:top w:val="nil"/>
              <w:left w:val="nil"/>
              <w:bottom w:val="nil"/>
              <w:right w:val="nil"/>
            </w:tcBorders>
            <w:tcMar>
              <w:top w:w="0" w:type="dxa"/>
              <w:left w:w="0" w:type="dxa"/>
              <w:bottom w:w="0" w:type="dxa"/>
              <w:right w:w="0" w:type="dxa"/>
            </w:tcMar>
            <w:hideMark/>
          </w:tcPr>
          <w:p w14:paraId="28D67C78" w14:textId="77777777" w:rsidR="00D06279" w:rsidRPr="00D06279" w:rsidRDefault="00D06279" w:rsidP="00D06279">
            <w:pPr>
              <w:rPr>
                <w:rFonts w:ascii="Verdana" w:hAnsi="Verdana"/>
              </w:rPr>
            </w:pPr>
            <w:r w:rsidRPr="00D06279">
              <w:rPr>
                <w:rFonts w:ascii="Verdana" w:hAnsi="Verdana"/>
              </w:rPr>
              <w:t>1</w:t>
            </w:r>
          </w:p>
        </w:tc>
      </w:tr>
      <w:tr w:rsidR="00D06279" w:rsidRPr="00D06279" w14:paraId="6F0A5786"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7327DBEE" w14:textId="77777777" w:rsidR="00D06279" w:rsidRPr="00D06279" w:rsidRDefault="00D06279" w:rsidP="00D06279">
            <w:pPr>
              <w:rPr>
                <w:rFonts w:ascii="Verdana" w:hAnsi="Verdana"/>
              </w:rPr>
            </w:pPr>
            <w:r w:rsidRPr="00D06279">
              <w:rPr>
                <w:rFonts w:ascii="Verdana" w:hAnsi="Verdana"/>
              </w:rPr>
              <w:t xml:space="preserve">Cilindros de 100 </w:t>
            </w:r>
            <w:proofErr w:type="spellStart"/>
            <w:r w:rsidRPr="00D06279">
              <w:rPr>
                <w:rFonts w:ascii="Verdana" w:hAnsi="Verdana"/>
              </w:rPr>
              <w:t>Lbs</w:t>
            </w:r>
            <w:proofErr w:type="spellEnd"/>
          </w:p>
        </w:tc>
        <w:tc>
          <w:tcPr>
            <w:tcW w:w="900" w:type="pct"/>
            <w:tcBorders>
              <w:top w:val="nil"/>
              <w:left w:val="nil"/>
              <w:bottom w:val="nil"/>
              <w:right w:val="nil"/>
            </w:tcBorders>
            <w:tcMar>
              <w:top w:w="0" w:type="dxa"/>
              <w:left w:w="0" w:type="dxa"/>
              <w:bottom w:w="0" w:type="dxa"/>
              <w:right w:w="0" w:type="dxa"/>
            </w:tcMar>
            <w:hideMark/>
          </w:tcPr>
          <w:p w14:paraId="5B2D2C53" w14:textId="77777777" w:rsidR="00D06279" w:rsidRPr="00D06279" w:rsidRDefault="00D06279" w:rsidP="00D06279">
            <w:pPr>
              <w:rPr>
                <w:rFonts w:ascii="Verdana" w:hAnsi="Verdana"/>
              </w:rPr>
            </w:pPr>
            <w:r w:rsidRPr="00D06279">
              <w:rPr>
                <w:rFonts w:ascii="Verdana" w:hAnsi="Verdana"/>
              </w:rPr>
              <w:t>2</w:t>
            </w:r>
          </w:p>
        </w:tc>
      </w:tr>
      <w:tr w:rsidR="00D06279" w:rsidRPr="00D06279" w14:paraId="242A5916"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7ACC94AE" w14:textId="77777777" w:rsidR="00D06279" w:rsidRPr="00D06279" w:rsidRDefault="00D06279" w:rsidP="00D06279">
            <w:pPr>
              <w:rPr>
                <w:rFonts w:ascii="Verdana" w:hAnsi="Verdana"/>
              </w:rPr>
            </w:pPr>
            <w:r w:rsidRPr="00D06279">
              <w:rPr>
                <w:rFonts w:ascii="Verdana" w:hAnsi="Verdana"/>
              </w:rPr>
              <w:t>Licuadora Industrial</w:t>
            </w:r>
          </w:p>
        </w:tc>
        <w:tc>
          <w:tcPr>
            <w:tcW w:w="900" w:type="pct"/>
            <w:tcBorders>
              <w:top w:val="nil"/>
              <w:left w:val="nil"/>
              <w:bottom w:val="nil"/>
              <w:right w:val="nil"/>
            </w:tcBorders>
            <w:tcMar>
              <w:top w:w="0" w:type="dxa"/>
              <w:left w:w="0" w:type="dxa"/>
              <w:bottom w:w="0" w:type="dxa"/>
              <w:right w:w="0" w:type="dxa"/>
            </w:tcMar>
            <w:hideMark/>
          </w:tcPr>
          <w:p w14:paraId="1570D1B9" w14:textId="77777777" w:rsidR="00D06279" w:rsidRPr="00D06279" w:rsidRDefault="00D06279" w:rsidP="00D06279">
            <w:pPr>
              <w:rPr>
                <w:rFonts w:ascii="Verdana" w:hAnsi="Verdana"/>
              </w:rPr>
            </w:pPr>
            <w:r w:rsidRPr="00D06279">
              <w:rPr>
                <w:rFonts w:ascii="Verdana" w:hAnsi="Verdana"/>
              </w:rPr>
              <w:t>1</w:t>
            </w:r>
          </w:p>
        </w:tc>
      </w:tr>
      <w:tr w:rsidR="00D06279" w:rsidRPr="00D06279" w14:paraId="25EC3266"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07A86149" w14:textId="77777777" w:rsidR="00D06279" w:rsidRPr="00D06279" w:rsidRDefault="00D06279" w:rsidP="00D06279">
            <w:pPr>
              <w:rPr>
                <w:rFonts w:ascii="Verdana" w:hAnsi="Verdana"/>
              </w:rPr>
            </w:pPr>
            <w:r w:rsidRPr="00D06279">
              <w:rPr>
                <w:rFonts w:ascii="Verdana" w:hAnsi="Verdana"/>
              </w:rPr>
              <w:t>Molino industrial</w:t>
            </w:r>
          </w:p>
        </w:tc>
        <w:tc>
          <w:tcPr>
            <w:tcW w:w="900" w:type="pct"/>
            <w:tcBorders>
              <w:top w:val="nil"/>
              <w:left w:val="nil"/>
              <w:bottom w:val="nil"/>
              <w:right w:val="nil"/>
            </w:tcBorders>
            <w:tcMar>
              <w:top w:w="0" w:type="dxa"/>
              <w:left w:w="0" w:type="dxa"/>
              <w:bottom w:w="0" w:type="dxa"/>
              <w:right w:w="0" w:type="dxa"/>
            </w:tcMar>
            <w:hideMark/>
          </w:tcPr>
          <w:p w14:paraId="61A8DB26" w14:textId="77777777" w:rsidR="00D06279" w:rsidRPr="00D06279" w:rsidRDefault="00D06279" w:rsidP="00D06279">
            <w:pPr>
              <w:rPr>
                <w:rFonts w:ascii="Verdana" w:hAnsi="Verdana"/>
              </w:rPr>
            </w:pPr>
            <w:r w:rsidRPr="00D06279">
              <w:rPr>
                <w:rFonts w:ascii="Verdana" w:hAnsi="Verdana"/>
              </w:rPr>
              <w:t>1</w:t>
            </w:r>
          </w:p>
        </w:tc>
      </w:tr>
      <w:tr w:rsidR="00D06279" w:rsidRPr="00D06279" w14:paraId="5018F940"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7156349D" w14:textId="77777777" w:rsidR="00D06279" w:rsidRPr="00D06279" w:rsidRDefault="00D06279" w:rsidP="00D06279">
            <w:pPr>
              <w:rPr>
                <w:rFonts w:ascii="Verdana" w:hAnsi="Verdana"/>
              </w:rPr>
            </w:pPr>
            <w:proofErr w:type="spellStart"/>
            <w:r w:rsidRPr="00D06279">
              <w:rPr>
                <w:rFonts w:ascii="Verdana" w:hAnsi="Verdana"/>
              </w:rPr>
              <w:t>Cubierteros</w:t>
            </w:r>
            <w:proofErr w:type="spellEnd"/>
            <w:r w:rsidRPr="00D06279">
              <w:rPr>
                <w:rFonts w:ascii="Verdana" w:hAnsi="Verdana"/>
              </w:rPr>
              <w:t xml:space="preserve"> grandes</w:t>
            </w:r>
          </w:p>
        </w:tc>
        <w:tc>
          <w:tcPr>
            <w:tcW w:w="900" w:type="pct"/>
            <w:tcBorders>
              <w:top w:val="nil"/>
              <w:left w:val="nil"/>
              <w:bottom w:val="nil"/>
              <w:right w:val="nil"/>
            </w:tcBorders>
            <w:tcMar>
              <w:top w:w="0" w:type="dxa"/>
              <w:left w:w="0" w:type="dxa"/>
              <w:bottom w:w="0" w:type="dxa"/>
              <w:right w:w="0" w:type="dxa"/>
            </w:tcMar>
            <w:hideMark/>
          </w:tcPr>
          <w:p w14:paraId="132D68C5" w14:textId="77777777" w:rsidR="00D06279" w:rsidRPr="00D06279" w:rsidRDefault="00D06279" w:rsidP="00D06279">
            <w:pPr>
              <w:rPr>
                <w:rFonts w:ascii="Verdana" w:hAnsi="Verdana"/>
              </w:rPr>
            </w:pPr>
            <w:r w:rsidRPr="00D06279">
              <w:rPr>
                <w:rFonts w:ascii="Verdana" w:hAnsi="Verdana"/>
              </w:rPr>
              <w:t>2</w:t>
            </w:r>
          </w:p>
        </w:tc>
      </w:tr>
      <w:tr w:rsidR="00D06279" w:rsidRPr="00D06279" w14:paraId="788B43B9"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691EE21E" w14:textId="77777777" w:rsidR="00D06279" w:rsidRPr="00D06279" w:rsidRDefault="00D06279" w:rsidP="00D06279">
            <w:pPr>
              <w:rPr>
                <w:rFonts w:ascii="Verdana" w:hAnsi="Verdana"/>
              </w:rPr>
            </w:pPr>
            <w:r w:rsidRPr="00D06279">
              <w:rPr>
                <w:rFonts w:ascii="Verdana" w:hAnsi="Verdana"/>
              </w:rPr>
              <w:t>Plateros plásticos</w:t>
            </w:r>
          </w:p>
        </w:tc>
        <w:tc>
          <w:tcPr>
            <w:tcW w:w="900" w:type="pct"/>
            <w:tcBorders>
              <w:top w:val="nil"/>
              <w:left w:val="nil"/>
              <w:bottom w:val="nil"/>
              <w:right w:val="nil"/>
            </w:tcBorders>
            <w:tcMar>
              <w:top w:w="0" w:type="dxa"/>
              <w:left w:w="0" w:type="dxa"/>
              <w:bottom w:w="0" w:type="dxa"/>
              <w:right w:w="0" w:type="dxa"/>
            </w:tcMar>
            <w:hideMark/>
          </w:tcPr>
          <w:p w14:paraId="60D578E1" w14:textId="77777777" w:rsidR="00D06279" w:rsidRPr="00D06279" w:rsidRDefault="00D06279" w:rsidP="00D06279">
            <w:pPr>
              <w:rPr>
                <w:rFonts w:ascii="Verdana" w:hAnsi="Verdana"/>
              </w:rPr>
            </w:pPr>
            <w:r w:rsidRPr="00D06279">
              <w:rPr>
                <w:rFonts w:ascii="Verdana" w:hAnsi="Verdana"/>
              </w:rPr>
              <w:t>2</w:t>
            </w:r>
          </w:p>
        </w:tc>
      </w:tr>
      <w:tr w:rsidR="00D06279" w:rsidRPr="00D06279" w14:paraId="1D68E221"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11B2174E" w14:textId="77777777" w:rsidR="00D06279" w:rsidRPr="00D06279" w:rsidRDefault="00D06279" w:rsidP="00D06279">
            <w:pPr>
              <w:rPr>
                <w:rFonts w:ascii="Verdana" w:hAnsi="Verdana"/>
              </w:rPr>
            </w:pPr>
            <w:r w:rsidRPr="00D06279">
              <w:rPr>
                <w:rFonts w:ascii="Verdana" w:hAnsi="Verdana"/>
              </w:rPr>
              <w:t>Canecas con lapa para basura</w:t>
            </w:r>
          </w:p>
        </w:tc>
        <w:tc>
          <w:tcPr>
            <w:tcW w:w="900" w:type="pct"/>
            <w:tcBorders>
              <w:top w:val="nil"/>
              <w:left w:val="nil"/>
              <w:bottom w:val="nil"/>
              <w:right w:val="nil"/>
            </w:tcBorders>
            <w:tcMar>
              <w:top w:w="0" w:type="dxa"/>
              <w:left w:w="0" w:type="dxa"/>
              <w:bottom w:w="0" w:type="dxa"/>
              <w:right w:w="0" w:type="dxa"/>
            </w:tcMar>
            <w:hideMark/>
          </w:tcPr>
          <w:p w14:paraId="7834D1FD" w14:textId="77777777" w:rsidR="00D06279" w:rsidRPr="00D06279" w:rsidRDefault="00D06279" w:rsidP="00D06279">
            <w:pPr>
              <w:rPr>
                <w:rFonts w:ascii="Verdana" w:hAnsi="Verdana"/>
              </w:rPr>
            </w:pPr>
            <w:r w:rsidRPr="00D06279">
              <w:rPr>
                <w:rFonts w:ascii="Verdana" w:hAnsi="Verdana"/>
              </w:rPr>
              <w:t>6</w:t>
            </w:r>
          </w:p>
        </w:tc>
      </w:tr>
      <w:tr w:rsidR="00D06279" w:rsidRPr="00D06279" w14:paraId="3B8DF8C1"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5BB7D258" w14:textId="77777777" w:rsidR="00D06279" w:rsidRPr="00D06279" w:rsidRDefault="00D06279" w:rsidP="00D06279">
            <w:pPr>
              <w:rPr>
                <w:rFonts w:ascii="Verdana" w:hAnsi="Verdana"/>
              </w:rPr>
            </w:pPr>
            <w:r w:rsidRPr="00D06279">
              <w:rPr>
                <w:rFonts w:ascii="Verdana" w:hAnsi="Verdana"/>
              </w:rPr>
              <w:t>Ollas en aluminio No. 20. 37. 36</w:t>
            </w:r>
          </w:p>
        </w:tc>
        <w:tc>
          <w:tcPr>
            <w:tcW w:w="900" w:type="pct"/>
            <w:tcBorders>
              <w:top w:val="nil"/>
              <w:left w:val="nil"/>
              <w:bottom w:val="nil"/>
              <w:right w:val="nil"/>
            </w:tcBorders>
            <w:tcMar>
              <w:top w:w="0" w:type="dxa"/>
              <w:left w:w="0" w:type="dxa"/>
              <w:bottom w:w="0" w:type="dxa"/>
              <w:right w:w="0" w:type="dxa"/>
            </w:tcMar>
            <w:hideMark/>
          </w:tcPr>
          <w:p w14:paraId="360D6950" w14:textId="77777777" w:rsidR="00D06279" w:rsidRPr="00D06279" w:rsidRDefault="00D06279" w:rsidP="00D06279">
            <w:pPr>
              <w:rPr>
                <w:rFonts w:ascii="Verdana" w:hAnsi="Verdana"/>
              </w:rPr>
            </w:pPr>
            <w:r w:rsidRPr="00D06279">
              <w:rPr>
                <w:rFonts w:ascii="Verdana" w:hAnsi="Verdana"/>
              </w:rPr>
              <w:t>5 de c/u</w:t>
            </w:r>
          </w:p>
        </w:tc>
      </w:tr>
      <w:tr w:rsidR="00D06279" w:rsidRPr="00D06279" w14:paraId="559F7698"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508CE405" w14:textId="77777777" w:rsidR="00D06279" w:rsidRPr="00D06279" w:rsidRDefault="00D06279" w:rsidP="00D06279">
            <w:pPr>
              <w:rPr>
                <w:rFonts w:ascii="Verdana" w:hAnsi="Verdana"/>
              </w:rPr>
            </w:pPr>
            <w:r w:rsidRPr="00D06279">
              <w:rPr>
                <w:rFonts w:ascii="Verdana" w:hAnsi="Verdana"/>
              </w:rPr>
              <w:t>Olletas en aluminio, grandes</w:t>
            </w:r>
          </w:p>
        </w:tc>
        <w:tc>
          <w:tcPr>
            <w:tcW w:w="900" w:type="pct"/>
            <w:tcBorders>
              <w:top w:val="nil"/>
              <w:left w:val="nil"/>
              <w:bottom w:val="nil"/>
              <w:right w:val="nil"/>
            </w:tcBorders>
            <w:tcMar>
              <w:top w:w="0" w:type="dxa"/>
              <w:left w:w="0" w:type="dxa"/>
              <w:bottom w:w="0" w:type="dxa"/>
              <w:right w:w="0" w:type="dxa"/>
            </w:tcMar>
            <w:hideMark/>
          </w:tcPr>
          <w:p w14:paraId="481480D6" w14:textId="77777777" w:rsidR="00D06279" w:rsidRPr="00D06279" w:rsidRDefault="00D06279" w:rsidP="00D06279">
            <w:pPr>
              <w:rPr>
                <w:rFonts w:ascii="Verdana" w:hAnsi="Verdana"/>
              </w:rPr>
            </w:pPr>
            <w:r w:rsidRPr="00D06279">
              <w:rPr>
                <w:rFonts w:ascii="Verdana" w:hAnsi="Verdana"/>
              </w:rPr>
              <w:t>3</w:t>
            </w:r>
          </w:p>
        </w:tc>
      </w:tr>
      <w:tr w:rsidR="00D06279" w:rsidRPr="00D06279" w14:paraId="1AF7CB52"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619591CA" w14:textId="77777777" w:rsidR="00D06279" w:rsidRPr="00D06279" w:rsidRDefault="00D06279" w:rsidP="00D06279">
            <w:pPr>
              <w:rPr>
                <w:rFonts w:ascii="Verdana" w:hAnsi="Verdana"/>
              </w:rPr>
            </w:pPr>
            <w:r w:rsidRPr="00D06279">
              <w:rPr>
                <w:rFonts w:ascii="Verdana" w:hAnsi="Verdana"/>
              </w:rPr>
              <w:t>Pailas en aluminio No. 37</w:t>
            </w:r>
          </w:p>
        </w:tc>
        <w:tc>
          <w:tcPr>
            <w:tcW w:w="900" w:type="pct"/>
            <w:tcBorders>
              <w:top w:val="nil"/>
              <w:left w:val="nil"/>
              <w:bottom w:val="nil"/>
              <w:right w:val="nil"/>
            </w:tcBorders>
            <w:tcMar>
              <w:top w:w="0" w:type="dxa"/>
              <w:left w:w="0" w:type="dxa"/>
              <w:bottom w:w="0" w:type="dxa"/>
              <w:right w:w="0" w:type="dxa"/>
            </w:tcMar>
            <w:hideMark/>
          </w:tcPr>
          <w:p w14:paraId="4206D3CA" w14:textId="77777777" w:rsidR="00D06279" w:rsidRPr="00D06279" w:rsidRDefault="00D06279" w:rsidP="00D06279">
            <w:pPr>
              <w:rPr>
                <w:rFonts w:ascii="Verdana" w:hAnsi="Verdana"/>
              </w:rPr>
            </w:pPr>
            <w:r w:rsidRPr="00D06279">
              <w:rPr>
                <w:rFonts w:ascii="Verdana" w:hAnsi="Verdana"/>
              </w:rPr>
              <w:t>3</w:t>
            </w:r>
          </w:p>
        </w:tc>
      </w:tr>
      <w:tr w:rsidR="00D06279" w:rsidRPr="00D06279" w14:paraId="5D20F080"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2F3FC196" w14:textId="77777777" w:rsidR="00D06279" w:rsidRPr="00D06279" w:rsidRDefault="00D06279" w:rsidP="00D06279">
            <w:pPr>
              <w:rPr>
                <w:rFonts w:ascii="Verdana" w:hAnsi="Verdana"/>
              </w:rPr>
            </w:pPr>
            <w:r w:rsidRPr="00D06279">
              <w:rPr>
                <w:rFonts w:ascii="Verdana" w:hAnsi="Verdana"/>
              </w:rPr>
              <w:t>Juegos de cuchillos en acero inoxidable para cocina</w:t>
            </w:r>
          </w:p>
        </w:tc>
        <w:tc>
          <w:tcPr>
            <w:tcW w:w="900" w:type="pct"/>
            <w:tcBorders>
              <w:top w:val="nil"/>
              <w:left w:val="nil"/>
              <w:bottom w:val="nil"/>
              <w:right w:val="nil"/>
            </w:tcBorders>
            <w:tcMar>
              <w:top w:w="0" w:type="dxa"/>
              <w:left w:w="0" w:type="dxa"/>
              <w:bottom w:w="0" w:type="dxa"/>
              <w:right w:w="0" w:type="dxa"/>
            </w:tcMar>
            <w:hideMark/>
          </w:tcPr>
          <w:p w14:paraId="3BF26532" w14:textId="77777777" w:rsidR="00D06279" w:rsidRPr="00D06279" w:rsidRDefault="00D06279" w:rsidP="00D06279">
            <w:pPr>
              <w:rPr>
                <w:rFonts w:ascii="Verdana" w:hAnsi="Verdana"/>
              </w:rPr>
            </w:pPr>
            <w:r w:rsidRPr="00D06279">
              <w:rPr>
                <w:rFonts w:ascii="Verdana" w:hAnsi="Verdana"/>
              </w:rPr>
              <w:t>3</w:t>
            </w:r>
          </w:p>
        </w:tc>
      </w:tr>
      <w:tr w:rsidR="00D06279" w:rsidRPr="00D06279" w14:paraId="3833BE51"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53B74753" w14:textId="77777777" w:rsidR="00D06279" w:rsidRPr="00D06279" w:rsidRDefault="00D06279" w:rsidP="00D06279">
            <w:pPr>
              <w:rPr>
                <w:rFonts w:ascii="Verdana" w:hAnsi="Verdana"/>
              </w:rPr>
            </w:pPr>
            <w:r w:rsidRPr="00D06279">
              <w:rPr>
                <w:rFonts w:ascii="Verdana" w:hAnsi="Verdana"/>
              </w:rPr>
              <w:t>Cucharas, tenedores y cuchillos</w:t>
            </w:r>
          </w:p>
        </w:tc>
        <w:tc>
          <w:tcPr>
            <w:tcW w:w="900" w:type="pct"/>
            <w:tcBorders>
              <w:top w:val="nil"/>
              <w:left w:val="nil"/>
              <w:bottom w:val="nil"/>
              <w:right w:val="nil"/>
            </w:tcBorders>
            <w:tcMar>
              <w:top w:w="0" w:type="dxa"/>
              <w:left w:w="0" w:type="dxa"/>
              <w:bottom w:w="0" w:type="dxa"/>
              <w:right w:w="0" w:type="dxa"/>
            </w:tcMar>
            <w:hideMark/>
          </w:tcPr>
          <w:p w14:paraId="3938196A" w14:textId="77777777" w:rsidR="00D06279" w:rsidRPr="00D06279" w:rsidRDefault="00D06279" w:rsidP="00D06279">
            <w:pPr>
              <w:rPr>
                <w:rFonts w:ascii="Verdana" w:hAnsi="Verdana"/>
              </w:rPr>
            </w:pPr>
            <w:r w:rsidRPr="00D06279">
              <w:rPr>
                <w:rFonts w:ascii="Verdana" w:hAnsi="Verdana"/>
              </w:rPr>
              <w:t>12 de c/u</w:t>
            </w:r>
          </w:p>
        </w:tc>
      </w:tr>
      <w:tr w:rsidR="00D06279" w:rsidRPr="00D06279" w14:paraId="5D6146D6"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3418F5DB" w14:textId="77777777" w:rsidR="00D06279" w:rsidRPr="00D06279" w:rsidRDefault="00D06279" w:rsidP="00D06279">
            <w:pPr>
              <w:rPr>
                <w:rFonts w:ascii="Verdana" w:hAnsi="Verdana"/>
              </w:rPr>
            </w:pPr>
            <w:r w:rsidRPr="00D06279">
              <w:rPr>
                <w:rFonts w:ascii="Verdana" w:hAnsi="Verdana"/>
              </w:rPr>
              <w:t>Olla de presión de 10 litros.</w:t>
            </w:r>
          </w:p>
        </w:tc>
        <w:tc>
          <w:tcPr>
            <w:tcW w:w="900" w:type="pct"/>
            <w:tcBorders>
              <w:top w:val="nil"/>
              <w:left w:val="nil"/>
              <w:bottom w:val="nil"/>
              <w:right w:val="nil"/>
            </w:tcBorders>
            <w:tcMar>
              <w:top w:w="0" w:type="dxa"/>
              <w:left w:w="0" w:type="dxa"/>
              <w:bottom w:w="0" w:type="dxa"/>
              <w:right w:w="0" w:type="dxa"/>
            </w:tcMar>
            <w:hideMark/>
          </w:tcPr>
          <w:p w14:paraId="3C9C9086" w14:textId="77777777" w:rsidR="00D06279" w:rsidRPr="00D06279" w:rsidRDefault="00D06279" w:rsidP="00D06279">
            <w:pPr>
              <w:rPr>
                <w:rFonts w:ascii="Verdana" w:hAnsi="Verdana"/>
              </w:rPr>
            </w:pPr>
            <w:r w:rsidRPr="00D06279">
              <w:rPr>
                <w:rFonts w:ascii="Verdana" w:hAnsi="Verdana"/>
              </w:rPr>
              <w:t>2</w:t>
            </w:r>
          </w:p>
        </w:tc>
      </w:tr>
      <w:tr w:rsidR="00D06279" w:rsidRPr="00D06279" w14:paraId="53A122B4"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77E757A1" w14:textId="77777777" w:rsidR="00D06279" w:rsidRPr="00D06279" w:rsidRDefault="00D06279" w:rsidP="00D06279">
            <w:pPr>
              <w:rPr>
                <w:rFonts w:ascii="Verdana" w:hAnsi="Verdana"/>
              </w:rPr>
            </w:pPr>
            <w:r w:rsidRPr="00D06279">
              <w:rPr>
                <w:rFonts w:ascii="Verdana" w:hAnsi="Verdana"/>
              </w:rPr>
              <w:t>Tenedores grandes para cocina</w:t>
            </w:r>
          </w:p>
        </w:tc>
        <w:tc>
          <w:tcPr>
            <w:tcW w:w="900" w:type="pct"/>
            <w:tcBorders>
              <w:top w:val="nil"/>
              <w:left w:val="nil"/>
              <w:bottom w:val="nil"/>
              <w:right w:val="nil"/>
            </w:tcBorders>
            <w:tcMar>
              <w:top w:w="0" w:type="dxa"/>
              <w:left w:w="0" w:type="dxa"/>
              <w:bottom w:w="0" w:type="dxa"/>
              <w:right w:w="0" w:type="dxa"/>
            </w:tcMar>
            <w:hideMark/>
          </w:tcPr>
          <w:p w14:paraId="0119BE2B" w14:textId="77777777" w:rsidR="00D06279" w:rsidRPr="00D06279" w:rsidRDefault="00D06279" w:rsidP="00D06279">
            <w:pPr>
              <w:rPr>
                <w:rFonts w:ascii="Verdana" w:hAnsi="Verdana"/>
              </w:rPr>
            </w:pPr>
            <w:r w:rsidRPr="00D06279">
              <w:rPr>
                <w:rFonts w:ascii="Verdana" w:hAnsi="Verdana"/>
              </w:rPr>
              <w:t>3</w:t>
            </w:r>
          </w:p>
        </w:tc>
      </w:tr>
      <w:tr w:rsidR="00D06279" w:rsidRPr="00D06279" w14:paraId="23EE5098"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67BD3E3D" w14:textId="77777777" w:rsidR="00D06279" w:rsidRPr="00D06279" w:rsidRDefault="00D06279" w:rsidP="00D06279">
            <w:pPr>
              <w:rPr>
                <w:rFonts w:ascii="Verdana" w:hAnsi="Verdana"/>
              </w:rPr>
            </w:pPr>
            <w:r w:rsidRPr="00D06279">
              <w:rPr>
                <w:rFonts w:ascii="Verdana" w:hAnsi="Verdana"/>
              </w:rPr>
              <w:t>Set de cocina (tarros para sal, especias, azúcar)</w:t>
            </w:r>
          </w:p>
        </w:tc>
        <w:tc>
          <w:tcPr>
            <w:tcW w:w="900" w:type="pct"/>
            <w:tcBorders>
              <w:top w:val="nil"/>
              <w:left w:val="nil"/>
              <w:bottom w:val="nil"/>
              <w:right w:val="nil"/>
            </w:tcBorders>
            <w:tcMar>
              <w:top w:w="0" w:type="dxa"/>
              <w:left w:w="0" w:type="dxa"/>
              <w:bottom w:w="0" w:type="dxa"/>
              <w:right w:w="0" w:type="dxa"/>
            </w:tcMar>
            <w:hideMark/>
          </w:tcPr>
          <w:p w14:paraId="62099036" w14:textId="77777777" w:rsidR="00D06279" w:rsidRPr="00D06279" w:rsidRDefault="00D06279" w:rsidP="00D06279">
            <w:pPr>
              <w:rPr>
                <w:rFonts w:ascii="Verdana" w:hAnsi="Verdana"/>
              </w:rPr>
            </w:pPr>
            <w:r w:rsidRPr="00D06279">
              <w:rPr>
                <w:rFonts w:ascii="Verdana" w:hAnsi="Verdana"/>
              </w:rPr>
              <w:t>3</w:t>
            </w:r>
          </w:p>
        </w:tc>
      </w:tr>
      <w:tr w:rsidR="00D06279" w:rsidRPr="00D06279" w14:paraId="369E33D8"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08969D0E" w14:textId="77777777" w:rsidR="00D06279" w:rsidRPr="00D06279" w:rsidRDefault="00D06279" w:rsidP="00D06279">
            <w:pPr>
              <w:rPr>
                <w:rFonts w:ascii="Verdana" w:hAnsi="Verdana"/>
              </w:rPr>
            </w:pPr>
            <w:r w:rsidRPr="00D06279">
              <w:rPr>
                <w:rFonts w:ascii="Verdana" w:hAnsi="Verdana"/>
              </w:rPr>
              <w:t>Tablas para picar plásticas</w:t>
            </w:r>
          </w:p>
        </w:tc>
        <w:tc>
          <w:tcPr>
            <w:tcW w:w="900" w:type="pct"/>
            <w:tcBorders>
              <w:top w:val="nil"/>
              <w:left w:val="nil"/>
              <w:bottom w:val="nil"/>
              <w:right w:val="nil"/>
            </w:tcBorders>
            <w:tcMar>
              <w:top w:w="0" w:type="dxa"/>
              <w:left w:w="0" w:type="dxa"/>
              <w:bottom w:w="0" w:type="dxa"/>
              <w:right w:w="0" w:type="dxa"/>
            </w:tcMar>
            <w:hideMark/>
          </w:tcPr>
          <w:p w14:paraId="1513E0A7" w14:textId="77777777" w:rsidR="00D06279" w:rsidRPr="00D06279" w:rsidRDefault="00D06279" w:rsidP="00D06279">
            <w:pPr>
              <w:rPr>
                <w:rFonts w:ascii="Verdana" w:hAnsi="Verdana"/>
              </w:rPr>
            </w:pPr>
            <w:r w:rsidRPr="00D06279">
              <w:rPr>
                <w:rFonts w:ascii="Verdana" w:hAnsi="Verdana"/>
              </w:rPr>
              <w:t>3</w:t>
            </w:r>
          </w:p>
        </w:tc>
      </w:tr>
      <w:tr w:rsidR="00D06279" w:rsidRPr="00D06279" w14:paraId="1F6F1BE0"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6E37C2C1" w14:textId="77777777" w:rsidR="00D06279" w:rsidRPr="00D06279" w:rsidRDefault="00D06279" w:rsidP="00D06279">
            <w:pPr>
              <w:rPr>
                <w:rFonts w:ascii="Verdana" w:hAnsi="Verdana"/>
              </w:rPr>
            </w:pPr>
            <w:r w:rsidRPr="00D06279">
              <w:rPr>
                <w:rFonts w:ascii="Verdana" w:hAnsi="Verdana"/>
              </w:rPr>
              <w:t>Espumaderas grandes</w:t>
            </w:r>
          </w:p>
        </w:tc>
        <w:tc>
          <w:tcPr>
            <w:tcW w:w="900" w:type="pct"/>
            <w:tcBorders>
              <w:top w:val="nil"/>
              <w:left w:val="nil"/>
              <w:bottom w:val="nil"/>
              <w:right w:val="nil"/>
            </w:tcBorders>
            <w:tcMar>
              <w:top w:w="0" w:type="dxa"/>
              <w:left w:w="0" w:type="dxa"/>
              <w:bottom w:w="0" w:type="dxa"/>
              <w:right w:w="0" w:type="dxa"/>
            </w:tcMar>
            <w:hideMark/>
          </w:tcPr>
          <w:p w14:paraId="6C37456B" w14:textId="77777777" w:rsidR="00D06279" w:rsidRPr="00D06279" w:rsidRDefault="00D06279" w:rsidP="00D06279">
            <w:pPr>
              <w:rPr>
                <w:rFonts w:ascii="Verdana" w:hAnsi="Verdana"/>
              </w:rPr>
            </w:pPr>
            <w:r w:rsidRPr="00D06279">
              <w:rPr>
                <w:rFonts w:ascii="Verdana" w:hAnsi="Verdana"/>
              </w:rPr>
              <w:t>2</w:t>
            </w:r>
          </w:p>
        </w:tc>
      </w:tr>
      <w:tr w:rsidR="00D06279" w:rsidRPr="00D06279" w14:paraId="5ECE84BA"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048D198D" w14:textId="77777777" w:rsidR="00D06279" w:rsidRPr="00D06279" w:rsidRDefault="00D06279" w:rsidP="00D06279">
            <w:pPr>
              <w:rPr>
                <w:rFonts w:ascii="Verdana" w:hAnsi="Verdana"/>
              </w:rPr>
            </w:pPr>
            <w:r w:rsidRPr="00D06279">
              <w:rPr>
                <w:rFonts w:ascii="Verdana" w:hAnsi="Verdana"/>
              </w:rPr>
              <w:lastRenderedPageBreak/>
              <w:t>Bandejas plásticas</w:t>
            </w:r>
          </w:p>
        </w:tc>
        <w:tc>
          <w:tcPr>
            <w:tcW w:w="900" w:type="pct"/>
            <w:tcBorders>
              <w:top w:val="nil"/>
              <w:left w:val="nil"/>
              <w:bottom w:val="nil"/>
              <w:right w:val="nil"/>
            </w:tcBorders>
            <w:tcMar>
              <w:top w:w="0" w:type="dxa"/>
              <w:left w:w="0" w:type="dxa"/>
              <w:bottom w:w="0" w:type="dxa"/>
              <w:right w:w="0" w:type="dxa"/>
            </w:tcMar>
            <w:hideMark/>
          </w:tcPr>
          <w:p w14:paraId="3419DA0A" w14:textId="77777777" w:rsidR="00D06279" w:rsidRPr="00D06279" w:rsidRDefault="00D06279" w:rsidP="00D06279">
            <w:pPr>
              <w:rPr>
                <w:rFonts w:ascii="Verdana" w:hAnsi="Verdana"/>
              </w:rPr>
            </w:pPr>
            <w:r w:rsidRPr="00D06279">
              <w:rPr>
                <w:rFonts w:ascii="Verdana" w:hAnsi="Verdana"/>
              </w:rPr>
              <w:t>10</w:t>
            </w:r>
          </w:p>
        </w:tc>
      </w:tr>
      <w:tr w:rsidR="00D06279" w:rsidRPr="00D06279" w14:paraId="05134AB8"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33C6BE45" w14:textId="77777777" w:rsidR="00D06279" w:rsidRPr="00D06279" w:rsidRDefault="00D06279" w:rsidP="00D06279">
            <w:pPr>
              <w:rPr>
                <w:rFonts w:ascii="Verdana" w:hAnsi="Verdana"/>
              </w:rPr>
            </w:pPr>
            <w:r w:rsidRPr="00D06279">
              <w:rPr>
                <w:rFonts w:ascii="Verdana" w:hAnsi="Verdana"/>
              </w:rPr>
              <w:t>Coladores de diferentes tamaños</w:t>
            </w:r>
          </w:p>
        </w:tc>
        <w:tc>
          <w:tcPr>
            <w:tcW w:w="900" w:type="pct"/>
            <w:tcBorders>
              <w:top w:val="nil"/>
              <w:left w:val="nil"/>
              <w:bottom w:val="nil"/>
              <w:right w:val="nil"/>
            </w:tcBorders>
            <w:tcMar>
              <w:top w:w="0" w:type="dxa"/>
              <w:left w:w="0" w:type="dxa"/>
              <w:bottom w:w="0" w:type="dxa"/>
              <w:right w:w="0" w:type="dxa"/>
            </w:tcMar>
            <w:hideMark/>
          </w:tcPr>
          <w:p w14:paraId="6A7E29B7" w14:textId="77777777" w:rsidR="00D06279" w:rsidRPr="00D06279" w:rsidRDefault="00D06279" w:rsidP="00D06279">
            <w:pPr>
              <w:rPr>
                <w:rFonts w:ascii="Verdana" w:hAnsi="Verdana"/>
              </w:rPr>
            </w:pPr>
            <w:r w:rsidRPr="00D06279">
              <w:rPr>
                <w:rFonts w:ascii="Verdana" w:hAnsi="Verdana"/>
              </w:rPr>
              <w:t>3</w:t>
            </w:r>
          </w:p>
        </w:tc>
      </w:tr>
      <w:tr w:rsidR="00D06279" w:rsidRPr="00D06279" w14:paraId="5BE26929"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50262446" w14:textId="77777777" w:rsidR="00D06279" w:rsidRPr="00D06279" w:rsidRDefault="00D06279" w:rsidP="00D06279">
            <w:pPr>
              <w:rPr>
                <w:rFonts w:ascii="Verdana" w:hAnsi="Verdana"/>
              </w:rPr>
            </w:pPr>
            <w:r w:rsidRPr="00D06279">
              <w:rPr>
                <w:rFonts w:ascii="Verdana" w:hAnsi="Verdana"/>
              </w:rPr>
              <w:t>Ralladores de cuatro caras</w:t>
            </w:r>
          </w:p>
        </w:tc>
        <w:tc>
          <w:tcPr>
            <w:tcW w:w="900" w:type="pct"/>
            <w:tcBorders>
              <w:top w:val="nil"/>
              <w:left w:val="nil"/>
              <w:bottom w:val="nil"/>
              <w:right w:val="nil"/>
            </w:tcBorders>
            <w:tcMar>
              <w:top w:w="0" w:type="dxa"/>
              <w:left w:w="0" w:type="dxa"/>
              <w:bottom w:w="0" w:type="dxa"/>
              <w:right w:w="0" w:type="dxa"/>
            </w:tcMar>
            <w:hideMark/>
          </w:tcPr>
          <w:p w14:paraId="624A6A71" w14:textId="77777777" w:rsidR="00D06279" w:rsidRPr="00D06279" w:rsidRDefault="00D06279" w:rsidP="00D06279">
            <w:pPr>
              <w:rPr>
                <w:rFonts w:ascii="Verdana" w:hAnsi="Verdana"/>
              </w:rPr>
            </w:pPr>
            <w:r w:rsidRPr="00D06279">
              <w:rPr>
                <w:rFonts w:ascii="Verdana" w:hAnsi="Verdana"/>
              </w:rPr>
              <w:t>2</w:t>
            </w:r>
          </w:p>
        </w:tc>
      </w:tr>
      <w:tr w:rsidR="00D06279" w:rsidRPr="00D06279" w14:paraId="0A7563F9"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17E92A41" w14:textId="77777777" w:rsidR="00D06279" w:rsidRPr="00D06279" w:rsidRDefault="00D06279" w:rsidP="00D06279">
            <w:pPr>
              <w:rPr>
                <w:rFonts w:ascii="Verdana" w:hAnsi="Verdana"/>
              </w:rPr>
            </w:pPr>
            <w:r w:rsidRPr="00D06279">
              <w:rPr>
                <w:rFonts w:ascii="Verdana" w:hAnsi="Verdana"/>
              </w:rPr>
              <w:t xml:space="preserve">Balanza para pesar alimentos - </w:t>
            </w:r>
            <w:proofErr w:type="spellStart"/>
            <w:r w:rsidRPr="00D06279">
              <w:rPr>
                <w:rFonts w:ascii="Verdana" w:hAnsi="Verdana"/>
              </w:rPr>
              <w:t>gramera</w:t>
            </w:r>
            <w:proofErr w:type="spellEnd"/>
          </w:p>
        </w:tc>
        <w:tc>
          <w:tcPr>
            <w:tcW w:w="900" w:type="pct"/>
            <w:tcBorders>
              <w:top w:val="nil"/>
              <w:left w:val="nil"/>
              <w:bottom w:val="nil"/>
              <w:right w:val="nil"/>
            </w:tcBorders>
            <w:tcMar>
              <w:top w:w="0" w:type="dxa"/>
              <w:left w:w="0" w:type="dxa"/>
              <w:bottom w:w="0" w:type="dxa"/>
              <w:right w:w="0" w:type="dxa"/>
            </w:tcMar>
            <w:hideMark/>
          </w:tcPr>
          <w:p w14:paraId="6706C9B7" w14:textId="77777777" w:rsidR="00D06279" w:rsidRPr="00D06279" w:rsidRDefault="00D06279" w:rsidP="00D06279">
            <w:pPr>
              <w:rPr>
                <w:rFonts w:ascii="Verdana" w:hAnsi="Verdana"/>
              </w:rPr>
            </w:pPr>
            <w:r w:rsidRPr="00D06279">
              <w:rPr>
                <w:rFonts w:ascii="Verdana" w:hAnsi="Verdana"/>
              </w:rPr>
              <w:t>1</w:t>
            </w:r>
          </w:p>
        </w:tc>
      </w:tr>
      <w:tr w:rsidR="00D06279" w:rsidRPr="00D06279" w14:paraId="56F8D6E9"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54890FE9" w14:textId="77777777" w:rsidR="00D06279" w:rsidRPr="00D06279" w:rsidRDefault="00D06279" w:rsidP="00D06279">
            <w:pPr>
              <w:rPr>
                <w:rFonts w:ascii="Verdana" w:hAnsi="Verdana"/>
              </w:rPr>
            </w:pPr>
            <w:r w:rsidRPr="00D06279">
              <w:rPr>
                <w:rFonts w:ascii="Verdana" w:hAnsi="Verdana"/>
              </w:rPr>
              <w:t>Cucharones grandes</w:t>
            </w:r>
          </w:p>
        </w:tc>
        <w:tc>
          <w:tcPr>
            <w:tcW w:w="900" w:type="pct"/>
            <w:tcBorders>
              <w:top w:val="nil"/>
              <w:left w:val="nil"/>
              <w:bottom w:val="nil"/>
              <w:right w:val="nil"/>
            </w:tcBorders>
            <w:tcMar>
              <w:top w:w="0" w:type="dxa"/>
              <w:left w:w="0" w:type="dxa"/>
              <w:bottom w:w="0" w:type="dxa"/>
              <w:right w:w="0" w:type="dxa"/>
            </w:tcMar>
            <w:hideMark/>
          </w:tcPr>
          <w:p w14:paraId="29345049" w14:textId="77777777" w:rsidR="00D06279" w:rsidRPr="00D06279" w:rsidRDefault="00D06279" w:rsidP="00D06279">
            <w:pPr>
              <w:rPr>
                <w:rFonts w:ascii="Verdana" w:hAnsi="Verdana"/>
              </w:rPr>
            </w:pPr>
            <w:r w:rsidRPr="00D06279">
              <w:rPr>
                <w:rFonts w:ascii="Verdana" w:hAnsi="Verdana"/>
              </w:rPr>
              <w:t>3</w:t>
            </w:r>
          </w:p>
        </w:tc>
      </w:tr>
      <w:tr w:rsidR="00D06279" w:rsidRPr="00D06279" w14:paraId="25BEF612"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2359930B" w14:textId="77777777" w:rsidR="00D06279" w:rsidRPr="00D06279" w:rsidRDefault="00D06279" w:rsidP="00D06279">
            <w:pPr>
              <w:rPr>
                <w:rFonts w:ascii="Verdana" w:hAnsi="Verdana"/>
              </w:rPr>
            </w:pPr>
            <w:r w:rsidRPr="00D06279">
              <w:rPr>
                <w:rFonts w:ascii="Verdana" w:hAnsi="Verdana"/>
              </w:rPr>
              <w:t>Platos hondos en melamina</w:t>
            </w:r>
          </w:p>
        </w:tc>
        <w:tc>
          <w:tcPr>
            <w:tcW w:w="900" w:type="pct"/>
            <w:tcBorders>
              <w:top w:val="nil"/>
              <w:left w:val="nil"/>
              <w:bottom w:val="nil"/>
              <w:right w:val="nil"/>
            </w:tcBorders>
            <w:tcMar>
              <w:top w:w="0" w:type="dxa"/>
              <w:left w:w="0" w:type="dxa"/>
              <w:bottom w:w="0" w:type="dxa"/>
              <w:right w:w="0" w:type="dxa"/>
            </w:tcMar>
            <w:hideMark/>
          </w:tcPr>
          <w:p w14:paraId="3E6AE423" w14:textId="77777777" w:rsidR="00D06279" w:rsidRPr="00D06279" w:rsidRDefault="00D06279" w:rsidP="00D06279">
            <w:pPr>
              <w:rPr>
                <w:rFonts w:ascii="Verdana" w:hAnsi="Verdana"/>
              </w:rPr>
            </w:pPr>
            <w:r w:rsidRPr="00D06279">
              <w:rPr>
                <w:rFonts w:ascii="Verdana" w:hAnsi="Verdana"/>
              </w:rPr>
              <w:t>.</w:t>
            </w:r>
          </w:p>
        </w:tc>
      </w:tr>
      <w:tr w:rsidR="00D06279" w:rsidRPr="00D06279" w14:paraId="7F9C941F"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29F2E4D6" w14:textId="77777777" w:rsidR="00D06279" w:rsidRPr="00D06279" w:rsidRDefault="00D06279" w:rsidP="00D06279">
            <w:pPr>
              <w:rPr>
                <w:rFonts w:ascii="Verdana" w:hAnsi="Verdana"/>
              </w:rPr>
            </w:pPr>
            <w:r w:rsidRPr="00D06279">
              <w:rPr>
                <w:rFonts w:ascii="Verdana" w:hAnsi="Verdana"/>
              </w:rPr>
              <w:t>Platos para seco en melamina</w:t>
            </w:r>
          </w:p>
        </w:tc>
        <w:tc>
          <w:tcPr>
            <w:tcW w:w="900" w:type="pct"/>
            <w:tcBorders>
              <w:top w:val="nil"/>
              <w:left w:val="nil"/>
              <w:bottom w:val="nil"/>
              <w:right w:val="nil"/>
            </w:tcBorders>
            <w:tcMar>
              <w:top w:w="0" w:type="dxa"/>
              <w:left w:w="0" w:type="dxa"/>
              <w:bottom w:w="0" w:type="dxa"/>
              <w:right w:w="0" w:type="dxa"/>
            </w:tcMar>
            <w:hideMark/>
          </w:tcPr>
          <w:p w14:paraId="6641A67A" w14:textId="77777777" w:rsidR="00D06279" w:rsidRPr="00D06279" w:rsidRDefault="00D06279" w:rsidP="00D06279">
            <w:pPr>
              <w:rPr>
                <w:rFonts w:ascii="Verdana" w:hAnsi="Verdana"/>
              </w:rPr>
            </w:pPr>
            <w:r w:rsidRPr="00D06279">
              <w:rPr>
                <w:rFonts w:ascii="Verdana" w:hAnsi="Verdana"/>
              </w:rPr>
              <w:t>150</w:t>
            </w:r>
          </w:p>
        </w:tc>
      </w:tr>
      <w:tr w:rsidR="00D06279" w:rsidRPr="00D06279" w14:paraId="18C29579"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34EB687E" w14:textId="77777777" w:rsidR="00D06279" w:rsidRPr="00D06279" w:rsidRDefault="00D06279" w:rsidP="00D06279">
            <w:pPr>
              <w:rPr>
                <w:rFonts w:ascii="Verdana" w:hAnsi="Verdana"/>
              </w:rPr>
            </w:pPr>
            <w:r w:rsidRPr="00D06279">
              <w:rPr>
                <w:rFonts w:ascii="Verdana" w:hAnsi="Verdana"/>
              </w:rPr>
              <w:t>Cucharas</w:t>
            </w:r>
          </w:p>
        </w:tc>
        <w:tc>
          <w:tcPr>
            <w:tcW w:w="900" w:type="pct"/>
            <w:tcBorders>
              <w:top w:val="nil"/>
              <w:left w:val="nil"/>
              <w:bottom w:val="nil"/>
              <w:right w:val="nil"/>
            </w:tcBorders>
            <w:tcMar>
              <w:top w:w="0" w:type="dxa"/>
              <w:left w:w="0" w:type="dxa"/>
              <w:bottom w:w="0" w:type="dxa"/>
              <w:right w:w="0" w:type="dxa"/>
            </w:tcMar>
            <w:hideMark/>
          </w:tcPr>
          <w:p w14:paraId="46146DBC" w14:textId="77777777" w:rsidR="00D06279" w:rsidRPr="00D06279" w:rsidRDefault="00D06279" w:rsidP="00D06279">
            <w:pPr>
              <w:rPr>
                <w:rFonts w:ascii="Verdana" w:hAnsi="Verdana"/>
              </w:rPr>
            </w:pPr>
            <w:r w:rsidRPr="00D06279">
              <w:rPr>
                <w:rFonts w:ascii="Verdana" w:hAnsi="Verdana"/>
              </w:rPr>
              <w:t>150</w:t>
            </w:r>
          </w:p>
        </w:tc>
      </w:tr>
      <w:tr w:rsidR="00D06279" w:rsidRPr="00D06279" w14:paraId="02B24522"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7BED0411" w14:textId="77777777" w:rsidR="00D06279" w:rsidRPr="00D06279" w:rsidRDefault="00D06279" w:rsidP="00D06279">
            <w:pPr>
              <w:rPr>
                <w:rFonts w:ascii="Verdana" w:hAnsi="Verdana"/>
              </w:rPr>
            </w:pPr>
            <w:r w:rsidRPr="00D06279">
              <w:rPr>
                <w:rFonts w:ascii="Verdana" w:hAnsi="Verdana"/>
              </w:rPr>
              <w:t>Pocillos chocolateros</w:t>
            </w:r>
          </w:p>
        </w:tc>
        <w:tc>
          <w:tcPr>
            <w:tcW w:w="900" w:type="pct"/>
            <w:tcBorders>
              <w:top w:val="nil"/>
              <w:left w:val="nil"/>
              <w:bottom w:val="nil"/>
              <w:right w:val="nil"/>
            </w:tcBorders>
            <w:tcMar>
              <w:top w:w="0" w:type="dxa"/>
              <w:left w:w="0" w:type="dxa"/>
              <w:bottom w:w="0" w:type="dxa"/>
              <w:right w:w="0" w:type="dxa"/>
            </w:tcMar>
            <w:hideMark/>
          </w:tcPr>
          <w:p w14:paraId="4EC1FA75" w14:textId="77777777" w:rsidR="00D06279" w:rsidRPr="00D06279" w:rsidRDefault="00D06279" w:rsidP="00D06279">
            <w:pPr>
              <w:rPr>
                <w:rFonts w:ascii="Verdana" w:hAnsi="Verdana"/>
              </w:rPr>
            </w:pPr>
            <w:r w:rsidRPr="00D06279">
              <w:rPr>
                <w:rFonts w:ascii="Verdana" w:hAnsi="Verdana"/>
              </w:rPr>
              <w:t>150</w:t>
            </w:r>
          </w:p>
        </w:tc>
      </w:tr>
      <w:tr w:rsidR="00D06279" w:rsidRPr="00D06279" w14:paraId="43DB45BB"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0C12C8AD" w14:textId="77777777" w:rsidR="00D06279" w:rsidRPr="00D06279" w:rsidRDefault="00D06279" w:rsidP="00D06279">
            <w:pPr>
              <w:rPr>
                <w:rFonts w:ascii="Verdana" w:hAnsi="Verdana"/>
              </w:rPr>
            </w:pPr>
            <w:r w:rsidRPr="00D06279">
              <w:rPr>
                <w:rFonts w:ascii="Verdana" w:hAnsi="Verdana"/>
              </w:rPr>
              <w:t>Vasos plásticos en melamina</w:t>
            </w:r>
          </w:p>
        </w:tc>
        <w:tc>
          <w:tcPr>
            <w:tcW w:w="900" w:type="pct"/>
            <w:tcBorders>
              <w:top w:val="nil"/>
              <w:left w:val="nil"/>
              <w:bottom w:val="nil"/>
              <w:right w:val="nil"/>
            </w:tcBorders>
            <w:tcMar>
              <w:top w:w="0" w:type="dxa"/>
              <w:left w:w="0" w:type="dxa"/>
              <w:bottom w:w="0" w:type="dxa"/>
              <w:right w:w="0" w:type="dxa"/>
            </w:tcMar>
            <w:hideMark/>
          </w:tcPr>
          <w:p w14:paraId="47A9457A" w14:textId="77777777" w:rsidR="00D06279" w:rsidRPr="00D06279" w:rsidRDefault="00D06279" w:rsidP="00D06279">
            <w:pPr>
              <w:rPr>
                <w:rFonts w:ascii="Verdana" w:hAnsi="Verdana"/>
              </w:rPr>
            </w:pPr>
            <w:r w:rsidRPr="00D06279">
              <w:rPr>
                <w:rFonts w:ascii="Verdana" w:hAnsi="Verdana"/>
              </w:rPr>
              <w:t>150</w:t>
            </w:r>
          </w:p>
        </w:tc>
      </w:tr>
      <w:tr w:rsidR="00D06279" w:rsidRPr="00D06279" w14:paraId="386203F4"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4E0F017B" w14:textId="77777777" w:rsidR="00D06279" w:rsidRPr="00D06279" w:rsidRDefault="00D06279" w:rsidP="00D06279">
            <w:pPr>
              <w:rPr>
                <w:rFonts w:ascii="Verdana" w:hAnsi="Verdana"/>
              </w:rPr>
            </w:pPr>
            <w:r w:rsidRPr="00D06279">
              <w:rPr>
                <w:rFonts w:ascii="Verdana" w:hAnsi="Verdana"/>
              </w:rPr>
              <w:t>Vajilla de 12 puestos en melamina</w:t>
            </w:r>
          </w:p>
        </w:tc>
        <w:tc>
          <w:tcPr>
            <w:tcW w:w="900" w:type="pct"/>
            <w:tcBorders>
              <w:top w:val="nil"/>
              <w:left w:val="nil"/>
              <w:bottom w:val="nil"/>
              <w:right w:val="nil"/>
            </w:tcBorders>
            <w:tcMar>
              <w:top w:w="0" w:type="dxa"/>
              <w:left w:w="0" w:type="dxa"/>
              <w:bottom w:w="0" w:type="dxa"/>
              <w:right w:w="0" w:type="dxa"/>
            </w:tcMar>
            <w:hideMark/>
          </w:tcPr>
          <w:p w14:paraId="30B8B0C3" w14:textId="77777777" w:rsidR="00D06279" w:rsidRPr="00D06279" w:rsidRDefault="00D06279" w:rsidP="00D06279">
            <w:pPr>
              <w:rPr>
                <w:rFonts w:ascii="Verdana" w:hAnsi="Verdana"/>
              </w:rPr>
            </w:pPr>
            <w:r w:rsidRPr="00D06279">
              <w:rPr>
                <w:rFonts w:ascii="Verdana" w:hAnsi="Verdana"/>
              </w:rPr>
              <w:t>1</w:t>
            </w:r>
          </w:p>
        </w:tc>
      </w:tr>
      <w:tr w:rsidR="00D06279" w:rsidRPr="00D06279" w14:paraId="17AA8C73" w14:textId="77777777" w:rsidTr="00D06279">
        <w:trPr>
          <w:tblCellSpacing w:w="15" w:type="dxa"/>
        </w:trPr>
        <w:tc>
          <w:tcPr>
            <w:tcW w:w="4100" w:type="pct"/>
            <w:tcBorders>
              <w:top w:val="nil"/>
              <w:left w:val="nil"/>
              <w:bottom w:val="nil"/>
              <w:right w:val="nil"/>
            </w:tcBorders>
            <w:tcMar>
              <w:top w:w="0" w:type="dxa"/>
              <w:left w:w="0" w:type="dxa"/>
              <w:bottom w:w="0" w:type="dxa"/>
              <w:right w:w="0" w:type="dxa"/>
            </w:tcMar>
            <w:hideMark/>
          </w:tcPr>
          <w:p w14:paraId="233E7CB0" w14:textId="77777777" w:rsidR="00D06279" w:rsidRPr="00D06279" w:rsidRDefault="00D06279" w:rsidP="00D06279">
            <w:pPr>
              <w:rPr>
                <w:rFonts w:ascii="Verdana" w:hAnsi="Verdana"/>
              </w:rPr>
            </w:pPr>
            <w:r w:rsidRPr="00D06279">
              <w:rPr>
                <w:rFonts w:ascii="Verdana" w:hAnsi="Verdana"/>
              </w:rPr>
              <w:t>Molino eléctrico para carnes y granos</w:t>
            </w:r>
          </w:p>
        </w:tc>
        <w:tc>
          <w:tcPr>
            <w:tcW w:w="900" w:type="pct"/>
            <w:tcBorders>
              <w:top w:val="nil"/>
              <w:left w:val="nil"/>
              <w:bottom w:val="nil"/>
              <w:right w:val="nil"/>
            </w:tcBorders>
            <w:tcMar>
              <w:top w:w="0" w:type="dxa"/>
              <w:left w:w="0" w:type="dxa"/>
              <w:bottom w:w="0" w:type="dxa"/>
              <w:right w:w="0" w:type="dxa"/>
            </w:tcMar>
            <w:hideMark/>
          </w:tcPr>
          <w:p w14:paraId="2F4225A2" w14:textId="77777777" w:rsidR="00D06279" w:rsidRPr="00D06279" w:rsidRDefault="00D06279" w:rsidP="00D06279">
            <w:pPr>
              <w:rPr>
                <w:rFonts w:ascii="Verdana" w:hAnsi="Verdana"/>
              </w:rPr>
            </w:pPr>
            <w:r w:rsidRPr="00D06279">
              <w:rPr>
                <w:rFonts w:ascii="Verdana" w:hAnsi="Verdana"/>
              </w:rPr>
              <w:t>1</w:t>
            </w:r>
          </w:p>
        </w:tc>
      </w:tr>
    </w:tbl>
    <w:p w14:paraId="04DACE08" w14:textId="77777777" w:rsidR="00D06279" w:rsidRPr="00D06279" w:rsidRDefault="00D06279" w:rsidP="00D06279">
      <w:pPr>
        <w:rPr>
          <w:rFonts w:ascii="Verdana" w:hAnsi="Verdana"/>
        </w:rPr>
      </w:pPr>
      <w:r w:rsidRPr="00D06279">
        <w:rPr>
          <w:rFonts w:ascii="Verdana" w:hAnsi="Verdana"/>
        </w:rPr>
        <w:t>* * *</w:t>
      </w:r>
    </w:p>
    <w:p w14:paraId="591EA980" w14:textId="13A86CA8" w:rsidR="00D06279" w:rsidRPr="00D06279" w:rsidRDefault="00D06279" w:rsidP="00D06279">
      <w:pPr>
        <w:rPr>
          <w:rFonts w:ascii="Verdana" w:hAnsi="Verdana"/>
        </w:rPr>
      </w:pPr>
      <w:r w:rsidRPr="00D06279">
        <w:rPr>
          <w:rFonts w:ascii="Verdana" w:hAnsi="Verdana"/>
        </w:rPr>
        <w:t xml:space="preserve">1. Artículo 29: “(…) desde la primera infancia los niños y las niñas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w:t>
      </w:r>
      <w:proofErr w:type="gramStart"/>
      <w:r w:rsidRPr="00D06279">
        <w:rPr>
          <w:rFonts w:ascii="Verdana" w:hAnsi="Verdana"/>
        </w:rPr>
        <w:t>(….</w:t>
      </w:r>
      <w:proofErr w:type="gramEnd"/>
      <w:r w:rsidRPr="00D06279">
        <w:rPr>
          <w:rFonts w:ascii="Verdana" w:hAnsi="Verdana"/>
        </w:rPr>
        <w:t>)”.</w:t>
      </w:r>
    </w:p>
    <w:p w14:paraId="08596DDE" w14:textId="77777777" w:rsidR="00D06279" w:rsidRPr="00D06279" w:rsidRDefault="00D06279" w:rsidP="00D06279">
      <w:pPr>
        <w:rPr>
          <w:rFonts w:ascii="Verdana" w:hAnsi="Verdana"/>
        </w:rPr>
      </w:pPr>
      <w:r w:rsidRPr="00D06279">
        <w:rPr>
          <w:rFonts w:ascii="Verdana" w:hAnsi="Verdana"/>
        </w:rPr>
        <w:t>2. Proceso Gestión Administrativa IT03.PA03 de 2/12/2009</w:t>
      </w:r>
    </w:p>
    <w:p w14:paraId="69D8935F" w14:textId="77777777" w:rsidR="00D06279" w:rsidRPr="00D06279" w:rsidRDefault="00D06279" w:rsidP="00D06279">
      <w:pPr>
        <w:rPr>
          <w:rFonts w:ascii="Verdana" w:hAnsi="Verdana"/>
        </w:rPr>
      </w:pPr>
      <w:r w:rsidRPr="00D06279">
        <w:rPr>
          <w:rFonts w:ascii="Verdana" w:hAnsi="Verdana"/>
        </w:rPr>
        <w:t>3. El análisis químico de los alimentos debe realizarse con la Tabla de Composición de Alimentos Colombianos del ICBF año 2005, incluyendo sus actualizaciones posteriores.</w:t>
      </w:r>
    </w:p>
    <w:p w14:paraId="349A866B" w14:textId="77777777" w:rsidR="00D06279" w:rsidRPr="00D06279" w:rsidRDefault="00D06279" w:rsidP="00D06279">
      <w:pPr>
        <w:rPr>
          <w:rFonts w:ascii="Verdana" w:hAnsi="Verdana"/>
        </w:rPr>
      </w:pPr>
      <w:r w:rsidRPr="00D06279">
        <w:rPr>
          <w:rFonts w:ascii="Verdana" w:hAnsi="Verdana"/>
        </w:rPr>
        <w:t>4. En las ciudades con más de un Centro Zonal, es necesaria la unificación de ciclos de minutas, con objeto de hacer más eficientes las compras a escala conservando el aporte nutricional establecido.</w:t>
      </w:r>
    </w:p>
    <w:p w14:paraId="272387B8" w14:textId="77777777" w:rsidR="00D06279" w:rsidRPr="00D06279" w:rsidRDefault="00D06279" w:rsidP="00D06279">
      <w:pPr>
        <w:rPr>
          <w:rFonts w:ascii="Verdana" w:hAnsi="Verdana"/>
        </w:rPr>
      </w:pPr>
      <w:r w:rsidRPr="00D06279">
        <w:rPr>
          <w:rFonts w:ascii="Verdana" w:hAnsi="Verdana"/>
        </w:rPr>
        <w:t xml:space="preserve">5. Estos alimentos son, entre otros, quinua, papa de pobre, cidrayota o </w:t>
      </w:r>
      <w:proofErr w:type="spellStart"/>
      <w:r w:rsidRPr="00D06279">
        <w:rPr>
          <w:rFonts w:ascii="Verdana" w:hAnsi="Verdana"/>
        </w:rPr>
        <w:t>guatilla</w:t>
      </w:r>
      <w:proofErr w:type="spellEnd"/>
      <w:r w:rsidRPr="00D06279">
        <w:rPr>
          <w:rFonts w:ascii="Verdana" w:hAnsi="Verdana"/>
        </w:rPr>
        <w:t>, ñame, mamey, chontaduro, árbol del pan, chigua.</w:t>
      </w:r>
    </w:p>
    <w:p w14:paraId="191A7750" w14:textId="77777777" w:rsidR="00D06279" w:rsidRPr="00D06279" w:rsidRDefault="00D06279" w:rsidP="00D06279">
      <w:pPr>
        <w:rPr>
          <w:rFonts w:ascii="Verdana" w:hAnsi="Verdana"/>
        </w:rPr>
      </w:pPr>
      <w:r w:rsidRPr="00D06279">
        <w:rPr>
          <w:rFonts w:ascii="Verdana" w:hAnsi="Verdana"/>
        </w:rPr>
        <w:t>6. Lineamientos Técnico Administrativos y Estándares para Asistencia alimentaria al Escolar – PAE 2007.</w:t>
      </w:r>
    </w:p>
    <w:p w14:paraId="275FE6E5" w14:textId="77777777" w:rsidR="00D06279" w:rsidRPr="00D06279" w:rsidRDefault="00D06279" w:rsidP="00D06279">
      <w:pPr>
        <w:rPr>
          <w:rFonts w:ascii="Verdana" w:hAnsi="Verdana"/>
        </w:rPr>
      </w:pPr>
      <w:r w:rsidRPr="00D06279">
        <w:rPr>
          <w:rFonts w:ascii="Verdana" w:hAnsi="Verdana"/>
        </w:rPr>
        <w:t>8. Guías Alimentarias para la Población Colombiana Ministerio de Salud - ICBF 2000</w:t>
      </w:r>
    </w:p>
    <w:p w14:paraId="29D0ABA1" w14:textId="56BDC039" w:rsidR="00AF6AC0" w:rsidRPr="00D06279" w:rsidRDefault="00AF6AC0" w:rsidP="00D06279">
      <w:pPr>
        <w:jc w:val="center"/>
        <w:rPr>
          <w:rFonts w:ascii="Verdana" w:hAnsi="Verdana"/>
        </w:rPr>
      </w:pPr>
    </w:p>
    <w:sectPr w:rsidR="00AF6AC0" w:rsidRPr="00D062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A1"/>
    <w:rsid w:val="00007615"/>
    <w:rsid w:val="002A31F1"/>
    <w:rsid w:val="00546CA1"/>
    <w:rsid w:val="009133BF"/>
    <w:rsid w:val="00A50C1C"/>
    <w:rsid w:val="00AF6AC0"/>
    <w:rsid w:val="00D06279"/>
    <w:rsid w:val="00D879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C253"/>
  <w15:chartTrackingRefBased/>
  <w15:docId w15:val="{69451C6B-13E6-4D5A-9161-F6D5F5DF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0627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0627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D0627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D06279"/>
  </w:style>
  <w:style w:type="paragraph" w:styleId="NormalWeb">
    <w:name w:val="Normal (Web)"/>
    <w:basedOn w:val="Normal"/>
    <w:uiPriority w:val="99"/>
    <w:semiHidden/>
    <w:unhideWhenUsed/>
    <w:rsid w:val="00D0627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06279"/>
    <w:rPr>
      <w:color w:val="0000FF"/>
      <w:u w:val="single"/>
    </w:rPr>
  </w:style>
  <w:style w:type="character" w:styleId="Hipervnculovisitado">
    <w:name w:val="FollowedHyperlink"/>
    <w:basedOn w:val="Fuentedeprrafopredeter"/>
    <w:uiPriority w:val="99"/>
    <w:semiHidden/>
    <w:unhideWhenUsed/>
    <w:rsid w:val="00D06279"/>
    <w:rPr>
      <w:color w:val="800080"/>
      <w:u w:val="single"/>
    </w:rPr>
  </w:style>
  <w:style w:type="character" w:customStyle="1" w:styleId="letra8pt">
    <w:name w:val="letra8pt"/>
    <w:basedOn w:val="Fuentedeprrafopredeter"/>
    <w:rsid w:val="00D06279"/>
  </w:style>
  <w:style w:type="character" w:styleId="Mencinsinresolver">
    <w:name w:val="Unresolved Mention"/>
    <w:basedOn w:val="Fuentedeprrafopredeter"/>
    <w:uiPriority w:val="99"/>
    <w:semiHidden/>
    <w:unhideWhenUsed/>
    <w:rsid w:val="00D06279"/>
    <w:rPr>
      <w:color w:val="605E5C"/>
      <w:shd w:val="clear" w:color="auto" w:fill="E1DFDD"/>
    </w:rPr>
  </w:style>
  <w:style w:type="paragraph" w:styleId="Sinespaciado">
    <w:name w:val="No Spacing"/>
    <w:uiPriority w:val="1"/>
    <w:qFormat/>
    <w:rsid w:val="00007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7732">
      <w:bodyDiv w:val="1"/>
      <w:marLeft w:val="0"/>
      <w:marRight w:val="0"/>
      <w:marTop w:val="0"/>
      <w:marBottom w:val="0"/>
      <w:divBdr>
        <w:top w:val="none" w:sz="0" w:space="0" w:color="auto"/>
        <w:left w:val="none" w:sz="0" w:space="0" w:color="auto"/>
        <w:bottom w:val="none" w:sz="0" w:space="0" w:color="auto"/>
        <w:right w:val="none" w:sz="0" w:space="0" w:color="auto"/>
      </w:divBdr>
    </w:div>
    <w:div w:id="901332051">
      <w:bodyDiv w:val="1"/>
      <w:marLeft w:val="0"/>
      <w:marRight w:val="0"/>
      <w:marTop w:val="0"/>
      <w:marBottom w:val="0"/>
      <w:divBdr>
        <w:top w:val="none" w:sz="0" w:space="0" w:color="auto"/>
        <w:left w:val="none" w:sz="0" w:space="0" w:color="auto"/>
        <w:bottom w:val="none" w:sz="0" w:space="0" w:color="auto"/>
        <w:right w:val="none" w:sz="0" w:space="0" w:color="auto"/>
      </w:divBdr>
    </w:div>
    <w:div w:id="1357194948">
      <w:bodyDiv w:val="1"/>
      <w:marLeft w:val="0"/>
      <w:marRight w:val="0"/>
      <w:marTop w:val="0"/>
      <w:marBottom w:val="0"/>
      <w:divBdr>
        <w:top w:val="none" w:sz="0" w:space="0" w:color="auto"/>
        <w:left w:val="none" w:sz="0" w:space="0" w:color="auto"/>
        <w:bottom w:val="none" w:sz="0" w:space="0" w:color="auto"/>
        <w:right w:val="none" w:sz="0" w:space="0" w:color="auto"/>
      </w:divBdr>
    </w:div>
    <w:div w:id="1553926049">
      <w:bodyDiv w:val="1"/>
      <w:marLeft w:val="0"/>
      <w:marRight w:val="0"/>
      <w:marTop w:val="0"/>
      <w:marBottom w:val="0"/>
      <w:divBdr>
        <w:top w:val="none" w:sz="0" w:space="0" w:color="auto"/>
        <w:left w:val="none" w:sz="0" w:space="0" w:color="auto"/>
        <w:bottom w:val="none" w:sz="0" w:space="0" w:color="auto"/>
        <w:right w:val="none" w:sz="0" w:space="0" w:color="auto"/>
      </w:divBdr>
    </w:div>
    <w:div w:id="2028945406">
      <w:bodyDiv w:val="1"/>
      <w:marLeft w:val="0"/>
      <w:marRight w:val="0"/>
      <w:marTop w:val="0"/>
      <w:marBottom w:val="0"/>
      <w:divBdr>
        <w:top w:val="none" w:sz="0" w:space="0" w:color="auto"/>
        <w:left w:val="none" w:sz="0" w:space="0" w:color="auto"/>
        <w:bottom w:val="none" w:sz="0" w:space="0" w:color="auto"/>
        <w:right w:val="none" w:sz="0" w:space="0" w:color="auto"/>
      </w:divBdr>
    </w:div>
    <w:div w:id="213432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B0F88-10FB-4FD3-8A33-6F197408362F}"/>
</file>

<file path=customXml/itemProps2.xml><?xml version="1.0" encoding="utf-8"?>
<ds:datastoreItem xmlns:ds="http://schemas.openxmlformats.org/officeDocument/2006/customXml" ds:itemID="{4E7488E9-2F7F-4150-8AE1-69CD252E794E}"/>
</file>

<file path=customXml/itemProps3.xml><?xml version="1.0" encoding="utf-8"?>
<ds:datastoreItem xmlns:ds="http://schemas.openxmlformats.org/officeDocument/2006/customXml" ds:itemID="{4D42805A-A38D-4888-A5BA-667C804885AD}"/>
</file>

<file path=docProps/app.xml><?xml version="1.0" encoding="utf-8"?>
<Properties xmlns="http://schemas.openxmlformats.org/officeDocument/2006/extended-properties" xmlns:vt="http://schemas.openxmlformats.org/officeDocument/2006/docPropsVTypes">
  <Template>Normal</Template>
  <TotalTime>3</TotalTime>
  <Pages>1</Pages>
  <Words>7884</Words>
  <Characters>41473</Characters>
  <Application>Microsoft Office Word</Application>
  <DocSecurity>0</DocSecurity>
  <Lines>1481</Lines>
  <Paragraphs>1028</Paragraphs>
  <ScaleCrop>false</ScaleCrop>
  <Company/>
  <LinksUpToDate>false</LinksUpToDate>
  <CharactersWithSpaces>48329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2025-12-10T20:24:00Z</dcterms:created>
  <dcterms:modified xsi:type="dcterms:W3CDTF">2026-01-23T20:19:00Z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