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8138" w14:textId="13775BF1" w:rsidR="000B4793" w:rsidRDefault="005361D2" w:rsidP="005361D2">
      <w:pPr>
        <w:jc w:val="center"/>
        <w:rPr>
          <w:rFonts w:ascii="Verdana" w:hAnsi="Verdana"/>
          <w:b/>
          <w:bCs/>
        </w:rPr>
      </w:pPr>
      <w:r w:rsidRPr="005361D2">
        <w:rPr>
          <w:rFonts w:ascii="Verdana" w:hAnsi="Verdana"/>
          <w:b/>
          <w:bCs/>
        </w:rPr>
        <w:t>RESOLUCIÓN 0216 DE 2025</w:t>
      </w:r>
    </w:p>
    <w:p w14:paraId="7A49EB26" w14:textId="78365461" w:rsidR="005361D2" w:rsidRPr="005361D2" w:rsidRDefault="005361D2" w:rsidP="005361D2">
      <w:pPr>
        <w:rPr>
          <w:rFonts w:ascii="Verdana" w:hAnsi="Verdana"/>
          <w:sz w:val="20"/>
          <w:szCs w:val="20"/>
        </w:rPr>
      </w:pPr>
      <w:r w:rsidRPr="005361D2">
        <w:rPr>
          <w:rFonts w:ascii="Verdana" w:hAnsi="Verdana"/>
          <w:sz w:val="20"/>
          <w:szCs w:val="20"/>
        </w:rPr>
        <w:t>Fecha de Expedición: 2</w:t>
      </w:r>
      <w:r w:rsidR="006D021A">
        <w:rPr>
          <w:rFonts w:ascii="Verdana" w:hAnsi="Verdana"/>
          <w:sz w:val="20"/>
          <w:szCs w:val="20"/>
        </w:rPr>
        <w:t>4</w:t>
      </w:r>
      <w:r w:rsidRPr="005361D2">
        <w:rPr>
          <w:rFonts w:ascii="Verdana" w:hAnsi="Verdana"/>
          <w:sz w:val="20"/>
          <w:szCs w:val="20"/>
        </w:rPr>
        <w:t xml:space="preserve"> de enero de 2025</w:t>
      </w:r>
    </w:p>
    <w:p w14:paraId="00CF1AC0" w14:textId="6CDE2AA4" w:rsidR="005361D2" w:rsidRPr="005361D2" w:rsidRDefault="005361D2" w:rsidP="005361D2">
      <w:pPr>
        <w:rPr>
          <w:rFonts w:ascii="Verdana" w:hAnsi="Verdana"/>
          <w:sz w:val="20"/>
          <w:szCs w:val="20"/>
        </w:rPr>
      </w:pPr>
      <w:r w:rsidRPr="005361D2">
        <w:rPr>
          <w:rFonts w:ascii="Verdana" w:hAnsi="Verdana"/>
          <w:sz w:val="20"/>
          <w:szCs w:val="20"/>
        </w:rPr>
        <w:t xml:space="preserve">Fecha de entrada en vigencia: </w:t>
      </w:r>
      <w:r w:rsidR="006D021A">
        <w:rPr>
          <w:rFonts w:ascii="Verdana" w:hAnsi="Verdana"/>
          <w:sz w:val="20"/>
          <w:szCs w:val="20"/>
        </w:rPr>
        <w:t>24</w:t>
      </w:r>
      <w:r w:rsidRPr="005361D2">
        <w:rPr>
          <w:rFonts w:ascii="Verdana" w:hAnsi="Verdana"/>
          <w:sz w:val="20"/>
          <w:szCs w:val="20"/>
        </w:rPr>
        <w:t xml:space="preserve"> de enero de 2025</w:t>
      </w:r>
    </w:p>
    <w:p w14:paraId="2441FAAA" w14:textId="77777777" w:rsidR="005361D2" w:rsidRPr="005361D2" w:rsidRDefault="005361D2" w:rsidP="005361D2">
      <w:pPr>
        <w:rPr>
          <w:rFonts w:ascii="Verdana" w:hAnsi="Verdana"/>
          <w:sz w:val="20"/>
          <w:szCs w:val="20"/>
        </w:rPr>
      </w:pPr>
      <w:r w:rsidRPr="005361D2">
        <w:rPr>
          <w:rFonts w:ascii="Verdana" w:hAnsi="Verdana"/>
          <w:sz w:val="20"/>
          <w:szCs w:val="20"/>
        </w:rPr>
        <w:t>Estado de la vigencia: Vigente.</w:t>
      </w:r>
    </w:p>
    <w:p w14:paraId="123A071B" w14:textId="77777777" w:rsidR="005361D2" w:rsidRPr="005361D2" w:rsidRDefault="005361D2" w:rsidP="005361D2">
      <w:pPr>
        <w:rPr>
          <w:rFonts w:ascii="Verdana" w:hAnsi="Verdana"/>
          <w:sz w:val="20"/>
          <w:szCs w:val="20"/>
        </w:rPr>
      </w:pPr>
      <w:r w:rsidRPr="005361D2">
        <w:rPr>
          <w:rFonts w:ascii="Verdana" w:hAnsi="Verdana"/>
          <w:sz w:val="20"/>
          <w:szCs w:val="20"/>
        </w:rPr>
        <w:t xml:space="preserve"> </w:t>
      </w:r>
    </w:p>
    <w:p w14:paraId="572F5064" w14:textId="77777777" w:rsidR="005361D2" w:rsidRPr="005361D2" w:rsidRDefault="005361D2" w:rsidP="005361D2">
      <w:pPr>
        <w:rPr>
          <w:rFonts w:ascii="Verdana" w:hAnsi="Verdana"/>
          <w:sz w:val="20"/>
          <w:szCs w:val="20"/>
        </w:rPr>
      </w:pPr>
      <w:r w:rsidRPr="005361D2">
        <w:rPr>
          <w:rFonts w:ascii="Verdana" w:hAnsi="Verdana"/>
          <w:sz w:val="20"/>
          <w:szCs w:val="20"/>
        </w:rPr>
        <w:t>Fecha de publicación en Diario Oficial: N/A</w:t>
      </w:r>
    </w:p>
    <w:p w14:paraId="650EE9FD" w14:textId="28AF7B3E" w:rsidR="005361D2" w:rsidRDefault="005361D2" w:rsidP="005361D2">
      <w:pPr>
        <w:rPr>
          <w:rFonts w:ascii="Verdana" w:hAnsi="Verdana"/>
          <w:sz w:val="20"/>
          <w:szCs w:val="20"/>
        </w:rPr>
      </w:pPr>
      <w:r w:rsidRPr="005361D2">
        <w:rPr>
          <w:rFonts w:ascii="Verdana" w:hAnsi="Verdana"/>
          <w:sz w:val="20"/>
          <w:szCs w:val="20"/>
        </w:rPr>
        <w:t>Número del Diario Oficial: N/A</w:t>
      </w:r>
    </w:p>
    <w:p w14:paraId="462646AC" w14:textId="4232281F" w:rsidR="005361D2" w:rsidRDefault="005361D2" w:rsidP="005361D2">
      <w:pPr>
        <w:jc w:val="center"/>
        <w:rPr>
          <w:rFonts w:ascii="Verdana" w:hAnsi="Verdana"/>
          <w:b/>
          <w:bCs/>
        </w:rPr>
      </w:pPr>
      <w:r w:rsidRPr="005361D2">
        <w:rPr>
          <w:rFonts w:ascii="Verdana" w:hAnsi="Verdana"/>
          <w:b/>
          <w:bCs/>
        </w:rPr>
        <w:t>RESOLUCIÓN 0216 DE 2025</w:t>
      </w:r>
    </w:p>
    <w:p w14:paraId="1939F4D2" w14:textId="299A5F24" w:rsidR="005361D2" w:rsidRDefault="005361D2" w:rsidP="005361D2">
      <w:pPr>
        <w:jc w:val="center"/>
        <w:rPr>
          <w:rFonts w:ascii="Verdana" w:hAnsi="Verdana"/>
        </w:rPr>
      </w:pPr>
      <w:r>
        <w:rPr>
          <w:rFonts w:ascii="Verdana" w:hAnsi="Verdana"/>
        </w:rPr>
        <w:t>(24 de enero)</w:t>
      </w:r>
    </w:p>
    <w:p w14:paraId="2240BF39" w14:textId="7067CC48" w:rsidR="005361D2" w:rsidRDefault="005361D2" w:rsidP="005361D2">
      <w:pPr>
        <w:jc w:val="center"/>
        <w:rPr>
          <w:rFonts w:ascii="Verdana" w:hAnsi="Verdana"/>
        </w:rPr>
      </w:pPr>
      <w:r w:rsidRPr="005361D2">
        <w:rPr>
          <w:rFonts w:ascii="Verdana" w:hAnsi="Verdana"/>
        </w:rPr>
        <w:t>“Por la cual se aprueba el Programa Anual de Caja del Instituto Colombiano de Bienestar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Familiar - Cecilia De la Fuente de Lleras - para la vigencia fiscal del año 2025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financiados con recursos propios”</w:t>
      </w:r>
    </w:p>
    <w:p w14:paraId="74C78E3E" w14:textId="472AABA1" w:rsidR="005361D2" w:rsidRPr="005361D2" w:rsidRDefault="005361D2" w:rsidP="005361D2">
      <w:pPr>
        <w:jc w:val="center"/>
        <w:rPr>
          <w:rFonts w:ascii="Verdana" w:hAnsi="Verdana"/>
          <w:b/>
          <w:bCs/>
        </w:rPr>
      </w:pPr>
      <w:r w:rsidRPr="005361D2">
        <w:rPr>
          <w:rFonts w:ascii="Verdana" w:hAnsi="Verdana"/>
          <w:b/>
          <w:bCs/>
        </w:rPr>
        <w:t>LA DIRECTORA GENERAL DEL INSTITUTO COLOMBIANO DE BIENESTAR FAMILIAR - ICBF - CECILIA DE LA FUENTE DE LLERAS</w:t>
      </w:r>
    </w:p>
    <w:p w14:paraId="27CDDD16" w14:textId="5C610CB4" w:rsidR="005361D2" w:rsidRPr="005361D2" w:rsidRDefault="005361D2" w:rsidP="005361D2">
      <w:pPr>
        <w:jc w:val="center"/>
        <w:rPr>
          <w:rFonts w:ascii="Verdana" w:hAnsi="Verdana"/>
        </w:rPr>
      </w:pPr>
      <w:r w:rsidRPr="005361D2">
        <w:rPr>
          <w:rFonts w:ascii="Verdana" w:hAnsi="Verdana"/>
        </w:rPr>
        <w:t>En uso de sus facultades legales y estatuarias, y en especial las conferidas por el artículo 78 de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la Ley 489 de 1998, el artículo 28 de la Ley 7 de 1979, artículo 1 del Acuerdo No. 003 de enero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18 de 2008 del Consejo Directivo del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ICBF y,</w:t>
      </w:r>
    </w:p>
    <w:p w14:paraId="5914DB58" w14:textId="12313441" w:rsidR="005361D2" w:rsidRDefault="005361D2" w:rsidP="005361D2">
      <w:pPr>
        <w:jc w:val="center"/>
        <w:rPr>
          <w:rFonts w:ascii="Verdana" w:hAnsi="Verdana"/>
          <w:b/>
          <w:bCs/>
        </w:rPr>
      </w:pPr>
      <w:r w:rsidRPr="005361D2">
        <w:rPr>
          <w:rFonts w:ascii="Verdana" w:hAnsi="Verdana"/>
        </w:rPr>
        <w:t xml:space="preserve"> </w:t>
      </w:r>
      <w:r w:rsidRPr="005361D2">
        <w:rPr>
          <w:rFonts w:ascii="Verdana" w:hAnsi="Verdana"/>
          <w:b/>
          <w:bCs/>
        </w:rPr>
        <w:t>CONSIDERANDO:</w:t>
      </w:r>
    </w:p>
    <w:p w14:paraId="2EAF3D3F" w14:textId="1973C3FC" w:rsidR="005361D2" w:rsidRPr="005361D2" w:rsidRDefault="005361D2" w:rsidP="005361D2">
      <w:pPr>
        <w:jc w:val="both"/>
        <w:rPr>
          <w:rFonts w:ascii="Verdana" w:hAnsi="Verdana"/>
        </w:rPr>
      </w:pPr>
      <w:r w:rsidRPr="005361D2">
        <w:rPr>
          <w:rFonts w:ascii="Verdana" w:hAnsi="Verdana"/>
        </w:rPr>
        <w:t>Que, el Consejo Superior de Política Fiscal - CONFIS, en su sesión del 27 de diciembre de 2024,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autorizó para el Instituto Colombiano de Bienestar Familiar -ICBF-, una meta global de pagos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para la vigencia fiscal 2025, con recursos propios por la suma de CUATRO BILLONES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CUATROCIENTOS VEINTE MIL OCHENTA Y OCHO MILLONES CUATROCIENTOS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SESENTA MIL QUINIENTOS OCHENTA Y SIETE PESOS M/CTE ($4.420.088.460.587), para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atender los compromisos y obligaciones que se deriven de la ejecución del presupuesto de la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vigencia fiscal del 2025 y de las reservas presupuestales y cuentas por pagar constituidas con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cargo al presupuesto de la vigencia 2024.</w:t>
      </w:r>
    </w:p>
    <w:p w14:paraId="47E3E606" w14:textId="6B46C993" w:rsidR="005361D2" w:rsidRPr="005361D2" w:rsidRDefault="005361D2" w:rsidP="005361D2">
      <w:pPr>
        <w:jc w:val="both"/>
        <w:rPr>
          <w:rFonts w:ascii="Verdana" w:hAnsi="Verdana"/>
        </w:rPr>
      </w:pPr>
      <w:r w:rsidRPr="005361D2">
        <w:rPr>
          <w:rFonts w:ascii="Verdana" w:hAnsi="Verdana"/>
        </w:rPr>
        <w:t>Que, respecto del Programa Anual Mensualizado de Caja, el artículo 2.8.1.7.2.1 del Decreto 1068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del 26 de mayo de 20151 establece que:</w:t>
      </w:r>
    </w:p>
    <w:p w14:paraId="58902B52" w14:textId="367F516E" w:rsidR="005361D2" w:rsidRPr="005361D2" w:rsidRDefault="005361D2" w:rsidP="005361D2">
      <w:pPr>
        <w:jc w:val="both"/>
        <w:rPr>
          <w:rFonts w:ascii="Verdana" w:hAnsi="Verdana"/>
        </w:rPr>
      </w:pPr>
      <w:r w:rsidRPr="005361D2">
        <w:rPr>
          <w:rFonts w:ascii="Verdana" w:hAnsi="Verdana"/>
        </w:rPr>
        <w:t>“En caso de los Establecimientos Públicos con ingresos propios, corresponderá a las Juntas o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Consejos Directivos aprobar el PAC y sus modificaciones, con base en las metas globales de pagos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aprobados por el CONFIS, o por el Representante Legal en caso de no existir aquellas. Esta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facultad se podrá delegar en el Representante Legal de cada entidad”.</w:t>
      </w:r>
    </w:p>
    <w:p w14:paraId="4D19B7F8" w14:textId="038452CE" w:rsidR="005361D2" w:rsidRPr="005361D2" w:rsidRDefault="005361D2" w:rsidP="005361D2">
      <w:pPr>
        <w:jc w:val="both"/>
        <w:rPr>
          <w:rFonts w:ascii="Verdana" w:hAnsi="Verdana"/>
        </w:rPr>
      </w:pPr>
      <w:r w:rsidRPr="005361D2">
        <w:rPr>
          <w:rFonts w:ascii="Verdana" w:hAnsi="Verdana"/>
        </w:rPr>
        <w:lastRenderedPageBreak/>
        <w:t>Que, en Consejo Directivo, mediante el artículo 1 del Acuerdo No. 003 del 18 de enero de 2008,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 xml:space="preserve">delegó en el </w:t>
      </w:r>
      <w:proofErr w:type="gramStart"/>
      <w:r w:rsidRPr="005361D2">
        <w:rPr>
          <w:rFonts w:ascii="Verdana" w:hAnsi="Verdana"/>
        </w:rPr>
        <w:t>Director</w:t>
      </w:r>
      <w:proofErr w:type="gramEnd"/>
      <w:r w:rsidRPr="005361D2">
        <w:rPr>
          <w:rFonts w:ascii="Verdana" w:hAnsi="Verdana"/>
        </w:rPr>
        <w:t>(a) General la facultad para “aprobar y modificar el Programa Anual de Caja,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con base en la meta global de pagos autorizada en cada vigencia por el CONFIS para el ICBF”.</w:t>
      </w:r>
    </w:p>
    <w:p w14:paraId="6D78C8FE" w14:textId="50441BD6" w:rsidR="005361D2" w:rsidRPr="005361D2" w:rsidRDefault="005361D2" w:rsidP="005361D2">
      <w:pPr>
        <w:jc w:val="both"/>
        <w:rPr>
          <w:rFonts w:ascii="Verdana" w:hAnsi="Verdana"/>
        </w:rPr>
      </w:pPr>
      <w:r w:rsidRPr="005361D2">
        <w:rPr>
          <w:rFonts w:ascii="Verdana" w:hAnsi="Verdana"/>
        </w:rPr>
        <w:t>Que, con fundamento en dicha delegación, se hace necesario aprobar el Programa Anual de Caja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para el Instituto Colombiano de Bienestar Familiar en la vigencia fiscal comprendida entre el 1 de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enero y el 31 de diciembre de 2025.</w:t>
      </w:r>
    </w:p>
    <w:p w14:paraId="4DC3B1E2" w14:textId="77777777" w:rsidR="005361D2" w:rsidRPr="005361D2" w:rsidRDefault="005361D2" w:rsidP="005361D2">
      <w:pPr>
        <w:jc w:val="both"/>
        <w:rPr>
          <w:rFonts w:ascii="Verdana" w:hAnsi="Verdana"/>
        </w:rPr>
      </w:pPr>
      <w:r w:rsidRPr="005361D2">
        <w:rPr>
          <w:rFonts w:ascii="Verdana" w:hAnsi="Verdana"/>
        </w:rPr>
        <w:t>En mérito de lo expuesto,</w:t>
      </w:r>
    </w:p>
    <w:p w14:paraId="678BFD72" w14:textId="77777777" w:rsidR="005361D2" w:rsidRPr="005361D2" w:rsidRDefault="005361D2" w:rsidP="005361D2">
      <w:pPr>
        <w:jc w:val="center"/>
        <w:rPr>
          <w:rFonts w:ascii="Verdana" w:hAnsi="Verdana"/>
          <w:b/>
          <w:bCs/>
        </w:rPr>
      </w:pPr>
      <w:r w:rsidRPr="005361D2">
        <w:rPr>
          <w:rFonts w:ascii="Verdana" w:hAnsi="Verdana"/>
          <w:b/>
          <w:bCs/>
        </w:rPr>
        <w:t>RESUELVE:</w:t>
      </w:r>
    </w:p>
    <w:p w14:paraId="04AE5372" w14:textId="4733F3B2" w:rsidR="005361D2" w:rsidRDefault="005361D2" w:rsidP="005361D2">
      <w:pPr>
        <w:jc w:val="both"/>
        <w:rPr>
          <w:rFonts w:ascii="Verdana" w:hAnsi="Verdana"/>
        </w:rPr>
      </w:pPr>
      <w:r w:rsidRPr="005361D2">
        <w:rPr>
          <w:rFonts w:ascii="Verdana" w:hAnsi="Verdana"/>
          <w:b/>
          <w:bCs/>
        </w:rPr>
        <w:t>ARTÍCULO 1o.</w:t>
      </w:r>
      <w:r w:rsidRPr="005361D2">
        <w:rPr>
          <w:rFonts w:ascii="Verdana" w:hAnsi="Verdana"/>
        </w:rPr>
        <w:t xml:space="preserve"> Aprobar el Programa Anual de Caja del Instituto Colombiano de Bienestar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Familiar para la vigencia comprendida entre el 1° de enero y el 31 de diciembre de 2025 con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recursos propios, por la suma de CUATRO BILLONES CUATROCIENTOS VEINTE MIL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OCHENTA Y OCHO MILLONES CUATROCIENTOS SESENTA MIL QUINIENTOS OCHENTA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Y SIETE PESOS M/CTE ($4.420.088.460.587), valor que corresponde a la meta global de pagos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autorizada por el Consejo Superior de Política Fiscal - CONFIS para la mencionada vigencia, y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con el fin de atender los compromisos y obligaciones de las reservas presupuestales y cuentas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por pagar constituidas con cargo al presupuesto de la vigencia 2024 y los que se deriven de la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ejecución del presupuesto de la vigencia fiscal 2025, los cuales se distribuyen de la siguiente</w:t>
      </w:r>
      <w:r>
        <w:rPr>
          <w:rFonts w:ascii="Verdana" w:hAnsi="Verdana"/>
        </w:rPr>
        <w:t xml:space="preserve"> </w:t>
      </w:r>
      <w:r w:rsidRPr="005361D2">
        <w:rPr>
          <w:rFonts w:ascii="Verdana" w:hAnsi="Verdana"/>
        </w:rPr>
        <w:t>manera:</w:t>
      </w:r>
    </w:p>
    <w:p w14:paraId="7B053530" w14:textId="77777777" w:rsidR="006D021A" w:rsidRPr="006D021A" w:rsidRDefault="006D021A" w:rsidP="006D021A">
      <w:pPr>
        <w:jc w:val="center"/>
        <w:rPr>
          <w:rFonts w:ascii="Verdana" w:hAnsi="Verdana"/>
          <w:b/>
          <w:bCs/>
        </w:rPr>
      </w:pPr>
      <w:r w:rsidRPr="006D021A">
        <w:rPr>
          <w:rFonts w:ascii="Verdana" w:hAnsi="Verdana"/>
          <w:b/>
          <w:bCs/>
        </w:rPr>
        <w:t>Tabla numero 1</w:t>
      </w:r>
    </w:p>
    <w:p w14:paraId="2F18C87D" w14:textId="6CD03A1D" w:rsidR="006D021A" w:rsidRDefault="006D021A" w:rsidP="006D021A">
      <w:pPr>
        <w:jc w:val="center"/>
        <w:rPr>
          <w:rFonts w:ascii="Verdana" w:hAnsi="Verdana"/>
        </w:rPr>
      </w:pPr>
      <w:r w:rsidRPr="006D021A">
        <w:rPr>
          <w:rFonts w:ascii="Verdana" w:hAnsi="Verdana"/>
        </w:rPr>
        <w:t>Distribución del pago de obligaciones financiadas con recursos propios del Instituto Colombiano de Bienestar Familiar -ICBF.</w:t>
      </w:r>
    </w:p>
    <w:p w14:paraId="0B525995" w14:textId="47FE12E4" w:rsidR="006D021A" w:rsidRPr="005361D2" w:rsidRDefault="006D021A" w:rsidP="006D021A">
      <w:pPr>
        <w:rPr>
          <w:rFonts w:ascii="Verdana" w:hAnsi="Verdana"/>
        </w:rPr>
      </w:pPr>
      <w:r w:rsidRPr="006D021A">
        <w:rPr>
          <w:rFonts w:ascii="Verdana" w:hAnsi="Verdana"/>
          <w:noProof/>
        </w:rPr>
        <w:drawing>
          <wp:inline distT="0" distB="0" distL="0" distR="0" wp14:anchorId="7927A105" wp14:editId="55FE1B70">
            <wp:extent cx="5440675" cy="906780"/>
            <wp:effectExtent l="0" t="0" r="825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1963" cy="90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71BDB" w14:textId="77777777" w:rsidR="006D021A" w:rsidRPr="006D021A" w:rsidRDefault="006D021A" w:rsidP="006D021A">
      <w:pPr>
        <w:rPr>
          <w:rFonts w:ascii="Verdana" w:hAnsi="Verdana"/>
          <w:sz w:val="14"/>
          <w:szCs w:val="14"/>
        </w:rPr>
      </w:pPr>
      <w:r w:rsidRPr="006D021A">
        <w:rPr>
          <w:rFonts w:ascii="Verdana" w:hAnsi="Verdana"/>
          <w:sz w:val="14"/>
          <w:szCs w:val="14"/>
        </w:rPr>
        <w:t>Fuente: Dirección Financiera – Grupo de Tesorería Instituto Colombiano de Bienestar Familiar -ICBF- 2025</w:t>
      </w:r>
    </w:p>
    <w:p w14:paraId="5892982E" w14:textId="3B2CFB7E" w:rsidR="006D021A" w:rsidRPr="006D021A" w:rsidRDefault="006D021A" w:rsidP="002F2125">
      <w:pPr>
        <w:jc w:val="both"/>
        <w:rPr>
          <w:rFonts w:ascii="Verdana" w:hAnsi="Verdana"/>
        </w:rPr>
      </w:pPr>
      <w:r w:rsidRPr="006D021A">
        <w:rPr>
          <w:rFonts w:ascii="Verdana" w:hAnsi="Verdana"/>
          <w:b/>
          <w:bCs/>
        </w:rPr>
        <w:t>ARTÍCULO 2o.</w:t>
      </w:r>
      <w:r w:rsidRPr="006D021A">
        <w:rPr>
          <w:rFonts w:ascii="Verdana" w:hAnsi="Verdana"/>
        </w:rPr>
        <w:t xml:space="preserve"> A través de la Dirección Financiera, COMUNÍQUESE el contenido del</w:t>
      </w:r>
      <w:r>
        <w:rPr>
          <w:rFonts w:ascii="Verdana" w:hAnsi="Verdana"/>
        </w:rPr>
        <w:t xml:space="preserve"> </w:t>
      </w:r>
      <w:r w:rsidRPr="006D021A">
        <w:rPr>
          <w:rFonts w:ascii="Verdana" w:hAnsi="Verdana"/>
        </w:rPr>
        <w:t>presente acto administrativo, y por su intermedio, a las dependencias interesadas del ICBF.</w:t>
      </w:r>
    </w:p>
    <w:p w14:paraId="0AE4F9B3" w14:textId="59749892" w:rsidR="006D021A" w:rsidRPr="006D021A" w:rsidRDefault="006D021A" w:rsidP="002F2125">
      <w:pPr>
        <w:jc w:val="both"/>
        <w:rPr>
          <w:rFonts w:ascii="Verdana" w:hAnsi="Verdana"/>
        </w:rPr>
      </w:pPr>
      <w:r w:rsidRPr="006D021A">
        <w:rPr>
          <w:rFonts w:ascii="Verdana" w:hAnsi="Verdana"/>
          <w:b/>
          <w:bCs/>
        </w:rPr>
        <w:t>ARTÍCULO 3o.</w:t>
      </w:r>
      <w:r w:rsidRPr="006D021A">
        <w:rPr>
          <w:rFonts w:ascii="Verdana" w:hAnsi="Verdana"/>
        </w:rPr>
        <w:t xml:space="preserve"> La presente Resolución rige a partir de la fecha de su expedición.</w:t>
      </w:r>
    </w:p>
    <w:p w14:paraId="0D4C0B77" w14:textId="77777777" w:rsidR="006D021A" w:rsidRPr="006D021A" w:rsidRDefault="006D021A" w:rsidP="006D021A">
      <w:pPr>
        <w:jc w:val="center"/>
        <w:rPr>
          <w:rFonts w:ascii="Verdana" w:hAnsi="Verdana"/>
          <w:b/>
          <w:bCs/>
        </w:rPr>
      </w:pPr>
      <w:r w:rsidRPr="006D021A">
        <w:rPr>
          <w:rFonts w:ascii="Verdana" w:hAnsi="Verdana"/>
          <w:b/>
          <w:bCs/>
        </w:rPr>
        <w:t>COMUNÍQUESE Y CÚMPLASE</w:t>
      </w:r>
    </w:p>
    <w:p w14:paraId="396099FD" w14:textId="57DA9334" w:rsidR="006D021A" w:rsidRPr="006D021A" w:rsidRDefault="006D021A" w:rsidP="006D021A">
      <w:pPr>
        <w:jc w:val="center"/>
        <w:rPr>
          <w:rFonts w:ascii="Verdana" w:hAnsi="Verdana"/>
        </w:rPr>
      </w:pPr>
      <w:r w:rsidRPr="006D021A">
        <w:rPr>
          <w:rFonts w:ascii="Verdana" w:hAnsi="Verdana"/>
        </w:rPr>
        <w:t>DADA EN BOGOTÁ D.C., A LOS 24 DIAS DEL MES DE ENERO DE 2025</w:t>
      </w:r>
    </w:p>
    <w:p w14:paraId="7A755129" w14:textId="77777777" w:rsidR="006D021A" w:rsidRDefault="006D021A" w:rsidP="006D021A">
      <w:pPr>
        <w:jc w:val="center"/>
        <w:rPr>
          <w:rFonts w:ascii="Verdana" w:hAnsi="Verdana"/>
          <w:b/>
          <w:bCs/>
        </w:rPr>
      </w:pPr>
      <w:r w:rsidRPr="006D021A">
        <w:rPr>
          <w:rFonts w:ascii="Verdana" w:hAnsi="Verdana"/>
          <w:b/>
          <w:bCs/>
        </w:rPr>
        <w:t>ASTRID ELIANA CÁCERES CÁRDENAS</w:t>
      </w:r>
    </w:p>
    <w:p w14:paraId="6F17CF9D" w14:textId="30850749" w:rsidR="005361D2" w:rsidRPr="006D021A" w:rsidRDefault="006D021A" w:rsidP="006D021A">
      <w:pPr>
        <w:jc w:val="center"/>
        <w:rPr>
          <w:rFonts w:ascii="Verdana" w:hAnsi="Verdana"/>
          <w:b/>
          <w:bCs/>
        </w:rPr>
      </w:pPr>
      <w:r w:rsidRPr="006D021A">
        <w:rPr>
          <w:rFonts w:ascii="Verdana" w:hAnsi="Verdana"/>
        </w:rPr>
        <w:lastRenderedPageBreak/>
        <w:t>DIRECTORA GENERAL</w:t>
      </w:r>
    </w:p>
    <w:sectPr w:rsidR="005361D2" w:rsidRPr="006D02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D2"/>
    <w:rsid w:val="000B4793"/>
    <w:rsid w:val="002F2125"/>
    <w:rsid w:val="005361D2"/>
    <w:rsid w:val="006D021A"/>
    <w:rsid w:val="00A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3AA3"/>
  <w15:chartTrackingRefBased/>
  <w15:docId w15:val="{DE2936B6-7333-4C5D-97F4-E80FFEDF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A4182-A5D1-49F7-91A7-B6D6A646D31D}"/>
</file>

<file path=customXml/itemProps2.xml><?xml version="1.0" encoding="utf-8"?>
<ds:datastoreItem xmlns:ds="http://schemas.openxmlformats.org/officeDocument/2006/customXml" ds:itemID="{C7C541E9-AF04-45AE-857B-48715AC3FD14}"/>
</file>

<file path=customXml/itemProps3.xml><?xml version="1.0" encoding="utf-8"?>
<ds:datastoreItem xmlns:ds="http://schemas.openxmlformats.org/officeDocument/2006/customXml" ds:itemID="{90E77226-FB2E-459A-944C-E896226D9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2026-03-24T15:05:00Z</dcterms:created>
  <dcterms:modified xsi:type="dcterms:W3CDTF">2026-04-07T16:01:00Z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