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C1676" w14:textId="77777777" w:rsidR="000314B6" w:rsidRPr="004261C9" w:rsidRDefault="000314B6" w:rsidP="000314B6">
      <w:pPr>
        <w:spacing w:after="0"/>
        <w:jc w:val="center"/>
        <w:rPr>
          <w:rFonts w:ascii="Verdana" w:hAnsi="Verdana"/>
          <w:b/>
          <w:bCs/>
          <w:sz w:val="22"/>
          <w:szCs w:val="22"/>
        </w:rPr>
      </w:pPr>
      <w:r w:rsidRPr="004261C9">
        <w:rPr>
          <w:rFonts w:ascii="Verdana" w:hAnsi="Verdana"/>
          <w:b/>
          <w:bCs/>
          <w:sz w:val="22"/>
          <w:szCs w:val="22"/>
        </w:rPr>
        <w:t>RESOLUCIÓN 2142 DE 1994</w:t>
      </w:r>
    </w:p>
    <w:p w14:paraId="1768CAA1" w14:textId="77777777" w:rsidR="003D7BC9" w:rsidRPr="007C1DF8" w:rsidRDefault="003D7BC9" w:rsidP="002908F0">
      <w:pPr>
        <w:spacing w:after="0"/>
        <w:jc w:val="center"/>
        <w:rPr>
          <w:rFonts w:ascii="Verdana" w:hAnsi="Verdana"/>
          <w:b/>
          <w:bCs/>
          <w:sz w:val="22"/>
          <w:szCs w:val="22"/>
        </w:rPr>
      </w:pPr>
    </w:p>
    <w:p w14:paraId="692F1317" w14:textId="77777777" w:rsidR="004261C9" w:rsidRPr="004261C9" w:rsidRDefault="004261C9" w:rsidP="004261C9">
      <w:pPr>
        <w:pStyle w:val="Sinespaciado"/>
        <w:rPr>
          <w:rFonts w:ascii="Verdana" w:hAnsi="Verdana"/>
          <w:sz w:val="22"/>
          <w:szCs w:val="22"/>
        </w:rPr>
      </w:pPr>
      <w:r w:rsidRPr="004261C9">
        <w:rPr>
          <w:rFonts w:ascii="Verdana" w:hAnsi="Verdana"/>
          <w:sz w:val="22"/>
          <w:szCs w:val="22"/>
        </w:rPr>
        <w:t>Fecha de Expedición: 11 de noviembre de 1994</w:t>
      </w:r>
    </w:p>
    <w:p w14:paraId="4DFC4015" w14:textId="77777777" w:rsidR="004261C9" w:rsidRPr="004261C9" w:rsidRDefault="004261C9" w:rsidP="004261C9">
      <w:pPr>
        <w:pStyle w:val="Sinespaciado"/>
        <w:rPr>
          <w:rFonts w:ascii="Verdana" w:hAnsi="Verdana"/>
          <w:sz w:val="22"/>
          <w:szCs w:val="22"/>
        </w:rPr>
      </w:pPr>
      <w:r w:rsidRPr="004261C9">
        <w:rPr>
          <w:rFonts w:ascii="Verdana" w:hAnsi="Verdana"/>
          <w:sz w:val="22"/>
          <w:szCs w:val="22"/>
        </w:rPr>
        <w:t xml:space="preserve">Fecha de </w:t>
      </w:r>
      <w:proofErr w:type="gramStart"/>
      <w:r w:rsidRPr="004261C9">
        <w:rPr>
          <w:rFonts w:ascii="Verdana" w:hAnsi="Verdana"/>
          <w:sz w:val="22"/>
          <w:szCs w:val="22"/>
        </w:rPr>
        <w:t>entrada en vigencia</w:t>
      </w:r>
      <w:proofErr w:type="gramEnd"/>
      <w:r w:rsidRPr="004261C9">
        <w:rPr>
          <w:rFonts w:ascii="Verdana" w:hAnsi="Verdana"/>
          <w:sz w:val="22"/>
          <w:szCs w:val="22"/>
        </w:rPr>
        <w:t>: 11 de noviembre de 1994</w:t>
      </w:r>
    </w:p>
    <w:p w14:paraId="55F7C2B2" w14:textId="77777777" w:rsidR="004261C9" w:rsidRDefault="004261C9" w:rsidP="004261C9">
      <w:pPr>
        <w:pStyle w:val="Sinespaciado"/>
        <w:rPr>
          <w:rFonts w:ascii="Verdana" w:hAnsi="Verdana"/>
          <w:sz w:val="22"/>
          <w:szCs w:val="22"/>
        </w:rPr>
      </w:pPr>
      <w:r w:rsidRPr="004261C9">
        <w:rPr>
          <w:rFonts w:ascii="Verdana" w:hAnsi="Verdana"/>
          <w:sz w:val="22"/>
          <w:szCs w:val="22"/>
        </w:rPr>
        <w:t>Estado de la vigencia: Vigente</w:t>
      </w:r>
      <w:r w:rsidRPr="004261C9">
        <w:rPr>
          <w:rFonts w:ascii="Verdana" w:hAnsi="Verdana"/>
          <w:sz w:val="22"/>
          <w:szCs w:val="22"/>
        </w:rPr>
        <w:tab/>
      </w:r>
    </w:p>
    <w:p w14:paraId="7DA58C18" w14:textId="77777777" w:rsidR="004261C9" w:rsidRDefault="004261C9" w:rsidP="004261C9">
      <w:pPr>
        <w:pStyle w:val="Sinespaciado"/>
        <w:rPr>
          <w:rFonts w:ascii="Verdana" w:hAnsi="Verdana"/>
          <w:sz w:val="22"/>
          <w:szCs w:val="22"/>
        </w:rPr>
      </w:pPr>
    </w:p>
    <w:p w14:paraId="61334097" w14:textId="1CF4FD49" w:rsidR="004261C9" w:rsidRPr="004261C9" w:rsidRDefault="004261C9" w:rsidP="004261C9">
      <w:pPr>
        <w:pStyle w:val="Sinespaciado"/>
        <w:rPr>
          <w:rFonts w:ascii="Verdana" w:hAnsi="Verdana"/>
          <w:sz w:val="22"/>
          <w:szCs w:val="22"/>
        </w:rPr>
      </w:pPr>
      <w:r w:rsidRPr="004261C9">
        <w:rPr>
          <w:rFonts w:ascii="Verdana" w:hAnsi="Verdana"/>
          <w:sz w:val="22"/>
          <w:szCs w:val="22"/>
        </w:rPr>
        <w:t>Fecha de publicación en Diario Oficial: N/A</w:t>
      </w:r>
    </w:p>
    <w:p w14:paraId="71F1A559" w14:textId="0641CE54" w:rsidR="00D10599" w:rsidRDefault="004261C9" w:rsidP="004261C9">
      <w:pPr>
        <w:pStyle w:val="Sinespaciado"/>
        <w:rPr>
          <w:rFonts w:ascii="Verdana" w:hAnsi="Verdana"/>
          <w:sz w:val="22"/>
          <w:szCs w:val="22"/>
        </w:rPr>
      </w:pPr>
      <w:r w:rsidRPr="004261C9">
        <w:rPr>
          <w:rFonts w:ascii="Verdana" w:hAnsi="Verdana"/>
          <w:sz w:val="22"/>
          <w:szCs w:val="22"/>
        </w:rPr>
        <w:t>Número del Diario Oficial: N/A</w:t>
      </w:r>
    </w:p>
    <w:p w14:paraId="6723EBFC" w14:textId="77777777" w:rsidR="004261C9" w:rsidRPr="004261C9" w:rsidRDefault="004261C9" w:rsidP="004261C9">
      <w:pPr>
        <w:pStyle w:val="Sinespaciado"/>
        <w:rPr>
          <w:rFonts w:ascii="Verdana" w:hAnsi="Verdana"/>
          <w:sz w:val="22"/>
          <w:szCs w:val="22"/>
        </w:rPr>
      </w:pPr>
    </w:p>
    <w:p w14:paraId="237562DC" w14:textId="77777777" w:rsidR="003061BD" w:rsidRPr="007C1DF8" w:rsidRDefault="003061BD" w:rsidP="003061BD">
      <w:pPr>
        <w:spacing w:after="0"/>
        <w:jc w:val="center"/>
        <w:rPr>
          <w:rFonts w:ascii="Verdana" w:hAnsi="Verdana"/>
          <w:b/>
          <w:bCs/>
          <w:sz w:val="22"/>
          <w:szCs w:val="22"/>
        </w:rPr>
      </w:pPr>
      <w:r w:rsidRPr="007C1DF8">
        <w:rPr>
          <w:rFonts w:ascii="Verdana" w:hAnsi="Verdana"/>
          <w:b/>
          <w:bCs/>
          <w:sz w:val="22"/>
          <w:szCs w:val="22"/>
        </w:rPr>
        <w:t>RESOLUCIÓN 2142 DE 1994</w:t>
      </w:r>
    </w:p>
    <w:p w14:paraId="7AA8C1B7" w14:textId="091775F5" w:rsidR="00F87192" w:rsidRPr="007C1DF8" w:rsidRDefault="009321A7" w:rsidP="000B53C9">
      <w:pPr>
        <w:spacing w:after="0"/>
        <w:jc w:val="center"/>
        <w:rPr>
          <w:rFonts w:ascii="Verdana" w:hAnsi="Verdana"/>
          <w:b/>
          <w:bCs/>
          <w:sz w:val="22"/>
          <w:szCs w:val="22"/>
        </w:rPr>
      </w:pPr>
      <w:r w:rsidRPr="007C1DF8">
        <w:rPr>
          <w:rFonts w:ascii="Verdana" w:hAnsi="Verdana"/>
          <w:b/>
          <w:bCs/>
          <w:sz w:val="22"/>
          <w:szCs w:val="22"/>
        </w:rPr>
        <w:t xml:space="preserve"> </w:t>
      </w:r>
    </w:p>
    <w:p w14:paraId="2D34D341" w14:textId="737EF75F" w:rsidR="00874F9A" w:rsidRPr="007C1DF8" w:rsidRDefault="00935C7B" w:rsidP="008316FF">
      <w:pPr>
        <w:spacing w:after="0"/>
        <w:jc w:val="center"/>
        <w:rPr>
          <w:rFonts w:ascii="Verdana" w:hAnsi="Verdana"/>
          <w:bCs/>
          <w:sz w:val="22"/>
          <w:szCs w:val="22"/>
        </w:rPr>
      </w:pPr>
      <w:r w:rsidRPr="007C1DF8">
        <w:rPr>
          <w:rFonts w:ascii="Verdana" w:hAnsi="Verdana"/>
          <w:bCs/>
          <w:sz w:val="22"/>
          <w:szCs w:val="22"/>
        </w:rPr>
        <w:t>(11 noviembre)</w:t>
      </w:r>
    </w:p>
    <w:p w14:paraId="68E4DC83" w14:textId="77777777" w:rsidR="00935C7B" w:rsidRPr="007C1DF8" w:rsidRDefault="00935C7B" w:rsidP="008316FF">
      <w:pPr>
        <w:spacing w:after="0"/>
        <w:jc w:val="center"/>
        <w:rPr>
          <w:rFonts w:ascii="Verdana" w:hAnsi="Verdana"/>
          <w:bCs/>
          <w:sz w:val="22"/>
          <w:szCs w:val="22"/>
        </w:rPr>
      </w:pPr>
    </w:p>
    <w:p w14:paraId="68737DA4" w14:textId="5523CBDC" w:rsidR="008316FF" w:rsidRPr="007C1DF8" w:rsidRDefault="00D036A0" w:rsidP="008316FF">
      <w:pPr>
        <w:spacing w:after="0"/>
        <w:jc w:val="center"/>
        <w:rPr>
          <w:rFonts w:ascii="Verdana" w:hAnsi="Verdana"/>
          <w:b/>
          <w:bCs/>
          <w:sz w:val="22"/>
          <w:szCs w:val="22"/>
        </w:rPr>
      </w:pPr>
      <w:r w:rsidRPr="007C1DF8">
        <w:rPr>
          <w:rFonts w:ascii="Verdana" w:hAnsi="Verdana"/>
          <w:b/>
          <w:bCs/>
          <w:sz w:val="22"/>
          <w:szCs w:val="22"/>
        </w:rPr>
        <w:t>INSTITUTO COLOMBIANO DE BIENESTAR FAMILIAR – ICBF</w:t>
      </w:r>
    </w:p>
    <w:p w14:paraId="02E23FEE" w14:textId="4CC7C155" w:rsidR="00D036A0" w:rsidRPr="007C1DF8" w:rsidRDefault="00D036A0" w:rsidP="00222EEC">
      <w:pPr>
        <w:spacing w:after="0"/>
        <w:rPr>
          <w:rFonts w:ascii="Verdana" w:hAnsi="Verdana"/>
          <w:b/>
          <w:bCs/>
          <w:sz w:val="22"/>
          <w:szCs w:val="22"/>
        </w:rPr>
      </w:pPr>
    </w:p>
    <w:p w14:paraId="2DFC135D" w14:textId="6CB60FD0" w:rsidR="00AB15A8" w:rsidRPr="007C1DF8" w:rsidRDefault="00935C7B" w:rsidP="008316FF">
      <w:pPr>
        <w:spacing w:after="0"/>
        <w:jc w:val="center"/>
        <w:rPr>
          <w:rFonts w:ascii="Verdana" w:hAnsi="Verdana"/>
          <w:bCs/>
          <w:sz w:val="22"/>
          <w:szCs w:val="22"/>
        </w:rPr>
      </w:pPr>
      <w:r w:rsidRPr="007C1DF8">
        <w:rPr>
          <w:rFonts w:ascii="Verdana" w:hAnsi="Verdana"/>
          <w:bCs/>
          <w:sz w:val="22"/>
          <w:szCs w:val="22"/>
        </w:rPr>
        <w:t>Por el cual se revoca una Resolución y se aprueba el “Manual de Operaciones del Componente de Vivienda del Proyecto Hogares Comunitarios de Bienestar”.</w:t>
      </w:r>
    </w:p>
    <w:p w14:paraId="1F899AF2" w14:textId="77777777" w:rsidR="00935C7B" w:rsidRPr="007C1DF8" w:rsidRDefault="00935C7B" w:rsidP="008316FF">
      <w:pPr>
        <w:spacing w:after="0"/>
        <w:jc w:val="center"/>
        <w:rPr>
          <w:rFonts w:ascii="Verdana" w:hAnsi="Verdana"/>
          <w:bCs/>
          <w:sz w:val="22"/>
          <w:szCs w:val="22"/>
        </w:rPr>
      </w:pPr>
    </w:p>
    <w:p w14:paraId="6E9EED92" w14:textId="2049A225" w:rsidR="00542012" w:rsidRPr="007C1DF8" w:rsidRDefault="00AB15A8" w:rsidP="008316FF">
      <w:pPr>
        <w:spacing w:after="0"/>
        <w:jc w:val="center"/>
        <w:rPr>
          <w:rFonts w:ascii="Verdana" w:hAnsi="Verdana"/>
          <w:b/>
          <w:bCs/>
          <w:sz w:val="22"/>
          <w:szCs w:val="22"/>
        </w:rPr>
      </w:pPr>
      <w:r w:rsidRPr="007C1DF8">
        <w:rPr>
          <w:rFonts w:ascii="Verdana" w:hAnsi="Verdana"/>
          <w:b/>
          <w:bCs/>
          <w:sz w:val="22"/>
          <w:szCs w:val="22"/>
        </w:rPr>
        <w:t>LA DIRECTORA GENERAL DEL INSTITUTO COLOMBIANO DE BIENESTAR FAMILIAR</w:t>
      </w:r>
    </w:p>
    <w:p w14:paraId="43DE2CB3" w14:textId="77777777" w:rsidR="00AB15A8" w:rsidRPr="007C1DF8" w:rsidRDefault="00AB15A8" w:rsidP="008316FF">
      <w:pPr>
        <w:spacing w:after="0"/>
        <w:jc w:val="center"/>
        <w:rPr>
          <w:rFonts w:ascii="Verdana" w:hAnsi="Verdana"/>
          <w:b/>
          <w:bCs/>
          <w:sz w:val="22"/>
          <w:szCs w:val="22"/>
        </w:rPr>
      </w:pPr>
    </w:p>
    <w:p w14:paraId="184344BA" w14:textId="77777777" w:rsidR="00935C7B" w:rsidRPr="007C1DF8" w:rsidRDefault="00935C7B" w:rsidP="00935C7B">
      <w:pPr>
        <w:jc w:val="center"/>
        <w:rPr>
          <w:rFonts w:ascii="Verdana" w:hAnsi="Verdana"/>
          <w:bCs/>
          <w:sz w:val="22"/>
          <w:szCs w:val="22"/>
          <w:lang w:val="es-ES"/>
        </w:rPr>
      </w:pPr>
      <w:r w:rsidRPr="007C1DF8">
        <w:rPr>
          <w:rFonts w:ascii="Verdana" w:hAnsi="Verdana"/>
          <w:bCs/>
          <w:sz w:val="22"/>
          <w:szCs w:val="22"/>
          <w:lang w:val="es-ES"/>
        </w:rPr>
        <w:t>en uso de sus facultades legales y estatutarias</w:t>
      </w:r>
    </w:p>
    <w:p w14:paraId="479AE2D3" w14:textId="77777777" w:rsidR="0037782F" w:rsidRPr="007C1DF8" w:rsidRDefault="0037782F" w:rsidP="0037782F">
      <w:pPr>
        <w:spacing w:after="0"/>
        <w:jc w:val="center"/>
        <w:rPr>
          <w:rFonts w:ascii="Verdana" w:hAnsi="Verdana"/>
          <w:b/>
          <w:bCs/>
          <w:sz w:val="22"/>
          <w:szCs w:val="22"/>
        </w:rPr>
      </w:pPr>
      <w:r w:rsidRPr="007C1DF8">
        <w:rPr>
          <w:rFonts w:ascii="Verdana" w:hAnsi="Verdana"/>
          <w:b/>
          <w:bCs/>
          <w:sz w:val="22"/>
          <w:szCs w:val="22"/>
        </w:rPr>
        <w:t>CONSIDERANDO:</w:t>
      </w:r>
    </w:p>
    <w:p w14:paraId="1BFC811C" w14:textId="77777777" w:rsidR="0037782F" w:rsidRPr="007C1DF8" w:rsidRDefault="0037782F" w:rsidP="0037782F">
      <w:pPr>
        <w:spacing w:after="0"/>
        <w:rPr>
          <w:rFonts w:ascii="Verdana" w:hAnsi="Verdana"/>
          <w:b/>
          <w:bCs/>
          <w:sz w:val="22"/>
          <w:szCs w:val="22"/>
        </w:rPr>
      </w:pPr>
    </w:p>
    <w:p w14:paraId="37B37F59" w14:textId="77777777" w:rsidR="00935C7B" w:rsidRPr="007C1DF8" w:rsidRDefault="00935C7B" w:rsidP="00935C7B">
      <w:pPr>
        <w:spacing w:after="0"/>
        <w:jc w:val="both"/>
        <w:rPr>
          <w:rFonts w:ascii="Verdana" w:hAnsi="Verdana"/>
          <w:bCs/>
          <w:sz w:val="22"/>
          <w:szCs w:val="22"/>
        </w:rPr>
      </w:pPr>
      <w:r w:rsidRPr="007C1DF8">
        <w:rPr>
          <w:rFonts w:ascii="Verdana" w:hAnsi="Verdana"/>
          <w:bCs/>
          <w:sz w:val="22"/>
          <w:szCs w:val="22"/>
        </w:rPr>
        <w:t>Que mediante Resolución No. 2102 de noviembre de 1990, se adoptó para el ICBF el Manual de Operaciones del Componente de Vivienda del Programa Hogares Comunitarios de Bienestar.</w:t>
      </w:r>
    </w:p>
    <w:p w14:paraId="7C295B43" w14:textId="77777777" w:rsidR="00935C7B" w:rsidRPr="007C1DF8" w:rsidRDefault="00935C7B" w:rsidP="00935C7B">
      <w:pPr>
        <w:spacing w:after="0"/>
        <w:jc w:val="both"/>
        <w:rPr>
          <w:rFonts w:ascii="Verdana" w:hAnsi="Verdana"/>
          <w:bCs/>
          <w:sz w:val="22"/>
          <w:szCs w:val="22"/>
        </w:rPr>
      </w:pPr>
    </w:p>
    <w:p w14:paraId="599F02B0" w14:textId="77777777" w:rsidR="00935C7B" w:rsidRPr="007C1DF8" w:rsidRDefault="00935C7B" w:rsidP="00935C7B">
      <w:pPr>
        <w:spacing w:after="0"/>
        <w:jc w:val="both"/>
        <w:rPr>
          <w:rFonts w:ascii="Verdana" w:hAnsi="Verdana"/>
          <w:bCs/>
          <w:sz w:val="22"/>
          <w:szCs w:val="22"/>
        </w:rPr>
      </w:pPr>
      <w:r w:rsidRPr="007C1DF8">
        <w:rPr>
          <w:rFonts w:ascii="Verdana" w:hAnsi="Verdana"/>
          <w:bCs/>
          <w:sz w:val="22"/>
          <w:szCs w:val="22"/>
        </w:rPr>
        <w:t>Que mediante Resolución 1996 de septiembre 15 de 1992, se revocó la Resolución antes mencionada.</w:t>
      </w:r>
    </w:p>
    <w:p w14:paraId="443702C3" w14:textId="77777777" w:rsidR="00935C7B" w:rsidRPr="007C1DF8" w:rsidRDefault="00935C7B" w:rsidP="00935C7B">
      <w:pPr>
        <w:spacing w:after="0"/>
        <w:jc w:val="both"/>
        <w:rPr>
          <w:rFonts w:ascii="Verdana" w:hAnsi="Verdana"/>
          <w:bCs/>
          <w:sz w:val="22"/>
          <w:szCs w:val="22"/>
        </w:rPr>
      </w:pPr>
    </w:p>
    <w:p w14:paraId="44E4F7F3" w14:textId="0D71D11A" w:rsidR="0037782F" w:rsidRPr="007C1DF8" w:rsidRDefault="00935C7B" w:rsidP="00935C7B">
      <w:pPr>
        <w:spacing w:after="0"/>
        <w:jc w:val="both"/>
        <w:rPr>
          <w:rFonts w:ascii="Verdana" w:hAnsi="Verdana"/>
          <w:bCs/>
          <w:sz w:val="22"/>
          <w:szCs w:val="22"/>
        </w:rPr>
      </w:pPr>
      <w:r w:rsidRPr="007C1DF8">
        <w:rPr>
          <w:rFonts w:ascii="Verdana" w:hAnsi="Verdana"/>
          <w:bCs/>
          <w:sz w:val="22"/>
          <w:szCs w:val="22"/>
        </w:rPr>
        <w:t>Que en la ejecución del programa se han identificado aspectos no contemplados en el Manual que deben ser reglamentados para un mejor funcionamiento del componente de vivienda.</w:t>
      </w:r>
    </w:p>
    <w:p w14:paraId="2F21DD3B" w14:textId="34BB795C" w:rsidR="0037782F" w:rsidRPr="007C1DF8" w:rsidRDefault="0037782F" w:rsidP="00FD5C9A">
      <w:pPr>
        <w:spacing w:after="0"/>
        <w:jc w:val="center"/>
        <w:rPr>
          <w:rFonts w:ascii="Verdana" w:hAnsi="Verdana"/>
          <w:b/>
          <w:bCs/>
          <w:sz w:val="22"/>
          <w:szCs w:val="22"/>
        </w:rPr>
      </w:pPr>
      <w:r w:rsidRPr="007C1DF8">
        <w:rPr>
          <w:rFonts w:ascii="Verdana" w:hAnsi="Verdana"/>
          <w:b/>
          <w:bCs/>
          <w:sz w:val="22"/>
          <w:szCs w:val="22"/>
        </w:rPr>
        <w:tab/>
      </w:r>
    </w:p>
    <w:p w14:paraId="390BB5EC" w14:textId="77777777" w:rsidR="0037782F" w:rsidRPr="007C1DF8" w:rsidRDefault="0037782F" w:rsidP="0037782F">
      <w:pPr>
        <w:spacing w:after="0"/>
        <w:jc w:val="center"/>
        <w:rPr>
          <w:rFonts w:ascii="Verdana" w:hAnsi="Verdana"/>
          <w:b/>
          <w:bCs/>
          <w:sz w:val="22"/>
          <w:szCs w:val="22"/>
        </w:rPr>
      </w:pPr>
      <w:r w:rsidRPr="007C1DF8">
        <w:rPr>
          <w:rFonts w:ascii="Verdana" w:hAnsi="Verdana"/>
          <w:b/>
          <w:bCs/>
          <w:sz w:val="22"/>
          <w:szCs w:val="22"/>
        </w:rPr>
        <w:t>RESUELVE:</w:t>
      </w:r>
    </w:p>
    <w:p w14:paraId="114EFE45" w14:textId="77777777" w:rsidR="0037782F" w:rsidRPr="007C1DF8" w:rsidRDefault="0037782F" w:rsidP="0037782F">
      <w:pPr>
        <w:spacing w:after="0"/>
        <w:jc w:val="center"/>
        <w:rPr>
          <w:rFonts w:ascii="Verdana" w:hAnsi="Verdana"/>
          <w:b/>
          <w:bCs/>
          <w:sz w:val="22"/>
          <w:szCs w:val="22"/>
        </w:rPr>
      </w:pPr>
    </w:p>
    <w:p w14:paraId="642DAD43" w14:textId="77777777" w:rsidR="00935C7B" w:rsidRPr="007C1DF8" w:rsidRDefault="00935C7B" w:rsidP="007C1DF8">
      <w:pPr>
        <w:spacing w:after="0"/>
        <w:jc w:val="both"/>
        <w:rPr>
          <w:rFonts w:ascii="Verdana" w:hAnsi="Verdana"/>
          <w:bCs/>
          <w:sz w:val="22"/>
          <w:szCs w:val="22"/>
        </w:rPr>
      </w:pPr>
      <w:r w:rsidRPr="007C1DF8">
        <w:rPr>
          <w:rFonts w:ascii="Verdana" w:hAnsi="Verdana"/>
          <w:b/>
          <w:bCs/>
          <w:sz w:val="22"/>
          <w:szCs w:val="22"/>
        </w:rPr>
        <w:t>ARTÍCULO 1o</w:t>
      </w:r>
      <w:r w:rsidRPr="007C1DF8">
        <w:rPr>
          <w:rFonts w:ascii="Verdana" w:hAnsi="Verdana"/>
          <w:bCs/>
          <w:sz w:val="22"/>
          <w:szCs w:val="22"/>
        </w:rPr>
        <w:t>. Revocar la Resolución No. 1996 de septiembre 15 de 1992.</w:t>
      </w:r>
    </w:p>
    <w:p w14:paraId="475CC68B" w14:textId="77777777" w:rsidR="00935C7B" w:rsidRPr="007C1DF8" w:rsidRDefault="00935C7B" w:rsidP="007C1DF8">
      <w:pPr>
        <w:spacing w:after="0"/>
        <w:jc w:val="both"/>
        <w:rPr>
          <w:rFonts w:ascii="Verdana" w:hAnsi="Verdana"/>
          <w:bCs/>
          <w:sz w:val="22"/>
          <w:szCs w:val="22"/>
        </w:rPr>
      </w:pPr>
    </w:p>
    <w:p w14:paraId="3903C053" w14:textId="77777777" w:rsidR="00935C7B" w:rsidRPr="007C1DF8" w:rsidRDefault="00935C7B" w:rsidP="007C1DF8">
      <w:pPr>
        <w:spacing w:after="0"/>
        <w:jc w:val="both"/>
        <w:rPr>
          <w:rFonts w:ascii="Verdana" w:hAnsi="Verdana"/>
          <w:bCs/>
          <w:sz w:val="22"/>
          <w:szCs w:val="22"/>
        </w:rPr>
      </w:pPr>
      <w:r w:rsidRPr="007C1DF8">
        <w:rPr>
          <w:rFonts w:ascii="Verdana" w:hAnsi="Verdana"/>
          <w:b/>
          <w:bCs/>
          <w:sz w:val="22"/>
          <w:szCs w:val="22"/>
        </w:rPr>
        <w:t>ARTÍCULO 2o.</w:t>
      </w:r>
      <w:r w:rsidRPr="007C1DF8">
        <w:rPr>
          <w:rFonts w:ascii="Verdana" w:hAnsi="Verdana"/>
          <w:bCs/>
          <w:sz w:val="22"/>
          <w:szCs w:val="22"/>
        </w:rPr>
        <w:t xml:space="preserve"> Aprobar para el ICBF el Manual de Otorgamiento de Préstamos para el Mejoramiento de Vivienda del Proyecto Hogares Comunitarios de Bienestar de noviembre de 1994, el cual hace parte integral de esta Resolución.</w:t>
      </w:r>
    </w:p>
    <w:p w14:paraId="5FF606D8" w14:textId="77777777" w:rsidR="00935C7B" w:rsidRPr="007C1DF8" w:rsidRDefault="00935C7B" w:rsidP="00935C7B">
      <w:pPr>
        <w:spacing w:after="0"/>
        <w:rPr>
          <w:rFonts w:ascii="Verdana" w:hAnsi="Verdana"/>
          <w:bCs/>
          <w:sz w:val="22"/>
          <w:szCs w:val="22"/>
        </w:rPr>
      </w:pPr>
    </w:p>
    <w:p w14:paraId="2A437360" w14:textId="26578BE6" w:rsidR="0037782F" w:rsidRPr="007C1DF8" w:rsidRDefault="00935C7B" w:rsidP="00935C7B">
      <w:pPr>
        <w:spacing w:after="0"/>
        <w:rPr>
          <w:rFonts w:ascii="Verdana" w:hAnsi="Verdana"/>
          <w:bCs/>
          <w:sz w:val="22"/>
          <w:szCs w:val="22"/>
        </w:rPr>
      </w:pPr>
      <w:r w:rsidRPr="007C1DF8">
        <w:rPr>
          <w:rFonts w:ascii="Verdana" w:hAnsi="Verdana"/>
          <w:b/>
          <w:bCs/>
          <w:sz w:val="22"/>
          <w:szCs w:val="22"/>
        </w:rPr>
        <w:t>ARTÍCULO 3o</w:t>
      </w:r>
      <w:r w:rsidRPr="007C1DF8">
        <w:rPr>
          <w:rFonts w:ascii="Verdana" w:hAnsi="Verdana"/>
          <w:bCs/>
          <w:sz w:val="22"/>
          <w:szCs w:val="22"/>
        </w:rPr>
        <w:t>. La presente Resolución rige a partir de su fecha de expedición.</w:t>
      </w:r>
    </w:p>
    <w:p w14:paraId="7B525523" w14:textId="77777777" w:rsidR="007C1DF8" w:rsidRDefault="007C1DF8" w:rsidP="001C4FEE">
      <w:pPr>
        <w:spacing w:after="0"/>
        <w:jc w:val="center"/>
        <w:rPr>
          <w:rFonts w:ascii="Verdana" w:hAnsi="Verdana"/>
          <w:bCs/>
          <w:sz w:val="22"/>
          <w:szCs w:val="22"/>
          <w:lang w:val="es-ES"/>
        </w:rPr>
      </w:pPr>
    </w:p>
    <w:p w14:paraId="3E3EEA62" w14:textId="01CEF324" w:rsidR="001C4FEE" w:rsidRPr="007C1DF8" w:rsidRDefault="001C4FEE" w:rsidP="001C4FEE">
      <w:pPr>
        <w:spacing w:after="0"/>
        <w:jc w:val="center"/>
        <w:rPr>
          <w:rFonts w:ascii="Verdana" w:hAnsi="Verdana"/>
          <w:b/>
          <w:sz w:val="22"/>
          <w:szCs w:val="22"/>
          <w:lang w:val="es-ES"/>
        </w:rPr>
      </w:pPr>
      <w:r w:rsidRPr="007C1DF8">
        <w:rPr>
          <w:rFonts w:ascii="Verdana" w:hAnsi="Verdana"/>
          <w:b/>
          <w:sz w:val="22"/>
          <w:szCs w:val="22"/>
          <w:lang w:val="es-ES"/>
        </w:rPr>
        <w:t>COMUNÍQUESE Y CÚMPLASE</w:t>
      </w:r>
    </w:p>
    <w:p w14:paraId="14DFB52A" w14:textId="77777777" w:rsidR="001C4FEE" w:rsidRPr="007C1DF8" w:rsidRDefault="001C4FEE" w:rsidP="001C4FEE">
      <w:pPr>
        <w:spacing w:after="0"/>
        <w:jc w:val="center"/>
        <w:rPr>
          <w:rFonts w:ascii="Verdana" w:hAnsi="Verdana"/>
          <w:bCs/>
          <w:sz w:val="22"/>
          <w:szCs w:val="22"/>
          <w:lang w:val="es-ES"/>
        </w:rPr>
      </w:pPr>
    </w:p>
    <w:p w14:paraId="0EB280F4" w14:textId="2DA4D909" w:rsidR="001C4FEE" w:rsidRPr="007C1DF8" w:rsidRDefault="001C4FEE" w:rsidP="001C4FEE">
      <w:pPr>
        <w:spacing w:after="0"/>
        <w:jc w:val="center"/>
        <w:rPr>
          <w:rFonts w:ascii="Verdana" w:hAnsi="Verdana"/>
          <w:bCs/>
          <w:sz w:val="22"/>
          <w:szCs w:val="22"/>
          <w:lang w:val="es-ES"/>
        </w:rPr>
      </w:pPr>
      <w:r w:rsidRPr="007C1DF8">
        <w:rPr>
          <w:rFonts w:ascii="Verdana" w:hAnsi="Verdana"/>
          <w:bCs/>
          <w:sz w:val="22"/>
          <w:szCs w:val="22"/>
          <w:lang w:val="es-ES"/>
        </w:rPr>
        <w:t xml:space="preserve">Dado en </w:t>
      </w:r>
      <w:proofErr w:type="spellStart"/>
      <w:r w:rsidRPr="007C1DF8">
        <w:rPr>
          <w:rFonts w:ascii="Verdana" w:hAnsi="Verdana"/>
          <w:bCs/>
          <w:sz w:val="22"/>
          <w:szCs w:val="22"/>
          <w:lang w:val="es-ES"/>
        </w:rPr>
        <w:t>Santafe</w:t>
      </w:r>
      <w:proofErr w:type="spellEnd"/>
      <w:r w:rsidRPr="007C1DF8">
        <w:rPr>
          <w:rFonts w:ascii="Verdana" w:hAnsi="Verdana"/>
          <w:bCs/>
          <w:sz w:val="22"/>
          <w:szCs w:val="22"/>
          <w:lang w:val="es-ES"/>
        </w:rPr>
        <w:t xml:space="preserve"> de Bogotá, D. C., a los 11 </w:t>
      </w:r>
      <w:r w:rsidR="007C1DF8">
        <w:rPr>
          <w:rFonts w:ascii="Verdana" w:hAnsi="Verdana"/>
          <w:bCs/>
          <w:sz w:val="22"/>
          <w:szCs w:val="22"/>
          <w:lang w:val="es-ES"/>
        </w:rPr>
        <w:t xml:space="preserve">días del mes de noviembre de </w:t>
      </w:r>
      <w:r w:rsidRPr="007C1DF8">
        <w:rPr>
          <w:rFonts w:ascii="Verdana" w:hAnsi="Verdana"/>
          <w:bCs/>
          <w:sz w:val="22"/>
          <w:szCs w:val="22"/>
          <w:lang w:val="es-ES"/>
        </w:rPr>
        <w:t>1994.</w:t>
      </w:r>
    </w:p>
    <w:p w14:paraId="44CF60B6" w14:textId="3E64FB7B" w:rsidR="00AB15A8" w:rsidRPr="007C1DF8" w:rsidRDefault="00B05244" w:rsidP="00FD5C9A">
      <w:pPr>
        <w:spacing w:after="0"/>
        <w:jc w:val="center"/>
        <w:rPr>
          <w:rFonts w:ascii="Verdana" w:hAnsi="Verdana"/>
          <w:bCs/>
          <w:sz w:val="22"/>
          <w:szCs w:val="22"/>
        </w:rPr>
      </w:pPr>
      <w:r w:rsidRPr="007C1DF8">
        <w:rPr>
          <w:rFonts w:ascii="Verdana" w:hAnsi="Verdana"/>
          <w:bCs/>
          <w:sz w:val="22"/>
          <w:szCs w:val="22"/>
        </w:rPr>
        <w:tab/>
      </w:r>
    </w:p>
    <w:p w14:paraId="3DC9ACA5" w14:textId="77777777" w:rsidR="00AB15A8" w:rsidRPr="007C1DF8" w:rsidRDefault="00AB15A8" w:rsidP="00AB15A8">
      <w:pPr>
        <w:spacing w:after="0"/>
        <w:jc w:val="center"/>
        <w:rPr>
          <w:rFonts w:ascii="Verdana" w:hAnsi="Verdana"/>
          <w:b/>
          <w:bCs/>
          <w:sz w:val="22"/>
          <w:szCs w:val="22"/>
        </w:rPr>
      </w:pPr>
      <w:r w:rsidRPr="007C1DF8">
        <w:rPr>
          <w:rFonts w:ascii="Verdana" w:hAnsi="Verdana"/>
          <w:b/>
          <w:bCs/>
          <w:sz w:val="22"/>
          <w:szCs w:val="22"/>
        </w:rPr>
        <w:t>MARÍA CRISTINA OCAMPO DE HERRÁN</w:t>
      </w:r>
    </w:p>
    <w:p w14:paraId="7CF10330" w14:textId="77777777" w:rsidR="00AB15A8" w:rsidRPr="007C1DF8" w:rsidRDefault="00AB15A8" w:rsidP="00AB15A8">
      <w:pPr>
        <w:spacing w:after="0"/>
        <w:jc w:val="center"/>
        <w:rPr>
          <w:rFonts w:ascii="Verdana" w:hAnsi="Verdana"/>
          <w:b/>
          <w:bCs/>
          <w:sz w:val="22"/>
          <w:szCs w:val="22"/>
        </w:rPr>
      </w:pPr>
    </w:p>
    <w:p w14:paraId="4514530E" w14:textId="77777777" w:rsidR="00AB15A8" w:rsidRPr="007C1DF8" w:rsidRDefault="00AB15A8" w:rsidP="00AB15A8">
      <w:pPr>
        <w:spacing w:after="0"/>
        <w:jc w:val="center"/>
        <w:rPr>
          <w:rFonts w:ascii="Verdana" w:hAnsi="Verdana"/>
          <w:bCs/>
          <w:sz w:val="22"/>
          <w:szCs w:val="22"/>
        </w:rPr>
      </w:pPr>
      <w:r w:rsidRPr="007C1DF8">
        <w:rPr>
          <w:rFonts w:ascii="Verdana" w:hAnsi="Verdana"/>
          <w:bCs/>
          <w:sz w:val="22"/>
          <w:szCs w:val="22"/>
        </w:rPr>
        <w:t>Directora General</w:t>
      </w:r>
    </w:p>
    <w:p w14:paraId="37C31B6D" w14:textId="77777777" w:rsidR="00AB15A8" w:rsidRPr="007C1DF8" w:rsidRDefault="00AB15A8" w:rsidP="00AB15A8">
      <w:pPr>
        <w:spacing w:after="0"/>
        <w:jc w:val="center"/>
        <w:rPr>
          <w:rFonts w:ascii="Verdana" w:hAnsi="Verdana"/>
          <w:b/>
          <w:bCs/>
          <w:sz w:val="22"/>
          <w:szCs w:val="22"/>
        </w:rPr>
      </w:pPr>
    </w:p>
    <w:p w14:paraId="114D1B86" w14:textId="77777777" w:rsidR="001C4FEE" w:rsidRPr="007C1DF8" w:rsidRDefault="001C4FEE" w:rsidP="001C4FEE">
      <w:pPr>
        <w:spacing w:after="0"/>
        <w:jc w:val="center"/>
        <w:rPr>
          <w:rFonts w:ascii="Verdana" w:hAnsi="Verdana"/>
          <w:b/>
          <w:bCs/>
          <w:sz w:val="22"/>
          <w:szCs w:val="22"/>
        </w:rPr>
      </w:pPr>
      <w:r w:rsidRPr="007C1DF8">
        <w:rPr>
          <w:rFonts w:ascii="Verdana" w:hAnsi="Verdana"/>
          <w:b/>
          <w:bCs/>
          <w:sz w:val="22"/>
          <w:szCs w:val="22"/>
        </w:rPr>
        <w:t>FERNANDO ALVAREZ</w:t>
      </w:r>
    </w:p>
    <w:p w14:paraId="56259DC0" w14:textId="77777777" w:rsidR="001C4FEE" w:rsidRPr="007C1DF8" w:rsidRDefault="001C4FEE" w:rsidP="001C4FEE">
      <w:pPr>
        <w:spacing w:after="0"/>
        <w:jc w:val="center"/>
        <w:rPr>
          <w:rFonts w:ascii="Verdana" w:hAnsi="Verdana"/>
          <w:b/>
          <w:bCs/>
          <w:sz w:val="22"/>
          <w:szCs w:val="22"/>
        </w:rPr>
      </w:pPr>
    </w:p>
    <w:p w14:paraId="7C219FD2" w14:textId="77777777" w:rsidR="001C4FEE" w:rsidRPr="007C1DF8" w:rsidRDefault="001C4FEE" w:rsidP="001C4FEE">
      <w:pPr>
        <w:spacing w:after="0"/>
        <w:jc w:val="center"/>
        <w:rPr>
          <w:rFonts w:ascii="Verdana" w:hAnsi="Verdana"/>
          <w:bCs/>
          <w:sz w:val="22"/>
          <w:szCs w:val="22"/>
        </w:rPr>
      </w:pPr>
      <w:r w:rsidRPr="007C1DF8">
        <w:rPr>
          <w:rFonts w:ascii="Verdana" w:hAnsi="Verdana"/>
          <w:bCs/>
          <w:sz w:val="22"/>
          <w:szCs w:val="22"/>
        </w:rPr>
        <w:t>Secretario General</w:t>
      </w:r>
    </w:p>
    <w:p w14:paraId="30FD29A9" w14:textId="77777777" w:rsidR="001C4FEE" w:rsidRPr="007C1DF8" w:rsidRDefault="001C4FEE" w:rsidP="001C4FEE">
      <w:pPr>
        <w:spacing w:after="0"/>
        <w:jc w:val="center"/>
        <w:rPr>
          <w:rFonts w:ascii="Verdana" w:hAnsi="Verdana"/>
          <w:b/>
          <w:bCs/>
          <w:sz w:val="22"/>
          <w:szCs w:val="22"/>
        </w:rPr>
      </w:pPr>
    </w:p>
    <w:p w14:paraId="7B34014C" w14:textId="77777777" w:rsidR="001C4FEE" w:rsidRPr="007C1DF8" w:rsidRDefault="001C4FEE" w:rsidP="001C4FEE">
      <w:pPr>
        <w:spacing w:after="0"/>
        <w:jc w:val="center"/>
        <w:rPr>
          <w:rFonts w:ascii="Verdana" w:hAnsi="Verdana"/>
          <w:b/>
          <w:bCs/>
          <w:sz w:val="22"/>
          <w:szCs w:val="22"/>
        </w:rPr>
      </w:pPr>
      <w:r w:rsidRPr="007C1DF8">
        <w:rPr>
          <w:rFonts w:ascii="Verdana" w:hAnsi="Verdana"/>
          <w:b/>
          <w:bCs/>
          <w:sz w:val="22"/>
          <w:szCs w:val="22"/>
        </w:rPr>
        <w:t>MANUAL DE OTORGAMIENTO</w:t>
      </w:r>
    </w:p>
    <w:p w14:paraId="1522B6B3" w14:textId="77777777" w:rsidR="001C4FEE" w:rsidRPr="007C1DF8" w:rsidRDefault="001C4FEE" w:rsidP="001C4FEE">
      <w:pPr>
        <w:spacing w:after="0"/>
        <w:jc w:val="center"/>
        <w:rPr>
          <w:rFonts w:ascii="Verdana" w:hAnsi="Verdana"/>
          <w:b/>
          <w:bCs/>
          <w:sz w:val="22"/>
          <w:szCs w:val="22"/>
        </w:rPr>
      </w:pPr>
    </w:p>
    <w:p w14:paraId="6FC7AEB1" w14:textId="77777777" w:rsidR="001C4FEE" w:rsidRPr="007C1DF8" w:rsidRDefault="001C4FEE" w:rsidP="001C4FEE">
      <w:pPr>
        <w:spacing w:after="0"/>
        <w:jc w:val="center"/>
        <w:rPr>
          <w:rFonts w:ascii="Verdana" w:hAnsi="Verdana"/>
          <w:b/>
          <w:bCs/>
          <w:sz w:val="22"/>
          <w:szCs w:val="22"/>
        </w:rPr>
      </w:pPr>
      <w:r w:rsidRPr="007C1DF8">
        <w:rPr>
          <w:rFonts w:ascii="Verdana" w:hAnsi="Verdana"/>
          <w:b/>
          <w:bCs/>
          <w:sz w:val="22"/>
          <w:szCs w:val="22"/>
        </w:rPr>
        <w:t>DE PRÉSTAMOS PARA EL MEJORAMIENTO</w:t>
      </w:r>
    </w:p>
    <w:p w14:paraId="5A85A8F2" w14:textId="77777777" w:rsidR="001C4FEE" w:rsidRPr="007C1DF8" w:rsidRDefault="001C4FEE" w:rsidP="001C4FEE">
      <w:pPr>
        <w:spacing w:after="0"/>
        <w:jc w:val="center"/>
        <w:rPr>
          <w:rFonts w:ascii="Verdana" w:hAnsi="Verdana"/>
          <w:b/>
          <w:bCs/>
          <w:sz w:val="22"/>
          <w:szCs w:val="22"/>
        </w:rPr>
      </w:pPr>
    </w:p>
    <w:p w14:paraId="54AF3470" w14:textId="77777777" w:rsidR="001C4FEE" w:rsidRPr="007C1DF8" w:rsidRDefault="001C4FEE" w:rsidP="001C4FEE">
      <w:pPr>
        <w:spacing w:after="0"/>
        <w:jc w:val="center"/>
        <w:rPr>
          <w:rFonts w:ascii="Verdana" w:hAnsi="Verdana"/>
          <w:b/>
          <w:bCs/>
          <w:sz w:val="22"/>
          <w:szCs w:val="22"/>
        </w:rPr>
      </w:pPr>
      <w:r w:rsidRPr="007C1DF8">
        <w:rPr>
          <w:rFonts w:ascii="Verdana" w:hAnsi="Verdana"/>
          <w:b/>
          <w:bCs/>
          <w:sz w:val="22"/>
          <w:szCs w:val="22"/>
        </w:rPr>
        <w:t>DE VIVIENDA DEL PROYECTO HOGARES</w:t>
      </w:r>
    </w:p>
    <w:p w14:paraId="607B9570" w14:textId="77777777" w:rsidR="001C4FEE" w:rsidRPr="007C1DF8" w:rsidRDefault="001C4FEE" w:rsidP="001C4FEE">
      <w:pPr>
        <w:spacing w:after="0"/>
        <w:jc w:val="center"/>
        <w:rPr>
          <w:rFonts w:ascii="Verdana" w:hAnsi="Verdana"/>
          <w:b/>
          <w:bCs/>
          <w:sz w:val="22"/>
          <w:szCs w:val="22"/>
        </w:rPr>
      </w:pPr>
    </w:p>
    <w:p w14:paraId="1A370B20" w14:textId="0398281E" w:rsidR="00874F9A" w:rsidRPr="007C1DF8" w:rsidRDefault="001C4FEE" w:rsidP="001C4FEE">
      <w:pPr>
        <w:spacing w:after="0"/>
        <w:jc w:val="center"/>
        <w:rPr>
          <w:rFonts w:ascii="Verdana" w:hAnsi="Verdana"/>
          <w:b/>
          <w:bCs/>
          <w:sz w:val="22"/>
          <w:szCs w:val="22"/>
        </w:rPr>
      </w:pPr>
      <w:r w:rsidRPr="007C1DF8">
        <w:rPr>
          <w:rFonts w:ascii="Verdana" w:hAnsi="Verdana"/>
          <w:b/>
          <w:bCs/>
          <w:sz w:val="22"/>
          <w:szCs w:val="22"/>
        </w:rPr>
        <w:t>COMUNITARIOS DE BIENESTAR</w:t>
      </w:r>
    </w:p>
    <w:p w14:paraId="7F47AC96" w14:textId="7BB4ECB6" w:rsidR="001C4FEE" w:rsidRPr="007C1DF8" w:rsidRDefault="001C4FEE" w:rsidP="001C4FEE">
      <w:pPr>
        <w:spacing w:after="0"/>
        <w:jc w:val="center"/>
        <w:rPr>
          <w:rFonts w:ascii="Verdana" w:hAnsi="Verdana"/>
          <w:b/>
          <w:bCs/>
          <w:sz w:val="22"/>
          <w:szCs w:val="22"/>
        </w:rPr>
      </w:pPr>
    </w:p>
    <w:p w14:paraId="77560206" w14:textId="77777777" w:rsidR="001C4FEE" w:rsidRPr="007C1DF8" w:rsidRDefault="001C4FEE" w:rsidP="001C4FEE">
      <w:pPr>
        <w:spacing w:after="0"/>
        <w:rPr>
          <w:rFonts w:ascii="Verdana" w:hAnsi="Verdana"/>
          <w:bCs/>
          <w:sz w:val="22"/>
          <w:szCs w:val="22"/>
          <w:lang w:val="es-ES"/>
        </w:rPr>
      </w:pPr>
      <w:r w:rsidRPr="007C1DF8">
        <w:rPr>
          <w:rFonts w:ascii="Verdana" w:hAnsi="Verdana"/>
          <w:b/>
          <w:bCs/>
          <w:sz w:val="22"/>
          <w:szCs w:val="22"/>
          <w:lang w:val="es-ES"/>
        </w:rPr>
        <w:t>INTRODUCCIÓN</w:t>
      </w:r>
    </w:p>
    <w:p w14:paraId="482C2213" w14:textId="77777777" w:rsidR="001C4FEE" w:rsidRPr="007C1DF8" w:rsidRDefault="001C4FEE" w:rsidP="001C4FEE">
      <w:pPr>
        <w:spacing w:after="0"/>
        <w:rPr>
          <w:rFonts w:ascii="Verdana" w:hAnsi="Verdana"/>
          <w:b/>
          <w:bCs/>
          <w:sz w:val="22"/>
          <w:szCs w:val="22"/>
          <w:lang w:val="es-ES"/>
        </w:rPr>
      </w:pPr>
    </w:p>
    <w:p w14:paraId="3998960B" w14:textId="62ED6442" w:rsidR="001C4FEE" w:rsidRPr="007C1DF8" w:rsidRDefault="001C4FEE" w:rsidP="001C4FEE">
      <w:pPr>
        <w:spacing w:after="0"/>
        <w:rPr>
          <w:rFonts w:ascii="Verdana" w:hAnsi="Verdana"/>
          <w:bCs/>
          <w:sz w:val="22"/>
          <w:szCs w:val="22"/>
          <w:lang w:val="es-ES"/>
        </w:rPr>
      </w:pPr>
      <w:r w:rsidRPr="007C1DF8">
        <w:rPr>
          <w:rFonts w:ascii="Verdana" w:hAnsi="Verdana"/>
          <w:b/>
          <w:bCs/>
          <w:sz w:val="22"/>
          <w:szCs w:val="22"/>
          <w:lang w:val="es-ES"/>
        </w:rPr>
        <w:t>CAPÍTULO I. CARACTERÍSTICAS DEL PRÉSTAMO</w:t>
      </w:r>
    </w:p>
    <w:p w14:paraId="6334993E" w14:textId="77777777" w:rsidR="001C4FEE" w:rsidRPr="007C1DF8" w:rsidRDefault="001C4FEE" w:rsidP="001C4FEE">
      <w:pPr>
        <w:spacing w:after="0"/>
        <w:rPr>
          <w:rFonts w:ascii="Verdana" w:hAnsi="Verdana"/>
          <w:bCs/>
          <w:sz w:val="22"/>
          <w:szCs w:val="22"/>
          <w:lang w:val="es-ES"/>
        </w:rPr>
      </w:pPr>
    </w:p>
    <w:p w14:paraId="2DC0F332" w14:textId="60241488" w:rsidR="001C4FEE" w:rsidRPr="007C1DF8" w:rsidRDefault="001C4FEE" w:rsidP="001C4FEE">
      <w:pPr>
        <w:spacing w:after="0"/>
        <w:rPr>
          <w:rFonts w:ascii="Verdana" w:hAnsi="Verdana"/>
          <w:bCs/>
          <w:sz w:val="22"/>
          <w:szCs w:val="22"/>
          <w:lang w:val="es-ES"/>
        </w:rPr>
      </w:pPr>
      <w:r w:rsidRPr="007C1DF8">
        <w:rPr>
          <w:rFonts w:ascii="Verdana" w:hAnsi="Verdana"/>
          <w:bCs/>
          <w:sz w:val="22"/>
          <w:szCs w:val="22"/>
          <w:lang w:val="es-ES"/>
        </w:rPr>
        <w:t>Artículo 1. Objeto del préstamo</w:t>
      </w:r>
    </w:p>
    <w:p w14:paraId="20708067" w14:textId="77777777" w:rsidR="001C4FEE" w:rsidRPr="007C1DF8" w:rsidRDefault="001C4FEE" w:rsidP="001C4FEE">
      <w:pPr>
        <w:spacing w:after="0"/>
        <w:rPr>
          <w:rFonts w:ascii="Verdana" w:hAnsi="Verdana"/>
          <w:bCs/>
          <w:sz w:val="22"/>
          <w:szCs w:val="22"/>
          <w:lang w:val="es-ES"/>
        </w:rPr>
      </w:pPr>
    </w:p>
    <w:p w14:paraId="5E3E9EC7" w14:textId="73E7D8AE" w:rsidR="001C4FEE" w:rsidRPr="007C1DF8" w:rsidRDefault="001C4FEE" w:rsidP="001C4FEE">
      <w:pPr>
        <w:spacing w:after="0"/>
        <w:rPr>
          <w:rFonts w:ascii="Verdana" w:hAnsi="Verdana"/>
          <w:bCs/>
          <w:sz w:val="22"/>
          <w:szCs w:val="22"/>
          <w:lang w:val="es-ES"/>
        </w:rPr>
      </w:pPr>
      <w:r w:rsidRPr="007C1DF8">
        <w:rPr>
          <w:rFonts w:ascii="Verdana" w:hAnsi="Verdana"/>
          <w:bCs/>
          <w:sz w:val="22"/>
          <w:szCs w:val="22"/>
          <w:lang w:val="es-ES"/>
        </w:rPr>
        <w:t>Artículo 2. Prohibiciones</w:t>
      </w:r>
    </w:p>
    <w:p w14:paraId="28C6772D" w14:textId="77777777" w:rsidR="001C4FEE" w:rsidRPr="007C1DF8" w:rsidRDefault="001C4FEE" w:rsidP="001C4FEE">
      <w:pPr>
        <w:spacing w:after="0"/>
        <w:rPr>
          <w:rFonts w:ascii="Verdana" w:hAnsi="Verdana"/>
          <w:bCs/>
          <w:sz w:val="22"/>
          <w:szCs w:val="22"/>
          <w:lang w:val="es-ES"/>
        </w:rPr>
      </w:pPr>
    </w:p>
    <w:p w14:paraId="235E1B6D" w14:textId="16FAA632" w:rsidR="001C4FEE" w:rsidRPr="007C1DF8" w:rsidRDefault="001C4FEE" w:rsidP="001C4FEE">
      <w:pPr>
        <w:spacing w:after="0"/>
        <w:rPr>
          <w:rFonts w:ascii="Verdana" w:hAnsi="Verdana"/>
          <w:bCs/>
          <w:sz w:val="22"/>
          <w:szCs w:val="22"/>
          <w:lang w:val="es-ES"/>
        </w:rPr>
      </w:pPr>
      <w:r w:rsidRPr="007C1DF8">
        <w:rPr>
          <w:rFonts w:ascii="Verdana" w:hAnsi="Verdana"/>
          <w:bCs/>
          <w:sz w:val="22"/>
          <w:szCs w:val="22"/>
          <w:lang w:val="es-ES"/>
        </w:rPr>
        <w:t>Artículo 3. Cuantía del préstamo</w:t>
      </w:r>
    </w:p>
    <w:p w14:paraId="28321AFF" w14:textId="77777777" w:rsidR="001C4FEE" w:rsidRPr="007C1DF8" w:rsidRDefault="001C4FEE" w:rsidP="001C4FEE">
      <w:pPr>
        <w:spacing w:after="0"/>
        <w:rPr>
          <w:rFonts w:ascii="Verdana" w:hAnsi="Verdana"/>
          <w:bCs/>
          <w:sz w:val="22"/>
          <w:szCs w:val="22"/>
          <w:lang w:val="es-ES"/>
        </w:rPr>
      </w:pPr>
    </w:p>
    <w:p w14:paraId="6C4EE3FC" w14:textId="60D6B6DD" w:rsidR="001C4FEE" w:rsidRPr="007C1DF8" w:rsidRDefault="001C4FEE" w:rsidP="001C4FEE">
      <w:pPr>
        <w:spacing w:after="0"/>
        <w:rPr>
          <w:rFonts w:ascii="Verdana" w:hAnsi="Verdana"/>
          <w:bCs/>
          <w:sz w:val="22"/>
          <w:szCs w:val="22"/>
          <w:lang w:val="es-ES"/>
        </w:rPr>
      </w:pPr>
      <w:r w:rsidRPr="007C1DF8">
        <w:rPr>
          <w:rFonts w:ascii="Verdana" w:hAnsi="Verdana"/>
          <w:bCs/>
          <w:sz w:val="22"/>
          <w:szCs w:val="22"/>
          <w:lang w:val="es-ES"/>
        </w:rPr>
        <w:t>Artículo 4. Plazo</w:t>
      </w:r>
    </w:p>
    <w:p w14:paraId="013E6EE5" w14:textId="77777777" w:rsidR="001C4FEE" w:rsidRPr="007C1DF8" w:rsidRDefault="001C4FEE" w:rsidP="001C4FEE">
      <w:pPr>
        <w:spacing w:after="0"/>
        <w:rPr>
          <w:rFonts w:ascii="Verdana" w:hAnsi="Verdana"/>
          <w:bCs/>
          <w:sz w:val="22"/>
          <w:szCs w:val="22"/>
          <w:lang w:val="es-ES"/>
        </w:rPr>
      </w:pPr>
    </w:p>
    <w:p w14:paraId="298D2E03" w14:textId="254272E5" w:rsidR="001C4FEE" w:rsidRPr="007C1DF8" w:rsidRDefault="001C4FEE" w:rsidP="001C4FEE">
      <w:pPr>
        <w:spacing w:after="0"/>
        <w:rPr>
          <w:rFonts w:ascii="Verdana" w:hAnsi="Verdana"/>
          <w:bCs/>
          <w:sz w:val="22"/>
          <w:szCs w:val="22"/>
          <w:lang w:val="es-ES"/>
        </w:rPr>
      </w:pPr>
      <w:r w:rsidRPr="007C1DF8">
        <w:rPr>
          <w:rFonts w:ascii="Verdana" w:hAnsi="Verdana"/>
          <w:bCs/>
          <w:sz w:val="22"/>
          <w:szCs w:val="22"/>
          <w:lang w:val="es-ES"/>
        </w:rPr>
        <w:t>Artículo </w:t>
      </w:r>
      <w:r w:rsidRPr="007C1DF8">
        <w:rPr>
          <w:rFonts w:ascii="Verdana" w:hAnsi="Verdana"/>
          <w:bCs/>
          <w:i/>
          <w:iCs/>
          <w:sz w:val="22"/>
          <w:szCs w:val="22"/>
          <w:lang w:val="es-ES"/>
        </w:rPr>
        <w:t>5. </w:t>
      </w:r>
      <w:r w:rsidRPr="007C1DF8">
        <w:rPr>
          <w:rFonts w:ascii="Verdana" w:hAnsi="Verdana"/>
          <w:bCs/>
          <w:sz w:val="22"/>
          <w:szCs w:val="22"/>
          <w:lang w:val="es-ES"/>
        </w:rPr>
        <w:t>Intereses</w:t>
      </w:r>
    </w:p>
    <w:p w14:paraId="1AF5EDD0" w14:textId="77777777" w:rsidR="001C4FEE" w:rsidRPr="007C1DF8" w:rsidRDefault="001C4FEE" w:rsidP="001C4FEE">
      <w:pPr>
        <w:spacing w:after="0"/>
        <w:rPr>
          <w:rFonts w:ascii="Verdana" w:hAnsi="Verdana"/>
          <w:bCs/>
          <w:sz w:val="22"/>
          <w:szCs w:val="22"/>
          <w:lang w:val="es-ES"/>
        </w:rPr>
      </w:pPr>
    </w:p>
    <w:p w14:paraId="282AFF7C" w14:textId="53310767" w:rsidR="001C4FEE" w:rsidRPr="007C1DF8" w:rsidRDefault="001C4FEE" w:rsidP="001C4FEE">
      <w:pPr>
        <w:spacing w:after="0"/>
        <w:rPr>
          <w:rFonts w:ascii="Verdana" w:hAnsi="Verdana"/>
          <w:bCs/>
          <w:sz w:val="22"/>
          <w:szCs w:val="22"/>
          <w:lang w:val="es-ES"/>
        </w:rPr>
      </w:pPr>
      <w:r w:rsidRPr="007C1DF8">
        <w:rPr>
          <w:rFonts w:ascii="Verdana" w:hAnsi="Verdana"/>
          <w:bCs/>
          <w:sz w:val="22"/>
          <w:szCs w:val="22"/>
          <w:lang w:val="es-ES"/>
        </w:rPr>
        <w:t>Artículo 6. Cuotas</w:t>
      </w:r>
    </w:p>
    <w:p w14:paraId="0B4DC7A1" w14:textId="77777777" w:rsidR="001C4FEE" w:rsidRPr="007C1DF8" w:rsidRDefault="001C4FEE" w:rsidP="001C4FEE">
      <w:pPr>
        <w:spacing w:after="0"/>
        <w:rPr>
          <w:rFonts w:ascii="Verdana" w:hAnsi="Verdana"/>
          <w:bCs/>
          <w:sz w:val="22"/>
          <w:szCs w:val="22"/>
          <w:lang w:val="es-ES"/>
        </w:rPr>
      </w:pPr>
    </w:p>
    <w:p w14:paraId="1497FC16" w14:textId="67B0F903" w:rsidR="001C4FEE" w:rsidRPr="007C1DF8" w:rsidRDefault="001C4FEE" w:rsidP="001C4FEE">
      <w:pPr>
        <w:spacing w:after="0"/>
        <w:rPr>
          <w:rFonts w:ascii="Verdana" w:hAnsi="Verdana"/>
          <w:bCs/>
          <w:sz w:val="22"/>
          <w:szCs w:val="22"/>
          <w:lang w:val="es-ES"/>
        </w:rPr>
      </w:pPr>
      <w:r w:rsidRPr="007C1DF8">
        <w:rPr>
          <w:rFonts w:ascii="Verdana" w:hAnsi="Verdana"/>
          <w:bCs/>
          <w:sz w:val="22"/>
          <w:szCs w:val="22"/>
          <w:lang w:val="es-ES"/>
        </w:rPr>
        <w:t>Artículo 7. Forma de pago</w:t>
      </w:r>
    </w:p>
    <w:p w14:paraId="3187F66F" w14:textId="77777777" w:rsidR="001C4FEE" w:rsidRPr="007C1DF8" w:rsidRDefault="001C4FEE" w:rsidP="001C4FEE">
      <w:pPr>
        <w:spacing w:after="0"/>
        <w:rPr>
          <w:rFonts w:ascii="Verdana" w:hAnsi="Verdana"/>
          <w:bCs/>
          <w:sz w:val="22"/>
          <w:szCs w:val="22"/>
          <w:lang w:val="es-ES"/>
        </w:rPr>
      </w:pPr>
    </w:p>
    <w:p w14:paraId="25AE88C6" w14:textId="41F00F4E" w:rsidR="001C4FEE" w:rsidRPr="007C1DF8" w:rsidRDefault="001C4FEE" w:rsidP="001C4FEE">
      <w:pPr>
        <w:spacing w:after="0"/>
        <w:rPr>
          <w:rFonts w:ascii="Verdana" w:hAnsi="Verdana"/>
          <w:bCs/>
          <w:sz w:val="22"/>
          <w:szCs w:val="22"/>
          <w:lang w:val="es-ES"/>
        </w:rPr>
      </w:pPr>
      <w:r w:rsidRPr="007C1DF8">
        <w:rPr>
          <w:rFonts w:ascii="Verdana" w:hAnsi="Verdana"/>
          <w:bCs/>
          <w:sz w:val="22"/>
          <w:szCs w:val="22"/>
          <w:lang w:val="es-ES"/>
        </w:rPr>
        <w:lastRenderedPageBreak/>
        <w:t>Artículo 8. Aplicación del seguro.</w:t>
      </w:r>
    </w:p>
    <w:p w14:paraId="33C1D0EC" w14:textId="77777777" w:rsidR="001C4FEE" w:rsidRPr="007C1DF8" w:rsidRDefault="001C4FEE" w:rsidP="001C4FEE">
      <w:pPr>
        <w:spacing w:after="0"/>
        <w:rPr>
          <w:rFonts w:ascii="Verdana" w:hAnsi="Verdana"/>
          <w:bCs/>
          <w:sz w:val="22"/>
          <w:szCs w:val="22"/>
          <w:lang w:val="es-ES"/>
        </w:rPr>
      </w:pPr>
      <w:r w:rsidRPr="007C1DF8">
        <w:rPr>
          <w:rFonts w:ascii="Verdana" w:hAnsi="Verdana"/>
          <w:b/>
          <w:bCs/>
          <w:sz w:val="22"/>
          <w:szCs w:val="22"/>
          <w:lang w:val="es-ES"/>
        </w:rPr>
        <w:t>CAPÍTULO II. PROCEDIMIENTO DE SOLICITUD Y OTORGAMIENTO DE PRÉSTAMOS</w:t>
      </w:r>
    </w:p>
    <w:p w14:paraId="2056540C" w14:textId="77777777" w:rsidR="001C4FEE" w:rsidRPr="007C1DF8" w:rsidRDefault="001C4FEE" w:rsidP="001C4FEE">
      <w:pPr>
        <w:spacing w:after="0"/>
        <w:rPr>
          <w:rFonts w:ascii="Verdana" w:hAnsi="Verdana"/>
          <w:bCs/>
          <w:sz w:val="22"/>
          <w:szCs w:val="22"/>
          <w:lang w:val="es-ES"/>
        </w:rPr>
      </w:pPr>
    </w:p>
    <w:p w14:paraId="2D78C208" w14:textId="4805C4A9" w:rsidR="001C4FEE" w:rsidRPr="007C1DF8" w:rsidRDefault="001C4FEE" w:rsidP="001C4FEE">
      <w:pPr>
        <w:spacing w:after="0"/>
        <w:rPr>
          <w:rFonts w:ascii="Verdana" w:hAnsi="Verdana"/>
          <w:bCs/>
          <w:sz w:val="22"/>
          <w:szCs w:val="22"/>
          <w:lang w:val="es-ES"/>
        </w:rPr>
      </w:pPr>
      <w:r w:rsidRPr="007C1DF8">
        <w:rPr>
          <w:rFonts w:ascii="Verdana" w:hAnsi="Verdana"/>
          <w:bCs/>
          <w:sz w:val="22"/>
          <w:szCs w:val="22"/>
          <w:lang w:val="es-ES"/>
        </w:rPr>
        <w:t>Artículo 9. Procedimiento para la solicitud</w:t>
      </w:r>
    </w:p>
    <w:p w14:paraId="66CB6439" w14:textId="77777777" w:rsidR="001C4FEE" w:rsidRPr="007C1DF8" w:rsidRDefault="001C4FEE" w:rsidP="001C4FEE">
      <w:pPr>
        <w:spacing w:after="0"/>
        <w:rPr>
          <w:rFonts w:ascii="Verdana" w:hAnsi="Verdana"/>
          <w:bCs/>
          <w:sz w:val="22"/>
          <w:szCs w:val="22"/>
          <w:lang w:val="es-ES"/>
        </w:rPr>
      </w:pPr>
    </w:p>
    <w:p w14:paraId="0CB86DA6" w14:textId="2AE3233B" w:rsidR="001C4FEE" w:rsidRPr="007C1DF8" w:rsidRDefault="001C4FEE" w:rsidP="001C4FEE">
      <w:pPr>
        <w:spacing w:after="0"/>
        <w:rPr>
          <w:rFonts w:ascii="Verdana" w:hAnsi="Verdana"/>
          <w:bCs/>
          <w:sz w:val="22"/>
          <w:szCs w:val="22"/>
          <w:lang w:val="es-ES"/>
        </w:rPr>
      </w:pPr>
      <w:r w:rsidRPr="007C1DF8">
        <w:rPr>
          <w:rFonts w:ascii="Verdana" w:hAnsi="Verdana"/>
          <w:bCs/>
          <w:sz w:val="22"/>
          <w:szCs w:val="22"/>
          <w:lang w:val="es-ES"/>
        </w:rPr>
        <w:t>Artículo 10. Documentos para solicitud de préstamo</w:t>
      </w:r>
    </w:p>
    <w:p w14:paraId="1EE4C3BE" w14:textId="77777777" w:rsidR="001C4FEE" w:rsidRPr="007C1DF8" w:rsidRDefault="001C4FEE" w:rsidP="001C4FEE">
      <w:pPr>
        <w:spacing w:after="0"/>
        <w:rPr>
          <w:rFonts w:ascii="Verdana" w:hAnsi="Verdana"/>
          <w:bCs/>
          <w:sz w:val="22"/>
          <w:szCs w:val="22"/>
          <w:lang w:val="es-ES"/>
        </w:rPr>
      </w:pPr>
    </w:p>
    <w:p w14:paraId="1A532A63" w14:textId="23D0DE16" w:rsidR="001C4FEE" w:rsidRPr="007C1DF8" w:rsidRDefault="001C4FEE" w:rsidP="001C4FEE">
      <w:pPr>
        <w:spacing w:after="0"/>
        <w:rPr>
          <w:rFonts w:ascii="Verdana" w:hAnsi="Verdana"/>
          <w:bCs/>
          <w:sz w:val="22"/>
          <w:szCs w:val="22"/>
          <w:lang w:val="es-ES"/>
        </w:rPr>
      </w:pPr>
      <w:r w:rsidRPr="007C1DF8">
        <w:rPr>
          <w:rFonts w:ascii="Verdana" w:hAnsi="Verdana"/>
          <w:bCs/>
          <w:sz w:val="22"/>
          <w:szCs w:val="22"/>
          <w:lang w:val="es-ES"/>
        </w:rPr>
        <w:t>Artículo 11. Otorgamiento del préstamo</w:t>
      </w:r>
    </w:p>
    <w:p w14:paraId="392B2BEC" w14:textId="77777777" w:rsidR="001C4FEE" w:rsidRPr="007C1DF8" w:rsidRDefault="001C4FEE" w:rsidP="001C4FEE">
      <w:pPr>
        <w:spacing w:after="0"/>
        <w:rPr>
          <w:rFonts w:ascii="Verdana" w:hAnsi="Verdana"/>
          <w:bCs/>
          <w:sz w:val="22"/>
          <w:szCs w:val="22"/>
          <w:lang w:val="es-ES"/>
        </w:rPr>
      </w:pPr>
    </w:p>
    <w:p w14:paraId="038DCA78" w14:textId="49360A05" w:rsidR="001C4FEE" w:rsidRPr="007C1DF8" w:rsidRDefault="001C4FEE" w:rsidP="001C4FEE">
      <w:pPr>
        <w:spacing w:after="0"/>
        <w:rPr>
          <w:rFonts w:ascii="Verdana" w:hAnsi="Verdana"/>
          <w:bCs/>
          <w:sz w:val="22"/>
          <w:szCs w:val="22"/>
          <w:lang w:val="es-ES"/>
        </w:rPr>
      </w:pPr>
      <w:r w:rsidRPr="007C1DF8">
        <w:rPr>
          <w:rFonts w:ascii="Verdana" w:hAnsi="Verdana"/>
          <w:bCs/>
          <w:sz w:val="22"/>
          <w:szCs w:val="22"/>
          <w:lang w:val="es-ES"/>
        </w:rPr>
        <w:t>Artículo 12. Giro de los recursos</w:t>
      </w:r>
    </w:p>
    <w:p w14:paraId="78668EBD" w14:textId="77777777" w:rsidR="001C4FEE" w:rsidRPr="007C1DF8" w:rsidRDefault="001C4FEE" w:rsidP="001C4FEE">
      <w:pPr>
        <w:spacing w:after="0"/>
        <w:rPr>
          <w:rFonts w:ascii="Verdana" w:hAnsi="Verdana"/>
          <w:bCs/>
          <w:sz w:val="22"/>
          <w:szCs w:val="22"/>
          <w:lang w:val="es-ES"/>
        </w:rPr>
      </w:pPr>
    </w:p>
    <w:p w14:paraId="719D2167" w14:textId="4840C8DD" w:rsidR="001C4FEE" w:rsidRPr="007C1DF8" w:rsidRDefault="001C4FEE" w:rsidP="001C4FEE">
      <w:pPr>
        <w:spacing w:after="0"/>
        <w:rPr>
          <w:rFonts w:ascii="Verdana" w:hAnsi="Verdana"/>
          <w:bCs/>
          <w:sz w:val="22"/>
          <w:szCs w:val="22"/>
          <w:lang w:val="es-ES"/>
        </w:rPr>
      </w:pPr>
      <w:r w:rsidRPr="007C1DF8">
        <w:rPr>
          <w:rFonts w:ascii="Verdana" w:hAnsi="Verdana"/>
          <w:bCs/>
          <w:sz w:val="22"/>
          <w:szCs w:val="22"/>
          <w:lang w:val="es-ES"/>
        </w:rPr>
        <w:t>Artículo 13. Información sobre el giro de los recursos</w:t>
      </w:r>
    </w:p>
    <w:p w14:paraId="4AAFEF84" w14:textId="77777777" w:rsidR="001C4FEE" w:rsidRPr="007C1DF8" w:rsidRDefault="001C4FEE" w:rsidP="001C4FEE">
      <w:pPr>
        <w:spacing w:after="0"/>
        <w:rPr>
          <w:rFonts w:ascii="Verdana" w:hAnsi="Verdana"/>
          <w:b/>
          <w:bCs/>
          <w:sz w:val="22"/>
          <w:szCs w:val="22"/>
          <w:lang w:val="es-ES"/>
        </w:rPr>
      </w:pPr>
    </w:p>
    <w:p w14:paraId="34175505" w14:textId="117EDB4E" w:rsidR="001C4FEE" w:rsidRPr="007C1DF8" w:rsidRDefault="001C4FEE" w:rsidP="001C4FEE">
      <w:pPr>
        <w:spacing w:after="0"/>
        <w:rPr>
          <w:rFonts w:ascii="Verdana" w:hAnsi="Verdana"/>
          <w:bCs/>
          <w:sz w:val="22"/>
          <w:szCs w:val="22"/>
          <w:lang w:val="es-ES"/>
        </w:rPr>
      </w:pPr>
      <w:r w:rsidRPr="007C1DF8">
        <w:rPr>
          <w:rFonts w:ascii="Verdana" w:hAnsi="Verdana"/>
          <w:b/>
          <w:bCs/>
          <w:sz w:val="22"/>
          <w:szCs w:val="22"/>
          <w:lang w:val="es-ES"/>
        </w:rPr>
        <w:t>CAPÍTULO III. INVERSIÓN DEL PRÉSTAMO</w:t>
      </w:r>
    </w:p>
    <w:p w14:paraId="25538F00" w14:textId="77777777" w:rsidR="001C4FEE" w:rsidRPr="007C1DF8" w:rsidRDefault="001C4FEE" w:rsidP="001C4FEE">
      <w:pPr>
        <w:spacing w:after="0"/>
        <w:rPr>
          <w:rFonts w:ascii="Verdana" w:hAnsi="Verdana"/>
          <w:bCs/>
          <w:sz w:val="22"/>
          <w:szCs w:val="22"/>
          <w:lang w:val="es-ES"/>
        </w:rPr>
      </w:pPr>
    </w:p>
    <w:p w14:paraId="7E256A2B" w14:textId="5A846CEC" w:rsidR="001C4FEE" w:rsidRPr="007C1DF8" w:rsidRDefault="001C4FEE" w:rsidP="001C4FEE">
      <w:pPr>
        <w:spacing w:after="0"/>
        <w:rPr>
          <w:rFonts w:ascii="Verdana" w:hAnsi="Verdana"/>
          <w:bCs/>
          <w:sz w:val="22"/>
          <w:szCs w:val="22"/>
          <w:lang w:val="es-ES"/>
        </w:rPr>
      </w:pPr>
      <w:r w:rsidRPr="007C1DF8">
        <w:rPr>
          <w:rFonts w:ascii="Verdana" w:hAnsi="Verdana"/>
          <w:bCs/>
          <w:sz w:val="22"/>
          <w:szCs w:val="22"/>
          <w:lang w:val="es-ES"/>
        </w:rPr>
        <w:t>Artículo 14. Realización de mejoras</w:t>
      </w:r>
    </w:p>
    <w:p w14:paraId="03063647" w14:textId="77777777" w:rsidR="001C4FEE" w:rsidRPr="007C1DF8" w:rsidRDefault="001C4FEE" w:rsidP="001C4FEE">
      <w:pPr>
        <w:spacing w:after="0"/>
        <w:rPr>
          <w:rFonts w:ascii="Verdana" w:hAnsi="Verdana"/>
          <w:bCs/>
          <w:sz w:val="22"/>
          <w:szCs w:val="22"/>
          <w:lang w:val="es-ES"/>
        </w:rPr>
      </w:pPr>
    </w:p>
    <w:p w14:paraId="7C66ED27" w14:textId="11A1B0BE" w:rsidR="001C4FEE" w:rsidRPr="007C1DF8" w:rsidRDefault="001C4FEE" w:rsidP="001C4FEE">
      <w:pPr>
        <w:spacing w:after="0"/>
        <w:rPr>
          <w:rFonts w:ascii="Verdana" w:hAnsi="Verdana"/>
          <w:bCs/>
          <w:sz w:val="22"/>
          <w:szCs w:val="22"/>
          <w:lang w:val="es-ES"/>
        </w:rPr>
      </w:pPr>
      <w:r w:rsidRPr="007C1DF8">
        <w:rPr>
          <w:rFonts w:ascii="Verdana" w:hAnsi="Verdana"/>
          <w:bCs/>
          <w:sz w:val="22"/>
          <w:szCs w:val="22"/>
          <w:lang w:val="es-ES"/>
        </w:rPr>
        <w:t>Artículo 15. Certificación de correcta inversión del préstamo</w:t>
      </w:r>
    </w:p>
    <w:p w14:paraId="2AC9B7C4" w14:textId="77777777" w:rsidR="001C4FEE" w:rsidRPr="007C1DF8" w:rsidRDefault="001C4FEE" w:rsidP="001C4FEE">
      <w:pPr>
        <w:spacing w:after="0"/>
        <w:rPr>
          <w:rFonts w:ascii="Verdana" w:hAnsi="Verdana"/>
          <w:bCs/>
          <w:sz w:val="22"/>
          <w:szCs w:val="22"/>
          <w:lang w:val="es-ES"/>
        </w:rPr>
      </w:pPr>
    </w:p>
    <w:p w14:paraId="13A4E2FD" w14:textId="205CFFB0" w:rsidR="001C4FEE" w:rsidRPr="007C1DF8" w:rsidRDefault="001C4FEE" w:rsidP="001C4FEE">
      <w:pPr>
        <w:spacing w:after="0"/>
        <w:rPr>
          <w:rFonts w:ascii="Verdana" w:hAnsi="Verdana"/>
          <w:bCs/>
          <w:sz w:val="22"/>
          <w:szCs w:val="22"/>
          <w:lang w:val="es-ES"/>
        </w:rPr>
      </w:pPr>
      <w:r w:rsidRPr="007C1DF8">
        <w:rPr>
          <w:rFonts w:ascii="Verdana" w:hAnsi="Verdana"/>
          <w:bCs/>
          <w:sz w:val="22"/>
          <w:szCs w:val="22"/>
          <w:lang w:val="es-ES"/>
        </w:rPr>
        <w:t>Artículo 16. Reintegro y cancelación anticipada del préstamo</w:t>
      </w:r>
    </w:p>
    <w:p w14:paraId="495CF26E" w14:textId="77777777" w:rsidR="001C4FEE" w:rsidRPr="007C1DF8" w:rsidRDefault="001C4FEE" w:rsidP="001C4FEE">
      <w:pPr>
        <w:spacing w:after="0"/>
        <w:rPr>
          <w:rFonts w:ascii="Verdana" w:hAnsi="Verdana"/>
          <w:b/>
          <w:bCs/>
          <w:sz w:val="22"/>
          <w:szCs w:val="22"/>
          <w:lang w:val="es-ES"/>
        </w:rPr>
      </w:pPr>
    </w:p>
    <w:p w14:paraId="37A4B417" w14:textId="179BA6DC" w:rsidR="001C4FEE" w:rsidRPr="007C1DF8" w:rsidRDefault="001C4FEE" w:rsidP="001C4FEE">
      <w:pPr>
        <w:spacing w:after="0"/>
        <w:rPr>
          <w:rFonts w:ascii="Verdana" w:hAnsi="Verdana"/>
          <w:bCs/>
          <w:sz w:val="22"/>
          <w:szCs w:val="22"/>
          <w:lang w:val="es-ES"/>
        </w:rPr>
      </w:pPr>
      <w:r w:rsidRPr="007C1DF8">
        <w:rPr>
          <w:rFonts w:ascii="Verdana" w:hAnsi="Verdana"/>
          <w:b/>
          <w:bCs/>
          <w:sz w:val="22"/>
          <w:szCs w:val="22"/>
          <w:lang w:val="es-ES"/>
        </w:rPr>
        <w:t>CAPÍTULO IV. ASISTENCIA TÉCNICA</w:t>
      </w:r>
    </w:p>
    <w:p w14:paraId="157A3422" w14:textId="77777777" w:rsidR="001C4FEE" w:rsidRPr="007C1DF8" w:rsidRDefault="001C4FEE" w:rsidP="001C4FEE">
      <w:pPr>
        <w:spacing w:after="0"/>
        <w:rPr>
          <w:rFonts w:ascii="Verdana" w:hAnsi="Verdana"/>
          <w:bCs/>
          <w:sz w:val="22"/>
          <w:szCs w:val="22"/>
          <w:lang w:val="es-ES"/>
        </w:rPr>
      </w:pPr>
    </w:p>
    <w:p w14:paraId="449DA854" w14:textId="0DCD3BC2" w:rsidR="001C4FEE" w:rsidRPr="007C1DF8" w:rsidRDefault="001C4FEE" w:rsidP="001C4FEE">
      <w:pPr>
        <w:spacing w:after="0"/>
        <w:rPr>
          <w:rFonts w:ascii="Verdana" w:hAnsi="Verdana"/>
          <w:bCs/>
          <w:sz w:val="22"/>
          <w:szCs w:val="22"/>
          <w:lang w:val="es-ES"/>
        </w:rPr>
      </w:pPr>
      <w:r w:rsidRPr="007C1DF8">
        <w:rPr>
          <w:rFonts w:ascii="Verdana" w:hAnsi="Verdana"/>
          <w:bCs/>
          <w:sz w:val="22"/>
          <w:szCs w:val="22"/>
          <w:lang w:val="es-ES"/>
        </w:rPr>
        <w:t>Artículo 17. De la asistencia técnica</w:t>
      </w:r>
    </w:p>
    <w:p w14:paraId="74E5B7A7" w14:textId="77777777" w:rsidR="001C4FEE" w:rsidRPr="007C1DF8" w:rsidRDefault="001C4FEE" w:rsidP="001C4FEE">
      <w:pPr>
        <w:spacing w:after="0"/>
        <w:rPr>
          <w:rFonts w:ascii="Verdana" w:hAnsi="Verdana"/>
          <w:b/>
          <w:bCs/>
          <w:sz w:val="22"/>
          <w:szCs w:val="22"/>
          <w:lang w:val="es-ES"/>
        </w:rPr>
      </w:pPr>
    </w:p>
    <w:p w14:paraId="6F4F6D6A" w14:textId="0C2EA7BD" w:rsidR="001C4FEE" w:rsidRPr="007C1DF8" w:rsidRDefault="001C4FEE" w:rsidP="001C4FEE">
      <w:pPr>
        <w:spacing w:after="0"/>
        <w:rPr>
          <w:rFonts w:ascii="Verdana" w:hAnsi="Verdana"/>
          <w:bCs/>
          <w:sz w:val="22"/>
          <w:szCs w:val="22"/>
          <w:lang w:val="es-ES"/>
        </w:rPr>
      </w:pPr>
      <w:r w:rsidRPr="007C1DF8">
        <w:rPr>
          <w:rFonts w:ascii="Verdana" w:hAnsi="Verdana"/>
          <w:b/>
          <w:bCs/>
          <w:sz w:val="22"/>
          <w:szCs w:val="22"/>
          <w:lang w:val="es-ES"/>
        </w:rPr>
        <w:t>ANEXOS</w:t>
      </w:r>
    </w:p>
    <w:p w14:paraId="03FE74EC" w14:textId="77777777" w:rsidR="001C4FEE" w:rsidRPr="007C1DF8" w:rsidRDefault="001C4FEE" w:rsidP="001C4FEE">
      <w:pPr>
        <w:spacing w:after="0"/>
        <w:rPr>
          <w:rFonts w:ascii="Verdana" w:hAnsi="Verdana"/>
          <w:bCs/>
          <w:sz w:val="22"/>
          <w:szCs w:val="22"/>
          <w:lang w:val="es-ES"/>
        </w:rPr>
      </w:pPr>
    </w:p>
    <w:p w14:paraId="55255F9C" w14:textId="2BC37223" w:rsidR="001C4FEE" w:rsidRPr="007C1DF8" w:rsidRDefault="001C4FEE" w:rsidP="001C4FEE">
      <w:pPr>
        <w:spacing w:after="0"/>
        <w:rPr>
          <w:rFonts w:ascii="Verdana" w:hAnsi="Verdana"/>
          <w:bCs/>
          <w:sz w:val="22"/>
          <w:szCs w:val="22"/>
        </w:rPr>
      </w:pPr>
      <w:r w:rsidRPr="007C1DF8">
        <w:rPr>
          <w:rFonts w:ascii="Verdana" w:hAnsi="Verdana"/>
          <w:bCs/>
          <w:sz w:val="22"/>
          <w:szCs w:val="22"/>
        </w:rPr>
        <w:t>Anexo # 1. Determinación mejoras locativas</w:t>
      </w:r>
    </w:p>
    <w:p w14:paraId="26EE9C44" w14:textId="77777777" w:rsidR="001C4FEE" w:rsidRPr="007C1DF8" w:rsidRDefault="001C4FEE" w:rsidP="001C4FEE">
      <w:pPr>
        <w:spacing w:after="0"/>
        <w:rPr>
          <w:rFonts w:ascii="Verdana" w:hAnsi="Verdana"/>
          <w:bCs/>
          <w:sz w:val="22"/>
          <w:szCs w:val="22"/>
          <w:lang w:val="es-ES"/>
        </w:rPr>
      </w:pPr>
    </w:p>
    <w:p w14:paraId="15D1D74A" w14:textId="53D82ACB" w:rsidR="001C4FEE" w:rsidRPr="007C1DF8" w:rsidRDefault="001C4FEE" w:rsidP="001C4FEE">
      <w:pPr>
        <w:spacing w:after="0"/>
        <w:rPr>
          <w:rFonts w:ascii="Verdana" w:hAnsi="Verdana"/>
          <w:bCs/>
          <w:sz w:val="22"/>
          <w:szCs w:val="22"/>
          <w:lang w:val="es-ES"/>
        </w:rPr>
      </w:pPr>
      <w:r w:rsidRPr="007C1DF8">
        <w:rPr>
          <w:rFonts w:ascii="Verdana" w:hAnsi="Verdana"/>
          <w:bCs/>
          <w:sz w:val="22"/>
          <w:szCs w:val="22"/>
          <w:lang w:val="es-ES"/>
        </w:rPr>
        <w:t>Anexo # 2. Requerimiento de materiales de construcción</w:t>
      </w:r>
    </w:p>
    <w:p w14:paraId="7C0AE978" w14:textId="77777777" w:rsidR="001C4FEE" w:rsidRPr="007C1DF8" w:rsidRDefault="001C4FEE" w:rsidP="001C4FEE">
      <w:pPr>
        <w:spacing w:after="0"/>
        <w:rPr>
          <w:rFonts w:ascii="Verdana" w:hAnsi="Verdana"/>
          <w:bCs/>
          <w:sz w:val="22"/>
          <w:szCs w:val="22"/>
          <w:lang w:val="es-ES"/>
        </w:rPr>
      </w:pPr>
    </w:p>
    <w:p w14:paraId="2E3CEFC6" w14:textId="2AEDB379" w:rsidR="001C4FEE" w:rsidRPr="007C1DF8" w:rsidRDefault="001C4FEE" w:rsidP="001C4FEE">
      <w:pPr>
        <w:spacing w:after="0"/>
        <w:rPr>
          <w:rFonts w:ascii="Verdana" w:hAnsi="Verdana"/>
          <w:bCs/>
          <w:sz w:val="22"/>
          <w:szCs w:val="22"/>
          <w:lang w:val="es-ES"/>
        </w:rPr>
      </w:pPr>
      <w:r w:rsidRPr="007C1DF8">
        <w:rPr>
          <w:rFonts w:ascii="Verdana" w:hAnsi="Verdana"/>
          <w:bCs/>
          <w:sz w:val="22"/>
          <w:szCs w:val="22"/>
          <w:lang w:val="es-ES"/>
        </w:rPr>
        <w:t>Anexo # 3. Solicitud de préstamo</w:t>
      </w:r>
    </w:p>
    <w:p w14:paraId="54C68C00" w14:textId="77777777" w:rsidR="001C4FEE" w:rsidRPr="007C1DF8" w:rsidRDefault="001C4FEE" w:rsidP="001C4FEE">
      <w:pPr>
        <w:spacing w:after="0"/>
        <w:rPr>
          <w:rFonts w:ascii="Verdana" w:hAnsi="Verdana"/>
          <w:bCs/>
          <w:sz w:val="22"/>
          <w:szCs w:val="22"/>
          <w:lang w:val="es-ES"/>
        </w:rPr>
      </w:pPr>
    </w:p>
    <w:p w14:paraId="72C75A1D" w14:textId="49AB897E" w:rsidR="001C4FEE" w:rsidRPr="007C1DF8" w:rsidRDefault="001C4FEE" w:rsidP="001C4FEE">
      <w:pPr>
        <w:spacing w:after="0"/>
        <w:rPr>
          <w:rFonts w:ascii="Verdana" w:hAnsi="Verdana"/>
          <w:bCs/>
          <w:sz w:val="22"/>
          <w:szCs w:val="22"/>
          <w:lang w:val="es-ES"/>
        </w:rPr>
      </w:pPr>
      <w:r w:rsidRPr="007C1DF8">
        <w:rPr>
          <w:rFonts w:ascii="Verdana" w:hAnsi="Verdana"/>
          <w:bCs/>
          <w:sz w:val="22"/>
          <w:szCs w:val="22"/>
          <w:lang w:val="es-ES"/>
        </w:rPr>
        <w:t>Anexo # 4. Pagaré</w:t>
      </w:r>
    </w:p>
    <w:p w14:paraId="72955085" w14:textId="77777777" w:rsidR="001C4FEE" w:rsidRPr="007C1DF8" w:rsidRDefault="001C4FEE" w:rsidP="001C4FEE">
      <w:pPr>
        <w:spacing w:after="0"/>
        <w:rPr>
          <w:rFonts w:ascii="Verdana" w:hAnsi="Verdana"/>
          <w:bCs/>
          <w:sz w:val="22"/>
          <w:szCs w:val="22"/>
          <w:lang w:val="es-ES"/>
        </w:rPr>
      </w:pPr>
    </w:p>
    <w:p w14:paraId="64D90CE9" w14:textId="5FF5C50C" w:rsidR="001C4FEE" w:rsidRPr="007C1DF8" w:rsidRDefault="001C4FEE" w:rsidP="001C4FEE">
      <w:pPr>
        <w:spacing w:after="0"/>
        <w:rPr>
          <w:rFonts w:ascii="Verdana" w:hAnsi="Verdana"/>
          <w:bCs/>
          <w:sz w:val="22"/>
          <w:szCs w:val="22"/>
          <w:lang w:val="es-ES"/>
        </w:rPr>
      </w:pPr>
      <w:r w:rsidRPr="007C1DF8">
        <w:rPr>
          <w:rFonts w:ascii="Verdana" w:hAnsi="Verdana"/>
          <w:bCs/>
          <w:sz w:val="22"/>
          <w:szCs w:val="22"/>
          <w:lang w:val="es-ES"/>
        </w:rPr>
        <w:t>Anexo # </w:t>
      </w:r>
      <w:r w:rsidRPr="007C1DF8">
        <w:rPr>
          <w:rFonts w:ascii="Verdana" w:hAnsi="Verdana"/>
          <w:bCs/>
          <w:i/>
          <w:iCs/>
          <w:sz w:val="22"/>
          <w:szCs w:val="22"/>
          <w:lang w:val="es-ES"/>
        </w:rPr>
        <w:t>5. </w:t>
      </w:r>
      <w:r w:rsidRPr="007C1DF8">
        <w:rPr>
          <w:rFonts w:ascii="Verdana" w:hAnsi="Verdana"/>
          <w:bCs/>
          <w:sz w:val="22"/>
          <w:szCs w:val="22"/>
          <w:lang w:val="es-ES"/>
        </w:rPr>
        <w:t>Relación de pagarés mejoramiento de vivienda</w:t>
      </w:r>
    </w:p>
    <w:p w14:paraId="3DC259F6" w14:textId="77777777" w:rsidR="001C4FEE" w:rsidRPr="007C1DF8" w:rsidRDefault="001C4FEE" w:rsidP="001C4FEE">
      <w:pPr>
        <w:spacing w:after="0"/>
        <w:rPr>
          <w:rFonts w:ascii="Verdana" w:hAnsi="Verdana"/>
          <w:bCs/>
          <w:sz w:val="22"/>
          <w:szCs w:val="22"/>
          <w:lang w:val="es-ES"/>
        </w:rPr>
      </w:pPr>
    </w:p>
    <w:p w14:paraId="75D12294" w14:textId="653F057C" w:rsidR="001C4FEE" w:rsidRPr="007C1DF8" w:rsidRDefault="001C4FEE" w:rsidP="001C4FEE">
      <w:pPr>
        <w:spacing w:after="0"/>
        <w:rPr>
          <w:rFonts w:ascii="Verdana" w:hAnsi="Verdana"/>
          <w:bCs/>
          <w:sz w:val="22"/>
          <w:szCs w:val="22"/>
          <w:lang w:val="es-ES"/>
        </w:rPr>
      </w:pPr>
      <w:r w:rsidRPr="007C1DF8">
        <w:rPr>
          <w:rFonts w:ascii="Verdana" w:hAnsi="Verdana"/>
          <w:bCs/>
          <w:sz w:val="22"/>
          <w:szCs w:val="22"/>
          <w:lang w:val="es-ES"/>
        </w:rPr>
        <w:t>Anexo # 6. Formato PVA 42-90 Préstamos de vivienda adjudicados</w:t>
      </w:r>
    </w:p>
    <w:p w14:paraId="3D983F0E" w14:textId="77777777" w:rsidR="001C4FEE" w:rsidRPr="007C1DF8" w:rsidRDefault="001C4FEE" w:rsidP="001C4FEE">
      <w:pPr>
        <w:spacing w:after="0"/>
        <w:rPr>
          <w:rFonts w:ascii="Verdana" w:hAnsi="Verdana"/>
          <w:bCs/>
          <w:sz w:val="22"/>
          <w:szCs w:val="22"/>
          <w:lang w:val="es-ES"/>
        </w:rPr>
      </w:pPr>
    </w:p>
    <w:p w14:paraId="73288318" w14:textId="64020C21" w:rsidR="001C4FEE" w:rsidRPr="007C1DF8" w:rsidRDefault="001C4FEE" w:rsidP="001C4FEE">
      <w:pPr>
        <w:spacing w:after="0"/>
        <w:rPr>
          <w:rFonts w:ascii="Verdana" w:hAnsi="Verdana"/>
          <w:bCs/>
          <w:sz w:val="22"/>
          <w:szCs w:val="22"/>
          <w:lang w:val="es-ES"/>
        </w:rPr>
      </w:pPr>
      <w:r w:rsidRPr="007C1DF8">
        <w:rPr>
          <w:rFonts w:ascii="Verdana" w:hAnsi="Verdana"/>
          <w:bCs/>
          <w:sz w:val="22"/>
          <w:szCs w:val="22"/>
          <w:lang w:val="es-ES"/>
        </w:rPr>
        <w:t>Anexo # 7. Certificación sobre correcta inversión del préstamo</w:t>
      </w:r>
    </w:p>
    <w:p w14:paraId="2AC40192" w14:textId="77777777" w:rsidR="007C1DF8" w:rsidRDefault="007C1DF8" w:rsidP="001C4FEE">
      <w:pPr>
        <w:spacing w:after="0"/>
        <w:jc w:val="center"/>
        <w:rPr>
          <w:rFonts w:ascii="Verdana" w:hAnsi="Verdana"/>
          <w:b/>
          <w:bCs/>
          <w:sz w:val="22"/>
          <w:szCs w:val="22"/>
          <w:lang w:val="es-ES"/>
        </w:rPr>
      </w:pPr>
    </w:p>
    <w:p w14:paraId="743A2F52" w14:textId="20990E3D" w:rsidR="001C4FEE" w:rsidRPr="007C1DF8" w:rsidRDefault="001C4FEE" w:rsidP="001C4FEE">
      <w:pPr>
        <w:spacing w:after="0"/>
        <w:jc w:val="center"/>
        <w:rPr>
          <w:rFonts w:ascii="Verdana" w:hAnsi="Verdana"/>
          <w:bCs/>
          <w:sz w:val="22"/>
          <w:szCs w:val="22"/>
          <w:lang w:val="es-ES"/>
        </w:rPr>
      </w:pPr>
      <w:r w:rsidRPr="007C1DF8">
        <w:rPr>
          <w:rFonts w:ascii="Verdana" w:hAnsi="Verdana"/>
          <w:b/>
          <w:bCs/>
          <w:sz w:val="22"/>
          <w:szCs w:val="22"/>
          <w:lang w:val="es-ES"/>
        </w:rPr>
        <w:lastRenderedPageBreak/>
        <w:t>INTRODUCCION</w:t>
      </w:r>
    </w:p>
    <w:p w14:paraId="6C23906E" w14:textId="77777777" w:rsidR="001C4FEE" w:rsidRPr="007C1DF8" w:rsidRDefault="001C4FEE" w:rsidP="001C4FEE">
      <w:pPr>
        <w:spacing w:after="0"/>
        <w:rPr>
          <w:rFonts w:ascii="Verdana" w:hAnsi="Verdana"/>
          <w:bCs/>
          <w:sz w:val="22"/>
          <w:szCs w:val="22"/>
          <w:lang w:val="es-ES"/>
        </w:rPr>
      </w:pPr>
    </w:p>
    <w:p w14:paraId="77364383" w14:textId="14B7D999" w:rsidR="001C4FEE" w:rsidRPr="007C1DF8" w:rsidRDefault="001C4FEE" w:rsidP="001C4FEE">
      <w:pPr>
        <w:spacing w:after="0"/>
        <w:jc w:val="both"/>
        <w:rPr>
          <w:rFonts w:ascii="Verdana" w:hAnsi="Verdana"/>
          <w:bCs/>
          <w:sz w:val="22"/>
          <w:szCs w:val="22"/>
          <w:lang w:val="es-ES"/>
        </w:rPr>
      </w:pPr>
      <w:r w:rsidRPr="007C1DF8">
        <w:rPr>
          <w:rFonts w:ascii="Verdana" w:hAnsi="Verdana"/>
          <w:bCs/>
          <w:sz w:val="22"/>
          <w:szCs w:val="22"/>
          <w:lang w:val="es-ES"/>
        </w:rPr>
        <w:t>Uno de los objetivos del programa Hogares Comunitarios de Bienestar es mejorar condiciones locativas y ambientales de las viviendas donde se atiende a los niños vinculados al mismo.</w:t>
      </w:r>
    </w:p>
    <w:p w14:paraId="6CD7EB50" w14:textId="77777777" w:rsidR="001C4FEE" w:rsidRPr="007C1DF8" w:rsidRDefault="001C4FEE" w:rsidP="001C4FEE">
      <w:pPr>
        <w:spacing w:after="0"/>
        <w:jc w:val="both"/>
        <w:rPr>
          <w:rFonts w:ascii="Verdana" w:hAnsi="Verdana"/>
          <w:bCs/>
          <w:sz w:val="22"/>
          <w:szCs w:val="22"/>
          <w:lang w:val="es-ES"/>
        </w:rPr>
      </w:pPr>
    </w:p>
    <w:p w14:paraId="77C8F9FD" w14:textId="2B68C19A" w:rsidR="001C4FEE" w:rsidRPr="007C1DF8" w:rsidRDefault="001C4FEE" w:rsidP="001C4FEE">
      <w:pPr>
        <w:spacing w:after="0"/>
        <w:jc w:val="both"/>
        <w:rPr>
          <w:rFonts w:ascii="Verdana" w:hAnsi="Verdana"/>
          <w:bCs/>
          <w:sz w:val="22"/>
          <w:szCs w:val="22"/>
          <w:lang w:val="es-ES"/>
        </w:rPr>
      </w:pPr>
      <w:r w:rsidRPr="007C1DF8">
        <w:rPr>
          <w:rFonts w:ascii="Verdana" w:hAnsi="Verdana"/>
          <w:bCs/>
          <w:sz w:val="22"/>
          <w:szCs w:val="22"/>
          <w:lang w:val="es-ES"/>
        </w:rPr>
        <w:t>Para ello, el ICBF tiene como política otorgar préstamos a las madres comunitarias para adecuar los espacios físicos, dirigidos a la atención de los niños en su vivienda. El monto de dichos préstamos es hasta de 8 salarios mínimos, con un interés del 12% anual, con plazo de pago entre 2 y 6 años.</w:t>
      </w:r>
    </w:p>
    <w:p w14:paraId="58DCAFC3" w14:textId="77777777" w:rsidR="001C4FEE" w:rsidRPr="007C1DF8" w:rsidRDefault="001C4FEE" w:rsidP="001C4FEE">
      <w:pPr>
        <w:spacing w:after="0"/>
        <w:jc w:val="both"/>
        <w:rPr>
          <w:rFonts w:ascii="Verdana" w:hAnsi="Verdana"/>
          <w:bCs/>
          <w:sz w:val="22"/>
          <w:szCs w:val="22"/>
          <w:lang w:val="es-ES"/>
        </w:rPr>
      </w:pPr>
    </w:p>
    <w:p w14:paraId="742B536C" w14:textId="326B4902" w:rsidR="001C4FEE" w:rsidRPr="007C1DF8" w:rsidRDefault="001C4FEE" w:rsidP="001C4FEE">
      <w:pPr>
        <w:spacing w:after="0"/>
        <w:jc w:val="both"/>
        <w:rPr>
          <w:rFonts w:ascii="Verdana" w:hAnsi="Verdana"/>
          <w:bCs/>
          <w:sz w:val="22"/>
          <w:szCs w:val="22"/>
          <w:lang w:val="es-ES"/>
        </w:rPr>
      </w:pPr>
      <w:r w:rsidRPr="007C1DF8">
        <w:rPr>
          <w:rFonts w:ascii="Verdana" w:hAnsi="Verdana"/>
          <w:bCs/>
          <w:sz w:val="22"/>
          <w:szCs w:val="22"/>
          <w:lang w:val="es-ES"/>
        </w:rPr>
        <w:t xml:space="preserve">Para facilitar el manejo del préstamo de mejoramiento de vivienda en todos sus aspectos, se vio la necesidad de contar con un Manual de Otorgamiento de Préstamos, que responda a las nuevas disposiciones </w:t>
      </w:r>
      <w:proofErr w:type="gramStart"/>
      <w:r w:rsidRPr="007C1DF8">
        <w:rPr>
          <w:rFonts w:ascii="Verdana" w:hAnsi="Verdana"/>
          <w:bCs/>
          <w:sz w:val="22"/>
          <w:szCs w:val="22"/>
          <w:lang w:val="es-ES"/>
        </w:rPr>
        <w:t>técnico administrativas</w:t>
      </w:r>
      <w:proofErr w:type="gramEnd"/>
      <w:r w:rsidRPr="007C1DF8">
        <w:rPr>
          <w:rFonts w:ascii="Verdana" w:hAnsi="Verdana"/>
          <w:bCs/>
          <w:sz w:val="22"/>
          <w:szCs w:val="22"/>
          <w:lang w:val="es-ES"/>
        </w:rPr>
        <w:t xml:space="preserve"> del programa.</w:t>
      </w:r>
    </w:p>
    <w:p w14:paraId="7B577898" w14:textId="77777777" w:rsidR="001C4FEE" w:rsidRPr="007C1DF8" w:rsidRDefault="001C4FEE" w:rsidP="001C4FEE">
      <w:pPr>
        <w:spacing w:after="0"/>
        <w:jc w:val="both"/>
        <w:rPr>
          <w:rFonts w:ascii="Verdana" w:hAnsi="Verdana"/>
          <w:bCs/>
          <w:sz w:val="22"/>
          <w:szCs w:val="22"/>
          <w:lang w:val="es-ES"/>
        </w:rPr>
      </w:pPr>
    </w:p>
    <w:p w14:paraId="3D2C4175" w14:textId="254FA41B" w:rsidR="001C4FEE" w:rsidRPr="007C1DF8" w:rsidRDefault="001C4FEE" w:rsidP="001C4FEE">
      <w:pPr>
        <w:spacing w:after="0"/>
        <w:jc w:val="both"/>
        <w:rPr>
          <w:rFonts w:ascii="Verdana" w:hAnsi="Verdana"/>
          <w:bCs/>
          <w:sz w:val="22"/>
          <w:szCs w:val="22"/>
          <w:lang w:val="es-ES"/>
        </w:rPr>
      </w:pPr>
      <w:r w:rsidRPr="007C1DF8">
        <w:rPr>
          <w:rFonts w:ascii="Verdana" w:hAnsi="Verdana"/>
          <w:bCs/>
          <w:sz w:val="22"/>
          <w:szCs w:val="22"/>
          <w:lang w:val="es-ES"/>
        </w:rPr>
        <w:t>Este Manual pretende precisar y unificar los procedimientos y responsabilidades que tienen los diferentes niveles institucionales y comunitarios. Está dirigido a los funcionarios del nivel Regional y Zonal, quienes deben aplicar y divulgar a las Asociaciones los aspectos de su competencia.</w:t>
      </w:r>
    </w:p>
    <w:p w14:paraId="3B52D3BE" w14:textId="77777777" w:rsidR="001C4FEE" w:rsidRPr="007C1DF8" w:rsidRDefault="001C4FEE" w:rsidP="001C4FEE">
      <w:pPr>
        <w:spacing w:after="0"/>
        <w:jc w:val="both"/>
        <w:rPr>
          <w:rFonts w:ascii="Verdana" w:hAnsi="Verdana"/>
          <w:bCs/>
          <w:sz w:val="22"/>
          <w:szCs w:val="22"/>
          <w:lang w:val="es-ES"/>
        </w:rPr>
      </w:pPr>
    </w:p>
    <w:p w14:paraId="65D7FCA5" w14:textId="65BA68C9" w:rsidR="001C4FEE" w:rsidRPr="007C1DF8" w:rsidRDefault="001C4FEE" w:rsidP="001C4FEE">
      <w:pPr>
        <w:spacing w:after="0"/>
        <w:jc w:val="both"/>
        <w:rPr>
          <w:rFonts w:ascii="Verdana" w:hAnsi="Verdana"/>
          <w:bCs/>
          <w:sz w:val="22"/>
          <w:szCs w:val="22"/>
          <w:lang w:val="es-ES"/>
        </w:rPr>
      </w:pPr>
      <w:r w:rsidRPr="007C1DF8">
        <w:rPr>
          <w:rFonts w:ascii="Verdana" w:hAnsi="Verdana"/>
          <w:bCs/>
          <w:sz w:val="22"/>
          <w:szCs w:val="22"/>
          <w:lang w:val="es-ES"/>
        </w:rPr>
        <w:t>El Manual contiene los lineamientos sobre: características del préstamo, procedimiento para la solicitud y otorgamiento, inversión y asesoría técnica, acompañados de sus respectivos anexos, los cuales facilitarán su aplicación en el logro del mejoramiento de las viviendas de las madres seleccionadas.</w:t>
      </w:r>
    </w:p>
    <w:p w14:paraId="3FA4A20E" w14:textId="77777777" w:rsidR="001C4FEE" w:rsidRPr="007C1DF8" w:rsidRDefault="001C4FEE" w:rsidP="001C4FEE">
      <w:pPr>
        <w:spacing w:after="0"/>
        <w:jc w:val="both"/>
        <w:rPr>
          <w:rFonts w:ascii="Verdana" w:hAnsi="Verdana"/>
          <w:bCs/>
          <w:sz w:val="22"/>
          <w:szCs w:val="22"/>
          <w:lang w:val="es-ES"/>
        </w:rPr>
      </w:pPr>
    </w:p>
    <w:p w14:paraId="2A04294C" w14:textId="29E9D312" w:rsidR="001C4FEE" w:rsidRPr="007C1DF8" w:rsidRDefault="001C4FEE" w:rsidP="001C4FEE">
      <w:pPr>
        <w:spacing w:after="0"/>
        <w:jc w:val="both"/>
        <w:rPr>
          <w:rFonts w:ascii="Verdana" w:hAnsi="Verdana"/>
          <w:bCs/>
          <w:sz w:val="22"/>
          <w:szCs w:val="22"/>
          <w:lang w:val="es-ES"/>
        </w:rPr>
      </w:pPr>
      <w:r w:rsidRPr="007C1DF8">
        <w:rPr>
          <w:rFonts w:ascii="Verdana" w:hAnsi="Verdana"/>
          <w:bCs/>
          <w:sz w:val="22"/>
          <w:szCs w:val="22"/>
          <w:lang w:val="es-ES"/>
        </w:rPr>
        <w:t>Los procedimientos establecidos en el Manual están enmarcados en el componente de mejoramiento de vivienda, formulado para el programa Hogares Comunitarios de Bienestar, cuya orientación y seguimiento a nivel nacional es competencia de la Subdirección Operativa de Prevención a través de la División de Hogares Comunitarios de Bienestar, en coordinación con el grupo coordinador del proyecto ICBF-BIRF.</w:t>
      </w:r>
    </w:p>
    <w:p w14:paraId="0A53272B" w14:textId="77777777" w:rsidR="001C4FEE" w:rsidRPr="007C1DF8" w:rsidRDefault="001C4FEE" w:rsidP="001C4FEE">
      <w:pPr>
        <w:spacing w:after="0"/>
        <w:jc w:val="both"/>
        <w:rPr>
          <w:rFonts w:ascii="Verdana" w:hAnsi="Verdana"/>
          <w:bCs/>
          <w:sz w:val="22"/>
          <w:szCs w:val="22"/>
          <w:lang w:val="es-ES"/>
        </w:rPr>
      </w:pPr>
    </w:p>
    <w:p w14:paraId="7CB11CE6" w14:textId="331256FE" w:rsidR="001C4FEE" w:rsidRPr="007C1DF8" w:rsidRDefault="001C4FEE" w:rsidP="001C4FEE">
      <w:pPr>
        <w:spacing w:after="0"/>
        <w:jc w:val="center"/>
        <w:rPr>
          <w:rFonts w:ascii="Verdana" w:hAnsi="Verdana"/>
          <w:b/>
          <w:bCs/>
          <w:sz w:val="22"/>
          <w:szCs w:val="22"/>
          <w:lang w:val="es-ES"/>
        </w:rPr>
      </w:pPr>
      <w:r w:rsidRPr="007C1DF8">
        <w:rPr>
          <w:rFonts w:ascii="Verdana" w:hAnsi="Verdana"/>
          <w:b/>
          <w:bCs/>
          <w:sz w:val="22"/>
          <w:szCs w:val="22"/>
          <w:lang w:val="es-ES"/>
        </w:rPr>
        <w:t>MANUAL DE OTORGAMIENTO DE PRÉSTAMOS</w:t>
      </w:r>
    </w:p>
    <w:p w14:paraId="61A014DB" w14:textId="77777777" w:rsidR="001C4FEE" w:rsidRPr="007C1DF8" w:rsidRDefault="001C4FEE" w:rsidP="001C4FEE">
      <w:pPr>
        <w:spacing w:after="0"/>
        <w:jc w:val="center"/>
        <w:rPr>
          <w:rFonts w:ascii="Verdana" w:hAnsi="Verdana"/>
          <w:bCs/>
          <w:sz w:val="22"/>
          <w:szCs w:val="22"/>
          <w:lang w:val="es-ES"/>
        </w:rPr>
      </w:pPr>
    </w:p>
    <w:p w14:paraId="31AEB105" w14:textId="77777777" w:rsidR="001C4FEE" w:rsidRPr="007C1DF8" w:rsidRDefault="001C4FEE" w:rsidP="001C4FEE">
      <w:pPr>
        <w:spacing w:after="0"/>
        <w:jc w:val="center"/>
        <w:rPr>
          <w:rFonts w:ascii="Verdana" w:hAnsi="Verdana"/>
          <w:bCs/>
          <w:sz w:val="22"/>
          <w:szCs w:val="22"/>
          <w:lang w:val="es-ES"/>
        </w:rPr>
      </w:pPr>
      <w:r w:rsidRPr="007C1DF8">
        <w:rPr>
          <w:rFonts w:ascii="Verdana" w:hAnsi="Verdana"/>
          <w:b/>
          <w:bCs/>
          <w:sz w:val="22"/>
          <w:szCs w:val="22"/>
          <w:lang w:val="es-ES"/>
        </w:rPr>
        <w:t>PARA EL MEJORAMIENTO DE VIVIENDA</w:t>
      </w:r>
    </w:p>
    <w:p w14:paraId="042426BF" w14:textId="77777777" w:rsidR="001C4FEE" w:rsidRPr="007C1DF8" w:rsidRDefault="001C4FEE" w:rsidP="001C4FEE">
      <w:pPr>
        <w:spacing w:after="0"/>
        <w:jc w:val="center"/>
        <w:rPr>
          <w:rFonts w:ascii="Verdana" w:hAnsi="Verdana"/>
          <w:b/>
          <w:bCs/>
          <w:sz w:val="22"/>
          <w:szCs w:val="22"/>
        </w:rPr>
      </w:pPr>
    </w:p>
    <w:p w14:paraId="15C9E443" w14:textId="554CF371" w:rsidR="001C4FEE" w:rsidRPr="007C1DF8" w:rsidRDefault="001C4FEE" w:rsidP="001C4FEE">
      <w:pPr>
        <w:spacing w:after="0"/>
        <w:jc w:val="center"/>
        <w:rPr>
          <w:rFonts w:ascii="Verdana" w:hAnsi="Verdana"/>
          <w:bCs/>
          <w:sz w:val="22"/>
          <w:szCs w:val="22"/>
        </w:rPr>
      </w:pPr>
      <w:r w:rsidRPr="007C1DF8">
        <w:rPr>
          <w:rFonts w:ascii="Verdana" w:hAnsi="Verdana"/>
          <w:b/>
          <w:bCs/>
          <w:sz w:val="22"/>
          <w:szCs w:val="22"/>
        </w:rPr>
        <w:t>DEL PROYECTO HOGARES</w:t>
      </w:r>
    </w:p>
    <w:p w14:paraId="66E0838A" w14:textId="77777777" w:rsidR="001C4FEE" w:rsidRPr="007C1DF8" w:rsidRDefault="001C4FEE" w:rsidP="001C4FEE">
      <w:pPr>
        <w:spacing w:after="0"/>
        <w:jc w:val="center"/>
        <w:rPr>
          <w:rFonts w:ascii="Verdana" w:hAnsi="Verdana"/>
          <w:b/>
          <w:bCs/>
          <w:sz w:val="22"/>
          <w:szCs w:val="22"/>
          <w:lang w:val="es-ES"/>
        </w:rPr>
      </w:pPr>
    </w:p>
    <w:p w14:paraId="7D4690D7" w14:textId="79EF280D" w:rsidR="001C4FEE" w:rsidRPr="007C1DF8" w:rsidRDefault="001C4FEE" w:rsidP="001C4FEE">
      <w:pPr>
        <w:spacing w:after="0"/>
        <w:jc w:val="center"/>
        <w:rPr>
          <w:rFonts w:ascii="Verdana" w:hAnsi="Verdana"/>
          <w:bCs/>
          <w:sz w:val="22"/>
          <w:szCs w:val="22"/>
          <w:lang w:val="es-ES"/>
        </w:rPr>
      </w:pPr>
      <w:r w:rsidRPr="007C1DF8">
        <w:rPr>
          <w:rFonts w:ascii="Verdana" w:hAnsi="Verdana"/>
          <w:b/>
          <w:bCs/>
          <w:sz w:val="22"/>
          <w:szCs w:val="22"/>
          <w:lang w:val="es-ES"/>
        </w:rPr>
        <w:t>COMUNITARIOS DE BIENESTAR</w:t>
      </w:r>
    </w:p>
    <w:p w14:paraId="172F7248" w14:textId="4F7C0F7F" w:rsidR="001C4FEE" w:rsidRPr="007C1DF8" w:rsidRDefault="001C4FEE" w:rsidP="001C4FEE">
      <w:pPr>
        <w:spacing w:after="0"/>
        <w:rPr>
          <w:rFonts w:ascii="Verdana" w:hAnsi="Verdana"/>
          <w:bCs/>
          <w:sz w:val="22"/>
          <w:szCs w:val="22"/>
          <w:lang w:val="es-ES"/>
        </w:rPr>
      </w:pPr>
      <w:r w:rsidRPr="007C1DF8">
        <w:rPr>
          <w:rFonts w:ascii="Verdana" w:hAnsi="Verdana"/>
          <w:bCs/>
          <w:sz w:val="22"/>
          <w:szCs w:val="22"/>
          <w:lang w:val="es-ES"/>
        </w:rPr>
        <w:t>El otorgamiento de préstamos para el mejoramiento de vivienda de los hogares comunitarios de bienestar se rige por los siguientes artículos:</w:t>
      </w:r>
    </w:p>
    <w:p w14:paraId="656B5366" w14:textId="77777777" w:rsidR="00D966D2" w:rsidRPr="007C1DF8" w:rsidRDefault="00D966D2" w:rsidP="001C4FEE">
      <w:pPr>
        <w:spacing w:after="0"/>
        <w:rPr>
          <w:rFonts w:ascii="Verdana" w:hAnsi="Verdana"/>
          <w:bCs/>
          <w:sz w:val="22"/>
          <w:szCs w:val="22"/>
          <w:lang w:val="es-ES"/>
        </w:rPr>
      </w:pPr>
    </w:p>
    <w:p w14:paraId="123FF679" w14:textId="616B6F35" w:rsidR="001C4FEE" w:rsidRPr="007C1DF8" w:rsidRDefault="001C4FEE" w:rsidP="00D966D2">
      <w:pPr>
        <w:spacing w:after="0"/>
        <w:jc w:val="center"/>
        <w:rPr>
          <w:rFonts w:ascii="Verdana" w:hAnsi="Verdana"/>
          <w:b/>
          <w:bCs/>
          <w:sz w:val="22"/>
          <w:szCs w:val="22"/>
          <w:lang w:val="es-ES"/>
        </w:rPr>
      </w:pPr>
      <w:bookmarkStart w:id="0" w:name="CAPÍTULO_IA"/>
      <w:r w:rsidRPr="007C1DF8">
        <w:rPr>
          <w:rFonts w:ascii="Verdana" w:hAnsi="Verdana"/>
          <w:b/>
          <w:bCs/>
          <w:sz w:val="22"/>
          <w:szCs w:val="22"/>
          <w:lang w:val="es-ES"/>
        </w:rPr>
        <w:t>CAPÍTULO I.</w:t>
      </w:r>
      <w:bookmarkEnd w:id="0"/>
    </w:p>
    <w:p w14:paraId="71962775" w14:textId="77777777" w:rsidR="00D966D2" w:rsidRPr="007C1DF8" w:rsidRDefault="00D966D2" w:rsidP="00D966D2">
      <w:pPr>
        <w:spacing w:after="0"/>
        <w:jc w:val="center"/>
        <w:rPr>
          <w:rFonts w:ascii="Verdana" w:hAnsi="Verdana"/>
          <w:bCs/>
          <w:sz w:val="22"/>
          <w:szCs w:val="22"/>
          <w:lang w:val="es-ES"/>
        </w:rPr>
      </w:pPr>
    </w:p>
    <w:p w14:paraId="3ADF29EB" w14:textId="5FAC9B49" w:rsidR="001C4FEE" w:rsidRPr="007C1DF8" w:rsidRDefault="001C4FEE" w:rsidP="00D966D2">
      <w:pPr>
        <w:spacing w:after="0"/>
        <w:jc w:val="center"/>
        <w:rPr>
          <w:rFonts w:ascii="Verdana" w:hAnsi="Verdana"/>
          <w:b/>
          <w:bCs/>
          <w:sz w:val="22"/>
          <w:szCs w:val="22"/>
          <w:lang w:val="es-ES"/>
        </w:rPr>
      </w:pPr>
      <w:r w:rsidRPr="007C1DF8">
        <w:rPr>
          <w:rFonts w:ascii="Verdana" w:hAnsi="Verdana"/>
          <w:b/>
          <w:bCs/>
          <w:sz w:val="22"/>
          <w:szCs w:val="22"/>
          <w:lang w:val="es-ES"/>
        </w:rPr>
        <w:t>CARACTERÍSTICAS DEL PRÉSTAMO.</w:t>
      </w:r>
    </w:p>
    <w:p w14:paraId="7BCE1B4E" w14:textId="77777777" w:rsidR="00D966D2" w:rsidRPr="007C1DF8" w:rsidRDefault="00D966D2" w:rsidP="00D966D2">
      <w:pPr>
        <w:spacing w:after="0"/>
        <w:jc w:val="center"/>
        <w:rPr>
          <w:rFonts w:ascii="Verdana" w:hAnsi="Verdana"/>
          <w:bCs/>
          <w:sz w:val="22"/>
          <w:szCs w:val="22"/>
          <w:lang w:val="es-ES"/>
        </w:rPr>
      </w:pPr>
    </w:p>
    <w:p w14:paraId="1E57EB6C" w14:textId="2CFA6CBC" w:rsidR="001C4FEE" w:rsidRPr="007C1DF8" w:rsidRDefault="001C4FEE" w:rsidP="001C4FEE">
      <w:pPr>
        <w:spacing w:after="0"/>
        <w:rPr>
          <w:rFonts w:ascii="Verdana" w:hAnsi="Verdana"/>
          <w:bCs/>
          <w:sz w:val="22"/>
          <w:szCs w:val="22"/>
          <w:lang w:val="es-ES"/>
        </w:rPr>
      </w:pPr>
      <w:bookmarkStart w:id="1" w:name="1A"/>
      <w:r w:rsidRPr="007C1DF8">
        <w:rPr>
          <w:rFonts w:ascii="Verdana" w:hAnsi="Verdana"/>
          <w:bCs/>
          <w:sz w:val="22"/>
          <w:szCs w:val="22"/>
          <w:lang w:val="es-ES"/>
        </w:rPr>
        <w:t>ARTÍCULO 1. OBJETO DEL PRÉSTAMO.</w:t>
      </w:r>
      <w:bookmarkEnd w:id="1"/>
    </w:p>
    <w:p w14:paraId="1E2A2345" w14:textId="77777777" w:rsidR="00D966D2" w:rsidRPr="007C1DF8" w:rsidRDefault="00D966D2" w:rsidP="001C4FEE">
      <w:pPr>
        <w:spacing w:after="0"/>
        <w:rPr>
          <w:rFonts w:ascii="Verdana" w:hAnsi="Verdana"/>
          <w:bCs/>
          <w:sz w:val="22"/>
          <w:szCs w:val="22"/>
          <w:lang w:val="es-ES"/>
        </w:rPr>
      </w:pPr>
    </w:p>
    <w:p w14:paraId="2DEF59EA" w14:textId="48B3CABE" w:rsidR="001C4FEE" w:rsidRPr="007C1DF8" w:rsidRDefault="001C4FEE" w:rsidP="00D966D2">
      <w:pPr>
        <w:spacing w:after="0"/>
        <w:jc w:val="both"/>
        <w:rPr>
          <w:rFonts w:ascii="Verdana" w:hAnsi="Verdana"/>
          <w:bCs/>
          <w:sz w:val="22"/>
          <w:szCs w:val="22"/>
          <w:lang w:val="es-ES"/>
        </w:rPr>
      </w:pPr>
      <w:r w:rsidRPr="007C1DF8">
        <w:rPr>
          <w:rFonts w:ascii="Verdana" w:hAnsi="Verdana"/>
          <w:bCs/>
          <w:sz w:val="22"/>
          <w:szCs w:val="22"/>
          <w:lang w:val="es-ES"/>
        </w:rPr>
        <w:t>El préstamo de vivienda está dirigido a las madres comunitarias de los hogares comunitarios de bienestar en sus dos modalidades: FAMI y 0-7 años y se utilizará exclusivamente en el mejoramiento de las siguientes áreas de la vivienda de la madre comunitaria:</w:t>
      </w:r>
    </w:p>
    <w:p w14:paraId="3475C63F" w14:textId="77777777" w:rsidR="00D966D2" w:rsidRPr="007C1DF8" w:rsidRDefault="00D966D2" w:rsidP="001C4FEE">
      <w:pPr>
        <w:spacing w:after="0"/>
        <w:rPr>
          <w:rFonts w:ascii="Verdana" w:hAnsi="Verdana"/>
          <w:bCs/>
          <w:sz w:val="22"/>
          <w:szCs w:val="22"/>
          <w:lang w:val="es-ES"/>
        </w:rPr>
      </w:pPr>
    </w:p>
    <w:p w14:paraId="52592B04" w14:textId="77777777" w:rsidR="001C4FEE" w:rsidRPr="007C1DF8" w:rsidRDefault="001C4FEE" w:rsidP="001C4FEE">
      <w:pPr>
        <w:spacing w:after="0"/>
        <w:rPr>
          <w:rFonts w:ascii="Verdana" w:hAnsi="Verdana"/>
          <w:bCs/>
          <w:sz w:val="22"/>
          <w:szCs w:val="22"/>
          <w:lang w:val="es-ES"/>
        </w:rPr>
      </w:pPr>
      <w:r w:rsidRPr="007C1DF8">
        <w:rPr>
          <w:rFonts w:ascii="Verdana" w:hAnsi="Verdana"/>
          <w:bCs/>
          <w:sz w:val="22"/>
          <w:szCs w:val="22"/>
          <w:lang w:val="es-ES"/>
        </w:rPr>
        <w:t>a) Baño o servicio sanitario.</w:t>
      </w:r>
    </w:p>
    <w:p w14:paraId="1E79AE08" w14:textId="77777777" w:rsidR="00D966D2" w:rsidRPr="007C1DF8" w:rsidRDefault="00D966D2" w:rsidP="001C4FEE">
      <w:pPr>
        <w:spacing w:after="0"/>
        <w:rPr>
          <w:rFonts w:ascii="Verdana" w:hAnsi="Verdana"/>
          <w:bCs/>
          <w:sz w:val="22"/>
          <w:szCs w:val="22"/>
          <w:lang w:val="es-ES"/>
        </w:rPr>
      </w:pPr>
    </w:p>
    <w:p w14:paraId="41D41D75" w14:textId="254335F5" w:rsidR="001C4FEE" w:rsidRPr="007C1DF8" w:rsidRDefault="001C4FEE" w:rsidP="001C4FEE">
      <w:pPr>
        <w:spacing w:after="0"/>
        <w:rPr>
          <w:rFonts w:ascii="Verdana" w:hAnsi="Verdana"/>
          <w:bCs/>
          <w:sz w:val="22"/>
          <w:szCs w:val="22"/>
          <w:lang w:val="es-ES"/>
        </w:rPr>
      </w:pPr>
      <w:r w:rsidRPr="007C1DF8">
        <w:rPr>
          <w:rFonts w:ascii="Verdana" w:hAnsi="Verdana"/>
          <w:bCs/>
          <w:sz w:val="22"/>
          <w:szCs w:val="22"/>
          <w:lang w:val="es-ES"/>
        </w:rPr>
        <w:t>b) Cocina.</w:t>
      </w:r>
    </w:p>
    <w:p w14:paraId="14150FBC" w14:textId="77777777" w:rsidR="00D966D2" w:rsidRPr="007C1DF8" w:rsidRDefault="00D966D2" w:rsidP="001C4FEE">
      <w:pPr>
        <w:spacing w:after="0"/>
        <w:rPr>
          <w:rFonts w:ascii="Verdana" w:hAnsi="Verdana"/>
          <w:bCs/>
          <w:sz w:val="22"/>
          <w:szCs w:val="22"/>
          <w:lang w:val="es-ES"/>
        </w:rPr>
      </w:pPr>
    </w:p>
    <w:p w14:paraId="017AE5A7" w14:textId="3D161AF5" w:rsidR="001C4FEE" w:rsidRPr="007C1DF8" w:rsidRDefault="001C4FEE" w:rsidP="001C4FEE">
      <w:pPr>
        <w:spacing w:after="0"/>
        <w:rPr>
          <w:rFonts w:ascii="Verdana" w:hAnsi="Verdana"/>
          <w:bCs/>
          <w:sz w:val="22"/>
          <w:szCs w:val="22"/>
          <w:lang w:val="es-ES"/>
        </w:rPr>
      </w:pPr>
      <w:r w:rsidRPr="007C1DF8">
        <w:rPr>
          <w:rFonts w:ascii="Verdana" w:hAnsi="Verdana"/>
          <w:bCs/>
          <w:sz w:val="22"/>
          <w:szCs w:val="22"/>
          <w:lang w:val="es-ES"/>
        </w:rPr>
        <w:t>c) Área destinada a la atención y recreación de los niños.</w:t>
      </w:r>
    </w:p>
    <w:p w14:paraId="0BE465AA" w14:textId="77777777" w:rsidR="00D966D2" w:rsidRPr="007C1DF8" w:rsidRDefault="00D966D2" w:rsidP="001C4FEE">
      <w:pPr>
        <w:spacing w:after="0"/>
        <w:rPr>
          <w:rFonts w:ascii="Verdana" w:hAnsi="Verdana"/>
          <w:bCs/>
          <w:sz w:val="22"/>
          <w:szCs w:val="22"/>
          <w:lang w:val="es-ES"/>
        </w:rPr>
      </w:pPr>
    </w:p>
    <w:p w14:paraId="62C8EA78" w14:textId="070953E6" w:rsidR="001C4FEE" w:rsidRPr="007C1DF8" w:rsidRDefault="001C4FEE" w:rsidP="001C4FEE">
      <w:pPr>
        <w:spacing w:after="0"/>
        <w:rPr>
          <w:rFonts w:ascii="Verdana" w:hAnsi="Verdana"/>
          <w:bCs/>
          <w:sz w:val="22"/>
          <w:szCs w:val="22"/>
          <w:lang w:val="es-ES"/>
        </w:rPr>
      </w:pPr>
      <w:r w:rsidRPr="007C1DF8">
        <w:rPr>
          <w:rFonts w:ascii="Verdana" w:hAnsi="Verdana"/>
          <w:bCs/>
          <w:sz w:val="22"/>
          <w:szCs w:val="22"/>
          <w:lang w:val="es-ES"/>
        </w:rPr>
        <w:t>d) Solución para el tratamiento y/o almacenamiento del agua.</w:t>
      </w:r>
    </w:p>
    <w:p w14:paraId="74B13C82" w14:textId="77777777" w:rsidR="00D966D2" w:rsidRPr="007C1DF8" w:rsidRDefault="00D966D2" w:rsidP="001C4FEE">
      <w:pPr>
        <w:spacing w:after="0"/>
        <w:rPr>
          <w:rFonts w:ascii="Verdana" w:hAnsi="Verdana"/>
          <w:bCs/>
          <w:sz w:val="22"/>
          <w:szCs w:val="22"/>
          <w:lang w:val="es-ES"/>
        </w:rPr>
      </w:pPr>
    </w:p>
    <w:p w14:paraId="50D7DD47" w14:textId="541CECB2" w:rsidR="001C4FEE" w:rsidRPr="007C1DF8" w:rsidRDefault="001C4FEE" w:rsidP="00D966D2">
      <w:pPr>
        <w:spacing w:after="0"/>
        <w:jc w:val="both"/>
        <w:rPr>
          <w:rFonts w:ascii="Verdana" w:hAnsi="Verdana"/>
          <w:bCs/>
          <w:sz w:val="22"/>
          <w:szCs w:val="22"/>
          <w:lang w:val="es-ES"/>
        </w:rPr>
      </w:pPr>
      <w:r w:rsidRPr="007C1DF8">
        <w:rPr>
          <w:rFonts w:ascii="Verdana" w:hAnsi="Verdana"/>
          <w:bCs/>
          <w:sz w:val="22"/>
          <w:szCs w:val="22"/>
          <w:lang w:val="es-ES"/>
        </w:rPr>
        <w:t>PARÁGRAFO: Los préstamos procederán siempre y cuando la vivienda sea propiedad de la madre, de su esposo o compañero permanente, o de sus padres, siempre y cuando la madre comunitaria viva en ella y cuente con la autorización escrita para su adecuación.</w:t>
      </w:r>
    </w:p>
    <w:p w14:paraId="0058EA0F" w14:textId="77777777" w:rsidR="00D966D2" w:rsidRPr="007C1DF8" w:rsidRDefault="00D966D2" w:rsidP="001C4FEE">
      <w:pPr>
        <w:spacing w:after="0"/>
        <w:rPr>
          <w:rFonts w:ascii="Verdana" w:hAnsi="Verdana"/>
          <w:bCs/>
          <w:sz w:val="22"/>
          <w:szCs w:val="22"/>
          <w:lang w:val="es-ES"/>
        </w:rPr>
      </w:pPr>
      <w:bookmarkStart w:id="2" w:name="2A"/>
    </w:p>
    <w:p w14:paraId="0450D060" w14:textId="6E17FFA3" w:rsidR="001C4FEE" w:rsidRPr="007C1DF8" w:rsidRDefault="001C4FEE" w:rsidP="001C4FEE">
      <w:pPr>
        <w:spacing w:after="0"/>
        <w:rPr>
          <w:rFonts w:ascii="Verdana" w:hAnsi="Verdana"/>
          <w:bCs/>
          <w:sz w:val="22"/>
          <w:szCs w:val="22"/>
          <w:lang w:val="es-ES"/>
        </w:rPr>
      </w:pPr>
      <w:r w:rsidRPr="007C1DF8">
        <w:rPr>
          <w:rFonts w:ascii="Verdana" w:hAnsi="Verdana"/>
          <w:bCs/>
          <w:sz w:val="22"/>
          <w:szCs w:val="22"/>
          <w:lang w:val="es-ES"/>
        </w:rPr>
        <w:t>ARTÍCULO 2. PROHIBICIONES.</w:t>
      </w:r>
      <w:bookmarkEnd w:id="2"/>
    </w:p>
    <w:p w14:paraId="29B70747" w14:textId="77777777" w:rsidR="00D966D2" w:rsidRPr="007C1DF8" w:rsidRDefault="00D966D2" w:rsidP="001C4FEE">
      <w:pPr>
        <w:spacing w:after="0"/>
        <w:rPr>
          <w:rFonts w:ascii="Verdana" w:hAnsi="Verdana"/>
          <w:bCs/>
          <w:sz w:val="22"/>
          <w:szCs w:val="22"/>
          <w:lang w:val="es-ES"/>
        </w:rPr>
      </w:pPr>
    </w:p>
    <w:p w14:paraId="2B56B5B6" w14:textId="1626A9F8" w:rsidR="001C4FEE" w:rsidRPr="007C1DF8" w:rsidRDefault="001C4FEE" w:rsidP="00D966D2">
      <w:pPr>
        <w:spacing w:after="0"/>
        <w:jc w:val="both"/>
        <w:rPr>
          <w:rFonts w:ascii="Verdana" w:hAnsi="Verdana"/>
          <w:bCs/>
          <w:sz w:val="22"/>
          <w:szCs w:val="22"/>
          <w:lang w:val="es-ES"/>
        </w:rPr>
      </w:pPr>
      <w:r w:rsidRPr="007C1DF8">
        <w:rPr>
          <w:rFonts w:ascii="Verdana" w:hAnsi="Verdana"/>
          <w:bCs/>
          <w:sz w:val="22"/>
          <w:szCs w:val="22"/>
          <w:lang w:val="es-ES"/>
        </w:rPr>
        <w:t xml:space="preserve">Los Hogares Comunitarios de Bienestar no pueden estar ubicados en sectores calificados como de alto riesgo, por </w:t>
      </w:r>
      <w:r w:rsidR="00D966D2" w:rsidRPr="007C1DF8">
        <w:rPr>
          <w:rFonts w:ascii="Verdana" w:hAnsi="Verdana"/>
          <w:bCs/>
          <w:sz w:val="22"/>
          <w:szCs w:val="22"/>
          <w:lang w:val="es-ES"/>
        </w:rPr>
        <w:t>estar expuestos a inundaciones, d</w:t>
      </w:r>
      <w:r w:rsidRPr="007C1DF8">
        <w:rPr>
          <w:rFonts w:ascii="Verdana" w:hAnsi="Verdana"/>
          <w:bCs/>
          <w:sz w:val="22"/>
          <w:szCs w:val="22"/>
          <w:lang w:val="es-ES"/>
        </w:rPr>
        <w:t>eslizamientos u otro tipo de desastres geológicos.</w:t>
      </w:r>
    </w:p>
    <w:p w14:paraId="7525972B" w14:textId="77777777" w:rsidR="00D966D2" w:rsidRPr="007C1DF8" w:rsidRDefault="00D966D2" w:rsidP="001C4FEE">
      <w:pPr>
        <w:spacing w:after="0"/>
        <w:rPr>
          <w:rFonts w:ascii="Verdana" w:hAnsi="Verdana"/>
          <w:bCs/>
          <w:sz w:val="22"/>
          <w:szCs w:val="22"/>
          <w:lang w:val="es-ES"/>
        </w:rPr>
      </w:pPr>
    </w:p>
    <w:p w14:paraId="3885E1DB" w14:textId="297596DE" w:rsidR="001C4FEE" w:rsidRPr="007C1DF8" w:rsidRDefault="001C4FEE" w:rsidP="001C4FEE">
      <w:pPr>
        <w:spacing w:after="0"/>
        <w:rPr>
          <w:rFonts w:ascii="Verdana" w:hAnsi="Verdana"/>
          <w:bCs/>
          <w:sz w:val="22"/>
          <w:szCs w:val="22"/>
          <w:lang w:val="es-ES"/>
        </w:rPr>
      </w:pPr>
      <w:r w:rsidRPr="007C1DF8">
        <w:rPr>
          <w:rFonts w:ascii="Verdana" w:hAnsi="Verdana"/>
          <w:bCs/>
          <w:sz w:val="22"/>
          <w:szCs w:val="22"/>
          <w:lang w:val="es-ES"/>
        </w:rPr>
        <w:t>No se adjudicarán préstamos para:</w:t>
      </w:r>
    </w:p>
    <w:p w14:paraId="1F29802B" w14:textId="77777777" w:rsidR="00D966D2" w:rsidRPr="007C1DF8" w:rsidRDefault="00D966D2" w:rsidP="001C4FEE">
      <w:pPr>
        <w:spacing w:after="0"/>
        <w:rPr>
          <w:rFonts w:ascii="Verdana" w:hAnsi="Verdana"/>
          <w:bCs/>
          <w:sz w:val="22"/>
          <w:szCs w:val="22"/>
          <w:lang w:val="es-ES"/>
        </w:rPr>
      </w:pPr>
    </w:p>
    <w:p w14:paraId="03366721" w14:textId="77777777" w:rsidR="001C4FEE" w:rsidRPr="007C1DF8" w:rsidRDefault="001C4FEE" w:rsidP="001C4FEE">
      <w:pPr>
        <w:spacing w:after="0"/>
        <w:rPr>
          <w:rFonts w:ascii="Verdana" w:hAnsi="Verdana"/>
          <w:bCs/>
          <w:sz w:val="22"/>
          <w:szCs w:val="22"/>
          <w:lang w:val="es-ES"/>
        </w:rPr>
      </w:pPr>
      <w:r w:rsidRPr="007C1DF8">
        <w:rPr>
          <w:rFonts w:ascii="Verdana" w:hAnsi="Verdana"/>
          <w:bCs/>
          <w:sz w:val="22"/>
          <w:szCs w:val="22"/>
          <w:lang w:val="es-ES"/>
        </w:rPr>
        <w:t>a) Mejoramiento de viviendas arrendadas.</w:t>
      </w:r>
    </w:p>
    <w:p w14:paraId="6C978565" w14:textId="77777777" w:rsidR="00D966D2" w:rsidRPr="007C1DF8" w:rsidRDefault="00D966D2" w:rsidP="001C4FEE">
      <w:pPr>
        <w:spacing w:after="0"/>
        <w:rPr>
          <w:rFonts w:ascii="Verdana" w:hAnsi="Verdana"/>
          <w:bCs/>
          <w:sz w:val="22"/>
          <w:szCs w:val="22"/>
          <w:lang w:val="es-ES"/>
        </w:rPr>
      </w:pPr>
    </w:p>
    <w:p w14:paraId="591F04ED" w14:textId="64535959" w:rsidR="001C4FEE" w:rsidRPr="007C1DF8" w:rsidRDefault="001C4FEE" w:rsidP="001C4FEE">
      <w:pPr>
        <w:spacing w:after="0"/>
        <w:rPr>
          <w:rFonts w:ascii="Verdana" w:hAnsi="Verdana"/>
          <w:bCs/>
          <w:sz w:val="22"/>
          <w:szCs w:val="22"/>
          <w:lang w:val="es-ES"/>
        </w:rPr>
      </w:pPr>
      <w:r w:rsidRPr="007C1DF8">
        <w:rPr>
          <w:rFonts w:ascii="Verdana" w:hAnsi="Verdana"/>
          <w:bCs/>
          <w:sz w:val="22"/>
          <w:szCs w:val="22"/>
          <w:lang w:val="es-ES"/>
        </w:rPr>
        <w:t>b) Mejoramiento de áreas de la vivienda de la madre comunitaria diferentes a las indicadas en el artículo l de este Manual.</w:t>
      </w:r>
    </w:p>
    <w:p w14:paraId="160CCAD3" w14:textId="77777777" w:rsidR="001C4FEE" w:rsidRPr="007C1DF8" w:rsidRDefault="001C4FEE" w:rsidP="001C4FEE">
      <w:pPr>
        <w:spacing w:after="0"/>
        <w:rPr>
          <w:rFonts w:ascii="Verdana" w:hAnsi="Verdana"/>
          <w:bCs/>
          <w:sz w:val="22"/>
          <w:szCs w:val="22"/>
          <w:lang w:val="es-ES"/>
        </w:rPr>
      </w:pPr>
      <w:r w:rsidRPr="007C1DF8">
        <w:rPr>
          <w:rFonts w:ascii="Verdana" w:hAnsi="Verdana"/>
          <w:bCs/>
          <w:sz w:val="22"/>
          <w:szCs w:val="22"/>
          <w:lang w:val="es-ES"/>
        </w:rPr>
        <w:t xml:space="preserve">c) Mejoramiento de viviendas de madres comunitarias </w:t>
      </w:r>
      <w:proofErr w:type="gramStart"/>
      <w:r w:rsidRPr="007C1DF8">
        <w:rPr>
          <w:rFonts w:ascii="Verdana" w:hAnsi="Verdana"/>
          <w:bCs/>
          <w:sz w:val="22"/>
          <w:szCs w:val="22"/>
          <w:lang w:val="es-ES"/>
        </w:rPr>
        <w:t>que</w:t>
      </w:r>
      <w:proofErr w:type="gramEnd"/>
      <w:r w:rsidRPr="007C1DF8">
        <w:rPr>
          <w:rFonts w:ascii="Verdana" w:hAnsi="Verdana"/>
          <w:bCs/>
          <w:sz w:val="22"/>
          <w:szCs w:val="22"/>
          <w:lang w:val="es-ES"/>
        </w:rPr>
        <w:t xml:space="preserve"> habiendo recibido un primer préstamo en desarrollo de este programa, no lo haya cancelado en su totalidad.</w:t>
      </w:r>
    </w:p>
    <w:p w14:paraId="78C4D62A" w14:textId="77777777" w:rsidR="00D966D2" w:rsidRPr="007C1DF8" w:rsidRDefault="00D966D2" w:rsidP="001C4FEE">
      <w:pPr>
        <w:spacing w:after="0"/>
        <w:rPr>
          <w:rFonts w:ascii="Verdana" w:hAnsi="Verdana"/>
          <w:bCs/>
          <w:sz w:val="22"/>
          <w:szCs w:val="22"/>
          <w:lang w:val="es-ES"/>
        </w:rPr>
      </w:pPr>
    </w:p>
    <w:p w14:paraId="03CDB927" w14:textId="0BE55A46" w:rsidR="001C4FEE" w:rsidRPr="007C1DF8" w:rsidRDefault="001C4FEE" w:rsidP="001C4FEE">
      <w:pPr>
        <w:spacing w:after="0"/>
        <w:rPr>
          <w:rFonts w:ascii="Verdana" w:hAnsi="Verdana"/>
          <w:bCs/>
          <w:sz w:val="22"/>
          <w:szCs w:val="22"/>
          <w:lang w:val="es-ES"/>
        </w:rPr>
      </w:pPr>
      <w:r w:rsidRPr="007C1DF8">
        <w:rPr>
          <w:rFonts w:ascii="Verdana" w:hAnsi="Verdana"/>
          <w:bCs/>
          <w:sz w:val="22"/>
          <w:szCs w:val="22"/>
          <w:lang w:val="es-ES"/>
        </w:rPr>
        <w:lastRenderedPageBreak/>
        <w:t>d) Mejoramiento de viviendas pertenecientes a miembros de las asociaciones de padres de familia.</w:t>
      </w:r>
    </w:p>
    <w:p w14:paraId="1C45AB9F" w14:textId="77777777" w:rsidR="00D966D2" w:rsidRPr="007C1DF8" w:rsidRDefault="00D966D2" w:rsidP="001C4FEE">
      <w:pPr>
        <w:spacing w:after="0"/>
        <w:rPr>
          <w:rFonts w:ascii="Verdana" w:hAnsi="Verdana"/>
          <w:bCs/>
          <w:sz w:val="22"/>
          <w:szCs w:val="22"/>
          <w:lang w:val="es-ES"/>
        </w:rPr>
      </w:pPr>
    </w:p>
    <w:p w14:paraId="0644BF00" w14:textId="325905F1" w:rsidR="001C4FEE" w:rsidRPr="007C1DF8" w:rsidRDefault="001C4FEE" w:rsidP="001C4FEE">
      <w:pPr>
        <w:spacing w:after="0"/>
        <w:rPr>
          <w:rFonts w:ascii="Verdana" w:hAnsi="Verdana"/>
          <w:bCs/>
          <w:sz w:val="22"/>
          <w:szCs w:val="22"/>
          <w:lang w:val="es-ES"/>
        </w:rPr>
      </w:pPr>
      <w:r w:rsidRPr="007C1DF8">
        <w:rPr>
          <w:rFonts w:ascii="Verdana" w:hAnsi="Verdana"/>
          <w:bCs/>
          <w:sz w:val="22"/>
          <w:szCs w:val="22"/>
          <w:lang w:val="es-ES"/>
        </w:rPr>
        <w:t>e) Compra de lote o iniciación de construcción.</w:t>
      </w:r>
    </w:p>
    <w:p w14:paraId="1A8DE161" w14:textId="77777777" w:rsidR="00D966D2" w:rsidRPr="007C1DF8" w:rsidRDefault="00D966D2" w:rsidP="001C4FEE">
      <w:pPr>
        <w:spacing w:after="0"/>
        <w:rPr>
          <w:rFonts w:ascii="Verdana" w:hAnsi="Verdana"/>
          <w:bCs/>
          <w:sz w:val="22"/>
          <w:szCs w:val="22"/>
          <w:lang w:val="es-ES"/>
        </w:rPr>
      </w:pPr>
      <w:bookmarkStart w:id="3" w:name="3A"/>
    </w:p>
    <w:p w14:paraId="16600E76" w14:textId="37D5A7A9" w:rsidR="001C4FEE" w:rsidRPr="007C1DF8" w:rsidRDefault="001C4FEE" w:rsidP="001C4FEE">
      <w:pPr>
        <w:spacing w:after="0"/>
        <w:rPr>
          <w:rFonts w:ascii="Verdana" w:hAnsi="Verdana"/>
          <w:bCs/>
          <w:sz w:val="22"/>
          <w:szCs w:val="22"/>
          <w:lang w:val="es-ES"/>
        </w:rPr>
      </w:pPr>
      <w:r w:rsidRPr="007C1DF8">
        <w:rPr>
          <w:rFonts w:ascii="Verdana" w:hAnsi="Verdana"/>
          <w:bCs/>
          <w:sz w:val="22"/>
          <w:szCs w:val="22"/>
          <w:lang w:val="es-ES"/>
        </w:rPr>
        <w:t>ARTÍCULO 3. CUANTÍA DEL PRÉSTAMO.</w:t>
      </w:r>
      <w:bookmarkEnd w:id="3"/>
    </w:p>
    <w:p w14:paraId="762A16A4" w14:textId="77777777" w:rsidR="00D966D2" w:rsidRPr="007C1DF8" w:rsidRDefault="00D966D2" w:rsidP="001C4FEE">
      <w:pPr>
        <w:spacing w:after="0"/>
        <w:rPr>
          <w:rFonts w:ascii="Verdana" w:hAnsi="Verdana"/>
          <w:bCs/>
          <w:sz w:val="22"/>
          <w:szCs w:val="22"/>
          <w:lang w:val="es-ES"/>
        </w:rPr>
      </w:pPr>
    </w:p>
    <w:p w14:paraId="7E1785D4" w14:textId="500BF7B1" w:rsidR="001C4FEE" w:rsidRPr="007C1DF8" w:rsidRDefault="001C4FEE" w:rsidP="001C4FEE">
      <w:pPr>
        <w:spacing w:after="0"/>
        <w:rPr>
          <w:rFonts w:ascii="Verdana" w:hAnsi="Verdana"/>
          <w:bCs/>
          <w:sz w:val="22"/>
          <w:szCs w:val="22"/>
          <w:lang w:val="es-ES"/>
        </w:rPr>
      </w:pPr>
      <w:r w:rsidRPr="007C1DF8">
        <w:rPr>
          <w:rFonts w:ascii="Verdana" w:hAnsi="Verdana"/>
          <w:bCs/>
          <w:sz w:val="22"/>
          <w:szCs w:val="22"/>
          <w:lang w:val="es-ES"/>
        </w:rPr>
        <w:t>La cuantía de los préstamos para el mejoramiento de vivienda será hasta por un valor equivalente a ocho (8) salarios mínimos legales mensuales.</w:t>
      </w:r>
    </w:p>
    <w:p w14:paraId="4E489ED9" w14:textId="77777777" w:rsidR="00D966D2" w:rsidRPr="007C1DF8" w:rsidRDefault="00D966D2" w:rsidP="001C4FEE">
      <w:pPr>
        <w:spacing w:after="0"/>
        <w:rPr>
          <w:rFonts w:ascii="Verdana" w:hAnsi="Verdana"/>
          <w:bCs/>
          <w:sz w:val="22"/>
          <w:szCs w:val="22"/>
          <w:lang w:val="es-ES"/>
        </w:rPr>
      </w:pPr>
    </w:p>
    <w:p w14:paraId="6776025C" w14:textId="5302D6E1" w:rsidR="001C4FEE" w:rsidRPr="007C1DF8" w:rsidRDefault="001C4FEE" w:rsidP="001C4FEE">
      <w:pPr>
        <w:spacing w:after="0"/>
        <w:rPr>
          <w:rFonts w:ascii="Verdana" w:hAnsi="Verdana"/>
          <w:bCs/>
          <w:sz w:val="22"/>
          <w:szCs w:val="22"/>
          <w:lang w:val="es-ES"/>
        </w:rPr>
      </w:pPr>
      <w:r w:rsidRPr="007C1DF8">
        <w:rPr>
          <w:rFonts w:ascii="Verdana" w:hAnsi="Verdana"/>
          <w:bCs/>
          <w:sz w:val="22"/>
          <w:szCs w:val="22"/>
          <w:lang w:val="es-ES"/>
        </w:rPr>
        <w:t>PARÁGRAFO:</w:t>
      </w:r>
    </w:p>
    <w:p w14:paraId="2EFA4CBB" w14:textId="77777777" w:rsidR="00D966D2" w:rsidRPr="007C1DF8" w:rsidRDefault="00D966D2" w:rsidP="001C4FEE">
      <w:pPr>
        <w:spacing w:after="0"/>
        <w:rPr>
          <w:rFonts w:ascii="Verdana" w:hAnsi="Verdana"/>
          <w:bCs/>
          <w:sz w:val="22"/>
          <w:szCs w:val="22"/>
          <w:lang w:val="es-ES"/>
        </w:rPr>
      </w:pPr>
    </w:p>
    <w:p w14:paraId="35457670" w14:textId="77777777" w:rsidR="001C4FEE" w:rsidRPr="007C1DF8" w:rsidRDefault="001C4FEE" w:rsidP="00D966D2">
      <w:pPr>
        <w:spacing w:after="0"/>
        <w:jc w:val="both"/>
        <w:rPr>
          <w:rFonts w:ascii="Verdana" w:hAnsi="Verdana"/>
          <w:bCs/>
          <w:sz w:val="22"/>
          <w:szCs w:val="22"/>
          <w:lang w:val="es-ES"/>
        </w:rPr>
      </w:pPr>
      <w:r w:rsidRPr="007C1DF8">
        <w:rPr>
          <w:rFonts w:ascii="Verdana" w:hAnsi="Verdana"/>
          <w:bCs/>
          <w:sz w:val="22"/>
          <w:szCs w:val="22"/>
          <w:lang w:val="es-ES"/>
        </w:rPr>
        <w:t xml:space="preserve">Se podrá otorgar un segundo préstamo a las madres comunitarias, </w:t>
      </w:r>
      <w:proofErr w:type="gramStart"/>
      <w:r w:rsidRPr="007C1DF8">
        <w:rPr>
          <w:rFonts w:ascii="Verdana" w:hAnsi="Verdana"/>
          <w:bCs/>
          <w:sz w:val="22"/>
          <w:szCs w:val="22"/>
          <w:lang w:val="es-ES"/>
        </w:rPr>
        <w:t>que</w:t>
      </w:r>
      <w:proofErr w:type="gramEnd"/>
      <w:r w:rsidRPr="007C1DF8">
        <w:rPr>
          <w:rFonts w:ascii="Verdana" w:hAnsi="Verdana"/>
          <w:bCs/>
          <w:sz w:val="22"/>
          <w:szCs w:val="22"/>
          <w:lang w:val="es-ES"/>
        </w:rPr>
        <w:t xml:space="preserve"> habiendo cancelado la totalidad del primero, requieran hacer otras mejoras en su vivienda, siempre y cuando estas correspondan a las indicadas en el artículo 1°. Para que se pueda dar curso a la solicitud, la madre comunitaria deberá presentar </w:t>
      </w:r>
      <w:proofErr w:type="gramStart"/>
      <w:r w:rsidRPr="007C1DF8">
        <w:rPr>
          <w:rFonts w:ascii="Verdana" w:hAnsi="Verdana"/>
          <w:bCs/>
          <w:sz w:val="22"/>
          <w:szCs w:val="22"/>
          <w:lang w:val="es-ES"/>
        </w:rPr>
        <w:t>el paz</w:t>
      </w:r>
      <w:proofErr w:type="gramEnd"/>
      <w:r w:rsidRPr="007C1DF8">
        <w:rPr>
          <w:rFonts w:ascii="Verdana" w:hAnsi="Verdana"/>
          <w:bCs/>
          <w:sz w:val="22"/>
          <w:szCs w:val="22"/>
          <w:lang w:val="es-ES"/>
        </w:rPr>
        <w:t xml:space="preserve"> y salvo correspondiente a la cancelación del primer préstamo, expedido por la Fiduciaria La Previsora S. A.</w:t>
      </w:r>
    </w:p>
    <w:p w14:paraId="6A15943B" w14:textId="77777777" w:rsidR="00D966D2" w:rsidRPr="007C1DF8" w:rsidRDefault="00D966D2" w:rsidP="001C4FEE">
      <w:pPr>
        <w:spacing w:after="0"/>
        <w:rPr>
          <w:rFonts w:ascii="Verdana" w:hAnsi="Verdana"/>
          <w:bCs/>
          <w:sz w:val="22"/>
          <w:szCs w:val="22"/>
        </w:rPr>
      </w:pPr>
      <w:bookmarkStart w:id="4" w:name="4A"/>
    </w:p>
    <w:p w14:paraId="44DD798F" w14:textId="535E775A" w:rsidR="001C4FEE" w:rsidRPr="007C1DF8" w:rsidRDefault="001C4FEE" w:rsidP="001C4FEE">
      <w:pPr>
        <w:spacing w:after="0"/>
        <w:rPr>
          <w:rFonts w:ascii="Verdana" w:hAnsi="Verdana"/>
          <w:bCs/>
          <w:sz w:val="22"/>
          <w:szCs w:val="22"/>
        </w:rPr>
      </w:pPr>
      <w:r w:rsidRPr="007C1DF8">
        <w:rPr>
          <w:rFonts w:ascii="Verdana" w:hAnsi="Verdana"/>
          <w:bCs/>
          <w:sz w:val="22"/>
          <w:szCs w:val="22"/>
        </w:rPr>
        <w:t>ARTÍCULO 4. PLAZO.</w:t>
      </w:r>
      <w:bookmarkEnd w:id="4"/>
    </w:p>
    <w:p w14:paraId="5153DA81" w14:textId="77777777" w:rsidR="00D966D2" w:rsidRPr="007C1DF8" w:rsidRDefault="00D966D2" w:rsidP="001C4FEE">
      <w:pPr>
        <w:spacing w:after="0"/>
        <w:rPr>
          <w:rFonts w:ascii="Verdana" w:hAnsi="Verdana"/>
          <w:bCs/>
          <w:sz w:val="22"/>
          <w:szCs w:val="22"/>
          <w:lang w:val="es-ES"/>
        </w:rPr>
      </w:pPr>
    </w:p>
    <w:p w14:paraId="7F8D38BD" w14:textId="58E481C9" w:rsidR="001C4FEE" w:rsidRPr="007C1DF8" w:rsidRDefault="001C4FEE" w:rsidP="00D966D2">
      <w:pPr>
        <w:spacing w:after="0"/>
        <w:jc w:val="both"/>
        <w:rPr>
          <w:rFonts w:ascii="Verdana" w:hAnsi="Verdana"/>
          <w:bCs/>
          <w:sz w:val="22"/>
          <w:szCs w:val="22"/>
          <w:lang w:val="es-ES"/>
        </w:rPr>
      </w:pPr>
      <w:r w:rsidRPr="007C1DF8">
        <w:rPr>
          <w:rFonts w:ascii="Verdana" w:hAnsi="Verdana"/>
          <w:bCs/>
          <w:sz w:val="22"/>
          <w:szCs w:val="22"/>
          <w:lang w:val="es-ES"/>
        </w:rPr>
        <w:t>El plazo para cancelar el préstamo de mejoramiento de vivienda será entre veinticuatro (24) y setenta y dos (72) meses.</w:t>
      </w:r>
    </w:p>
    <w:p w14:paraId="25BC87D5" w14:textId="77777777" w:rsidR="00D966D2" w:rsidRPr="007C1DF8" w:rsidRDefault="00D966D2" w:rsidP="00D966D2">
      <w:pPr>
        <w:spacing w:after="0"/>
        <w:jc w:val="both"/>
        <w:rPr>
          <w:rFonts w:ascii="Verdana" w:hAnsi="Verdana"/>
          <w:bCs/>
          <w:sz w:val="22"/>
          <w:szCs w:val="22"/>
          <w:lang w:val="es-ES"/>
        </w:rPr>
      </w:pPr>
    </w:p>
    <w:p w14:paraId="67C6AA09" w14:textId="18F26294" w:rsidR="001C4FEE" w:rsidRPr="007C1DF8" w:rsidRDefault="001C4FEE" w:rsidP="00D966D2">
      <w:pPr>
        <w:spacing w:after="0"/>
        <w:jc w:val="both"/>
        <w:rPr>
          <w:rFonts w:ascii="Verdana" w:hAnsi="Verdana"/>
          <w:bCs/>
          <w:sz w:val="22"/>
          <w:szCs w:val="22"/>
          <w:lang w:val="es-ES"/>
        </w:rPr>
      </w:pPr>
      <w:r w:rsidRPr="007C1DF8">
        <w:rPr>
          <w:rFonts w:ascii="Verdana" w:hAnsi="Verdana"/>
          <w:bCs/>
          <w:sz w:val="22"/>
          <w:szCs w:val="22"/>
          <w:lang w:val="es-ES"/>
        </w:rPr>
        <w:t xml:space="preserve">Los Centros Zonales, asesorarán a las madres comunitarias para </w:t>
      </w:r>
      <w:proofErr w:type="gramStart"/>
      <w:r w:rsidRPr="007C1DF8">
        <w:rPr>
          <w:rFonts w:ascii="Verdana" w:hAnsi="Verdana"/>
          <w:bCs/>
          <w:sz w:val="22"/>
          <w:szCs w:val="22"/>
          <w:lang w:val="es-ES"/>
        </w:rPr>
        <w:t>que</w:t>
      </w:r>
      <w:proofErr w:type="gramEnd"/>
      <w:r w:rsidRPr="007C1DF8">
        <w:rPr>
          <w:rFonts w:ascii="Verdana" w:hAnsi="Verdana"/>
          <w:bCs/>
          <w:sz w:val="22"/>
          <w:szCs w:val="22"/>
          <w:lang w:val="es-ES"/>
        </w:rPr>
        <w:t xml:space="preserve"> al solicitar los préstamos, tengan en cuenta su capacidad de pago y las perspectivas de permanencia en el proyecto y así determinar una cuota y un plazo para el pago, consecuentes con estos dos puntos.</w:t>
      </w:r>
    </w:p>
    <w:p w14:paraId="25459430" w14:textId="77777777" w:rsidR="00D966D2" w:rsidRPr="007C1DF8" w:rsidRDefault="00D966D2" w:rsidP="001C4FEE">
      <w:pPr>
        <w:spacing w:after="0"/>
        <w:rPr>
          <w:rFonts w:ascii="Verdana" w:hAnsi="Verdana"/>
          <w:bCs/>
          <w:sz w:val="22"/>
          <w:szCs w:val="22"/>
          <w:lang w:val="es-ES"/>
        </w:rPr>
      </w:pPr>
    </w:p>
    <w:p w14:paraId="4B761361" w14:textId="4CB3B578" w:rsidR="001C4FEE" w:rsidRPr="007C1DF8" w:rsidRDefault="001C4FEE" w:rsidP="001C4FEE">
      <w:pPr>
        <w:spacing w:after="0"/>
        <w:rPr>
          <w:rFonts w:ascii="Verdana" w:hAnsi="Verdana"/>
          <w:bCs/>
          <w:sz w:val="22"/>
          <w:szCs w:val="22"/>
          <w:lang w:val="es-ES"/>
        </w:rPr>
      </w:pPr>
      <w:r w:rsidRPr="007C1DF8">
        <w:rPr>
          <w:rFonts w:ascii="Verdana" w:hAnsi="Verdana"/>
          <w:bCs/>
          <w:sz w:val="22"/>
          <w:szCs w:val="22"/>
          <w:lang w:val="es-ES"/>
        </w:rPr>
        <w:t>PARÁGRAFO:</w:t>
      </w:r>
    </w:p>
    <w:p w14:paraId="7518344E" w14:textId="77777777" w:rsidR="00D966D2" w:rsidRPr="007C1DF8" w:rsidRDefault="00D966D2" w:rsidP="00D966D2">
      <w:pPr>
        <w:spacing w:after="0"/>
        <w:jc w:val="both"/>
        <w:rPr>
          <w:rFonts w:ascii="Verdana" w:hAnsi="Verdana"/>
          <w:bCs/>
          <w:sz w:val="22"/>
          <w:szCs w:val="22"/>
          <w:lang w:val="es-ES"/>
        </w:rPr>
      </w:pPr>
    </w:p>
    <w:p w14:paraId="0BD25099" w14:textId="1EA8A964" w:rsidR="001C4FEE" w:rsidRPr="007C1DF8" w:rsidRDefault="001C4FEE" w:rsidP="00D966D2">
      <w:pPr>
        <w:spacing w:after="0"/>
        <w:jc w:val="both"/>
        <w:rPr>
          <w:rFonts w:ascii="Verdana" w:hAnsi="Verdana"/>
          <w:bCs/>
          <w:sz w:val="22"/>
          <w:szCs w:val="22"/>
          <w:lang w:val="es-ES"/>
        </w:rPr>
      </w:pPr>
      <w:r w:rsidRPr="007C1DF8">
        <w:rPr>
          <w:rFonts w:ascii="Verdana" w:hAnsi="Verdana"/>
          <w:bCs/>
          <w:sz w:val="22"/>
          <w:szCs w:val="22"/>
          <w:lang w:val="es-ES"/>
        </w:rPr>
        <w:t xml:space="preserve">No obstante el plazo pactado, la totalidad de lo adeudado por la madre </w:t>
      </w:r>
      <w:r w:rsidR="00D966D2" w:rsidRPr="007C1DF8">
        <w:rPr>
          <w:rFonts w:ascii="Verdana" w:hAnsi="Verdana"/>
          <w:bCs/>
          <w:sz w:val="22"/>
          <w:szCs w:val="22"/>
          <w:lang w:val="es-ES"/>
        </w:rPr>
        <w:t>comunitaria</w:t>
      </w:r>
      <w:r w:rsidRPr="007C1DF8">
        <w:rPr>
          <w:rFonts w:ascii="Verdana" w:hAnsi="Verdana"/>
          <w:bCs/>
          <w:sz w:val="22"/>
          <w:szCs w:val="22"/>
          <w:lang w:val="es-ES"/>
        </w:rPr>
        <w:t xml:space="preserve"> será exigible cuando se presente alguno de los siguientes eventos: a) que transcurridos cuatro (4) meses desde el otorgamiento del préstamo, la madre comunitaria no haya hecho las mejoras a su vivienda; se tomará como fecha de otorgamiento del préstamo el día en la que la Fiduciaria La Previsora efectúe el giro de los recursos; b) que, la madre comunitaria cambie la destinación del préstamo, lo cual se probará mediante certificación del encargado del componente de vivienda del Centro Zonal; y c) cuando habiéndose retirado del programa, la madre se encuentre en mora en el pago de mas de tres (3) cuotas de amortización.</w:t>
      </w:r>
    </w:p>
    <w:p w14:paraId="47773493" w14:textId="77777777" w:rsidR="00D966D2" w:rsidRPr="007C1DF8" w:rsidRDefault="00D966D2" w:rsidP="00D966D2">
      <w:pPr>
        <w:spacing w:after="0"/>
        <w:jc w:val="both"/>
        <w:rPr>
          <w:rFonts w:ascii="Verdana" w:hAnsi="Verdana"/>
          <w:bCs/>
          <w:sz w:val="22"/>
          <w:szCs w:val="22"/>
          <w:lang w:val="es-ES"/>
        </w:rPr>
      </w:pPr>
    </w:p>
    <w:p w14:paraId="1E6AC7B0" w14:textId="77777777" w:rsidR="001C4FEE" w:rsidRPr="007C1DF8" w:rsidRDefault="001C4FEE" w:rsidP="00D966D2">
      <w:pPr>
        <w:spacing w:after="0"/>
        <w:jc w:val="both"/>
        <w:rPr>
          <w:rFonts w:ascii="Verdana" w:hAnsi="Verdana"/>
          <w:bCs/>
          <w:sz w:val="22"/>
          <w:szCs w:val="22"/>
          <w:lang w:val="es-ES"/>
        </w:rPr>
      </w:pPr>
      <w:bookmarkStart w:id="5" w:name="5A"/>
      <w:r w:rsidRPr="007C1DF8">
        <w:rPr>
          <w:rFonts w:ascii="Verdana" w:hAnsi="Verdana"/>
          <w:bCs/>
          <w:sz w:val="22"/>
          <w:szCs w:val="22"/>
          <w:lang w:val="es-ES"/>
        </w:rPr>
        <w:lastRenderedPageBreak/>
        <w:t>ARTÍCULO 5. INTERESES.</w:t>
      </w:r>
      <w:bookmarkEnd w:id="5"/>
    </w:p>
    <w:p w14:paraId="0D015A43" w14:textId="77777777" w:rsidR="00D966D2" w:rsidRPr="007C1DF8" w:rsidRDefault="00D966D2" w:rsidP="00D966D2">
      <w:pPr>
        <w:spacing w:after="0"/>
        <w:jc w:val="both"/>
        <w:rPr>
          <w:rFonts w:ascii="Verdana" w:hAnsi="Verdana"/>
          <w:bCs/>
          <w:sz w:val="22"/>
          <w:szCs w:val="22"/>
          <w:lang w:val="es-ES"/>
        </w:rPr>
      </w:pPr>
    </w:p>
    <w:p w14:paraId="017B7712" w14:textId="4328BDAC" w:rsidR="001C4FEE" w:rsidRPr="007C1DF8" w:rsidRDefault="001C4FEE" w:rsidP="00D966D2">
      <w:pPr>
        <w:spacing w:after="0"/>
        <w:jc w:val="both"/>
        <w:rPr>
          <w:rFonts w:ascii="Verdana" w:hAnsi="Verdana"/>
          <w:bCs/>
          <w:sz w:val="22"/>
          <w:szCs w:val="22"/>
          <w:lang w:val="es-ES"/>
        </w:rPr>
      </w:pPr>
      <w:r w:rsidRPr="007C1DF8">
        <w:rPr>
          <w:rFonts w:ascii="Verdana" w:hAnsi="Verdana"/>
          <w:bCs/>
          <w:sz w:val="22"/>
          <w:szCs w:val="22"/>
          <w:lang w:val="es-ES"/>
        </w:rPr>
        <w:t>La tasa de interés será del doce por ciento (l2%) anual, liquidado por mes vencido, incluido el uno por ciento (1%) de seguro.</w:t>
      </w:r>
    </w:p>
    <w:p w14:paraId="2D0FE155" w14:textId="77777777" w:rsidR="00D966D2" w:rsidRPr="007C1DF8" w:rsidRDefault="00D966D2" w:rsidP="00D966D2">
      <w:pPr>
        <w:spacing w:after="0"/>
        <w:jc w:val="both"/>
        <w:rPr>
          <w:rFonts w:ascii="Verdana" w:hAnsi="Verdana"/>
          <w:bCs/>
          <w:sz w:val="22"/>
          <w:szCs w:val="22"/>
          <w:lang w:val="es-ES"/>
        </w:rPr>
      </w:pPr>
      <w:bookmarkStart w:id="6" w:name="6A"/>
    </w:p>
    <w:p w14:paraId="78938FA1" w14:textId="07F0699A" w:rsidR="001C4FEE" w:rsidRPr="007C1DF8" w:rsidRDefault="001C4FEE" w:rsidP="00D966D2">
      <w:pPr>
        <w:spacing w:after="0"/>
        <w:jc w:val="both"/>
        <w:rPr>
          <w:rFonts w:ascii="Verdana" w:hAnsi="Verdana"/>
          <w:bCs/>
          <w:sz w:val="22"/>
          <w:szCs w:val="22"/>
          <w:lang w:val="es-ES"/>
        </w:rPr>
      </w:pPr>
      <w:r w:rsidRPr="007C1DF8">
        <w:rPr>
          <w:rFonts w:ascii="Verdana" w:hAnsi="Verdana"/>
          <w:bCs/>
          <w:sz w:val="22"/>
          <w:szCs w:val="22"/>
          <w:lang w:val="es-ES"/>
        </w:rPr>
        <w:t>ARTÍCULO 6. CUOTAS.</w:t>
      </w:r>
      <w:bookmarkEnd w:id="6"/>
    </w:p>
    <w:p w14:paraId="38BFB1DA" w14:textId="77777777" w:rsidR="00D966D2" w:rsidRPr="007C1DF8" w:rsidRDefault="00D966D2" w:rsidP="00D966D2">
      <w:pPr>
        <w:spacing w:after="0"/>
        <w:jc w:val="both"/>
        <w:rPr>
          <w:rFonts w:ascii="Verdana" w:hAnsi="Verdana"/>
          <w:bCs/>
          <w:sz w:val="22"/>
          <w:szCs w:val="22"/>
          <w:lang w:val="es-ES"/>
        </w:rPr>
      </w:pPr>
    </w:p>
    <w:p w14:paraId="4FFA0621" w14:textId="2D16DBB4" w:rsidR="001C4FEE" w:rsidRPr="007C1DF8" w:rsidRDefault="001C4FEE" w:rsidP="00D966D2">
      <w:pPr>
        <w:spacing w:after="0"/>
        <w:jc w:val="both"/>
        <w:rPr>
          <w:rFonts w:ascii="Verdana" w:hAnsi="Verdana"/>
          <w:bCs/>
          <w:sz w:val="22"/>
          <w:szCs w:val="22"/>
          <w:lang w:val="es-ES"/>
        </w:rPr>
      </w:pPr>
      <w:r w:rsidRPr="007C1DF8">
        <w:rPr>
          <w:rFonts w:ascii="Verdana" w:hAnsi="Verdana"/>
          <w:bCs/>
          <w:sz w:val="22"/>
          <w:szCs w:val="22"/>
          <w:lang w:val="es-ES"/>
        </w:rPr>
        <w:t>El préstamo se pagará en el plazo pactado con la madre, en cuotas mensuales de igual valor. La liquidación de cuotas de amortización se hará con base en la siguiente tabla:</w:t>
      </w:r>
    </w:p>
    <w:p w14:paraId="60F74442" w14:textId="1323EDA6" w:rsidR="00D966D2" w:rsidRPr="007C1DF8" w:rsidRDefault="00D966D2" w:rsidP="00D966D2">
      <w:pPr>
        <w:spacing w:after="0"/>
        <w:jc w:val="both"/>
        <w:rPr>
          <w:rFonts w:ascii="Verdana" w:hAnsi="Verdana"/>
          <w:bCs/>
          <w:sz w:val="22"/>
          <w:szCs w:val="22"/>
          <w:lang w:val="es-ES"/>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24"/>
        <w:gridCol w:w="4498"/>
      </w:tblGrid>
      <w:tr w:rsidR="00D966D2" w:rsidRPr="007C1DF8" w14:paraId="0AE72846" w14:textId="77777777" w:rsidTr="00D966D2">
        <w:trPr>
          <w:tblCellSpacing w:w="15" w:type="dxa"/>
        </w:trPr>
        <w:tc>
          <w:tcPr>
            <w:tcW w:w="2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D5CB595" w14:textId="77777777" w:rsidR="00D966D2" w:rsidRPr="007C1DF8" w:rsidRDefault="00D966D2" w:rsidP="00D966D2">
            <w:pPr>
              <w:spacing w:after="0"/>
              <w:jc w:val="both"/>
              <w:rPr>
                <w:rFonts w:ascii="Verdana" w:hAnsi="Verdana"/>
                <w:bCs/>
                <w:sz w:val="22"/>
                <w:szCs w:val="22"/>
                <w:lang w:val="en-US"/>
              </w:rPr>
            </w:pPr>
            <w:r w:rsidRPr="007C1DF8">
              <w:rPr>
                <w:rFonts w:ascii="Verdana" w:hAnsi="Verdana"/>
                <w:bCs/>
                <w:sz w:val="22"/>
                <w:szCs w:val="22"/>
                <w:lang w:val="en-US"/>
              </w:rPr>
              <w:t xml:space="preserve">Meses de </w:t>
            </w:r>
            <w:proofErr w:type="spellStart"/>
            <w:r w:rsidRPr="007C1DF8">
              <w:rPr>
                <w:rFonts w:ascii="Verdana" w:hAnsi="Verdana"/>
                <w:bCs/>
                <w:sz w:val="22"/>
                <w:szCs w:val="22"/>
                <w:lang w:val="en-US"/>
              </w:rPr>
              <w:t>plazo</w:t>
            </w:r>
            <w:proofErr w:type="spellEnd"/>
          </w:p>
        </w:tc>
        <w:tc>
          <w:tcPr>
            <w:tcW w:w="2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8AEF484" w14:textId="77777777" w:rsidR="00D966D2" w:rsidRPr="007C1DF8" w:rsidRDefault="00D966D2" w:rsidP="00D966D2">
            <w:pPr>
              <w:spacing w:after="0"/>
              <w:jc w:val="both"/>
              <w:rPr>
                <w:rFonts w:ascii="Verdana" w:hAnsi="Verdana"/>
                <w:bCs/>
                <w:sz w:val="22"/>
                <w:szCs w:val="22"/>
                <w:lang w:val="en-US"/>
              </w:rPr>
            </w:pPr>
            <w:r w:rsidRPr="007C1DF8">
              <w:rPr>
                <w:rFonts w:ascii="Verdana" w:hAnsi="Verdana"/>
                <w:bCs/>
                <w:sz w:val="22"/>
                <w:szCs w:val="22"/>
                <w:lang w:val="en-US"/>
              </w:rPr>
              <w:t xml:space="preserve">Factor de </w:t>
            </w:r>
            <w:proofErr w:type="spellStart"/>
            <w:r w:rsidRPr="007C1DF8">
              <w:rPr>
                <w:rFonts w:ascii="Verdana" w:hAnsi="Verdana"/>
                <w:bCs/>
                <w:sz w:val="22"/>
                <w:szCs w:val="22"/>
                <w:lang w:val="en-US"/>
              </w:rPr>
              <w:t>Liquidación</w:t>
            </w:r>
            <w:proofErr w:type="spellEnd"/>
          </w:p>
        </w:tc>
      </w:tr>
      <w:tr w:rsidR="00D966D2" w:rsidRPr="007C1DF8" w14:paraId="3215C0AD" w14:textId="77777777" w:rsidTr="00D966D2">
        <w:trPr>
          <w:tblCellSpacing w:w="15" w:type="dxa"/>
        </w:trPr>
        <w:tc>
          <w:tcPr>
            <w:tcW w:w="2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100C15F" w14:textId="77777777" w:rsidR="00D966D2" w:rsidRPr="007C1DF8" w:rsidRDefault="00D966D2" w:rsidP="00D966D2">
            <w:pPr>
              <w:spacing w:after="0"/>
              <w:jc w:val="both"/>
              <w:rPr>
                <w:rFonts w:ascii="Verdana" w:hAnsi="Verdana"/>
                <w:bCs/>
                <w:sz w:val="22"/>
                <w:szCs w:val="22"/>
                <w:lang w:val="en-US"/>
              </w:rPr>
            </w:pPr>
            <w:r w:rsidRPr="007C1DF8">
              <w:rPr>
                <w:rFonts w:ascii="Verdana" w:hAnsi="Verdana"/>
                <w:bCs/>
                <w:sz w:val="22"/>
                <w:szCs w:val="22"/>
                <w:lang w:val="en-US"/>
              </w:rPr>
              <w:br/>
              <w:t>24</w:t>
            </w:r>
            <w:r w:rsidRPr="007C1DF8">
              <w:rPr>
                <w:rFonts w:ascii="Verdana" w:hAnsi="Verdana"/>
                <w:bCs/>
                <w:sz w:val="22"/>
                <w:szCs w:val="22"/>
                <w:lang w:val="en-US"/>
              </w:rPr>
              <w:br/>
              <w:t>36</w:t>
            </w:r>
            <w:r w:rsidRPr="007C1DF8">
              <w:rPr>
                <w:rFonts w:ascii="Verdana" w:hAnsi="Verdana"/>
                <w:bCs/>
                <w:sz w:val="22"/>
                <w:szCs w:val="22"/>
                <w:lang w:val="en-US"/>
              </w:rPr>
              <w:br/>
              <w:t>48</w:t>
            </w:r>
            <w:r w:rsidRPr="007C1DF8">
              <w:rPr>
                <w:rFonts w:ascii="Verdana" w:hAnsi="Verdana"/>
                <w:bCs/>
                <w:sz w:val="22"/>
                <w:szCs w:val="22"/>
                <w:lang w:val="en-US"/>
              </w:rPr>
              <w:br/>
              <w:t>60</w:t>
            </w:r>
            <w:r w:rsidRPr="007C1DF8">
              <w:rPr>
                <w:rFonts w:ascii="Verdana" w:hAnsi="Verdana"/>
                <w:bCs/>
                <w:sz w:val="22"/>
                <w:szCs w:val="22"/>
                <w:lang w:val="en-US"/>
              </w:rPr>
              <w:br/>
              <w:t>72</w:t>
            </w:r>
          </w:p>
        </w:tc>
        <w:tc>
          <w:tcPr>
            <w:tcW w:w="2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5073F56" w14:textId="77777777" w:rsidR="00D966D2" w:rsidRPr="007C1DF8" w:rsidRDefault="00D966D2" w:rsidP="00D966D2">
            <w:pPr>
              <w:spacing w:after="0"/>
              <w:jc w:val="both"/>
              <w:rPr>
                <w:rFonts w:ascii="Verdana" w:hAnsi="Verdana"/>
                <w:bCs/>
                <w:sz w:val="22"/>
                <w:szCs w:val="22"/>
                <w:lang w:val="en-US"/>
              </w:rPr>
            </w:pPr>
            <w:r w:rsidRPr="007C1DF8">
              <w:rPr>
                <w:rFonts w:ascii="Verdana" w:hAnsi="Verdana"/>
                <w:bCs/>
                <w:sz w:val="22"/>
                <w:szCs w:val="22"/>
                <w:lang w:val="en-US"/>
              </w:rPr>
              <w:br/>
              <w:t>0.047073472</w:t>
            </w:r>
            <w:r w:rsidRPr="007C1DF8">
              <w:rPr>
                <w:rFonts w:ascii="Verdana" w:hAnsi="Verdana"/>
                <w:bCs/>
                <w:sz w:val="22"/>
                <w:szCs w:val="22"/>
                <w:lang w:val="en-US"/>
              </w:rPr>
              <w:br/>
              <w:t>0.033214309</w:t>
            </w:r>
            <w:r w:rsidRPr="007C1DF8">
              <w:rPr>
                <w:rFonts w:ascii="Verdana" w:hAnsi="Verdana"/>
                <w:bCs/>
                <w:sz w:val="22"/>
                <w:szCs w:val="22"/>
                <w:lang w:val="en-US"/>
              </w:rPr>
              <w:br/>
              <w:t>0.026333835</w:t>
            </w:r>
            <w:r w:rsidRPr="007C1DF8">
              <w:rPr>
                <w:rFonts w:ascii="Verdana" w:hAnsi="Verdana"/>
                <w:bCs/>
                <w:sz w:val="22"/>
                <w:szCs w:val="22"/>
                <w:lang w:val="en-US"/>
              </w:rPr>
              <w:br/>
              <w:t>0.022244447</w:t>
            </w:r>
            <w:r w:rsidRPr="007C1DF8">
              <w:rPr>
                <w:rFonts w:ascii="Verdana" w:hAnsi="Verdana"/>
                <w:bCs/>
                <w:sz w:val="22"/>
                <w:szCs w:val="22"/>
                <w:lang w:val="en-US"/>
              </w:rPr>
              <w:br/>
              <w:t>0.019550192</w:t>
            </w:r>
          </w:p>
        </w:tc>
      </w:tr>
    </w:tbl>
    <w:p w14:paraId="13DE4CD0" w14:textId="77777777" w:rsidR="00D966D2" w:rsidRPr="007C1DF8" w:rsidRDefault="00D966D2" w:rsidP="00D966D2">
      <w:pPr>
        <w:spacing w:after="0"/>
        <w:jc w:val="both"/>
        <w:rPr>
          <w:rFonts w:ascii="Verdana" w:hAnsi="Verdana"/>
          <w:bCs/>
          <w:sz w:val="22"/>
          <w:szCs w:val="22"/>
          <w:lang w:val="es-ES"/>
        </w:rPr>
      </w:pPr>
    </w:p>
    <w:p w14:paraId="078D7F33" w14:textId="090159CA" w:rsidR="00D966D2" w:rsidRPr="007C1DF8" w:rsidRDefault="00D966D2" w:rsidP="00D966D2">
      <w:pPr>
        <w:spacing w:after="0"/>
        <w:jc w:val="both"/>
        <w:rPr>
          <w:rFonts w:ascii="Verdana" w:hAnsi="Verdana"/>
          <w:bCs/>
          <w:sz w:val="22"/>
          <w:szCs w:val="22"/>
          <w:lang w:val="es-ES"/>
        </w:rPr>
      </w:pPr>
      <w:r w:rsidRPr="007C1DF8">
        <w:rPr>
          <w:rFonts w:ascii="Verdana" w:hAnsi="Verdana"/>
          <w:bCs/>
          <w:sz w:val="22"/>
          <w:szCs w:val="22"/>
          <w:lang w:val="es-ES"/>
        </w:rPr>
        <w:t xml:space="preserve">El valor de la cuota mensual a </w:t>
      </w:r>
      <w:proofErr w:type="gramStart"/>
      <w:r w:rsidRPr="007C1DF8">
        <w:rPr>
          <w:rFonts w:ascii="Verdana" w:hAnsi="Verdana"/>
          <w:bCs/>
          <w:sz w:val="22"/>
          <w:szCs w:val="22"/>
          <w:lang w:val="es-ES"/>
        </w:rPr>
        <w:t>sufragar,</w:t>
      </w:r>
      <w:proofErr w:type="gramEnd"/>
      <w:r w:rsidRPr="007C1DF8">
        <w:rPr>
          <w:rFonts w:ascii="Verdana" w:hAnsi="Verdana"/>
          <w:bCs/>
          <w:sz w:val="22"/>
          <w:szCs w:val="22"/>
          <w:lang w:val="es-ES"/>
        </w:rPr>
        <w:t xml:space="preserve"> se obtiene de multiplicar el valor del préstamo aprobado, por el factor de liquidación correspondiente al plazo de pago acordado. El valor de la cuota de amortización debe ajustarse al peso.</w:t>
      </w:r>
    </w:p>
    <w:p w14:paraId="66EA03AB" w14:textId="4EB1BCB2" w:rsidR="001C4FEE" w:rsidRPr="007C1DF8" w:rsidRDefault="001C4FEE" w:rsidP="009B7AE5">
      <w:pPr>
        <w:spacing w:after="0"/>
        <w:rPr>
          <w:rFonts w:ascii="Verdana" w:hAnsi="Verdana"/>
          <w:bCs/>
          <w:sz w:val="22"/>
          <w:szCs w:val="22"/>
          <w:lang w:val="es-ES"/>
        </w:rPr>
      </w:pPr>
    </w:p>
    <w:p w14:paraId="119FFF71" w14:textId="77777777" w:rsidR="009B7AE5" w:rsidRPr="007C1DF8" w:rsidRDefault="009B7AE5" w:rsidP="009B7AE5">
      <w:pPr>
        <w:spacing w:after="0"/>
        <w:rPr>
          <w:rFonts w:ascii="Verdana" w:hAnsi="Verdana"/>
          <w:bCs/>
          <w:sz w:val="22"/>
          <w:szCs w:val="22"/>
          <w:lang w:val="es-ES"/>
        </w:rPr>
      </w:pPr>
      <w:bookmarkStart w:id="7" w:name="7A"/>
      <w:r w:rsidRPr="007C1DF8">
        <w:rPr>
          <w:rFonts w:ascii="Verdana" w:hAnsi="Verdana"/>
          <w:bCs/>
          <w:sz w:val="22"/>
          <w:szCs w:val="22"/>
          <w:lang w:val="es-ES"/>
        </w:rPr>
        <w:t>ARTÍCULO 7. FORMA DE PAGO.</w:t>
      </w:r>
      <w:bookmarkEnd w:id="7"/>
    </w:p>
    <w:p w14:paraId="4B988970" w14:textId="77777777" w:rsidR="009B7AE5" w:rsidRPr="007C1DF8" w:rsidRDefault="009B7AE5" w:rsidP="009B7AE5">
      <w:pPr>
        <w:spacing w:after="0"/>
        <w:jc w:val="both"/>
        <w:rPr>
          <w:rFonts w:ascii="Verdana" w:hAnsi="Verdana"/>
          <w:bCs/>
          <w:sz w:val="22"/>
          <w:szCs w:val="22"/>
          <w:lang w:val="es-ES"/>
        </w:rPr>
      </w:pPr>
    </w:p>
    <w:p w14:paraId="42175590" w14:textId="7F8C7CB1" w:rsidR="009B7AE5" w:rsidRPr="007C1DF8" w:rsidRDefault="009B7AE5" w:rsidP="009B7AE5">
      <w:pPr>
        <w:spacing w:after="0"/>
        <w:jc w:val="both"/>
        <w:rPr>
          <w:rFonts w:ascii="Verdana" w:hAnsi="Verdana"/>
          <w:bCs/>
          <w:sz w:val="22"/>
          <w:szCs w:val="22"/>
          <w:lang w:val="es-ES"/>
        </w:rPr>
      </w:pPr>
      <w:r w:rsidRPr="007C1DF8">
        <w:rPr>
          <w:rFonts w:ascii="Verdana" w:hAnsi="Verdana"/>
          <w:bCs/>
          <w:sz w:val="22"/>
          <w:szCs w:val="22"/>
          <w:lang w:val="es-ES"/>
        </w:rPr>
        <w:t>Las cuotas a que hace referencia el numeral anterior serán descontadas mensualmente por el ICBF a la madre comunitaria, de la beca que ella percibe por su participación solidaria en la atención a los niños en el proyecto Hogares Comunitarios de Bienestar.</w:t>
      </w:r>
    </w:p>
    <w:p w14:paraId="08C58422" w14:textId="77777777" w:rsidR="009B7AE5" w:rsidRPr="007C1DF8" w:rsidRDefault="009B7AE5" w:rsidP="009B7AE5">
      <w:pPr>
        <w:spacing w:after="0"/>
        <w:jc w:val="both"/>
        <w:rPr>
          <w:rFonts w:ascii="Verdana" w:hAnsi="Verdana"/>
          <w:bCs/>
          <w:sz w:val="22"/>
          <w:szCs w:val="22"/>
          <w:lang w:val="es-ES"/>
        </w:rPr>
      </w:pPr>
    </w:p>
    <w:p w14:paraId="143A420B" w14:textId="35DD6056" w:rsidR="009B7AE5" w:rsidRPr="007C1DF8" w:rsidRDefault="009B7AE5" w:rsidP="009B7AE5">
      <w:pPr>
        <w:spacing w:after="0"/>
        <w:jc w:val="both"/>
        <w:rPr>
          <w:rFonts w:ascii="Verdana" w:hAnsi="Verdana"/>
          <w:bCs/>
          <w:sz w:val="22"/>
          <w:szCs w:val="22"/>
          <w:lang w:val="es-ES"/>
        </w:rPr>
      </w:pPr>
      <w:r w:rsidRPr="007C1DF8">
        <w:rPr>
          <w:rFonts w:ascii="Verdana" w:hAnsi="Verdana"/>
          <w:bCs/>
          <w:sz w:val="22"/>
          <w:szCs w:val="22"/>
          <w:lang w:val="es-ES"/>
        </w:rPr>
        <w:t>El descuento se hará con base en la autorización dada por la madre comunitaria al solicitar el préstamo.</w:t>
      </w:r>
    </w:p>
    <w:p w14:paraId="4808A5C5" w14:textId="77777777" w:rsidR="009B7AE5" w:rsidRPr="007C1DF8" w:rsidRDefault="009B7AE5" w:rsidP="009B7AE5">
      <w:pPr>
        <w:spacing w:after="0"/>
        <w:jc w:val="both"/>
        <w:rPr>
          <w:rFonts w:ascii="Verdana" w:hAnsi="Verdana"/>
          <w:bCs/>
          <w:sz w:val="22"/>
          <w:szCs w:val="22"/>
          <w:lang w:val="es-ES"/>
        </w:rPr>
      </w:pPr>
    </w:p>
    <w:p w14:paraId="1A045379" w14:textId="1C6ACB5E" w:rsidR="009B7AE5" w:rsidRPr="007C1DF8" w:rsidRDefault="009B7AE5" w:rsidP="009B7AE5">
      <w:pPr>
        <w:spacing w:after="0"/>
        <w:jc w:val="both"/>
        <w:rPr>
          <w:rFonts w:ascii="Verdana" w:hAnsi="Verdana"/>
          <w:bCs/>
          <w:sz w:val="22"/>
          <w:szCs w:val="22"/>
          <w:lang w:val="es-ES"/>
        </w:rPr>
      </w:pPr>
      <w:r w:rsidRPr="007C1DF8">
        <w:rPr>
          <w:rFonts w:ascii="Verdana" w:hAnsi="Verdana"/>
          <w:bCs/>
          <w:sz w:val="22"/>
          <w:szCs w:val="22"/>
          <w:lang w:val="es-ES"/>
        </w:rPr>
        <w:t>La primera cuota será descontada a los dos meses de haber recibido la Regional la información de la Fiduciaria La Previsora sobre el giro del préstamo.</w:t>
      </w:r>
    </w:p>
    <w:p w14:paraId="33031AA1" w14:textId="0ECC617E" w:rsidR="009B7AE5" w:rsidRPr="007C1DF8" w:rsidRDefault="009B7AE5" w:rsidP="009B7AE5">
      <w:pPr>
        <w:spacing w:after="0"/>
        <w:jc w:val="both"/>
        <w:rPr>
          <w:rFonts w:ascii="Verdana" w:hAnsi="Verdana"/>
          <w:bCs/>
          <w:sz w:val="22"/>
          <w:szCs w:val="22"/>
          <w:lang w:val="es-ES"/>
        </w:rPr>
      </w:pPr>
      <w:r w:rsidRPr="007C1DF8">
        <w:rPr>
          <w:rFonts w:ascii="Verdana" w:hAnsi="Verdana"/>
          <w:bCs/>
          <w:sz w:val="22"/>
          <w:szCs w:val="22"/>
          <w:lang w:val="es-ES"/>
        </w:rPr>
        <w:t>En caso de que la madre comunitaria se retire del proyecto, antes de haber cumplido con el pago de la totalidad de sus cuotas, deberá continuar con el pago de estas en la Tesorería de la Regional o donde ésta indique.</w:t>
      </w:r>
    </w:p>
    <w:p w14:paraId="51C4D9F7" w14:textId="77777777" w:rsidR="009B7AE5" w:rsidRPr="007C1DF8" w:rsidRDefault="009B7AE5" w:rsidP="009B7AE5">
      <w:pPr>
        <w:spacing w:after="0"/>
        <w:jc w:val="both"/>
        <w:rPr>
          <w:rFonts w:ascii="Verdana" w:hAnsi="Verdana"/>
          <w:bCs/>
          <w:sz w:val="22"/>
          <w:szCs w:val="22"/>
          <w:lang w:val="es-ES"/>
        </w:rPr>
      </w:pPr>
    </w:p>
    <w:p w14:paraId="19216BE1" w14:textId="77777777" w:rsidR="009B7AE5" w:rsidRPr="007C1DF8" w:rsidRDefault="009B7AE5" w:rsidP="009B7AE5">
      <w:pPr>
        <w:spacing w:after="0"/>
        <w:jc w:val="both"/>
        <w:rPr>
          <w:rFonts w:ascii="Verdana" w:hAnsi="Verdana"/>
          <w:bCs/>
          <w:sz w:val="22"/>
          <w:szCs w:val="22"/>
          <w:lang w:val="es-ES"/>
        </w:rPr>
      </w:pPr>
      <w:r w:rsidRPr="007C1DF8">
        <w:rPr>
          <w:rFonts w:ascii="Verdana" w:hAnsi="Verdana"/>
          <w:bCs/>
          <w:sz w:val="22"/>
          <w:szCs w:val="22"/>
          <w:lang w:val="es-ES"/>
        </w:rPr>
        <w:t>PARÁGRAFO PRIMERO: Antes del día 20 de cada mes, la Dirección Regional girará y enviará relación a la Sociedad Fiduciaria La Previsora S. A.</w:t>
      </w:r>
      <w:r w:rsidRPr="007C1DF8">
        <w:rPr>
          <w:rFonts w:ascii="Verdana" w:hAnsi="Verdana"/>
          <w:bCs/>
          <w:i/>
          <w:iCs/>
          <w:sz w:val="22"/>
          <w:szCs w:val="22"/>
          <w:lang w:val="es-ES"/>
        </w:rPr>
        <w:t>, </w:t>
      </w:r>
      <w:r w:rsidRPr="007C1DF8">
        <w:rPr>
          <w:rFonts w:ascii="Verdana" w:hAnsi="Verdana"/>
          <w:bCs/>
          <w:sz w:val="22"/>
          <w:szCs w:val="22"/>
          <w:lang w:val="es-ES"/>
        </w:rPr>
        <w:t xml:space="preserve">de los </w:t>
      </w:r>
      <w:r w:rsidRPr="007C1DF8">
        <w:rPr>
          <w:rFonts w:ascii="Verdana" w:hAnsi="Verdana"/>
          <w:bCs/>
          <w:sz w:val="22"/>
          <w:szCs w:val="22"/>
          <w:lang w:val="es-ES"/>
        </w:rPr>
        <w:lastRenderedPageBreak/>
        <w:t>dineros recaudados por concepto de descuentos o pagos directos, correspondientes a las cuotas de amortización de préstamos para mejoramiento de vivienda de madres comunitarias.</w:t>
      </w:r>
    </w:p>
    <w:p w14:paraId="5B419F63" w14:textId="77777777" w:rsidR="009B7AE5" w:rsidRPr="007C1DF8" w:rsidRDefault="009B7AE5" w:rsidP="009B7AE5">
      <w:pPr>
        <w:spacing w:after="0"/>
        <w:jc w:val="both"/>
        <w:rPr>
          <w:rFonts w:ascii="Verdana" w:hAnsi="Verdana"/>
          <w:bCs/>
          <w:sz w:val="22"/>
          <w:szCs w:val="22"/>
          <w:lang w:val="es-ES"/>
        </w:rPr>
      </w:pPr>
    </w:p>
    <w:p w14:paraId="323464F7" w14:textId="1F92BBF6" w:rsidR="009B7AE5" w:rsidRPr="007C1DF8" w:rsidRDefault="009B7AE5" w:rsidP="009B7AE5">
      <w:pPr>
        <w:spacing w:after="0"/>
        <w:jc w:val="both"/>
        <w:rPr>
          <w:rFonts w:ascii="Verdana" w:hAnsi="Verdana"/>
          <w:bCs/>
          <w:sz w:val="22"/>
          <w:szCs w:val="22"/>
          <w:lang w:val="es-ES"/>
        </w:rPr>
      </w:pPr>
      <w:r w:rsidRPr="007C1DF8">
        <w:rPr>
          <w:rFonts w:ascii="Verdana" w:hAnsi="Verdana"/>
          <w:bCs/>
          <w:sz w:val="22"/>
          <w:szCs w:val="22"/>
          <w:lang w:val="es-ES"/>
        </w:rPr>
        <w:t>Esta relación debe contener: mes al que corresponde el descuento o pago directo, número del documento de identidad, nombre de la madre comunitaria, valor descontado o pagado, Asociación a la que pertenece y el número de la resolución que reconoce la personería jurídica de esta.</w:t>
      </w:r>
    </w:p>
    <w:p w14:paraId="2B881B79" w14:textId="77777777" w:rsidR="009B7AE5" w:rsidRPr="007C1DF8" w:rsidRDefault="009B7AE5" w:rsidP="009B7AE5">
      <w:pPr>
        <w:spacing w:after="0"/>
        <w:jc w:val="both"/>
        <w:rPr>
          <w:rFonts w:ascii="Verdana" w:hAnsi="Verdana"/>
          <w:bCs/>
          <w:sz w:val="22"/>
          <w:szCs w:val="22"/>
          <w:lang w:val="es-ES"/>
        </w:rPr>
      </w:pPr>
    </w:p>
    <w:p w14:paraId="1F12237C" w14:textId="296BE6F5" w:rsidR="009B7AE5" w:rsidRPr="007C1DF8" w:rsidRDefault="009B7AE5" w:rsidP="009B7AE5">
      <w:pPr>
        <w:spacing w:after="0"/>
        <w:jc w:val="both"/>
        <w:rPr>
          <w:rFonts w:ascii="Verdana" w:hAnsi="Verdana"/>
          <w:bCs/>
          <w:sz w:val="22"/>
          <w:szCs w:val="22"/>
          <w:lang w:val="es-ES"/>
        </w:rPr>
      </w:pPr>
      <w:r w:rsidRPr="007C1DF8">
        <w:rPr>
          <w:rFonts w:ascii="Verdana" w:hAnsi="Verdana"/>
          <w:bCs/>
          <w:sz w:val="22"/>
          <w:szCs w:val="22"/>
          <w:lang w:val="es-ES"/>
        </w:rPr>
        <w:t>PARÁGRAFO SEGUNDO: La Sociedad Fiduciaria La Previsora S. A. expedirá cada tres (3) meses el estado de cuenta de los préstamos vigentes y los remitirá a los Centros Zonales, para su distribución a las madres comunitarias.</w:t>
      </w:r>
    </w:p>
    <w:p w14:paraId="13A0DBB9" w14:textId="07EAC59B" w:rsidR="009B7AE5" w:rsidRPr="007C1DF8" w:rsidRDefault="009B7AE5" w:rsidP="009B7AE5">
      <w:pPr>
        <w:spacing w:after="0"/>
        <w:jc w:val="both"/>
        <w:rPr>
          <w:rFonts w:ascii="Verdana" w:hAnsi="Verdana"/>
          <w:bCs/>
          <w:sz w:val="22"/>
          <w:szCs w:val="22"/>
          <w:lang w:val="es-ES"/>
        </w:rPr>
      </w:pPr>
    </w:p>
    <w:p w14:paraId="1DB7F2EE" w14:textId="77777777" w:rsidR="009B7AE5" w:rsidRPr="007C1DF8" w:rsidRDefault="009B7AE5" w:rsidP="009B7AE5">
      <w:pPr>
        <w:spacing w:after="0"/>
        <w:jc w:val="both"/>
        <w:rPr>
          <w:rFonts w:ascii="Verdana" w:hAnsi="Verdana"/>
          <w:bCs/>
          <w:sz w:val="22"/>
          <w:szCs w:val="22"/>
          <w:lang w:val="es-ES"/>
        </w:rPr>
      </w:pPr>
      <w:r w:rsidRPr="007C1DF8">
        <w:rPr>
          <w:rFonts w:ascii="Verdana" w:hAnsi="Verdana"/>
          <w:bCs/>
          <w:sz w:val="22"/>
          <w:szCs w:val="22"/>
          <w:lang w:val="es-ES"/>
        </w:rPr>
        <w:t>ARTÍCULO 8. APLICACION DEL SEGURO.</w:t>
      </w:r>
    </w:p>
    <w:p w14:paraId="34EF4C22" w14:textId="77777777" w:rsidR="009B7AE5" w:rsidRPr="007C1DF8" w:rsidRDefault="009B7AE5" w:rsidP="009B7AE5">
      <w:pPr>
        <w:spacing w:after="0"/>
        <w:jc w:val="both"/>
        <w:rPr>
          <w:rFonts w:ascii="Verdana" w:hAnsi="Verdana"/>
          <w:bCs/>
          <w:sz w:val="22"/>
          <w:szCs w:val="22"/>
          <w:lang w:val="es-ES"/>
        </w:rPr>
      </w:pPr>
    </w:p>
    <w:p w14:paraId="5B488C9E" w14:textId="77777777" w:rsidR="009B7AE5" w:rsidRPr="007C1DF8" w:rsidRDefault="009B7AE5" w:rsidP="009B7AE5">
      <w:pPr>
        <w:spacing w:after="0"/>
        <w:jc w:val="both"/>
        <w:rPr>
          <w:rFonts w:ascii="Verdana" w:hAnsi="Verdana"/>
          <w:bCs/>
          <w:sz w:val="22"/>
          <w:szCs w:val="22"/>
          <w:lang w:val="es-ES"/>
        </w:rPr>
      </w:pPr>
      <w:r w:rsidRPr="007C1DF8">
        <w:rPr>
          <w:rFonts w:ascii="Verdana" w:hAnsi="Verdana"/>
          <w:bCs/>
          <w:sz w:val="22"/>
          <w:szCs w:val="22"/>
          <w:lang w:val="es-ES"/>
        </w:rPr>
        <w:t>La madre comunitaria quedará exenta del pago de la deuda en cualquiera de los siguientes eventos:</w:t>
      </w:r>
    </w:p>
    <w:p w14:paraId="09476231" w14:textId="77777777" w:rsidR="009B7AE5" w:rsidRPr="007C1DF8" w:rsidRDefault="009B7AE5" w:rsidP="009B7AE5">
      <w:pPr>
        <w:spacing w:after="0"/>
        <w:jc w:val="both"/>
        <w:rPr>
          <w:rFonts w:ascii="Verdana" w:hAnsi="Verdana"/>
          <w:bCs/>
          <w:sz w:val="22"/>
          <w:szCs w:val="22"/>
          <w:lang w:val="es-ES"/>
        </w:rPr>
      </w:pPr>
    </w:p>
    <w:p w14:paraId="128EAEA5" w14:textId="77777777" w:rsidR="009B7AE5" w:rsidRPr="007C1DF8" w:rsidRDefault="009B7AE5" w:rsidP="009B7AE5">
      <w:pPr>
        <w:spacing w:after="0"/>
        <w:jc w:val="both"/>
        <w:rPr>
          <w:rFonts w:ascii="Verdana" w:hAnsi="Verdana"/>
          <w:bCs/>
          <w:sz w:val="22"/>
          <w:szCs w:val="22"/>
          <w:lang w:val="es-ES"/>
        </w:rPr>
      </w:pPr>
      <w:r w:rsidRPr="007C1DF8">
        <w:rPr>
          <w:rFonts w:ascii="Verdana" w:hAnsi="Verdana"/>
          <w:bCs/>
          <w:sz w:val="22"/>
          <w:szCs w:val="22"/>
          <w:lang w:val="es-ES"/>
        </w:rPr>
        <w:t>a) Muerte o incapacidad física o psíquica permanente de la madre comunitaria.</w:t>
      </w:r>
    </w:p>
    <w:p w14:paraId="06CEB64E" w14:textId="77777777" w:rsidR="009B7AE5" w:rsidRPr="007C1DF8" w:rsidRDefault="009B7AE5" w:rsidP="009B7AE5">
      <w:pPr>
        <w:spacing w:after="0"/>
        <w:jc w:val="both"/>
        <w:rPr>
          <w:rFonts w:ascii="Verdana" w:hAnsi="Verdana"/>
          <w:bCs/>
          <w:sz w:val="22"/>
          <w:szCs w:val="22"/>
          <w:lang w:val="es-ES"/>
        </w:rPr>
      </w:pPr>
    </w:p>
    <w:p w14:paraId="433470F4" w14:textId="77777777" w:rsidR="009B7AE5" w:rsidRPr="007C1DF8" w:rsidRDefault="009B7AE5" w:rsidP="009B7AE5">
      <w:pPr>
        <w:spacing w:after="0"/>
        <w:jc w:val="both"/>
        <w:rPr>
          <w:rFonts w:ascii="Verdana" w:hAnsi="Verdana"/>
          <w:bCs/>
          <w:sz w:val="22"/>
          <w:szCs w:val="22"/>
          <w:lang w:val="es-ES"/>
        </w:rPr>
      </w:pPr>
      <w:r w:rsidRPr="007C1DF8">
        <w:rPr>
          <w:rFonts w:ascii="Verdana" w:hAnsi="Verdana"/>
          <w:bCs/>
          <w:sz w:val="22"/>
          <w:szCs w:val="22"/>
          <w:lang w:val="es-ES"/>
        </w:rPr>
        <w:t>b) Que su vivienda sea objeto de destrucción a tal punto que no pueda desarrollarse en ella el proyecto.</w:t>
      </w:r>
    </w:p>
    <w:p w14:paraId="4DDE1755" w14:textId="77777777" w:rsidR="009B7AE5" w:rsidRPr="007C1DF8" w:rsidRDefault="009B7AE5" w:rsidP="009B7AE5">
      <w:pPr>
        <w:spacing w:after="0"/>
        <w:jc w:val="both"/>
        <w:rPr>
          <w:rFonts w:ascii="Verdana" w:hAnsi="Verdana"/>
          <w:bCs/>
          <w:sz w:val="22"/>
          <w:szCs w:val="22"/>
          <w:lang w:val="es-ES"/>
        </w:rPr>
      </w:pPr>
    </w:p>
    <w:p w14:paraId="5C31F7C9" w14:textId="77777777" w:rsidR="009B7AE5" w:rsidRPr="007C1DF8" w:rsidRDefault="009B7AE5" w:rsidP="009B7AE5">
      <w:pPr>
        <w:spacing w:after="0"/>
        <w:jc w:val="both"/>
        <w:rPr>
          <w:rFonts w:ascii="Verdana" w:hAnsi="Verdana"/>
          <w:bCs/>
          <w:sz w:val="22"/>
          <w:szCs w:val="22"/>
          <w:lang w:val="es-ES"/>
        </w:rPr>
      </w:pPr>
      <w:r w:rsidRPr="007C1DF8">
        <w:rPr>
          <w:rFonts w:ascii="Verdana" w:hAnsi="Verdana"/>
          <w:bCs/>
          <w:sz w:val="22"/>
          <w:szCs w:val="22"/>
          <w:lang w:val="es-ES"/>
        </w:rPr>
        <w:t>c) Cuando por razones de orden público en la zona, el ICBF se vea obligado a ordenar el cierre del hogar.</w:t>
      </w:r>
    </w:p>
    <w:p w14:paraId="03FBC70B" w14:textId="77777777" w:rsidR="009B7AE5" w:rsidRPr="007C1DF8" w:rsidRDefault="009B7AE5" w:rsidP="009B7AE5">
      <w:pPr>
        <w:spacing w:after="0"/>
        <w:jc w:val="both"/>
        <w:rPr>
          <w:rFonts w:ascii="Verdana" w:hAnsi="Verdana"/>
          <w:bCs/>
          <w:sz w:val="22"/>
          <w:szCs w:val="22"/>
          <w:lang w:val="es-ES"/>
        </w:rPr>
      </w:pPr>
    </w:p>
    <w:p w14:paraId="6D0FAF7C" w14:textId="77777777" w:rsidR="009B7AE5" w:rsidRPr="007C1DF8" w:rsidRDefault="009B7AE5" w:rsidP="009B7AE5">
      <w:pPr>
        <w:spacing w:after="0"/>
        <w:jc w:val="both"/>
        <w:rPr>
          <w:rFonts w:ascii="Verdana" w:hAnsi="Verdana"/>
          <w:bCs/>
          <w:sz w:val="22"/>
          <w:szCs w:val="22"/>
          <w:lang w:val="es-ES"/>
        </w:rPr>
      </w:pPr>
      <w:r w:rsidRPr="007C1DF8">
        <w:rPr>
          <w:rFonts w:ascii="Verdana" w:hAnsi="Verdana"/>
          <w:bCs/>
          <w:sz w:val="22"/>
          <w:szCs w:val="22"/>
          <w:lang w:val="es-ES"/>
        </w:rPr>
        <w:t>PARÁGRAFO. La aplicación del seguro al pago de los saldos de los préstamos en los eventos previstos en los numerales anteriores, la hará la Fiduciaria La Previsora S. A. a solicitud de la Subdirección Operativa de Prevención del ICBF, para lo cual esta deberá anexar los siguientes documentos:</w:t>
      </w:r>
    </w:p>
    <w:p w14:paraId="0DCC149F" w14:textId="77777777" w:rsidR="009B7AE5" w:rsidRPr="007C1DF8" w:rsidRDefault="009B7AE5" w:rsidP="009B7AE5">
      <w:pPr>
        <w:spacing w:after="0"/>
        <w:jc w:val="both"/>
        <w:rPr>
          <w:rFonts w:ascii="Verdana" w:hAnsi="Verdana"/>
          <w:bCs/>
          <w:sz w:val="22"/>
          <w:szCs w:val="22"/>
          <w:lang w:val="es-ES"/>
        </w:rPr>
      </w:pPr>
    </w:p>
    <w:p w14:paraId="693FD2E1" w14:textId="77777777" w:rsidR="009B7AE5" w:rsidRPr="007C1DF8" w:rsidRDefault="009B7AE5" w:rsidP="009B7AE5">
      <w:pPr>
        <w:spacing w:after="0"/>
        <w:jc w:val="both"/>
        <w:rPr>
          <w:rFonts w:ascii="Verdana" w:hAnsi="Verdana"/>
          <w:bCs/>
          <w:sz w:val="22"/>
          <w:szCs w:val="22"/>
          <w:lang w:val="es-ES"/>
        </w:rPr>
      </w:pPr>
      <w:r w:rsidRPr="007C1DF8">
        <w:rPr>
          <w:rFonts w:ascii="Verdana" w:hAnsi="Verdana"/>
          <w:bCs/>
          <w:sz w:val="22"/>
          <w:szCs w:val="22"/>
          <w:lang w:val="es-ES"/>
        </w:rPr>
        <w:t>a) En caso de muerte de la madre comunitaria, fotocopia del registro de defunción.</w:t>
      </w:r>
    </w:p>
    <w:p w14:paraId="5089E7A4" w14:textId="77777777" w:rsidR="009B7AE5" w:rsidRPr="007C1DF8" w:rsidRDefault="009B7AE5" w:rsidP="009B7AE5">
      <w:pPr>
        <w:spacing w:after="0"/>
        <w:jc w:val="both"/>
        <w:rPr>
          <w:rFonts w:ascii="Verdana" w:hAnsi="Verdana"/>
          <w:bCs/>
          <w:sz w:val="22"/>
          <w:szCs w:val="22"/>
          <w:lang w:val="es-ES"/>
        </w:rPr>
      </w:pPr>
    </w:p>
    <w:p w14:paraId="5588599D" w14:textId="77777777" w:rsidR="009B7AE5" w:rsidRPr="007C1DF8" w:rsidRDefault="009B7AE5" w:rsidP="009B7AE5">
      <w:pPr>
        <w:spacing w:after="0"/>
        <w:jc w:val="both"/>
        <w:rPr>
          <w:rFonts w:ascii="Verdana" w:hAnsi="Verdana"/>
          <w:bCs/>
          <w:sz w:val="22"/>
          <w:szCs w:val="22"/>
          <w:lang w:val="es-ES"/>
        </w:rPr>
      </w:pPr>
      <w:r w:rsidRPr="007C1DF8">
        <w:rPr>
          <w:rFonts w:ascii="Verdana" w:hAnsi="Verdana"/>
          <w:bCs/>
          <w:sz w:val="22"/>
          <w:szCs w:val="22"/>
          <w:lang w:val="es-ES"/>
        </w:rPr>
        <w:t>b) En caso de incapacidad permanente:</w:t>
      </w:r>
    </w:p>
    <w:p w14:paraId="6AE2D079" w14:textId="77777777" w:rsidR="009B7AE5" w:rsidRPr="007C1DF8" w:rsidRDefault="009B7AE5" w:rsidP="009B7AE5">
      <w:pPr>
        <w:spacing w:after="0"/>
        <w:jc w:val="both"/>
        <w:rPr>
          <w:rFonts w:ascii="Verdana" w:hAnsi="Verdana"/>
          <w:bCs/>
          <w:sz w:val="22"/>
          <w:szCs w:val="22"/>
          <w:lang w:val="es-ES"/>
        </w:rPr>
      </w:pPr>
    </w:p>
    <w:p w14:paraId="1A649624" w14:textId="77777777" w:rsidR="009B7AE5" w:rsidRPr="007C1DF8" w:rsidRDefault="009B7AE5" w:rsidP="009B7AE5">
      <w:pPr>
        <w:spacing w:after="0"/>
        <w:jc w:val="both"/>
        <w:rPr>
          <w:rFonts w:ascii="Verdana" w:hAnsi="Verdana"/>
          <w:bCs/>
          <w:sz w:val="22"/>
          <w:szCs w:val="22"/>
          <w:lang w:val="es-ES"/>
        </w:rPr>
      </w:pPr>
      <w:r w:rsidRPr="007C1DF8">
        <w:rPr>
          <w:rFonts w:ascii="Verdana" w:hAnsi="Verdana"/>
          <w:bCs/>
          <w:sz w:val="22"/>
          <w:szCs w:val="22"/>
          <w:lang w:val="es-ES"/>
        </w:rPr>
        <w:t>i. Certificado médico donde conste el tipo de incapacidad, nombre y cédula de la madre comunitaria. Este certificado debe ser validado por la Secretaría de Salud Municipal o quien ejerza esas funciones en el municipio.</w:t>
      </w:r>
    </w:p>
    <w:p w14:paraId="1FE09103" w14:textId="77777777" w:rsidR="009B7AE5" w:rsidRPr="007C1DF8" w:rsidRDefault="009B7AE5" w:rsidP="009B7AE5">
      <w:pPr>
        <w:spacing w:after="0"/>
        <w:jc w:val="both"/>
        <w:rPr>
          <w:rFonts w:ascii="Verdana" w:hAnsi="Verdana"/>
          <w:bCs/>
          <w:sz w:val="22"/>
          <w:szCs w:val="22"/>
          <w:lang w:val="es-ES"/>
        </w:rPr>
      </w:pPr>
    </w:p>
    <w:p w14:paraId="0527E0D5" w14:textId="77777777" w:rsidR="009B7AE5" w:rsidRPr="007C1DF8" w:rsidRDefault="009B7AE5" w:rsidP="009B7AE5">
      <w:pPr>
        <w:spacing w:after="0"/>
        <w:jc w:val="both"/>
        <w:rPr>
          <w:rFonts w:ascii="Verdana" w:hAnsi="Verdana"/>
          <w:bCs/>
          <w:sz w:val="22"/>
          <w:szCs w:val="22"/>
          <w:lang w:val="es-ES"/>
        </w:rPr>
      </w:pPr>
      <w:proofErr w:type="spellStart"/>
      <w:r w:rsidRPr="007C1DF8">
        <w:rPr>
          <w:rFonts w:ascii="Verdana" w:hAnsi="Verdana"/>
          <w:bCs/>
          <w:sz w:val="22"/>
          <w:szCs w:val="22"/>
          <w:lang w:val="es-ES"/>
        </w:rPr>
        <w:t>ii</w:t>
      </w:r>
      <w:proofErr w:type="spellEnd"/>
      <w:r w:rsidRPr="007C1DF8">
        <w:rPr>
          <w:rFonts w:ascii="Verdana" w:hAnsi="Verdana"/>
          <w:bCs/>
          <w:sz w:val="22"/>
          <w:szCs w:val="22"/>
          <w:lang w:val="es-ES"/>
        </w:rPr>
        <w:t xml:space="preserve">. Concepto del </w:t>
      </w:r>
      <w:proofErr w:type="gramStart"/>
      <w:r w:rsidRPr="007C1DF8">
        <w:rPr>
          <w:rFonts w:ascii="Verdana" w:hAnsi="Verdana"/>
          <w:bCs/>
          <w:sz w:val="22"/>
          <w:szCs w:val="22"/>
          <w:lang w:val="es-ES"/>
        </w:rPr>
        <w:t>Jefe</w:t>
      </w:r>
      <w:proofErr w:type="gramEnd"/>
      <w:r w:rsidRPr="007C1DF8">
        <w:rPr>
          <w:rFonts w:ascii="Verdana" w:hAnsi="Verdana"/>
          <w:bCs/>
          <w:sz w:val="22"/>
          <w:szCs w:val="22"/>
          <w:lang w:val="es-ES"/>
        </w:rPr>
        <w:t xml:space="preserve"> del Centro Zonal del ICBF.</w:t>
      </w:r>
    </w:p>
    <w:p w14:paraId="65E8FC74" w14:textId="77777777" w:rsidR="009B7AE5" w:rsidRPr="007C1DF8" w:rsidRDefault="009B7AE5" w:rsidP="009B7AE5">
      <w:pPr>
        <w:spacing w:after="0"/>
        <w:jc w:val="both"/>
        <w:rPr>
          <w:rFonts w:ascii="Verdana" w:hAnsi="Verdana"/>
          <w:bCs/>
          <w:sz w:val="22"/>
          <w:szCs w:val="22"/>
          <w:lang w:val="es-ES"/>
        </w:rPr>
      </w:pPr>
    </w:p>
    <w:p w14:paraId="3629ED5F" w14:textId="77777777" w:rsidR="009B7AE5" w:rsidRPr="007C1DF8" w:rsidRDefault="009B7AE5" w:rsidP="009B7AE5">
      <w:pPr>
        <w:spacing w:after="0"/>
        <w:jc w:val="both"/>
        <w:rPr>
          <w:rFonts w:ascii="Verdana" w:hAnsi="Verdana"/>
          <w:bCs/>
          <w:sz w:val="22"/>
          <w:szCs w:val="22"/>
          <w:lang w:val="es-ES"/>
        </w:rPr>
      </w:pPr>
      <w:r w:rsidRPr="007C1DF8">
        <w:rPr>
          <w:rFonts w:ascii="Verdana" w:hAnsi="Verdana"/>
          <w:bCs/>
          <w:sz w:val="22"/>
          <w:szCs w:val="22"/>
          <w:lang w:val="es-ES"/>
        </w:rPr>
        <w:lastRenderedPageBreak/>
        <w:t>En caso de destrucción total o parcial de la vivienda:</w:t>
      </w:r>
    </w:p>
    <w:p w14:paraId="01841953" w14:textId="77777777" w:rsidR="009B7AE5" w:rsidRPr="007C1DF8" w:rsidRDefault="009B7AE5" w:rsidP="009B7AE5">
      <w:pPr>
        <w:spacing w:after="0"/>
        <w:jc w:val="both"/>
        <w:rPr>
          <w:rFonts w:ascii="Verdana" w:hAnsi="Verdana"/>
          <w:bCs/>
          <w:sz w:val="22"/>
          <w:szCs w:val="22"/>
          <w:lang w:val="es-ES"/>
        </w:rPr>
      </w:pPr>
    </w:p>
    <w:p w14:paraId="43CC4764" w14:textId="77777777" w:rsidR="009B7AE5" w:rsidRPr="007C1DF8" w:rsidRDefault="009B7AE5" w:rsidP="009B7AE5">
      <w:pPr>
        <w:spacing w:after="0"/>
        <w:jc w:val="both"/>
        <w:rPr>
          <w:rFonts w:ascii="Verdana" w:hAnsi="Verdana"/>
          <w:bCs/>
          <w:sz w:val="22"/>
          <w:szCs w:val="22"/>
          <w:lang w:val="es-ES"/>
        </w:rPr>
      </w:pPr>
      <w:r w:rsidRPr="007C1DF8">
        <w:rPr>
          <w:rFonts w:ascii="Verdana" w:hAnsi="Verdana"/>
          <w:bCs/>
          <w:sz w:val="22"/>
          <w:szCs w:val="22"/>
          <w:lang w:val="es-ES"/>
        </w:rPr>
        <w:t xml:space="preserve">i. Certificado de la Alcaldía Municipal donde consten los hechos, la fecha del siniestro y una breve descripción de los daños ocurridos a la vivienda de la madre comunitaria, incluyendo una estimación del valor de </w:t>
      </w:r>
      <w:proofErr w:type="gramStart"/>
      <w:r w:rsidRPr="007C1DF8">
        <w:rPr>
          <w:rFonts w:ascii="Verdana" w:hAnsi="Verdana"/>
          <w:bCs/>
          <w:sz w:val="22"/>
          <w:szCs w:val="22"/>
          <w:lang w:val="es-ES"/>
        </w:rPr>
        <w:t>los mismos</w:t>
      </w:r>
      <w:proofErr w:type="gramEnd"/>
      <w:r w:rsidRPr="007C1DF8">
        <w:rPr>
          <w:rFonts w:ascii="Verdana" w:hAnsi="Verdana"/>
          <w:bCs/>
          <w:sz w:val="22"/>
          <w:szCs w:val="22"/>
          <w:lang w:val="es-ES"/>
        </w:rPr>
        <w:t>.</w:t>
      </w:r>
    </w:p>
    <w:p w14:paraId="0EDB90B0" w14:textId="77777777" w:rsidR="009B7AE5" w:rsidRPr="007C1DF8" w:rsidRDefault="009B7AE5" w:rsidP="009B7AE5">
      <w:pPr>
        <w:spacing w:after="0"/>
        <w:jc w:val="both"/>
        <w:rPr>
          <w:rFonts w:ascii="Verdana" w:hAnsi="Verdana"/>
          <w:bCs/>
          <w:sz w:val="22"/>
          <w:szCs w:val="22"/>
          <w:lang w:val="es-ES"/>
        </w:rPr>
      </w:pPr>
    </w:p>
    <w:p w14:paraId="184A6836" w14:textId="77777777" w:rsidR="009B7AE5" w:rsidRPr="007C1DF8" w:rsidRDefault="009B7AE5" w:rsidP="009B7AE5">
      <w:pPr>
        <w:spacing w:after="0"/>
        <w:jc w:val="both"/>
        <w:rPr>
          <w:rFonts w:ascii="Verdana" w:hAnsi="Verdana"/>
          <w:bCs/>
          <w:sz w:val="22"/>
          <w:szCs w:val="22"/>
          <w:lang w:val="es-ES"/>
        </w:rPr>
      </w:pPr>
      <w:proofErr w:type="spellStart"/>
      <w:r w:rsidRPr="007C1DF8">
        <w:rPr>
          <w:rFonts w:ascii="Verdana" w:hAnsi="Verdana"/>
          <w:bCs/>
          <w:sz w:val="22"/>
          <w:szCs w:val="22"/>
          <w:lang w:val="es-ES"/>
        </w:rPr>
        <w:t>ii</w:t>
      </w:r>
      <w:proofErr w:type="spellEnd"/>
      <w:r w:rsidRPr="007C1DF8">
        <w:rPr>
          <w:rFonts w:ascii="Verdana" w:hAnsi="Verdana"/>
          <w:bCs/>
          <w:sz w:val="22"/>
          <w:szCs w:val="22"/>
          <w:lang w:val="es-ES"/>
        </w:rPr>
        <w:t xml:space="preserve">. Concepto del </w:t>
      </w:r>
      <w:proofErr w:type="gramStart"/>
      <w:r w:rsidRPr="007C1DF8">
        <w:rPr>
          <w:rFonts w:ascii="Verdana" w:hAnsi="Verdana"/>
          <w:bCs/>
          <w:sz w:val="22"/>
          <w:szCs w:val="22"/>
          <w:lang w:val="es-ES"/>
        </w:rPr>
        <w:t>Jefe</w:t>
      </w:r>
      <w:proofErr w:type="gramEnd"/>
      <w:r w:rsidRPr="007C1DF8">
        <w:rPr>
          <w:rFonts w:ascii="Verdana" w:hAnsi="Verdana"/>
          <w:bCs/>
          <w:sz w:val="22"/>
          <w:szCs w:val="22"/>
          <w:lang w:val="es-ES"/>
        </w:rPr>
        <w:t xml:space="preserve"> del Centro Zonal del ICBF, en que conste la verificación por parte del TCBF de la ocurrencia de los hechos que dan lugar a la solicitud.</w:t>
      </w:r>
    </w:p>
    <w:p w14:paraId="798CA2E6" w14:textId="77777777" w:rsidR="009B7AE5" w:rsidRPr="007C1DF8" w:rsidRDefault="009B7AE5" w:rsidP="009B7AE5">
      <w:pPr>
        <w:spacing w:after="0"/>
        <w:jc w:val="both"/>
        <w:rPr>
          <w:rFonts w:ascii="Verdana" w:hAnsi="Verdana"/>
          <w:bCs/>
          <w:sz w:val="22"/>
          <w:szCs w:val="22"/>
          <w:lang w:val="es-ES"/>
        </w:rPr>
      </w:pPr>
    </w:p>
    <w:p w14:paraId="2352561B" w14:textId="77777777" w:rsidR="009B7AE5" w:rsidRPr="007C1DF8" w:rsidRDefault="009B7AE5" w:rsidP="009B7AE5">
      <w:pPr>
        <w:spacing w:after="0"/>
        <w:jc w:val="both"/>
        <w:rPr>
          <w:rFonts w:ascii="Verdana" w:hAnsi="Verdana"/>
          <w:bCs/>
          <w:sz w:val="22"/>
          <w:szCs w:val="22"/>
          <w:lang w:val="es-ES"/>
        </w:rPr>
      </w:pPr>
      <w:r w:rsidRPr="007C1DF8">
        <w:rPr>
          <w:rFonts w:ascii="Verdana" w:hAnsi="Verdana"/>
          <w:bCs/>
          <w:sz w:val="22"/>
          <w:szCs w:val="22"/>
          <w:lang w:val="es-ES"/>
        </w:rPr>
        <w:t xml:space="preserve">En caso de cierre del hogar comunitario por razones de orden público en la zona, informe del </w:t>
      </w:r>
      <w:proofErr w:type="gramStart"/>
      <w:r w:rsidRPr="007C1DF8">
        <w:rPr>
          <w:rFonts w:ascii="Verdana" w:hAnsi="Verdana"/>
          <w:bCs/>
          <w:sz w:val="22"/>
          <w:szCs w:val="22"/>
          <w:lang w:val="es-ES"/>
        </w:rPr>
        <w:t>Director Regional</w:t>
      </w:r>
      <w:proofErr w:type="gramEnd"/>
      <w:r w:rsidRPr="007C1DF8">
        <w:rPr>
          <w:rFonts w:ascii="Verdana" w:hAnsi="Verdana"/>
          <w:bCs/>
          <w:sz w:val="22"/>
          <w:szCs w:val="22"/>
          <w:lang w:val="es-ES"/>
        </w:rPr>
        <w:t xml:space="preserve"> sobre las razones que dieron lugar al cierre del hogar u hogares comunitarios.</w:t>
      </w:r>
    </w:p>
    <w:p w14:paraId="28BE09B9" w14:textId="77777777" w:rsidR="009B7AE5" w:rsidRPr="007C1DF8" w:rsidRDefault="009B7AE5" w:rsidP="009B7AE5">
      <w:pPr>
        <w:spacing w:after="0"/>
        <w:jc w:val="both"/>
        <w:rPr>
          <w:rFonts w:ascii="Verdana" w:hAnsi="Verdana"/>
          <w:bCs/>
          <w:sz w:val="22"/>
          <w:szCs w:val="22"/>
          <w:lang w:val="es-ES"/>
        </w:rPr>
      </w:pPr>
    </w:p>
    <w:p w14:paraId="1D87D5BA" w14:textId="77777777" w:rsidR="009B7AE5" w:rsidRPr="007C1DF8" w:rsidRDefault="009B7AE5" w:rsidP="007C3F2B">
      <w:pPr>
        <w:spacing w:after="0"/>
        <w:jc w:val="center"/>
        <w:rPr>
          <w:rFonts w:ascii="Verdana" w:hAnsi="Verdana"/>
          <w:b/>
          <w:bCs/>
          <w:sz w:val="22"/>
          <w:szCs w:val="22"/>
          <w:lang w:val="es-ES"/>
        </w:rPr>
      </w:pPr>
      <w:r w:rsidRPr="007C1DF8">
        <w:rPr>
          <w:rFonts w:ascii="Verdana" w:hAnsi="Verdana"/>
          <w:b/>
          <w:bCs/>
          <w:sz w:val="22"/>
          <w:szCs w:val="22"/>
          <w:lang w:val="es-ES"/>
        </w:rPr>
        <w:t>CAPÍTULO II.</w:t>
      </w:r>
    </w:p>
    <w:p w14:paraId="7F1EFA09" w14:textId="77777777" w:rsidR="009B7AE5" w:rsidRPr="007C1DF8" w:rsidRDefault="009B7AE5" w:rsidP="007C3F2B">
      <w:pPr>
        <w:spacing w:after="0"/>
        <w:jc w:val="center"/>
        <w:rPr>
          <w:rFonts w:ascii="Verdana" w:hAnsi="Verdana"/>
          <w:b/>
          <w:bCs/>
          <w:sz w:val="22"/>
          <w:szCs w:val="22"/>
          <w:lang w:val="es-ES"/>
        </w:rPr>
      </w:pPr>
    </w:p>
    <w:p w14:paraId="626B37AF" w14:textId="77777777" w:rsidR="009B7AE5" w:rsidRPr="007C1DF8" w:rsidRDefault="009B7AE5" w:rsidP="007C3F2B">
      <w:pPr>
        <w:spacing w:after="0"/>
        <w:jc w:val="center"/>
        <w:rPr>
          <w:rFonts w:ascii="Verdana" w:hAnsi="Verdana"/>
          <w:b/>
          <w:bCs/>
          <w:sz w:val="22"/>
          <w:szCs w:val="22"/>
          <w:lang w:val="es-ES"/>
        </w:rPr>
      </w:pPr>
      <w:r w:rsidRPr="007C1DF8">
        <w:rPr>
          <w:rFonts w:ascii="Verdana" w:hAnsi="Verdana"/>
          <w:b/>
          <w:bCs/>
          <w:sz w:val="22"/>
          <w:szCs w:val="22"/>
          <w:lang w:val="es-ES"/>
        </w:rPr>
        <w:t>PROCEDIMIENTO DE SOLICITUD Y OTORGAMIENTO DE PRÉSTAMOS.</w:t>
      </w:r>
    </w:p>
    <w:p w14:paraId="46441DB3" w14:textId="77777777" w:rsidR="009B7AE5" w:rsidRPr="007C1DF8" w:rsidRDefault="009B7AE5" w:rsidP="009B7AE5">
      <w:pPr>
        <w:spacing w:after="0"/>
        <w:jc w:val="both"/>
        <w:rPr>
          <w:rFonts w:ascii="Verdana" w:hAnsi="Verdana"/>
          <w:bCs/>
          <w:sz w:val="22"/>
          <w:szCs w:val="22"/>
          <w:lang w:val="es-ES"/>
        </w:rPr>
      </w:pPr>
    </w:p>
    <w:p w14:paraId="3E342FCC" w14:textId="77777777" w:rsidR="009B7AE5" w:rsidRPr="007C1DF8" w:rsidRDefault="009B7AE5" w:rsidP="009B7AE5">
      <w:pPr>
        <w:spacing w:after="0"/>
        <w:jc w:val="both"/>
        <w:rPr>
          <w:rFonts w:ascii="Verdana" w:hAnsi="Verdana"/>
          <w:bCs/>
          <w:sz w:val="22"/>
          <w:szCs w:val="22"/>
          <w:lang w:val="es-ES"/>
        </w:rPr>
      </w:pPr>
      <w:r w:rsidRPr="007C1DF8">
        <w:rPr>
          <w:rFonts w:ascii="Verdana" w:hAnsi="Verdana"/>
          <w:bCs/>
          <w:sz w:val="22"/>
          <w:szCs w:val="22"/>
          <w:lang w:val="es-ES"/>
        </w:rPr>
        <w:t>ARTÍCULO 9. PROCEDIMIENTO PARA LA SOLICITUD.</w:t>
      </w:r>
    </w:p>
    <w:p w14:paraId="731A81CB" w14:textId="77777777" w:rsidR="009B7AE5" w:rsidRPr="007C1DF8" w:rsidRDefault="009B7AE5" w:rsidP="009B7AE5">
      <w:pPr>
        <w:spacing w:after="0"/>
        <w:jc w:val="both"/>
        <w:rPr>
          <w:rFonts w:ascii="Verdana" w:hAnsi="Verdana"/>
          <w:bCs/>
          <w:sz w:val="22"/>
          <w:szCs w:val="22"/>
          <w:lang w:val="es-ES"/>
        </w:rPr>
      </w:pPr>
    </w:p>
    <w:p w14:paraId="5AF23D09" w14:textId="77777777" w:rsidR="009B7AE5" w:rsidRPr="007C1DF8" w:rsidRDefault="009B7AE5" w:rsidP="009B7AE5">
      <w:pPr>
        <w:spacing w:after="0"/>
        <w:jc w:val="both"/>
        <w:rPr>
          <w:rFonts w:ascii="Verdana" w:hAnsi="Verdana"/>
          <w:bCs/>
          <w:sz w:val="22"/>
          <w:szCs w:val="22"/>
          <w:lang w:val="es-ES"/>
        </w:rPr>
      </w:pPr>
      <w:r w:rsidRPr="007C1DF8">
        <w:rPr>
          <w:rFonts w:ascii="Verdana" w:hAnsi="Verdana"/>
          <w:bCs/>
          <w:sz w:val="22"/>
          <w:szCs w:val="22"/>
          <w:lang w:val="es-ES"/>
        </w:rPr>
        <w:t>Cuando una madre comunitaria necesite un préstamo para mejoramiento de su vivienda, deberá informar a la Asociación de Padres de Familia y ésta al Centro Zonal para que el asesor en construcción, el encargado del programa de mejoramiento de vivienda del Centro Zonal y por lo menos un miembro de la Junta Directiva de la Asociación visiten la vivienda de la madre comunitaria.</w:t>
      </w:r>
    </w:p>
    <w:p w14:paraId="1A1C5884" w14:textId="77777777" w:rsidR="009B7AE5" w:rsidRPr="007C1DF8" w:rsidRDefault="009B7AE5" w:rsidP="009B7AE5">
      <w:pPr>
        <w:spacing w:after="0"/>
        <w:jc w:val="both"/>
        <w:rPr>
          <w:rFonts w:ascii="Verdana" w:hAnsi="Verdana"/>
          <w:bCs/>
          <w:sz w:val="22"/>
          <w:szCs w:val="22"/>
          <w:lang w:val="es-ES"/>
        </w:rPr>
      </w:pPr>
    </w:p>
    <w:p w14:paraId="4C7C760D" w14:textId="77777777" w:rsidR="009B7AE5" w:rsidRPr="007C1DF8" w:rsidRDefault="009B7AE5" w:rsidP="009B7AE5">
      <w:pPr>
        <w:spacing w:after="0"/>
        <w:jc w:val="both"/>
        <w:rPr>
          <w:rFonts w:ascii="Verdana" w:hAnsi="Verdana"/>
          <w:bCs/>
          <w:sz w:val="22"/>
          <w:szCs w:val="22"/>
          <w:lang w:val="es-ES"/>
        </w:rPr>
      </w:pPr>
      <w:r w:rsidRPr="007C1DF8">
        <w:rPr>
          <w:rFonts w:ascii="Verdana" w:hAnsi="Verdana"/>
          <w:bCs/>
          <w:sz w:val="22"/>
          <w:szCs w:val="22"/>
          <w:lang w:val="es-ES"/>
        </w:rPr>
        <w:t>En esta visita se diligencia el formato DETERMINACIÓN DE MEJORAS LOCATIVAS, en original y dos copias; este formato hace parte de este Manual, como Anexo # 1. El original lo conserva el encargado del programa de mejoramiento de vivienda, una copia es para la madre comunitaria y otra para el asesor en construcción.</w:t>
      </w:r>
    </w:p>
    <w:p w14:paraId="5DC9B01B" w14:textId="77777777" w:rsidR="009B7AE5" w:rsidRPr="007C1DF8" w:rsidRDefault="009B7AE5" w:rsidP="009B7AE5">
      <w:pPr>
        <w:spacing w:after="0"/>
        <w:jc w:val="both"/>
        <w:rPr>
          <w:rFonts w:ascii="Verdana" w:hAnsi="Verdana"/>
          <w:bCs/>
          <w:sz w:val="22"/>
          <w:szCs w:val="22"/>
          <w:lang w:val="es-ES"/>
        </w:rPr>
      </w:pPr>
    </w:p>
    <w:p w14:paraId="1D75DE6B" w14:textId="77777777" w:rsidR="009B7AE5" w:rsidRPr="007C1DF8" w:rsidRDefault="009B7AE5" w:rsidP="009B7AE5">
      <w:pPr>
        <w:spacing w:after="0"/>
        <w:jc w:val="both"/>
        <w:rPr>
          <w:rFonts w:ascii="Verdana" w:hAnsi="Verdana"/>
          <w:bCs/>
          <w:sz w:val="22"/>
          <w:szCs w:val="22"/>
          <w:lang w:val="es-ES"/>
        </w:rPr>
      </w:pPr>
      <w:r w:rsidRPr="007C1DF8">
        <w:rPr>
          <w:rFonts w:ascii="Verdana" w:hAnsi="Verdana"/>
          <w:bCs/>
          <w:sz w:val="22"/>
          <w:szCs w:val="22"/>
          <w:lang w:val="es-ES"/>
        </w:rPr>
        <w:t>Una vez determinadas las mejoras, se entrega copia del formato diligenciado a la madre comunitaria y se le solicita que escoja a la persona que se encargará de realizar la obra. El asesor en construcción debe diligenciar el formato REQUERIMIENTOS DE MATERIALES DE CONSTRUCCIÓN incluyendo el costo de mano de obra y transporte de materiales; este formato hace parte de este Manual, como Anexo # 2. Este formato se diligencia en original y dos copias, el original es para el encargado del programa de mejoramiento de vivienda, una copia para la madre comunitaria y la otra para el asesor en construcción.</w:t>
      </w:r>
    </w:p>
    <w:p w14:paraId="4DE263D8" w14:textId="77777777" w:rsidR="009B7AE5" w:rsidRPr="007C1DF8" w:rsidRDefault="009B7AE5" w:rsidP="009B7AE5">
      <w:pPr>
        <w:spacing w:after="0"/>
        <w:jc w:val="both"/>
        <w:rPr>
          <w:rFonts w:ascii="Verdana" w:hAnsi="Verdana"/>
          <w:bCs/>
          <w:sz w:val="22"/>
          <w:szCs w:val="22"/>
          <w:lang w:val="es-ES"/>
        </w:rPr>
      </w:pPr>
    </w:p>
    <w:p w14:paraId="011D3F6C" w14:textId="77777777" w:rsidR="009B7AE5" w:rsidRPr="007C1DF8" w:rsidRDefault="009B7AE5" w:rsidP="009B7AE5">
      <w:pPr>
        <w:spacing w:after="0"/>
        <w:jc w:val="both"/>
        <w:rPr>
          <w:rFonts w:ascii="Verdana" w:hAnsi="Verdana"/>
          <w:bCs/>
          <w:sz w:val="22"/>
          <w:szCs w:val="22"/>
          <w:lang w:val="es-ES"/>
        </w:rPr>
      </w:pPr>
      <w:r w:rsidRPr="007C1DF8">
        <w:rPr>
          <w:rFonts w:ascii="Verdana" w:hAnsi="Verdana"/>
          <w:bCs/>
          <w:sz w:val="22"/>
          <w:szCs w:val="22"/>
          <w:lang w:val="es-ES"/>
        </w:rPr>
        <w:t xml:space="preserve">Realizados los pasos anteriores y una vez el Centro Zonal haya verificado que las mejoras que pretende hacer la madre comunitaria están previstas como </w:t>
      </w:r>
      <w:r w:rsidRPr="007C1DF8">
        <w:rPr>
          <w:rFonts w:ascii="Verdana" w:hAnsi="Verdana"/>
          <w:bCs/>
          <w:sz w:val="22"/>
          <w:szCs w:val="22"/>
          <w:lang w:val="es-ES"/>
        </w:rPr>
        <w:lastRenderedPageBreak/>
        <w:t xml:space="preserve">objeto del préstamo y no </w:t>
      </w:r>
      <w:proofErr w:type="gramStart"/>
      <w:r w:rsidRPr="007C1DF8">
        <w:rPr>
          <w:rFonts w:ascii="Verdana" w:hAnsi="Verdana"/>
          <w:bCs/>
          <w:sz w:val="22"/>
          <w:szCs w:val="22"/>
          <w:lang w:val="es-ES"/>
        </w:rPr>
        <w:t>se enmarcan dentro de</w:t>
      </w:r>
      <w:proofErr w:type="gramEnd"/>
      <w:r w:rsidRPr="007C1DF8">
        <w:rPr>
          <w:rFonts w:ascii="Verdana" w:hAnsi="Verdana"/>
          <w:bCs/>
          <w:sz w:val="22"/>
          <w:szCs w:val="22"/>
          <w:lang w:val="es-ES"/>
        </w:rPr>
        <w:t xml:space="preserve"> las prohibiciones del artículo 2º de este Manual, hará entrega a la madre comunitaria, del formulario de solicitud de préstamo y el pagaré (Anexos # 3 y 4) para que los llene y se proceda </w:t>
      </w:r>
      <w:proofErr w:type="gramStart"/>
      <w:r w:rsidRPr="007C1DF8">
        <w:rPr>
          <w:rFonts w:ascii="Verdana" w:hAnsi="Verdana"/>
          <w:bCs/>
          <w:sz w:val="22"/>
          <w:szCs w:val="22"/>
          <w:lang w:val="es-ES"/>
        </w:rPr>
        <w:t>al  trámite</w:t>
      </w:r>
      <w:proofErr w:type="gramEnd"/>
      <w:r w:rsidRPr="007C1DF8">
        <w:rPr>
          <w:rFonts w:ascii="Verdana" w:hAnsi="Verdana"/>
          <w:bCs/>
          <w:sz w:val="22"/>
          <w:szCs w:val="22"/>
          <w:lang w:val="es-ES"/>
        </w:rPr>
        <w:t xml:space="preserve"> correspondiente.</w:t>
      </w:r>
    </w:p>
    <w:p w14:paraId="5A16BF91" w14:textId="77777777" w:rsidR="009B7AE5" w:rsidRPr="007C1DF8" w:rsidRDefault="009B7AE5" w:rsidP="009B7AE5">
      <w:pPr>
        <w:spacing w:after="0"/>
        <w:jc w:val="both"/>
        <w:rPr>
          <w:rFonts w:ascii="Verdana" w:hAnsi="Verdana"/>
          <w:bCs/>
          <w:sz w:val="22"/>
          <w:szCs w:val="22"/>
          <w:lang w:val="es-ES"/>
        </w:rPr>
      </w:pPr>
    </w:p>
    <w:p w14:paraId="35BFF365" w14:textId="77777777" w:rsidR="009B7AE5" w:rsidRPr="007C1DF8" w:rsidRDefault="009B7AE5" w:rsidP="009B7AE5">
      <w:pPr>
        <w:spacing w:after="0"/>
        <w:jc w:val="both"/>
        <w:rPr>
          <w:rFonts w:ascii="Verdana" w:hAnsi="Verdana"/>
          <w:bCs/>
          <w:sz w:val="22"/>
          <w:szCs w:val="22"/>
          <w:lang w:val="es-ES"/>
        </w:rPr>
      </w:pPr>
      <w:r w:rsidRPr="007C1DF8">
        <w:rPr>
          <w:rFonts w:ascii="Verdana" w:hAnsi="Verdana"/>
          <w:bCs/>
          <w:sz w:val="22"/>
          <w:szCs w:val="22"/>
          <w:lang w:val="es-ES"/>
        </w:rPr>
        <w:t>ARTÍCULO 10. DOCUMENTOS PARA LA SOLICITUD DE PRÉSTAMO.</w:t>
      </w:r>
    </w:p>
    <w:p w14:paraId="1FE94734" w14:textId="77777777" w:rsidR="009B7AE5" w:rsidRPr="007C1DF8" w:rsidRDefault="009B7AE5" w:rsidP="009B7AE5">
      <w:pPr>
        <w:spacing w:after="0"/>
        <w:jc w:val="both"/>
        <w:rPr>
          <w:rFonts w:ascii="Verdana" w:hAnsi="Verdana"/>
          <w:bCs/>
          <w:sz w:val="22"/>
          <w:szCs w:val="22"/>
          <w:lang w:val="es-ES"/>
        </w:rPr>
      </w:pPr>
    </w:p>
    <w:p w14:paraId="535D63BE" w14:textId="77777777" w:rsidR="009B7AE5" w:rsidRPr="007C1DF8" w:rsidRDefault="009B7AE5" w:rsidP="009B7AE5">
      <w:pPr>
        <w:spacing w:after="0"/>
        <w:jc w:val="both"/>
        <w:rPr>
          <w:rFonts w:ascii="Verdana" w:hAnsi="Verdana"/>
          <w:bCs/>
          <w:sz w:val="22"/>
          <w:szCs w:val="22"/>
          <w:lang w:val="es-ES"/>
        </w:rPr>
      </w:pPr>
      <w:r w:rsidRPr="007C1DF8">
        <w:rPr>
          <w:rFonts w:ascii="Verdana" w:hAnsi="Verdana"/>
          <w:bCs/>
          <w:sz w:val="22"/>
          <w:szCs w:val="22"/>
          <w:lang w:val="es-ES"/>
        </w:rPr>
        <w:t>Los documentos que se deben diligenciar para la solicitud del préstamo son los siguientes:</w:t>
      </w:r>
    </w:p>
    <w:p w14:paraId="40C83F4C" w14:textId="77777777" w:rsidR="009B7AE5" w:rsidRPr="007C1DF8" w:rsidRDefault="009B7AE5" w:rsidP="009B7AE5">
      <w:pPr>
        <w:spacing w:after="0"/>
        <w:jc w:val="both"/>
        <w:rPr>
          <w:rFonts w:ascii="Verdana" w:hAnsi="Verdana"/>
          <w:bCs/>
          <w:sz w:val="22"/>
          <w:szCs w:val="22"/>
          <w:lang w:val="es-ES"/>
        </w:rPr>
      </w:pPr>
    </w:p>
    <w:p w14:paraId="5D312731" w14:textId="77777777" w:rsidR="009B7AE5" w:rsidRPr="007C1DF8" w:rsidRDefault="009B7AE5" w:rsidP="009B7AE5">
      <w:pPr>
        <w:spacing w:after="0"/>
        <w:jc w:val="both"/>
        <w:rPr>
          <w:rFonts w:ascii="Verdana" w:hAnsi="Verdana"/>
          <w:bCs/>
          <w:sz w:val="22"/>
          <w:szCs w:val="22"/>
          <w:lang w:val="es-ES"/>
        </w:rPr>
      </w:pPr>
      <w:r w:rsidRPr="007C1DF8">
        <w:rPr>
          <w:rFonts w:ascii="Verdana" w:hAnsi="Verdana"/>
          <w:bCs/>
          <w:sz w:val="22"/>
          <w:szCs w:val="22"/>
          <w:lang w:val="es-ES"/>
        </w:rPr>
        <w:t>a) Solicitud de préstamo (Anexo # 3) firmado por la madre comunitaria y el representante legal de la Asociación y se diligencia en original y tres copias, el original con destino a la Sociedad Fiduciaria La Previsora S. A, una copia para la Regional, otra para el Centro Zonal y otra para la madre comunitaria.</w:t>
      </w:r>
    </w:p>
    <w:p w14:paraId="41B961CF" w14:textId="77777777" w:rsidR="009B7AE5" w:rsidRPr="007C1DF8" w:rsidRDefault="009B7AE5" w:rsidP="009B7AE5">
      <w:pPr>
        <w:spacing w:after="0"/>
        <w:jc w:val="both"/>
        <w:rPr>
          <w:rFonts w:ascii="Verdana" w:hAnsi="Verdana"/>
          <w:bCs/>
          <w:sz w:val="22"/>
          <w:szCs w:val="22"/>
          <w:lang w:val="es-ES"/>
        </w:rPr>
      </w:pPr>
    </w:p>
    <w:p w14:paraId="7FEA2853" w14:textId="77777777" w:rsidR="009B7AE5" w:rsidRPr="007C1DF8" w:rsidRDefault="009B7AE5" w:rsidP="009B7AE5">
      <w:pPr>
        <w:spacing w:after="0"/>
        <w:jc w:val="both"/>
        <w:rPr>
          <w:rFonts w:ascii="Verdana" w:hAnsi="Verdana"/>
          <w:bCs/>
          <w:sz w:val="22"/>
          <w:szCs w:val="22"/>
          <w:lang w:val="es-ES"/>
        </w:rPr>
      </w:pPr>
      <w:r w:rsidRPr="007C1DF8">
        <w:rPr>
          <w:rFonts w:ascii="Verdana" w:hAnsi="Verdana"/>
          <w:bCs/>
          <w:sz w:val="22"/>
          <w:szCs w:val="22"/>
          <w:lang w:val="es-ES"/>
        </w:rPr>
        <w:t>b) En el caso que la vivienda sea de propiedad de los padres de la madre comunitaria, estos deben anexar una autorización escrita, para el mejoramiento de la vivienda.</w:t>
      </w:r>
    </w:p>
    <w:p w14:paraId="5519E818" w14:textId="77777777" w:rsidR="009B7AE5" w:rsidRPr="007C1DF8" w:rsidRDefault="009B7AE5" w:rsidP="009B7AE5">
      <w:pPr>
        <w:spacing w:after="0"/>
        <w:jc w:val="both"/>
        <w:rPr>
          <w:rFonts w:ascii="Verdana" w:hAnsi="Verdana"/>
          <w:bCs/>
          <w:sz w:val="22"/>
          <w:szCs w:val="22"/>
          <w:lang w:val="es-ES"/>
        </w:rPr>
      </w:pPr>
    </w:p>
    <w:p w14:paraId="5DE9C8F1" w14:textId="77777777" w:rsidR="009B7AE5" w:rsidRPr="007C1DF8" w:rsidRDefault="009B7AE5" w:rsidP="009B7AE5">
      <w:pPr>
        <w:spacing w:after="0"/>
        <w:jc w:val="both"/>
        <w:rPr>
          <w:rFonts w:ascii="Verdana" w:hAnsi="Verdana"/>
          <w:bCs/>
          <w:sz w:val="22"/>
          <w:szCs w:val="22"/>
          <w:lang w:val="es-ES"/>
        </w:rPr>
      </w:pPr>
      <w:r w:rsidRPr="007C1DF8">
        <w:rPr>
          <w:rFonts w:ascii="Verdana" w:hAnsi="Verdana"/>
          <w:bCs/>
          <w:sz w:val="22"/>
          <w:szCs w:val="22"/>
          <w:lang w:val="es-ES"/>
        </w:rPr>
        <w:t xml:space="preserve">c) Pagaré (Anexo # 4) firmado por la madre comunitaria, se diligencia en original y dos copias, el original va para la Sociedad Fiduciaria La </w:t>
      </w:r>
      <w:proofErr w:type="gramStart"/>
      <w:r w:rsidRPr="007C1DF8">
        <w:rPr>
          <w:rFonts w:ascii="Verdana" w:hAnsi="Verdana"/>
          <w:bCs/>
          <w:sz w:val="22"/>
          <w:szCs w:val="22"/>
          <w:lang w:val="es-ES"/>
        </w:rPr>
        <w:t>Previsora  S.</w:t>
      </w:r>
      <w:proofErr w:type="gramEnd"/>
      <w:r w:rsidRPr="007C1DF8">
        <w:rPr>
          <w:rFonts w:ascii="Verdana" w:hAnsi="Verdana"/>
          <w:bCs/>
          <w:sz w:val="22"/>
          <w:szCs w:val="22"/>
          <w:lang w:val="es-ES"/>
        </w:rPr>
        <w:t xml:space="preserve"> A., una copia para el Centro Zonal y otra para la Regional.</w:t>
      </w:r>
    </w:p>
    <w:p w14:paraId="6CCEB8CA" w14:textId="77777777" w:rsidR="009B7AE5" w:rsidRPr="007C1DF8" w:rsidRDefault="009B7AE5" w:rsidP="009B7AE5">
      <w:pPr>
        <w:spacing w:after="0"/>
        <w:jc w:val="both"/>
        <w:rPr>
          <w:rFonts w:ascii="Verdana" w:hAnsi="Verdana"/>
          <w:bCs/>
          <w:sz w:val="22"/>
          <w:szCs w:val="22"/>
          <w:lang w:val="es-ES"/>
        </w:rPr>
      </w:pPr>
    </w:p>
    <w:p w14:paraId="51940528" w14:textId="77777777" w:rsidR="009B7AE5" w:rsidRPr="007C1DF8" w:rsidRDefault="009B7AE5" w:rsidP="009B7AE5">
      <w:pPr>
        <w:spacing w:after="0"/>
        <w:jc w:val="both"/>
        <w:rPr>
          <w:rFonts w:ascii="Verdana" w:hAnsi="Verdana"/>
          <w:bCs/>
          <w:sz w:val="22"/>
          <w:szCs w:val="22"/>
          <w:lang w:val="es-ES"/>
        </w:rPr>
      </w:pPr>
      <w:r w:rsidRPr="007C1DF8">
        <w:rPr>
          <w:rFonts w:ascii="Verdana" w:hAnsi="Verdana"/>
          <w:bCs/>
          <w:sz w:val="22"/>
          <w:szCs w:val="22"/>
          <w:lang w:val="es-ES"/>
        </w:rPr>
        <w:t>d) Fotocopia de la cédula de ciudadanía de la madre comunitaria.</w:t>
      </w:r>
    </w:p>
    <w:p w14:paraId="3696BF66" w14:textId="77777777" w:rsidR="009B7AE5" w:rsidRPr="007C1DF8" w:rsidRDefault="009B7AE5" w:rsidP="009B7AE5">
      <w:pPr>
        <w:spacing w:after="0"/>
        <w:jc w:val="both"/>
        <w:rPr>
          <w:rFonts w:ascii="Verdana" w:hAnsi="Verdana"/>
          <w:bCs/>
          <w:sz w:val="22"/>
          <w:szCs w:val="22"/>
          <w:lang w:val="es-ES"/>
        </w:rPr>
      </w:pPr>
    </w:p>
    <w:p w14:paraId="50398D29" w14:textId="77777777" w:rsidR="009B7AE5" w:rsidRPr="007C1DF8" w:rsidRDefault="009B7AE5" w:rsidP="009B7AE5">
      <w:pPr>
        <w:spacing w:after="0"/>
        <w:jc w:val="both"/>
        <w:rPr>
          <w:rFonts w:ascii="Verdana" w:hAnsi="Verdana"/>
          <w:bCs/>
          <w:sz w:val="22"/>
          <w:szCs w:val="22"/>
          <w:lang w:val="es-ES"/>
        </w:rPr>
      </w:pPr>
      <w:r w:rsidRPr="007C1DF8">
        <w:rPr>
          <w:rFonts w:ascii="Verdana" w:hAnsi="Verdana"/>
          <w:bCs/>
          <w:sz w:val="22"/>
          <w:szCs w:val="22"/>
          <w:lang w:val="es-ES"/>
        </w:rPr>
        <w:t>El Centro Zonal verificará que la solicitud y el pagaré se hayan diligenciado de conformidad con lo establecido en los Anexos #3 y 4.</w:t>
      </w:r>
    </w:p>
    <w:p w14:paraId="4AE94751" w14:textId="77777777" w:rsidR="009B7AE5" w:rsidRPr="007C1DF8" w:rsidRDefault="009B7AE5" w:rsidP="009B7AE5">
      <w:pPr>
        <w:spacing w:after="0"/>
        <w:jc w:val="both"/>
        <w:rPr>
          <w:rFonts w:ascii="Verdana" w:hAnsi="Verdana"/>
          <w:bCs/>
          <w:sz w:val="22"/>
          <w:szCs w:val="22"/>
          <w:lang w:val="es-ES"/>
        </w:rPr>
      </w:pPr>
    </w:p>
    <w:p w14:paraId="7261DE11" w14:textId="77777777" w:rsidR="009B7AE5" w:rsidRPr="007C1DF8" w:rsidRDefault="009B7AE5" w:rsidP="009B7AE5">
      <w:pPr>
        <w:spacing w:after="0"/>
        <w:jc w:val="both"/>
        <w:rPr>
          <w:rFonts w:ascii="Verdana" w:hAnsi="Verdana"/>
          <w:bCs/>
          <w:sz w:val="22"/>
          <w:szCs w:val="22"/>
          <w:lang w:val="es-ES"/>
        </w:rPr>
      </w:pPr>
      <w:r w:rsidRPr="007C1DF8">
        <w:rPr>
          <w:rFonts w:ascii="Verdana" w:hAnsi="Verdana"/>
          <w:bCs/>
          <w:sz w:val="22"/>
          <w:szCs w:val="22"/>
          <w:lang w:val="es-ES"/>
        </w:rPr>
        <w:t xml:space="preserve">Una vez los documentos estén completos, se envían a la respectiva Dirección Regional </w:t>
      </w:r>
      <w:proofErr w:type="gramStart"/>
      <w:r w:rsidRPr="007C1DF8">
        <w:rPr>
          <w:rFonts w:ascii="Verdana" w:hAnsi="Verdana"/>
          <w:bCs/>
          <w:sz w:val="22"/>
          <w:szCs w:val="22"/>
          <w:lang w:val="es-ES"/>
        </w:rPr>
        <w:t>del  ICBF</w:t>
      </w:r>
      <w:proofErr w:type="gramEnd"/>
      <w:r w:rsidRPr="007C1DF8">
        <w:rPr>
          <w:rFonts w:ascii="Verdana" w:hAnsi="Verdana"/>
          <w:bCs/>
          <w:sz w:val="22"/>
          <w:szCs w:val="22"/>
          <w:lang w:val="es-ES"/>
        </w:rPr>
        <w:t xml:space="preserve">, que elabora, en original y dos copias, la relación de </w:t>
      </w:r>
      <w:proofErr w:type="gramStart"/>
      <w:r w:rsidRPr="007C1DF8">
        <w:rPr>
          <w:rFonts w:ascii="Verdana" w:hAnsi="Verdana"/>
          <w:bCs/>
          <w:sz w:val="22"/>
          <w:szCs w:val="22"/>
          <w:lang w:val="es-ES"/>
        </w:rPr>
        <w:t>pagarés  mejoramiento</w:t>
      </w:r>
      <w:proofErr w:type="gramEnd"/>
      <w:r w:rsidRPr="007C1DF8">
        <w:rPr>
          <w:rFonts w:ascii="Verdana" w:hAnsi="Verdana"/>
          <w:bCs/>
          <w:sz w:val="22"/>
          <w:szCs w:val="22"/>
          <w:lang w:val="es-ES"/>
        </w:rPr>
        <w:t xml:space="preserve"> de vivienda (Anexo # 5) y la remite a la Fiduciaria La Previsora S. A., junto con las solicitudes de préstamo y los pagarés. La Dirección Regional del ICBF enviará copia de esta relación a la División de Hogares Comunitarios de Bienestar de la Sede Nacional.</w:t>
      </w:r>
    </w:p>
    <w:p w14:paraId="2F9124BE" w14:textId="77777777" w:rsidR="009B7AE5" w:rsidRPr="007C1DF8" w:rsidRDefault="009B7AE5" w:rsidP="009B7AE5">
      <w:pPr>
        <w:spacing w:after="0"/>
        <w:jc w:val="both"/>
        <w:rPr>
          <w:rFonts w:ascii="Verdana" w:hAnsi="Verdana"/>
          <w:bCs/>
          <w:sz w:val="22"/>
          <w:szCs w:val="22"/>
          <w:lang w:val="es-ES"/>
        </w:rPr>
      </w:pPr>
    </w:p>
    <w:p w14:paraId="6E3B5C85" w14:textId="77777777" w:rsidR="009B7AE5" w:rsidRPr="007C1DF8" w:rsidRDefault="009B7AE5" w:rsidP="009B7AE5">
      <w:pPr>
        <w:spacing w:after="0"/>
        <w:jc w:val="both"/>
        <w:rPr>
          <w:rFonts w:ascii="Verdana" w:hAnsi="Verdana"/>
          <w:bCs/>
          <w:sz w:val="22"/>
          <w:szCs w:val="22"/>
          <w:lang w:val="es-ES"/>
        </w:rPr>
      </w:pPr>
      <w:r w:rsidRPr="007C1DF8">
        <w:rPr>
          <w:rFonts w:ascii="Verdana" w:hAnsi="Verdana"/>
          <w:bCs/>
          <w:sz w:val="22"/>
          <w:szCs w:val="22"/>
          <w:lang w:val="es-ES"/>
        </w:rPr>
        <w:t>ARTÍCULO 11. OTORGAMIENTO DEL PRÉSTAMO.</w:t>
      </w:r>
    </w:p>
    <w:p w14:paraId="76594FCD" w14:textId="77777777" w:rsidR="009B7AE5" w:rsidRPr="007C1DF8" w:rsidRDefault="009B7AE5" w:rsidP="009B7AE5">
      <w:pPr>
        <w:spacing w:after="0"/>
        <w:jc w:val="both"/>
        <w:rPr>
          <w:rFonts w:ascii="Verdana" w:hAnsi="Verdana"/>
          <w:bCs/>
          <w:sz w:val="22"/>
          <w:szCs w:val="22"/>
          <w:lang w:val="es-ES"/>
        </w:rPr>
      </w:pPr>
    </w:p>
    <w:p w14:paraId="5B57647B" w14:textId="77777777" w:rsidR="009B7AE5" w:rsidRPr="007C1DF8" w:rsidRDefault="009B7AE5" w:rsidP="009B7AE5">
      <w:pPr>
        <w:spacing w:after="0"/>
        <w:jc w:val="both"/>
        <w:rPr>
          <w:rFonts w:ascii="Verdana" w:hAnsi="Verdana"/>
          <w:bCs/>
          <w:sz w:val="22"/>
          <w:szCs w:val="22"/>
          <w:lang w:val="es-ES"/>
        </w:rPr>
      </w:pPr>
      <w:r w:rsidRPr="007C1DF8">
        <w:rPr>
          <w:rFonts w:ascii="Verdana" w:hAnsi="Verdana"/>
          <w:bCs/>
          <w:sz w:val="22"/>
          <w:szCs w:val="22"/>
          <w:lang w:val="es-ES"/>
        </w:rPr>
        <w:t xml:space="preserve">El otorgamiento del préstamo lo hará el </w:t>
      </w:r>
      <w:proofErr w:type="gramStart"/>
      <w:r w:rsidRPr="007C1DF8">
        <w:rPr>
          <w:rFonts w:ascii="Verdana" w:hAnsi="Verdana"/>
          <w:bCs/>
          <w:sz w:val="22"/>
          <w:szCs w:val="22"/>
          <w:lang w:val="es-ES"/>
        </w:rPr>
        <w:t>Director Regional</w:t>
      </w:r>
      <w:proofErr w:type="gramEnd"/>
      <w:r w:rsidRPr="007C1DF8">
        <w:rPr>
          <w:rFonts w:ascii="Verdana" w:hAnsi="Verdana"/>
          <w:bCs/>
          <w:sz w:val="22"/>
          <w:szCs w:val="22"/>
          <w:lang w:val="es-ES"/>
        </w:rPr>
        <w:t xml:space="preserve"> al momento de aprobar la Relación de Pagarés Mejoramiento de Vivienda y solicitar a la Sociedad Fiduciaria La Previsora S. A. el giro de los dineros correspondientes.</w:t>
      </w:r>
    </w:p>
    <w:p w14:paraId="42B6AA03" w14:textId="77777777" w:rsidR="009B7AE5" w:rsidRPr="007C1DF8" w:rsidRDefault="009B7AE5" w:rsidP="009B7AE5">
      <w:pPr>
        <w:spacing w:after="0"/>
        <w:jc w:val="both"/>
        <w:rPr>
          <w:rFonts w:ascii="Verdana" w:hAnsi="Verdana"/>
          <w:bCs/>
          <w:sz w:val="22"/>
          <w:szCs w:val="22"/>
          <w:lang w:val="es-ES"/>
        </w:rPr>
      </w:pPr>
    </w:p>
    <w:p w14:paraId="74A4FB12" w14:textId="77777777" w:rsidR="009B7AE5" w:rsidRPr="007C1DF8" w:rsidRDefault="009B7AE5" w:rsidP="009B7AE5">
      <w:pPr>
        <w:spacing w:after="0"/>
        <w:jc w:val="both"/>
        <w:rPr>
          <w:rFonts w:ascii="Verdana" w:hAnsi="Verdana"/>
          <w:bCs/>
          <w:sz w:val="22"/>
          <w:szCs w:val="22"/>
          <w:lang w:val="es-ES"/>
        </w:rPr>
      </w:pPr>
      <w:r w:rsidRPr="007C1DF8">
        <w:rPr>
          <w:rFonts w:ascii="Verdana" w:hAnsi="Verdana"/>
          <w:bCs/>
          <w:sz w:val="22"/>
          <w:szCs w:val="22"/>
          <w:lang w:val="es-ES"/>
        </w:rPr>
        <w:t>ARTÍCULO 12. GIRO DE LOS RECURSOS.</w:t>
      </w:r>
    </w:p>
    <w:p w14:paraId="7840D467" w14:textId="77777777" w:rsidR="009B7AE5" w:rsidRPr="007C1DF8" w:rsidRDefault="009B7AE5" w:rsidP="009B7AE5">
      <w:pPr>
        <w:spacing w:after="0"/>
        <w:jc w:val="both"/>
        <w:rPr>
          <w:rFonts w:ascii="Verdana" w:hAnsi="Verdana"/>
          <w:bCs/>
          <w:sz w:val="22"/>
          <w:szCs w:val="22"/>
          <w:lang w:val="es-ES"/>
        </w:rPr>
      </w:pPr>
    </w:p>
    <w:p w14:paraId="6A215ECA" w14:textId="77777777" w:rsidR="009B7AE5" w:rsidRPr="007C1DF8" w:rsidRDefault="009B7AE5" w:rsidP="009B7AE5">
      <w:pPr>
        <w:spacing w:after="0"/>
        <w:jc w:val="both"/>
        <w:rPr>
          <w:rFonts w:ascii="Verdana" w:hAnsi="Verdana"/>
          <w:bCs/>
          <w:sz w:val="22"/>
          <w:szCs w:val="22"/>
          <w:lang w:val="es-ES"/>
        </w:rPr>
      </w:pPr>
      <w:r w:rsidRPr="007C1DF8">
        <w:rPr>
          <w:rFonts w:ascii="Verdana" w:hAnsi="Verdana"/>
          <w:bCs/>
          <w:sz w:val="22"/>
          <w:szCs w:val="22"/>
          <w:lang w:val="es-ES"/>
        </w:rPr>
        <w:t>La Fiduciaria la Previsora S. A., recibe las solicitudes de giro, las revisa y si están debidamente diligenciadas, realiza los giros respectivos, dentro de los cinco (5) días hábiles siguientes al recibo de la solicitud.</w:t>
      </w:r>
    </w:p>
    <w:p w14:paraId="1D3E5077" w14:textId="77777777" w:rsidR="009B7AE5" w:rsidRPr="007C1DF8" w:rsidRDefault="009B7AE5" w:rsidP="009B7AE5">
      <w:pPr>
        <w:spacing w:after="0"/>
        <w:jc w:val="both"/>
        <w:rPr>
          <w:rFonts w:ascii="Verdana" w:hAnsi="Verdana"/>
          <w:bCs/>
          <w:sz w:val="22"/>
          <w:szCs w:val="22"/>
          <w:lang w:val="es-ES"/>
        </w:rPr>
      </w:pPr>
    </w:p>
    <w:p w14:paraId="7AA199FA" w14:textId="77777777" w:rsidR="009B7AE5" w:rsidRPr="007C1DF8" w:rsidRDefault="009B7AE5" w:rsidP="009B7AE5">
      <w:pPr>
        <w:spacing w:after="0"/>
        <w:jc w:val="both"/>
        <w:rPr>
          <w:rFonts w:ascii="Verdana" w:hAnsi="Verdana"/>
          <w:bCs/>
          <w:sz w:val="22"/>
          <w:szCs w:val="22"/>
          <w:lang w:val="es-ES"/>
        </w:rPr>
      </w:pPr>
      <w:r w:rsidRPr="007C1DF8">
        <w:rPr>
          <w:rFonts w:ascii="Verdana" w:hAnsi="Verdana"/>
          <w:bCs/>
          <w:sz w:val="22"/>
          <w:szCs w:val="22"/>
          <w:lang w:val="es-ES"/>
        </w:rPr>
        <w:t>ARTÍCULO 13. INFORMACIÓN SOBRE EL GIRO DE LOS RECURSOS.</w:t>
      </w:r>
    </w:p>
    <w:p w14:paraId="249D073B" w14:textId="77777777" w:rsidR="009B7AE5" w:rsidRPr="007C1DF8" w:rsidRDefault="009B7AE5" w:rsidP="009B7AE5">
      <w:pPr>
        <w:spacing w:after="0"/>
        <w:jc w:val="both"/>
        <w:rPr>
          <w:rFonts w:ascii="Verdana" w:hAnsi="Verdana"/>
          <w:bCs/>
          <w:sz w:val="22"/>
          <w:szCs w:val="22"/>
          <w:lang w:val="es-ES"/>
        </w:rPr>
      </w:pPr>
    </w:p>
    <w:p w14:paraId="372B1C34" w14:textId="77777777" w:rsidR="009B7AE5" w:rsidRPr="007C1DF8" w:rsidRDefault="009B7AE5" w:rsidP="009B7AE5">
      <w:pPr>
        <w:spacing w:after="0"/>
        <w:jc w:val="both"/>
        <w:rPr>
          <w:rFonts w:ascii="Verdana" w:hAnsi="Verdana"/>
          <w:bCs/>
          <w:sz w:val="22"/>
          <w:szCs w:val="22"/>
          <w:lang w:val="es-ES"/>
        </w:rPr>
      </w:pPr>
      <w:r w:rsidRPr="007C1DF8">
        <w:rPr>
          <w:rFonts w:ascii="Verdana" w:hAnsi="Verdana"/>
          <w:bCs/>
          <w:sz w:val="22"/>
          <w:szCs w:val="22"/>
          <w:lang w:val="es-ES"/>
        </w:rPr>
        <w:t xml:space="preserve">a) Información al ICBF. En el momento de realizar el giro correspondiente, </w:t>
      </w:r>
      <w:proofErr w:type="gramStart"/>
      <w:r w:rsidRPr="007C1DF8">
        <w:rPr>
          <w:rFonts w:ascii="Verdana" w:hAnsi="Verdana"/>
          <w:bCs/>
          <w:sz w:val="22"/>
          <w:szCs w:val="22"/>
          <w:lang w:val="es-ES"/>
        </w:rPr>
        <w:t>la  Fiduciaria</w:t>
      </w:r>
      <w:proofErr w:type="gramEnd"/>
      <w:r w:rsidRPr="007C1DF8">
        <w:rPr>
          <w:rFonts w:ascii="Verdana" w:hAnsi="Verdana"/>
          <w:bCs/>
          <w:sz w:val="22"/>
          <w:szCs w:val="22"/>
          <w:lang w:val="es-ES"/>
        </w:rPr>
        <w:t xml:space="preserve"> comunica a la respectiva Dirección Regional del ICBF y a la División de Hogares Comunitarios de Bienestar de la Sede Nacional, el monto de los préstamos girados, nombre y cédula de las madres beneficiarias, Asociación a la que pertenecen, número de la resolución que reconoce la sonería jurídica de esta, cuantía de los préstamos y valor de las cuotas a descontar.</w:t>
      </w:r>
    </w:p>
    <w:p w14:paraId="0BE5D275" w14:textId="77777777" w:rsidR="009B7AE5" w:rsidRPr="007C1DF8" w:rsidRDefault="009B7AE5" w:rsidP="009B7AE5">
      <w:pPr>
        <w:spacing w:after="0"/>
        <w:jc w:val="both"/>
        <w:rPr>
          <w:rFonts w:ascii="Verdana" w:hAnsi="Verdana"/>
          <w:bCs/>
          <w:sz w:val="22"/>
          <w:szCs w:val="22"/>
          <w:lang w:val="es-ES"/>
        </w:rPr>
      </w:pPr>
    </w:p>
    <w:p w14:paraId="0AC784A2" w14:textId="77777777" w:rsidR="009B7AE5" w:rsidRPr="007C1DF8" w:rsidRDefault="009B7AE5" w:rsidP="009B7AE5">
      <w:pPr>
        <w:spacing w:after="0"/>
        <w:jc w:val="both"/>
        <w:rPr>
          <w:rFonts w:ascii="Verdana" w:hAnsi="Verdana"/>
          <w:bCs/>
          <w:sz w:val="22"/>
          <w:szCs w:val="22"/>
          <w:lang w:val="es-ES"/>
        </w:rPr>
      </w:pPr>
      <w:r w:rsidRPr="007C1DF8">
        <w:rPr>
          <w:rFonts w:ascii="Verdana" w:hAnsi="Verdana"/>
          <w:bCs/>
          <w:sz w:val="22"/>
          <w:szCs w:val="22"/>
          <w:lang w:val="es-ES"/>
        </w:rPr>
        <w:t>b) Información al Centro Zonal. El funcionario encargado del programa de mejoramiento de vivienda de la Dirección Regional informa a los respectivos centros zonales y les envía la planilla PRESTAMOS DE VIVIENDA ADJUDICADOS PVA 42-90, (Anexo # 6) y los datos del giro. El Centro Zonal se encarga de informar a la madre comunitaria, que los dineros han sido girados.</w:t>
      </w:r>
    </w:p>
    <w:p w14:paraId="2338022F" w14:textId="77777777" w:rsidR="009B7AE5" w:rsidRPr="007C1DF8" w:rsidRDefault="009B7AE5" w:rsidP="009B7AE5">
      <w:pPr>
        <w:spacing w:after="0"/>
        <w:jc w:val="both"/>
        <w:rPr>
          <w:rFonts w:ascii="Verdana" w:hAnsi="Verdana"/>
          <w:bCs/>
          <w:sz w:val="22"/>
          <w:szCs w:val="22"/>
          <w:lang w:val="es-ES"/>
        </w:rPr>
      </w:pPr>
    </w:p>
    <w:p w14:paraId="36B89BEB" w14:textId="77777777" w:rsidR="009B7AE5" w:rsidRPr="007C1DF8" w:rsidRDefault="009B7AE5" w:rsidP="007C3F2B">
      <w:pPr>
        <w:spacing w:after="0"/>
        <w:jc w:val="center"/>
        <w:rPr>
          <w:rFonts w:ascii="Verdana" w:hAnsi="Verdana"/>
          <w:b/>
          <w:bCs/>
          <w:sz w:val="22"/>
          <w:szCs w:val="22"/>
          <w:lang w:val="es-ES"/>
        </w:rPr>
      </w:pPr>
      <w:r w:rsidRPr="007C1DF8">
        <w:rPr>
          <w:rFonts w:ascii="Verdana" w:hAnsi="Verdana"/>
          <w:b/>
          <w:bCs/>
          <w:sz w:val="22"/>
          <w:szCs w:val="22"/>
          <w:lang w:val="es-ES"/>
        </w:rPr>
        <w:t>CAPÍTULO III.</w:t>
      </w:r>
    </w:p>
    <w:p w14:paraId="63424DDA" w14:textId="77777777" w:rsidR="009B7AE5" w:rsidRPr="007C1DF8" w:rsidRDefault="009B7AE5" w:rsidP="007C3F2B">
      <w:pPr>
        <w:spacing w:after="0"/>
        <w:jc w:val="center"/>
        <w:rPr>
          <w:rFonts w:ascii="Verdana" w:hAnsi="Verdana"/>
          <w:b/>
          <w:bCs/>
          <w:sz w:val="22"/>
          <w:szCs w:val="22"/>
          <w:lang w:val="es-ES"/>
        </w:rPr>
      </w:pPr>
    </w:p>
    <w:p w14:paraId="01B188FA" w14:textId="77777777" w:rsidR="009B7AE5" w:rsidRPr="007C1DF8" w:rsidRDefault="009B7AE5" w:rsidP="007C3F2B">
      <w:pPr>
        <w:spacing w:after="0"/>
        <w:jc w:val="center"/>
        <w:rPr>
          <w:rFonts w:ascii="Verdana" w:hAnsi="Verdana"/>
          <w:b/>
          <w:bCs/>
          <w:sz w:val="22"/>
          <w:szCs w:val="22"/>
          <w:lang w:val="es-ES"/>
        </w:rPr>
      </w:pPr>
      <w:r w:rsidRPr="007C1DF8">
        <w:rPr>
          <w:rFonts w:ascii="Verdana" w:hAnsi="Verdana"/>
          <w:b/>
          <w:bCs/>
          <w:sz w:val="22"/>
          <w:szCs w:val="22"/>
          <w:lang w:val="es-ES"/>
        </w:rPr>
        <w:t>INVERSIÓN DEL PRÉSTAMO.</w:t>
      </w:r>
    </w:p>
    <w:p w14:paraId="12E09E10" w14:textId="77777777" w:rsidR="009B7AE5" w:rsidRPr="007C1DF8" w:rsidRDefault="009B7AE5" w:rsidP="009B7AE5">
      <w:pPr>
        <w:spacing w:after="0"/>
        <w:jc w:val="both"/>
        <w:rPr>
          <w:rFonts w:ascii="Verdana" w:hAnsi="Verdana"/>
          <w:bCs/>
          <w:sz w:val="22"/>
          <w:szCs w:val="22"/>
          <w:lang w:val="es-ES"/>
        </w:rPr>
      </w:pPr>
    </w:p>
    <w:p w14:paraId="4E1C8AFB" w14:textId="77777777" w:rsidR="009B7AE5" w:rsidRPr="007C1DF8" w:rsidRDefault="009B7AE5" w:rsidP="009B7AE5">
      <w:pPr>
        <w:spacing w:after="0"/>
        <w:jc w:val="both"/>
        <w:rPr>
          <w:rFonts w:ascii="Verdana" w:hAnsi="Verdana"/>
          <w:bCs/>
          <w:sz w:val="22"/>
          <w:szCs w:val="22"/>
          <w:lang w:val="es-ES"/>
        </w:rPr>
      </w:pPr>
      <w:r w:rsidRPr="007C1DF8">
        <w:rPr>
          <w:rFonts w:ascii="Verdana" w:hAnsi="Verdana"/>
          <w:bCs/>
          <w:sz w:val="22"/>
          <w:szCs w:val="22"/>
          <w:lang w:val="es-ES"/>
        </w:rPr>
        <w:t>ARTÍCULO 14. REALIZACIÓN DE LAS MEJORAS.</w:t>
      </w:r>
    </w:p>
    <w:p w14:paraId="380C8E62" w14:textId="77777777" w:rsidR="009B7AE5" w:rsidRPr="007C1DF8" w:rsidRDefault="009B7AE5" w:rsidP="009B7AE5">
      <w:pPr>
        <w:spacing w:after="0"/>
        <w:jc w:val="both"/>
        <w:rPr>
          <w:rFonts w:ascii="Verdana" w:hAnsi="Verdana"/>
          <w:bCs/>
          <w:sz w:val="22"/>
          <w:szCs w:val="22"/>
          <w:lang w:val="es-ES"/>
        </w:rPr>
      </w:pPr>
    </w:p>
    <w:p w14:paraId="54BF1F37" w14:textId="77777777" w:rsidR="009B7AE5" w:rsidRPr="007C1DF8" w:rsidRDefault="009B7AE5" w:rsidP="009B7AE5">
      <w:pPr>
        <w:spacing w:after="0"/>
        <w:jc w:val="both"/>
        <w:rPr>
          <w:rFonts w:ascii="Verdana" w:hAnsi="Verdana"/>
          <w:bCs/>
          <w:sz w:val="22"/>
          <w:szCs w:val="22"/>
          <w:lang w:val="es-ES"/>
        </w:rPr>
      </w:pPr>
      <w:r w:rsidRPr="007C1DF8">
        <w:rPr>
          <w:rFonts w:ascii="Verdana" w:hAnsi="Verdana"/>
          <w:bCs/>
          <w:sz w:val="22"/>
          <w:szCs w:val="22"/>
          <w:lang w:val="es-ES"/>
        </w:rPr>
        <w:t>La madre comunitaria deberá efectuar las mejoras, dentro de los cuatro (4) meses siguientes a la fecha en que se efectúe el giro de los recursos del préstamo por parte de la Fiduciaria.</w:t>
      </w:r>
    </w:p>
    <w:p w14:paraId="431D641C" w14:textId="77777777" w:rsidR="009B7AE5" w:rsidRPr="007C1DF8" w:rsidRDefault="009B7AE5" w:rsidP="009B7AE5">
      <w:pPr>
        <w:spacing w:after="0"/>
        <w:jc w:val="both"/>
        <w:rPr>
          <w:rFonts w:ascii="Verdana" w:hAnsi="Verdana"/>
          <w:bCs/>
          <w:sz w:val="22"/>
          <w:szCs w:val="22"/>
          <w:lang w:val="es-ES"/>
        </w:rPr>
      </w:pPr>
    </w:p>
    <w:p w14:paraId="59966BEC" w14:textId="77777777" w:rsidR="009B7AE5" w:rsidRPr="007C1DF8" w:rsidRDefault="009B7AE5" w:rsidP="009B7AE5">
      <w:pPr>
        <w:spacing w:after="0"/>
        <w:jc w:val="both"/>
        <w:rPr>
          <w:rFonts w:ascii="Verdana" w:hAnsi="Verdana"/>
          <w:bCs/>
          <w:sz w:val="22"/>
          <w:szCs w:val="22"/>
          <w:lang w:val="es-ES"/>
        </w:rPr>
      </w:pPr>
      <w:r w:rsidRPr="007C1DF8">
        <w:rPr>
          <w:rFonts w:ascii="Verdana" w:hAnsi="Verdana"/>
          <w:bCs/>
          <w:sz w:val="22"/>
          <w:szCs w:val="22"/>
          <w:lang w:val="es-ES"/>
        </w:rPr>
        <w:t>ARTÍCULO 15. CERTIFICACIÓN SOBRE CORRECTA INVERSIÓN DEL PRÉSTAMO.</w:t>
      </w:r>
    </w:p>
    <w:p w14:paraId="7AB73032" w14:textId="77777777" w:rsidR="009B7AE5" w:rsidRPr="007C1DF8" w:rsidRDefault="009B7AE5" w:rsidP="009B7AE5">
      <w:pPr>
        <w:spacing w:after="0"/>
        <w:jc w:val="both"/>
        <w:rPr>
          <w:rFonts w:ascii="Verdana" w:hAnsi="Verdana"/>
          <w:bCs/>
          <w:sz w:val="22"/>
          <w:szCs w:val="22"/>
          <w:lang w:val="es-ES"/>
        </w:rPr>
      </w:pPr>
    </w:p>
    <w:p w14:paraId="60C0EAD8" w14:textId="77777777" w:rsidR="009B7AE5" w:rsidRPr="007C1DF8" w:rsidRDefault="009B7AE5" w:rsidP="009B7AE5">
      <w:pPr>
        <w:spacing w:after="0"/>
        <w:jc w:val="both"/>
        <w:rPr>
          <w:rFonts w:ascii="Verdana" w:hAnsi="Verdana"/>
          <w:bCs/>
          <w:sz w:val="22"/>
          <w:szCs w:val="22"/>
          <w:lang w:val="es-ES"/>
        </w:rPr>
      </w:pPr>
      <w:r w:rsidRPr="007C1DF8">
        <w:rPr>
          <w:rFonts w:ascii="Verdana" w:hAnsi="Verdana"/>
          <w:bCs/>
          <w:sz w:val="22"/>
          <w:szCs w:val="22"/>
          <w:lang w:val="es-ES"/>
        </w:rPr>
        <w:t>Terminada la obra, el asesor en construcción, debe expedir y entregar al Centro Zonal, en original, y tres copias, la CERTIFICACIÓN SOBRE CORRECTA INVERSIÓN DEL PRÉSTAMO, (Anexo # 7). El Centro Zonal debe conservar una copia, enviar otra a la Regional y la tercera a la División de Hogares Comunitarios de Bienestar, de la Sede Nacional, finalmente debe remitir el original de esta certificación a la Fiduciaria La Previsora S. A.</w:t>
      </w:r>
    </w:p>
    <w:p w14:paraId="63FE43E6" w14:textId="77777777" w:rsidR="009B7AE5" w:rsidRPr="007C1DF8" w:rsidRDefault="009B7AE5" w:rsidP="009B7AE5">
      <w:pPr>
        <w:spacing w:after="0"/>
        <w:jc w:val="both"/>
        <w:rPr>
          <w:rFonts w:ascii="Verdana" w:hAnsi="Verdana"/>
          <w:bCs/>
          <w:sz w:val="22"/>
          <w:szCs w:val="22"/>
          <w:lang w:val="es-ES"/>
        </w:rPr>
      </w:pPr>
    </w:p>
    <w:p w14:paraId="2C7FA9D2" w14:textId="77777777" w:rsidR="009B7AE5" w:rsidRPr="007C1DF8" w:rsidRDefault="009B7AE5" w:rsidP="009B7AE5">
      <w:pPr>
        <w:spacing w:after="0"/>
        <w:jc w:val="both"/>
        <w:rPr>
          <w:rFonts w:ascii="Verdana" w:hAnsi="Verdana"/>
          <w:bCs/>
          <w:sz w:val="22"/>
          <w:szCs w:val="22"/>
          <w:lang w:val="es-ES"/>
        </w:rPr>
      </w:pPr>
      <w:r w:rsidRPr="007C1DF8">
        <w:rPr>
          <w:rFonts w:ascii="Verdana" w:hAnsi="Verdana"/>
          <w:bCs/>
          <w:sz w:val="22"/>
          <w:szCs w:val="22"/>
          <w:lang w:val="es-ES"/>
        </w:rPr>
        <w:t xml:space="preserve">ARTÍCULO 16. REINTEGRO Y CANCELACIÓN ANTICIPADA DEL PRÉSTAMO.  </w:t>
      </w:r>
    </w:p>
    <w:p w14:paraId="38A299E8" w14:textId="77777777" w:rsidR="009B7AE5" w:rsidRPr="007C1DF8" w:rsidRDefault="009B7AE5" w:rsidP="009B7AE5">
      <w:pPr>
        <w:spacing w:after="0"/>
        <w:jc w:val="both"/>
        <w:rPr>
          <w:rFonts w:ascii="Verdana" w:hAnsi="Verdana"/>
          <w:bCs/>
          <w:sz w:val="22"/>
          <w:szCs w:val="22"/>
          <w:lang w:val="es-ES"/>
        </w:rPr>
      </w:pPr>
    </w:p>
    <w:p w14:paraId="50F73119" w14:textId="77777777" w:rsidR="009B7AE5" w:rsidRPr="007C1DF8" w:rsidRDefault="009B7AE5" w:rsidP="009B7AE5">
      <w:pPr>
        <w:spacing w:after="0"/>
        <w:jc w:val="both"/>
        <w:rPr>
          <w:rFonts w:ascii="Verdana" w:hAnsi="Verdana"/>
          <w:bCs/>
          <w:sz w:val="22"/>
          <w:szCs w:val="22"/>
          <w:lang w:val="es-ES"/>
        </w:rPr>
      </w:pPr>
      <w:r w:rsidRPr="007C1DF8">
        <w:rPr>
          <w:rFonts w:ascii="Verdana" w:hAnsi="Verdana"/>
          <w:bCs/>
          <w:sz w:val="22"/>
          <w:szCs w:val="22"/>
          <w:lang w:val="es-ES"/>
        </w:rPr>
        <w:lastRenderedPageBreak/>
        <w:t>Cuando la madre comunitaria desee reintegrar o cancelar el total del préstamo, solicitará a la Regional el estado de cuenta y cancelará en la Tesorería Regional o donde esta indique. La Regional se responsabilizará del giro inmediato de estos dineros a la Fiduciaria.</w:t>
      </w:r>
    </w:p>
    <w:p w14:paraId="3623616D" w14:textId="77777777" w:rsidR="009B7AE5" w:rsidRPr="007C1DF8" w:rsidRDefault="009B7AE5" w:rsidP="009B7AE5">
      <w:pPr>
        <w:spacing w:after="0"/>
        <w:jc w:val="both"/>
        <w:rPr>
          <w:rFonts w:ascii="Verdana" w:hAnsi="Verdana"/>
          <w:bCs/>
          <w:sz w:val="22"/>
          <w:szCs w:val="22"/>
          <w:lang w:val="es-ES"/>
        </w:rPr>
      </w:pPr>
    </w:p>
    <w:p w14:paraId="065D682B" w14:textId="77777777" w:rsidR="009B7AE5" w:rsidRPr="007C1DF8" w:rsidRDefault="009B7AE5" w:rsidP="009B7AE5">
      <w:pPr>
        <w:spacing w:after="0"/>
        <w:jc w:val="both"/>
        <w:rPr>
          <w:rFonts w:ascii="Verdana" w:hAnsi="Verdana"/>
          <w:bCs/>
          <w:sz w:val="22"/>
          <w:szCs w:val="22"/>
          <w:lang w:val="es-ES"/>
        </w:rPr>
      </w:pPr>
      <w:r w:rsidRPr="007C1DF8">
        <w:rPr>
          <w:rFonts w:ascii="Verdana" w:hAnsi="Verdana"/>
          <w:bCs/>
          <w:sz w:val="22"/>
          <w:szCs w:val="22"/>
          <w:lang w:val="es-ES"/>
        </w:rPr>
        <w:t>Tanto en el caso de pago total como en el de reintegro del préstamo, debe indicarse claramente el nombre y el número del documento de identidad de la beneficiaria del préstamo, la Asociación a la que pertenece, número de la resolución que reconoce la personería jurídica de esta y el Centro Zonal en el que está localizada. Girados los fondos a la Fiduciaria, la regional suspenderá los descuentos.</w:t>
      </w:r>
    </w:p>
    <w:p w14:paraId="4871FDBB" w14:textId="77777777" w:rsidR="009B7AE5" w:rsidRPr="007C1DF8" w:rsidRDefault="009B7AE5" w:rsidP="009B7AE5">
      <w:pPr>
        <w:spacing w:after="0"/>
        <w:jc w:val="both"/>
        <w:rPr>
          <w:rFonts w:ascii="Verdana" w:hAnsi="Verdana"/>
          <w:bCs/>
          <w:sz w:val="22"/>
          <w:szCs w:val="22"/>
          <w:lang w:val="es-ES"/>
        </w:rPr>
      </w:pPr>
    </w:p>
    <w:p w14:paraId="581FCD0B" w14:textId="77777777" w:rsidR="009B7AE5" w:rsidRPr="007C1DF8" w:rsidRDefault="009B7AE5" w:rsidP="007C3F2B">
      <w:pPr>
        <w:spacing w:after="0"/>
        <w:jc w:val="center"/>
        <w:rPr>
          <w:rFonts w:ascii="Verdana" w:hAnsi="Verdana"/>
          <w:b/>
          <w:bCs/>
          <w:sz w:val="22"/>
          <w:szCs w:val="22"/>
          <w:lang w:val="es-ES"/>
        </w:rPr>
      </w:pPr>
      <w:r w:rsidRPr="007C1DF8">
        <w:rPr>
          <w:rFonts w:ascii="Verdana" w:hAnsi="Verdana"/>
          <w:b/>
          <w:bCs/>
          <w:sz w:val="22"/>
          <w:szCs w:val="22"/>
          <w:lang w:val="es-ES"/>
        </w:rPr>
        <w:t>CAPÍTULO IV.</w:t>
      </w:r>
    </w:p>
    <w:p w14:paraId="5709FE3B" w14:textId="77777777" w:rsidR="009B7AE5" w:rsidRPr="007C1DF8" w:rsidRDefault="009B7AE5" w:rsidP="007C3F2B">
      <w:pPr>
        <w:spacing w:after="0"/>
        <w:jc w:val="center"/>
        <w:rPr>
          <w:rFonts w:ascii="Verdana" w:hAnsi="Verdana"/>
          <w:b/>
          <w:bCs/>
          <w:sz w:val="22"/>
          <w:szCs w:val="22"/>
          <w:lang w:val="es-ES"/>
        </w:rPr>
      </w:pPr>
    </w:p>
    <w:p w14:paraId="356AF21B" w14:textId="77777777" w:rsidR="009B7AE5" w:rsidRPr="007C1DF8" w:rsidRDefault="009B7AE5" w:rsidP="007C3F2B">
      <w:pPr>
        <w:spacing w:after="0"/>
        <w:jc w:val="center"/>
        <w:rPr>
          <w:rFonts w:ascii="Verdana" w:hAnsi="Verdana"/>
          <w:b/>
          <w:bCs/>
          <w:sz w:val="22"/>
          <w:szCs w:val="22"/>
          <w:lang w:val="es-ES"/>
        </w:rPr>
      </w:pPr>
      <w:r w:rsidRPr="007C1DF8">
        <w:rPr>
          <w:rFonts w:ascii="Verdana" w:hAnsi="Verdana"/>
          <w:b/>
          <w:bCs/>
          <w:sz w:val="22"/>
          <w:szCs w:val="22"/>
          <w:lang w:val="es-ES"/>
        </w:rPr>
        <w:t>ASISTENCIA TÉCNICA.</w:t>
      </w:r>
    </w:p>
    <w:p w14:paraId="62D6B306" w14:textId="77777777" w:rsidR="009B7AE5" w:rsidRPr="007C1DF8" w:rsidRDefault="009B7AE5" w:rsidP="009B7AE5">
      <w:pPr>
        <w:spacing w:after="0"/>
        <w:jc w:val="both"/>
        <w:rPr>
          <w:rFonts w:ascii="Verdana" w:hAnsi="Verdana"/>
          <w:bCs/>
          <w:sz w:val="22"/>
          <w:szCs w:val="22"/>
          <w:lang w:val="es-ES"/>
        </w:rPr>
      </w:pPr>
    </w:p>
    <w:p w14:paraId="619ED661" w14:textId="77777777" w:rsidR="009B7AE5" w:rsidRPr="007C1DF8" w:rsidRDefault="009B7AE5" w:rsidP="009B7AE5">
      <w:pPr>
        <w:spacing w:after="0"/>
        <w:jc w:val="both"/>
        <w:rPr>
          <w:rFonts w:ascii="Verdana" w:hAnsi="Verdana"/>
          <w:bCs/>
          <w:sz w:val="22"/>
          <w:szCs w:val="22"/>
          <w:lang w:val="es-ES"/>
        </w:rPr>
      </w:pPr>
      <w:r w:rsidRPr="007C1DF8">
        <w:rPr>
          <w:rFonts w:ascii="Verdana" w:hAnsi="Verdana"/>
          <w:bCs/>
          <w:sz w:val="22"/>
          <w:szCs w:val="22"/>
          <w:lang w:val="es-ES"/>
        </w:rPr>
        <w:t>ARTÍCULO 17. ASISTENCIA TÉCNICA.</w:t>
      </w:r>
    </w:p>
    <w:p w14:paraId="259321FA" w14:textId="77777777" w:rsidR="009B7AE5" w:rsidRPr="007C1DF8" w:rsidRDefault="009B7AE5" w:rsidP="009B7AE5">
      <w:pPr>
        <w:spacing w:after="0"/>
        <w:jc w:val="both"/>
        <w:rPr>
          <w:rFonts w:ascii="Verdana" w:hAnsi="Verdana"/>
          <w:bCs/>
          <w:sz w:val="22"/>
          <w:szCs w:val="22"/>
          <w:lang w:val="es-ES"/>
        </w:rPr>
      </w:pPr>
    </w:p>
    <w:p w14:paraId="188B4C63" w14:textId="77777777" w:rsidR="009B7AE5" w:rsidRPr="007C1DF8" w:rsidRDefault="009B7AE5" w:rsidP="009B7AE5">
      <w:pPr>
        <w:spacing w:after="0"/>
        <w:jc w:val="both"/>
        <w:rPr>
          <w:rFonts w:ascii="Verdana" w:hAnsi="Verdana"/>
          <w:bCs/>
          <w:sz w:val="22"/>
          <w:szCs w:val="22"/>
          <w:lang w:val="es-ES"/>
        </w:rPr>
      </w:pPr>
      <w:r w:rsidRPr="007C1DF8">
        <w:rPr>
          <w:rFonts w:ascii="Verdana" w:hAnsi="Verdana"/>
          <w:bCs/>
          <w:sz w:val="22"/>
          <w:szCs w:val="22"/>
          <w:lang w:val="es-ES"/>
        </w:rPr>
        <w:t xml:space="preserve">La asistencia técnica es la participación de un profesional o un técnico en el área de la construcción, en el proceso de mejoramiento de la vivienda de la Madre Comunitaria, con el fin de garantizar la adecuada inversión de los recursos desde el punto de vista técnico. Para que ésta se pueda llevar a cabo las Direcciones Regionales celebrarán convenios o acuerdos con los municipios, </w:t>
      </w:r>
      <w:proofErr w:type="spellStart"/>
      <w:r w:rsidRPr="007C1DF8">
        <w:rPr>
          <w:rFonts w:ascii="Verdana" w:hAnsi="Verdana"/>
          <w:bCs/>
          <w:sz w:val="22"/>
          <w:szCs w:val="22"/>
          <w:lang w:val="es-ES"/>
        </w:rPr>
        <w:t>O.N.G.s</w:t>
      </w:r>
      <w:proofErr w:type="spellEnd"/>
      <w:r w:rsidRPr="007C1DF8">
        <w:rPr>
          <w:rFonts w:ascii="Verdana" w:hAnsi="Verdana"/>
          <w:bCs/>
          <w:sz w:val="22"/>
          <w:szCs w:val="22"/>
          <w:lang w:val="es-ES"/>
        </w:rPr>
        <w:t>, Universidades o grupos de profesionales.</w:t>
      </w:r>
    </w:p>
    <w:p w14:paraId="32FE4044" w14:textId="77777777" w:rsidR="009B7AE5" w:rsidRPr="007C1DF8" w:rsidRDefault="009B7AE5" w:rsidP="009B7AE5">
      <w:pPr>
        <w:spacing w:after="0"/>
        <w:jc w:val="both"/>
        <w:rPr>
          <w:rFonts w:ascii="Verdana" w:hAnsi="Verdana"/>
          <w:bCs/>
          <w:sz w:val="22"/>
          <w:szCs w:val="22"/>
          <w:lang w:val="es-ES"/>
        </w:rPr>
      </w:pPr>
    </w:p>
    <w:p w14:paraId="5EF4436C" w14:textId="77777777" w:rsidR="009B7AE5" w:rsidRPr="007C1DF8" w:rsidRDefault="009B7AE5" w:rsidP="009B7AE5">
      <w:pPr>
        <w:spacing w:after="0"/>
        <w:jc w:val="both"/>
        <w:rPr>
          <w:rFonts w:ascii="Verdana" w:hAnsi="Verdana"/>
          <w:bCs/>
          <w:sz w:val="22"/>
          <w:szCs w:val="22"/>
          <w:lang w:val="es-ES"/>
        </w:rPr>
      </w:pPr>
      <w:r w:rsidRPr="007C1DF8">
        <w:rPr>
          <w:rFonts w:ascii="Verdana" w:hAnsi="Verdana"/>
          <w:bCs/>
          <w:sz w:val="22"/>
          <w:szCs w:val="22"/>
          <w:lang w:val="es-ES"/>
        </w:rPr>
        <w:t>Esta asistencia técnica es requisito indispensable para el otorgamiento de préstamos en cabeceras municipales cuya población sea superior a cien mil (100.000) habitantes. Para los demás municipios, en caso de no ser posible conseguir la asistencia técnica, la labor del asesor en construcción será adelantada por el encargado del programa de mejoramiento de vivienda o por el maestro de obra seleccionado por la madre comunitaria, según el caso.</w:t>
      </w:r>
    </w:p>
    <w:p w14:paraId="5BCB7474" w14:textId="77777777" w:rsidR="009B7AE5" w:rsidRPr="007C1DF8" w:rsidRDefault="009B7AE5" w:rsidP="009B7AE5">
      <w:pPr>
        <w:spacing w:after="0"/>
        <w:jc w:val="both"/>
        <w:rPr>
          <w:rFonts w:ascii="Verdana" w:hAnsi="Verdana"/>
          <w:bCs/>
          <w:sz w:val="22"/>
          <w:szCs w:val="22"/>
          <w:lang w:val="es-ES"/>
        </w:rPr>
      </w:pPr>
    </w:p>
    <w:p w14:paraId="273F6766" w14:textId="77777777" w:rsidR="009B7AE5" w:rsidRPr="007C1DF8" w:rsidRDefault="009B7AE5" w:rsidP="009B7AE5">
      <w:pPr>
        <w:spacing w:after="0"/>
        <w:jc w:val="both"/>
        <w:rPr>
          <w:rFonts w:ascii="Verdana" w:hAnsi="Verdana"/>
          <w:bCs/>
          <w:sz w:val="22"/>
          <w:szCs w:val="22"/>
          <w:lang w:val="es-ES"/>
        </w:rPr>
      </w:pPr>
      <w:r w:rsidRPr="007C1DF8">
        <w:rPr>
          <w:rFonts w:ascii="Verdana" w:hAnsi="Verdana"/>
          <w:bCs/>
          <w:sz w:val="22"/>
          <w:szCs w:val="22"/>
          <w:lang w:val="es-ES"/>
        </w:rPr>
        <w:t>Sus funciones específicas son:</w:t>
      </w:r>
    </w:p>
    <w:p w14:paraId="466E850D" w14:textId="77777777" w:rsidR="009B7AE5" w:rsidRPr="007C1DF8" w:rsidRDefault="009B7AE5" w:rsidP="009B7AE5">
      <w:pPr>
        <w:spacing w:after="0"/>
        <w:jc w:val="both"/>
        <w:rPr>
          <w:rFonts w:ascii="Verdana" w:hAnsi="Verdana"/>
          <w:bCs/>
          <w:sz w:val="22"/>
          <w:szCs w:val="22"/>
          <w:lang w:val="es-ES"/>
        </w:rPr>
      </w:pPr>
    </w:p>
    <w:p w14:paraId="18F32B20" w14:textId="77777777" w:rsidR="009B7AE5" w:rsidRPr="007C1DF8" w:rsidRDefault="009B7AE5" w:rsidP="009B7AE5">
      <w:pPr>
        <w:spacing w:after="0"/>
        <w:jc w:val="both"/>
        <w:rPr>
          <w:rFonts w:ascii="Verdana" w:hAnsi="Verdana"/>
          <w:bCs/>
          <w:sz w:val="22"/>
          <w:szCs w:val="22"/>
          <w:lang w:val="es-ES"/>
        </w:rPr>
      </w:pPr>
      <w:r w:rsidRPr="007C1DF8">
        <w:rPr>
          <w:rFonts w:ascii="Verdana" w:hAnsi="Verdana"/>
          <w:bCs/>
          <w:sz w:val="22"/>
          <w:szCs w:val="22"/>
          <w:lang w:val="es-ES"/>
        </w:rPr>
        <w:t>a) Determinar tipo de mejoras requeridas.</w:t>
      </w:r>
    </w:p>
    <w:p w14:paraId="43CA3794" w14:textId="77777777" w:rsidR="009B7AE5" w:rsidRPr="007C1DF8" w:rsidRDefault="009B7AE5" w:rsidP="009B7AE5">
      <w:pPr>
        <w:spacing w:after="0"/>
        <w:jc w:val="both"/>
        <w:rPr>
          <w:rFonts w:ascii="Verdana" w:hAnsi="Verdana"/>
          <w:bCs/>
          <w:sz w:val="22"/>
          <w:szCs w:val="22"/>
          <w:lang w:val="es-ES"/>
        </w:rPr>
      </w:pPr>
    </w:p>
    <w:p w14:paraId="3FC2F126" w14:textId="77777777" w:rsidR="009B7AE5" w:rsidRPr="007C1DF8" w:rsidRDefault="009B7AE5" w:rsidP="009B7AE5">
      <w:pPr>
        <w:spacing w:after="0"/>
        <w:jc w:val="both"/>
        <w:rPr>
          <w:rFonts w:ascii="Verdana" w:hAnsi="Verdana"/>
          <w:bCs/>
          <w:sz w:val="22"/>
          <w:szCs w:val="22"/>
          <w:lang w:val="es-ES"/>
        </w:rPr>
      </w:pPr>
      <w:r w:rsidRPr="007C1DF8">
        <w:rPr>
          <w:rFonts w:ascii="Verdana" w:hAnsi="Verdana"/>
          <w:bCs/>
          <w:sz w:val="22"/>
          <w:szCs w:val="22"/>
          <w:lang w:val="es-ES"/>
        </w:rPr>
        <w:t>b) Elaborar el presupuesto de obra.</w:t>
      </w:r>
    </w:p>
    <w:p w14:paraId="34AA041D" w14:textId="77777777" w:rsidR="009B7AE5" w:rsidRPr="007C1DF8" w:rsidRDefault="009B7AE5" w:rsidP="009B7AE5">
      <w:pPr>
        <w:spacing w:after="0"/>
        <w:jc w:val="both"/>
        <w:rPr>
          <w:rFonts w:ascii="Verdana" w:hAnsi="Verdana"/>
          <w:bCs/>
          <w:sz w:val="22"/>
          <w:szCs w:val="22"/>
          <w:lang w:val="es-ES"/>
        </w:rPr>
      </w:pPr>
    </w:p>
    <w:p w14:paraId="796CA70C" w14:textId="77777777" w:rsidR="009B7AE5" w:rsidRPr="007C1DF8" w:rsidRDefault="009B7AE5" w:rsidP="009B7AE5">
      <w:pPr>
        <w:spacing w:after="0"/>
        <w:jc w:val="both"/>
        <w:rPr>
          <w:rFonts w:ascii="Verdana" w:hAnsi="Verdana"/>
          <w:bCs/>
          <w:sz w:val="22"/>
          <w:szCs w:val="22"/>
          <w:lang w:val="es-ES"/>
        </w:rPr>
      </w:pPr>
      <w:r w:rsidRPr="007C1DF8">
        <w:rPr>
          <w:rFonts w:ascii="Verdana" w:hAnsi="Verdana"/>
          <w:bCs/>
          <w:sz w:val="22"/>
          <w:szCs w:val="22"/>
          <w:lang w:val="es-ES"/>
        </w:rPr>
        <w:t>c) Dibujar el esquema básico de la mejora a realizar.</w:t>
      </w:r>
    </w:p>
    <w:p w14:paraId="58516162" w14:textId="77777777" w:rsidR="009B7AE5" w:rsidRPr="007C1DF8" w:rsidRDefault="009B7AE5" w:rsidP="009B7AE5">
      <w:pPr>
        <w:spacing w:after="0"/>
        <w:jc w:val="both"/>
        <w:rPr>
          <w:rFonts w:ascii="Verdana" w:hAnsi="Verdana"/>
          <w:bCs/>
          <w:sz w:val="22"/>
          <w:szCs w:val="22"/>
          <w:lang w:val="es-ES"/>
        </w:rPr>
      </w:pPr>
    </w:p>
    <w:p w14:paraId="4511C757" w14:textId="77777777" w:rsidR="009B7AE5" w:rsidRPr="007C1DF8" w:rsidRDefault="009B7AE5" w:rsidP="009B7AE5">
      <w:pPr>
        <w:spacing w:after="0"/>
        <w:jc w:val="both"/>
        <w:rPr>
          <w:rFonts w:ascii="Verdana" w:hAnsi="Verdana"/>
          <w:bCs/>
          <w:sz w:val="22"/>
          <w:szCs w:val="22"/>
          <w:lang w:val="es-ES"/>
        </w:rPr>
      </w:pPr>
      <w:r w:rsidRPr="007C1DF8">
        <w:rPr>
          <w:rFonts w:ascii="Verdana" w:hAnsi="Verdana"/>
          <w:bCs/>
          <w:sz w:val="22"/>
          <w:szCs w:val="22"/>
          <w:lang w:val="es-ES"/>
        </w:rPr>
        <w:t>d) Asesorar el proceso de compra de materiales.</w:t>
      </w:r>
    </w:p>
    <w:p w14:paraId="56192D2B" w14:textId="77777777" w:rsidR="009B7AE5" w:rsidRPr="007C1DF8" w:rsidRDefault="009B7AE5" w:rsidP="009B7AE5">
      <w:pPr>
        <w:spacing w:after="0"/>
        <w:jc w:val="both"/>
        <w:rPr>
          <w:rFonts w:ascii="Verdana" w:hAnsi="Verdana"/>
          <w:bCs/>
          <w:sz w:val="22"/>
          <w:szCs w:val="22"/>
          <w:lang w:val="es-ES"/>
        </w:rPr>
      </w:pPr>
    </w:p>
    <w:p w14:paraId="1EE6BF49" w14:textId="77777777" w:rsidR="009B7AE5" w:rsidRPr="007C1DF8" w:rsidRDefault="009B7AE5" w:rsidP="009B7AE5">
      <w:pPr>
        <w:spacing w:after="0"/>
        <w:jc w:val="both"/>
        <w:rPr>
          <w:rFonts w:ascii="Verdana" w:hAnsi="Verdana"/>
          <w:bCs/>
          <w:sz w:val="22"/>
          <w:szCs w:val="22"/>
          <w:lang w:val="es-ES"/>
        </w:rPr>
      </w:pPr>
      <w:r w:rsidRPr="007C1DF8">
        <w:rPr>
          <w:rFonts w:ascii="Verdana" w:hAnsi="Verdana"/>
          <w:bCs/>
          <w:sz w:val="22"/>
          <w:szCs w:val="22"/>
          <w:lang w:val="es-ES"/>
        </w:rPr>
        <w:lastRenderedPageBreak/>
        <w:t>e) Supervisar el proceso de construcción de la mejora.</w:t>
      </w:r>
    </w:p>
    <w:p w14:paraId="1545263E" w14:textId="77777777" w:rsidR="009B7AE5" w:rsidRPr="007C1DF8" w:rsidRDefault="009B7AE5" w:rsidP="009B7AE5">
      <w:pPr>
        <w:spacing w:after="0"/>
        <w:jc w:val="both"/>
        <w:rPr>
          <w:rFonts w:ascii="Verdana" w:hAnsi="Verdana"/>
          <w:bCs/>
          <w:sz w:val="22"/>
          <w:szCs w:val="22"/>
          <w:lang w:val="es-ES"/>
        </w:rPr>
      </w:pPr>
    </w:p>
    <w:p w14:paraId="54AB7BDC" w14:textId="1CCDD384" w:rsidR="009B7AE5" w:rsidRPr="007C1DF8" w:rsidRDefault="009B7AE5" w:rsidP="009B7AE5">
      <w:pPr>
        <w:spacing w:after="0"/>
        <w:jc w:val="both"/>
        <w:rPr>
          <w:rFonts w:ascii="Verdana" w:hAnsi="Verdana"/>
          <w:bCs/>
          <w:sz w:val="22"/>
          <w:szCs w:val="22"/>
          <w:lang w:val="es-ES"/>
        </w:rPr>
      </w:pPr>
      <w:r w:rsidRPr="007C1DF8">
        <w:rPr>
          <w:rFonts w:ascii="Verdana" w:hAnsi="Verdana"/>
          <w:bCs/>
          <w:sz w:val="22"/>
          <w:szCs w:val="22"/>
          <w:lang w:val="es-ES"/>
        </w:rPr>
        <w:t>Noviembre 16 de 1994.</w:t>
      </w:r>
    </w:p>
    <w:p w14:paraId="1F384353" w14:textId="4C7B8EDC" w:rsidR="007C3F2B" w:rsidRPr="007C1DF8" w:rsidRDefault="007C3F2B" w:rsidP="009B7AE5">
      <w:pPr>
        <w:spacing w:after="0"/>
        <w:jc w:val="both"/>
        <w:rPr>
          <w:rFonts w:ascii="Verdana" w:hAnsi="Verdana"/>
          <w:bCs/>
          <w:sz w:val="22"/>
          <w:szCs w:val="22"/>
          <w:lang w:val="es-ES"/>
        </w:rPr>
      </w:pPr>
    </w:p>
    <w:p w14:paraId="59CDC18E" w14:textId="77777777" w:rsidR="007C3F2B" w:rsidRPr="007C1DF8" w:rsidRDefault="007C3F2B" w:rsidP="007C3F2B">
      <w:pPr>
        <w:spacing w:after="0"/>
        <w:jc w:val="center"/>
        <w:rPr>
          <w:rFonts w:ascii="Verdana" w:hAnsi="Verdana"/>
          <w:b/>
          <w:bCs/>
          <w:sz w:val="22"/>
          <w:szCs w:val="22"/>
          <w:lang w:val="es-ES"/>
        </w:rPr>
      </w:pPr>
      <w:r w:rsidRPr="007C1DF8">
        <w:rPr>
          <w:rFonts w:ascii="Verdana" w:hAnsi="Verdana"/>
          <w:b/>
          <w:bCs/>
          <w:sz w:val="22"/>
          <w:szCs w:val="22"/>
          <w:lang w:val="es-ES"/>
        </w:rPr>
        <w:t>ANEXO # 3</w:t>
      </w:r>
    </w:p>
    <w:p w14:paraId="45875D98" w14:textId="77777777" w:rsidR="007C3F2B" w:rsidRPr="007C1DF8" w:rsidRDefault="007C3F2B" w:rsidP="007C3F2B">
      <w:pPr>
        <w:spacing w:after="0"/>
        <w:jc w:val="both"/>
        <w:rPr>
          <w:rFonts w:ascii="Verdana" w:hAnsi="Verdana"/>
          <w:bCs/>
          <w:sz w:val="22"/>
          <w:szCs w:val="22"/>
          <w:lang w:val="es-ES"/>
        </w:rPr>
      </w:pPr>
    </w:p>
    <w:p w14:paraId="751E7778" w14:textId="77777777" w:rsidR="007C3F2B" w:rsidRPr="007C1DF8" w:rsidRDefault="007C3F2B" w:rsidP="007C3F2B">
      <w:pPr>
        <w:spacing w:after="0"/>
        <w:jc w:val="both"/>
        <w:rPr>
          <w:rFonts w:ascii="Verdana" w:hAnsi="Verdana"/>
          <w:bCs/>
          <w:sz w:val="22"/>
          <w:szCs w:val="22"/>
          <w:lang w:val="es-ES"/>
        </w:rPr>
      </w:pPr>
      <w:r w:rsidRPr="007C1DF8">
        <w:rPr>
          <w:rFonts w:ascii="Verdana" w:hAnsi="Verdana"/>
          <w:bCs/>
          <w:sz w:val="22"/>
          <w:szCs w:val="22"/>
          <w:lang w:val="es-ES"/>
        </w:rPr>
        <w:t xml:space="preserve">Yo, ______________________________ identificada como aparece al pie de mi firma, residenciada en el Municipio </w:t>
      </w:r>
      <w:proofErr w:type="spellStart"/>
      <w:r w:rsidRPr="007C1DF8">
        <w:rPr>
          <w:rFonts w:ascii="Verdana" w:hAnsi="Verdana"/>
          <w:bCs/>
          <w:sz w:val="22"/>
          <w:szCs w:val="22"/>
          <w:lang w:val="es-ES"/>
        </w:rPr>
        <w:t>de___________________Barrio</w:t>
      </w:r>
      <w:proofErr w:type="spellEnd"/>
      <w:r w:rsidRPr="007C1DF8">
        <w:rPr>
          <w:rFonts w:ascii="Verdana" w:hAnsi="Verdana"/>
          <w:bCs/>
          <w:sz w:val="22"/>
          <w:szCs w:val="22"/>
          <w:lang w:val="es-ES"/>
        </w:rPr>
        <w:t>____________ miembro de la Asociación de Hogares de Bienestar ________________________ atentamente solicito me sea concedido un préstamo por la suma de____________ _______________________________________ ($ _____) destinado a realizar mejoras a mi vivienda, de acuerdo con la determinación y presupuesto aprobados por el INSTITUTO COLOMBIANO DE BIENESTAR FAMILIAR, con el objeto de brindar atención a los niños inscritos en el Proyecto Hogares Comunitarios de Bienestar, para ser pagado en un plazo de __________________ ( ___________) meses, con una tasa de interés del doce por ciento (12%) anual, incluido el uno por ciento (1%) de seguro, en ____cuotas mensuales sucesivas de ____________ _______________________ ($ ______) cada una.</w:t>
      </w:r>
    </w:p>
    <w:p w14:paraId="2CDA1BF9" w14:textId="77777777" w:rsidR="007C3F2B" w:rsidRPr="007C1DF8" w:rsidRDefault="007C3F2B" w:rsidP="007C3F2B">
      <w:pPr>
        <w:spacing w:after="0"/>
        <w:jc w:val="both"/>
        <w:rPr>
          <w:rFonts w:ascii="Verdana" w:hAnsi="Verdana"/>
          <w:bCs/>
          <w:sz w:val="22"/>
          <w:szCs w:val="22"/>
          <w:lang w:val="es-ES"/>
        </w:rPr>
      </w:pPr>
    </w:p>
    <w:p w14:paraId="466FF028" w14:textId="77777777" w:rsidR="007C3F2B" w:rsidRPr="007C1DF8" w:rsidRDefault="007C3F2B" w:rsidP="007C3F2B">
      <w:pPr>
        <w:spacing w:after="0"/>
        <w:jc w:val="both"/>
        <w:rPr>
          <w:rFonts w:ascii="Verdana" w:hAnsi="Verdana"/>
          <w:bCs/>
          <w:sz w:val="22"/>
          <w:szCs w:val="22"/>
          <w:lang w:val="es-ES"/>
        </w:rPr>
      </w:pPr>
      <w:r w:rsidRPr="007C1DF8">
        <w:rPr>
          <w:rFonts w:ascii="Verdana" w:hAnsi="Verdana"/>
          <w:bCs/>
          <w:sz w:val="22"/>
          <w:szCs w:val="22"/>
          <w:lang w:val="es-ES"/>
        </w:rPr>
        <w:t xml:space="preserve">En caso de que me sea concedido este préstamo, solicito a la FIDUCIARIA LA PREVISORA S.A. que estos dineros me sean girados a la siguiente entidad financiera: _______________________________, Sucursal o Agencia: _________ Municipio____________________ cuenta </w:t>
      </w:r>
      <w:proofErr w:type="gramStart"/>
      <w:r w:rsidRPr="007C1DF8">
        <w:rPr>
          <w:rFonts w:ascii="Verdana" w:hAnsi="Verdana"/>
          <w:bCs/>
          <w:sz w:val="22"/>
          <w:szCs w:val="22"/>
          <w:lang w:val="es-ES"/>
        </w:rPr>
        <w:t>No.-</w:t>
      </w:r>
      <w:proofErr w:type="gramEnd"/>
      <w:r w:rsidRPr="007C1DF8">
        <w:rPr>
          <w:rFonts w:ascii="Verdana" w:hAnsi="Verdana"/>
          <w:bCs/>
          <w:sz w:val="22"/>
          <w:szCs w:val="22"/>
          <w:lang w:val="es-ES"/>
        </w:rPr>
        <w:t xml:space="preserve"> _______, nombre de la persona o entidad titular de la cuenta___________________________.</w:t>
      </w:r>
    </w:p>
    <w:p w14:paraId="4F5CFA0F" w14:textId="77777777" w:rsidR="007C3F2B" w:rsidRPr="007C1DF8" w:rsidRDefault="007C3F2B" w:rsidP="007C3F2B">
      <w:pPr>
        <w:spacing w:after="0"/>
        <w:jc w:val="both"/>
        <w:rPr>
          <w:rFonts w:ascii="Verdana" w:hAnsi="Verdana"/>
          <w:bCs/>
          <w:sz w:val="22"/>
          <w:szCs w:val="22"/>
          <w:lang w:val="es-ES"/>
        </w:rPr>
      </w:pPr>
    </w:p>
    <w:p w14:paraId="3CF1EEE3" w14:textId="77777777" w:rsidR="007C3F2B" w:rsidRPr="007C1DF8" w:rsidRDefault="007C3F2B" w:rsidP="007C3F2B">
      <w:pPr>
        <w:spacing w:after="0"/>
        <w:jc w:val="both"/>
        <w:rPr>
          <w:rFonts w:ascii="Verdana" w:hAnsi="Verdana"/>
          <w:bCs/>
          <w:sz w:val="22"/>
          <w:szCs w:val="22"/>
          <w:lang w:val="es-ES"/>
        </w:rPr>
      </w:pPr>
      <w:r w:rsidRPr="007C1DF8">
        <w:rPr>
          <w:rFonts w:ascii="Verdana" w:hAnsi="Verdana"/>
          <w:bCs/>
          <w:sz w:val="22"/>
          <w:szCs w:val="22"/>
          <w:lang w:val="es-ES"/>
        </w:rPr>
        <w:t>Me comprometo a utilizar el dinero del préstamo única y exclusivamente en la adquisición de bienes y servicios para la realización de las mejoras a mi vivienda conforme a las disposiciones del Manual de Otorgamiento de Préstamos para el Mejoramiento de Vivienda Proyecto Hogares Comunitarios de Bienestar y a realizar las mejoras dentro de los tres (3) meses siguientes a la fecha del grupo de los recursos.</w:t>
      </w:r>
    </w:p>
    <w:p w14:paraId="28664159" w14:textId="77777777" w:rsidR="007C3F2B" w:rsidRPr="007C1DF8" w:rsidRDefault="007C3F2B" w:rsidP="007C3F2B">
      <w:pPr>
        <w:spacing w:after="0"/>
        <w:jc w:val="both"/>
        <w:rPr>
          <w:rFonts w:ascii="Verdana" w:hAnsi="Verdana"/>
          <w:bCs/>
          <w:sz w:val="22"/>
          <w:szCs w:val="22"/>
          <w:lang w:val="es-ES"/>
        </w:rPr>
      </w:pPr>
    </w:p>
    <w:p w14:paraId="75E5C6B9" w14:textId="77777777" w:rsidR="007C3F2B" w:rsidRPr="007C1DF8" w:rsidRDefault="007C3F2B" w:rsidP="007C3F2B">
      <w:pPr>
        <w:spacing w:after="0"/>
        <w:jc w:val="both"/>
        <w:rPr>
          <w:rFonts w:ascii="Verdana" w:hAnsi="Verdana"/>
          <w:bCs/>
          <w:sz w:val="22"/>
          <w:szCs w:val="22"/>
          <w:lang w:val="es-ES"/>
        </w:rPr>
      </w:pPr>
      <w:r w:rsidRPr="007C1DF8">
        <w:rPr>
          <w:rFonts w:ascii="Verdana" w:hAnsi="Verdana"/>
          <w:bCs/>
          <w:sz w:val="22"/>
          <w:szCs w:val="22"/>
          <w:lang w:val="es-ES"/>
        </w:rPr>
        <w:t>En caso de mi retiro del Proyecto Hogares Comunitarios de Bienestar me comprometo a seguir cancelando al ICBF el total de las cuotas pendientes.</w:t>
      </w:r>
    </w:p>
    <w:p w14:paraId="0B05ADC8" w14:textId="77777777" w:rsidR="007C3F2B" w:rsidRPr="007C1DF8" w:rsidRDefault="007C3F2B" w:rsidP="007C3F2B">
      <w:pPr>
        <w:spacing w:after="0"/>
        <w:jc w:val="both"/>
        <w:rPr>
          <w:rFonts w:ascii="Verdana" w:hAnsi="Verdana"/>
          <w:bCs/>
          <w:sz w:val="22"/>
          <w:szCs w:val="22"/>
          <w:lang w:val="es-ES"/>
        </w:rPr>
      </w:pPr>
    </w:p>
    <w:p w14:paraId="73E88DD2" w14:textId="77777777" w:rsidR="007C3F2B" w:rsidRPr="007C1DF8" w:rsidRDefault="007C3F2B" w:rsidP="007C3F2B">
      <w:pPr>
        <w:spacing w:after="0"/>
        <w:jc w:val="both"/>
        <w:rPr>
          <w:rFonts w:ascii="Verdana" w:hAnsi="Verdana"/>
          <w:bCs/>
          <w:sz w:val="22"/>
          <w:szCs w:val="22"/>
          <w:lang w:val="es-ES"/>
        </w:rPr>
      </w:pPr>
      <w:r w:rsidRPr="007C1DF8">
        <w:rPr>
          <w:rFonts w:ascii="Verdana" w:hAnsi="Verdana"/>
          <w:bCs/>
          <w:sz w:val="22"/>
          <w:szCs w:val="22"/>
          <w:lang w:val="es-ES"/>
        </w:rPr>
        <w:t>Autorizo al ICBF para que en caso de incumplimiento de alguna de mis obligaciones contraídas en esta solicitud y en especial cuando incurra en mora por más de tres meses en el pago de las cuotas de amortización, declare vencido el plazo y exija el pago total de la obligación más los intereses y demás accesorios.</w:t>
      </w:r>
    </w:p>
    <w:p w14:paraId="3B95AC06" w14:textId="77777777" w:rsidR="007C3F2B" w:rsidRPr="007C1DF8" w:rsidRDefault="007C3F2B" w:rsidP="007C3F2B">
      <w:pPr>
        <w:spacing w:after="0"/>
        <w:jc w:val="both"/>
        <w:rPr>
          <w:rFonts w:ascii="Verdana" w:hAnsi="Verdana"/>
          <w:bCs/>
          <w:sz w:val="22"/>
          <w:szCs w:val="22"/>
          <w:lang w:val="es-ES"/>
        </w:rPr>
      </w:pPr>
    </w:p>
    <w:p w14:paraId="77F52A08" w14:textId="77777777" w:rsidR="007C3F2B" w:rsidRPr="007C1DF8" w:rsidRDefault="007C3F2B" w:rsidP="007C3F2B">
      <w:pPr>
        <w:spacing w:after="0"/>
        <w:jc w:val="center"/>
        <w:rPr>
          <w:rFonts w:ascii="Verdana" w:hAnsi="Verdana"/>
          <w:b/>
          <w:bCs/>
          <w:sz w:val="22"/>
          <w:szCs w:val="22"/>
          <w:lang w:val="es-ES"/>
        </w:rPr>
      </w:pPr>
      <w:r w:rsidRPr="007C1DF8">
        <w:rPr>
          <w:rFonts w:ascii="Verdana" w:hAnsi="Verdana"/>
          <w:b/>
          <w:bCs/>
          <w:sz w:val="22"/>
          <w:szCs w:val="22"/>
          <w:lang w:val="es-ES"/>
        </w:rPr>
        <w:t>ORDEN DE DESCUENTO A FAVOR DEL ICBF</w:t>
      </w:r>
    </w:p>
    <w:p w14:paraId="135A7C88" w14:textId="77777777" w:rsidR="007C3F2B" w:rsidRPr="007C1DF8" w:rsidRDefault="007C3F2B" w:rsidP="007C3F2B">
      <w:pPr>
        <w:spacing w:after="0"/>
        <w:jc w:val="both"/>
        <w:rPr>
          <w:rFonts w:ascii="Verdana" w:hAnsi="Verdana"/>
          <w:bCs/>
          <w:sz w:val="22"/>
          <w:szCs w:val="22"/>
          <w:lang w:val="es-ES"/>
        </w:rPr>
      </w:pPr>
    </w:p>
    <w:p w14:paraId="11681832" w14:textId="77777777" w:rsidR="007C3F2B" w:rsidRPr="007C1DF8" w:rsidRDefault="007C3F2B" w:rsidP="007C3F2B">
      <w:pPr>
        <w:spacing w:after="0"/>
        <w:jc w:val="both"/>
        <w:rPr>
          <w:rFonts w:ascii="Verdana" w:hAnsi="Verdana"/>
          <w:bCs/>
          <w:sz w:val="22"/>
          <w:szCs w:val="22"/>
          <w:lang w:val="es-ES"/>
        </w:rPr>
      </w:pPr>
      <w:r w:rsidRPr="007C1DF8">
        <w:rPr>
          <w:rFonts w:ascii="Verdana" w:hAnsi="Verdana"/>
          <w:bCs/>
          <w:sz w:val="22"/>
          <w:szCs w:val="22"/>
          <w:lang w:val="es-ES"/>
        </w:rPr>
        <w:t xml:space="preserve">Con el propósito de garantizar al INSTITUTO COLOMBIANO DE BIENESTAR FAMILIAR la oportuna cancelación del crédito que se me otorgue para mejoramiento de vivienda, solicito se sirvan deducir de las becas que para sostenimiento de los niños me deben ser entregadas mensualmente en desarrollo del Proyecto HOGARES COMUNITARIOS DE BIENESTAR, la suma de ________ _________________________ ($ ___________), durante __________ meses, más el valor de los recargos por mora que se lleguen a causar. Acepto </w:t>
      </w:r>
      <w:proofErr w:type="gramStart"/>
      <w:r w:rsidRPr="007C1DF8">
        <w:rPr>
          <w:rFonts w:ascii="Verdana" w:hAnsi="Verdana"/>
          <w:bCs/>
          <w:sz w:val="22"/>
          <w:szCs w:val="22"/>
          <w:lang w:val="es-ES"/>
        </w:rPr>
        <w:t>expresamente</w:t>
      </w:r>
      <w:proofErr w:type="gramEnd"/>
      <w:r w:rsidRPr="007C1DF8">
        <w:rPr>
          <w:rFonts w:ascii="Verdana" w:hAnsi="Verdana"/>
          <w:bCs/>
          <w:sz w:val="22"/>
          <w:szCs w:val="22"/>
          <w:lang w:val="es-ES"/>
        </w:rPr>
        <w:t xml:space="preserve"> además, que el ICBF podrá exigir el pago total de la obligación más los intereses, ante mi incumplimiento en alguno de los compromisos adquiridos.</w:t>
      </w:r>
    </w:p>
    <w:p w14:paraId="6174DEC6" w14:textId="77777777" w:rsidR="007C3F2B" w:rsidRPr="007C1DF8" w:rsidRDefault="007C3F2B" w:rsidP="007C3F2B">
      <w:pPr>
        <w:spacing w:after="0"/>
        <w:jc w:val="both"/>
        <w:rPr>
          <w:rFonts w:ascii="Verdana" w:hAnsi="Verdana"/>
          <w:bCs/>
          <w:sz w:val="22"/>
          <w:szCs w:val="22"/>
          <w:lang w:val="es-ES"/>
        </w:rPr>
      </w:pPr>
    </w:p>
    <w:p w14:paraId="5B933D00" w14:textId="77777777" w:rsidR="007C3F2B" w:rsidRPr="007C1DF8" w:rsidRDefault="007C3F2B" w:rsidP="007C3F2B">
      <w:pPr>
        <w:spacing w:after="0"/>
        <w:jc w:val="both"/>
        <w:rPr>
          <w:rFonts w:ascii="Verdana" w:hAnsi="Verdana"/>
          <w:bCs/>
          <w:sz w:val="22"/>
          <w:szCs w:val="22"/>
          <w:lang w:val="es-ES"/>
        </w:rPr>
      </w:pPr>
      <w:r w:rsidRPr="007C1DF8">
        <w:rPr>
          <w:rFonts w:ascii="Verdana" w:hAnsi="Verdana"/>
          <w:bCs/>
          <w:sz w:val="22"/>
          <w:szCs w:val="22"/>
          <w:lang w:val="es-ES"/>
        </w:rPr>
        <w:t>FIRMA DE LA MADRE COMUNITARIA</w:t>
      </w:r>
    </w:p>
    <w:p w14:paraId="3A98187E" w14:textId="77777777" w:rsidR="007C3F2B" w:rsidRPr="007C1DF8" w:rsidRDefault="007C3F2B" w:rsidP="007C3F2B">
      <w:pPr>
        <w:spacing w:after="0"/>
        <w:jc w:val="both"/>
        <w:rPr>
          <w:rFonts w:ascii="Verdana" w:hAnsi="Verdana"/>
          <w:bCs/>
          <w:sz w:val="22"/>
          <w:szCs w:val="22"/>
          <w:lang w:val="es-ES"/>
        </w:rPr>
      </w:pPr>
    </w:p>
    <w:p w14:paraId="77F07E66" w14:textId="77777777" w:rsidR="007C3F2B" w:rsidRPr="007C1DF8" w:rsidRDefault="007C3F2B" w:rsidP="007C3F2B">
      <w:pPr>
        <w:spacing w:after="0"/>
        <w:jc w:val="both"/>
        <w:rPr>
          <w:rFonts w:ascii="Verdana" w:hAnsi="Verdana"/>
          <w:bCs/>
          <w:sz w:val="22"/>
          <w:szCs w:val="22"/>
          <w:lang w:val="es-ES"/>
        </w:rPr>
      </w:pPr>
      <w:r w:rsidRPr="007C1DF8">
        <w:rPr>
          <w:rFonts w:ascii="Verdana" w:hAnsi="Verdana"/>
          <w:bCs/>
          <w:sz w:val="22"/>
          <w:szCs w:val="22"/>
          <w:lang w:val="es-ES"/>
        </w:rPr>
        <w:t>c. c. No.                           De</w:t>
      </w:r>
    </w:p>
    <w:p w14:paraId="602E0D15" w14:textId="77777777" w:rsidR="007C3F2B" w:rsidRPr="007C1DF8" w:rsidRDefault="007C3F2B" w:rsidP="007C3F2B">
      <w:pPr>
        <w:spacing w:after="0"/>
        <w:jc w:val="both"/>
        <w:rPr>
          <w:rFonts w:ascii="Verdana" w:hAnsi="Verdana"/>
          <w:bCs/>
          <w:sz w:val="22"/>
          <w:szCs w:val="22"/>
          <w:lang w:val="es-ES"/>
        </w:rPr>
      </w:pPr>
    </w:p>
    <w:p w14:paraId="61B8CC8C" w14:textId="77777777" w:rsidR="007C3F2B" w:rsidRPr="007C1DF8" w:rsidRDefault="007C3F2B" w:rsidP="007C3F2B">
      <w:pPr>
        <w:spacing w:after="0"/>
        <w:jc w:val="center"/>
        <w:rPr>
          <w:rFonts w:ascii="Verdana" w:hAnsi="Verdana"/>
          <w:b/>
          <w:bCs/>
          <w:sz w:val="22"/>
          <w:szCs w:val="22"/>
          <w:lang w:val="es-ES"/>
        </w:rPr>
      </w:pPr>
      <w:r w:rsidRPr="007C1DF8">
        <w:rPr>
          <w:rFonts w:ascii="Verdana" w:hAnsi="Verdana"/>
          <w:b/>
          <w:bCs/>
          <w:sz w:val="22"/>
          <w:szCs w:val="22"/>
          <w:lang w:val="es-ES"/>
        </w:rPr>
        <w:t>NOTA DE PRESENTACIÓN</w:t>
      </w:r>
    </w:p>
    <w:p w14:paraId="098C029C" w14:textId="77777777" w:rsidR="007C3F2B" w:rsidRPr="007C1DF8" w:rsidRDefault="007C3F2B" w:rsidP="007C3F2B">
      <w:pPr>
        <w:spacing w:after="0"/>
        <w:jc w:val="both"/>
        <w:rPr>
          <w:rFonts w:ascii="Verdana" w:hAnsi="Verdana"/>
          <w:bCs/>
          <w:sz w:val="22"/>
          <w:szCs w:val="22"/>
          <w:lang w:val="es-ES"/>
        </w:rPr>
      </w:pPr>
    </w:p>
    <w:p w14:paraId="5B4CD5CA" w14:textId="77777777" w:rsidR="007C3F2B" w:rsidRPr="007C1DF8" w:rsidRDefault="007C3F2B" w:rsidP="007C3F2B">
      <w:pPr>
        <w:spacing w:after="0"/>
        <w:jc w:val="both"/>
        <w:rPr>
          <w:rFonts w:ascii="Verdana" w:hAnsi="Verdana"/>
          <w:bCs/>
          <w:sz w:val="22"/>
          <w:szCs w:val="22"/>
          <w:lang w:val="es-ES"/>
        </w:rPr>
      </w:pPr>
      <w:r w:rsidRPr="007C1DF8">
        <w:rPr>
          <w:rFonts w:ascii="Verdana" w:hAnsi="Verdana"/>
          <w:bCs/>
          <w:sz w:val="22"/>
          <w:szCs w:val="22"/>
          <w:lang w:val="es-ES"/>
        </w:rPr>
        <w:t xml:space="preserve">El _________de ___________ </w:t>
      </w:r>
      <w:proofErr w:type="spellStart"/>
      <w:r w:rsidRPr="007C1DF8">
        <w:rPr>
          <w:rFonts w:ascii="Verdana" w:hAnsi="Verdana"/>
          <w:bCs/>
          <w:sz w:val="22"/>
          <w:szCs w:val="22"/>
          <w:lang w:val="es-ES"/>
        </w:rPr>
        <w:t>de</w:t>
      </w:r>
      <w:proofErr w:type="spellEnd"/>
      <w:r w:rsidRPr="007C1DF8">
        <w:rPr>
          <w:rFonts w:ascii="Verdana" w:hAnsi="Verdana"/>
          <w:bCs/>
          <w:sz w:val="22"/>
          <w:szCs w:val="22"/>
          <w:lang w:val="es-ES"/>
        </w:rPr>
        <w:t xml:space="preserve"> 19_____ ESTE DOCUMENTO FUE PRESENTADO POR ___________________________________ QUIEN SE IDENTIFICÓ CON CÉDULA DE CIUDADANÍA No. ____________DE __________</w:t>
      </w:r>
    </w:p>
    <w:p w14:paraId="2DB28C49" w14:textId="77777777" w:rsidR="007C3F2B" w:rsidRPr="007C1DF8" w:rsidRDefault="007C3F2B" w:rsidP="007C3F2B">
      <w:pPr>
        <w:spacing w:after="0"/>
        <w:jc w:val="both"/>
        <w:rPr>
          <w:rFonts w:ascii="Verdana" w:hAnsi="Verdana"/>
          <w:bCs/>
          <w:sz w:val="22"/>
          <w:szCs w:val="22"/>
          <w:lang w:val="es-ES"/>
        </w:rPr>
      </w:pPr>
    </w:p>
    <w:p w14:paraId="35BCA78F" w14:textId="77777777" w:rsidR="007C3F2B" w:rsidRPr="007C1DF8" w:rsidRDefault="007C3F2B" w:rsidP="007C3F2B">
      <w:pPr>
        <w:spacing w:after="0"/>
        <w:jc w:val="both"/>
        <w:rPr>
          <w:rFonts w:ascii="Verdana" w:hAnsi="Verdana"/>
          <w:bCs/>
          <w:sz w:val="22"/>
          <w:szCs w:val="22"/>
          <w:lang w:val="es-ES"/>
        </w:rPr>
      </w:pPr>
      <w:r w:rsidRPr="007C1DF8">
        <w:rPr>
          <w:rFonts w:ascii="Verdana" w:hAnsi="Verdana"/>
          <w:bCs/>
          <w:sz w:val="22"/>
          <w:szCs w:val="22"/>
          <w:lang w:val="es-ES"/>
        </w:rPr>
        <w:t>FUNCIONARIO:</w:t>
      </w:r>
    </w:p>
    <w:p w14:paraId="2174E707" w14:textId="77777777" w:rsidR="007C3F2B" w:rsidRPr="007C1DF8" w:rsidRDefault="007C3F2B" w:rsidP="007C3F2B">
      <w:pPr>
        <w:spacing w:after="0"/>
        <w:jc w:val="both"/>
        <w:rPr>
          <w:rFonts w:ascii="Verdana" w:hAnsi="Verdana"/>
          <w:bCs/>
          <w:sz w:val="22"/>
          <w:szCs w:val="22"/>
          <w:lang w:val="es-ES"/>
        </w:rPr>
      </w:pPr>
    </w:p>
    <w:p w14:paraId="1CCFB55C" w14:textId="77777777" w:rsidR="007C3F2B" w:rsidRPr="007C1DF8" w:rsidRDefault="007C3F2B" w:rsidP="007C3F2B">
      <w:pPr>
        <w:spacing w:after="0"/>
        <w:jc w:val="both"/>
        <w:rPr>
          <w:rFonts w:ascii="Verdana" w:hAnsi="Verdana"/>
          <w:bCs/>
          <w:sz w:val="22"/>
          <w:szCs w:val="22"/>
          <w:lang w:val="es-ES"/>
        </w:rPr>
      </w:pPr>
      <w:r w:rsidRPr="007C1DF8">
        <w:rPr>
          <w:rFonts w:ascii="Verdana" w:hAnsi="Verdana"/>
          <w:bCs/>
          <w:sz w:val="22"/>
          <w:szCs w:val="22"/>
          <w:lang w:val="es-ES"/>
        </w:rPr>
        <w:t>(NOMBRE, FIRMA Y CARGO)</w:t>
      </w:r>
    </w:p>
    <w:p w14:paraId="676D5EA4" w14:textId="77777777" w:rsidR="007C3F2B" w:rsidRPr="007C1DF8" w:rsidRDefault="007C3F2B" w:rsidP="007C3F2B">
      <w:pPr>
        <w:spacing w:after="0"/>
        <w:jc w:val="both"/>
        <w:rPr>
          <w:rFonts w:ascii="Verdana" w:hAnsi="Verdana"/>
          <w:bCs/>
          <w:sz w:val="22"/>
          <w:szCs w:val="22"/>
          <w:lang w:val="es-ES"/>
        </w:rPr>
      </w:pPr>
    </w:p>
    <w:p w14:paraId="69D499B5" w14:textId="77777777" w:rsidR="007C3F2B" w:rsidRPr="007C1DF8" w:rsidRDefault="007C3F2B" w:rsidP="007C3F2B">
      <w:pPr>
        <w:spacing w:after="0"/>
        <w:jc w:val="center"/>
        <w:rPr>
          <w:rFonts w:ascii="Verdana" w:hAnsi="Verdana"/>
          <w:b/>
          <w:bCs/>
          <w:sz w:val="22"/>
          <w:szCs w:val="22"/>
          <w:lang w:val="es-ES"/>
        </w:rPr>
      </w:pPr>
      <w:r w:rsidRPr="007C1DF8">
        <w:rPr>
          <w:rFonts w:ascii="Verdana" w:hAnsi="Verdana"/>
          <w:b/>
          <w:bCs/>
          <w:sz w:val="22"/>
          <w:szCs w:val="22"/>
          <w:lang w:val="es-ES"/>
        </w:rPr>
        <w:t>ANEXO # 7</w:t>
      </w:r>
    </w:p>
    <w:p w14:paraId="1C19B6AF" w14:textId="77777777" w:rsidR="007C3F2B" w:rsidRPr="007C1DF8" w:rsidRDefault="007C3F2B" w:rsidP="007C3F2B">
      <w:pPr>
        <w:spacing w:after="0"/>
        <w:jc w:val="center"/>
        <w:rPr>
          <w:rFonts w:ascii="Verdana" w:hAnsi="Verdana"/>
          <w:b/>
          <w:bCs/>
          <w:sz w:val="22"/>
          <w:szCs w:val="22"/>
          <w:lang w:val="es-ES"/>
        </w:rPr>
      </w:pPr>
    </w:p>
    <w:p w14:paraId="218209B4" w14:textId="77777777" w:rsidR="007C3F2B" w:rsidRPr="007C1DF8" w:rsidRDefault="007C3F2B" w:rsidP="007C3F2B">
      <w:pPr>
        <w:spacing w:after="0"/>
        <w:jc w:val="center"/>
        <w:rPr>
          <w:rFonts w:ascii="Verdana" w:hAnsi="Verdana"/>
          <w:b/>
          <w:bCs/>
          <w:sz w:val="22"/>
          <w:szCs w:val="22"/>
          <w:lang w:val="es-ES"/>
        </w:rPr>
      </w:pPr>
      <w:r w:rsidRPr="007C1DF8">
        <w:rPr>
          <w:rFonts w:ascii="Verdana" w:hAnsi="Verdana"/>
          <w:b/>
          <w:bCs/>
          <w:sz w:val="22"/>
          <w:szCs w:val="22"/>
          <w:lang w:val="es-ES"/>
        </w:rPr>
        <w:t>CERTIFICACIÓN SOBRE CORRECTA</w:t>
      </w:r>
    </w:p>
    <w:p w14:paraId="14BB05BA" w14:textId="77777777" w:rsidR="007C3F2B" w:rsidRPr="007C1DF8" w:rsidRDefault="007C3F2B" w:rsidP="007C3F2B">
      <w:pPr>
        <w:spacing w:after="0"/>
        <w:jc w:val="center"/>
        <w:rPr>
          <w:rFonts w:ascii="Verdana" w:hAnsi="Verdana"/>
          <w:b/>
          <w:bCs/>
          <w:sz w:val="22"/>
          <w:szCs w:val="22"/>
          <w:lang w:val="es-ES"/>
        </w:rPr>
      </w:pPr>
    </w:p>
    <w:p w14:paraId="65D7610C" w14:textId="77777777" w:rsidR="007C3F2B" w:rsidRPr="007C1DF8" w:rsidRDefault="007C3F2B" w:rsidP="007C3F2B">
      <w:pPr>
        <w:spacing w:after="0"/>
        <w:jc w:val="center"/>
        <w:rPr>
          <w:rFonts w:ascii="Verdana" w:hAnsi="Verdana"/>
          <w:b/>
          <w:bCs/>
          <w:sz w:val="22"/>
          <w:szCs w:val="22"/>
          <w:lang w:val="es-ES"/>
        </w:rPr>
      </w:pPr>
      <w:r w:rsidRPr="007C1DF8">
        <w:rPr>
          <w:rFonts w:ascii="Verdana" w:hAnsi="Verdana"/>
          <w:b/>
          <w:bCs/>
          <w:sz w:val="22"/>
          <w:szCs w:val="22"/>
          <w:lang w:val="es-ES"/>
        </w:rPr>
        <w:t>INVERSIÓN DEL CRÉDITO</w:t>
      </w:r>
    </w:p>
    <w:p w14:paraId="12B2F735" w14:textId="77777777" w:rsidR="007C3F2B" w:rsidRPr="007C1DF8" w:rsidRDefault="007C3F2B" w:rsidP="007C3F2B">
      <w:pPr>
        <w:spacing w:after="0"/>
        <w:jc w:val="both"/>
        <w:rPr>
          <w:rFonts w:ascii="Verdana" w:hAnsi="Verdana"/>
          <w:bCs/>
          <w:sz w:val="22"/>
          <w:szCs w:val="22"/>
          <w:lang w:val="es-ES"/>
        </w:rPr>
      </w:pPr>
    </w:p>
    <w:p w14:paraId="76C26AAB" w14:textId="77777777" w:rsidR="007C3F2B" w:rsidRPr="007C1DF8" w:rsidRDefault="007C3F2B" w:rsidP="007C3F2B">
      <w:pPr>
        <w:spacing w:after="0"/>
        <w:jc w:val="both"/>
        <w:rPr>
          <w:rFonts w:ascii="Verdana" w:hAnsi="Verdana"/>
          <w:bCs/>
          <w:sz w:val="22"/>
          <w:szCs w:val="22"/>
          <w:lang w:val="es-ES"/>
        </w:rPr>
      </w:pPr>
      <w:r w:rsidRPr="007C1DF8">
        <w:rPr>
          <w:rFonts w:ascii="Verdana" w:hAnsi="Verdana"/>
          <w:bCs/>
          <w:sz w:val="22"/>
          <w:szCs w:val="22"/>
          <w:lang w:val="es-ES"/>
        </w:rPr>
        <w:t>Regional:</w:t>
      </w:r>
    </w:p>
    <w:p w14:paraId="1B8307BA" w14:textId="77777777" w:rsidR="007C3F2B" w:rsidRPr="007C1DF8" w:rsidRDefault="007C3F2B" w:rsidP="007C3F2B">
      <w:pPr>
        <w:spacing w:after="0"/>
        <w:jc w:val="both"/>
        <w:rPr>
          <w:rFonts w:ascii="Verdana" w:hAnsi="Verdana"/>
          <w:bCs/>
          <w:sz w:val="22"/>
          <w:szCs w:val="22"/>
          <w:lang w:val="es-ES"/>
        </w:rPr>
      </w:pPr>
    </w:p>
    <w:p w14:paraId="0CCC29BD" w14:textId="77777777" w:rsidR="007C3F2B" w:rsidRPr="007C1DF8" w:rsidRDefault="007C3F2B" w:rsidP="007C3F2B">
      <w:pPr>
        <w:spacing w:after="0"/>
        <w:jc w:val="both"/>
        <w:rPr>
          <w:rFonts w:ascii="Verdana" w:hAnsi="Verdana"/>
          <w:bCs/>
          <w:sz w:val="22"/>
          <w:szCs w:val="22"/>
          <w:lang w:val="es-ES"/>
        </w:rPr>
      </w:pPr>
      <w:r w:rsidRPr="007C1DF8">
        <w:rPr>
          <w:rFonts w:ascii="Verdana" w:hAnsi="Verdana"/>
          <w:bCs/>
          <w:sz w:val="22"/>
          <w:szCs w:val="22"/>
          <w:lang w:val="es-ES"/>
        </w:rPr>
        <w:t>Centro Zonal:</w:t>
      </w:r>
    </w:p>
    <w:p w14:paraId="0F69EFDC" w14:textId="77777777" w:rsidR="007C3F2B" w:rsidRPr="007C1DF8" w:rsidRDefault="007C3F2B" w:rsidP="007C3F2B">
      <w:pPr>
        <w:spacing w:after="0"/>
        <w:jc w:val="both"/>
        <w:rPr>
          <w:rFonts w:ascii="Verdana" w:hAnsi="Verdana"/>
          <w:bCs/>
          <w:sz w:val="22"/>
          <w:szCs w:val="22"/>
          <w:lang w:val="es-ES"/>
        </w:rPr>
      </w:pPr>
    </w:p>
    <w:p w14:paraId="6E23873D" w14:textId="77777777" w:rsidR="007C3F2B" w:rsidRPr="007C1DF8" w:rsidRDefault="007C3F2B" w:rsidP="007C3F2B">
      <w:pPr>
        <w:spacing w:after="0"/>
        <w:jc w:val="both"/>
        <w:rPr>
          <w:rFonts w:ascii="Verdana" w:hAnsi="Verdana"/>
          <w:bCs/>
          <w:sz w:val="22"/>
          <w:szCs w:val="22"/>
          <w:lang w:val="es-ES"/>
        </w:rPr>
      </w:pPr>
      <w:r w:rsidRPr="007C1DF8">
        <w:rPr>
          <w:rFonts w:ascii="Verdana" w:hAnsi="Verdana"/>
          <w:bCs/>
          <w:sz w:val="22"/>
          <w:szCs w:val="22"/>
          <w:lang w:val="es-ES"/>
        </w:rPr>
        <w:t>Municipio:</w:t>
      </w:r>
    </w:p>
    <w:p w14:paraId="64081177" w14:textId="77777777" w:rsidR="007C3F2B" w:rsidRPr="007C1DF8" w:rsidRDefault="007C3F2B" w:rsidP="007C3F2B">
      <w:pPr>
        <w:spacing w:after="0"/>
        <w:jc w:val="both"/>
        <w:rPr>
          <w:rFonts w:ascii="Verdana" w:hAnsi="Verdana"/>
          <w:bCs/>
          <w:sz w:val="22"/>
          <w:szCs w:val="22"/>
          <w:lang w:val="es-ES"/>
        </w:rPr>
      </w:pPr>
    </w:p>
    <w:p w14:paraId="2492E80F" w14:textId="77777777" w:rsidR="007C3F2B" w:rsidRPr="007C1DF8" w:rsidRDefault="007C3F2B" w:rsidP="007C3F2B">
      <w:pPr>
        <w:spacing w:after="0"/>
        <w:jc w:val="both"/>
        <w:rPr>
          <w:rFonts w:ascii="Verdana" w:hAnsi="Verdana"/>
          <w:bCs/>
          <w:sz w:val="22"/>
          <w:szCs w:val="22"/>
          <w:lang w:val="es-ES"/>
        </w:rPr>
      </w:pPr>
      <w:r w:rsidRPr="007C1DF8">
        <w:rPr>
          <w:rFonts w:ascii="Verdana" w:hAnsi="Verdana"/>
          <w:bCs/>
          <w:sz w:val="22"/>
          <w:szCs w:val="22"/>
          <w:lang w:val="es-ES"/>
        </w:rPr>
        <w:lastRenderedPageBreak/>
        <w:t>El suscrito encargado del componente de vivienda/asesor en construcción certifica que la señora __________________________________________________</w:t>
      </w:r>
    </w:p>
    <w:p w14:paraId="32DD5B85" w14:textId="77777777" w:rsidR="007C3F2B" w:rsidRPr="007C1DF8" w:rsidRDefault="007C3F2B" w:rsidP="007C3F2B">
      <w:pPr>
        <w:spacing w:after="0"/>
        <w:jc w:val="both"/>
        <w:rPr>
          <w:rFonts w:ascii="Verdana" w:hAnsi="Verdana"/>
          <w:bCs/>
          <w:sz w:val="22"/>
          <w:szCs w:val="22"/>
          <w:lang w:val="es-ES"/>
        </w:rPr>
      </w:pPr>
    </w:p>
    <w:p w14:paraId="710CCF83" w14:textId="77777777" w:rsidR="007C3F2B" w:rsidRPr="007C1DF8" w:rsidRDefault="007C3F2B" w:rsidP="007C3F2B">
      <w:pPr>
        <w:spacing w:after="0"/>
        <w:jc w:val="both"/>
        <w:rPr>
          <w:rFonts w:ascii="Verdana" w:hAnsi="Verdana"/>
          <w:bCs/>
          <w:sz w:val="22"/>
          <w:szCs w:val="22"/>
          <w:lang w:val="es-ES"/>
        </w:rPr>
      </w:pPr>
      <w:r w:rsidRPr="007C1DF8">
        <w:rPr>
          <w:rFonts w:ascii="Verdana" w:hAnsi="Verdana"/>
          <w:bCs/>
          <w:sz w:val="22"/>
          <w:szCs w:val="22"/>
          <w:lang w:val="es-ES"/>
        </w:rPr>
        <w:t>identificada con la Cédula de Ciudadanía No. ____________ expedida en _____________________________________ con los recursos del crédito otorgado en _________________, por la suma de _________________________ ($ ______) efectuó las mejoras a la vivienda de su propiedad ubicada en _______________________________________, de acuerdo con lo indicado en los formatos DETERMINACIÓN DE MEJORAS LOCATIVAS y REQUERIMIENTO DE MATERIALES DE CONSTRUCCIÓN.</w:t>
      </w:r>
    </w:p>
    <w:p w14:paraId="1381B866" w14:textId="77777777" w:rsidR="007C3F2B" w:rsidRPr="007C1DF8" w:rsidRDefault="007C3F2B" w:rsidP="007C3F2B">
      <w:pPr>
        <w:spacing w:after="0"/>
        <w:jc w:val="both"/>
        <w:rPr>
          <w:rFonts w:ascii="Verdana" w:hAnsi="Verdana"/>
          <w:bCs/>
          <w:sz w:val="22"/>
          <w:szCs w:val="22"/>
          <w:lang w:val="es-ES"/>
        </w:rPr>
      </w:pPr>
    </w:p>
    <w:p w14:paraId="728BD26E" w14:textId="77777777" w:rsidR="007C3F2B" w:rsidRPr="007C1DF8" w:rsidRDefault="007C3F2B" w:rsidP="007C3F2B">
      <w:pPr>
        <w:spacing w:after="0"/>
        <w:jc w:val="both"/>
        <w:rPr>
          <w:rFonts w:ascii="Verdana" w:hAnsi="Verdana"/>
          <w:bCs/>
          <w:sz w:val="22"/>
          <w:szCs w:val="22"/>
          <w:lang w:val="es-ES"/>
        </w:rPr>
      </w:pPr>
      <w:r w:rsidRPr="007C1DF8">
        <w:rPr>
          <w:rFonts w:ascii="Verdana" w:hAnsi="Verdana"/>
          <w:bCs/>
          <w:sz w:val="22"/>
          <w:szCs w:val="22"/>
          <w:lang w:val="es-ES"/>
        </w:rPr>
        <w:t>FIRMA: ________________________________________</w:t>
      </w:r>
    </w:p>
    <w:p w14:paraId="7914BAB2" w14:textId="77777777" w:rsidR="007C3F2B" w:rsidRPr="007C1DF8" w:rsidRDefault="007C3F2B" w:rsidP="007C3F2B">
      <w:pPr>
        <w:spacing w:after="0"/>
        <w:jc w:val="both"/>
        <w:rPr>
          <w:rFonts w:ascii="Verdana" w:hAnsi="Verdana"/>
          <w:bCs/>
          <w:sz w:val="22"/>
          <w:szCs w:val="22"/>
          <w:lang w:val="es-ES"/>
        </w:rPr>
      </w:pPr>
    </w:p>
    <w:p w14:paraId="2B4B3EDE" w14:textId="77777777" w:rsidR="007C3F2B" w:rsidRPr="007C1DF8" w:rsidRDefault="007C3F2B" w:rsidP="007C3F2B">
      <w:pPr>
        <w:spacing w:after="0"/>
        <w:jc w:val="both"/>
        <w:rPr>
          <w:rFonts w:ascii="Verdana" w:hAnsi="Verdana"/>
          <w:bCs/>
          <w:sz w:val="22"/>
          <w:szCs w:val="22"/>
          <w:lang w:val="es-ES"/>
        </w:rPr>
      </w:pPr>
      <w:r w:rsidRPr="007C1DF8">
        <w:rPr>
          <w:rFonts w:ascii="Verdana" w:hAnsi="Verdana"/>
          <w:bCs/>
          <w:sz w:val="22"/>
          <w:szCs w:val="22"/>
          <w:lang w:val="es-ES"/>
        </w:rPr>
        <w:t>NOMBRE: _____________________________________</w:t>
      </w:r>
    </w:p>
    <w:p w14:paraId="00B79C66" w14:textId="77777777" w:rsidR="007C3F2B" w:rsidRPr="007C1DF8" w:rsidRDefault="007C3F2B" w:rsidP="007C3F2B">
      <w:pPr>
        <w:spacing w:after="0"/>
        <w:jc w:val="both"/>
        <w:rPr>
          <w:rFonts w:ascii="Verdana" w:hAnsi="Verdana"/>
          <w:bCs/>
          <w:sz w:val="22"/>
          <w:szCs w:val="22"/>
          <w:lang w:val="es-ES"/>
        </w:rPr>
      </w:pPr>
    </w:p>
    <w:p w14:paraId="1EF7AF0D" w14:textId="77777777" w:rsidR="007C3F2B" w:rsidRPr="007C1DF8" w:rsidRDefault="007C3F2B" w:rsidP="007C3F2B">
      <w:pPr>
        <w:spacing w:after="0"/>
        <w:jc w:val="both"/>
        <w:rPr>
          <w:rFonts w:ascii="Verdana" w:hAnsi="Verdana"/>
          <w:bCs/>
          <w:sz w:val="22"/>
          <w:szCs w:val="22"/>
          <w:lang w:val="es-ES"/>
        </w:rPr>
      </w:pPr>
      <w:r w:rsidRPr="007C1DF8">
        <w:rPr>
          <w:rFonts w:ascii="Verdana" w:hAnsi="Verdana"/>
          <w:bCs/>
          <w:sz w:val="22"/>
          <w:szCs w:val="22"/>
          <w:lang w:val="es-ES"/>
        </w:rPr>
        <w:t xml:space="preserve">CEDULA DE </w:t>
      </w:r>
      <w:proofErr w:type="gramStart"/>
      <w:r w:rsidRPr="007C1DF8">
        <w:rPr>
          <w:rFonts w:ascii="Verdana" w:hAnsi="Verdana"/>
          <w:bCs/>
          <w:sz w:val="22"/>
          <w:szCs w:val="22"/>
          <w:lang w:val="es-ES"/>
        </w:rPr>
        <w:t>CIUDADANÍA:_</w:t>
      </w:r>
      <w:proofErr w:type="gramEnd"/>
      <w:r w:rsidRPr="007C1DF8">
        <w:rPr>
          <w:rFonts w:ascii="Verdana" w:hAnsi="Verdana"/>
          <w:bCs/>
          <w:sz w:val="22"/>
          <w:szCs w:val="22"/>
          <w:lang w:val="es-ES"/>
        </w:rPr>
        <w:t>_______________________</w:t>
      </w:r>
    </w:p>
    <w:p w14:paraId="1F034FD5" w14:textId="77777777" w:rsidR="007C3F2B" w:rsidRPr="007C1DF8" w:rsidRDefault="007C3F2B" w:rsidP="007C3F2B">
      <w:pPr>
        <w:spacing w:after="0"/>
        <w:jc w:val="both"/>
        <w:rPr>
          <w:rFonts w:ascii="Verdana" w:hAnsi="Verdana"/>
          <w:bCs/>
          <w:sz w:val="22"/>
          <w:szCs w:val="22"/>
          <w:lang w:val="es-ES"/>
        </w:rPr>
      </w:pPr>
    </w:p>
    <w:p w14:paraId="5D1A4FA5" w14:textId="77777777" w:rsidR="007C3F2B" w:rsidRPr="007C1DF8" w:rsidRDefault="007C3F2B" w:rsidP="007C3F2B">
      <w:pPr>
        <w:spacing w:after="0"/>
        <w:jc w:val="both"/>
        <w:rPr>
          <w:rFonts w:ascii="Verdana" w:hAnsi="Verdana"/>
          <w:bCs/>
          <w:sz w:val="22"/>
          <w:szCs w:val="22"/>
          <w:lang w:val="es-ES"/>
        </w:rPr>
      </w:pPr>
      <w:r w:rsidRPr="007C1DF8">
        <w:rPr>
          <w:rFonts w:ascii="Verdana" w:hAnsi="Verdana"/>
          <w:bCs/>
          <w:sz w:val="22"/>
          <w:szCs w:val="22"/>
          <w:lang w:val="es-ES"/>
        </w:rPr>
        <w:t>CARGO: _______________________________________</w:t>
      </w:r>
    </w:p>
    <w:p w14:paraId="556E440B" w14:textId="77777777" w:rsidR="007C3F2B" w:rsidRPr="007C1DF8" w:rsidRDefault="007C3F2B" w:rsidP="007C3F2B">
      <w:pPr>
        <w:spacing w:after="0"/>
        <w:jc w:val="both"/>
        <w:rPr>
          <w:rFonts w:ascii="Verdana" w:hAnsi="Verdana"/>
          <w:bCs/>
          <w:sz w:val="22"/>
          <w:szCs w:val="22"/>
          <w:lang w:val="es-ES"/>
        </w:rPr>
      </w:pPr>
    </w:p>
    <w:p w14:paraId="3B24613E" w14:textId="02354D17" w:rsidR="007C3F2B" w:rsidRPr="007C1DF8" w:rsidRDefault="007C3F2B" w:rsidP="007C3F2B">
      <w:pPr>
        <w:spacing w:after="0"/>
        <w:jc w:val="both"/>
        <w:rPr>
          <w:rFonts w:ascii="Verdana" w:hAnsi="Verdana"/>
          <w:bCs/>
          <w:sz w:val="22"/>
          <w:szCs w:val="22"/>
          <w:lang w:val="es-ES"/>
        </w:rPr>
      </w:pPr>
      <w:r w:rsidRPr="007C1DF8">
        <w:rPr>
          <w:rFonts w:ascii="Verdana" w:hAnsi="Verdana"/>
          <w:bCs/>
          <w:sz w:val="22"/>
          <w:szCs w:val="22"/>
          <w:lang w:val="es-ES"/>
        </w:rPr>
        <w:t>Fecha de expedición: ______________________________</w:t>
      </w:r>
    </w:p>
    <w:sectPr w:rsidR="007C3F2B" w:rsidRPr="007C1DF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1A485" w14:textId="77777777" w:rsidR="00A01867" w:rsidRDefault="00A01867" w:rsidP="000332EA">
      <w:pPr>
        <w:spacing w:after="0" w:line="240" w:lineRule="auto"/>
      </w:pPr>
      <w:r>
        <w:separator/>
      </w:r>
    </w:p>
  </w:endnote>
  <w:endnote w:type="continuationSeparator" w:id="0">
    <w:p w14:paraId="7A4085E2" w14:textId="77777777" w:rsidR="00A01867" w:rsidRDefault="00A01867" w:rsidP="00033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C4751" w14:textId="77777777" w:rsidR="00A01867" w:rsidRDefault="00A01867" w:rsidP="000332EA">
      <w:pPr>
        <w:spacing w:after="0" w:line="240" w:lineRule="auto"/>
      </w:pPr>
      <w:r>
        <w:separator/>
      </w:r>
    </w:p>
  </w:footnote>
  <w:footnote w:type="continuationSeparator" w:id="0">
    <w:p w14:paraId="0831EAA3" w14:textId="77777777" w:rsidR="00A01867" w:rsidRDefault="00A01867" w:rsidP="000332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96151"/>
    <w:multiLevelType w:val="hybridMultilevel"/>
    <w:tmpl w:val="F6A6DBD8"/>
    <w:lvl w:ilvl="0" w:tplc="7AD2622E">
      <w:start w:val="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143D9"/>
    <w:multiLevelType w:val="hybridMultilevel"/>
    <w:tmpl w:val="F460935E"/>
    <w:lvl w:ilvl="0" w:tplc="158E515E">
      <w:start w:val="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F501C"/>
    <w:multiLevelType w:val="hybridMultilevel"/>
    <w:tmpl w:val="D1DA1F72"/>
    <w:lvl w:ilvl="0" w:tplc="893AF370">
      <w:start w:val="17"/>
      <w:numFmt w:val="bullet"/>
      <w:lvlText w:val="-"/>
      <w:lvlJc w:val="left"/>
      <w:pPr>
        <w:ind w:left="720" w:hanging="360"/>
      </w:pPr>
      <w:rPr>
        <w:rFonts w:ascii="Aptos" w:eastAsiaTheme="minorHAnsi" w:hAnsi="Aptos"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B039DD"/>
    <w:multiLevelType w:val="hybridMultilevel"/>
    <w:tmpl w:val="A5DC7596"/>
    <w:lvl w:ilvl="0" w:tplc="37808362">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1E4887"/>
    <w:multiLevelType w:val="hybridMultilevel"/>
    <w:tmpl w:val="7466C786"/>
    <w:lvl w:ilvl="0" w:tplc="0002BCB2">
      <w:start w:val="1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1109663">
    <w:abstractNumId w:val="2"/>
  </w:num>
  <w:num w:numId="2" w16cid:durableId="35350930">
    <w:abstractNumId w:val="4"/>
  </w:num>
  <w:num w:numId="3" w16cid:durableId="266232799">
    <w:abstractNumId w:val="3"/>
  </w:num>
  <w:num w:numId="4" w16cid:durableId="1519847882">
    <w:abstractNumId w:val="0"/>
  </w:num>
  <w:num w:numId="5" w16cid:durableId="626591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C8B"/>
    <w:rsid w:val="000124F1"/>
    <w:rsid w:val="000314B6"/>
    <w:rsid w:val="000332EA"/>
    <w:rsid w:val="000439E0"/>
    <w:rsid w:val="00044E8E"/>
    <w:rsid w:val="00050F65"/>
    <w:rsid w:val="00093D86"/>
    <w:rsid w:val="000B53C9"/>
    <w:rsid w:val="000F55B9"/>
    <w:rsid w:val="001C4FEE"/>
    <w:rsid w:val="00222EEC"/>
    <w:rsid w:val="0026255C"/>
    <w:rsid w:val="002908F0"/>
    <w:rsid w:val="002B6543"/>
    <w:rsid w:val="003061BD"/>
    <w:rsid w:val="003769CE"/>
    <w:rsid w:val="0037782F"/>
    <w:rsid w:val="00383858"/>
    <w:rsid w:val="003D7BC9"/>
    <w:rsid w:val="003E0F41"/>
    <w:rsid w:val="00420A8D"/>
    <w:rsid w:val="004261C9"/>
    <w:rsid w:val="004E5C66"/>
    <w:rsid w:val="00542012"/>
    <w:rsid w:val="00634AD0"/>
    <w:rsid w:val="006420ED"/>
    <w:rsid w:val="006436A7"/>
    <w:rsid w:val="006C5841"/>
    <w:rsid w:val="0071597C"/>
    <w:rsid w:val="00794C8B"/>
    <w:rsid w:val="007C1DF8"/>
    <w:rsid w:val="007C3F2B"/>
    <w:rsid w:val="007E46F5"/>
    <w:rsid w:val="008316FF"/>
    <w:rsid w:val="00874F9A"/>
    <w:rsid w:val="008D0E18"/>
    <w:rsid w:val="008E684C"/>
    <w:rsid w:val="0091666A"/>
    <w:rsid w:val="00924210"/>
    <w:rsid w:val="009321A7"/>
    <w:rsid w:val="00935C7B"/>
    <w:rsid w:val="00953C3B"/>
    <w:rsid w:val="009845D9"/>
    <w:rsid w:val="00995D20"/>
    <w:rsid w:val="009B7AE5"/>
    <w:rsid w:val="009E01AA"/>
    <w:rsid w:val="009E3EAD"/>
    <w:rsid w:val="00A01867"/>
    <w:rsid w:val="00A42548"/>
    <w:rsid w:val="00A5496A"/>
    <w:rsid w:val="00A9448A"/>
    <w:rsid w:val="00AB15A8"/>
    <w:rsid w:val="00B05244"/>
    <w:rsid w:val="00B2039F"/>
    <w:rsid w:val="00B3405E"/>
    <w:rsid w:val="00CB49B1"/>
    <w:rsid w:val="00CF755D"/>
    <w:rsid w:val="00D036A0"/>
    <w:rsid w:val="00D10599"/>
    <w:rsid w:val="00D23AA8"/>
    <w:rsid w:val="00D86346"/>
    <w:rsid w:val="00D966D2"/>
    <w:rsid w:val="00DD58B4"/>
    <w:rsid w:val="00E93D02"/>
    <w:rsid w:val="00F20A5B"/>
    <w:rsid w:val="00F54F63"/>
    <w:rsid w:val="00F87192"/>
    <w:rsid w:val="00FD5C9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CB79"/>
  <w15:chartTrackingRefBased/>
  <w15:docId w15:val="{CAD3B150-66A5-4ED6-BDA6-A38C3A1E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4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4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4C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4C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4C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4C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4C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4C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4C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4C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4C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4C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4C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4C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4C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4C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4C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4C8B"/>
    <w:rPr>
      <w:rFonts w:eastAsiaTheme="majorEastAsia" w:cstheme="majorBidi"/>
      <w:color w:val="272727" w:themeColor="text1" w:themeTint="D8"/>
    </w:rPr>
  </w:style>
  <w:style w:type="paragraph" w:styleId="Ttulo">
    <w:name w:val="Title"/>
    <w:basedOn w:val="Normal"/>
    <w:next w:val="Normal"/>
    <w:link w:val="TtuloCar"/>
    <w:uiPriority w:val="10"/>
    <w:qFormat/>
    <w:rsid w:val="00794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4C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4C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4C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4C8B"/>
    <w:pPr>
      <w:spacing w:before="160"/>
      <w:jc w:val="center"/>
    </w:pPr>
    <w:rPr>
      <w:i/>
      <w:iCs/>
      <w:color w:val="404040" w:themeColor="text1" w:themeTint="BF"/>
    </w:rPr>
  </w:style>
  <w:style w:type="character" w:customStyle="1" w:styleId="CitaCar">
    <w:name w:val="Cita Car"/>
    <w:basedOn w:val="Fuentedeprrafopredeter"/>
    <w:link w:val="Cita"/>
    <w:uiPriority w:val="29"/>
    <w:rsid w:val="00794C8B"/>
    <w:rPr>
      <w:i/>
      <w:iCs/>
      <w:color w:val="404040" w:themeColor="text1" w:themeTint="BF"/>
    </w:rPr>
  </w:style>
  <w:style w:type="paragraph" w:styleId="Prrafodelista">
    <w:name w:val="List Paragraph"/>
    <w:basedOn w:val="Normal"/>
    <w:uiPriority w:val="34"/>
    <w:qFormat/>
    <w:rsid w:val="00794C8B"/>
    <w:pPr>
      <w:ind w:left="720"/>
      <w:contextualSpacing/>
    </w:pPr>
  </w:style>
  <w:style w:type="character" w:styleId="nfasisintenso">
    <w:name w:val="Intense Emphasis"/>
    <w:basedOn w:val="Fuentedeprrafopredeter"/>
    <w:uiPriority w:val="21"/>
    <w:qFormat/>
    <w:rsid w:val="00794C8B"/>
    <w:rPr>
      <w:i/>
      <w:iCs/>
      <w:color w:val="0F4761" w:themeColor="accent1" w:themeShade="BF"/>
    </w:rPr>
  </w:style>
  <w:style w:type="paragraph" w:styleId="Citadestacada">
    <w:name w:val="Intense Quote"/>
    <w:basedOn w:val="Normal"/>
    <w:next w:val="Normal"/>
    <w:link w:val="CitadestacadaCar"/>
    <w:uiPriority w:val="30"/>
    <w:qFormat/>
    <w:rsid w:val="00794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4C8B"/>
    <w:rPr>
      <w:i/>
      <w:iCs/>
      <w:color w:val="0F4761" w:themeColor="accent1" w:themeShade="BF"/>
    </w:rPr>
  </w:style>
  <w:style w:type="character" w:styleId="Referenciaintensa">
    <w:name w:val="Intense Reference"/>
    <w:basedOn w:val="Fuentedeprrafopredeter"/>
    <w:uiPriority w:val="32"/>
    <w:qFormat/>
    <w:rsid w:val="00794C8B"/>
    <w:rPr>
      <w:b/>
      <w:bCs/>
      <w:smallCaps/>
      <w:color w:val="0F4761" w:themeColor="accent1" w:themeShade="BF"/>
      <w:spacing w:val="5"/>
    </w:rPr>
  </w:style>
  <w:style w:type="character" w:styleId="Hipervnculo">
    <w:name w:val="Hyperlink"/>
    <w:basedOn w:val="Fuentedeprrafopredeter"/>
    <w:uiPriority w:val="99"/>
    <w:unhideWhenUsed/>
    <w:rsid w:val="00794C8B"/>
    <w:rPr>
      <w:color w:val="467886" w:themeColor="hyperlink"/>
      <w:u w:val="single"/>
    </w:rPr>
  </w:style>
  <w:style w:type="character" w:customStyle="1" w:styleId="Mencinsinresolver1">
    <w:name w:val="Mención sin resolver1"/>
    <w:basedOn w:val="Fuentedeprrafopredeter"/>
    <w:uiPriority w:val="99"/>
    <w:semiHidden/>
    <w:unhideWhenUsed/>
    <w:rsid w:val="00794C8B"/>
    <w:rPr>
      <w:color w:val="605E5C"/>
      <w:shd w:val="clear" w:color="auto" w:fill="E1DFDD"/>
    </w:rPr>
  </w:style>
  <w:style w:type="table" w:styleId="Tablaconcuadrcula">
    <w:name w:val="Table Grid"/>
    <w:basedOn w:val="Tablanormal"/>
    <w:uiPriority w:val="39"/>
    <w:rsid w:val="0079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332E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332EA"/>
  </w:style>
  <w:style w:type="paragraph" w:styleId="Piedepgina">
    <w:name w:val="footer"/>
    <w:basedOn w:val="Normal"/>
    <w:link w:val="PiedepginaCar"/>
    <w:uiPriority w:val="99"/>
    <w:unhideWhenUsed/>
    <w:rsid w:val="000332E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332EA"/>
  </w:style>
  <w:style w:type="paragraph" w:styleId="NormalWeb">
    <w:name w:val="Normal (Web)"/>
    <w:basedOn w:val="Normal"/>
    <w:uiPriority w:val="99"/>
    <w:semiHidden/>
    <w:unhideWhenUsed/>
    <w:rsid w:val="00874F9A"/>
    <w:rPr>
      <w:rFonts w:ascii="Times New Roman" w:hAnsi="Times New Roman" w:cs="Times New Roman"/>
    </w:rPr>
  </w:style>
  <w:style w:type="paragraph" w:styleId="Sinespaciado">
    <w:name w:val="No Spacing"/>
    <w:uiPriority w:val="1"/>
    <w:qFormat/>
    <w:rsid w:val="004261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935">
      <w:bodyDiv w:val="1"/>
      <w:marLeft w:val="0"/>
      <w:marRight w:val="0"/>
      <w:marTop w:val="0"/>
      <w:marBottom w:val="0"/>
      <w:divBdr>
        <w:top w:val="none" w:sz="0" w:space="0" w:color="auto"/>
        <w:left w:val="none" w:sz="0" w:space="0" w:color="auto"/>
        <w:bottom w:val="none" w:sz="0" w:space="0" w:color="auto"/>
        <w:right w:val="none" w:sz="0" w:space="0" w:color="auto"/>
      </w:divBdr>
    </w:div>
    <w:div w:id="6296831">
      <w:bodyDiv w:val="1"/>
      <w:marLeft w:val="0"/>
      <w:marRight w:val="0"/>
      <w:marTop w:val="0"/>
      <w:marBottom w:val="0"/>
      <w:divBdr>
        <w:top w:val="none" w:sz="0" w:space="0" w:color="auto"/>
        <w:left w:val="none" w:sz="0" w:space="0" w:color="auto"/>
        <w:bottom w:val="none" w:sz="0" w:space="0" w:color="auto"/>
        <w:right w:val="none" w:sz="0" w:space="0" w:color="auto"/>
      </w:divBdr>
    </w:div>
    <w:div w:id="58598236">
      <w:bodyDiv w:val="1"/>
      <w:marLeft w:val="0"/>
      <w:marRight w:val="0"/>
      <w:marTop w:val="0"/>
      <w:marBottom w:val="0"/>
      <w:divBdr>
        <w:top w:val="none" w:sz="0" w:space="0" w:color="auto"/>
        <w:left w:val="none" w:sz="0" w:space="0" w:color="auto"/>
        <w:bottom w:val="none" w:sz="0" w:space="0" w:color="auto"/>
        <w:right w:val="none" w:sz="0" w:space="0" w:color="auto"/>
      </w:divBdr>
    </w:div>
    <w:div w:id="63990339">
      <w:bodyDiv w:val="1"/>
      <w:marLeft w:val="0"/>
      <w:marRight w:val="0"/>
      <w:marTop w:val="0"/>
      <w:marBottom w:val="0"/>
      <w:divBdr>
        <w:top w:val="none" w:sz="0" w:space="0" w:color="auto"/>
        <w:left w:val="none" w:sz="0" w:space="0" w:color="auto"/>
        <w:bottom w:val="none" w:sz="0" w:space="0" w:color="auto"/>
        <w:right w:val="none" w:sz="0" w:space="0" w:color="auto"/>
      </w:divBdr>
    </w:div>
    <w:div w:id="68626544">
      <w:bodyDiv w:val="1"/>
      <w:marLeft w:val="0"/>
      <w:marRight w:val="0"/>
      <w:marTop w:val="0"/>
      <w:marBottom w:val="0"/>
      <w:divBdr>
        <w:top w:val="none" w:sz="0" w:space="0" w:color="auto"/>
        <w:left w:val="none" w:sz="0" w:space="0" w:color="auto"/>
        <w:bottom w:val="none" w:sz="0" w:space="0" w:color="auto"/>
        <w:right w:val="none" w:sz="0" w:space="0" w:color="auto"/>
      </w:divBdr>
    </w:div>
    <w:div w:id="71659699">
      <w:bodyDiv w:val="1"/>
      <w:marLeft w:val="0"/>
      <w:marRight w:val="0"/>
      <w:marTop w:val="0"/>
      <w:marBottom w:val="0"/>
      <w:divBdr>
        <w:top w:val="none" w:sz="0" w:space="0" w:color="auto"/>
        <w:left w:val="none" w:sz="0" w:space="0" w:color="auto"/>
        <w:bottom w:val="none" w:sz="0" w:space="0" w:color="auto"/>
        <w:right w:val="none" w:sz="0" w:space="0" w:color="auto"/>
      </w:divBdr>
    </w:div>
    <w:div w:id="73363263">
      <w:bodyDiv w:val="1"/>
      <w:marLeft w:val="0"/>
      <w:marRight w:val="0"/>
      <w:marTop w:val="0"/>
      <w:marBottom w:val="0"/>
      <w:divBdr>
        <w:top w:val="none" w:sz="0" w:space="0" w:color="auto"/>
        <w:left w:val="none" w:sz="0" w:space="0" w:color="auto"/>
        <w:bottom w:val="none" w:sz="0" w:space="0" w:color="auto"/>
        <w:right w:val="none" w:sz="0" w:space="0" w:color="auto"/>
      </w:divBdr>
    </w:div>
    <w:div w:id="78448182">
      <w:bodyDiv w:val="1"/>
      <w:marLeft w:val="0"/>
      <w:marRight w:val="0"/>
      <w:marTop w:val="0"/>
      <w:marBottom w:val="0"/>
      <w:divBdr>
        <w:top w:val="none" w:sz="0" w:space="0" w:color="auto"/>
        <w:left w:val="none" w:sz="0" w:space="0" w:color="auto"/>
        <w:bottom w:val="none" w:sz="0" w:space="0" w:color="auto"/>
        <w:right w:val="none" w:sz="0" w:space="0" w:color="auto"/>
      </w:divBdr>
    </w:div>
    <w:div w:id="78596670">
      <w:bodyDiv w:val="1"/>
      <w:marLeft w:val="0"/>
      <w:marRight w:val="0"/>
      <w:marTop w:val="0"/>
      <w:marBottom w:val="0"/>
      <w:divBdr>
        <w:top w:val="none" w:sz="0" w:space="0" w:color="auto"/>
        <w:left w:val="none" w:sz="0" w:space="0" w:color="auto"/>
        <w:bottom w:val="none" w:sz="0" w:space="0" w:color="auto"/>
        <w:right w:val="none" w:sz="0" w:space="0" w:color="auto"/>
      </w:divBdr>
    </w:div>
    <w:div w:id="88356534">
      <w:bodyDiv w:val="1"/>
      <w:marLeft w:val="0"/>
      <w:marRight w:val="0"/>
      <w:marTop w:val="0"/>
      <w:marBottom w:val="0"/>
      <w:divBdr>
        <w:top w:val="none" w:sz="0" w:space="0" w:color="auto"/>
        <w:left w:val="none" w:sz="0" w:space="0" w:color="auto"/>
        <w:bottom w:val="none" w:sz="0" w:space="0" w:color="auto"/>
        <w:right w:val="none" w:sz="0" w:space="0" w:color="auto"/>
      </w:divBdr>
    </w:div>
    <w:div w:id="92482902">
      <w:bodyDiv w:val="1"/>
      <w:marLeft w:val="0"/>
      <w:marRight w:val="0"/>
      <w:marTop w:val="0"/>
      <w:marBottom w:val="0"/>
      <w:divBdr>
        <w:top w:val="none" w:sz="0" w:space="0" w:color="auto"/>
        <w:left w:val="none" w:sz="0" w:space="0" w:color="auto"/>
        <w:bottom w:val="none" w:sz="0" w:space="0" w:color="auto"/>
        <w:right w:val="none" w:sz="0" w:space="0" w:color="auto"/>
      </w:divBdr>
    </w:div>
    <w:div w:id="110638871">
      <w:bodyDiv w:val="1"/>
      <w:marLeft w:val="0"/>
      <w:marRight w:val="0"/>
      <w:marTop w:val="0"/>
      <w:marBottom w:val="0"/>
      <w:divBdr>
        <w:top w:val="none" w:sz="0" w:space="0" w:color="auto"/>
        <w:left w:val="none" w:sz="0" w:space="0" w:color="auto"/>
        <w:bottom w:val="none" w:sz="0" w:space="0" w:color="auto"/>
        <w:right w:val="none" w:sz="0" w:space="0" w:color="auto"/>
      </w:divBdr>
    </w:div>
    <w:div w:id="112753010">
      <w:bodyDiv w:val="1"/>
      <w:marLeft w:val="0"/>
      <w:marRight w:val="0"/>
      <w:marTop w:val="0"/>
      <w:marBottom w:val="0"/>
      <w:divBdr>
        <w:top w:val="none" w:sz="0" w:space="0" w:color="auto"/>
        <w:left w:val="none" w:sz="0" w:space="0" w:color="auto"/>
        <w:bottom w:val="none" w:sz="0" w:space="0" w:color="auto"/>
        <w:right w:val="none" w:sz="0" w:space="0" w:color="auto"/>
      </w:divBdr>
    </w:div>
    <w:div w:id="115830804">
      <w:bodyDiv w:val="1"/>
      <w:marLeft w:val="0"/>
      <w:marRight w:val="0"/>
      <w:marTop w:val="0"/>
      <w:marBottom w:val="0"/>
      <w:divBdr>
        <w:top w:val="none" w:sz="0" w:space="0" w:color="auto"/>
        <w:left w:val="none" w:sz="0" w:space="0" w:color="auto"/>
        <w:bottom w:val="none" w:sz="0" w:space="0" w:color="auto"/>
        <w:right w:val="none" w:sz="0" w:space="0" w:color="auto"/>
      </w:divBdr>
    </w:div>
    <w:div w:id="147987805">
      <w:bodyDiv w:val="1"/>
      <w:marLeft w:val="0"/>
      <w:marRight w:val="0"/>
      <w:marTop w:val="0"/>
      <w:marBottom w:val="0"/>
      <w:divBdr>
        <w:top w:val="none" w:sz="0" w:space="0" w:color="auto"/>
        <w:left w:val="none" w:sz="0" w:space="0" w:color="auto"/>
        <w:bottom w:val="none" w:sz="0" w:space="0" w:color="auto"/>
        <w:right w:val="none" w:sz="0" w:space="0" w:color="auto"/>
      </w:divBdr>
    </w:div>
    <w:div w:id="171800134">
      <w:bodyDiv w:val="1"/>
      <w:marLeft w:val="0"/>
      <w:marRight w:val="0"/>
      <w:marTop w:val="0"/>
      <w:marBottom w:val="0"/>
      <w:divBdr>
        <w:top w:val="none" w:sz="0" w:space="0" w:color="auto"/>
        <w:left w:val="none" w:sz="0" w:space="0" w:color="auto"/>
        <w:bottom w:val="none" w:sz="0" w:space="0" w:color="auto"/>
        <w:right w:val="none" w:sz="0" w:space="0" w:color="auto"/>
      </w:divBdr>
    </w:div>
    <w:div w:id="229000052">
      <w:bodyDiv w:val="1"/>
      <w:marLeft w:val="0"/>
      <w:marRight w:val="0"/>
      <w:marTop w:val="0"/>
      <w:marBottom w:val="0"/>
      <w:divBdr>
        <w:top w:val="none" w:sz="0" w:space="0" w:color="auto"/>
        <w:left w:val="none" w:sz="0" w:space="0" w:color="auto"/>
        <w:bottom w:val="none" w:sz="0" w:space="0" w:color="auto"/>
        <w:right w:val="none" w:sz="0" w:space="0" w:color="auto"/>
      </w:divBdr>
    </w:div>
    <w:div w:id="233129634">
      <w:bodyDiv w:val="1"/>
      <w:marLeft w:val="0"/>
      <w:marRight w:val="0"/>
      <w:marTop w:val="0"/>
      <w:marBottom w:val="0"/>
      <w:divBdr>
        <w:top w:val="none" w:sz="0" w:space="0" w:color="auto"/>
        <w:left w:val="none" w:sz="0" w:space="0" w:color="auto"/>
        <w:bottom w:val="none" w:sz="0" w:space="0" w:color="auto"/>
        <w:right w:val="none" w:sz="0" w:space="0" w:color="auto"/>
      </w:divBdr>
    </w:div>
    <w:div w:id="259990619">
      <w:bodyDiv w:val="1"/>
      <w:marLeft w:val="0"/>
      <w:marRight w:val="0"/>
      <w:marTop w:val="0"/>
      <w:marBottom w:val="0"/>
      <w:divBdr>
        <w:top w:val="none" w:sz="0" w:space="0" w:color="auto"/>
        <w:left w:val="none" w:sz="0" w:space="0" w:color="auto"/>
        <w:bottom w:val="none" w:sz="0" w:space="0" w:color="auto"/>
        <w:right w:val="none" w:sz="0" w:space="0" w:color="auto"/>
      </w:divBdr>
    </w:div>
    <w:div w:id="266429327">
      <w:bodyDiv w:val="1"/>
      <w:marLeft w:val="0"/>
      <w:marRight w:val="0"/>
      <w:marTop w:val="0"/>
      <w:marBottom w:val="0"/>
      <w:divBdr>
        <w:top w:val="none" w:sz="0" w:space="0" w:color="auto"/>
        <w:left w:val="none" w:sz="0" w:space="0" w:color="auto"/>
        <w:bottom w:val="none" w:sz="0" w:space="0" w:color="auto"/>
        <w:right w:val="none" w:sz="0" w:space="0" w:color="auto"/>
      </w:divBdr>
    </w:div>
    <w:div w:id="285163427">
      <w:bodyDiv w:val="1"/>
      <w:marLeft w:val="0"/>
      <w:marRight w:val="0"/>
      <w:marTop w:val="0"/>
      <w:marBottom w:val="0"/>
      <w:divBdr>
        <w:top w:val="none" w:sz="0" w:space="0" w:color="auto"/>
        <w:left w:val="none" w:sz="0" w:space="0" w:color="auto"/>
        <w:bottom w:val="none" w:sz="0" w:space="0" w:color="auto"/>
        <w:right w:val="none" w:sz="0" w:space="0" w:color="auto"/>
      </w:divBdr>
    </w:div>
    <w:div w:id="309331904">
      <w:bodyDiv w:val="1"/>
      <w:marLeft w:val="0"/>
      <w:marRight w:val="0"/>
      <w:marTop w:val="0"/>
      <w:marBottom w:val="0"/>
      <w:divBdr>
        <w:top w:val="none" w:sz="0" w:space="0" w:color="auto"/>
        <w:left w:val="none" w:sz="0" w:space="0" w:color="auto"/>
        <w:bottom w:val="none" w:sz="0" w:space="0" w:color="auto"/>
        <w:right w:val="none" w:sz="0" w:space="0" w:color="auto"/>
      </w:divBdr>
    </w:div>
    <w:div w:id="311562682">
      <w:bodyDiv w:val="1"/>
      <w:marLeft w:val="0"/>
      <w:marRight w:val="0"/>
      <w:marTop w:val="0"/>
      <w:marBottom w:val="0"/>
      <w:divBdr>
        <w:top w:val="none" w:sz="0" w:space="0" w:color="auto"/>
        <w:left w:val="none" w:sz="0" w:space="0" w:color="auto"/>
        <w:bottom w:val="none" w:sz="0" w:space="0" w:color="auto"/>
        <w:right w:val="none" w:sz="0" w:space="0" w:color="auto"/>
      </w:divBdr>
    </w:div>
    <w:div w:id="358046085">
      <w:bodyDiv w:val="1"/>
      <w:marLeft w:val="0"/>
      <w:marRight w:val="0"/>
      <w:marTop w:val="0"/>
      <w:marBottom w:val="0"/>
      <w:divBdr>
        <w:top w:val="none" w:sz="0" w:space="0" w:color="auto"/>
        <w:left w:val="none" w:sz="0" w:space="0" w:color="auto"/>
        <w:bottom w:val="none" w:sz="0" w:space="0" w:color="auto"/>
        <w:right w:val="none" w:sz="0" w:space="0" w:color="auto"/>
      </w:divBdr>
    </w:div>
    <w:div w:id="365521450">
      <w:bodyDiv w:val="1"/>
      <w:marLeft w:val="0"/>
      <w:marRight w:val="0"/>
      <w:marTop w:val="0"/>
      <w:marBottom w:val="0"/>
      <w:divBdr>
        <w:top w:val="none" w:sz="0" w:space="0" w:color="auto"/>
        <w:left w:val="none" w:sz="0" w:space="0" w:color="auto"/>
        <w:bottom w:val="none" w:sz="0" w:space="0" w:color="auto"/>
        <w:right w:val="none" w:sz="0" w:space="0" w:color="auto"/>
      </w:divBdr>
    </w:div>
    <w:div w:id="384260459">
      <w:bodyDiv w:val="1"/>
      <w:marLeft w:val="0"/>
      <w:marRight w:val="0"/>
      <w:marTop w:val="0"/>
      <w:marBottom w:val="0"/>
      <w:divBdr>
        <w:top w:val="none" w:sz="0" w:space="0" w:color="auto"/>
        <w:left w:val="none" w:sz="0" w:space="0" w:color="auto"/>
        <w:bottom w:val="none" w:sz="0" w:space="0" w:color="auto"/>
        <w:right w:val="none" w:sz="0" w:space="0" w:color="auto"/>
      </w:divBdr>
    </w:div>
    <w:div w:id="392703369">
      <w:bodyDiv w:val="1"/>
      <w:marLeft w:val="0"/>
      <w:marRight w:val="0"/>
      <w:marTop w:val="0"/>
      <w:marBottom w:val="0"/>
      <w:divBdr>
        <w:top w:val="none" w:sz="0" w:space="0" w:color="auto"/>
        <w:left w:val="none" w:sz="0" w:space="0" w:color="auto"/>
        <w:bottom w:val="none" w:sz="0" w:space="0" w:color="auto"/>
        <w:right w:val="none" w:sz="0" w:space="0" w:color="auto"/>
      </w:divBdr>
    </w:div>
    <w:div w:id="417018061">
      <w:bodyDiv w:val="1"/>
      <w:marLeft w:val="0"/>
      <w:marRight w:val="0"/>
      <w:marTop w:val="0"/>
      <w:marBottom w:val="0"/>
      <w:divBdr>
        <w:top w:val="none" w:sz="0" w:space="0" w:color="auto"/>
        <w:left w:val="none" w:sz="0" w:space="0" w:color="auto"/>
        <w:bottom w:val="none" w:sz="0" w:space="0" w:color="auto"/>
        <w:right w:val="none" w:sz="0" w:space="0" w:color="auto"/>
      </w:divBdr>
    </w:div>
    <w:div w:id="437873538">
      <w:bodyDiv w:val="1"/>
      <w:marLeft w:val="0"/>
      <w:marRight w:val="0"/>
      <w:marTop w:val="0"/>
      <w:marBottom w:val="0"/>
      <w:divBdr>
        <w:top w:val="none" w:sz="0" w:space="0" w:color="auto"/>
        <w:left w:val="none" w:sz="0" w:space="0" w:color="auto"/>
        <w:bottom w:val="none" w:sz="0" w:space="0" w:color="auto"/>
        <w:right w:val="none" w:sz="0" w:space="0" w:color="auto"/>
      </w:divBdr>
    </w:div>
    <w:div w:id="438377404">
      <w:bodyDiv w:val="1"/>
      <w:marLeft w:val="0"/>
      <w:marRight w:val="0"/>
      <w:marTop w:val="0"/>
      <w:marBottom w:val="0"/>
      <w:divBdr>
        <w:top w:val="none" w:sz="0" w:space="0" w:color="auto"/>
        <w:left w:val="none" w:sz="0" w:space="0" w:color="auto"/>
        <w:bottom w:val="none" w:sz="0" w:space="0" w:color="auto"/>
        <w:right w:val="none" w:sz="0" w:space="0" w:color="auto"/>
      </w:divBdr>
    </w:div>
    <w:div w:id="464853883">
      <w:bodyDiv w:val="1"/>
      <w:marLeft w:val="0"/>
      <w:marRight w:val="0"/>
      <w:marTop w:val="0"/>
      <w:marBottom w:val="0"/>
      <w:divBdr>
        <w:top w:val="none" w:sz="0" w:space="0" w:color="auto"/>
        <w:left w:val="none" w:sz="0" w:space="0" w:color="auto"/>
        <w:bottom w:val="none" w:sz="0" w:space="0" w:color="auto"/>
        <w:right w:val="none" w:sz="0" w:space="0" w:color="auto"/>
      </w:divBdr>
    </w:div>
    <w:div w:id="476992303">
      <w:bodyDiv w:val="1"/>
      <w:marLeft w:val="0"/>
      <w:marRight w:val="0"/>
      <w:marTop w:val="0"/>
      <w:marBottom w:val="0"/>
      <w:divBdr>
        <w:top w:val="none" w:sz="0" w:space="0" w:color="auto"/>
        <w:left w:val="none" w:sz="0" w:space="0" w:color="auto"/>
        <w:bottom w:val="none" w:sz="0" w:space="0" w:color="auto"/>
        <w:right w:val="none" w:sz="0" w:space="0" w:color="auto"/>
      </w:divBdr>
    </w:div>
    <w:div w:id="480083161">
      <w:bodyDiv w:val="1"/>
      <w:marLeft w:val="0"/>
      <w:marRight w:val="0"/>
      <w:marTop w:val="0"/>
      <w:marBottom w:val="0"/>
      <w:divBdr>
        <w:top w:val="none" w:sz="0" w:space="0" w:color="auto"/>
        <w:left w:val="none" w:sz="0" w:space="0" w:color="auto"/>
        <w:bottom w:val="none" w:sz="0" w:space="0" w:color="auto"/>
        <w:right w:val="none" w:sz="0" w:space="0" w:color="auto"/>
      </w:divBdr>
    </w:div>
    <w:div w:id="481580030">
      <w:bodyDiv w:val="1"/>
      <w:marLeft w:val="0"/>
      <w:marRight w:val="0"/>
      <w:marTop w:val="0"/>
      <w:marBottom w:val="0"/>
      <w:divBdr>
        <w:top w:val="none" w:sz="0" w:space="0" w:color="auto"/>
        <w:left w:val="none" w:sz="0" w:space="0" w:color="auto"/>
        <w:bottom w:val="none" w:sz="0" w:space="0" w:color="auto"/>
        <w:right w:val="none" w:sz="0" w:space="0" w:color="auto"/>
      </w:divBdr>
    </w:div>
    <w:div w:id="483401443">
      <w:bodyDiv w:val="1"/>
      <w:marLeft w:val="0"/>
      <w:marRight w:val="0"/>
      <w:marTop w:val="0"/>
      <w:marBottom w:val="0"/>
      <w:divBdr>
        <w:top w:val="none" w:sz="0" w:space="0" w:color="auto"/>
        <w:left w:val="none" w:sz="0" w:space="0" w:color="auto"/>
        <w:bottom w:val="none" w:sz="0" w:space="0" w:color="auto"/>
        <w:right w:val="none" w:sz="0" w:space="0" w:color="auto"/>
      </w:divBdr>
    </w:div>
    <w:div w:id="489904277">
      <w:bodyDiv w:val="1"/>
      <w:marLeft w:val="0"/>
      <w:marRight w:val="0"/>
      <w:marTop w:val="0"/>
      <w:marBottom w:val="0"/>
      <w:divBdr>
        <w:top w:val="none" w:sz="0" w:space="0" w:color="auto"/>
        <w:left w:val="none" w:sz="0" w:space="0" w:color="auto"/>
        <w:bottom w:val="none" w:sz="0" w:space="0" w:color="auto"/>
        <w:right w:val="none" w:sz="0" w:space="0" w:color="auto"/>
      </w:divBdr>
    </w:div>
    <w:div w:id="511142995">
      <w:bodyDiv w:val="1"/>
      <w:marLeft w:val="0"/>
      <w:marRight w:val="0"/>
      <w:marTop w:val="0"/>
      <w:marBottom w:val="0"/>
      <w:divBdr>
        <w:top w:val="none" w:sz="0" w:space="0" w:color="auto"/>
        <w:left w:val="none" w:sz="0" w:space="0" w:color="auto"/>
        <w:bottom w:val="none" w:sz="0" w:space="0" w:color="auto"/>
        <w:right w:val="none" w:sz="0" w:space="0" w:color="auto"/>
      </w:divBdr>
    </w:div>
    <w:div w:id="521480325">
      <w:bodyDiv w:val="1"/>
      <w:marLeft w:val="0"/>
      <w:marRight w:val="0"/>
      <w:marTop w:val="0"/>
      <w:marBottom w:val="0"/>
      <w:divBdr>
        <w:top w:val="none" w:sz="0" w:space="0" w:color="auto"/>
        <w:left w:val="none" w:sz="0" w:space="0" w:color="auto"/>
        <w:bottom w:val="none" w:sz="0" w:space="0" w:color="auto"/>
        <w:right w:val="none" w:sz="0" w:space="0" w:color="auto"/>
      </w:divBdr>
    </w:div>
    <w:div w:id="549996547">
      <w:bodyDiv w:val="1"/>
      <w:marLeft w:val="0"/>
      <w:marRight w:val="0"/>
      <w:marTop w:val="0"/>
      <w:marBottom w:val="0"/>
      <w:divBdr>
        <w:top w:val="none" w:sz="0" w:space="0" w:color="auto"/>
        <w:left w:val="none" w:sz="0" w:space="0" w:color="auto"/>
        <w:bottom w:val="none" w:sz="0" w:space="0" w:color="auto"/>
        <w:right w:val="none" w:sz="0" w:space="0" w:color="auto"/>
      </w:divBdr>
    </w:div>
    <w:div w:id="561217488">
      <w:bodyDiv w:val="1"/>
      <w:marLeft w:val="0"/>
      <w:marRight w:val="0"/>
      <w:marTop w:val="0"/>
      <w:marBottom w:val="0"/>
      <w:divBdr>
        <w:top w:val="none" w:sz="0" w:space="0" w:color="auto"/>
        <w:left w:val="none" w:sz="0" w:space="0" w:color="auto"/>
        <w:bottom w:val="none" w:sz="0" w:space="0" w:color="auto"/>
        <w:right w:val="none" w:sz="0" w:space="0" w:color="auto"/>
      </w:divBdr>
    </w:div>
    <w:div w:id="585307032">
      <w:bodyDiv w:val="1"/>
      <w:marLeft w:val="0"/>
      <w:marRight w:val="0"/>
      <w:marTop w:val="0"/>
      <w:marBottom w:val="0"/>
      <w:divBdr>
        <w:top w:val="none" w:sz="0" w:space="0" w:color="auto"/>
        <w:left w:val="none" w:sz="0" w:space="0" w:color="auto"/>
        <w:bottom w:val="none" w:sz="0" w:space="0" w:color="auto"/>
        <w:right w:val="none" w:sz="0" w:space="0" w:color="auto"/>
      </w:divBdr>
    </w:div>
    <w:div w:id="603075375">
      <w:bodyDiv w:val="1"/>
      <w:marLeft w:val="0"/>
      <w:marRight w:val="0"/>
      <w:marTop w:val="0"/>
      <w:marBottom w:val="0"/>
      <w:divBdr>
        <w:top w:val="none" w:sz="0" w:space="0" w:color="auto"/>
        <w:left w:val="none" w:sz="0" w:space="0" w:color="auto"/>
        <w:bottom w:val="none" w:sz="0" w:space="0" w:color="auto"/>
        <w:right w:val="none" w:sz="0" w:space="0" w:color="auto"/>
      </w:divBdr>
    </w:div>
    <w:div w:id="613681912">
      <w:bodyDiv w:val="1"/>
      <w:marLeft w:val="0"/>
      <w:marRight w:val="0"/>
      <w:marTop w:val="0"/>
      <w:marBottom w:val="0"/>
      <w:divBdr>
        <w:top w:val="none" w:sz="0" w:space="0" w:color="auto"/>
        <w:left w:val="none" w:sz="0" w:space="0" w:color="auto"/>
        <w:bottom w:val="none" w:sz="0" w:space="0" w:color="auto"/>
        <w:right w:val="none" w:sz="0" w:space="0" w:color="auto"/>
      </w:divBdr>
    </w:div>
    <w:div w:id="630087548">
      <w:bodyDiv w:val="1"/>
      <w:marLeft w:val="0"/>
      <w:marRight w:val="0"/>
      <w:marTop w:val="0"/>
      <w:marBottom w:val="0"/>
      <w:divBdr>
        <w:top w:val="none" w:sz="0" w:space="0" w:color="auto"/>
        <w:left w:val="none" w:sz="0" w:space="0" w:color="auto"/>
        <w:bottom w:val="none" w:sz="0" w:space="0" w:color="auto"/>
        <w:right w:val="none" w:sz="0" w:space="0" w:color="auto"/>
      </w:divBdr>
    </w:div>
    <w:div w:id="647438473">
      <w:bodyDiv w:val="1"/>
      <w:marLeft w:val="0"/>
      <w:marRight w:val="0"/>
      <w:marTop w:val="0"/>
      <w:marBottom w:val="0"/>
      <w:divBdr>
        <w:top w:val="none" w:sz="0" w:space="0" w:color="auto"/>
        <w:left w:val="none" w:sz="0" w:space="0" w:color="auto"/>
        <w:bottom w:val="none" w:sz="0" w:space="0" w:color="auto"/>
        <w:right w:val="none" w:sz="0" w:space="0" w:color="auto"/>
      </w:divBdr>
    </w:div>
    <w:div w:id="679703932">
      <w:bodyDiv w:val="1"/>
      <w:marLeft w:val="0"/>
      <w:marRight w:val="0"/>
      <w:marTop w:val="0"/>
      <w:marBottom w:val="0"/>
      <w:divBdr>
        <w:top w:val="none" w:sz="0" w:space="0" w:color="auto"/>
        <w:left w:val="none" w:sz="0" w:space="0" w:color="auto"/>
        <w:bottom w:val="none" w:sz="0" w:space="0" w:color="auto"/>
        <w:right w:val="none" w:sz="0" w:space="0" w:color="auto"/>
      </w:divBdr>
    </w:div>
    <w:div w:id="707608606">
      <w:bodyDiv w:val="1"/>
      <w:marLeft w:val="0"/>
      <w:marRight w:val="0"/>
      <w:marTop w:val="0"/>
      <w:marBottom w:val="0"/>
      <w:divBdr>
        <w:top w:val="none" w:sz="0" w:space="0" w:color="auto"/>
        <w:left w:val="none" w:sz="0" w:space="0" w:color="auto"/>
        <w:bottom w:val="none" w:sz="0" w:space="0" w:color="auto"/>
        <w:right w:val="none" w:sz="0" w:space="0" w:color="auto"/>
      </w:divBdr>
    </w:div>
    <w:div w:id="716006004">
      <w:bodyDiv w:val="1"/>
      <w:marLeft w:val="0"/>
      <w:marRight w:val="0"/>
      <w:marTop w:val="0"/>
      <w:marBottom w:val="0"/>
      <w:divBdr>
        <w:top w:val="none" w:sz="0" w:space="0" w:color="auto"/>
        <w:left w:val="none" w:sz="0" w:space="0" w:color="auto"/>
        <w:bottom w:val="none" w:sz="0" w:space="0" w:color="auto"/>
        <w:right w:val="none" w:sz="0" w:space="0" w:color="auto"/>
      </w:divBdr>
    </w:div>
    <w:div w:id="717506952">
      <w:bodyDiv w:val="1"/>
      <w:marLeft w:val="0"/>
      <w:marRight w:val="0"/>
      <w:marTop w:val="0"/>
      <w:marBottom w:val="0"/>
      <w:divBdr>
        <w:top w:val="none" w:sz="0" w:space="0" w:color="auto"/>
        <w:left w:val="none" w:sz="0" w:space="0" w:color="auto"/>
        <w:bottom w:val="none" w:sz="0" w:space="0" w:color="auto"/>
        <w:right w:val="none" w:sz="0" w:space="0" w:color="auto"/>
      </w:divBdr>
    </w:div>
    <w:div w:id="747266484">
      <w:bodyDiv w:val="1"/>
      <w:marLeft w:val="0"/>
      <w:marRight w:val="0"/>
      <w:marTop w:val="0"/>
      <w:marBottom w:val="0"/>
      <w:divBdr>
        <w:top w:val="none" w:sz="0" w:space="0" w:color="auto"/>
        <w:left w:val="none" w:sz="0" w:space="0" w:color="auto"/>
        <w:bottom w:val="none" w:sz="0" w:space="0" w:color="auto"/>
        <w:right w:val="none" w:sz="0" w:space="0" w:color="auto"/>
      </w:divBdr>
    </w:div>
    <w:div w:id="747845332">
      <w:bodyDiv w:val="1"/>
      <w:marLeft w:val="0"/>
      <w:marRight w:val="0"/>
      <w:marTop w:val="0"/>
      <w:marBottom w:val="0"/>
      <w:divBdr>
        <w:top w:val="none" w:sz="0" w:space="0" w:color="auto"/>
        <w:left w:val="none" w:sz="0" w:space="0" w:color="auto"/>
        <w:bottom w:val="none" w:sz="0" w:space="0" w:color="auto"/>
        <w:right w:val="none" w:sz="0" w:space="0" w:color="auto"/>
      </w:divBdr>
    </w:div>
    <w:div w:id="805246139">
      <w:bodyDiv w:val="1"/>
      <w:marLeft w:val="0"/>
      <w:marRight w:val="0"/>
      <w:marTop w:val="0"/>
      <w:marBottom w:val="0"/>
      <w:divBdr>
        <w:top w:val="none" w:sz="0" w:space="0" w:color="auto"/>
        <w:left w:val="none" w:sz="0" w:space="0" w:color="auto"/>
        <w:bottom w:val="none" w:sz="0" w:space="0" w:color="auto"/>
        <w:right w:val="none" w:sz="0" w:space="0" w:color="auto"/>
      </w:divBdr>
    </w:div>
    <w:div w:id="837812315">
      <w:bodyDiv w:val="1"/>
      <w:marLeft w:val="0"/>
      <w:marRight w:val="0"/>
      <w:marTop w:val="0"/>
      <w:marBottom w:val="0"/>
      <w:divBdr>
        <w:top w:val="none" w:sz="0" w:space="0" w:color="auto"/>
        <w:left w:val="none" w:sz="0" w:space="0" w:color="auto"/>
        <w:bottom w:val="none" w:sz="0" w:space="0" w:color="auto"/>
        <w:right w:val="none" w:sz="0" w:space="0" w:color="auto"/>
      </w:divBdr>
    </w:div>
    <w:div w:id="869142641">
      <w:bodyDiv w:val="1"/>
      <w:marLeft w:val="0"/>
      <w:marRight w:val="0"/>
      <w:marTop w:val="0"/>
      <w:marBottom w:val="0"/>
      <w:divBdr>
        <w:top w:val="none" w:sz="0" w:space="0" w:color="auto"/>
        <w:left w:val="none" w:sz="0" w:space="0" w:color="auto"/>
        <w:bottom w:val="none" w:sz="0" w:space="0" w:color="auto"/>
        <w:right w:val="none" w:sz="0" w:space="0" w:color="auto"/>
      </w:divBdr>
    </w:div>
    <w:div w:id="908613556">
      <w:bodyDiv w:val="1"/>
      <w:marLeft w:val="0"/>
      <w:marRight w:val="0"/>
      <w:marTop w:val="0"/>
      <w:marBottom w:val="0"/>
      <w:divBdr>
        <w:top w:val="none" w:sz="0" w:space="0" w:color="auto"/>
        <w:left w:val="none" w:sz="0" w:space="0" w:color="auto"/>
        <w:bottom w:val="none" w:sz="0" w:space="0" w:color="auto"/>
        <w:right w:val="none" w:sz="0" w:space="0" w:color="auto"/>
      </w:divBdr>
    </w:div>
    <w:div w:id="914969129">
      <w:bodyDiv w:val="1"/>
      <w:marLeft w:val="0"/>
      <w:marRight w:val="0"/>
      <w:marTop w:val="0"/>
      <w:marBottom w:val="0"/>
      <w:divBdr>
        <w:top w:val="none" w:sz="0" w:space="0" w:color="auto"/>
        <w:left w:val="none" w:sz="0" w:space="0" w:color="auto"/>
        <w:bottom w:val="none" w:sz="0" w:space="0" w:color="auto"/>
        <w:right w:val="none" w:sz="0" w:space="0" w:color="auto"/>
      </w:divBdr>
    </w:div>
    <w:div w:id="935140089">
      <w:bodyDiv w:val="1"/>
      <w:marLeft w:val="0"/>
      <w:marRight w:val="0"/>
      <w:marTop w:val="0"/>
      <w:marBottom w:val="0"/>
      <w:divBdr>
        <w:top w:val="none" w:sz="0" w:space="0" w:color="auto"/>
        <w:left w:val="none" w:sz="0" w:space="0" w:color="auto"/>
        <w:bottom w:val="none" w:sz="0" w:space="0" w:color="auto"/>
        <w:right w:val="none" w:sz="0" w:space="0" w:color="auto"/>
      </w:divBdr>
    </w:div>
    <w:div w:id="935942311">
      <w:bodyDiv w:val="1"/>
      <w:marLeft w:val="0"/>
      <w:marRight w:val="0"/>
      <w:marTop w:val="0"/>
      <w:marBottom w:val="0"/>
      <w:divBdr>
        <w:top w:val="none" w:sz="0" w:space="0" w:color="auto"/>
        <w:left w:val="none" w:sz="0" w:space="0" w:color="auto"/>
        <w:bottom w:val="none" w:sz="0" w:space="0" w:color="auto"/>
        <w:right w:val="none" w:sz="0" w:space="0" w:color="auto"/>
      </w:divBdr>
    </w:div>
    <w:div w:id="945619237">
      <w:bodyDiv w:val="1"/>
      <w:marLeft w:val="0"/>
      <w:marRight w:val="0"/>
      <w:marTop w:val="0"/>
      <w:marBottom w:val="0"/>
      <w:divBdr>
        <w:top w:val="none" w:sz="0" w:space="0" w:color="auto"/>
        <w:left w:val="none" w:sz="0" w:space="0" w:color="auto"/>
        <w:bottom w:val="none" w:sz="0" w:space="0" w:color="auto"/>
        <w:right w:val="none" w:sz="0" w:space="0" w:color="auto"/>
      </w:divBdr>
    </w:div>
    <w:div w:id="956985358">
      <w:bodyDiv w:val="1"/>
      <w:marLeft w:val="0"/>
      <w:marRight w:val="0"/>
      <w:marTop w:val="0"/>
      <w:marBottom w:val="0"/>
      <w:divBdr>
        <w:top w:val="none" w:sz="0" w:space="0" w:color="auto"/>
        <w:left w:val="none" w:sz="0" w:space="0" w:color="auto"/>
        <w:bottom w:val="none" w:sz="0" w:space="0" w:color="auto"/>
        <w:right w:val="none" w:sz="0" w:space="0" w:color="auto"/>
      </w:divBdr>
    </w:div>
    <w:div w:id="959993836">
      <w:bodyDiv w:val="1"/>
      <w:marLeft w:val="0"/>
      <w:marRight w:val="0"/>
      <w:marTop w:val="0"/>
      <w:marBottom w:val="0"/>
      <w:divBdr>
        <w:top w:val="none" w:sz="0" w:space="0" w:color="auto"/>
        <w:left w:val="none" w:sz="0" w:space="0" w:color="auto"/>
        <w:bottom w:val="none" w:sz="0" w:space="0" w:color="auto"/>
        <w:right w:val="none" w:sz="0" w:space="0" w:color="auto"/>
      </w:divBdr>
    </w:div>
    <w:div w:id="996498177">
      <w:bodyDiv w:val="1"/>
      <w:marLeft w:val="0"/>
      <w:marRight w:val="0"/>
      <w:marTop w:val="0"/>
      <w:marBottom w:val="0"/>
      <w:divBdr>
        <w:top w:val="none" w:sz="0" w:space="0" w:color="auto"/>
        <w:left w:val="none" w:sz="0" w:space="0" w:color="auto"/>
        <w:bottom w:val="none" w:sz="0" w:space="0" w:color="auto"/>
        <w:right w:val="none" w:sz="0" w:space="0" w:color="auto"/>
      </w:divBdr>
    </w:div>
    <w:div w:id="996759825">
      <w:bodyDiv w:val="1"/>
      <w:marLeft w:val="0"/>
      <w:marRight w:val="0"/>
      <w:marTop w:val="0"/>
      <w:marBottom w:val="0"/>
      <w:divBdr>
        <w:top w:val="none" w:sz="0" w:space="0" w:color="auto"/>
        <w:left w:val="none" w:sz="0" w:space="0" w:color="auto"/>
        <w:bottom w:val="none" w:sz="0" w:space="0" w:color="auto"/>
        <w:right w:val="none" w:sz="0" w:space="0" w:color="auto"/>
      </w:divBdr>
    </w:div>
    <w:div w:id="1003242797">
      <w:bodyDiv w:val="1"/>
      <w:marLeft w:val="0"/>
      <w:marRight w:val="0"/>
      <w:marTop w:val="0"/>
      <w:marBottom w:val="0"/>
      <w:divBdr>
        <w:top w:val="none" w:sz="0" w:space="0" w:color="auto"/>
        <w:left w:val="none" w:sz="0" w:space="0" w:color="auto"/>
        <w:bottom w:val="none" w:sz="0" w:space="0" w:color="auto"/>
        <w:right w:val="none" w:sz="0" w:space="0" w:color="auto"/>
      </w:divBdr>
    </w:div>
    <w:div w:id="1040665461">
      <w:bodyDiv w:val="1"/>
      <w:marLeft w:val="0"/>
      <w:marRight w:val="0"/>
      <w:marTop w:val="0"/>
      <w:marBottom w:val="0"/>
      <w:divBdr>
        <w:top w:val="none" w:sz="0" w:space="0" w:color="auto"/>
        <w:left w:val="none" w:sz="0" w:space="0" w:color="auto"/>
        <w:bottom w:val="none" w:sz="0" w:space="0" w:color="auto"/>
        <w:right w:val="none" w:sz="0" w:space="0" w:color="auto"/>
      </w:divBdr>
    </w:div>
    <w:div w:id="1053848538">
      <w:bodyDiv w:val="1"/>
      <w:marLeft w:val="0"/>
      <w:marRight w:val="0"/>
      <w:marTop w:val="0"/>
      <w:marBottom w:val="0"/>
      <w:divBdr>
        <w:top w:val="none" w:sz="0" w:space="0" w:color="auto"/>
        <w:left w:val="none" w:sz="0" w:space="0" w:color="auto"/>
        <w:bottom w:val="none" w:sz="0" w:space="0" w:color="auto"/>
        <w:right w:val="none" w:sz="0" w:space="0" w:color="auto"/>
      </w:divBdr>
    </w:div>
    <w:div w:id="1083458038">
      <w:bodyDiv w:val="1"/>
      <w:marLeft w:val="0"/>
      <w:marRight w:val="0"/>
      <w:marTop w:val="0"/>
      <w:marBottom w:val="0"/>
      <w:divBdr>
        <w:top w:val="none" w:sz="0" w:space="0" w:color="auto"/>
        <w:left w:val="none" w:sz="0" w:space="0" w:color="auto"/>
        <w:bottom w:val="none" w:sz="0" w:space="0" w:color="auto"/>
        <w:right w:val="none" w:sz="0" w:space="0" w:color="auto"/>
      </w:divBdr>
    </w:div>
    <w:div w:id="1105921372">
      <w:bodyDiv w:val="1"/>
      <w:marLeft w:val="0"/>
      <w:marRight w:val="0"/>
      <w:marTop w:val="0"/>
      <w:marBottom w:val="0"/>
      <w:divBdr>
        <w:top w:val="none" w:sz="0" w:space="0" w:color="auto"/>
        <w:left w:val="none" w:sz="0" w:space="0" w:color="auto"/>
        <w:bottom w:val="none" w:sz="0" w:space="0" w:color="auto"/>
        <w:right w:val="none" w:sz="0" w:space="0" w:color="auto"/>
      </w:divBdr>
    </w:div>
    <w:div w:id="1114440437">
      <w:bodyDiv w:val="1"/>
      <w:marLeft w:val="0"/>
      <w:marRight w:val="0"/>
      <w:marTop w:val="0"/>
      <w:marBottom w:val="0"/>
      <w:divBdr>
        <w:top w:val="none" w:sz="0" w:space="0" w:color="auto"/>
        <w:left w:val="none" w:sz="0" w:space="0" w:color="auto"/>
        <w:bottom w:val="none" w:sz="0" w:space="0" w:color="auto"/>
        <w:right w:val="none" w:sz="0" w:space="0" w:color="auto"/>
      </w:divBdr>
    </w:div>
    <w:div w:id="1124345921">
      <w:bodyDiv w:val="1"/>
      <w:marLeft w:val="0"/>
      <w:marRight w:val="0"/>
      <w:marTop w:val="0"/>
      <w:marBottom w:val="0"/>
      <w:divBdr>
        <w:top w:val="none" w:sz="0" w:space="0" w:color="auto"/>
        <w:left w:val="none" w:sz="0" w:space="0" w:color="auto"/>
        <w:bottom w:val="none" w:sz="0" w:space="0" w:color="auto"/>
        <w:right w:val="none" w:sz="0" w:space="0" w:color="auto"/>
      </w:divBdr>
    </w:div>
    <w:div w:id="1134368359">
      <w:bodyDiv w:val="1"/>
      <w:marLeft w:val="0"/>
      <w:marRight w:val="0"/>
      <w:marTop w:val="0"/>
      <w:marBottom w:val="0"/>
      <w:divBdr>
        <w:top w:val="none" w:sz="0" w:space="0" w:color="auto"/>
        <w:left w:val="none" w:sz="0" w:space="0" w:color="auto"/>
        <w:bottom w:val="none" w:sz="0" w:space="0" w:color="auto"/>
        <w:right w:val="none" w:sz="0" w:space="0" w:color="auto"/>
      </w:divBdr>
    </w:div>
    <w:div w:id="1134910790">
      <w:bodyDiv w:val="1"/>
      <w:marLeft w:val="0"/>
      <w:marRight w:val="0"/>
      <w:marTop w:val="0"/>
      <w:marBottom w:val="0"/>
      <w:divBdr>
        <w:top w:val="none" w:sz="0" w:space="0" w:color="auto"/>
        <w:left w:val="none" w:sz="0" w:space="0" w:color="auto"/>
        <w:bottom w:val="none" w:sz="0" w:space="0" w:color="auto"/>
        <w:right w:val="none" w:sz="0" w:space="0" w:color="auto"/>
      </w:divBdr>
    </w:div>
    <w:div w:id="1135946374">
      <w:bodyDiv w:val="1"/>
      <w:marLeft w:val="0"/>
      <w:marRight w:val="0"/>
      <w:marTop w:val="0"/>
      <w:marBottom w:val="0"/>
      <w:divBdr>
        <w:top w:val="none" w:sz="0" w:space="0" w:color="auto"/>
        <w:left w:val="none" w:sz="0" w:space="0" w:color="auto"/>
        <w:bottom w:val="none" w:sz="0" w:space="0" w:color="auto"/>
        <w:right w:val="none" w:sz="0" w:space="0" w:color="auto"/>
      </w:divBdr>
    </w:div>
    <w:div w:id="1156845576">
      <w:bodyDiv w:val="1"/>
      <w:marLeft w:val="0"/>
      <w:marRight w:val="0"/>
      <w:marTop w:val="0"/>
      <w:marBottom w:val="0"/>
      <w:divBdr>
        <w:top w:val="none" w:sz="0" w:space="0" w:color="auto"/>
        <w:left w:val="none" w:sz="0" w:space="0" w:color="auto"/>
        <w:bottom w:val="none" w:sz="0" w:space="0" w:color="auto"/>
        <w:right w:val="none" w:sz="0" w:space="0" w:color="auto"/>
      </w:divBdr>
    </w:div>
    <w:div w:id="1163158808">
      <w:bodyDiv w:val="1"/>
      <w:marLeft w:val="0"/>
      <w:marRight w:val="0"/>
      <w:marTop w:val="0"/>
      <w:marBottom w:val="0"/>
      <w:divBdr>
        <w:top w:val="none" w:sz="0" w:space="0" w:color="auto"/>
        <w:left w:val="none" w:sz="0" w:space="0" w:color="auto"/>
        <w:bottom w:val="none" w:sz="0" w:space="0" w:color="auto"/>
        <w:right w:val="none" w:sz="0" w:space="0" w:color="auto"/>
      </w:divBdr>
    </w:div>
    <w:div w:id="1163855959">
      <w:bodyDiv w:val="1"/>
      <w:marLeft w:val="0"/>
      <w:marRight w:val="0"/>
      <w:marTop w:val="0"/>
      <w:marBottom w:val="0"/>
      <w:divBdr>
        <w:top w:val="none" w:sz="0" w:space="0" w:color="auto"/>
        <w:left w:val="none" w:sz="0" w:space="0" w:color="auto"/>
        <w:bottom w:val="none" w:sz="0" w:space="0" w:color="auto"/>
        <w:right w:val="none" w:sz="0" w:space="0" w:color="auto"/>
      </w:divBdr>
    </w:div>
    <w:div w:id="1199440194">
      <w:bodyDiv w:val="1"/>
      <w:marLeft w:val="0"/>
      <w:marRight w:val="0"/>
      <w:marTop w:val="0"/>
      <w:marBottom w:val="0"/>
      <w:divBdr>
        <w:top w:val="none" w:sz="0" w:space="0" w:color="auto"/>
        <w:left w:val="none" w:sz="0" w:space="0" w:color="auto"/>
        <w:bottom w:val="none" w:sz="0" w:space="0" w:color="auto"/>
        <w:right w:val="none" w:sz="0" w:space="0" w:color="auto"/>
      </w:divBdr>
    </w:div>
    <w:div w:id="1207984231">
      <w:bodyDiv w:val="1"/>
      <w:marLeft w:val="0"/>
      <w:marRight w:val="0"/>
      <w:marTop w:val="0"/>
      <w:marBottom w:val="0"/>
      <w:divBdr>
        <w:top w:val="none" w:sz="0" w:space="0" w:color="auto"/>
        <w:left w:val="none" w:sz="0" w:space="0" w:color="auto"/>
        <w:bottom w:val="none" w:sz="0" w:space="0" w:color="auto"/>
        <w:right w:val="none" w:sz="0" w:space="0" w:color="auto"/>
      </w:divBdr>
    </w:div>
    <w:div w:id="1231423276">
      <w:bodyDiv w:val="1"/>
      <w:marLeft w:val="0"/>
      <w:marRight w:val="0"/>
      <w:marTop w:val="0"/>
      <w:marBottom w:val="0"/>
      <w:divBdr>
        <w:top w:val="none" w:sz="0" w:space="0" w:color="auto"/>
        <w:left w:val="none" w:sz="0" w:space="0" w:color="auto"/>
        <w:bottom w:val="none" w:sz="0" w:space="0" w:color="auto"/>
        <w:right w:val="none" w:sz="0" w:space="0" w:color="auto"/>
      </w:divBdr>
    </w:div>
    <w:div w:id="1238512750">
      <w:bodyDiv w:val="1"/>
      <w:marLeft w:val="0"/>
      <w:marRight w:val="0"/>
      <w:marTop w:val="0"/>
      <w:marBottom w:val="0"/>
      <w:divBdr>
        <w:top w:val="none" w:sz="0" w:space="0" w:color="auto"/>
        <w:left w:val="none" w:sz="0" w:space="0" w:color="auto"/>
        <w:bottom w:val="none" w:sz="0" w:space="0" w:color="auto"/>
        <w:right w:val="none" w:sz="0" w:space="0" w:color="auto"/>
      </w:divBdr>
    </w:div>
    <w:div w:id="1260523612">
      <w:bodyDiv w:val="1"/>
      <w:marLeft w:val="0"/>
      <w:marRight w:val="0"/>
      <w:marTop w:val="0"/>
      <w:marBottom w:val="0"/>
      <w:divBdr>
        <w:top w:val="none" w:sz="0" w:space="0" w:color="auto"/>
        <w:left w:val="none" w:sz="0" w:space="0" w:color="auto"/>
        <w:bottom w:val="none" w:sz="0" w:space="0" w:color="auto"/>
        <w:right w:val="none" w:sz="0" w:space="0" w:color="auto"/>
      </w:divBdr>
    </w:div>
    <w:div w:id="1280452932">
      <w:bodyDiv w:val="1"/>
      <w:marLeft w:val="0"/>
      <w:marRight w:val="0"/>
      <w:marTop w:val="0"/>
      <w:marBottom w:val="0"/>
      <w:divBdr>
        <w:top w:val="none" w:sz="0" w:space="0" w:color="auto"/>
        <w:left w:val="none" w:sz="0" w:space="0" w:color="auto"/>
        <w:bottom w:val="none" w:sz="0" w:space="0" w:color="auto"/>
        <w:right w:val="none" w:sz="0" w:space="0" w:color="auto"/>
      </w:divBdr>
    </w:div>
    <w:div w:id="1297638062">
      <w:bodyDiv w:val="1"/>
      <w:marLeft w:val="0"/>
      <w:marRight w:val="0"/>
      <w:marTop w:val="0"/>
      <w:marBottom w:val="0"/>
      <w:divBdr>
        <w:top w:val="none" w:sz="0" w:space="0" w:color="auto"/>
        <w:left w:val="none" w:sz="0" w:space="0" w:color="auto"/>
        <w:bottom w:val="none" w:sz="0" w:space="0" w:color="auto"/>
        <w:right w:val="none" w:sz="0" w:space="0" w:color="auto"/>
      </w:divBdr>
    </w:div>
    <w:div w:id="1298950972">
      <w:bodyDiv w:val="1"/>
      <w:marLeft w:val="0"/>
      <w:marRight w:val="0"/>
      <w:marTop w:val="0"/>
      <w:marBottom w:val="0"/>
      <w:divBdr>
        <w:top w:val="none" w:sz="0" w:space="0" w:color="auto"/>
        <w:left w:val="none" w:sz="0" w:space="0" w:color="auto"/>
        <w:bottom w:val="none" w:sz="0" w:space="0" w:color="auto"/>
        <w:right w:val="none" w:sz="0" w:space="0" w:color="auto"/>
      </w:divBdr>
    </w:div>
    <w:div w:id="1344240977">
      <w:bodyDiv w:val="1"/>
      <w:marLeft w:val="0"/>
      <w:marRight w:val="0"/>
      <w:marTop w:val="0"/>
      <w:marBottom w:val="0"/>
      <w:divBdr>
        <w:top w:val="none" w:sz="0" w:space="0" w:color="auto"/>
        <w:left w:val="none" w:sz="0" w:space="0" w:color="auto"/>
        <w:bottom w:val="none" w:sz="0" w:space="0" w:color="auto"/>
        <w:right w:val="none" w:sz="0" w:space="0" w:color="auto"/>
      </w:divBdr>
    </w:div>
    <w:div w:id="1366054879">
      <w:bodyDiv w:val="1"/>
      <w:marLeft w:val="0"/>
      <w:marRight w:val="0"/>
      <w:marTop w:val="0"/>
      <w:marBottom w:val="0"/>
      <w:divBdr>
        <w:top w:val="none" w:sz="0" w:space="0" w:color="auto"/>
        <w:left w:val="none" w:sz="0" w:space="0" w:color="auto"/>
        <w:bottom w:val="none" w:sz="0" w:space="0" w:color="auto"/>
        <w:right w:val="none" w:sz="0" w:space="0" w:color="auto"/>
      </w:divBdr>
    </w:div>
    <w:div w:id="1373114962">
      <w:bodyDiv w:val="1"/>
      <w:marLeft w:val="0"/>
      <w:marRight w:val="0"/>
      <w:marTop w:val="0"/>
      <w:marBottom w:val="0"/>
      <w:divBdr>
        <w:top w:val="none" w:sz="0" w:space="0" w:color="auto"/>
        <w:left w:val="none" w:sz="0" w:space="0" w:color="auto"/>
        <w:bottom w:val="none" w:sz="0" w:space="0" w:color="auto"/>
        <w:right w:val="none" w:sz="0" w:space="0" w:color="auto"/>
      </w:divBdr>
    </w:div>
    <w:div w:id="1404372466">
      <w:bodyDiv w:val="1"/>
      <w:marLeft w:val="0"/>
      <w:marRight w:val="0"/>
      <w:marTop w:val="0"/>
      <w:marBottom w:val="0"/>
      <w:divBdr>
        <w:top w:val="none" w:sz="0" w:space="0" w:color="auto"/>
        <w:left w:val="none" w:sz="0" w:space="0" w:color="auto"/>
        <w:bottom w:val="none" w:sz="0" w:space="0" w:color="auto"/>
        <w:right w:val="none" w:sz="0" w:space="0" w:color="auto"/>
      </w:divBdr>
    </w:div>
    <w:div w:id="1404453199">
      <w:bodyDiv w:val="1"/>
      <w:marLeft w:val="0"/>
      <w:marRight w:val="0"/>
      <w:marTop w:val="0"/>
      <w:marBottom w:val="0"/>
      <w:divBdr>
        <w:top w:val="none" w:sz="0" w:space="0" w:color="auto"/>
        <w:left w:val="none" w:sz="0" w:space="0" w:color="auto"/>
        <w:bottom w:val="none" w:sz="0" w:space="0" w:color="auto"/>
        <w:right w:val="none" w:sz="0" w:space="0" w:color="auto"/>
      </w:divBdr>
    </w:div>
    <w:div w:id="1426421071">
      <w:bodyDiv w:val="1"/>
      <w:marLeft w:val="0"/>
      <w:marRight w:val="0"/>
      <w:marTop w:val="0"/>
      <w:marBottom w:val="0"/>
      <w:divBdr>
        <w:top w:val="none" w:sz="0" w:space="0" w:color="auto"/>
        <w:left w:val="none" w:sz="0" w:space="0" w:color="auto"/>
        <w:bottom w:val="none" w:sz="0" w:space="0" w:color="auto"/>
        <w:right w:val="none" w:sz="0" w:space="0" w:color="auto"/>
      </w:divBdr>
    </w:div>
    <w:div w:id="1445418198">
      <w:bodyDiv w:val="1"/>
      <w:marLeft w:val="0"/>
      <w:marRight w:val="0"/>
      <w:marTop w:val="0"/>
      <w:marBottom w:val="0"/>
      <w:divBdr>
        <w:top w:val="none" w:sz="0" w:space="0" w:color="auto"/>
        <w:left w:val="none" w:sz="0" w:space="0" w:color="auto"/>
        <w:bottom w:val="none" w:sz="0" w:space="0" w:color="auto"/>
        <w:right w:val="none" w:sz="0" w:space="0" w:color="auto"/>
      </w:divBdr>
    </w:div>
    <w:div w:id="1453406031">
      <w:bodyDiv w:val="1"/>
      <w:marLeft w:val="0"/>
      <w:marRight w:val="0"/>
      <w:marTop w:val="0"/>
      <w:marBottom w:val="0"/>
      <w:divBdr>
        <w:top w:val="none" w:sz="0" w:space="0" w:color="auto"/>
        <w:left w:val="none" w:sz="0" w:space="0" w:color="auto"/>
        <w:bottom w:val="none" w:sz="0" w:space="0" w:color="auto"/>
        <w:right w:val="none" w:sz="0" w:space="0" w:color="auto"/>
      </w:divBdr>
    </w:div>
    <w:div w:id="1473984370">
      <w:bodyDiv w:val="1"/>
      <w:marLeft w:val="0"/>
      <w:marRight w:val="0"/>
      <w:marTop w:val="0"/>
      <w:marBottom w:val="0"/>
      <w:divBdr>
        <w:top w:val="none" w:sz="0" w:space="0" w:color="auto"/>
        <w:left w:val="none" w:sz="0" w:space="0" w:color="auto"/>
        <w:bottom w:val="none" w:sz="0" w:space="0" w:color="auto"/>
        <w:right w:val="none" w:sz="0" w:space="0" w:color="auto"/>
      </w:divBdr>
    </w:div>
    <w:div w:id="1476145540">
      <w:bodyDiv w:val="1"/>
      <w:marLeft w:val="0"/>
      <w:marRight w:val="0"/>
      <w:marTop w:val="0"/>
      <w:marBottom w:val="0"/>
      <w:divBdr>
        <w:top w:val="none" w:sz="0" w:space="0" w:color="auto"/>
        <w:left w:val="none" w:sz="0" w:space="0" w:color="auto"/>
        <w:bottom w:val="none" w:sz="0" w:space="0" w:color="auto"/>
        <w:right w:val="none" w:sz="0" w:space="0" w:color="auto"/>
      </w:divBdr>
    </w:div>
    <w:div w:id="1496652816">
      <w:bodyDiv w:val="1"/>
      <w:marLeft w:val="0"/>
      <w:marRight w:val="0"/>
      <w:marTop w:val="0"/>
      <w:marBottom w:val="0"/>
      <w:divBdr>
        <w:top w:val="none" w:sz="0" w:space="0" w:color="auto"/>
        <w:left w:val="none" w:sz="0" w:space="0" w:color="auto"/>
        <w:bottom w:val="none" w:sz="0" w:space="0" w:color="auto"/>
        <w:right w:val="none" w:sz="0" w:space="0" w:color="auto"/>
      </w:divBdr>
    </w:div>
    <w:div w:id="1502088097">
      <w:bodyDiv w:val="1"/>
      <w:marLeft w:val="0"/>
      <w:marRight w:val="0"/>
      <w:marTop w:val="0"/>
      <w:marBottom w:val="0"/>
      <w:divBdr>
        <w:top w:val="none" w:sz="0" w:space="0" w:color="auto"/>
        <w:left w:val="none" w:sz="0" w:space="0" w:color="auto"/>
        <w:bottom w:val="none" w:sz="0" w:space="0" w:color="auto"/>
        <w:right w:val="none" w:sz="0" w:space="0" w:color="auto"/>
      </w:divBdr>
    </w:div>
    <w:div w:id="1545483011">
      <w:bodyDiv w:val="1"/>
      <w:marLeft w:val="0"/>
      <w:marRight w:val="0"/>
      <w:marTop w:val="0"/>
      <w:marBottom w:val="0"/>
      <w:divBdr>
        <w:top w:val="none" w:sz="0" w:space="0" w:color="auto"/>
        <w:left w:val="none" w:sz="0" w:space="0" w:color="auto"/>
        <w:bottom w:val="none" w:sz="0" w:space="0" w:color="auto"/>
        <w:right w:val="none" w:sz="0" w:space="0" w:color="auto"/>
      </w:divBdr>
    </w:div>
    <w:div w:id="1548835529">
      <w:bodyDiv w:val="1"/>
      <w:marLeft w:val="0"/>
      <w:marRight w:val="0"/>
      <w:marTop w:val="0"/>
      <w:marBottom w:val="0"/>
      <w:divBdr>
        <w:top w:val="none" w:sz="0" w:space="0" w:color="auto"/>
        <w:left w:val="none" w:sz="0" w:space="0" w:color="auto"/>
        <w:bottom w:val="none" w:sz="0" w:space="0" w:color="auto"/>
        <w:right w:val="none" w:sz="0" w:space="0" w:color="auto"/>
      </w:divBdr>
    </w:div>
    <w:div w:id="1592620791">
      <w:bodyDiv w:val="1"/>
      <w:marLeft w:val="0"/>
      <w:marRight w:val="0"/>
      <w:marTop w:val="0"/>
      <w:marBottom w:val="0"/>
      <w:divBdr>
        <w:top w:val="none" w:sz="0" w:space="0" w:color="auto"/>
        <w:left w:val="none" w:sz="0" w:space="0" w:color="auto"/>
        <w:bottom w:val="none" w:sz="0" w:space="0" w:color="auto"/>
        <w:right w:val="none" w:sz="0" w:space="0" w:color="auto"/>
      </w:divBdr>
    </w:div>
    <w:div w:id="1594320779">
      <w:bodyDiv w:val="1"/>
      <w:marLeft w:val="0"/>
      <w:marRight w:val="0"/>
      <w:marTop w:val="0"/>
      <w:marBottom w:val="0"/>
      <w:divBdr>
        <w:top w:val="none" w:sz="0" w:space="0" w:color="auto"/>
        <w:left w:val="none" w:sz="0" w:space="0" w:color="auto"/>
        <w:bottom w:val="none" w:sz="0" w:space="0" w:color="auto"/>
        <w:right w:val="none" w:sz="0" w:space="0" w:color="auto"/>
      </w:divBdr>
    </w:div>
    <w:div w:id="1599875338">
      <w:bodyDiv w:val="1"/>
      <w:marLeft w:val="0"/>
      <w:marRight w:val="0"/>
      <w:marTop w:val="0"/>
      <w:marBottom w:val="0"/>
      <w:divBdr>
        <w:top w:val="none" w:sz="0" w:space="0" w:color="auto"/>
        <w:left w:val="none" w:sz="0" w:space="0" w:color="auto"/>
        <w:bottom w:val="none" w:sz="0" w:space="0" w:color="auto"/>
        <w:right w:val="none" w:sz="0" w:space="0" w:color="auto"/>
      </w:divBdr>
    </w:div>
    <w:div w:id="1601600508">
      <w:bodyDiv w:val="1"/>
      <w:marLeft w:val="0"/>
      <w:marRight w:val="0"/>
      <w:marTop w:val="0"/>
      <w:marBottom w:val="0"/>
      <w:divBdr>
        <w:top w:val="none" w:sz="0" w:space="0" w:color="auto"/>
        <w:left w:val="none" w:sz="0" w:space="0" w:color="auto"/>
        <w:bottom w:val="none" w:sz="0" w:space="0" w:color="auto"/>
        <w:right w:val="none" w:sz="0" w:space="0" w:color="auto"/>
      </w:divBdr>
    </w:div>
    <w:div w:id="1632133650">
      <w:bodyDiv w:val="1"/>
      <w:marLeft w:val="0"/>
      <w:marRight w:val="0"/>
      <w:marTop w:val="0"/>
      <w:marBottom w:val="0"/>
      <w:divBdr>
        <w:top w:val="none" w:sz="0" w:space="0" w:color="auto"/>
        <w:left w:val="none" w:sz="0" w:space="0" w:color="auto"/>
        <w:bottom w:val="none" w:sz="0" w:space="0" w:color="auto"/>
        <w:right w:val="none" w:sz="0" w:space="0" w:color="auto"/>
      </w:divBdr>
    </w:div>
    <w:div w:id="1680155108">
      <w:bodyDiv w:val="1"/>
      <w:marLeft w:val="0"/>
      <w:marRight w:val="0"/>
      <w:marTop w:val="0"/>
      <w:marBottom w:val="0"/>
      <w:divBdr>
        <w:top w:val="none" w:sz="0" w:space="0" w:color="auto"/>
        <w:left w:val="none" w:sz="0" w:space="0" w:color="auto"/>
        <w:bottom w:val="none" w:sz="0" w:space="0" w:color="auto"/>
        <w:right w:val="none" w:sz="0" w:space="0" w:color="auto"/>
      </w:divBdr>
    </w:div>
    <w:div w:id="1687906605">
      <w:bodyDiv w:val="1"/>
      <w:marLeft w:val="0"/>
      <w:marRight w:val="0"/>
      <w:marTop w:val="0"/>
      <w:marBottom w:val="0"/>
      <w:divBdr>
        <w:top w:val="none" w:sz="0" w:space="0" w:color="auto"/>
        <w:left w:val="none" w:sz="0" w:space="0" w:color="auto"/>
        <w:bottom w:val="none" w:sz="0" w:space="0" w:color="auto"/>
        <w:right w:val="none" w:sz="0" w:space="0" w:color="auto"/>
      </w:divBdr>
    </w:div>
    <w:div w:id="1702120664">
      <w:bodyDiv w:val="1"/>
      <w:marLeft w:val="0"/>
      <w:marRight w:val="0"/>
      <w:marTop w:val="0"/>
      <w:marBottom w:val="0"/>
      <w:divBdr>
        <w:top w:val="none" w:sz="0" w:space="0" w:color="auto"/>
        <w:left w:val="none" w:sz="0" w:space="0" w:color="auto"/>
        <w:bottom w:val="none" w:sz="0" w:space="0" w:color="auto"/>
        <w:right w:val="none" w:sz="0" w:space="0" w:color="auto"/>
      </w:divBdr>
    </w:div>
    <w:div w:id="1711103292">
      <w:bodyDiv w:val="1"/>
      <w:marLeft w:val="0"/>
      <w:marRight w:val="0"/>
      <w:marTop w:val="0"/>
      <w:marBottom w:val="0"/>
      <w:divBdr>
        <w:top w:val="none" w:sz="0" w:space="0" w:color="auto"/>
        <w:left w:val="none" w:sz="0" w:space="0" w:color="auto"/>
        <w:bottom w:val="none" w:sz="0" w:space="0" w:color="auto"/>
        <w:right w:val="none" w:sz="0" w:space="0" w:color="auto"/>
      </w:divBdr>
    </w:div>
    <w:div w:id="1715077699">
      <w:bodyDiv w:val="1"/>
      <w:marLeft w:val="0"/>
      <w:marRight w:val="0"/>
      <w:marTop w:val="0"/>
      <w:marBottom w:val="0"/>
      <w:divBdr>
        <w:top w:val="none" w:sz="0" w:space="0" w:color="auto"/>
        <w:left w:val="none" w:sz="0" w:space="0" w:color="auto"/>
        <w:bottom w:val="none" w:sz="0" w:space="0" w:color="auto"/>
        <w:right w:val="none" w:sz="0" w:space="0" w:color="auto"/>
      </w:divBdr>
    </w:div>
    <w:div w:id="1745027444">
      <w:bodyDiv w:val="1"/>
      <w:marLeft w:val="0"/>
      <w:marRight w:val="0"/>
      <w:marTop w:val="0"/>
      <w:marBottom w:val="0"/>
      <w:divBdr>
        <w:top w:val="none" w:sz="0" w:space="0" w:color="auto"/>
        <w:left w:val="none" w:sz="0" w:space="0" w:color="auto"/>
        <w:bottom w:val="none" w:sz="0" w:space="0" w:color="auto"/>
        <w:right w:val="none" w:sz="0" w:space="0" w:color="auto"/>
      </w:divBdr>
    </w:div>
    <w:div w:id="1754623630">
      <w:bodyDiv w:val="1"/>
      <w:marLeft w:val="0"/>
      <w:marRight w:val="0"/>
      <w:marTop w:val="0"/>
      <w:marBottom w:val="0"/>
      <w:divBdr>
        <w:top w:val="none" w:sz="0" w:space="0" w:color="auto"/>
        <w:left w:val="none" w:sz="0" w:space="0" w:color="auto"/>
        <w:bottom w:val="none" w:sz="0" w:space="0" w:color="auto"/>
        <w:right w:val="none" w:sz="0" w:space="0" w:color="auto"/>
      </w:divBdr>
    </w:div>
    <w:div w:id="1776825855">
      <w:bodyDiv w:val="1"/>
      <w:marLeft w:val="0"/>
      <w:marRight w:val="0"/>
      <w:marTop w:val="0"/>
      <w:marBottom w:val="0"/>
      <w:divBdr>
        <w:top w:val="none" w:sz="0" w:space="0" w:color="auto"/>
        <w:left w:val="none" w:sz="0" w:space="0" w:color="auto"/>
        <w:bottom w:val="none" w:sz="0" w:space="0" w:color="auto"/>
        <w:right w:val="none" w:sz="0" w:space="0" w:color="auto"/>
      </w:divBdr>
    </w:div>
    <w:div w:id="1795322091">
      <w:bodyDiv w:val="1"/>
      <w:marLeft w:val="0"/>
      <w:marRight w:val="0"/>
      <w:marTop w:val="0"/>
      <w:marBottom w:val="0"/>
      <w:divBdr>
        <w:top w:val="none" w:sz="0" w:space="0" w:color="auto"/>
        <w:left w:val="none" w:sz="0" w:space="0" w:color="auto"/>
        <w:bottom w:val="none" w:sz="0" w:space="0" w:color="auto"/>
        <w:right w:val="none" w:sz="0" w:space="0" w:color="auto"/>
      </w:divBdr>
    </w:div>
    <w:div w:id="1817604604">
      <w:bodyDiv w:val="1"/>
      <w:marLeft w:val="0"/>
      <w:marRight w:val="0"/>
      <w:marTop w:val="0"/>
      <w:marBottom w:val="0"/>
      <w:divBdr>
        <w:top w:val="none" w:sz="0" w:space="0" w:color="auto"/>
        <w:left w:val="none" w:sz="0" w:space="0" w:color="auto"/>
        <w:bottom w:val="none" w:sz="0" w:space="0" w:color="auto"/>
        <w:right w:val="none" w:sz="0" w:space="0" w:color="auto"/>
      </w:divBdr>
    </w:div>
    <w:div w:id="1829176860">
      <w:bodyDiv w:val="1"/>
      <w:marLeft w:val="0"/>
      <w:marRight w:val="0"/>
      <w:marTop w:val="0"/>
      <w:marBottom w:val="0"/>
      <w:divBdr>
        <w:top w:val="none" w:sz="0" w:space="0" w:color="auto"/>
        <w:left w:val="none" w:sz="0" w:space="0" w:color="auto"/>
        <w:bottom w:val="none" w:sz="0" w:space="0" w:color="auto"/>
        <w:right w:val="none" w:sz="0" w:space="0" w:color="auto"/>
      </w:divBdr>
    </w:div>
    <w:div w:id="1849172832">
      <w:bodyDiv w:val="1"/>
      <w:marLeft w:val="0"/>
      <w:marRight w:val="0"/>
      <w:marTop w:val="0"/>
      <w:marBottom w:val="0"/>
      <w:divBdr>
        <w:top w:val="none" w:sz="0" w:space="0" w:color="auto"/>
        <w:left w:val="none" w:sz="0" w:space="0" w:color="auto"/>
        <w:bottom w:val="none" w:sz="0" w:space="0" w:color="auto"/>
        <w:right w:val="none" w:sz="0" w:space="0" w:color="auto"/>
      </w:divBdr>
    </w:div>
    <w:div w:id="1855417133">
      <w:bodyDiv w:val="1"/>
      <w:marLeft w:val="0"/>
      <w:marRight w:val="0"/>
      <w:marTop w:val="0"/>
      <w:marBottom w:val="0"/>
      <w:divBdr>
        <w:top w:val="none" w:sz="0" w:space="0" w:color="auto"/>
        <w:left w:val="none" w:sz="0" w:space="0" w:color="auto"/>
        <w:bottom w:val="none" w:sz="0" w:space="0" w:color="auto"/>
        <w:right w:val="none" w:sz="0" w:space="0" w:color="auto"/>
      </w:divBdr>
    </w:div>
    <w:div w:id="1868903174">
      <w:bodyDiv w:val="1"/>
      <w:marLeft w:val="0"/>
      <w:marRight w:val="0"/>
      <w:marTop w:val="0"/>
      <w:marBottom w:val="0"/>
      <w:divBdr>
        <w:top w:val="none" w:sz="0" w:space="0" w:color="auto"/>
        <w:left w:val="none" w:sz="0" w:space="0" w:color="auto"/>
        <w:bottom w:val="none" w:sz="0" w:space="0" w:color="auto"/>
        <w:right w:val="none" w:sz="0" w:space="0" w:color="auto"/>
      </w:divBdr>
    </w:div>
    <w:div w:id="1871184410">
      <w:bodyDiv w:val="1"/>
      <w:marLeft w:val="0"/>
      <w:marRight w:val="0"/>
      <w:marTop w:val="0"/>
      <w:marBottom w:val="0"/>
      <w:divBdr>
        <w:top w:val="none" w:sz="0" w:space="0" w:color="auto"/>
        <w:left w:val="none" w:sz="0" w:space="0" w:color="auto"/>
        <w:bottom w:val="none" w:sz="0" w:space="0" w:color="auto"/>
        <w:right w:val="none" w:sz="0" w:space="0" w:color="auto"/>
      </w:divBdr>
    </w:div>
    <w:div w:id="1901016970">
      <w:bodyDiv w:val="1"/>
      <w:marLeft w:val="0"/>
      <w:marRight w:val="0"/>
      <w:marTop w:val="0"/>
      <w:marBottom w:val="0"/>
      <w:divBdr>
        <w:top w:val="none" w:sz="0" w:space="0" w:color="auto"/>
        <w:left w:val="none" w:sz="0" w:space="0" w:color="auto"/>
        <w:bottom w:val="none" w:sz="0" w:space="0" w:color="auto"/>
        <w:right w:val="none" w:sz="0" w:space="0" w:color="auto"/>
      </w:divBdr>
    </w:div>
    <w:div w:id="1932161245">
      <w:bodyDiv w:val="1"/>
      <w:marLeft w:val="0"/>
      <w:marRight w:val="0"/>
      <w:marTop w:val="0"/>
      <w:marBottom w:val="0"/>
      <w:divBdr>
        <w:top w:val="none" w:sz="0" w:space="0" w:color="auto"/>
        <w:left w:val="none" w:sz="0" w:space="0" w:color="auto"/>
        <w:bottom w:val="none" w:sz="0" w:space="0" w:color="auto"/>
        <w:right w:val="none" w:sz="0" w:space="0" w:color="auto"/>
      </w:divBdr>
    </w:div>
    <w:div w:id="1944650094">
      <w:bodyDiv w:val="1"/>
      <w:marLeft w:val="0"/>
      <w:marRight w:val="0"/>
      <w:marTop w:val="0"/>
      <w:marBottom w:val="0"/>
      <w:divBdr>
        <w:top w:val="none" w:sz="0" w:space="0" w:color="auto"/>
        <w:left w:val="none" w:sz="0" w:space="0" w:color="auto"/>
        <w:bottom w:val="none" w:sz="0" w:space="0" w:color="auto"/>
        <w:right w:val="none" w:sz="0" w:space="0" w:color="auto"/>
      </w:divBdr>
    </w:div>
    <w:div w:id="1979605868">
      <w:bodyDiv w:val="1"/>
      <w:marLeft w:val="0"/>
      <w:marRight w:val="0"/>
      <w:marTop w:val="0"/>
      <w:marBottom w:val="0"/>
      <w:divBdr>
        <w:top w:val="none" w:sz="0" w:space="0" w:color="auto"/>
        <w:left w:val="none" w:sz="0" w:space="0" w:color="auto"/>
        <w:bottom w:val="none" w:sz="0" w:space="0" w:color="auto"/>
        <w:right w:val="none" w:sz="0" w:space="0" w:color="auto"/>
      </w:divBdr>
    </w:div>
    <w:div w:id="1996835382">
      <w:bodyDiv w:val="1"/>
      <w:marLeft w:val="0"/>
      <w:marRight w:val="0"/>
      <w:marTop w:val="0"/>
      <w:marBottom w:val="0"/>
      <w:divBdr>
        <w:top w:val="none" w:sz="0" w:space="0" w:color="auto"/>
        <w:left w:val="none" w:sz="0" w:space="0" w:color="auto"/>
        <w:bottom w:val="none" w:sz="0" w:space="0" w:color="auto"/>
        <w:right w:val="none" w:sz="0" w:space="0" w:color="auto"/>
      </w:divBdr>
    </w:div>
    <w:div w:id="2006743473">
      <w:bodyDiv w:val="1"/>
      <w:marLeft w:val="0"/>
      <w:marRight w:val="0"/>
      <w:marTop w:val="0"/>
      <w:marBottom w:val="0"/>
      <w:divBdr>
        <w:top w:val="none" w:sz="0" w:space="0" w:color="auto"/>
        <w:left w:val="none" w:sz="0" w:space="0" w:color="auto"/>
        <w:bottom w:val="none" w:sz="0" w:space="0" w:color="auto"/>
        <w:right w:val="none" w:sz="0" w:space="0" w:color="auto"/>
      </w:divBdr>
    </w:div>
    <w:div w:id="2011327548">
      <w:bodyDiv w:val="1"/>
      <w:marLeft w:val="0"/>
      <w:marRight w:val="0"/>
      <w:marTop w:val="0"/>
      <w:marBottom w:val="0"/>
      <w:divBdr>
        <w:top w:val="none" w:sz="0" w:space="0" w:color="auto"/>
        <w:left w:val="none" w:sz="0" w:space="0" w:color="auto"/>
        <w:bottom w:val="none" w:sz="0" w:space="0" w:color="auto"/>
        <w:right w:val="none" w:sz="0" w:space="0" w:color="auto"/>
      </w:divBdr>
    </w:div>
    <w:div w:id="2030374471">
      <w:bodyDiv w:val="1"/>
      <w:marLeft w:val="0"/>
      <w:marRight w:val="0"/>
      <w:marTop w:val="0"/>
      <w:marBottom w:val="0"/>
      <w:divBdr>
        <w:top w:val="none" w:sz="0" w:space="0" w:color="auto"/>
        <w:left w:val="none" w:sz="0" w:space="0" w:color="auto"/>
        <w:bottom w:val="none" w:sz="0" w:space="0" w:color="auto"/>
        <w:right w:val="none" w:sz="0" w:space="0" w:color="auto"/>
      </w:divBdr>
    </w:div>
    <w:div w:id="2051028649">
      <w:bodyDiv w:val="1"/>
      <w:marLeft w:val="0"/>
      <w:marRight w:val="0"/>
      <w:marTop w:val="0"/>
      <w:marBottom w:val="0"/>
      <w:divBdr>
        <w:top w:val="none" w:sz="0" w:space="0" w:color="auto"/>
        <w:left w:val="none" w:sz="0" w:space="0" w:color="auto"/>
        <w:bottom w:val="none" w:sz="0" w:space="0" w:color="auto"/>
        <w:right w:val="none" w:sz="0" w:space="0" w:color="auto"/>
      </w:divBdr>
    </w:div>
    <w:div w:id="2088261221">
      <w:bodyDiv w:val="1"/>
      <w:marLeft w:val="0"/>
      <w:marRight w:val="0"/>
      <w:marTop w:val="0"/>
      <w:marBottom w:val="0"/>
      <w:divBdr>
        <w:top w:val="none" w:sz="0" w:space="0" w:color="auto"/>
        <w:left w:val="none" w:sz="0" w:space="0" w:color="auto"/>
        <w:bottom w:val="none" w:sz="0" w:space="0" w:color="auto"/>
        <w:right w:val="none" w:sz="0" w:space="0" w:color="auto"/>
      </w:divBdr>
    </w:div>
    <w:div w:id="2116826425">
      <w:bodyDiv w:val="1"/>
      <w:marLeft w:val="0"/>
      <w:marRight w:val="0"/>
      <w:marTop w:val="0"/>
      <w:marBottom w:val="0"/>
      <w:divBdr>
        <w:top w:val="none" w:sz="0" w:space="0" w:color="auto"/>
        <w:left w:val="none" w:sz="0" w:space="0" w:color="auto"/>
        <w:bottom w:val="none" w:sz="0" w:space="0" w:color="auto"/>
        <w:right w:val="none" w:sz="0" w:space="0" w:color="auto"/>
      </w:divBdr>
    </w:div>
    <w:div w:id="2120754965">
      <w:bodyDiv w:val="1"/>
      <w:marLeft w:val="0"/>
      <w:marRight w:val="0"/>
      <w:marTop w:val="0"/>
      <w:marBottom w:val="0"/>
      <w:divBdr>
        <w:top w:val="none" w:sz="0" w:space="0" w:color="auto"/>
        <w:left w:val="none" w:sz="0" w:space="0" w:color="auto"/>
        <w:bottom w:val="none" w:sz="0" w:space="0" w:color="auto"/>
        <w:right w:val="none" w:sz="0" w:space="0" w:color="auto"/>
      </w:divBdr>
    </w:div>
    <w:div w:id="2126656314">
      <w:bodyDiv w:val="1"/>
      <w:marLeft w:val="0"/>
      <w:marRight w:val="0"/>
      <w:marTop w:val="0"/>
      <w:marBottom w:val="0"/>
      <w:divBdr>
        <w:top w:val="none" w:sz="0" w:space="0" w:color="auto"/>
        <w:left w:val="none" w:sz="0" w:space="0" w:color="auto"/>
        <w:bottom w:val="none" w:sz="0" w:space="0" w:color="auto"/>
        <w:right w:val="none" w:sz="0" w:space="0" w:color="auto"/>
      </w:divBdr>
    </w:div>
    <w:div w:id="213471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3074B0-0A86-48E3-B36B-8CE3BD0E2023}"/>
</file>

<file path=customXml/itemProps2.xml><?xml version="1.0" encoding="utf-8"?>
<ds:datastoreItem xmlns:ds="http://schemas.openxmlformats.org/officeDocument/2006/customXml" ds:itemID="{61D3E523-A75C-4CF2-9A23-26471B710489}"/>
</file>

<file path=customXml/itemProps3.xml><?xml version="1.0" encoding="utf-8"?>
<ds:datastoreItem xmlns:ds="http://schemas.openxmlformats.org/officeDocument/2006/customXml" ds:itemID="{7FD89848-264E-41CE-95E7-8A7D95A2C63A}"/>
</file>

<file path=docProps/app.xml><?xml version="1.0" encoding="utf-8"?>
<Properties xmlns="http://schemas.openxmlformats.org/officeDocument/2006/extended-properties" xmlns:vt="http://schemas.openxmlformats.org/officeDocument/2006/docPropsVTypes">
  <Template>Normal</Template>
  <TotalTime>3</TotalTime>
  <Pages>15</Pages>
  <Words>3736</Words>
  <Characters>20026</Characters>
  <Application>Microsoft Office Word</Application>
  <DocSecurity>0</DocSecurity>
  <Lines>392</Lines>
  <Paragraphs>201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3</cp:revision>
  <dcterms:created xsi:type="dcterms:W3CDTF">2025-11-24T16:34:00Z</dcterms:created>
  <dcterms:modified xsi:type="dcterms:W3CDTF">2026-01-16T18:45:00Z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