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507EA9B1" w:rsidR="006D5ECF" w:rsidRPr="00E3492B" w:rsidRDefault="006D5ECF" w:rsidP="006D5ECF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 xml:space="preserve">RESOLUCION </w:t>
      </w:r>
      <w:r w:rsidR="00C16781">
        <w:rPr>
          <w:rFonts w:ascii="Verdana" w:hAnsi="Verdana"/>
          <w:b/>
          <w:bCs/>
          <w:sz w:val="22"/>
          <w:szCs w:val="22"/>
        </w:rPr>
        <w:t>2128</w:t>
      </w:r>
      <w:r w:rsidRPr="00E3492B">
        <w:rPr>
          <w:rFonts w:ascii="Verdana" w:hAnsi="Verdana"/>
          <w:b/>
          <w:bCs/>
          <w:sz w:val="22"/>
          <w:szCs w:val="22"/>
        </w:rPr>
        <w:t xml:space="preserve"> DE 2019</w:t>
      </w:r>
    </w:p>
    <w:p w14:paraId="7FAA1F65" w14:textId="17EA815A" w:rsidR="006D1939" w:rsidRPr="00023D89" w:rsidRDefault="006D1939" w:rsidP="006D1939">
      <w:pPr>
        <w:rPr>
          <w:rFonts w:ascii="Verdana" w:hAnsi="Verdana"/>
          <w:sz w:val="20"/>
          <w:szCs w:val="20"/>
        </w:rPr>
      </w:pPr>
      <w:r w:rsidRPr="00023D89">
        <w:rPr>
          <w:rFonts w:ascii="Verdana" w:hAnsi="Verdana"/>
          <w:sz w:val="20"/>
          <w:szCs w:val="20"/>
        </w:rPr>
        <w:t xml:space="preserve">Fecha de Expedición: </w:t>
      </w:r>
      <w:r w:rsidR="00023D89" w:rsidRPr="00023D89">
        <w:rPr>
          <w:rFonts w:ascii="Verdana" w:hAnsi="Verdana"/>
          <w:sz w:val="20"/>
          <w:szCs w:val="20"/>
        </w:rPr>
        <w:t>2</w:t>
      </w:r>
      <w:r w:rsidR="00023D89" w:rsidRPr="00023D89">
        <w:rPr>
          <w:rFonts w:ascii="Verdana" w:hAnsi="Verdana"/>
          <w:sz w:val="20"/>
          <w:szCs w:val="20"/>
        </w:rPr>
        <w:t>1</w:t>
      </w:r>
      <w:r w:rsidR="00023D89" w:rsidRPr="00023D89">
        <w:rPr>
          <w:rFonts w:ascii="Verdana" w:hAnsi="Verdana"/>
          <w:sz w:val="20"/>
          <w:szCs w:val="20"/>
        </w:rPr>
        <w:t xml:space="preserve"> de marzo 2019</w:t>
      </w:r>
    </w:p>
    <w:p w14:paraId="3C8362D2" w14:textId="51CC64C3" w:rsidR="006D1939" w:rsidRPr="00023D89" w:rsidRDefault="006D1939" w:rsidP="006D1939">
      <w:pPr>
        <w:rPr>
          <w:rFonts w:ascii="Verdana" w:hAnsi="Verdana"/>
          <w:sz w:val="20"/>
          <w:szCs w:val="20"/>
        </w:rPr>
      </w:pPr>
      <w:r w:rsidRPr="00023D89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023D89">
        <w:rPr>
          <w:rFonts w:ascii="Verdana" w:hAnsi="Verdana"/>
          <w:sz w:val="20"/>
          <w:szCs w:val="20"/>
        </w:rPr>
        <w:t>entrada en vigencia</w:t>
      </w:r>
      <w:proofErr w:type="gramEnd"/>
      <w:r w:rsidRPr="00023D89">
        <w:rPr>
          <w:rFonts w:ascii="Verdana" w:hAnsi="Verdana"/>
          <w:sz w:val="20"/>
          <w:szCs w:val="20"/>
        </w:rPr>
        <w:t xml:space="preserve">: </w:t>
      </w:r>
      <w:r w:rsidR="00023D89" w:rsidRPr="00023D89">
        <w:rPr>
          <w:rFonts w:ascii="Verdana" w:hAnsi="Verdana"/>
          <w:sz w:val="20"/>
          <w:szCs w:val="20"/>
        </w:rPr>
        <w:t>26 de marzo 2019</w:t>
      </w:r>
    </w:p>
    <w:p w14:paraId="1772F951" w14:textId="666DB6CE" w:rsidR="006D1939" w:rsidRPr="00023D89" w:rsidRDefault="006D1939" w:rsidP="006D1939">
      <w:pPr>
        <w:rPr>
          <w:rFonts w:ascii="Verdana" w:hAnsi="Verdana"/>
          <w:sz w:val="20"/>
          <w:szCs w:val="20"/>
        </w:rPr>
      </w:pPr>
      <w:r w:rsidRPr="00023D89">
        <w:rPr>
          <w:rFonts w:ascii="Verdana" w:hAnsi="Verdana"/>
          <w:sz w:val="20"/>
          <w:szCs w:val="20"/>
        </w:rPr>
        <w:t xml:space="preserve">Estado de la vigencia: </w:t>
      </w:r>
      <w:r w:rsidR="006D5ECF" w:rsidRPr="00023D89">
        <w:rPr>
          <w:rFonts w:ascii="Verdana" w:hAnsi="Verdana"/>
          <w:sz w:val="20"/>
          <w:szCs w:val="20"/>
        </w:rPr>
        <w:t>vigente</w:t>
      </w:r>
    </w:p>
    <w:p w14:paraId="30D368E6" w14:textId="77777777" w:rsidR="006D1939" w:rsidRPr="00023D89" w:rsidRDefault="006D1939" w:rsidP="006D1939">
      <w:pPr>
        <w:rPr>
          <w:rFonts w:ascii="Verdana" w:hAnsi="Verdana"/>
          <w:sz w:val="20"/>
          <w:szCs w:val="20"/>
        </w:rPr>
      </w:pPr>
    </w:p>
    <w:p w14:paraId="396C1C8B" w14:textId="23989289" w:rsidR="006D1939" w:rsidRPr="00023D89" w:rsidRDefault="006D1939" w:rsidP="006D1939">
      <w:pPr>
        <w:rPr>
          <w:rFonts w:ascii="Verdana" w:hAnsi="Verdana"/>
          <w:sz w:val="20"/>
          <w:szCs w:val="20"/>
        </w:rPr>
      </w:pPr>
      <w:r w:rsidRPr="00023D89">
        <w:rPr>
          <w:rFonts w:ascii="Verdana" w:hAnsi="Verdana"/>
          <w:sz w:val="20"/>
          <w:szCs w:val="20"/>
        </w:rPr>
        <w:t xml:space="preserve">Fecha de publicación en Diario Oficial: </w:t>
      </w:r>
      <w:r w:rsidR="00023D89" w:rsidRPr="00023D89">
        <w:rPr>
          <w:rFonts w:ascii="Verdana" w:hAnsi="Verdana"/>
          <w:sz w:val="20"/>
          <w:szCs w:val="20"/>
        </w:rPr>
        <w:t>26 de marzo 2019</w:t>
      </w:r>
    </w:p>
    <w:p w14:paraId="038FC3F0" w14:textId="1437A1C2" w:rsidR="006D1939" w:rsidRPr="00023D89" w:rsidRDefault="006D1939" w:rsidP="006D1939">
      <w:pPr>
        <w:rPr>
          <w:rFonts w:ascii="Verdana" w:hAnsi="Verdana"/>
          <w:sz w:val="20"/>
          <w:szCs w:val="20"/>
        </w:rPr>
      </w:pPr>
      <w:r w:rsidRPr="00023D89">
        <w:rPr>
          <w:rFonts w:ascii="Verdana" w:hAnsi="Verdana"/>
          <w:sz w:val="20"/>
          <w:szCs w:val="20"/>
        </w:rPr>
        <w:t xml:space="preserve">Número del Diario Oficial: </w:t>
      </w:r>
      <w:r w:rsidR="00023D89" w:rsidRPr="00023D89">
        <w:rPr>
          <w:rFonts w:ascii="Verdana" w:hAnsi="Verdana"/>
          <w:sz w:val="20"/>
          <w:szCs w:val="20"/>
        </w:rPr>
        <w:t>No. 50.907</w:t>
      </w:r>
    </w:p>
    <w:p w14:paraId="617C16A4" w14:textId="77777777" w:rsidR="00E3492B" w:rsidRPr="00E3492B" w:rsidRDefault="00E3492B" w:rsidP="00023D89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>RESOLUCIÓN 2128 DE 2019</w:t>
      </w:r>
    </w:p>
    <w:p w14:paraId="707D759B" w14:textId="26D94E0C" w:rsidR="00E3492B" w:rsidRPr="00E3492B" w:rsidRDefault="00E3492B" w:rsidP="00023D89">
      <w:pPr>
        <w:jc w:val="center"/>
        <w:rPr>
          <w:rFonts w:ascii="Verdana" w:hAnsi="Verdana"/>
          <w:b/>
          <w:bCs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>(</w:t>
      </w:r>
      <w:r w:rsidR="00023D89" w:rsidRPr="00023D89">
        <w:rPr>
          <w:rFonts w:ascii="Verdana" w:hAnsi="Verdana"/>
          <w:b/>
          <w:bCs/>
          <w:sz w:val="22"/>
          <w:szCs w:val="22"/>
        </w:rPr>
        <w:t xml:space="preserve">21 de </w:t>
      </w:r>
      <w:r w:rsidRPr="00E3492B">
        <w:rPr>
          <w:rFonts w:ascii="Verdana" w:hAnsi="Verdana"/>
          <w:b/>
          <w:bCs/>
          <w:sz w:val="22"/>
          <w:szCs w:val="22"/>
        </w:rPr>
        <w:t>marzo)</w:t>
      </w:r>
    </w:p>
    <w:p w14:paraId="11D9242B" w14:textId="77777777" w:rsidR="00E3492B" w:rsidRPr="00E3492B" w:rsidRDefault="00E3492B" w:rsidP="00023D89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>INSTITUTO COLOMBIANO DE BIENESTAR FAMILIAR CECILIA DE LA FUENTE DE LLERAS</w:t>
      </w:r>
    </w:p>
    <w:p w14:paraId="524D4802" w14:textId="49B74C17" w:rsidR="00E3492B" w:rsidRPr="00E3492B" w:rsidRDefault="00023D89" w:rsidP="00023D89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E3492B" w:rsidRPr="00E3492B">
        <w:rPr>
          <w:rFonts w:ascii="Verdana" w:hAnsi="Verdana"/>
          <w:sz w:val="22"/>
          <w:szCs w:val="22"/>
        </w:rPr>
        <w:t>Por la cual se modifica el artículo 5o de las Resoluciones números 14608, 14609 y 14610 del 17 de diciembre de 2018, mediante las cuales se modificaron el Lineamiento Técnico de Servicios para Medidas Complementarias y/o de Restablecimiento en Administración de Justicia proceso Judicial (SRPA), el Lineamiento Técnico de Servicios para Medidas y Sanciones del Proceso Judicial (SRPA), y el Lineamiento Técnico del Modelo de Atención para Adolescentes y Jóvenes en conflicto con la Ley-SRPA.</w:t>
      </w:r>
      <w:r>
        <w:rPr>
          <w:rFonts w:ascii="Verdana" w:hAnsi="Verdana"/>
          <w:sz w:val="22"/>
          <w:szCs w:val="22"/>
        </w:rPr>
        <w:t>”</w:t>
      </w:r>
    </w:p>
    <w:p w14:paraId="79D04C04" w14:textId="77777777" w:rsidR="00E3492B" w:rsidRPr="00E3492B" w:rsidRDefault="00E3492B" w:rsidP="00023D89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>LA DIRECTORA GENERAL DEL INSTITUTO COLOMBIANO DE BIENESTAR FAMILIAR - CECILIA DE LA FUENTE DE LLERAS,</w:t>
      </w:r>
    </w:p>
    <w:p w14:paraId="470126BF" w14:textId="369B1795" w:rsidR="00E3492B" w:rsidRPr="00E3492B" w:rsidRDefault="00E3492B" w:rsidP="00023D89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sz w:val="22"/>
          <w:szCs w:val="22"/>
        </w:rPr>
        <w:t>en uso de las facultades legales y estatutarias establecidas en la Ley 7 de 1979; el Acuerdo número 102 de 1979, aprobado por el Decreto número 334 de 1980; la Ley 489 de 1998, el Decreto número 987 de 2012, la Ley 1098 de 2006, el Decreto número 1612 de 2018 y demás normas concordantes y complementarias, y</w:t>
      </w:r>
    </w:p>
    <w:p w14:paraId="12383971" w14:textId="77777777" w:rsidR="00E3492B" w:rsidRPr="00E3492B" w:rsidRDefault="00E3492B" w:rsidP="00023D89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>CONSIDERANDO:</w:t>
      </w:r>
    </w:p>
    <w:p w14:paraId="1200658B" w14:textId="3D94BDE4" w:rsidR="00E3492B" w:rsidRPr="00023D89" w:rsidRDefault="00E3492B" w:rsidP="00023D89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23D89">
        <w:rPr>
          <w:rFonts w:ascii="Verdana" w:hAnsi="Verdana"/>
          <w:sz w:val="22"/>
          <w:szCs w:val="22"/>
        </w:rPr>
        <w:t>Que de acuerdo con lo establecido en el artículo 12 del Decreto número 2388 de 1979, Reglamentario de la Ley 7 de 1979, las actividades que realicen las entidades pertenecientes al Sistema Nacional de Bienestar Familiar, “deberán cumplirse con estricta sujeción a las normas del servicio y a los reglamentos dictados por el ICBF”;</w:t>
      </w:r>
    </w:p>
    <w:p w14:paraId="34442F88" w14:textId="184992DC" w:rsidR="00E3492B" w:rsidRPr="00023D89" w:rsidRDefault="00E3492B" w:rsidP="00023D89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23D89">
        <w:rPr>
          <w:rFonts w:ascii="Verdana" w:hAnsi="Verdana"/>
          <w:sz w:val="22"/>
          <w:szCs w:val="22"/>
        </w:rPr>
        <w:t>Que la Ley 1098 de 2006 en su artículo 139 establece que el Sistema de Responsabilidad Penal para Adolescentes (SRPA) “es el conjunto de principios, normas, procedimientos, autoridades judiciales especializadas y entes administrativos que rigen o intervienen en la investigación y juzgamiento de delitos cometidos por personas que tengan entre catorce (14) y dieciocho (18) años al momento de cometer el hecho punible”;</w:t>
      </w:r>
    </w:p>
    <w:p w14:paraId="36E04A6D" w14:textId="7A0A4474" w:rsidR="00E3492B" w:rsidRPr="00023D89" w:rsidRDefault="00E3492B" w:rsidP="00023D89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23D89">
        <w:rPr>
          <w:rFonts w:ascii="Verdana" w:hAnsi="Verdana"/>
          <w:sz w:val="22"/>
          <w:szCs w:val="22"/>
        </w:rPr>
        <w:t xml:space="preserve">Que la Ley 1098 de 2006 señala en el parágrafo de su artículo 11: “El Instituto Colombiano de Bienestar Familiar, como ente coordinador del Sistema Nacional de Bienestar Familiar, mantendrá todas las funciones </w:t>
      </w:r>
      <w:r w:rsidRPr="00023D89">
        <w:rPr>
          <w:rFonts w:ascii="Verdana" w:hAnsi="Verdana"/>
          <w:sz w:val="22"/>
          <w:szCs w:val="22"/>
        </w:rPr>
        <w:lastRenderedPageBreak/>
        <w:t>que hoy tiene (Ley 75168 y Ley 7/79) y definirá los lineamientos técnicos que las entidades deben cumplir para garantizar los derechos de los niños, las niñas y los adolescentes, y para asegurar su restablecimiento”;</w:t>
      </w:r>
    </w:p>
    <w:p w14:paraId="5593FF27" w14:textId="7BE0A7C9" w:rsidR="00E3492B" w:rsidRPr="00023D89" w:rsidRDefault="00E3492B" w:rsidP="00023D89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23D89">
        <w:rPr>
          <w:rFonts w:ascii="Verdana" w:hAnsi="Verdana"/>
          <w:sz w:val="22"/>
          <w:szCs w:val="22"/>
        </w:rPr>
        <w:t>Que en atención a lo anterior, mediante Resoluciones números 14608, 14609 y 14610 del 17 de diciembre de 2018, el ICBF modificó el Lineamiento Técnico de Servicios para Medidas Complementarias y/o de Restablecimiento en Administración de Justicia proceso Judicial (SRPA), el Lineamiento Técnico de Servicios para Medidas y Sanciones del Proceso Judicial (SRPA), y el Lineamiento Técnico del Modelo de Atención para Adolescentes y Jóvenes en Conflicto con la Ley (SRPA) y en su artículo quinto dispuso el régimen de transición por el término de tres (3) meses;</w:t>
      </w:r>
    </w:p>
    <w:p w14:paraId="29B066EB" w14:textId="77777777" w:rsidR="00E3492B" w:rsidRPr="00023D89" w:rsidRDefault="00E3492B" w:rsidP="00023D89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proofErr w:type="gramStart"/>
      <w:r w:rsidRPr="00023D89">
        <w:rPr>
          <w:rFonts w:ascii="Verdana" w:hAnsi="Verdana"/>
          <w:sz w:val="22"/>
          <w:szCs w:val="22"/>
        </w:rPr>
        <w:t>Que</w:t>
      </w:r>
      <w:proofErr w:type="gramEnd"/>
      <w:r w:rsidRPr="00023D89">
        <w:rPr>
          <w:rFonts w:ascii="Verdana" w:hAnsi="Verdana"/>
          <w:sz w:val="22"/>
          <w:szCs w:val="22"/>
        </w:rPr>
        <w:t xml:space="preserve"> por razones de edición y ajuste de diferentes guías, instructivos y formatos, no ha sido posible la publicación en la página web del ICBF de los lineamientos técnicos, por lo que se hace necesario ampliar el término de transición por un mes más;</w:t>
      </w:r>
    </w:p>
    <w:p w14:paraId="6F69007D" w14:textId="59310E82" w:rsidR="00E3492B" w:rsidRPr="00023D89" w:rsidRDefault="00E3492B" w:rsidP="00023D89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23D89">
        <w:rPr>
          <w:rFonts w:ascii="Verdana" w:hAnsi="Verdana"/>
          <w:sz w:val="22"/>
          <w:szCs w:val="22"/>
        </w:rPr>
        <w:t>Que por disposición del artículo 29 de la Constitución Política, en nuestro país rige el principio de legalidad por lo que el debido proceso se aplica a toda clase de actuaciones judiciales y administrativas e implica que, para hechos ocurridos bajo la vigencia de un conjunto de normas, estas se aplican cuando sobreviene un cambio de legislación;</w:t>
      </w:r>
    </w:p>
    <w:p w14:paraId="2A44A150" w14:textId="77777777" w:rsidR="00E3492B" w:rsidRPr="00023D89" w:rsidRDefault="00E3492B" w:rsidP="00023D89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23D89">
        <w:rPr>
          <w:rFonts w:ascii="Verdana" w:hAnsi="Verdana"/>
          <w:sz w:val="22"/>
          <w:szCs w:val="22"/>
        </w:rPr>
        <w:t>En mérito de lo expuesto,</w:t>
      </w:r>
    </w:p>
    <w:p w14:paraId="25ED551A" w14:textId="77777777" w:rsidR="00E3492B" w:rsidRPr="00E3492B" w:rsidRDefault="00E3492B" w:rsidP="00023D89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>RESUELVE:</w:t>
      </w:r>
    </w:p>
    <w:p w14:paraId="1CE69486" w14:textId="23BBF197" w:rsidR="00E3492B" w:rsidRPr="00E3492B" w:rsidRDefault="00E3492B" w:rsidP="00E3492B">
      <w:pPr>
        <w:rPr>
          <w:rFonts w:ascii="Verdana" w:hAnsi="Verdana"/>
          <w:sz w:val="22"/>
          <w:szCs w:val="22"/>
        </w:rPr>
      </w:pPr>
      <w:bookmarkStart w:id="0" w:name="1"/>
      <w:r w:rsidRPr="00E3492B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E3492B">
        <w:rPr>
          <w:rFonts w:ascii="Verdana" w:hAnsi="Verdana"/>
          <w:sz w:val="22"/>
          <w:szCs w:val="22"/>
        </w:rPr>
        <w:t> Modificar el artículo quinto de las Resoluciones números 14608, 14609 y 14610, el cual quedará de la siguiente manera:</w:t>
      </w:r>
    </w:p>
    <w:p w14:paraId="54DC967F" w14:textId="5D88FAA7" w:rsidR="00E3492B" w:rsidRPr="00E3492B" w:rsidRDefault="00E3492B" w:rsidP="00E3492B">
      <w:pPr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sz w:val="22"/>
          <w:szCs w:val="22"/>
        </w:rPr>
        <w:t>Artículo 5o. Régimen de transición. Teniendo en cuenta la modificación en el Proyecto de Atención Institucional, formatos, tiempo de elaboración del Plan de Atención Individual, actividades de médico y odontólogo y los informes del proceso, las personas jurídicas contarán con cuatro (4) meses contados a partir de la fecha de publicación de Resoluciones números 14608, 14609 y 14610, para la implementación de los cambios mencionados.</w:t>
      </w:r>
    </w:p>
    <w:p w14:paraId="16453532" w14:textId="3AB25AC5" w:rsidR="00E3492B" w:rsidRPr="00E3492B" w:rsidRDefault="00E3492B" w:rsidP="00E3492B">
      <w:pPr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>PARÁGRAFO.</w:t>
      </w:r>
      <w:r w:rsidRPr="00E3492B">
        <w:rPr>
          <w:rFonts w:ascii="Verdana" w:hAnsi="Verdana"/>
          <w:sz w:val="22"/>
          <w:szCs w:val="22"/>
        </w:rPr>
        <w:t xml:space="preserve"> Los trámites de las licencias de funcionamiento cuya solicitud fue radicada con fecha anterior a la </w:t>
      </w:r>
      <w:proofErr w:type="gramStart"/>
      <w:r w:rsidRPr="00E3492B">
        <w:rPr>
          <w:rFonts w:ascii="Verdana" w:hAnsi="Verdana"/>
          <w:sz w:val="22"/>
          <w:szCs w:val="22"/>
        </w:rPr>
        <w:t>entrada en vigencia</w:t>
      </w:r>
      <w:proofErr w:type="gramEnd"/>
      <w:r w:rsidRPr="00E3492B">
        <w:rPr>
          <w:rFonts w:ascii="Verdana" w:hAnsi="Verdana"/>
          <w:sz w:val="22"/>
          <w:szCs w:val="22"/>
        </w:rPr>
        <w:t xml:space="preserve"> de las Resoluciones números 14608, 14609 y 14610, se conferirán conforme a los lineamientos vigentes al momento de la solicitud.</w:t>
      </w:r>
    </w:p>
    <w:p w14:paraId="7816745C" w14:textId="77777777" w:rsidR="00E3492B" w:rsidRPr="00E3492B" w:rsidRDefault="00E3492B" w:rsidP="00E3492B">
      <w:pPr>
        <w:rPr>
          <w:rFonts w:ascii="Verdana" w:hAnsi="Verdana"/>
          <w:sz w:val="22"/>
          <w:szCs w:val="22"/>
        </w:rPr>
      </w:pPr>
      <w:bookmarkStart w:id="1" w:name="2"/>
      <w:r w:rsidRPr="00E3492B">
        <w:rPr>
          <w:rFonts w:ascii="Verdana" w:hAnsi="Verdana"/>
          <w:b/>
          <w:bCs/>
          <w:sz w:val="22"/>
          <w:szCs w:val="22"/>
        </w:rPr>
        <w:t>ARTÍCULO 2o. VIGENCIA.</w:t>
      </w:r>
      <w:bookmarkEnd w:id="1"/>
      <w:r w:rsidRPr="00E3492B">
        <w:rPr>
          <w:rFonts w:ascii="Verdana" w:hAnsi="Verdana"/>
          <w:sz w:val="22"/>
          <w:szCs w:val="22"/>
        </w:rPr>
        <w:t> La presente resolución rige a partir de su publicación.</w:t>
      </w:r>
    </w:p>
    <w:p w14:paraId="107AEC47" w14:textId="77166157" w:rsidR="00E3492B" w:rsidRPr="00E3492B" w:rsidRDefault="00023D89" w:rsidP="00023D89">
      <w:pPr>
        <w:jc w:val="center"/>
        <w:rPr>
          <w:rFonts w:ascii="Verdana" w:hAnsi="Verdana"/>
          <w:b/>
          <w:bCs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>PUBLÍQUESE Y CÚMPLASE</w:t>
      </w:r>
      <w:r>
        <w:rPr>
          <w:rFonts w:ascii="Verdana" w:hAnsi="Verdana"/>
          <w:b/>
          <w:bCs/>
          <w:sz w:val="22"/>
          <w:szCs w:val="22"/>
        </w:rPr>
        <w:t>,</w:t>
      </w:r>
    </w:p>
    <w:p w14:paraId="56C72733" w14:textId="456487B1" w:rsidR="00E3492B" w:rsidRPr="00E3492B" w:rsidRDefault="00E3492B" w:rsidP="00023D89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sz w:val="22"/>
          <w:szCs w:val="22"/>
        </w:rPr>
        <w:t>Dada en Bogotá, D. C., a</w:t>
      </w:r>
      <w:r w:rsidR="00023D89">
        <w:rPr>
          <w:rFonts w:ascii="Verdana" w:hAnsi="Verdana"/>
          <w:sz w:val="22"/>
          <w:szCs w:val="22"/>
        </w:rPr>
        <w:t xml:space="preserve"> los</w:t>
      </w:r>
      <w:r w:rsidRPr="00E3492B">
        <w:rPr>
          <w:rFonts w:ascii="Verdana" w:hAnsi="Verdana"/>
          <w:sz w:val="22"/>
          <w:szCs w:val="22"/>
        </w:rPr>
        <w:t xml:space="preserve"> 21 </w:t>
      </w:r>
      <w:r w:rsidR="00023D89">
        <w:rPr>
          <w:rFonts w:ascii="Verdana" w:hAnsi="Verdana"/>
          <w:sz w:val="22"/>
          <w:szCs w:val="22"/>
        </w:rPr>
        <w:t xml:space="preserve">días del mes </w:t>
      </w:r>
      <w:r w:rsidRPr="00E3492B">
        <w:rPr>
          <w:rFonts w:ascii="Verdana" w:hAnsi="Verdana"/>
          <w:sz w:val="22"/>
          <w:szCs w:val="22"/>
        </w:rPr>
        <w:t>de marzo de 2019.</w:t>
      </w:r>
    </w:p>
    <w:p w14:paraId="4001A5F7" w14:textId="21B8FAA8" w:rsidR="00E3492B" w:rsidRPr="00E3492B" w:rsidRDefault="00023D89" w:rsidP="00023D89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b/>
          <w:bCs/>
          <w:sz w:val="22"/>
          <w:szCs w:val="22"/>
        </w:rPr>
        <w:t>JULIANA PUNGILUPPI</w:t>
      </w:r>
    </w:p>
    <w:p w14:paraId="1ECFFF6B" w14:textId="3366B88C" w:rsidR="00A724C4" w:rsidRPr="00E3492B" w:rsidRDefault="00023D89" w:rsidP="00023D89">
      <w:pPr>
        <w:jc w:val="center"/>
        <w:rPr>
          <w:rFonts w:ascii="Verdana" w:hAnsi="Verdana"/>
          <w:sz w:val="22"/>
          <w:szCs w:val="22"/>
        </w:rPr>
      </w:pPr>
      <w:r w:rsidRPr="00E3492B">
        <w:rPr>
          <w:rFonts w:ascii="Verdana" w:hAnsi="Verdana"/>
          <w:sz w:val="22"/>
          <w:szCs w:val="22"/>
        </w:rPr>
        <w:t>LA DIRECTORA GENERAL</w:t>
      </w:r>
    </w:p>
    <w:sectPr w:rsidR="00A724C4" w:rsidRPr="00E34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43D68"/>
    <w:multiLevelType w:val="hybridMultilevel"/>
    <w:tmpl w:val="FD0E8B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069013">
    <w:abstractNumId w:val="0"/>
  </w:num>
  <w:num w:numId="2" w16cid:durableId="141724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23D89"/>
    <w:rsid w:val="00043942"/>
    <w:rsid w:val="00243CB4"/>
    <w:rsid w:val="00657673"/>
    <w:rsid w:val="006D1939"/>
    <w:rsid w:val="006D5ECF"/>
    <w:rsid w:val="00863A26"/>
    <w:rsid w:val="00933C0C"/>
    <w:rsid w:val="00A724C4"/>
    <w:rsid w:val="00C07F46"/>
    <w:rsid w:val="00C16781"/>
    <w:rsid w:val="00DE52EB"/>
    <w:rsid w:val="00E3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66F701-8BE1-4998-B39D-77171545D9B6}"/>
</file>

<file path=customXml/itemProps2.xml><?xml version="1.0" encoding="utf-8"?>
<ds:datastoreItem xmlns:ds="http://schemas.openxmlformats.org/officeDocument/2006/customXml" ds:itemID="{C6CD9B91-EE59-451C-BC00-B0884F2C5992}"/>
</file>

<file path=customXml/itemProps3.xml><?xml version="1.0" encoding="utf-8"?>
<ds:datastoreItem xmlns:ds="http://schemas.openxmlformats.org/officeDocument/2006/customXml" ds:itemID="{157B7B03-E1AE-4DB4-BB00-8FF56A0C5288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709</Words>
  <Characters>3964</Characters>
  <Application>Microsoft Office Word</Application>
  <DocSecurity>0</DocSecurity>
  <Lines>74</Lines>
  <Paragraphs>29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9</cp:revision>
  <dcterms:created xsi:type="dcterms:W3CDTF">2026-03-03T16:25:00Z</dcterms:created>
  <dcterms:modified xsi:type="dcterms:W3CDTF">2026-03-03T20:17:00Z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