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FAEF2" w14:textId="77777777" w:rsidR="00780024" w:rsidRPr="00A1345D" w:rsidRDefault="00780024" w:rsidP="00780024">
      <w:pPr>
        <w:jc w:val="center"/>
        <w:rPr>
          <w:rFonts w:ascii="Verdana" w:hAnsi="Verdana"/>
          <w:b/>
          <w:bCs/>
          <w:sz w:val="22"/>
          <w:szCs w:val="22"/>
        </w:rPr>
      </w:pPr>
      <w:r w:rsidRPr="00A1345D">
        <w:rPr>
          <w:rFonts w:ascii="Verdana" w:hAnsi="Verdana"/>
          <w:b/>
          <w:bCs/>
          <w:sz w:val="22"/>
          <w:szCs w:val="22"/>
        </w:rPr>
        <w:t>RESOLUCIÓN 2089 DE 2003</w:t>
      </w:r>
    </w:p>
    <w:p w14:paraId="5B5A19A5" w14:textId="77777777" w:rsidR="00A1345D" w:rsidRPr="00A1345D" w:rsidRDefault="00A1345D" w:rsidP="00A1345D">
      <w:pPr>
        <w:pStyle w:val="Sinespaciado"/>
        <w:rPr>
          <w:rFonts w:ascii="Verdana" w:hAnsi="Verdana"/>
          <w:sz w:val="20"/>
          <w:szCs w:val="20"/>
        </w:rPr>
      </w:pPr>
      <w:r w:rsidRPr="00A1345D">
        <w:rPr>
          <w:rFonts w:ascii="Verdana" w:hAnsi="Verdana"/>
          <w:sz w:val="20"/>
          <w:szCs w:val="20"/>
        </w:rPr>
        <w:t>Fecha de Expedición: 6 de octubre de 2003</w:t>
      </w:r>
    </w:p>
    <w:p w14:paraId="2A96C5B4" w14:textId="77777777" w:rsidR="00A1345D" w:rsidRPr="00A1345D" w:rsidRDefault="00A1345D" w:rsidP="00A1345D">
      <w:pPr>
        <w:pStyle w:val="Sinespaciado"/>
        <w:rPr>
          <w:rFonts w:ascii="Verdana" w:hAnsi="Verdana"/>
          <w:sz w:val="20"/>
          <w:szCs w:val="20"/>
        </w:rPr>
      </w:pPr>
      <w:r w:rsidRPr="00A1345D">
        <w:rPr>
          <w:rFonts w:ascii="Verdana" w:hAnsi="Verdana"/>
          <w:sz w:val="20"/>
          <w:szCs w:val="20"/>
        </w:rPr>
        <w:t xml:space="preserve">Fecha de </w:t>
      </w:r>
      <w:proofErr w:type="gramStart"/>
      <w:r w:rsidRPr="00A1345D">
        <w:rPr>
          <w:rFonts w:ascii="Verdana" w:hAnsi="Verdana"/>
          <w:sz w:val="20"/>
          <w:szCs w:val="20"/>
        </w:rPr>
        <w:t>entrada en vigencia</w:t>
      </w:r>
      <w:proofErr w:type="gramEnd"/>
      <w:r w:rsidRPr="00A1345D">
        <w:rPr>
          <w:rFonts w:ascii="Verdana" w:hAnsi="Verdana"/>
          <w:sz w:val="20"/>
          <w:szCs w:val="20"/>
        </w:rPr>
        <w:t>: 6 de octubre de 2003</w:t>
      </w:r>
    </w:p>
    <w:p w14:paraId="662A0F99" w14:textId="714A664D" w:rsidR="00A1345D" w:rsidRDefault="00A1345D" w:rsidP="00A1345D">
      <w:pPr>
        <w:pStyle w:val="Sinespaciado"/>
        <w:rPr>
          <w:rFonts w:ascii="Verdana" w:hAnsi="Verdana"/>
          <w:sz w:val="20"/>
          <w:szCs w:val="20"/>
        </w:rPr>
      </w:pPr>
      <w:r w:rsidRPr="00A1345D">
        <w:rPr>
          <w:rFonts w:ascii="Verdana" w:hAnsi="Verdana"/>
          <w:sz w:val="20"/>
          <w:szCs w:val="20"/>
        </w:rPr>
        <w:t xml:space="preserve">Estado de la vigencia: </w:t>
      </w:r>
      <w:r>
        <w:rPr>
          <w:rFonts w:ascii="Verdana" w:hAnsi="Verdana"/>
          <w:sz w:val="20"/>
          <w:szCs w:val="20"/>
        </w:rPr>
        <w:t>D</w:t>
      </w:r>
      <w:r w:rsidRPr="00A1345D">
        <w:rPr>
          <w:rFonts w:ascii="Verdana" w:hAnsi="Verdana"/>
          <w:sz w:val="20"/>
          <w:szCs w:val="20"/>
        </w:rPr>
        <w:t>erogada por el artículo 7 de la Resolución 9195 de 2013</w:t>
      </w:r>
      <w:r w:rsidRPr="00A1345D">
        <w:rPr>
          <w:rFonts w:ascii="Verdana" w:hAnsi="Verdana"/>
          <w:sz w:val="20"/>
          <w:szCs w:val="20"/>
        </w:rPr>
        <w:tab/>
      </w:r>
    </w:p>
    <w:p w14:paraId="3F346B13" w14:textId="77777777" w:rsidR="00A1345D" w:rsidRDefault="00A1345D" w:rsidP="00A1345D">
      <w:pPr>
        <w:pStyle w:val="Sinespaciado"/>
        <w:rPr>
          <w:rFonts w:ascii="Verdana" w:hAnsi="Verdana"/>
          <w:sz w:val="20"/>
          <w:szCs w:val="20"/>
        </w:rPr>
      </w:pPr>
    </w:p>
    <w:p w14:paraId="752B6068" w14:textId="76A5517F" w:rsidR="00A1345D" w:rsidRPr="00A1345D" w:rsidRDefault="00A1345D" w:rsidP="00A1345D">
      <w:pPr>
        <w:pStyle w:val="Sinespaciado"/>
        <w:rPr>
          <w:rFonts w:ascii="Verdana" w:hAnsi="Verdana"/>
          <w:sz w:val="20"/>
          <w:szCs w:val="20"/>
        </w:rPr>
      </w:pPr>
      <w:r w:rsidRPr="00A1345D">
        <w:rPr>
          <w:rFonts w:ascii="Verdana" w:hAnsi="Verdana"/>
          <w:sz w:val="20"/>
          <w:szCs w:val="20"/>
        </w:rPr>
        <w:t>Fecha de publicación en Diario Oficial: N/A</w:t>
      </w:r>
    </w:p>
    <w:p w14:paraId="68A226CC" w14:textId="1C1E63B4" w:rsidR="007E130D" w:rsidRDefault="00A1345D" w:rsidP="00A1345D">
      <w:pPr>
        <w:pStyle w:val="Sinespaciado"/>
        <w:rPr>
          <w:rFonts w:ascii="Verdana" w:hAnsi="Verdana"/>
          <w:sz w:val="20"/>
          <w:szCs w:val="20"/>
        </w:rPr>
      </w:pPr>
      <w:r w:rsidRPr="00A1345D">
        <w:rPr>
          <w:rFonts w:ascii="Verdana" w:hAnsi="Verdana"/>
          <w:sz w:val="20"/>
          <w:szCs w:val="20"/>
        </w:rPr>
        <w:t>Número del Diario Oficial: N/A</w:t>
      </w:r>
    </w:p>
    <w:p w14:paraId="3EC42E48" w14:textId="77777777" w:rsidR="00A1345D" w:rsidRPr="00A1345D" w:rsidRDefault="00A1345D" w:rsidP="00A1345D">
      <w:pPr>
        <w:pStyle w:val="Sinespaciado"/>
        <w:rPr>
          <w:rFonts w:ascii="Verdana" w:hAnsi="Verdana"/>
          <w:sz w:val="20"/>
          <w:szCs w:val="20"/>
        </w:rPr>
      </w:pPr>
    </w:p>
    <w:p w14:paraId="2F85E935" w14:textId="77777777" w:rsidR="00780024" w:rsidRPr="0030165D" w:rsidRDefault="00780024" w:rsidP="00780024">
      <w:pPr>
        <w:spacing w:after="0"/>
        <w:jc w:val="center"/>
        <w:rPr>
          <w:rFonts w:ascii="Verdana" w:hAnsi="Verdana"/>
          <w:b/>
          <w:bCs/>
          <w:sz w:val="22"/>
          <w:szCs w:val="22"/>
          <w:lang w:val="es-ES"/>
        </w:rPr>
      </w:pPr>
      <w:r w:rsidRPr="0030165D">
        <w:rPr>
          <w:rFonts w:ascii="Verdana" w:hAnsi="Verdana"/>
          <w:b/>
          <w:bCs/>
          <w:sz w:val="22"/>
          <w:szCs w:val="22"/>
          <w:lang w:val="es-ES"/>
        </w:rPr>
        <w:t>RESOLUCIÓN 2089 DE 2003</w:t>
      </w:r>
    </w:p>
    <w:p w14:paraId="0FE034FA" w14:textId="77777777" w:rsidR="001B17A0" w:rsidRPr="0030165D" w:rsidRDefault="001B17A0" w:rsidP="001B17A0">
      <w:pPr>
        <w:spacing w:after="0"/>
        <w:jc w:val="center"/>
        <w:rPr>
          <w:rFonts w:ascii="Verdana" w:hAnsi="Verdana"/>
          <w:bCs/>
          <w:sz w:val="22"/>
          <w:szCs w:val="22"/>
        </w:rPr>
      </w:pPr>
      <w:r w:rsidRPr="0030165D">
        <w:rPr>
          <w:rFonts w:ascii="Verdana" w:hAnsi="Verdana"/>
          <w:bCs/>
          <w:sz w:val="22"/>
          <w:szCs w:val="22"/>
        </w:rPr>
        <w:t>(6 octubre)</w:t>
      </w:r>
    </w:p>
    <w:p w14:paraId="62BBE601" w14:textId="20071191" w:rsidR="001B17A0" w:rsidRPr="0030165D" w:rsidRDefault="001B17A0" w:rsidP="001B17A0">
      <w:pPr>
        <w:spacing w:after="0"/>
        <w:rPr>
          <w:rFonts w:ascii="Verdana" w:hAnsi="Verdana"/>
          <w:bCs/>
          <w:sz w:val="22"/>
          <w:szCs w:val="22"/>
        </w:rPr>
      </w:pPr>
    </w:p>
    <w:p w14:paraId="5D738E0D" w14:textId="77777777" w:rsidR="001B17A0" w:rsidRPr="0030165D" w:rsidRDefault="001B17A0" w:rsidP="001B17A0">
      <w:pPr>
        <w:spacing w:after="0"/>
        <w:jc w:val="center"/>
        <w:rPr>
          <w:rFonts w:ascii="Verdana" w:hAnsi="Verdana"/>
          <w:b/>
          <w:sz w:val="22"/>
          <w:szCs w:val="22"/>
        </w:rPr>
      </w:pPr>
      <w:r w:rsidRPr="0030165D">
        <w:rPr>
          <w:rFonts w:ascii="Verdana" w:hAnsi="Verdana"/>
          <w:b/>
          <w:sz w:val="22"/>
          <w:szCs w:val="22"/>
        </w:rPr>
        <w:t>INSTITUTO COLOMBIANO DE BIENESTAR FAMILIAR – ICBF</w:t>
      </w:r>
    </w:p>
    <w:p w14:paraId="0ECB0237" w14:textId="0F46FD2C" w:rsidR="001B17A0" w:rsidRPr="0030165D" w:rsidRDefault="001B17A0" w:rsidP="001B17A0">
      <w:pPr>
        <w:spacing w:after="0"/>
        <w:rPr>
          <w:rFonts w:ascii="Verdana" w:hAnsi="Verdana"/>
          <w:bCs/>
          <w:sz w:val="22"/>
          <w:szCs w:val="22"/>
        </w:rPr>
      </w:pPr>
    </w:p>
    <w:p w14:paraId="1D20A46A" w14:textId="77777777" w:rsidR="001B17A0" w:rsidRPr="0030165D" w:rsidRDefault="001B17A0" w:rsidP="001B17A0">
      <w:pPr>
        <w:spacing w:after="0"/>
        <w:jc w:val="center"/>
        <w:rPr>
          <w:rFonts w:ascii="Verdana" w:hAnsi="Verdana"/>
          <w:bCs/>
          <w:sz w:val="22"/>
          <w:szCs w:val="22"/>
        </w:rPr>
      </w:pPr>
      <w:r w:rsidRPr="0030165D">
        <w:rPr>
          <w:rFonts w:ascii="Verdana" w:hAnsi="Verdana"/>
          <w:bCs/>
          <w:sz w:val="22"/>
          <w:szCs w:val="22"/>
        </w:rPr>
        <w:t>“Por la cual se adoptan la política, lineamientos, criterios y metodología de reubicaciones y traslados”</w:t>
      </w:r>
    </w:p>
    <w:p w14:paraId="08504556" w14:textId="77777777" w:rsidR="001B17A0" w:rsidRPr="0030165D" w:rsidRDefault="001B17A0" w:rsidP="001B17A0">
      <w:pPr>
        <w:spacing w:after="0"/>
        <w:jc w:val="center"/>
        <w:rPr>
          <w:rFonts w:ascii="Verdana" w:hAnsi="Verdana"/>
          <w:bCs/>
          <w:sz w:val="22"/>
          <w:szCs w:val="22"/>
        </w:rPr>
      </w:pPr>
    </w:p>
    <w:p w14:paraId="3A45DA4F" w14:textId="77777777" w:rsidR="001B17A0" w:rsidRPr="0030165D" w:rsidRDefault="001B17A0" w:rsidP="001B17A0">
      <w:pPr>
        <w:spacing w:after="0"/>
        <w:jc w:val="center"/>
        <w:rPr>
          <w:rFonts w:ascii="Verdana" w:hAnsi="Verdana"/>
          <w:b/>
          <w:bCs/>
          <w:sz w:val="22"/>
          <w:szCs w:val="22"/>
        </w:rPr>
      </w:pPr>
      <w:r w:rsidRPr="0030165D">
        <w:rPr>
          <w:rFonts w:ascii="Verdana" w:hAnsi="Verdana"/>
          <w:b/>
          <w:bCs/>
          <w:sz w:val="22"/>
          <w:szCs w:val="22"/>
        </w:rPr>
        <w:t>LA DIRECTORA GENERAL DEL INSTITUTO COLOMBIANO DE BIENESTAR FAMILIAR</w:t>
      </w:r>
    </w:p>
    <w:p w14:paraId="24D4CFE2" w14:textId="77777777" w:rsidR="001B17A0" w:rsidRPr="0030165D" w:rsidRDefault="001B17A0" w:rsidP="001B17A0">
      <w:pPr>
        <w:spacing w:after="0"/>
        <w:jc w:val="center"/>
        <w:rPr>
          <w:rFonts w:ascii="Verdana" w:hAnsi="Verdana"/>
          <w:bCs/>
          <w:sz w:val="22"/>
          <w:szCs w:val="22"/>
        </w:rPr>
      </w:pPr>
    </w:p>
    <w:p w14:paraId="1337DA03" w14:textId="77777777" w:rsidR="001B17A0" w:rsidRPr="0030165D" w:rsidRDefault="001B17A0" w:rsidP="001B17A0">
      <w:pPr>
        <w:spacing w:after="0"/>
        <w:jc w:val="center"/>
        <w:rPr>
          <w:rFonts w:ascii="Verdana" w:hAnsi="Verdana"/>
          <w:bCs/>
          <w:sz w:val="22"/>
          <w:szCs w:val="22"/>
        </w:rPr>
      </w:pPr>
      <w:r w:rsidRPr="0030165D">
        <w:rPr>
          <w:rFonts w:ascii="Verdana" w:hAnsi="Verdana"/>
          <w:bCs/>
          <w:sz w:val="22"/>
          <w:szCs w:val="22"/>
        </w:rPr>
        <w:t>en uso de sus facultades legales y</w:t>
      </w:r>
    </w:p>
    <w:p w14:paraId="60B34E73" w14:textId="77777777" w:rsidR="001B17A0" w:rsidRPr="0030165D" w:rsidRDefault="001B17A0" w:rsidP="001B17A0">
      <w:pPr>
        <w:spacing w:after="0"/>
        <w:jc w:val="center"/>
        <w:rPr>
          <w:rFonts w:ascii="Verdana" w:hAnsi="Verdana"/>
          <w:bCs/>
          <w:sz w:val="22"/>
          <w:szCs w:val="22"/>
        </w:rPr>
      </w:pPr>
    </w:p>
    <w:p w14:paraId="59D575CE" w14:textId="77777777" w:rsidR="001B17A0" w:rsidRPr="0030165D" w:rsidRDefault="001B17A0" w:rsidP="001B17A0">
      <w:pPr>
        <w:spacing w:after="0"/>
        <w:jc w:val="center"/>
        <w:rPr>
          <w:rFonts w:ascii="Verdana" w:hAnsi="Verdana"/>
          <w:b/>
          <w:bCs/>
          <w:sz w:val="22"/>
          <w:szCs w:val="22"/>
        </w:rPr>
      </w:pPr>
      <w:r w:rsidRPr="0030165D">
        <w:rPr>
          <w:rFonts w:ascii="Verdana" w:hAnsi="Verdana"/>
          <w:b/>
          <w:bCs/>
          <w:sz w:val="22"/>
          <w:szCs w:val="22"/>
        </w:rPr>
        <w:t>CONSIDERANDO:</w:t>
      </w:r>
    </w:p>
    <w:p w14:paraId="6D154C7B" w14:textId="77777777" w:rsidR="001B17A0" w:rsidRPr="0030165D" w:rsidRDefault="001B17A0" w:rsidP="001B17A0">
      <w:pPr>
        <w:spacing w:after="0"/>
        <w:jc w:val="center"/>
        <w:rPr>
          <w:rFonts w:ascii="Verdana" w:hAnsi="Verdana"/>
          <w:bCs/>
          <w:sz w:val="22"/>
          <w:szCs w:val="22"/>
        </w:rPr>
      </w:pPr>
    </w:p>
    <w:p w14:paraId="6523F30F" w14:textId="76DF4046" w:rsidR="001B17A0" w:rsidRPr="0030165D" w:rsidRDefault="001B17A0" w:rsidP="001B17A0">
      <w:pPr>
        <w:spacing w:after="0"/>
        <w:jc w:val="both"/>
        <w:rPr>
          <w:rFonts w:ascii="Verdana" w:hAnsi="Verdana"/>
          <w:bCs/>
          <w:sz w:val="22"/>
          <w:szCs w:val="22"/>
        </w:rPr>
      </w:pPr>
      <w:r w:rsidRPr="0030165D">
        <w:rPr>
          <w:rFonts w:ascii="Verdana" w:hAnsi="Verdana"/>
          <w:bCs/>
          <w:sz w:val="22"/>
          <w:szCs w:val="22"/>
        </w:rPr>
        <w:t>Que mediante Resolución No. 1961 de septiembre 17 de 2003, se establece la conformación de un Comité de Reubicaciones y Traslados para analizar y avalar las solicitudes realizadas al respecto por los servidores públicos de la entidad.</w:t>
      </w:r>
    </w:p>
    <w:p w14:paraId="2F306157" w14:textId="77777777" w:rsidR="001B17A0" w:rsidRPr="0030165D" w:rsidRDefault="001B17A0" w:rsidP="001B17A0">
      <w:pPr>
        <w:spacing w:after="0"/>
        <w:jc w:val="both"/>
        <w:rPr>
          <w:rFonts w:ascii="Verdana" w:hAnsi="Verdana"/>
          <w:bCs/>
          <w:sz w:val="22"/>
          <w:szCs w:val="22"/>
        </w:rPr>
      </w:pPr>
    </w:p>
    <w:p w14:paraId="6E1306BE" w14:textId="57AAB740" w:rsidR="001B17A0" w:rsidRPr="0030165D" w:rsidRDefault="001B17A0" w:rsidP="001B17A0">
      <w:pPr>
        <w:spacing w:after="0"/>
        <w:jc w:val="both"/>
        <w:rPr>
          <w:rFonts w:ascii="Verdana" w:hAnsi="Verdana"/>
          <w:bCs/>
          <w:sz w:val="22"/>
          <w:szCs w:val="22"/>
        </w:rPr>
      </w:pPr>
      <w:r w:rsidRPr="0030165D">
        <w:rPr>
          <w:rFonts w:ascii="Verdana" w:hAnsi="Verdana"/>
          <w:bCs/>
          <w:sz w:val="22"/>
          <w:szCs w:val="22"/>
        </w:rPr>
        <w:t xml:space="preserve">Que el Comité está conformado por el </w:t>
      </w:r>
      <w:proofErr w:type="gramStart"/>
      <w:r w:rsidRPr="0030165D">
        <w:rPr>
          <w:rFonts w:ascii="Verdana" w:hAnsi="Verdana"/>
          <w:bCs/>
          <w:sz w:val="22"/>
          <w:szCs w:val="22"/>
        </w:rPr>
        <w:t>Director</w:t>
      </w:r>
      <w:proofErr w:type="gramEnd"/>
      <w:r w:rsidRPr="0030165D">
        <w:rPr>
          <w:rFonts w:ascii="Verdana" w:hAnsi="Verdana"/>
          <w:bCs/>
          <w:sz w:val="22"/>
          <w:szCs w:val="22"/>
        </w:rPr>
        <w:t xml:space="preserve"> de Gestión Humana, el </w:t>
      </w:r>
      <w:proofErr w:type="gramStart"/>
      <w:r w:rsidRPr="0030165D">
        <w:rPr>
          <w:rFonts w:ascii="Verdana" w:hAnsi="Verdana"/>
          <w:bCs/>
          <w:sz w:val="22"/>
          <w:szCs w:val="22"/>
        </w:rPr>
        <w:t>Secretario General</w:t>
      </w:r>
      <w:proofErr w:type="gramEnd"/>
      <w:r w:rsidRPr="0030165D">
        <w:rPr>
          <w:rFonts w:ascii="Verdana" w:hAnsi="Verdana"/>
          <w:bCs/>
          <w:sz w:val="22"/>
          <w:szCs w:val="22"/>
        </w:rPr>
        <w:t xml:space="preserve">, el </w:t>
      </w:r>
      <w:proofErr w:type="gramStart"/>
      <w:r w:rsidRPr="0030165D">
        <w:rPr>
          <w:rFonts w:ascii="Verdana" w:hAnsi="Verdana"/>
          <w:bCs/>
          <w:sz w:val="22"/>
          <w:szCs w:val="22"/>
        </w:rPr>
        <w:t>Subdirector</w:t>
      </w:r>
      <w:proofErr w:type="gramEnd"/>
      <w:r w:rsidRPr="0030165D">
        <w:rPr>
          <w:rFonts w:ascii="Verdana" w:hAnsi="Verdana"/>
          <w:bCs/>
          <w:sz w:val="22"/>
          <w:szCs w:val="22"/>
        </w:rPr>
        <w:t xml:space="preserve"> de Mejoramiento Organizacional y el </w:t>
      </w:r>
      <w:proofErr w:type="gramStart"/>
      <w:r w:rsidRPr="0030165D">
        <w:rPr>
          <w:rFonts w:ascii="Verdana" w:hAnsi="Verdana"/>
          <w:bCs/>
          <w:sz w:val="22"/>
          <w:szCs w:val="22"/>
        </w:rPr>
        <w:t>Subdirector</w:t>
      </w:r>
      <w:proofErr w:type="gramEnd"/>
      <w:r w:rsidRPr="0030165D">
        <w:rPr>
          <w:rFonts w:ascii="Verdana" w:hAnsi="Verdana"/>
          <w:bCs/>
          <w:sz w:val="22"/>
          <w:szCs w:val="22"/>
        </w:rPr>
        <w:t xml:space="preserve"> de Asesoría Territorial, y ha avalado la política y lineamientos para las reubicaciones y traslados en el ICBF e igualmente ha definido los criterios para el análisis técnico y humano de solicitudes de reubicación y/o traslados, atendiendo las funciones establecidas para el mismo Comité.</w:t>
      </w:r>
    </w:p>
    <w:p w14:paraId="6AF69371" w14:textId="77777777" w:rsidR="001B17A0" w:rsidRPr="0030165D" w:rsidRDefault="001B17A0" w:rsidP="001B17A0">
      <w:pPr>
        <w:spacing w:after="0"/>
        <w:jc w:val="both"/>
        <w:rPr>
          <w:rFonts w:ascii="Verdana" w:hAnsi="Verdana"/>
          <w:bCs/>
          <w:sz w:val="22"/>
          <w:szCs w:val="22"/>
        </w:rPr>
      </w:pPr>
    </w:p>
    <w:p w14:paraId="10834FF6" w14:textId="77777777" w:rsidR="001B17A0" w:rsidRPr="0030165D" w:rsidRDefault="001B17A0" w:rsidP="001B17A0">
      <w:pPr>
        <w:spacing w:after="0"/>
        <w:jc w:val="both"/>
        <w:rPr>
          <w:rFonts w:ascii="Verdana" w:hAnsi="Verdana"/>
          <w:bCs/>
          <w:sz w:val="22"/>
          <w:szCs w:val="22"/>
        </w:rPr>
      </w:pPr>
      <w:r w:rsidRPr="0030165D">
        <w:rPr>
          <w:rFonts w:ascii="Verdana" w:hAnsi="Verdana"/>
          <w:bCs/>
          <w:sz w:val="22"/>
          <w:szCs w:val="22"/>
        </w:rPr>
        <w:t>Que es pertinente adoptar mediante la presente la Política, lineamientos, criterios y metodología de reubicaciones y traslados antes mencionada,</w:t>
      </w:r>
    </w:p>
    <w:p w14:paraId="189F583A" w14:textId="77777777" w:rsidR="001B17A0" w:rsidRPr="0030165D" w:rsidRDefault="001B17A0" w:rsidP="001B17A0">
      <w:pPr>
        <w:spacing w:after="0"/>
        <w:jc w:val="center"/>
        <w:rPr>
          <w:rFonts w:ascii="Verdana" w:hAnsi="Verdana"/>
          <w:bCs/>
          <w:sz w:val="22"/>
          <w:szCs w:val="22"/>
        </w:rPr>
      </w:pPr>
    </w:p>
    <w:p w14:paraId="340863F7" w14:textId="77777777" w:rsidR="001B17A0" w:rsidRPr="0030165D" w:rsidRDefault="001B17A0" w:rsidP="001B17A0">
      <w:pPr>
        <w:spacing w:after="0"/>
        <w:jc w:val="both"/>
        <w:rPr>
          <w:rFonts w:ascii="Verdana" w:hAnsi="Verdana"/>
          <w:bCs/>
          <w:sz w:val="22"/>
          <w:szCs w:val="22"/>
        </w:rPr>
      </w:pPr>
      <w:r w:rsidRPr="0030165D">
        <w:rPr>
          <w:rFonts w:ascii="Verdana" w:hAnsi="Verdana"/>
          <w:bCs/>
          <w:sz w:val="22"/>
          <w:szCs w:val="22"/>
        </w:rPr>
        <w:t>Que en mérito de lo expuesto</w:t>
      </w:r>
    </w:p>
    <w:p w14:paraId="40EFCBBA" w14:textId="77777777" w:rsidR="001B17A0" w:rsidRPr="0030165D" w:rsidRDefault="001B17A0" w:rsidP="001B17A0">
      <w:pPr>
        <w:spacing w:after="0"/>
        <w:jc w:val="center"/>
        <w:rPr>
          <w:rFonts w:ascii="Verdana" w:hAnsi="Verdana"/>
          <w:bCs/>
          <w:sz w:val="22"/>
          <w:szCs w:val="22"/>
        </w:rPr>
      </w:pPr>
    </w:p>
    <w:p w14:paraId="4A6785F9" w14:textId="77777777" w:rsidR="001B17A0" w:rsidRPr="0030165D" w:rsidRDefault="001B17A0" w:rsidP="001B17A0">
      <w:pPr>
        <w:spacing w:after="0"/>
        <w:jc w:val="center"/>
        <w:rPr>
          <w:rFonts w:ascii="Verdana" w:hAnsi="Verdana"/>
          <w:b/>
          <w:bCs/>
          <w:sz w:val="22"/>
          <w:szCs w:val="22"/>
        </w:rPr>
      </w:pPr>
      <w:r w:rsidRPr="0030165D">
        <w:rPr>
          <w:rFonts w:ascii="Verdana" w:hAnsi="Verdana"/>
          <w:b/>
          <w:bCs/>
          <w:sz w:val="22"/>
          <w:szCs w:val="22"/>
        </w:rPr>
        <w:t>RESUELVE:</w:t>
      </w:r>
    </w:p>
    <w:p w14:paraId="008B6E6A" w14:textId="77777777" w:rsidR="001B17A0" w:rsidRPr="0030165D" w:rsidRDefault="001B17A0" w:rsidP="001B17A0">
      <w:pPr>
        <w:spacing w:after="0"/>
        <w:jc w:val="center"/>
        <w:rPr>
          <w:rFonts w:ascii="Verdana" w:hAnsi="Verdana"/>
          <w:bCs/>
          <w:sz w:val="22"/>
          <w:szCs w:val="22"/>
        </w:rPr>
      </w:pPr>
    </w:p>
    <w:p w14:paraId="00177A88" w14:textId="4E437AA7" w:rsidR="001B17A0" w:rsidRPr="0030165D" w:rsidRDefault="001B17A0" w:rsidP="001B17A0">
      <w:pPr>
        <w:spacing w:after="0"/>
        <w:jc w:val="both"/>
        <w:rPr>
          <w:rFonts w:ascii="Verdana" w:hAnsi="Verdana"/>
          <w:bCs/>
          <w:sz w:val="22"/>
          <w:szCs w:val="22"/>
        </w:rPr>
      </w:pPr>
      <w:r w:rsidRPr="0030165D">
        <w:rPr>
          <w:rFonts w:ascii="Verdana" w:hAnsi="Verdana"/>
          <w:b/>
          <w:bCs/>
          <w:sz w:val="22"/>
          <w:szCs w:val="22"/>
        </w:rPr>
        <w:t xml:space="preserve">ARTÍCULO 1o. </w:t>
      </w:r>
      <w:r w:rsidRPr="0030165D">
        <w:rPr>
          <w:rFonts w:ascii="Verdana" w:hAnsi="Verdana"/>
          <w:bCs/>
          <w:sz w:val="22"/>
          <w:szCs w:val="22"/>
        </w:rPr>
        <w:t>DE LA POLÍTICA DE REUBICACIONES Y TRASLADOS:</w:t>
      </w:r>
    </w:p>
    <w:p w14:paraId="1FC4525B" w14:textId="77777777" w:rsidR="001B17A0" w:rsidRPr="0030165D" w:rsidRDefault="001B17A0" w:rsidP="001B17A0">
      <w:pPr>
        <w:spacing w:after="0"/>
        <w:jc w:val="both"/>
        <w:rPr>
          <w:rFonts w:ascii="Verdana" w:hAnsi="Verdana"/>
          <w:bCs/>
          <w:sz w:val="22"/>
          <w:szCs w:val="22"/>
        </w:rPr>
      </w:pPr>
    </w:p>
    <w:p w14:paraId="49982CB5" w14:textId="77777777" w:rsidR="001B17A0" w:rsidRPr="0030165D" w:rsidRDefault="001B17A0" w:rsidP="001B17A0">
      <w:pPr>
        <w:spacing w:after="0"/>
        <w:jc w:val="both"/>
        <w:rPr>
          <w:rFonts w:ascii="Verdana" w:hAnsi="Verdana"/>
          <w:bCs/>
          <w:sz w:val="22"/>
          <w:szCs w:val="22"/>
        </w:rPr>
      </w:pPr>
      <w:r w:rsidRPr="0030165D">
        <w:rPr>
          <w:rFonts w:ascii="Verdana" w:hAnsi="Verdana"/>
          <w:bCs/>
          <w:sz w:val="22"/>
          <w:szCs w:val="22"/>
        </w:rPr>
        <w:lastRenderedPageBreak/>
        <w:t>Las solicitudes de reubicación y traslado y realizada por los servidores públicos del Instituto Colombiano de Bienestar Familiar se analizarán desde el punto de Vista técnico y humano, para lo cual se tendrán en cuenta los parámetros normativos vigentes, junto con los principios de igualdad y mérito y se tramitarán de acuerdo a criterios de prioridad, relacionados con los motivos de la solicitud, tales como: necesidades del servicio, protección a la vida, garantía de la atención en salud, integración familiar y fortalecimiento del desarrollo personal y profesional de los servidores públicos del Instituto.</w:t>
      </w:r>
    </w:p>
    <w:p w14:paraId="6DF7FF98" w14:textId="77777777" w:rsidR="001B17A0" w:rsidRPr="0030165D" w:rsidRDefault="001B17A0" w:rsidP="001B17A0">
      <w:pPr>
        <w:spacing w:after="0"/>
        <w:jc w:val="both"/>
        <w:rPr>
          <w:rFonts w:ascii="Verdana" w:hAnsi="Verdana"/>
          <w:bCs/>
          <w:sz w:val="22"/>
          <w:szCs w:val="22"/>
        </w:rPr>
      </w:pPr>
    </w:p>
    <w:p w14:paraId="73F741B4" w14:textId="0DC53B0D" w:rsidR="001B17A0" w:rsidRPr="0030165D" w:rsidRDefault="001B17A0" w:rsidP="001B17A0">
      <w:pPr>
        <w:spacing w:after="0"/>
        <w:jc w:val="both"/>
        <w:rPr>
          <w:rFonts w:ascii="Verdana" w:hAnsi="Verdana"/>
          <w:bCs/>
          <w:sz w:val="22"/>
          <w:szCs w:val="22"/>
        </w:rPr>
      </w:pPr>
      <w:r w:rsidRPr="0030165D">
        <w:rPr>
          <w:rFonts w:ascii="Verdana" w:hAnsi="Verdana"/>
          <w:b/>
          <w:bCs/>
          <w:sz w:val="22"/>
          <w:szCs w:val="22"/>
        </w:rPr>
        <w:t xml:space="preserve">ARTÍCULO 2o. </w:t>
      </w:r>
      <w:r w:rsidRPr="0030165D">
        <w:rPr>
          <w:rFonts w:ascii="Verdana" w:hAnsi="Verdana"/>
          <w:bCs/>
          <w:sz w:val="22"/>
          <w:szCs w:val="22"/>
        </w:rPr>
        <w:t>DE LOS LINEAMIENTOS: Para efectos de operativizar la política de traslado se establecen los siguientes lineamientos:</w:t>
      </w:r>
    </w:p>
    <w:p w14:paraId="6FA08F53" w14:textId="77777777" w:rsidR="001B17A0" w:rsidRPr="0030165D" w:rsidRDefault="001B17A0" w:rsidP="001B17A0">
      <w:pPr>
        <w:spacing w:after="0"/>
        <w:jc w:val="both"/>
        <w:rPr>
          <w:rFonts w:ascii="Verdana" w:hAnsi="Verdana"/>
          <w:bCs/>
          <w:sz w:val="22"/>
          <w:szCs w:val="22"/>
        </w:rPr>
      </w:pPr>
    </w:p>
    <w:p w14:paraId="7DA74395" w14:textId="77777777" w:rsidR="001B17A0" w:rsidRPr="0030165D" w:rsidRDefault="001B17A0" w:rsidP="001B17A0">
      <w:pPr>
        <w:pStyle w:val="Prrafodelista"/>
        <w:numPr>
          <w:ilvl w:val="0"/>
          <w:numId w:val="3"/>
        </w:numPr>
        <w:spacing w:after="0"/>
        <w:jc w:val="both"/>
        <w:rPr>
          <w:rFonts w:ascii="Verdana" w:hAnsi="Verdana"/>
          <w:bCs/>
          <w:sz w:val="22"/>
          <w:szCs w:val="22"/>
        </w:rPr>
      </w:pPr>
      <w:r w:rsidRPr="0030165D">
        <w:rPr>
          <w:rFonts w:ascii="Verdana" w:hAnsi="Verdana"/>
          <w:bCs/>
          <w:sz w:val="22"/>
          <w:szCs w:val="22"/>
        </w:rPr>
        <w:t xml:space="preserve">Toda autorización de traslado y </w:t>
      </w:r>
      <w:proofErr w:type="gramStart"/>
      <w:r w:rsidRPr="0030165D">
        <w:rPr>
          <w:rFonts w:ascii="Verdana" w:hAnsi="Verdana"/>
          <w:bCs/>
          <w:sz w:val="22"/>
          <w:szCs w:val="22"/>
        </w:rPr>
        <w:t>reubicación,</w:t>
      </w:r>
      <w:proofErr w:type="gramEnd"/>
      <w:r w:rsidRPr="0030165D">
        <w:rPr>
          <w:rFonts w:ascii="Verdana" w:hAnsi="Verdana"/>
          <w:bCs/>
          <w:sz w:val="22"/>
          <w:szCs w:val="22"/>
        </w:rPr>
        <w:t xml:space="preserve"> debe estar soportada por un análisis técnico y humano del mismo según el motivo de la solicitud y en consideración a la primacía de la necesidad de servicios de Bienestar Social.</w:t>
      </w:r>
    </w:p>
    <w:p w14:paraId="14D8A2A4" w14:textId="77777777" w:rsidR="001B17A0" w:rsidRPr="0030165D" w:rsidRDefault="001B17A0" w:rsidP="001B17A0">
      <w:pPr>
        <w:pStyle w:val="Prrafodelista"/>
        <w:numPr>
          <w:ilvl w:val="0"/>
          <w:numId w:val="3"/>
        </w:numPr>
        <w:spacing w:after="0"/>
        <w:jc w:val="both"/>
        <w:rPr>
          <w:rFonts w:ascii="Verdana" w:hAnsi="Verdana"/>
          <w:bCs/>
          <w:sz w:val="22"/>
          <w:szCs w:val="22"/>
        </w:rPr>
      </w:pPr>
      <w:r w:rsidRPr="0030165D">
        <w:rPr>
          <w:rFonts w:ascii="Verdana" w:hAnsi="Verdana"/>
          <w:bCs/>
          <w:sz w:val="22"/>
          <w:szCs w:val="22"/>
        </w:rPr>
        <w:t xml:space="preserve">Toda solicitud de traslado y de reubicación dentro de las diferentes dependencias de una misma Regional o Agencia, es competencia exclusiva del </w:t>
      </w:r>
      <w:proofErr w:type="gramStart"/>
      <w:r w:rsidRPr="0030165D">
        <w:rPr>
          <w:rFonts w:ascii="Verdana" w:hAnsi="Verdana"/>
          <w:bCs/>
          <w:sz w:val="22"/>
          <w:szCs w:val="22"/>
        </w:rPr>
        <w:t>Director Regional</w:t>
      </w:r>
      <w:proofErr w:type="gramEnd"/>
      <w:r w:rsidRPr="0030165D">
        <w:rPr>
          <w:rFonts w:ascii="Verdana" w:hAnsi="Verdana"/>
          <w:bCs/>
          <w:sz w:val="22"/>
          <w:szCs w:val="22"/>
        </w:rPr>
        <w:t xml:space="preserve"> o Agencia.</w:t>
      </w:r>
    </w:p>
    <w:p w14:paraId="55E43CA0" w14:textId="77777777" w:rsidR="001B17A0" w:rsidRPr="0030165D" w:rsidRDefault="001B17A0" w:rsidP="001B17A0">
      <w:pPr>
        <w:pStyle w:val="Prrafodelista"/>
        <w:numPr>
          <w:ilvl w:val="0"/>
          <w:numId w:val="3"/>
        </w:numPr>
        <w:spacing w:after="0"/>
        <w:jc w:val="both"/>
        <w:rPr>
          <w:rFonts w:ascii="Verdana" w:hAnsi="Verdana"/>
          <w:bCs/>
          <w:sz w:val="22"/>
          <w:szCs w:val="22"/>
        </w:rPr>
      </w:pPr>
      <w:r w:rsidRPr="0030165D">
        <w:rPr>
          <w:rFonts w:ascii="Verdana" w:hAnsi="Verdana"/>
          <w:bCs/>
          <w:sz w:val="22"/>
          <w:szCs w:val="22"/>
        </w:rPr>
        <w:t xml:space="preserve">Los traslados y las reubicaciones de Regional o Agencia a los Centros Zonales y de los Centros Zonales a Regional o Agencia y de un Centro Zonal a otro, es competencia del </w:t>
      </w:r>
      <w:proofErr w:type="gramStart"/>
      <w:r w:rsidRPr="0030165D">
        <w:rPr>
          <w:rFonts w:ascii="Verdana" w:hAnsi="Verdana"/>
          <w:bCs/>
          <w:sz w:val="22"/>
          <w:szCs w:val="22"/>
        </w:rPr>
        <w:t>Director Regional</w:t>
      </w:r>
      <w:proofErr w:type="gramEnd"/>
      <w:r w:rsidRPr="0030165D">
        <w:rPr>
          <w:rFonts w:ascii="Verdana" w:hAnsi="Verdana"/>
          <w:bCs/>
          <w:sz w:val="22"/>
          <w:szCs w:val="22"/>
        </w:rPr>
        <w:t xml:space="preserve"> o de Agencia, y la Dirección de Gestión Humana, se reserva la facultad de hacer revisión al proceso y por tanto la posibilidad de efectuar nuevas reubicaciones y traslados sobre los anteriormente efectuados.</w:t>
      </w:r>
    </w:p>
    <w:p w14:paraId="2FF6B82B" w14:textId="77777777" w:rsidR="001B17A0" w:rsidRPr="0030165D" w:rsidRDefault="001B17A0" w:rsidP="001B17A0">
      <w:pPr>
        <w:pStyle w:val="Prrafodelista"/>
        <w:numPr>
          <w:ilvl w:val="0"/>
          <w:numId w:val="3"/>
        </w:numPr>
        <w:spacing w:after="0"/>
        <w:jc w:val="both"/>
        <w:rPr>
          <w:rFonts w:ascii="Verdana" w:hAnsi="Verdana"/>
          <w:bCs/>
          <w:sz w:val="22"/>
          <w:szCs w:val="22"/>
        </w:rPr>
      </w:pPr>
      <w:r w:rsidRPr="0030165D">
        <w:rPr>
          <w:rFonts w:ascii="Verdana" w:hAnsi="Verdana"/>
          <w:bCs/>
          <w:sz w:val="22"/>
          <w:szCs w:val="22"/>
        </w:rPr>
        <w:t xml:space="preserve">Toda solicitud de reubicación y traslado de cargo de regional a regional debe estar avalada por los respectivos </w:t>
      </w:r>
      <w:proofErr w:type="gramStart"/>
      <w:r w:rsidRPr="0030165D">
        <w:rPr>
          <w:rFonts w:ascii="Verdana" w:hAnsi="Verdana"/>
          <w:bCs/>
          <w:sz w:val="22"/>
          <w:szCs w:val="22"/>
        </w:rPr>
        <w:t>Directores Regionales</w:t>
      </w:r>
      <w:proofErr w:type="gramEnd"/>
      <w:r w:rsidRPr="0030165D">
        <w:rPr>
          <w:rFonts w:ascii="Verdana" w:hAnsi="Verdana"/>
          <w:bCs/>
          <w:sz w:val="22"/>
          <w:szCs w:val="22"/>
        </w:rPr>
        <w:t>, así como por el comité ampliado de cada una de ellas, es competencia exclusiva de la Dirección General del ICBF, suscribir el acto administrativo correspondiente.</w:t>
      </w:r>
    </w:p>
    <w:p w14:paraId="27040EA2" w14:textId="77777777" w:rsidR="001B17A0" w:rsidRPr="0030165D" w:rsidRDefault="001B17A0" w:rsidP="001B17A0">
      <w:pPr>
        <w:pStyle w:val="Prrafodelista"/>
        <w:numPr>
          <w:ilvl w:val="0"/>
          <w:numId w:val="3"/>
        </w:numPr>
        <w:spacing w:after="0"/>
        <w:jc w:val="both"/>
        <w:rPr>
          <w:rFonts w:ascii="Verdana" w:hAnsi="Verdana"/>
          <w:bCs/>
          <w:sz w:val="22"/>
          <w:szCs w:val="22"/>
        </w:rPr>
      </w:pPr>
      <w:r w:rsidRPr="0030165D">
        <w:rPr>
          <w:rFonts w:ascii="Verdana" w:hAnsi="Verdana"/>
          <w:bCs/>
          <w:sz w:val="22"/>
          <w:szCs w:val="22"/>
        </w:rPr>
        <w:t>Con el fin de determinar el cumplimiento de los lineamientos establecidos en la presente política, las solicitudes de traslado y de reubicación del empleo, de la Sede Nacional, al igual que las decisiones al respecto de los Comités ampliados de las Regionales, serán registradas por la Dirección de Gestión Humana y presentadas al Comité Reubicación y Traslado previo estudio, control y seguimiento de cada analista responsable.</w:t>
      </w:r>
    </w:p>
    <w:p w14:paraId="6F21D132" w14:textId="77777777" w:rsidR="001B17A0" w:rsidRPr="0030165D" w:rsidRDefault="001B17A0" w:rsidP="001B17A0">
      <w:pPr>
        <w:spacing w:after="0"/>
        <w:jc w:val="both"/>
        <w:rPr>
          <w:rFonts w:ascii="Verdana" w:hAnsi="Verdana"/>
          <w:bCs/>
          <w:sz w:val="22"/>
          <w:szCs w:val="22"/>
        </w:rPr>
      </w:pPr>
    </w:p>
    <w:p w14:paraId="08D584EC" w14:textId="62772827" w:rsidR="001B17A0" w:rsidRPr="0030165D" w:rsidRDefault="001B17A0" w:rsidP="001B17A0">
      <w:pPr>
        <w:spacing w:after="0"/>
        <w:jc w:val="both"/>
        <w:rPr>
          <w:rFonts w:ascii="Verdana" w:hAnsi="Verdana"/>
          <w:bCs/>
          <w:sz w:val="22"/>
          <w:szCs w:val="22"/>
        </w:rPr>
      </w:pPr>
      <w:r w:rsidRPr="0030165D">
        <w:rPr>
          <w:rFonts w:ascii="Verdana" w:hAnsi="Verdana"/>
          <w:b/>
          <w:bCs/>
          <w:sz w:val="22"/>
          <w:szCs w:val="22"/>
        </w:rPr>
        <w:t>ARTÍCULO 3o</w:t>
      </w:r>
      <w:r w:rsidRPr="0030165D">
        <w:rPr>
          <w:rFonts w:ascii="Verdana" w:hAnsi="Verdana"/>
          <w:bCs/>
          <w:sz w:val="22"/>
          <w:szCs w:val="22"/>
        </w:rPr>
        <w:t xml:space="preserve">. DE LA METODOLOGÍA. Se </w:t>
      </w:r>
      <w:proofErr w:type="gramStart"/>
      <w:r w:rsidRPr="0030165D">
        <w:rPr>
          <w:rFonts w:ascii="Verdana" w:hAnsi="Verdana"/>
          <w:bCs/>
          <w:sz w:val="22"/>
          <w:szCs w:val="22"/>
        </w:rPr>
        <w:t>adoptara</w:t>
      </w:r>
      <w:proofErr w:type="gramEnd"/>
      <w:r w:rsidRPr="0030165D">
        <w:rPr>
          <w:rFonts w:ascii="Verdana" w:hAnsi="Verdana"/>
          <w:bCs/>
          <w:sz w:val="22"/>
          <w:szCs w:val="22"/>
        </w:rPr>
        <w:t xml:space="preserve"> la siguiente metodología para llevar a cabo el análisis y control de las solicitudes de traslados:</w:t>
      </w:r>
    </w:p>
    <w:p w14:paraId="0259048A" w14:textId="77777777" w:rsidR="001B17A0" w:rsidRPr="0030165D" w:rsidRDefault="001B17A0" w:rsidP="001B17A0">
      <w:pPr>
        <w:spacing w:after="0"/>
        <w:jc w:val="both"/>
        <w:rPr>
          <w:rFonts w:ascii="Verdana" w:hAnsi="Verdana"/>
          <w:bCs/>
          <w:sz w:val="22"/>
          <w:szCs w:val="22"/>
        </w:rPr>
      </w:pPr>
    </w:p>
    <w:p w14:paraId="2C0FDB74" w14:textId="77777777" w:rsidR="001B17A0" w:rsidRPr="0030165D" w:rsidRDefault="001B17A0" w:rsidP="001B17A0">
      <w:pPr>
        <w:pStyle w:val="Prrafodelista"/>
        <w:numPr>
          <w:ilvl w:val="0"/>
          <w:numId w:val="4"/>
        </w:numPr>
        <w:spacing w:after="0"/>
        <w:jc w:val="both"/>
        <w:rPr>
          <w:rFonts w:ascii="Verdana" w:hAnsi="Verdana"/>
          <w:bCs/>
          <w:sz w:val="22"/>
          <w:szCs w:val="22"/>
        </w:rPr>
      </w:pPr>
      <w:r w:rsidRPr="0030165D">
        <w:rPr>
          <w:rFonts w:ascii="Verdana" w:hAnsi="Verdana"/>
          <w:bCs/>
          <w:sz w:val="22"/>
          <w:szCs w:val="22"/>
        </w:rPr>
        <w:t xml:space="preserve">La persona interesada, presenta solicitud de traslado y/o de reubicación de cargo, al superior jerárquico competente, quien lo presentará a su vez </w:t>
      </w:r>
      <w:r w:rsidRPr="0030165D">
        <w:rPr>
          <w:rFonts w:ascii="Verdana" w:hAnsi="Verdana"/>
          <w:bCs/>
          <w:sz w:val="22"/>
          <w:szCs w:val="22"/>
        </w:rPr>
        <w:lastRenderedPageBreak/>
        <w:t xml:space="preserve">al Coordinador Administrativo de la Regional o Agencia, o ante el </w:t>
      </w:r>
      <w:proofErr w:type="gramStart"/>
      <w:r w:rsidRPr="0030165D">
        <w:rPr>
          <w:rFonts w:ascii="Verdana" w:hAnsi="Verdana"/>
          <w:bCs/>
          <w:sz w:val="22"/>
          <w:szCs w:val="22"/>
        </w:rPr>
        <w:t>Director</w:t>
      </w:r>
      <w:proofErr w:type="gramEnd"/>
      <w:r w:rsidRPr="0030165D">
        <w:rPr>
          <w:rFonts w:ascii="Verdana" w:hAnsi="Verdana"/>
          <w:bCs/>
          <w:sz w:val="22"/>
          <w:szCs w:val="22"/>
        </w:rPr>
        <w:t xml:space="preserve"> de Gestión Humana, cuando se trate de un servidor público de la Sede Nacional.</w:t>
      </w:r>
    </w:p>
    <w:p w14:paraId="7762C941" w14:textId="77777777" w:rsidR="001B17A0" w:rsidRPr="0030165D" w:rsidRDefault="001B17A0" w:rsidP="001B17A0">
      <w:pPr>
        <w:pStyle w:val="Prrafodelista"/>
        <w:numPr>
          <w:ilvl w:val="0"/>
          <w:numId w:val="4"/>
        </w:numPr>
        <w:spacing w:after="0"/>
        <w:jc w:val="both"/>
        <w:rPr>
          <w:rFonts w:ascii="Verdana" w:hAnsi="Verdana"/>
          <w:bCs/>
          <w:sz w:val="22"/>
          <w:szCs w:val="22"/>
        </w:rPr>
      </w:pPr>
      <w:r w:rsidRPr="0030165D">
        <w:rPr>
          <w:rFonts w:ascii="Verdana" w:hAnsi="Verdana"/>
          <w:bCs/>
          <w:sz w:val="22"/>
          <w:szCs w:val="22"/>
        </w:rPr>
        <w:t xml:space="preserve">El Coordinador Administrativo de la Regional o el </w:t>
      </w:r>
      <w:proofErr w:type="gramStart"/>
      <w:r w:rsidRPr="0030165D">
        <w:rPr>
          <w:rFonts w:ascii="Verdana" w:hAnsi="Verdana"/>
          <w:bCs/>
          <w:sz w:val="22"/>
          <w:szCs w:val="22"/>
        </w:rPr>
        <w:t>Director</w:t>
      </w:r>
      <w:proofErr w:type="gramEnd"/>
      <w:r w:rsidRPr="0030165D">
        <w:rPr>
          <w:rFonts w:ascii="Verdana" w:hAnsi="Verdana"/>
          <w:bCs/>
          <w:sz w:val="22"/>
          <w:szCs w:val="22"/>
        </w:rPr>
        <w:t xml:space="preserve"> de Gestión Humana cuando sea el caso, efectuará el análisis técnico y humano sobre la viabilidad de proceder a efectuar dicho movimiento de personal.</w:t>
      </w:r>
    </w:p>
    <w:p w14:paraId="23CFCAD6" w14:textId="77777777" w:rsidR="001B17A0" w:rsidRPr="0030165D" w:rsidRDefault="001B17A0" w:rsidP="001B17A0">
      <w:pPr>
        <w:pStyle w:val="Prrafodelista"/>
        <w:numPr>
          <w:ilvl w:val="0"/>
          <w:numId w:val="4"/>
        </w:numPr>
        <w:spacing w:after="0"/>
        <w:jc w:val="both"/>
        <w:rPr>
          <w:rFonts w:ascii="Verdana" w:hAnsi="Verdana"/>
          <w:bCs/>
          <w:sz w:val="22"/>
          <w:szCs w:val="22"/>
        </w:rPr>
      </w:pPr>
      <w:r w:rsidRPr="0030165D">
        <w:rPr>
          <w:rFonts w:ascii="Verdana" w:hAnsi="Verdana"/>
          <w:bCs/>
          <w:sz w:val="22"/>
          <w:szCs w:val="22"/>
        </w:rPr>
        <w:t xml:space="preserve">Una vez efectuado el análisis que arroje resultado sobre la viabilidad del traslado y/o de la reubicación del empleo, el Coordinador Administrativo, presentará la solicitud al Comité Ampliado, en tanto que el </w:t>
      </w:r>
      <w:proofErr w:type="gramStart"/>
      <w:r w:rsidRPr="0030165D">
        <w:rPr>
          <w:rFonts w:ascii="Verdana" w:hAnsi="Verdana"/>
          <w:bCs/>
          <w:sz w:val="22"/>
          <w:szCs w:val="22"/>
        </w:rPr>
        <w:t>Director</w:t>
      </w:r>
      <w:proofErr w:type="gramEnd"/>
      <w:r w:rsidRPr="0030165D">
        <w:rPr>
          <w:rFonts w:ascii="Verdana" w:hAnsi="Verdana"/>
          <w:bCs/>
          <w:sz w:val="22"/>
          <w:szCs w:val="22"/>
        </w:rPr>
        <w:t xml:space="preserve"> de Gestión Humana, lo presentará directamente al Comité de Reubicación y Traslados.</w:t>
      </w:r>
    </w:p>
    <w:p w14:paraId="75A52FE8" w14:textId="77777777" w:rsidR="001B17A0" w:rsidRPr="0030165D" w:rsidRDefault="001B17A0" w:rsidP="001B17A0">
      <w:pPr>
        <w:pStyle w:val="Prrafodelista"/>
        <w:numPr>
          <w:ilvl w:val="0"/>
          <w:numId w:val="4"/>
        </w:numPr>
        <w:spacing w:after="0"/>
        <w:jc w:val="both"/>
        <w:rPr>
          <w:rFonts w:ascii="Verdana" w:hAnsi="Verdana"/>
          <w:bCs/>
          <w:sz w:val="22"/>
          <w:szCs w:val="22"/>
        </w:rPr>
      </w:pPr>
      <w:r w:rsidRPr="0030165D">
        <w:rPr>
          <w:rFonts w:ascii="Verdana" w:hAnsi="Verdana"/>
          <w:bCs/>
          <w:sz w:val="22"/>
          <w:szCs w:val="22"/>
        </w:rPr>
        <w:t xml:space="preserve">El Comité Ampliado, sesionará, analizará el caso y decidirá si el traslado y/o la reubicación del cargo es procedente o no, y se enviará copia del acta a la Dirección de Gestión Humana - Sede Nacional junto con sus antecedentes. </w:t>
      </w:r>
      <w:proofErr w:type="gramStart"/>
      <w:r w:rsidRPr="0030165D">
        <w:rPr>
          <w:rFonts w:ascii="Verdana" w:hAnsi="Verdana"/>
          <w:bCs/>
          <w:sz w:val="22"/>
          <w:szCs w:val="22"/>
        </w:rPr>
        <w:t>Igualmente</w:t>
      </w:r>
      <w:proofErr w:type="gramEnd"/>
      <w:r w:rsidRPr="0030165D">
        <w:rPr>
          <w:rFonts w:ascii="Verdana" w:hAnsi="Verdana"/>
          <w:bCs/>
          <w:sz w:val="22"/>
          <w:szCs w:val="22"/>
        </w:rPr>
        <w:t xml:space="preserve"> el Comité de Reubicación y Traslados, cuando se trate de las solicitudes presentadas por el </w:t>
      </w:r>
      <w:proofErr w:type="gramStart"/>
      <w:r w:rsidRPr="0030165D">
        <w:rPr>
          <w:rFonts w:ascii="Verdana" w:hAnsi="Verdana"/>
          <w:bCs/>
          <w:sz w:val="22"/>
          <w:szCs w:val="22"/>
        </w:rPr>
        <w:t>Director</w:t>
      </w:r>
      <w:proofErr w:type="gramEnd"/>
      <w:r w:rsidRPr="0030165D">
        <w:rPr>
          <w:rFonts w:ascii="Verdana" w:hAnsi="Verdana"/>
          <w:bCs/>
          <w:sz w:val="22"/>
          <w:szCs w:val="22"/>
        </w:rPr>
        <w:t xml:space="preserve"> de Gestión Humana, sustentara, </w:t>
      </w:r>
      <w:proofErr w:type="gramStart"/>
      <w:r w:rsidRPr="0030165D">
        <w:rPr>
          <w:rFonts w:ascii="Verdana" w:hAnsi="Verdana"/>
          <w:bCs/>
          <w:sz w:val="22"/>
          <w:szCs w:val="22"/>
        </w:rPr>
        <w:t>analizara</w:t>
      </w:r>
      <w:proofErr w:type="gramEnd"/>
      <w:r w:rsidRPr="0030165D">
        <w:rPr>
          <w:rFonts w:ascii="Verdana" w:hAnsi="Verdana"/>
          <w:bCs/>
          <w:sz w:val="22"/>
          <w:szCs w:val="22"/>
        </w:rPr>
        <w:t xml:space="preserve"> el caso y decidirá si el traslado y/o la reubicación del cargo es procedente o no.</w:t>
      </w:r>
    </w:p>
    <w:p w14:paraId="5D2BD203" w14:textId="77777777" w:rsidR="001B17A0" w:rsidRPr="0030165D" w:rsidRDefault="001B17A0" w:rsidP="001B17A0">
      <w:pPr>
        <w:pStyle w:val="Prrafodelista"/>
        <w:numPr>
          <w:ilvl w:val="0"/>
          <w:numId w:val="4"/>
        </w:numPr>
        <w:spacing w:after="0"/>
        <w:jc w:val="both"/>
        <w:rPr>
          <w:rFonts w:ascii="Verdana" w:hAnsi="Verdana"/>
          <w:bCs/>
          <w:sz w:val="22"/>
          <w:szCs w:val="22"/>
        </w:rPr>
      </w:pPr>
      <w:r w:rsidRPr="0030165D">
        <w:rPr>
          <w:rFonts w:ascii="Verdana" w:hAnsi="Verdana"/>
          <w:bCs/>
          <w:sz w:val="22"/>
          <w:szCs w:val="22"/>
        </w:rPr>
        <w:t xml:space="preserve">Cuando se trate de traslado y/o de reubicación de cargo de una regional a otra, el Coordinador Administrativo de la Regional en la cual se origina la solicitud, deberá comunicar esta situación directamente al Coordinador Administrativo de la Regional a la cual se </w:t>
      </w:r>
      <w:proofErr w:type="gramStart"/>
      <w:r w:rsidRPr="0030165D">
        <w:rPr>
          <w:rFonts w:ascii="Verdana" w:hAnsi="Verdana"/>
          <w:bCs/>
          <w:sz w:val="22"/>
          <w:szCs w:val="22"/>
        </w:rPr>
        <w:t>efectuara</w:t>
      </w:r>
      <w:proofErr w:type="gramEnd"/>
      <w:r w:rsidRPr="0030165D">
        <w:rPr>
          <w:rFonts w:ascii="Verdana" w:hAnsi="Verdana"/>
          <w:bCs/>
          <w:sz w:val="22"/>
          <w:szCs w:val="22"/>
        </w:rPr>
        <w:t xml:space="preserve"> el traslado y/o reubicación el cargo, con el fin de que en ésta última se determine la dependencia a la cual se producirá el traslado o rebuscará el empleo y establezca la posibilidad de realizar un intercambio de cargo.</w:t>
      </w:r>
    </w:p>
    <w:p w14:paraId="7524AB4E" w14:textId="77777777" w:rsidR="001B17A0" w:rsidRPr="0030165D" w:rsidRDefault="001B17A0" w:rsidP="001B17A0">
      <w:pPr>
        <w:pStyle w:val="Prrafodelista"/>
        <w:numPr>
          <w:ilvl w:val="0"/>
          <w:numId w:val="4"/>
        </w:numPr>
        <w:spacing w:after="0"/>
        <w:jc w:val="both"/>
        <w:rPr>
          <w:rFonts w:ascii="Verdana" w:hAnsi="Verdana"/>
          <w:bCs/>
          <w:sz w:val="22"/>
          <w:szCs w:val="22"/>
        </w:rPr>
      </w:pPr>
      <w:r w:rsidRPr="0030165D">
        <w:rPr>
          <w:rFonts w:ascii="Verdana" w:hAnsi="Verdana"/>
          <w:bCs/>
          <w:sz w:val="22"/>
          <w:szCs w:val="22"/>
        </w:rPr>
        <w:t xml:space="preserve">En caso de que el traslado y/o la reubicación del cargo no sea procedente, el respectivo </w:t>
      </w:r>
      <w:proofErr w:type="gramStart"/>
      <w:r w:rsidRPr="0030165D">
        <w:rPr>
          <w:rFonts w:ascii="Verdana" w:hAnsi="Verdana"/>
          <w:bCs/>
          <w:sz w:val="22"/>
          <w:szCs w:val="22"/>
        </w:rPr>
        <w:t>Director Regional</w:t>
      </w:r>
      <w:proofErr w:type="gramEnd"/>
      <w:r w:rsidRPr="0030165D">
        <w:rPr>
          <w:rFonts w:ascii="Verdana" w:hAnsi="Verdana"/>
          <w:bCs/>
          <w:sz w:val="22"/>
          <w:szCs w:val="22"/>
        </w:rPr>
        <w:t xml:space="preserve"> dará contestación al servidor público solicitante, manifestándole la decisión del Comité y las consideraciones tenidas en cuenta por éste.</w:t>
      </w:r>
    </w:p>
    <w:p w14:paraId="1ACCD6F5" w14:textId="77777777" w:rsidR="001B17A0" w:rsidRPr="0030165D" w:rsidRDefault="001B17A0" w:rsidP="001B17A0">
      <w:pPr>
        <w:pStyle w:val="Prrafodelista"/>
        <w:numPr>
          <w:ilvl w:val="0"/>
          <w:numId w:val="4"/>
        </w:numPr>
        <w:spacing w:after="0"/>
        <w:jc w:val="both"/>
        <w:rPr>
          <w:rFonts w:ascii="Verdana" w:hAnsi="Verdana"/>
          <w:bCs/>
          <w:sz w:val="22"/>
          <w:szCs w:val="22"/>
        </w:rPr>
      </w:pPr>
      <w:r w:rsidRPr="0030165D">
        <w:rPr>
          <w:rFonts w:ascii="Verdana" w:hAnsi="Verdana"/>
          <w:bCs/>
          <w:sz w:val="22"/>
          <w:szCs w:val="22"/>
        </w:rPr>
        <w:t>En caso de que el Comité Ampliado considere que el traslado y/o la reubicación del cargo es viable, se procederá a suscribir los Actos</w:t>
      </w:r>
    </w:p>
    <w:p w14:paraId="3F5F4627" w14:textId="77777777" w:rsidR="001B17A0" w:rsidRPr="0030165D" w:rsidRDefault="001B17A0" w:rsidP="001B17A0">
      <w:pPr>
        <w:pStyle w:val="Prrafodelista"/>
        <w:numPr>
          <w:ilvl w:val="0"/>
          <w:numId w:val="4"/>
        </w:numPr>
        <w:spacing w:after="0"/>
        <w:jc w:val="both"/>
        <w:rPr>
          <w:rFonts w:ascii="Verdana" w:hAnsi="Verdana"/>
          <w:bCs/>
          <w:sz w:val="22"/>
          <w:szCs w:val="22"/>
        </w:rPr>
      </w:pPr>
      <w:r w:rsidRPr="0030165D">
        <w:rPr>
          <w:rFonts w:ascii="Verdana" w:hAnsi="Verdana"/>
          <w:bCs/>
          <w:sz w:val="22"/>
          <w:szCs w:val="22"/>
        </w:rPr>
        <w:t>Administrativos pertinentes por parte de la Dirección regional y se enviará toda la documentación soporte a la Dirección de Gestión Humana, la cual revisará todo el proceso y emitirá su concepto al respecto, el cual se llevará ante el Comité de Reubicaciones y Traslados, para que éste, defina si se avala dicho movimiento de personal o por el contrario se toman los correctivos pertinentes para volver la situación al estado anterior.</w:t>
      </w:r>
    </w:p>
    <w:p w14:paraId="45131524" w14:textId="77777777" w:rsidR="001B17A0" w:rsidRPr="0030165D" w:rsidRDefault="001B17A0" w:rsidP="001B17A0">
      <w:pPr>
        <w:pStyle w:val="Prrafodelista"/>
        <w:numPr>
          <w:ilvl w:val="0"/>
          <w:numId w:val="4"/>
        </w:numPr>
        <w:spacing w:after="0"/>
        <w:jc w:val="both"/>
        <w:rPr>
          <w:rFonts w:ascii="Verdana" w:hAnsi="Verdana"/>
          <w:bCs/>
          <w:sz w:val="22"/>
          <w:szCs w:val="22"/>
        </w:rPr>
      </w:pPr>
      <w:r w:rsidRPr="0030165D">
        <w:rPr>
          <w:rFonts w:ascii="Verdana" w:hAnsi="Verdana"/>
          <w:bCs/>
          <w:sz w:val="22"/>
          <w:szCs w:val="22"/>
        </w:rPr>
        <w:t xml:space="preserve">En caso de que los Comités Ampliados consideren que el traslado y/o la reubicación del cargo es viable, cuando se trate de movimientos de personal de una Regional a otra, se enviará copia del acta dichos Comités a la Dirección de Gestión Humana Sede Nacional, para que se proyecten los Actos Administrativos pertinentes para la firma de la </w:t>
      </w:r>
      <w:proofErr w:type="gramStart"/>
      <w:r w:rsidRPr="0030165D">
        <w:rPr>
          <w:rFonts w:ascii="Verdana" w:hAnsi="Verdana"/>
          <w:bCs/>
          <w:sz w:val="22"/>
          <w:szCs w:val="22"/>
        </w:rPr>
        <w:t>Directora General</w:t>
      </w:r>
      <w:proofErr w:type="gramEnd"/>
      <w:r w:rsidRPr="0030165D">
        <w:rPr>
          <w:rFonts w:ascii="Verdana" w:hAnsi="Verdana"/>
          <w:bCs/>
          <w:sz w:val="22"/>
          <w:szCs w:val="22"/>
        </w:rPr>
        <w:t>.</w:t>
      </w:r>
    </w:p>
    <w:p w14:paraId="081EF128" w14:textId="77777777" w:rsidR="001B17A0" w:rsidRPr="0030165D" w:rsidRDefault="001B17A0" w:rsidP="001B17A0">
      <w:pPr>
        <w:pStyle w:val="Prrafodelista"/>
        <w:numPr>
          <w:ilvl w:val="0"/>
          <w:numId w:val="4"/>
        </w:numPr>
        <w:spacing w:after="0"/>
        <w:jc w:val="both"/>
        <w:rPr>
          <w:rFonts w:ascii="Verdana" w:hAnsi="Verdana"/>
          <w:bCs/>
          <w:sz w:val="22"/>
          <w:szCs w:val="22"/>
        </w:rPr>
      </w:pPr>
      <w:r w:rsidRPr="0030165D">
        <w:rPr>
          <w:rFonts w:ascii="Verdana" w:hAnsi="Verdana"/>
          <w:bCs/>
          <w:sz w:val="22"/>
          <w:szCs w:val="22"/>
        </w:rPr>
        <w:lastRenderedPageBreak/>
        <w:t>En caso de que el Comité de Reubicación y Traslados considere que el traslado y/o reubicación de un cargo es viable, cuando se trate de solicitudes de servidores públicos de la Sede Nacional, se enviara copia del acta de la sesión respectiva, a la Dirección de Gestión Humana para que se proyecten los actos administrativos pertinentes para la firma de la Dirección General.</w:t>
      </w:r>
    </w:p>
    <w:p w14:paraId="26162E4D" w14:textId="77777777" w:rsidR="001B17A0" w:rsidRPr="0030165D" w:rsidRDefault="001B17A0" w:rsidP="001B17A0">
      <w:pPr>
        <w:pStyle w:val="Prrafodelista"/>
        <w:numPr>
          <w:ilvl w:val="0"/>
          <w:numId w:val="4"/>
        </w:numPr>
        <w:spacing w:after="0"/>
        <w:jc w:val="both"/>
        <w:rPr>
          <w:rFonts w:ascii="Verdana" w:hAnsi="Verdana"/>
          <w:bCs/>
          <w:sz w:val="22"/>
          <w:szCs w:val="22"/>
        </w:rPr>
      </w:pPr>
      <w:r w:rsidRPr="0030165D">
        <w:rPr>
          <w:rFonts w:ascii="Verdana" w:hAnsi="Verdana"/>
          <w:bCs/>
          <w:sz w:val="22"/>
          <w:szCs w:val="22"/>
        </w:rPr>
        <w:t>El Comité de Reubicación y Traslados analizará mensualmente el informe de solicitudes y tramites de reubicación y/o traslados.</w:t>
      </w:r>
    </w:p>
    <w:p w14:paraId="5A32D350" w14:textId="77777777" w:rsidR="001B17A0" w:rsidRPr="0030165D" w:rsidRDefault="001B17A0" w:rsidP="001B17A0">
      <w:pPr>
        <w:spacing w:after="0"/>
        <w:jc w:val="both"/>
        <w:rPr>
          <w:rFonts w:ascii="Verdana" w:hAnsi="Verdana"/>
          <w:bCs/>
          <w:sz w:val="22"/>
          <w:szCs w:val="22"/>
        </w:rPr>
      </w:pPr>
    </w:p>
    <w:p w14:paraId="26F841D4" w14:textId="104C567C" w:rsidR="001B17A0" w:rsidRPr="0030165D" w:rsidRDefault="001B17A0" w:rsidP="001B17A0">
      <w:pPr>
        <w:spacing w:after="0"/>
        <w:jc w:val="both"/>
        <w:rPr>
          <w:rFonts w:ascii="Verdana" w:hAnsi="Verdana"/>
          <w:bCs/>
          <w:sz w:val="22"/>
          <w:szCs w:val="22"/>
        </w:rPr>
      </w:pPr>
      <w:r w:rsidRPr="0030165D">
        <w:rPr>
          <w:rFonts w:ascii="Verdana" w:hAnsi="Verdana"/>
          <w:b/>
          <w:bCs/>
          <w:sz w:val="22"/>
          <w:szCs w:val="22"/>
        </w:rPr>
        <w:t>ARTÍCULO 4o.</w:t>
      </w:r>
      <w:r w:rsidRPr="0030165D">
        <w:rPr>
          <w:rFonts w:ascii="Verdana" w:hAnsi="Verdana"/>
          <w:bCs/>
          <w:sz w:val="22"/>
          <w:szCs w:val="22"/>
        </w:rPr>
        <w:t xml:space="preserve"> DE LOS CRITERIOS DE ANÁLISIS TÉCNICO Y HUMANO: Se </w:t>
      </w:r>
      <w:proofErr w:type="gramStart"/>
      <w:r w:rsidRPr="0030165D">
        <w:rPr>
          <w:rFonts w:ascii="Verdana" w:hAnsi="Verdana"/>
          <w:bCs/>
          <w:sz w:val="22"/>
          <w:szCs w:val="22"/>
        </w:rPr>
        <w:t>analizaran</w:t>
      </w:r>
      <w:proofErr w:type="gramEnd"/>
      <w:r w:rsidRPr="0030165D">
        <w:rPr>
          <w:rFonts w:ascii="Verdana" w:hAnsi="Verdana"/>
          <w:bCs/>
          <w:sz w:val="22"/>
          <w:szCs w:val="22"/>
        </w:rPr>
        <w:t xml:space="preserve"> las solicitudes de traslado teniendo en cuenta los siguientes criterios:</w:t>
      </w:r>
    </w:p>
    <w:p w14:paraId="1D02296D" w14:textId="77777777" w:rsidR="001B17A0" w:rsidRPr="0030165D" w:rsidRDefault="001B17A0" w:rsidP="001B17A0">
      <w:pPr>
        <w:spacing w:after="0"/>
        <w:jc w:val="both"/>
        <w:rPr>
          <w:rFonts w:ascii="Verdana" w:hAnsi="Verdana"/>
          <w:bCs/>
          <w:sz w:val="22"/>
          <w:szCs w:val="22"/>
        </w:rPr>
      </w:pPr>
    </w:p>
    <w:p w14:paraId="76FBF20B" w14:textId="77777777" w:rsidR="001B17A0" w:rsidRPr="0030165D" w:rsidRDefault="001B17A0" w:rsidP="001B17A0">
      <w:pPr>
        <w:spacing w:after="0"/>
        <w:jc w:val="both"/>
        <w:rPr>
          <w:rFonts w:ascii="Verdana" w:hAnsi="Verdana"/>
          <w:bCs/>
          <w:sz w:val="22"/>
          <w:szCs w:val="22"/>
        </w:rPr>
      </w:pPr>
      <w:r w:rsidRPr="0030165D">
        <w:rPr>
          <w:rFonts w:ascii="Verdana" w:hAnsi="Verdana"/>
          <w:b/>
          <w:bCs/>
          <w:sz w:val="22"/>
          <w:szCs w:val="22"/>
        </w:rPr>
        <w:t>Necesidades del Servicio:</w:t>
      </w:r>
      <w:r w:rsidRPr="0030165D">
        <w:rPr>
          <w:rFonts w:ascii="Verdana" w:hAnsi="Verdana"/>
          <w:bCs/>
          <w:sz w:val="22"/>
          <w:szCs w:val="22"/>
        </w:rPr>
        <w:t xml:space="preserve"> Se presenta en los casos en los </w:t>
      </w:r>
      <w:proofErr w:type="gramStart"/>
      <w:r w:rsidRPr="0030165D">
        <w:rPr>
          <w:rFonts w:ascii="Verdana" w:hAnsi="Verdana"/>
          <w:bCs/>
          <w:sz w:val="22"/>
          <w:szCs w:val="22"/>
        </w:rPr>
        <w:t>que</w:t>
      </w:r>
      <w:proofErr w:type="gramEnd"/>
      <w:r w:rsidRPr="0030165D">
        <w:rPr>
          <w:rFonts w:ascii="Verdana" w:hAnsi="Verdana"/>
          <w:bCs/>
          <w:sz w:val="22"/>
          <w:szCs w:val="22"/>
        </w:rPr>
        <w:t xml:space="preserve"> en razón a la misión institucional, la entidad requiere garantizar la continuidad, oportunidad y calidad del servicio de la población.</w:t>
      </w:r>
    </w:p>
    <w:p w14:paraId="3A8179B8" w14:textId="77777777" w:rsidR="001B17A0" w:rsidRPr="0030165D" w:rsidRDefault="001B17A0" w:rsidP="001B17A0">
      <w:pPr>
        <w:spacing w:after="0"/>
        <w:jc w:val="both"/>
        <w:rPr>
          <w:rFonts w:ascii="Verdana" w:hAnsi="Verdana"/>
          <w:bCs/>
          <w:sz w:val="22"/>
          <w:szCs w:val="22"/>
        </w:rPr>
      </w:pPr>
    </w:p>
    <w:p w14:paraId="14276D13" w14:textId="77777777" w:rsidR="001B17A0" w:rsidRPr="0030165D" w:rsidRDefault="001B17A0" w:rsidP="001B17A0">
      <w:pPr>
        <w:spacing w:after="0"/>
        <w:jc w:val="both"/>
        <w:rPr>
          <w:rFonts w:ascii="Verdana" w:hAnsi="Verdana"/>
          <w:bCs/>
          <w:sz w:val="22"/>
          <w:szCs w:val="22"/>
        </w:rPr>
      </w:pPr>
      <w:r w:rsidRPr="0030165D">
        <w:rPr>
          <w:rFonts w:ascii="Verdana" w:hAnsi="Verdana"/>
          <w:b/>
          <w:bCs/>
          <w:sz w:val="22"/>
          <w:szCs w:val="22"/>
        </w:rPr>
        <w:t>Protección a la Vida:</w:t>
      </w:r>
      <w:r w:rsidRPr="0030165D">
        <w:rPr>
          <w:rFonts w:ascii="Verdana" w:hAnsi="Verdana"/>
          <w:bCs/>
          <w:sz w:val="22"/>
          <w:szCs w:val="22"/>
        </w:rPr>
        <w:t xml:space="preserve"> Se presenta cuando hay situaciones que plantean riesgo inminente de vida por factores externos, tales como amenazas por las gestiones que cumplen con ocasión de su trabajo o por motivos personales.</w:t>
      </w:r>
    </w:p>
    <w:p w14:paraId="47903497" w14:textId="77777777" w:rsidR="001B17A0" w:rsidRPr="0030165D" w:rsidRDefault="001B17A0" w:rsidP="001B17A0">
      <w:pPr>
        <w:spacing w:after="0"/>
        <w:jc w:val="both"/>
        <w:rPr>
          <w:rFonts w:ascii="Verdana" w:hAnsi="Verdana"/>
          <w:bCs/>
          <w:sz w:val="22"/>
          <w:szCs w:val="22"/>
        </w:rPr>
      </w:pPr>
    </w:p>
    <w:p w14:paraId="023E51A9" w14:textId="77777777" w:rsidR="001B17A0" w:rsidRPr="0030165D" w:rsidRDefault="001B17A0" w:rsidP="001B17A0">
      <w:pPr>
        <w:spacing w:after="0"/>
        <w:jc w:val="both"/>
        <w:rPr>
          <w:rFonts w:ascii="Verdana" w:hAnsi="Verdana"/>
          <w:bCs/>
          <w:sz w:val="22"/>
          <w:szCs w:val="22"/>
        </w:rPr>
      </w:pPr>
      <w:r w:rsidRPr="0030165D">
        <w:rPr>
          <w:rFonts w:ascii="Verdana" w:hAnsi="Verdana"/>
          <w:bCs/>
          <w:sz w:val="22"/>
          <w:szCs w:val="22"/>
        </w:rPr>
        <w:t xml:space="preserve">En estos casos se debe presentar la denuncia de los hechos ante la personería respectiva o ante la fiscalía cuando sea del caso, igualmente el interesado comunicara al Coordinador Administrativo o </w:t>
      </w:r>
      <w:proofErr w:type="gramStart"/>
      <w:r w:rsidRPr="0030165D">
        <w:rPr>
          <w:rFonts w:ascii="Verdana" w:hAnsi="Verdana"/>
          <w:bCs/>
          <w:sz w:val="22"/>
          <w:szCs w:val="22"/>
        </w:rPr>
        <w:t>Director</w:t>
      </w:r>
      <w:proofErr w:type="gramEnd"/>
      <w:r w:rsidRPr="0030165D">
        <w:rPr>
          <w:rFonts w:ascii="Verdana" w:hAnsi="Verdana"/>
          <w:bCs/>
          <w:sz w:val="22"/>
          <w:szCs w:val="22"/>
        </w:rPr>
        <w:t xml:space="preserve"> de Gestión Humana cuando haya lugar, quien dará tramite a la solicitud atendiendo los lineamientos y la metodología de la presente Resolución.</w:t>
      </w:r>
    </w:p>
    <w:p w14:paraId="2BCF7AD7" w14:textId="77777777" w:rsidR="001B17A0" w:rsidRPr="0030165D" w:rsidRDefault="001B17A0" w:rsidP="001B17A0">
      <w:pPr>
        <w:spacing w:after="0"/>
        <w:jc w:val="both"/>
        <w:rPr>
          <w:rFonts w:ascii="Verdana" w:hAnsi="Verdana"/>
          <w:bCs/>
          <w:sz w:val="22"/>
          <w:szCs w:val="22"/>
        </w:rPr>
      </w:pPr>
    </w:p>
    <w:p w14:paraId="51A857A8" w14:textId="77777777" w:rsidR="001B17A0" w:rsidRPr="0030165D" w:rsidRDefault="001B17A0" w:rsidP="001B17A0">
      <w:pPr>
        <w:spacing w:after="0"/>
        <w:jc w:val="both"/>
        <w:rPr>
          <w:rFonts w:ascii="Verdana" w:hAnsi="Verdana"/>
          <w:bCs/>
          <w:sz w:val="22"/>
          <w:szCs w:val="22"/>
        </w:rPr>
      </w:pPr>
      <w:r w:rsidRPr="0030165D">
        <w:rPr>
          <w:rFonts w:ascii="Verdana" w:hAnsi="Verdana"/>
          <w:b/>
          <w:bCs/>
          <w:sz w:val="22"/>
          <w:szCs w:val="22"/>
        </w:rPr>
        <w:t>Garantía de la Atención en Salud</w:t>
      </w:r>
      <w:r w:rsidRPr="0030165D">
        <w:rPr>
          <w:rFonts w:ascii="Verdana" w:hAnsi="Verdana"/>
          <w:bCs/>
          <w:sz w:val="22"/>
          <w:szCs w:val="22"/>
        </w:rPr>
        <w:t>: Se presenta en aquellas situaciones que plantean riesgo de afectación de salud y peligro de vida, debido a que en el sitio que se labora no se cuenta con el nivel de atención requerido, o porque las condiciones geográficas no son propicias para la salud.</w:t>
      </w:r>
    </w:p>
    <w:p w14:paraId="4237B8CC" w14:textId="77777777" w:rsidR="001B17A0" w:rsidRPr="0030165D" w:rsidRDefault="001B17A0" w:rsidP="001B17A0">
      <w:pPr>
        <w:spacing w:after="0"/>
        <w:jc w:val="both"/>
        <w:rPr>
          <w:rFonts w:ascii="Verdana" w:hAnsi="Verdana"/>
          <w:bCs/>
          <w:sz w:val="22"/>
          <w:szCs w:val="22"/>
        </w:rPr>
      </w:pPr>
    </w:p>
    <w:p w14:paraId="6EB9521B" w14:textId="77777777" w:rsidR="001B17A0" w:rsidRPr="0030165D" w:rsidRDefault="001B17A0" w:rsidP="001B17A0">
      <w:pPr>
        <w:spacing w:after="0"/>
        <w:jc w:val="both"/>
        <w:rPr>
          <w:rFonts w:ascii="Verdana" w:hAnsi="Verdana"/>
          <w:bCs/>
          <w:sz w:val="22"/>
          <w:szCs w:val="22"/>
        </w:rPr>
      </w:pPr>
      <w:proofErr w:type="gramStart"/>
      <w:r w:rsidRPr="0030165D">
        <w:rPr>
          <w:rFonts w:ascii="Verdana" w:hAnsi="Verdana"/>
          <w:bCs/>
          <w:sz w:val="22"/>
          <w:szCs w:val="22"/>
        </w:rPr>
        <w:t>En caso que</w:t>
      </w:r>
      <w:proofErr w:type="gramEnd"/>
      <w:r w:rsidRPr="0030165D">
        <w:rPr>
          <w:rFonts w:ascii="Verdana" w:hAnsi="Verdana"/>
          <w:bCs/>
          <w:sz w:val="22"/>
          <w:szCs w:val="22"/>
        </w:rPr>
        <w:t xml:space="preserve"> la enfermedad que padece el servidor público solicitante sea de origen general, debe presentar concepto y recomendación </w:t>
      </w:r>
      <w:proofErr w:type="spellStart"/>
      <w:r w:rsidRPr="0030165D">
        <w:rPr>
          <w:rFonts w:ascii="Verdana" w:hAnsi="Verdana"/>
          <w:bCs/>
          <w:sz w:val="22"/>
          <w:szCs w:val="22"/>
        </w:rPr>
        <w:t>medica</w:t>
      </w:r>
      <w:proofErr w:type="spellEnd"/>
      <w:r w:rsidRPr="0030165D">
        <w:rPr>
          <w:rFonts w:ascii="Verdana" w:hAnsi="Verdana"/>
          <w:bCs/>
          <w:sz w:val="22"/>
          <w:szCs w:val="22"/>
        </w:rPr>
        <w:t xml:space="preserve"> de la EPS.</w:t>
      </w:r>
    </w:p>
    <w:p w14:paraId="568FDA81" w14:textId="77777777" w:rsidR="001B17A0" w:rsidRPr="0030165D" w:rsidRDefault="001B17A0" w:rsidP="001B17A0">
      <w:pPr>
        <w:spacing w:after="0"/>
        <w:jc w:val="both"/>
        <w:rPr>
          <w:rFonts w:ascii="Verdana" w:hAnsi="Verdana"/>
          <w:bCs/>
          <w:sz w:val="22"/>
          <w:szCs w:val="22"/>
        </w:rPr>
      </w:pPr>
    </w:p>
    <w:p w14:paraId="67BE7B13" w14:textId="77777777" w:rsidR="001B17A0" w:rsidRPr="0030165D" w:rsidRDefault="001B17A0" w:rsidP="001B17A0">
      <w:pPr>
        <w:spacing w:after="0"/>
        <w:jc w:val="both"/>
        <w:rPr>
          <w:rFonts w:ascii="Verdana" w:hAnsi="Verdana"/>
          <w:bCs/>
          <w:sz w:val="22"/>
          <w:szCs w:val="22"/>
        </w:rPr>
      </w:pPr>
      <w:r w:rsidRPr="0030165D">
        <w:rPr>
          <w:rFonts w:ascii="Verdana" w:hAnsi="Verdana"/>
          <w:bCs/>
          <w:sz w:val="22"/>
          <w:szCs w:val="22"/>
        </w:rPr>
        <w:t>En caso de que el problema de salud sea de origen profesional, debe solicitar y presentar valoración de la ARP</w:t>
      </w:r>
    </w:p>
    <w:p w14:paraId="11847D8B" w14:textId="77777777" w:rsidR="001B17A0" w:rsidRPr="0030165D" w:rsidRDefault="001B17A0" w:rsidP="001B17A0">
      <w:pPr>
        <w:spacing w:after="0"/>
        <w:jc w:val="both"/>
        <w:rPr>
          <w:rFonts w:ascii="Verdana" w:hAnsi="Verdana"/>
          <w:bCs/>
          <w:sz w:val="22"/>
          <w:szCs w:val="22"/>
        </w:rPr>
      </w:pPr>
    </w:p>
    <w:p w14:paraId="22D0F7B8" w14:textId="77777777" w:rsidR="001B17A0" w:rsidRPr="0030165D" w:rsidRDefault="001B17A0" w:rsidP="001B17A0">
      <w:pPr>
        <w:spacing w:after="0"/>
        <w:jc w:val="both"/>
        <w:rPr>
          <w:rFonts w:ascii="Verdana" w:hAnsi="Verdana"/>
          <w:bCs/>
          <w:sz w:val="22"/>
          <w:szCs w:val="22"/>
        </w:rPr>
      </w:pPr>
      <w:r w:rsidRPr="0030165D">
        <w:rPr>
          <w:rFonts w:ascii="Verdana" w:hAnsi="Verdana"/>
          <w:b/>
          <w:bCs/>
          <w:sz w:val="22"/>
          <w:szCs w:val="22"/>
        </w:rPr>
        <w:t>Integración Familiar:</w:t>
      </w:r>
      <w:r w:rsidRPr="0030165D">
        <w:rPr>
          <w:rFonts w:ascii="Verdana" w:hAnsi="Verdana"/>
          <w:bCs/>
          <w:sz w:val="22"/>
          <w:szCs w:val="22"/>
        </w:rPr>
        <w:t xml:space="preserve"> Se presenta cuando hay situaciones que afectan la integración del núcleo familiar de origen, o el núcleo familiar actual, fundamentalmente cuando se ve afectado el cuidado y la protección de menores de edad.</w:t>
      </w:r>
    </w:p>
    <w:p w14:paraId="45BC067D" w14:textId="77777777" w:rsidR="001B17A0" w:rsidRPr="0030165D" w:rsidRDefault="001B17A0" w:rsidP="001B17A0">
      <w:pPr>
        <w:spacing w:after="0"/>
        <w:jc w:val="both"/>
        <w:rPr>
          <w:rFonts w:ascii="Verdana" w:hAnsi="Verdana"/>
          <w:bCs/>
          <w:sz w:val="22"/>
          <w:szCs w:val="22"/>
        </w:rPr>
      </w:pPr>
    </w:p>
    <w:p w14:paraId="5951CF89" w14:textId="77777777" w:rsidR="001B17A0" w:rsidRPr="0030165D" w:rsidRDefault="001B17A0" w:rsidP="001B17A0">
      <w:pPr>
        <w:spacing w:after="0"/>
        <w:jc w:val="both"/>
        <w:rPr>
          <w:rFonts w:ascii="Verdana" w:hAnsi="Verdana"/>
          <w:bCs/>
          <w:sz w:val="22"/>
          <w:szCs w:val="22"/>
        </w:rPr>
      </w:pPr>
      <w:r w:rsidRPr="0030165D">
        <w:rPr>
          <w:rFonts w:ascii="Verdana" w:hAnsi="Verdana"/>
          <w:bCs/>
          <w:sz w:val="22"/>
          <w:szCs w:val="22"/>
        </w:rPr>
        <w:lastRenderedPageBreak/>
        <w:t>En estos casos se debe presentar constancia de enfermedad de familiares en primer grado de consanguinidad, certificado de estudios de los hijos en otra ciudad, certificado de trabajo del cónyuge en otra ciudad o certificado de defunción del cónyuge.</w:t>
      </w:r>
    </w:p>
    <w:p w14:paraId="3293AAB7" w14:textId="77777777" w:rsidR="001B17A0" w:rsidRPr="0030165D" w:rsidRDefault="001B17A0" w:rsidP="001B17A0">
      <w:pPr>
        <w:spacing w:after="0"/>
        <w:jc w:val="both"/>
        <w:rPr>
          <w:rFonts w:ascii="Verdana" w:hAnsi="Verdana"/>
          <w:bCs/>
          <w:sz w:val="22"/>
          <w:szCs w:val="22"/>
        </w:rPr>
      </w:pPr>
    </w:p>
    <w:p w14:paraId="6608F031" w14:textId="77777777" w:rsidR="001B17A0" w:rsidRPr="0030165D" w:rsidRDefault="001B17A0" w:rsidP="001B17A0">
      <w:pPr>
        <w:spacing w:after="0"/>
        <w:jc w:val="both"/>
        <w:rPr>
          <w:rFonts w:ascii="Verdana" w:hAnsi="Verdana"/>
          <w:bCs/>
          <w:sz w:val="22"/>
          <w:szCs w:val="22"/>
        </w:rPr>
      </w:pPr>
      <w:r w:rsidRPr="0030165D">
        <w:rPr>
          <w:rFonts w:ascii="Verdana" w:hAnsi="Verdana"/>
          <w:b/>
          <w:bCs/>
          <w:sz w:val="22"/>
          <w:szCs w:val="22"/>
        </w:rPr>
        <w:t>Fortalecimiento del desarrollo personal y profesional:</w:t>
      </w:r>
      <w:r w:rsidRPr="0030165D">
        <w:rPr>
          <w:rFonts w:ascii="Verdana" w:hAnsi="Verdana"/>
          <w:bCs/>
          <w:sz w:val="22"/>
          <w:szCs w:val="22"/>
        </w:rPr>
        <w:t xml:space="preserve"> Se presenta cuando median situaciones de ubicación geográfica o de orden público que afectan o limitan las posibilidades de crecimiento personal y profesional, por cuanto no permiten adquirir nuevos conocimientos ya sea a nivel académico o profesional por el desarrollo de las funciones propias del cargo.</w:t>
      </w:r>
    </w:p>
    <w:p w14:paraId="7FF36D1A" w14:textId="77777777" w:rsidR="001B17A0" w:rsidRPr="0030165D" w:rsidRDefault="001B17A0" w:rsidP="001B17A0">
      <w:pPr>
        <w:spacing w:after="0"/>
        <w:jc w:val="both"/>
        <w:rPr>
          <w:rFonts w:ascii="Verdana" w:hAnsi="Verdana"/>
          <w:bCs/>
          <w:sz w:val="22"/>
          <w:szCs w:val="22"/>
        </w:rPr>
      </w:pPr>
    </w:p>
    <w:p w14:paraId="38AD6E77" w14:textId="77777777" w:rsidR="001B17A0" w:rsidRPr="0030165D" w:rsidRDefault="001B17A0" w:rsidP="001B17A0">
      <w:pPr>
        <w:spacing w:after="0"/>
        <w:jc w:val="both"/>
        <w:rPr>
          <w:rFonts w:ascii="Verdana" w:hAnsi="Verdana"/>
          <w:bCs/>
          <w:sz w:val="22"/>
          <w:szCs w:val="22"/>
        </w:rPr>
      </w:pPr>
      <w:r w:rsidRPr="0030165D">
        <w:rPr>
          <w:rFonts w:ascii="Verdana" w:hAnsi="Verdana"/>
          <w:bCs/>
          <w:sz w:val="22"/>
          <w:szCs w:val="22"/>
        </w:rPr>
        <w:t xml:space="preserve">En estos casos se debe presentar por parte del servidor público, solicitud debidamente motivada y certificado de </w:t>
      </w:r>
      <w:proofErr w:type="spellStart"/>
      <w:r w:rsidRPr="0030165D">
        <w:rPr>
          <w:rFonts w:ascii="Verdana" w:hAnsi="Verdana"/>
          <w:bCs/>
          <w:sz w:val="22"/>
          <w:szCs w:val="22"/>
        </w:rPr>
        <w:t>matricula</w:t>
      </w:r>
      <w:proofErr w:type="spellEnd"/>
      <w:r w:rsidRPr="0030165D">
        <w:rPr>
          <w:rFonts w:ascii="Verdana" w:hAnsi="Verdana"/>
          <w:bCs/>
          <w:sz w:val="22"/>
          <w:szCs w:val="22"/>
        </w:rPr>
        <w:t xml:space="preserve"> de estudios en caso de que se cuente con ello.</w:t>
      </w:r>
    </w:p>
    <w:p w14:paraId="707393FC" w14:textId="77777777" w:rsidR="001B17A0" w:rsidRPr="0030165D" w:rsidRDefault="001B17A0" w:rsidP="001B17A0">
      <w:pPr>
        <w:spacing w:after="0"/>
        <w:jc w:val="both"/>
        <w:rPr>
          <w:rFonts w:ascii="Verdana" w:hAnsi="Verdana"/>
          <w:bCs/>
          <w:sz w:val="22"/>
          <w:szCs w:val="22"/>
        </w:rPr>
      </w:pPr>
    </w:p>
    <w:p w14:paraId="4D372316" w14:textId="61E6288C" w:rsidR="001B17A0" w:rsidRPr="0030165D" w:rsidRDefault="001B17A0" w:rsidP="001B17A0">
      <w:pPr>
        <w:spacing w:after="0"/>
        <w:jc w:val="both"/>
        <w:rPr>
          <w:rFonts w:ascii="Verdana" w:hAnsi="Verdana"/>
          <w:bCs/>
          <w:sz w:val="22"/>
          <w:szCs w:val="22"/>
        </w:rPr>
      </w:pPr>
      <w:r w:rsidRPr="0030165D">
        <w:rPr>
          <w:rFonts w:ascii="Verdana" w:hAnsi="Verdana"/>
          <w:b/>
          <w:bCs/>
          <w:sz w:val="22"/>
          <w:szCs w:val="22"/>
        </w:rPr>
        <w:t>ARTÍCULO 5o</w:t>
      </w:r>
      <w:r w:rsidRPr="0030165D">
        <w:rPr>
          <w:rFonts w:ascii="Verdana" w:hAnsi="Verdana"/>
          <w:bCs/>
          <w:sz w:val="22"/>
          <w:szCs w:val="22"/>
        </w:rPr>
        <w:t xml:space="preserve">. </w:t>
      </w:r>
      <w:r w:rsidR="00A1345D">
        <w:rPr>
          <w:rFonts w:ascii="Verdana" w:hAnsi="Verdana"/>
          <w:bCs/>
          <w:sz w:val="22"/>
          <w:szCs w:val="22"/>
        </w:rPr>
        <w:t>[</w:t>
      </w:r>
      <w:r w:rsidRPr="0030165D">
        <w:rPr>
          <w:rFonts w:ascii="Verdana" w:hAnsi="Verdana"/>
          <w:bCs/>
          <w:sz w:val="22"/>
          <w:szCs w:val="22"/>
        </w:rPr>
        <w:t>Resolución derogada por el artículo 7 de la Resolución 9195 de 2013</w:t>
      </w:r>
      <w:r w:rsidR="00A1345D">
        <w:rPr>
          <w:rFonts w:ascii="Verdana" w:hAnsi="Verdana"/>
          <w:bCs/>
          <w:sz w:val="22"/>
          <w:szCs w:val="22"/>
        </w:rPr>
        <w:t>]</w:t>
      </w:r>
      <w:r w:rsidRPr="0030165D">
        <w:rPr>
          <w:rFonts w:ascii="Verdana" w:hAnsi="Verdana"/>
          <w:bCs/>
          <w:sz w:val="22"/>
          <w:szCs w:val="22"/>
        </w:rPr>
        <w:t xml:space="preserve"> </w:t>
      </w:r>
      <w:r w:rsidRPr="00A1345D">
        <w:rPr>
          <w:rFonts w:ascii="Verdana" w:hAnsi="Verdana"/>
          <w:b/>
          <w:sz w:val="22"/>
          <w:szCs w:val="22"/>
        </w:rPr>
        <w:t>VIGENCIA</w:t>
      </w:r>
      <w:r w:rsidRPr="0030165D">
        <w:rPr>
          <w:rFonts w:ascii="Verdana" w:hAnsi="Verdana"/>
          <w:bCs/>
          <w:sz w:val="22"/>
          <w:szCs w:val="22"/>
        </w:rPr>
        <w:t>. La presente Resolución, rige a partir de la fecha de su expedición y deroga las disposiciones que le sean contrarias.</w:t>
      </w:r>
    </w:p>
    <w:p w14:paraId="5749D676" w14:textId="77777777" w:rsidR="001B17A0" w:rsidRPr="0030165D" w:rsidRDefault="001B17A0" w:rsidP="001B17A0">
      <w:pPr>
        <w:spacing w:after="0"/>
        <w:jc w:val="center"/>
        <w:rPr>
          <w:rFonts w:ascii="Verdana" w:hAnsi="Verdana"/>
          <w:bCs/>
          <w:sz w:val="22"/>
          <w:szCs w:val="22"/>
        </w:rPr>
      </w:pPr>
    </w:p>
    <w:p w14:paraId="46B5540B" w14:textId="77777777" w:rsidR="001B17A0" w:rsidRPr="0030165D" w:rsidRDefault="001B17A0" w:rsidP="001B17A0">
      <w:pPr>
        <w:spacing w:after="0"/>
        <w:jc w:val="center"/>
        <w:rPr>
          <w:rFonts w:ascii="Verdana" w:hAnsi="Verdana"/>
          <w:b/>
          <w:sz w:val="22"/>
          <w:szCs w:val="22"/>
        </w:rPr>
      </w:pPr>
      <w:r w:rsidRPr="0030165D">
        <w:rPr>
          <w:rFonts w:ascii="Verdana" w:hAnsi="Verdana"/>
          <w:b/>
          <w:sz w:val="22"/>
          <w:szCs w:val="22"/>
        </w:rPr>
        <w:t>PUBLÍQUESE Y CÚMPLASE.</w:t>
      </w:r>
    </w:p>
    <w:p w14:paraId="35660868" w14:textId="77777777" w:rsidR="001B17A0" w:rsidRPr="0030165D" w:rsidRDefault="001B17A0" w:rsidP="001B17A0">
      <w:pPr>
        <w:spacing w:after="0"/>
        <w:jc w:val="center"/>
        <w:rPr>
          <w:rFonts w:ascii="Verdana" w:hAnsi="Verdana"/>
          <w:bCs/>
          <w:sz w:val="22"/>
          <w:szCs w:val="22"/>
        </w:rPr>
      </w:pPr>
    </w:p>
    <w:p w14:paraId="265D5287" w14:textId="77777777" w:rsidR="001B17A0" w:rsidRPr="0030165D" w:rsidRDefault="001B17A0" w:rsidP="001B17A0">
      <w:pPr>
        <w:spacing w:after="0"/>
        <w:jc w:val="center"/>
        <w:rPr>
          <w:rFonts w:ascii="Verdana" w:hAnsi="Verdana"/>
          <w:bCs/>
          <w:sz w:val="22"/>
          <w:szCs w:val="22"/>
        </w:rPr>
      </w:pPr>
      <w:r w:rsidRPr="0030165D">
        <w:rPr>
          <w:rFonts w:ascii="Verdana" w:hAnsi="Verdana"/>
          <w:bCs/>
          <w:sz w:val="22"/>
          <w:szCs w:val="22"/>
        </w:rPr>
        <w:t>Dada en Bogotá, D. C., a los 6 OCT. 2003</w:t>
      </w:r>
    </w:p>
    <w:p w14:paraId="6533C93A" w14:textId="77777777" w:rsidR="001B17A0" w:rsidRPr="0030165D" w:rsidRDefault="001B17A0" w:rsidP="001B17A0">
      <w:pPr>
        <w:spacing w:after="0"/>
        <w:jc w:val="center"/>
        <w:rPr>
          <w:rFonts w:ascii="Verdana" w:hAnsi="Verdana"/>
          <w:bCs/>
          <w:sz w:val="22"/>
          <w:szCs w:val="22"/>
        </w:rPr>
      </w:pPr>
    </w:p>
    <w:p w14:paraId="0EBB9B27" w14:textId="36BC7321" w:rsidR="001B17A0" w:rsidRPr="0030165D" w:rsidRDefault="001B17A0" w:rsidP="001B17A0">
      <w:pPr>
        <w:spacing w:after="0"/>
        <w:jc w:val="center"/>
        <w:rPr>
          <w:rFonts w:ascii="Verdana" w:hAnsi="Verdana"/>
          <w:b/>
          <w:bCs/>
          <w:sz w:val="22"/>
          <w:szCs w:val="22"/>
        </w:rPr>
      </w:pPr>
      <w:r w:rsidRPr="0030165D">
        <w:rPr>
          <w:rFonts w:ascii="Verdana" w:hAnsi="Verdana"/>
          <w:b/>
          <w:bCs/>
          <w:sz w:val="22"/>
          <w:szCs w:val="22"/>
        </w:rPr>
        <w:t xml:space="preserve">BEATRIZ LONDOÑO SOTO. </w:t>
      </w:r>
    </w:p>
    <w:p w14:paraId="4E3BDBEB" w14:textId="77777777" w:rsidR="001B17A0" w:rsidRPr="0030165D" w:rsidRDefault="001B17A0" w:rsidP="001B17A0">
      <w:pPr>
        <w:spacing w:after="0"/>
        <w:jc w:val="center"/>
        <w:rPr>
          <w:rFonts w:ascii="Verdana" w:hAnsi="Verdana"/>
          <w:bCs/>
          <w:sz w:val="22"/>
          <w:szCs w:val="22"/>
        </w:rPr>
      </w:pPr>
    </w:p>
    <w:p w14:paraId="1881F352" w14:textId="69709B6A" w:rsidR="00794C8B" w:rsidRPr="0030165D" w:rsidRDefault="001B17A0" w:rsidP="001B17A0">
      <w:pPr>
        <w:spacing w:after="0"/>
        <w:jc w:val="center"/>
        <w:rPr>
          <w:rFonts w:ascii="Verdana" w:hAnsi="Verdana"/>
          <w:b/>
          <w:sz w:val="22"/>
          <w:szCs w:val="22"/>
        </w:rPr>
      </w:pPr>
      <w:r w:rsidRPr="0030165D">
        <w:rPr>
          <w:rFonts w:ascii="Verdana" w:hAnsi="Verdana"/>
          <w:bCs/>
          <w:sz w:val="22"/>
          <w:szCs w:val="22"/>
        </w:rPr>
        <w:t>Directora General</w:t>
      </w:r>
    </w:p>
    <w:sectPr w:rsidR="00794C8B" w:rsidRPr="0030165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8EE1" w14:textId="77777777" w:rsidR="00CF1828" w:rsidRDefault="00CF1828" w:rsidP="00C90CA2">
      <w:pPr>
        <w:spacing w:after="0" w:line="240" w:lineRule="auto"/>
      </w:pPr>
      <w:r>
        <w:separator/>
      </w:r>
    </w:p>
  </w:endnote>
  <w:endnote w:type="continuationSeparator" w:id="0">
    <w:p w14:paraId="57E9E933" w14:textId="77777777" w:rsidR="00CF1828" w:rsidRDefault="00CF1828"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C2F5" w14:textId="77777777" w:rsidR="00CF1828" w:rsidRDefault="00CF1828" w:rsidP="00C90CA2">
      <w:pPr>
        <w:spacing w:after="0" w:line="240" w:lineRule="auto"/>
      </w:pPr>
      <w:r>
        <w:separator/>
      </w:r>
    </w:p>
  </w:footnote>
  <w:footnote w:type="continuationSeparator" w:id="0">
    <w:p w14:paraId="57C588C2" w14:textId="77777777" w:rsidR="00CF1828" w:rsidRDefault="00CF1828"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443174"/>
    <w:multiLevelType w:val="hybridMultilevel"/>
    <w:tmpl w:val="D5A2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622437"/>
    <w:multiLevelType w:val="hybridMultilevel"/>
    <w:tmpl w:val="021A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366375">
    <w:abstractNumId w:val="0"/>
  </w:num>
  <w:num w:numId="2" w16cid:durableId="485511801">
    <w:abstractNumId w:val="1"/>
  </w:num>
  <w:num w:numId="3" w16cid:durableId="1447769746">
    <w:abstractNumId w:val="2"/>
  </w:num>
  <w:num w:numId="4" w16cid:durableId="1615018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76145"/>
    <w:rsid w:val="000F55B9"/>
    <w:rsid w:val="00156FF5"/>
    <w:rsid w:val="001B17A0"/>
    <w:rsid w:val="0023423E"/>
    <w:rsid w:val="0026255C"/>
    <w:rsid w:val="002B6543"/>
    <w:rsid w:val="0030165D"/>
    <w:rsid w:val="003127EE"/>
    <w:rsid w:val="00353638"/>
    <w:rsid w:val="0038142E"/>
    <w:rsid w:val="003D2255"/>
    <w:rsid w:val="00420A8D"/>
    <w:rsid w:val="00425896"/>
    <w:rsid w:val="004837D0"/>
    <w:rsid w:val="004929F9"/>
    <w:rsid w:val="006B3FFA"/>
    <w:rsid w:val="006C5841"/>
    <w:rsid w:val="007020F9"/>
    <w:rsid w:val="00705E2B"/>
    <w:rsid w:val="00735CE2"/>
    <w:rsid w:val="00780024"/>
    <w:rsid w:val="0079222E"/>
    <w:rsid w:val="00794C8B"/>
    <w:rsid w:val="007E130D"/>
    <w:rsid w:val="007E46F5"/>
    <w:rsid w:val="008316FF"/>
    <w:rsid w:val="00906026"/>
    <w:rsid w:val="00933389"/>
    <w:rsid w:val="00934BD8"/>
    <w:rsid w:val="00953C3B"/>
    <w:rsid w:val="00A025DD"/>
    <w:rsid w:val="00A1345D"/>
    <w:rsid w:val="00A42548"/>
    <w:rsid w:val="00A5199F"/>
    <w:rsid w:val="00B00F18"/>
    <w:rsid w:val="00B11800"/>
    <w:rsid w:val="00C6061B"/>
    <w:rsid w:val="00C6215F"/>
    <w:rsid w:val="00C90CA2"/>
    <w:rsid w:val="00CF1828"/>
    <w:rsid w:val="00D260C0"/>
    <w:rsid w:val="00E54803"/>
    <w:rsid w:val="00E93D02"/>
    <w:rsid w:val="00F97594"/>
    <w:rsid w:val="00FC1E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A134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6162">
      <w:bodyDiv w:val="1"/>
      <w:marLeft w:val="0"/>
      <w:marRight w:val="0"/>
      <w:marTop w:val="0"/>
      <w:marBottom w:val="0"/>
      <w:divBdr>
        <w:top w:val="none" w:sz="0" w:space="0" w:color="auto"/>
        <w:left w:val="none" w:sz="0" w:space="0" w:color="auto"/>
        <w:bottom w:val="none" w:sz="0" w:space="0" w:color="auto"/>
        <w:right w:val="none" w:sz="0" w:space="0" w:color="auto"/>
      </w:divBdr>
    </w:div>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75873398">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00636920">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15115442">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782772875">
      <w:bodyDiv w:val="1"/>
      <w:marLeft w:val="0"/>
      <w:marRight w:val="0"/>
      <w:marTop w:val="0"/>
      <w:marBottom w:val="0"/>
      <w:divBdr>
        <w:top w:val="none" w:sz="0" w:space="0" w:color="auto"/>
        <w:left w:val="none" w:sz="0" w:space="0" w:color="auto"/>
        <w:bottom w:val="none" w:sz="0" w:space="0" w:color="auto"/>
        <w:right w:val="none" w:sz="0" w:space="0" w:color="auto"/>
      </w:divBdr>
    </w:div>
    <w:div w:id="807671979">
      <w:bodyDiv w:val="1"/>
      <w:marLeft w:val="0"/>
      <w:marRight w:val="0"/>
      <w:marTop w:val="0"/>
      <w:marBottom w:val="0"/>
      <w:divBdr>
        <w:top w:val="none" w:sz="0" w:space="0" w:color="auto"/>
        <w:left w:val="none" w:sz="0" w:space="0" w:color="auto"/>
        <w:bottom w:val="none" w:sz="0" w:space="0" w:color="auto"/>
        <w:right w:val="none" w:sz="0" w:space="0" w:color="auto"/>
      </w:divBdr>
    </w:div>
    <w:div w:id="821657495">
      <w:bodyDiv w:val="1"/>
      <w:marLeft w:val="0"/>
      <w:marRight w:val="0"/>
      <w:marTop w:val="0"/>
      <w:marBottom w:val="0"/>
      <w:divBdr>
        <w:top w:val="none" w:sz="0" w:space="0" w:color="auto"/>
        <w:left w:val="none" w:sz="0" w:space="0" w:color="auto"/>
        <w:bottom w:val="none" w:sz="0" w:space="0" w:color="auto"/>
        <w:right w:val="none" w:sz="0" w:space="0" w:color="auto"/>
      </w:divBdr>
      <w:divsChild>
        <w:div w:id="1633944006">
          <w:marLeft w:val="0"/>
          <w:marRight w:val="0"/>
          <w:marTop w:val="0"/>
          <w:marBottom w:val="0"/>
          <w:divBdr>
            <w:top w:val="none" w:sz="0" w:space="0" w:color="auto"/>
            <w:left w:val="none" w:sz="0" w:space="0" w:color="auto"/>
            <w:bottom w:val="none" w:sz="0" w:space="0" w:color="auto"/>
            <w:right w:val="none" w:sz="0" w:space="0" w:color="auto"/>
          </w:divBdr>
        </w:div>
        <w:div w:id="753939544">
          <w:marLeft w:val="0"/>
          <w:marRight w:val="0"/>
          <w:marTop w:val="0"/>
          <w:marBottom w:val="0"/>
          <w:divBdr>
            <w:top w:val="none" w:sz="0" w:space="0" w:color="auto"/>
            <w:left w:val="none" w:sz="0" w:space="0" w:color="auto"/>
            <w:bottom w:val="none" w:sz="0" w:space="0" w:color="auto"/>
            <w:right w:val="none" w:sz="0" w:space="0" w:color="auto"/>
          </w:divBdr>
        </w:div>
      </w:divsChild>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877817663">
      <w:bodyDiv w:val="1"/>
      <w:marLeft w:val="0"/>
      <w:marRight w:val="0"/>
      <w:marTop w:val="0"/>
      <w:marBottom w:val="0"/>
      <w:divBdr>
        <w:top w:val="none" w:sz="0" w:space="0" w:color="auto"/>
        <w:left w:val="none" w:sz="0" w:space="0" w:color="auto"/>
        <w:bottom w:val="none" w:sz="0" w:space="0" w:color="auto"/>
        <w:right w:val="none" w:sz="0" w:space="0" w:color="auto"/>
      </w:divBdr>
      <w:divsChild>
        <w:div w:id="187450463">
          <w:marLeft w:val="0"/>
          <w:marRight w:val="0"/>
          <w:marTop w:val="0"/>
          <w:marBottom w:val="0"/>
          <w:divBdr>
            <w:top w:val="none" w:sz="0" w:space="0" w:color="auto"/>
            <w:left w:val="none" w:sz="0" w:space="0" w:color="auto"/>
            <w:bottom w:val="none" w:sz="0" w:space="0" w:color="auto"/>
            <w:right w:val="none" w:sz="0" w:space="0" w:color="auto"/>
          </w:divBdr>
        </w:div>
        <w:div w:id="1727605224">
          <w:marLeft w:val="0"/>
          <w:marRight w:val="0"/>
          <w:marTop w:val="0"/>
          <w:marBottom w:val="0"/>
          <w:divBdr>
            <w:top w:val="none" w:sz="0" w:space="0" w:color="auto"/>
            <w:left w:val="none" w:sz="0" w:space="0" w:color="auto"/>
            <w:bottom w:val="none" w:sz="0" w:space="0" w:color="auto"/>
            <w:right w:val="none" w:sz="0" w:space="0" w:color="auto"/>
          </w:divBdr>
        </w:div>
      </w:divsChild>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164127793">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300304556">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674919562">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85343835">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826360729">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06406082">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68705225">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47019239">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093813165">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AFE72-F612-42BB-A504-B5CAAB592651}"/>
</file>

<file path=customXml/itemProps2.xml><?xml version="1.0" encoding="utf-8"?>
<ds:datastoreItem xmlns:ds="http://schemas.openxmlformats.org/officeDocument/2006/customXml" ds:itemID="{EA40414F-A3E0-4E95-B1E9-E5E176B585A7}"/>
</file>

<file path=customXml/itemProps3.xml><?xml version="1.0" encoding="utf-8"?>
<ds:datastoreItem xmlns:ds="http://schemas.openxmlformats.org/officeDocument/2006/customXml" ds:itemID="{51E09869-892E-4FD1-BDCA-E011FCC443BA}"/>
</file>

<file path=docProps/app.xml><?xml version="1.0" encoding="utf-8"?>
<Properties xmlns="http://schemas.openxmlformats.org/officeDocument/2006/extended-properties" xmlns:vt="http://schemas.openxmlformats.org/officeDocument/2006/docPropsVTypes">
  <Template>Normal</Template>
  <TotalTime>2</TotalTime>
  <Pages>1</Pages>
  <Words>1615</Words>
  <Characters>8565</Characters>
  <Application>Microsoft Office Word</Application>
  <DocSecurity>0</DocSecurity>
  <Lines>199</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2025-11-24T19:34:00Z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