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5289" w14:textId="1F3F76F9" w:rsidR="009B7E48" w:rsidRPr="009B7E48" w:rsidRDefault="009B7E48" w:rsidP="009B7E48">
      <w:pPr>
        <w:jc w:val="center"/>
        <w:rPr>
          <w:rFonts w:ascii="Verdana" w:hAnsi="Verdana"/>
          <w:b/>
          <w:bCs/>
          <w:sz w:val="22"/>
          <w:szCs w:val="22"/>
        </w:rPr>
      </w:pPr>
      <w:r w:rsidRPr="00A45072">
        <w:rPr>
          <w:rFonts w:ascii="Verdana" w:hAnsi="Verdana"/>
          <w:b/>
          <w:bCs/>
          <w:sz w:val="22"/>
          <w:szCs w:val="22"/>
        </w:rPr>
        <w:t>RESOLUCIÓN 1917 DE 2016</w:t>
      </w:r>
    </w:p>
    <w:p w14:paraId="24AC987D" w14:textId="70FEA2CC" w:rsidR="00F2724B" w:rsidRPr="00A45072" w:rsidRDefault="00F2724B" w:rsidP="00CE4334">
      <w:pPr>
        <w:rPr>
          <w:rFonts w:ascii="Verdana" w:hAnsi="Verdana"/>
          <w:sz w:val="20"/>
          <w:szCs w:val="20"/>
        </w:rPr>
      </w:pPr>
      <w:r w:rsidRPr="00A45072">
        <w:rPr>
          <w:rFonts w:ascii="Verdana" w:hAnsi="Verdana"/>
          <w:sz w:val="20"/>
          <w:szCs w:val="20"/>
        </w:rPr>
        <w:t>Fecha de Expedición: 4 de marzo de 2016</w:t>
      </w:r>
    </w:p>
    <w:p w14:paraId="0C62B5F3" w14:textId="77777777" w:rsidR="00F2724B" w:rsidRPr="00A45072" w:rsidRDefault="00F2724B" w:rsidP="00CE4334">
      <w:pPr>
        <w:rPr>
          <w:rFonts w:ascii="Verdana" w:hAnsi="Verdana"/>
          <w:sz w:val="20"/>
          <w:szCs w:val="20"/>
        </w:rPr>
      </w:pPr>
      <w:r w:rsidRPr="00A45072">
        <w:rPr>
          <w:rFonts w:ascii="Verdana" w:hAnsi="Verdana"/>
          <w:sz w:val="20"/>
          <w:szCs w:val="20"/>
        </w:rPr>
        <w:t xml:space="preserve">Fecha de </w:t>
      </w:r>
      <w:proofErr w:type="gramStart"/>
      <w:r w:rsidRPr="00A45072">
        <w:rPr>
          <w:rFonts w:ascii="Verdana" w:hAnsi="Verdana"/>
          <w:sz w:val="20"/>
          <w:szCs w:val="20"/>
        </w:rPr>
        <w:t>entrada en vigencia</w:t>
      </w:r>
      <w:proofErr w:type="gramEnd"/>
      <w:r w:rsidRPr="00A45072">
        <w:rPr>
          <w:rFonts w:ascii="Verdana" w:hAnsi="Verdana"/>
          <w:sz w:val="20"/>
          <w:szCs w:val="20"/>
        </w:rPr>
        <w:t>: 4 de marzo de 2016</w:t>
      </w:r>
    </w:p>
    <w:p w14:paraId="41EAEA24" w14:textId="77777777" w:rsidR="00F2724B" w:rsidRPr="00A45072" w:rsidRDefault="00F2724B" w:rsidP="00CE4334">
      <w:pPr>
        <w:rPr>
          <w:rFonts w:ascii="Verdana" w:hAnsi="Verdana"/>
          <w:sz w:val="20"/>
          <w:szCs w:val="20"/>
        </w:rPr>
      </w:pPr>
      <w:r w:rsidRPr="00A45072">
        <w:rPr>
          <w:rFonts w:ascii="Verdana" w:hAnsi="Verdana"/>
          <w:sz w:val="20"/>
          <w:szCs w:val="20"/>
        </w:rPr>
        <w:t>Estado de la vigencia: vigente</w:t>
      </w:r>
    </w:p>
    <w:p w14:paraId="6C255020" w14:textId="77777777" w:rsidR="00F2724B" w:rsidRPr="00A45072" w:rsidRDefault="00F2724B" w:rsidP="00CE4334">
      <w:pPr>
        <w:rPr>
          <w:rFonts w:ascii="Verdana" w:hAnsi="Verdana"/>
          <w:sz w:val="20"/>
          <w:szCs w:val="20"/>
        </w:rPr>
      </w:pPr>
    </w:p>
    <w:p w14:paraId="6E7FCECA" w14:textId="77777777" w:rsidR="00F2724B" w:rsidRPr="00A45072" w:rsidRDefault="00F2724B" w:rsidP="00CE4334">
      <w:pPr>
        <w:rPr>
          <w:rFonts w:ascii="Verdana" w:hAnsi="Verdana"/>
          <w:sz w:val="20"/>
          <w:szCs w:val="20"/>
        </w:rPr>
      </w:pPr>
      <w:r w:rsidRPr="00A45072">
        <w:rPr>
          <w:rFonts w:ascii="Verdana" w:hAnsi="Verdana"/>
          <w:sz w:val="20"/>
          <w:szCs w:val="20"/>
        </w:rPr>
        <w:t>Fecha de publicación en Diario Oficial: N/A</w:t>
      </w:r>
    </w:p>
    <w:p w14:paraId="382CFC44" w14:textId="77777777" w:rsidR="00F2724B" w:rsidRPr="00A45072" w:rsidRDefault="00F2724B" w:rsidP="00CE4334">
      <w:pPr>
        <w:rPr>
          <w:rFonts w:ascii="Verdana" w:hAnsi="Verdana"/>
          <w:sz w:val="20"/>
          <w:szCs w:val="20"/>
        </w:rPr>
      </w:pPr>
      <w:r w:rsidRPr="00A45072">
        <w:rPr>
          <w:rFonts w:ascii="Verdana" w:hAnsi="Verdana"/>
          <w:sz w:val="20"/>
          <w:szCs w:val="20"/>
        </w:rPr>
        <w:t>Número del Diario Oficial: N/A</w:t>
      </w:r>
    </w:p>
    <w:p w14:paraId="44C35C9A" w14:textId="60484317" w:rsidR="00CE4334" w:rsidRPr="00A45072" w:rsidRDefault="00CE4334" w:rsidP="00A45072">
      <w:pPr>
        <w:jc w:val="center"/>
        <w:rPr>
          <w:rFonts w:ascii="Verdana" w:hAnsi="Verdana"/>
          <w:b/>
          <w:bCs/>
          <w:sz w:val="22"/>
          <w:szCs w:val="22"/>
        </w:rPr>
      </w:pPr>
      <w:r w:rsidRPr="00A45072">
        <w:rPr>
          <w:rFonts w:ascii="Verdana" w:hAnsi="Verdana"/>
          <w:b/>
          <w:bCs/>
          <w:sz w:val="22"/>
          <w:szCs w:val="22"/>
        </w:rPr>
        <w:t>RESOLUCIÓN 1917 DE 2016</w:t>
      </w:r>
    </w:p>
    <w:p w14:paraId="15C45B23" w14:textId="17178177" w:rsidR="00CE4334" w:rsidRPr="00A45072" w:rsidRDefault="00CE4334" w:rsidP="00A45072">
      <w:pPr>
        <w:jc w:val="center"/>
        <w:rPr>
          <w:rFonts w:ascii="Verdana" w:hAnsi="Verdana"/>
          <w:b/>
          <w:bCs/>
          <w:sz w:val="22"/>
          <w:szCs w:val="22"/>
        </w:rPr>
      </w:pPr>
      <w:r w:rsidRPr="00A45072">
        <w:rPr>
          <w:rFonts w:ascii="Verdana" w:hAnsi="Verdana"/>
          <w:b/>
          <w:bCs/>
          <w:sz w:val="22"/>
          <w:szCs w:val="22"/>
        </w:rPr>
        <w:t>(</w:t>
      </w:r>
      <w:r w:rsidR="00A45072" w:rsidRPr="00A45072">
        <w:rPr>
          <w:rFonts w:ascii="Verdana" w:hAnsi="Verdana"/>
          <w:b/>
          <w:bCs/>
          <w:sz w:val="22"/>
          <w:szCs w:val="22"/>
        </w:rPr>
        <w:t xml:space="preserve">4 de </w:t>
      </w:r>
      <w:r w:rsidRPr="00A45072">
        <w:rPr>
          <w:rFonts w:ascii="Verdana" w:hAnsi="Verdana"/>
          <w:b/>
          <w:bCs/>
          <w:sz w:val="22"/>
          <w:szCs w:val="22"/>
        </w:rPr>
        <w:t>marzo)</w:t>
      </w:r>
    </w:p>
    <w:p w14:paraId="5CE16467" w14:textId="1E458E8E" w:rsidR="00CE4334" w:rsidRPr="00A45072" w:rsidRDefault="00CE4334" w:rsidP="00A45072">
      <w:pPr>
        <w:jc w:val="center"/>
        <w:rPr>
          <w:rFonts w:ascii="Verdana" w:hAnsi="Verdana"/>
          <w:b/>
          <w:bCs/>
          <w:sz w:val="22"/>
          <w:szCs w:val="22"/>
        </w:rPr>
      </w:pPr>
      <w:r w:rsidRPr="00A45072">
        <w:rPr>
          <w:rFonts w:ascii="Verdana" w:hAnsi="Verdana"/>
          <w:b/>
          <w:bCs/>
          <w:sz w:val="22"/>
          <w:szCs w:val="22"/>
        </w:rPr>
        <w:t>INSTITUTO COLOMBIANO DE BIENESTAR FAMILIAR – ICBF</w:t>
      </w:r>
    </w:p>
    <w:p w14:paraId="175ABA83" w14:textId="3729B692" w:rsidR="00CE4334" w:rsidRPr="00CE4334" w:rsidRDefault="00CE4334" w:rsidP="00A45072">
      <w:pPr>
        <w:jc w:val="center"/>
        <w:rPr>
          <w:rFonts w:ascii="Verdana" w:hAnsi="Verdana"/>
          <w:sz w:val="22"/>
          <w:szCs w:val="22"/>
        </w:rPr>
      </w:pPr>
      <w:r w:rsidRPr="00CE4334">
        <w:rPr>
          <w:rFonts w:ascii="Verdana" w:hAnsi="Verdana"/>
          <w:sz w:val="22"/>
          <w:szCs w:val="22"/>
        </w:rPr>
        <w:t>“Por la cual se efectúa una desagregación en el Presupuesto de Gastos de Inversión del Instituto Colombiano de Bienestar Familiar Cecilia De La fuente De Lleras para la Vigencia Fiscal del año 2016”</w:t>
      </w:r>
    </w:p>
    <w:p w14:paraId="5D24E460" w14:textId="0256D663" w:rsidR="00CE4334" w:rsidRPr="00A45072" w:rsidRDefault="00CE4334" w:rsidP="00A45072">
      <w:pPr>
        <w:jc w:val="center"/>
        <w:rPr>
          <w:rFonts w:ascii="Verdana" w:hAnsi="Verdana"/>
          <w:b/>
          <w:bCs/>
          <w:sz w:val="22"/>
          <w:szCs w:val="22"/>
        </w:rPr>
      </w:pPr>
      <w:r w:rsidRPr="00A45072">
        <w:rPr>
          <w:rFonts w:ascii="Verdana" w:hAnsi="Verdana"/>
          <w:b/>
          <w:bCs/>
          <w:sz w:val="22"/>
          <w:szCs w:val="22"/>
        </w:rPr>
        <w:t>LA DIRECTORA GENERAL DEL INSTITUTO COLOMBIANO DE BIENESTAR FAMILIAR CECILIA DE LA FUENTE DE LLERAS</w:t>
      </w:r>
    </w:p>
    <w:p w14:paraId="7D3F601C" w14:textId="04BBE881" w:rsidR="00CE4334" w:rsidRPr="00CE4334" w:rsidRDefault="00CE4334" w:rsidP="00A45072">
      <w:pPr>
        <w:jc w:val="center"/>
        <w:rPr>
          <w:rFonts w:ascii="Verdana" w:hAnsi="Verdana"/>
          <w:sz w:val="22"/>
          <w:szCs w:val="22"/>
        </w:rPr>
      </w:pPr>
      <w:r w:rsidRPr="00CE4334">
        <w:rPr>
          <w:rFonts w:ascii="Verdana" w:hAnsi="Verdana"/>
          <w:sz w:val="22"/>
          <w:szCs w:val="22"/>
        </w:rPr>
        <w:t>En uso de sus facultades legales y estatutarias y en especial las conferidas en el artículo 78 de la Ley 489 de 1998 y</w:t>
      </w:r>
    </w:p>
    <w:p w14:paraId="3CF8CF2D" w14:textId="001FA923" w:rsidR="00CE4334" w:rsidRPr="00A45072" w:rsidRDefault="00CE4334" w:rsidP="00A45072">
      <w:pPr>
        <w:jc w:val="center"/>
        <w:rPr>
          <w:rFonts w:ascii="Verdana" w:hAnsi="Verdana"/>
          <w:b/>
          <w:bCs/>
          <w:sz w:val="22"/>
          <w:szCs w:val="22"/>
        </w:rPr>
      </w:pPr>
      <w:r w:rsidRPr="00A45072">
        <w:rPr>
          <w:rFonts w:ascii="Verdana" w:hAnsi="Verdana"/>
          <w:b/>
          <w:bCs/>
          <w:sz w:val="22"/>
          <w:szCs w:val="22"/>
        </w:rPr>
        <w:t>CONSIDERANDO:</w:t>
      </w:r>
    </w:p>
    <w:p w14:paraId="5A79E769" w14:textId="7E2818C9" w:rsidR="00CE4334" w:rsidRPr="00A45072" w:rsidRDefault="00CE4334" w:rsidP="00A45072">
      <w:pPr>
        <w:pStyle w:val="Prrafodelista"/>
        <w:numPr>
          <w:ilvl w:val="0"/>
          <w:numId w:val="1"/>
        </w:numPr>
        <w:rPr>
          <w:rFonts w:ascii="Verdana" w:hAnsi="Verdana"/>
          <w:sz w:val="22"/>
          <w:szCs w:val="22"/>
        </w:rPr>
      </w:pPr>
      <w:r w:rsidRPr="00A45072">
        <w:rPr>
          <w:rFonts w:ascii="Verdana" w:hAnsi="Verdana"/>
          <w:sz w:val="22"/>
          <w:szCs w:val="22"/>
        </w:rPr>
        <w:t xml:space="preserve">Que el Congreso de Colombia mediante Ley 1769 de </w:t>
      </w:r>
      <w:proofErr w:type="gramStart"/>
      <w:r w:rsidRPr="00A45072">
        <w:rPr>
          <w:rFonts w:ascii="Verdana" w:hAnsi="Verdana"/>
          <w:sz w:val="22"/>
          <w:szCs w:val="22"/>
        </w:rPr>
        <w:t>Noviembre</w:t>
      </w:r>
      <w:proofErr w:type="gramEnd"/>
      <w:r w:rsidRPr="00A45072">
        <w:rPr>
          <w:rFonts w:ascii="Verdana" w:hAnsi="Verdana"/>
          <w:sz w:val="22"/>
          <w:szCs w:val="22"/>
        </w:rPr>
        <w:t xml:space="preserve"> 24 de 2015 decretó el Presupuesto de Rentas y Recursos de Capital y la Ley de Apropiaciones para la Vigencia Fiscal del 1 de </w:t>
      </w:r>
      <w:proofErr w:type="gramStart"/>
      <w:r w:rsidRPr="00A45072">
        <w:rPr>
          <w:rFonts w:ascii="Verdana" w:hAnsi="Verdana"/>
          <w:sz w:val="22"/>
          <w:szCs w:val="22"/>
        </w:rPr>
        <w:t>Enero</w:t>
      </w:r>
      <w:proofErr w:type="gramEnd"/>
      <w:r w:rsidRPr="00A45072">
        <w:rPr>
          <w:rFonts w:ascii="Verdana" w:hAnsi="Verdana"/>
          <w:sz w:val="22"/>
          <w:szCs w:val="22"/>
        </w:rPr>
        <w:t xml:space="preserve"> al 31 de </w:t>
      </w:r>
      <w:proofErr w:type="gramStart"/>
      <w:r w:rsidRPr="00A45072">
        <w:rPr>
          <w:rFonts w:ascii="Verdana" w:hAnsi="Verdana"/>
          <w:sz w:val="22"/>
          <w:szCs w:val="22"/>
        </w:rPr>
        <w:t>Diciembre</w:t>
      </w:r>
      <w:proofErr w:type="gramEnd"/>
      <w:r w:rsidRPr="00A45072">
        <w:rPr>
          <w:rFonts w:ascii="Verdana" w:hAnsi="Verdana"/>
          <w:sz w:val="22"/>
          <w:szCs w:val="22"/>
        </w:rPr>
        <w:t xml:space="preserve"> de 2016.</w:t>
      </w:r>
    </w:p>
    <w:p w14:paraId="1735DB3A" w14:textId="2C0EB416" w:rsidR="00CE4334" w:rsidRPr="00A45072" w:rsidRDefault="00CE4334" w:rsidP="00A45072">
      <w:pPr>
        <w:pStyle w:val="Prrafodelista"/>
        <w:numPr>
          <w:ilvl w:val="0"/>
          <w:numId w:val="1"/>
        </w:numPr>
        <w:rPr>
          <w:rFonts w:ascii="Verdana" w:hAnsi="Verdana"/>
          <w:sz w:val="22"/>
          <w:szCs w:val="22"/>
        </w:rPr>
      </w:pPr>
      <w:r w:rsidRPr="00A45072">
        <w:rPr>
          <w:rFonts w:ascii="Verdana" w:hAnsi="Verdana"/>
          <w:sz w:val="22"/>
          <w:szCs w:val="22"/>
        </w:rPr>
        <w:t xml:space="preserve">Que mediante Decreto No. 2550 del 30 de </w:t>
      </w:r>
      <w:proofErr w:type="gramStart"/>
      <w:r w:rsidRPr="00A45072">
        <w:rPr>
          <w:rFonts w:ascii="Verdana" w:hAnsi="Verdana"/>
          <w:sz w:val="22"/>
          <w:szCs w:val="22"/>
        </w:rPr>
        <w:t>Diciembre</w:t>
      </w:r>
      <w:proofErr w:type="gramEnd"/>
      <w:r w:rsidRPr="00A45072">
        <w:rPr>
          <w:rFonts w:ascii="Verdana" w:hAnsi="Verdana"/>
          <w:sz w:val="22"/>
          <w:szCs w:val="22"/>
        </w:rPr>
        <w:t xml:space="preserve"> de 2015 por el cual se liquida el Presupuesto General de la Nación para la Vigencia Fiscal de 2016, se detallan las Apropiaciones y se clasifican y definen los Gastos, el cual incluye el Presupuesto para el Instituto Colombiano de Bienestar Familiar para la Vigencia Fiscal 2016.</w:t>
      </w:r>
    </w:p>
    <w:p w14:paraId="01FE9948" w14:textId="527BFDF6" w:rsidR="00CE4334" w:rsidRPr="00A45072" w:rsidRDefault="00CE4334" w:rsidP="00A45072">
      <w:pPr>
        <w:pStyle w:val="Prrafodelista"/>
        <w:numPr>
          <w:ilvl w:val="0"/>
          <w:numId w:val="1"/>
        </w:numPr>
        <w:rPr>
          <w:rFonts w:ascii="Verdana" w:hAnsi="Verdana"/>
          <w:sz w:val="22"/>
          <w:szCs w:val="22"/>
        </w:rPr>
      </w:pPr>
      <w:r w:rsidRPr="00A45072">
        <w:rPr>
          <w:rFonts w:ascii="Verdana" w:hAnsi="Verdana"/>
          <w:sz w:val="22"/>
          <w:szCs w:val="22"/>
        </w:rPr>
        <w:t>Que el Ministerio de Hacienda y Crédito Público mediante registro en SIIF Nación No. 58416 del 19 de febrero de 2016, realizó un Bloqueo de tipo Aplazamiento en el Proyecto C-520 - 1500 - 1 Asistencia al Modelo de Intervención Social del ICBF a Nivel Nacional por valor de DIECISIETE MIL DOSCIENTOS VEINTICINCO MILLONES SEISCIENTOS SETENTA Y NUEVE MIL SETECIENTOS CUARENTA Y DOS PESOS ($ 17.225.679.742.00) M/CTE con recurso 27 - Rentas Parafiscales.</w:t>
      </w:r>
    </w:p>
    <w:p w14:paraId="1F21F680" w14:textId="328498CC" w:rsidR="00CE4334" w:rsidRPr="00A45072" w:rsidRDefault="00CE4334" w:rsidP="00A45072">
      <w:pPr>
        <w:pStyle w:val="Prrafodelista"/>
        <w:numPr>
          <w:ilvl w:val="0"/>
          <w:numId w:val="1"/>
        </w:numPr>
        <w:rPr>
          <w:rFonts w:ascii="Verdana" w:hAnsi="Verdana"/>
          <w:sz w:val="22"/>
          <w:szCs w:val="22"/>
        </w:rPr>
      </w:pPr>
      <w:r w:rsidRPr="00A45072">
        <w:rPr>
          <w:rFonts w:ascii="Verdana" w:hAnsi="Verdana"/>
          <w:sz w:val="22"/>
          <w:szCs w:val="22"/>
        </w:rPr>
        <w:t xml:space="preserve">Que el Ministerio de Hacienda y Crédito Público mediante registro en SIIF Nación No. 58416 del 19 de febrero de 2016, realizó un Bloqueo de tipo Aplazamiento en el Proyecto C-520 - 1500 - 1 Asistencia al Modelo de Intervención Social del ICBF a Nivel Nacional por valor de CUATROCIENTOS TRECE MILLONES NOVECIENTOS OCHENTA Y SEIS MIL </w:t>
      </w:r>
      <w:r w:rsidRPr="00A45072">
        <w:rPr>
          <w:rFonts w:ascii="Verdana" w:hAnsi="Verdana"/>
          <w:sz w:val="22"/>
          <w:szCs w:val="22"/>
        </w:rPr>
        <w:lastRenderedPageBreak/>
        <w:t>TRESCIENTOS OCHENTA Y CUATRO PESOS ($ 413.986.384.00) M/CTE con recurso 11 - Otros Recursos del Tesoro.</w:t>
      </w:r>
    </w:p>
    <w:p w14:paraId="74FA56E7" w14:textId="77777777" w:rsidR="00CE4334" w:rsidRPr="00A45072" w:rsidRDefault="00CE4334" w:rsidP="00A45072">
      <w:pPr>
        <w:pStyle w:val="Prrafodelista"/>
        <w:numPr>
          <w:ilvl w:val="0"/>
          <w:numId w:val="1"/>
        </w:numPr>
        <w:rPr>
          <w:rFonts w:ascii="Verdana" w:hAnsi="Verdana"/>
          <w:sz w:val="22"/>
          <w:szCs w:val="22"/>
        </w:rPr>
      </w:pPr>
      <w:r w:rsidRPr="00A45072">
        <w:rPr>
          <w:rFonts w:ascii="Verdana" w:hAnsi="Verdana"/>
          <w:sz w:val="22"/>
          <w:szCs w:val="22"/>
        </w:rPr>
        <w:t>Que el Ministerio de Hacienda y Crédito Público mediante registro en SIIF Nación No. 58416 del 19 de febrero de 2016, realizó un Bloqueo de tipo Aplazamiento en el Proyecto C-520 - 1500 - 2 Fortalecimiento del Sistema Nacional de Bienestar Familiar a Nivel Nacional por valor de UN MIL CUATROCIENTOS VEINTICINCO MILLONES DE PESOS ($ 1.425.000.000.00) M/CTE con recurso 27 - Rentas Parafiscales.</w:t>
      </w:r>
    </w:p>
    <w:p w14:paraId="5D3CECB4" w14:textId="77777777" w:rsidR="00CE4334" w:rsidRPr="00A45072" w:rsidRDefault="00CE4334" w:rsidP="00A45072">
      <w:pPr>
        <w:pStyle w:val="Prrafodelista"/>
        <w:numPr>
          <w:ilvl w:val="0"/>
          <w:numId w:val="1"/>
        </w:numPr>
        <w:rPr>
          <w:rFonts w:ascii="Verdana" w:hAnsi="Verdana"/>
          <w:sz w:val="22"/>
          <w:szCs w:val="22"/>
        </w:rPr>
      </w:pPr>
      <w:r w:rsidRPr="00A45072">
        <w:rPr>
          <w:rFonts w:ascii="Verdana" w:hAnsi="Verdana"/>
          <w:sz w:val="22"/>
          <w:szCs w:val="22"/>
        </w:rPr>
        <w:t>Que el Ministerio de Hacienda y Crédito Público mediante registro en SIIF Nación No. 14816 del 24 de febrero de 2016, realizó un Desbloqueo de tipo Aplazamiento en el Proyecto C-520 - 1500 - 1 Asistencia al Modelo de Intervención Social del ICBF a Nivel Nacional por valor de DIECISIETE MIL DOSCIENTOS VEINTICINCO MILLONES SEISCIENTOS SETENTA Y NUEVE MIL SETECIENTOS CUARENTA Y DOS PESOS ($ 17.225.679.742.00) M/CTE con recurso 27 - Rentas Parafiscales.</w:t>
      </w:r>
    </w:p>
    <w:p w14:paraId="702CC0D1" w14:textId="65B06CE3" w:rsidR="00CE4334" w:rsidRPr="00A45072" w:rsidRDefault="00CE4334" w:rsidP="00A45072">
      <w:pPr>
        <w:pStyle w:val="Prrafodelista"/>
        <w:numPr>
          <w:ilvl w:val="0"/>
          <w:numId w:val="1"/>
        </w:numPr>
        <w:rPr>
          <w:rFonts w:ascii="Verdana" w:hAnsi="Verdana"/>
          <w:sz w:val="22"/>
          <w:szCs w:val="22"/>
        </w:rPr>
      </w:pPr>
      <w:r w:rsidRPr="00A45072">
        <w:rPr>
          <w:rFonts w:ascii="Verdana" w:hAnsi="Verdana"/>
          <w:sz w:val="22"/>
          <w:szCs w:val="22"/>
        </w:rPr>
        <w:t>Que el Ministerio de Hacienda y Crédito Público mediante registro en SIIF Nación No. 14816 del 24 de febrero de 2016, realizó un Desbloqueo de tipo Aplazamiento en el Proyecto C-520 - 1500 - 1 Asistencia al Modelo de Intervención Social del ICBF a Nivel Nacional por valor de CUATROCIENTOS TRECE MILLONES NOVECIENTOS OCHENTA Y SEIS MIL TRESCIENTOS OCHENTA Y CUATRO PESOS ($ 413.986.384.00) M/CTE con recurso 11 - Otros Recursos del Tesoro.</w:t>
      </w:r>
    </w:p>
    <w:p w14:paraId="6BF24575" w14:textId="28038451" w:rsidR="00CE4334" w:rsidRPr="00A45072" w:rsidRDefault="00CE4334" w:rsidP="00A45072">
      <w:pPr>
        <w:pStyle w:val="Prrafodelista"/>
        <w:numPr>
          <w:ilvl w:val="0"/>
          <w:numId w:val="1"/>
        </w:numPr>
        <w:rPr>
          <w:rFonts w:ascii="Verdana" w:hAnsi="Verdana"/>
          <w:sz w:val="22"/>
          <w:szCs w:val="22"/>
        </w:rPr>
      </w:pPr>
      <w:r w:rsidRPr="00A45072">
        <w:rPr>
          <w:rFonts w:ascii="Verdana" w:hAnsi="Verdana"/>
          <w:sz w:val="22"/>
          <w:szCs w:val="22"/>
        </w:rPr>
        <w:t>Que el Ministerio de Hacienda y Crédito Público mediante registro en SIIF Nación No. 14816 del 24 de febrero de 2016, realizó un Desbloqueo de tipo Aplazamiento en el Proyecto C-520 - 1500 - 2 Fortalecimiento del Sistema Nacional de Bienestar Familiar a Nivel Nacional por valor de UN MIL CUATROCIENTOS VEINTICINCO MILLONES DE PESOS ($ 1.425.000.000.00) M/CTE con recurso 27/ Rentas Parafiscales.</w:t>
      </w:r>
    </w:p>
    <w:p w14:paraId="128DB510" w14:textId="66584A16" w:rsidR="00CE4334" w:rsidRPr="00A45072" w:rsidRDefault="00CE4334" w:rsidP="00A45072">
      <w:pPr>
        <w:pStyle w:val="Prrafodelista"/>
        <w:numPr>
          <w:ilvl w:val="0"/>
          <w:numId w:val="1"/>
        </w:numPr>
        <w:rPr>
          <w:rFonts w:ascii="Verdana" w:hAnsi="Verdana"/>
          <w:sz w:val="22"/>
          <w:szCs w:val="22"/>
        </w:rPr>
      </w:pPr>
      <w:r w:rsidRPr="00A45072">
        <w:rPr>
          <w:rFonts w:ascii="Verdana" w:hAnsi="Verdana"/>
          <w:sz w:val="22"/>
          <w:szCs w:val="22"/>
        </w:rPr>
        <w:t>Que el Ministerio de Hacienda y Crédito Público mediante registro en SIIF Nación No. 58416 del 19 de febrero de 2016, realizó un Bloqueo de tipo Aplazamiento en el Proyecto C- 320 - 1504 - 13 Desarrollar Acciones de Promoción y Prevención en el Marco de la Política de Seguridad Alimentaria y Nutricional en el Territorio Nacional por valor de UN MIL QUINIENTOS MILLONES DE PESOS ($ 1.500.000.000.00) M/CTE con recurso 16 - Fondos Especiales.</w:t>
      </w:r>
    </w:p>
    <w:p w14:paraId="67454507" w14:textId="30847179" w:rsidR="00CE4334" w:rsidRPr="00A45072" w:rsidRDefault="00CE4334" w:rsidP="00A45072">
      <w:pPr>
        <w:pStyle w:val="Prrafodelista"/>
        <w:numPr>
          <w:ilvl w:val="0"/>
          <w:numId w:val="1"/>
        </w:numPr>
        <w:rPr>
          <w:rFonts w:ascii="Verdana" w:hAnsi="Verdana"/>
          <w:sz w:val="22"/>
          <w:szCs w:val="22"/>
        </w:rPr>
      </w:pPr>
      <w:r w:rsidRPr="00A45072">
        <w:rPr>
          <w:rFonts w:ascii="Verdana" w:hAnsi="Verdana"/>
          <w:sz w:val="22"/>
          <w:szCs w:val="22"/>
        </w:rPr>
        <w:t>Que el Ministerio de Hacienda y Crédito Público mediante registro en SIIF Nación No. 24116 del 26 de febrero de 2016, realizó un Desbloqueo de tipo Aplazamiento en el Proyecto C- 320 - 1504 - 13 Desarrollar Acciones de Promoción y Prevención en el Marco de la Política de Seguridad Alimentaria y Nutricional en el Territorio Nacional por valor de UN MIL QUINIENTOS MILLONES DE PESOS ($ 1.500.000.000.00) M/CTE con recurso 16 - Fondos Especiales.</w:t>
      </w:r>
    </w:p>
    <w:p w14:paraId="3796EE9F" w14:textId="3AA10C84" w:rsidR="00CE4334" w:rsidRPr="00A45072" w:rsidRDefault="00CE4334" w:rsidP="00A45072">
      <w:pPr>
        <w:pStyle w:val="Prrafodelista"/>
        <w:numPr>
          <w:ilvl w:val="0"/>
          <w:numId w:val="1"/>
        </w:numPr>
        <w:rPr>
          <w:rFonts w:ascii="Verdana" w:hAnsi="Verdana"/>
          <w:sz w:val="22"/>
          <w:szCs w:val="22"/>
        </w:rPr>
      </w:pPr>
      <w:r w:rsidRPr="00A45072">
        <w:rPr>
          <w:rFonts w:ascii="Verdana" w:hAnsi="Verdana"/>
          <w:sz w:val="22"/>
          <w:szCs w:val="22"/>
        </w:rPr>
        <w:t>Que el Ministerio de Hacienda y Crédito Público mediante registro en SIIF Nación No. 58416 del 19 de febrero de 2016, realizó un Bloqueo de tipo Aplazamiento en el Proyecto C- 320 - 1504 - 6 Apoyo Formativo a la Familia para ser Garante de Derechos a Nivel Nacional por valor de ONCE MIL OCHENTA Y TRES MILLONES TRESCIENTOS TRES MIL OCHOCIENTOS PESOS ($ 11.083.303.800.00) M/CTE con recurso 16 - Fondos Especiales.</w:t>
      </w:r>
    </w:p>
    <w:p w14:paraId="0EC03818" w14:textId="4C86AE13" w:rsidR="00CE4334" w:rsidRPr="00A45072" w:rsidRDefault="00CE4334" w:rsidP="00A45072">
      <w:pPr>
        <w:pStyle w:val="Prrafodelista"/>
        <w:numPr>
          <w:ilvl w:val="0"/>
          <w:numId w:val="1"/>
        </w:numPr>
        <w:rPr>
          <w:rFonts w:ascii="Verdana" w:hAnsi="Verdana"/>
          <w:sz w:val="22"/>
          <w:szCs w:val="22"/>
        </w:rPr>
      </w:pPr>
      <w:r w:rsidRPr="00A45072">
        <w:rPr>
          <w:rFonts w:ascii="Verdana" w:hAnsi="Verdana"/>
          <w:sz w:val="22"/>
          <w:szCs w:val="22"/>
        </w:rPr>
        <w:lastRenderedPageBreak/>
        <w:t>Que el Ministerio de Hacienda y Crédito Público mediante registro en SIIF Nación No. 14816 del 24 de febrero de 2016, realizó un Desbloqueo de tipo Aplazamiento en el Proyecto C- 320 - 1504 - 6 Apoyo Formativo a la Familia para ser Garante de Derechos a Nivel Nacional por valor de CINCO MIL NOVECIENTOS NUEVE MILLONES TRESCIENTOS DIECIOCHO MIL OCHOCIENTOS TREINTA Y SIETE PESOS ($ 5.909.318.837.00) M/CTE con recurso 16 - Fondos Especiales.</w:t>
      </w:r>
    </w:p>
    <w:p w14:paraId="22DC34B5" w14:textId="311DC361" w:rsidR="00CE4334" w:rsidRPr="00A45072" w:rsidRDefault="00CE4334" w:rsidP="00A45072">
      <w:pPr>
        <w:pStyle w:val="Prrafodelista"/>
        <w:numPr>
          <w:ilvl w:val="0"/>
          <w:numId w:val="1"/>
        </w:numPr>
        <w:rPr>
          <w:rFonts w:ascii="Verdana" w:hAnsi="Verdana"/>
          <w:sz w:val="22"/>
          <w:szCs w:val="22"/>
        </w:rPr>
      </w:pPr>
      <w:r w:rsidRPr="00A45072">
        <w:rPr>
          <w:rFonts w:ascii="Verdana" w:hAnsi="Verdana"/>
          <w:sz w:val="22"/>
          <w:szCs w:val="22"/>
        </w:rPr>
        <w:t>Que el Ministerio de Hacienda y Crédito Público mediante registro en SIIF Nación No. 24116 del 26 de febrero de 2016, realizó un Desbloqueo de tipo Aplazamiento en el Proyecto C- 320 - 1504 - 6 Apoyo Formativo a la Familia para ser Garante de Derechos a Nivel Nacional por valor de CINCO MIL CIENTO SETENTA Y TRES MILLONES NOVECIENTOS OCHENTA Y CUATRO MIL NOVECIENTOS SESENTA Y TRES PESOS ($ 5.173.984.963.00) M/CTE con recurso 16 - Fondos Especiales.</w:t>
      </w:r>
    </w:p>
    <w:p w14:paraId="2195082C" w14:textId="35342052" w:rsidR="00CE4334" w:rsidRPr="00A45072" w:rsidRDefault="00CE4334" w:rsidP="00A45072">
      <w:pPr>
        <w:pStyle w:val="Prrafodelista"/>
        <w:numPr>
          <w:ilvl w:val="0"/>
          <w:numId w:val="1"/>
        </w:numPr>
        <w:rPr>
          <w:rFonts w:ascii="Verdana" w:hAnsi="Verdana"/>
          <w:sz w:val="22"/>
          <w:szCs w:val="22"/>
        </w:rPr>
      </w:pPr>
      <w:r w:rsidRPr="00A45072">
        <w:rPr>
          <w:rFonts w:ascii="Verdana" w:hAnsi="Verdana"/>
          <w:sz w:val="22"/>
          <w:szCs w:val="22"/>
        </w:rPr>
        <w:t xml:space="preserve">Que el </w:t>
      </w:r>
      <w:proofErr w:type="gramStart"/>
      <w:r w:rsidRPr="00A45072">
        <w:rPr>
          <w:rFonts w:ascii="Verdana" w:hAnsi="Verdana"/>
          <w:sz w:val="22"/>
          <w:szCs w:val="22"/>
        </w:rPr>
        <w:t>Director</w:t>
      </w:r>
      <w:proofErr w:type="gramEnd"/>
      <w:r w:rsidRPr="00A45072">
        <w:rPr>
          <w:rFonts w:ascii="Verdana" w:hAnsi="Verdana"/>
          <w:sz w:val="22"/>
          <w:szCs w:val="22"/>
        </w:rPr>
        <w:t xml:space="preserve"> de Familias y Comunidades mediante memorando No. 1-2016 021431-0101 del 29 de febrero de 2016, solicita la desagregación de la suma de ONCE MIL OCHENTA Y TRES MILLONES / TRESCIENTOS TRES MIL OCHOCIENTOS PESOS ($ 11.083.303.800.00) M/CTE con recurso 16 - Fondos Especiales, en el Proyecto C- 320 - 1504 - 6 Apoyo Formativo a la Familia para ser Garante de Derechos a Nivel Nacional.</w:t>
      </w:r>
    </w:p>
    <w:p w14:paraId="2FB7534B" w14:textId="2A1AB91F" w:rsidR="00CE4334" w:rsidRPr="00A45072" w:rsidRDefault="00CE4334" w:rsidP="00A45072">
      <w:pPr>
        <w:pStyle w:val="Prrafodelista"/>
        <w:numPr>
          <w:ilvl w:val="0"/>
          <w:numId w:val="1"/>
        </w:numPr>
        <w:rPr>
          <w:rFonts w:ascii="Verdana" w:hAnsi="Verdana"/>
          <w:sz w:val="22"/>
          <w:szCs w:val="22"/>
        </w:rPr>
      </w:pPr>
      <w:r w:rsidRPr="00A45072">
        <w:rPr>
          <w:rFonts w:ascii="Verdana" w:hAnsi="Verdana"/>
          <w:sz w:val="22"/>
          <w:szCs w:val="22"/>
        </w:rPr>
        <w:t xml:space="preserve">Que la </w:t>
      </w:r>
      <w:proofErr w:type="gramStart"/>
      <w:r w:rsidRPr="00A45072">
        <w:rPr>
          <w:rFonts w:ascii="Verdana" w:hAnsi="Verdana"/>
          <w:sz w:val="22"/>
          <w:szCs w:val="22"/>
        </w:rPr>
        <w:t>Directora</w:t>
      </w:r>
      <w:proofErr w:type="gramEnd"/>
      <w:r w:rsidRPr="00A45072">
        <w:rPr>
          <w:rFonts w:ascii="Verdana" w:hAnsi="Verdana"/>
          <w:sz w:val="22"/>
          <w:szCs w:val="22"/>
        </w:rPr>
        <w:t xml:space="preserve"> encargada de Nutrición mediante memorando No. 1-2016-021712-0101 del 1o de marzo de 2016, solicita la desagregación de la suma de UN MIL QUINIENTOS MILLONES DE PESOS ($ 1.500.000.000.00) M/CTE con recurso 16 - Fondos Especiales, en el Proyecto C- 320 - 1504 – 13 Desarrollar Acciones de Promoción y Prevención en el Marco de la Política de Seguridad Alimentaria y Nutricional en el Territorio Nacional.</w:t>
      </w:r>
    </w:p>
    <w:p w14:paraId="401BBE90" w14:textId="0E229517" w:rsidR="00CE4334" w:rsidRPr="00A45072" w:rsidRDefault="00CE4334" w:rsidP="00A45072">
      <w:pPr>
        <w:pStyle w:val="Prrafodelista"/>
        <w:numPr>
          <w:ilvl w:val="0"/>
          <w:numId w:val="1"/>
        </w:numPr>
        <w:rPr>
          <w:rFonts w:ascii="Verdana" w:hAnsi="Verdana"/>
          <w:sz w:val="22"/>
          <w:szCs w:val="22"/>
        </w:rPr>
      </w:pPr>
      <w:r w:rsidRPr="00A45072">
        <w:rPr>
          <w:rFonts w:ascii="Verdana" w:hAnsi="Verdana"/>
          <w:sz w:val="22"/>
          <w:szCs w:val="22"/>
        </w:rPr>
        <w:t>Que el Director encargado de Gestión Humana mediante memorando No. 1-2016-022090-0101 del 1o de marzo de 2016, solicita la desagregación de la suma de TRECE MIL SETECIENTOS SETENTA Y CUATRO MILLONES NOVECIENTOS CINCUENTA Y SIETE MIL NOVECIENTOS CUARENTA Y CUATRO PESOS ($ 13.774.957.944.00) M/CTE con recurso 27 - Rentas Parafiscales, en los Proyectos C-520 - 1500 - 1 Asistencia al Modelo de Intervención Social del ICBF a Nivel Nacional y C-520 - 1500 - 2 Fortalecimiento del Sistema Nacional de Bienestar Familiar a Nivel Nacional.</w:t>
      </w:r>
    </w:p>
    <w:p w14:paraId="27DF77DB" w14:textId="661E3CB7" w:rsidR="00CE4334" w:rsidRPr="00A45072" w:rsidRDefault="00CE4334" w:rsidP="00A45072">
      <w:pPr>
        <w:pStyle w:val="Prrafodelista"/>
        <w:numPr>
          <w:ilvl w:val="0"/>
          <w:numId w:val="1"/>
        </w:numPr>
        <w:rPr>
          <w:rFonts w:ascii="Verdana" w:hAnsi="Verdana"/>
          <w:sz w:val="22"/>
          <w:szCs w:val="22"/>
        </w:rPr>
      </w:pPr>
      <w:proofErr w:type="gramStart"/>
      <w:r w:rsidRPr="00A45072">
        <w:rPr>
          <w:rFonts w:ascii="Verdana" w:hAnsi="Verdana"/>
          <w:sz w:val="22"/>
          <w:szCs w:val="22"/>
        </w:rPr>
        <w:t>Que</w:t>
      </w:r>
      <w:proofErr w:type="gramEnd"/>
      <w:r w:rsidRPr="00A45072">
        <w:rPr>
          <w:rFonts w:ascii="Verdana" w:hAnsi="Verdana"/>
          <w:sz w:val="22"/>
          <w:szCs w:val="22"/>
        </w:rPr>
        <w:t xml:space="preserve"> en mérito de lo expuesto,</w:t>
      </w:r>
    </w:p>
    <w:p w14:paraId="52D23AD5" w14:textId="33E123C6" w:rsidR="00CE4334" w:rsidRPr="00A45072" w:rsidRDefault="00CE4334" w:rsidP="00A45072">
      <w:pPr>
        <w:jc w:val="center"/>
        <w:rPr>
          <w:rFonts w:ascii="Verdana" w:hAnsi="Verdana"/>
          <w:b/>
          <w:bCs/>
          <w:sz w:val="22"/>
          <w:szCs w:val="22"/>
        </w:rPr>
      </w:pPr>
      <w:r w:rsidRPr="00A45072">
        <w:rPr>
          <w:rFonts w:ascii="Verdana" w:hAnsi="Verdana"/>
          <w:b/>
          <w:bCs/>
          <w:sz w:val="22"/>
          <w:szCs w:val="22"/>
        </w:rPr>
        <w:t>RESUELVE:</w:t>
      </w:r>
    </w:p>
    <w:p w14:paraId="6627D844" w14:textId="455CCF40" w:rsidR="00CE4334" w:rsidRPr="00CE4334" w:rsidRDefault="00CE4334" w:rsidP="00CE4334">
      <w:pPr>
        <w:rPr>
          <w:rFonts w:ascii="Verdana" w:hAnsi="Verdana"/>
          <w:sz w:val="22"/>
          <w:szCs w:val="22"/>
        </w:rPr>
      </w:pPr>
      <w:r w:rsidRPr="00A45072">
        <w:rPr>
          <w:rFonts w:ascii="Verdana" w:hAnsi="Verdana"/>
          <w:b/>
          <w:bCs/>
          <w:sz w:val="22"/>
          <w:szCs w:val="22"/>
        </w:rPr>
        <w:t xml:space="preserve">ARTÍCULO </w:t>
      </w:r>
      <w:r w:rsidR="00A45072" w:rsidRPr="00A45072">
        <w:rPr>
          <w:rFonts w:ascii="Verdana" w:hAnsi="Verdana"/>
          <w:b/>
          <w:bCs/>
          <w:sz w:val="22"/>
          <w:szCs w:val="22"/>
        </w:rPr>
        <w:t>1o</w:t>
      </w:r>
      <w:r w:rsidRPr="00A45072">
        <w:rPr>
          <w:rFonts w:ascii="Verdana" w:hAnsi="Verdana"/>
          <w:b/>
          <w:bCs/>
          <w:sz w:val="22"/>
          <w:szCs w:val="22"/>
        </w:rPr>
        <w:t>.</w:t>
      </w:r>
      <w:r w:rsidRPr="00CE4334">
        <w:rPr>
          <w:rFonts w:ascii="Verdana" w:hAnsi="Verdana"/>
          <w:sz w:val="22"/>
          <w:szCs w:val="22"/>
        </w:rPr>
        <w:t xml:space="preserve"> Desagregar como Presupuesto de Gastos de Inversión para la Vigencia 2016, la suma de VEINTISEIS MIL TRESCIENTOS CINCUENTA Y OCHO MILLONES DOSCIENTOS SESENTA Y UN MIL SETECIENTOS CUARENTA Y CUATRO PESOS</w:t>
      </w:r>
      <w:proofErr w:type="gramStart"/>
      <w:r w:rsidRPr="00CE4334">
        <w:rPr>
          <w:rFonts w:ascii="Verdana" w:hAnsi="Verdana"/>
          <w:sz w:val="22"/>
          <w:szCs w:val="22"/>
        </w:rPr>
        <w:t>/(</w:t>
      </w:r>
      <w:proofErr w:type="gramEnd"/>
      <w:r w:rsidRPr="00CE4334">
        <w:rPr>
          <w:rFonts w:ascii="Verdana" w:hAnsi="Verdana"/>
          <w:sz w:val="22"/>
          <w:szCs w:val="22"/>
        </w:rPr>
        <w:t>$ 26.358.261.744) M/CTE de conformidad' con el siguiente detalle:</w:t>
      </w:r>
    </w:p>
    <w:tbl>
      <w:tblPr>
        <w:tblStyle w:val="Tablaconcuadrcula"/>
        <w:tblW w:w="5000" w:type="pct"/>
        <w:tblLook w:val="04A0" w:firstRow="1" w:lastRow="0" w:firstColumn="1" w:lastColumn="0" w:noHBand="0" w:noVBand="1"/>
      </w:tblPr>
      <w:tblGrid>
        <w:gridCol w:w="588"/>
        <w:gridCol w:w="703"/>
        <w:gridCol w:w="713"/>
        <w:gridCol w:w="713"/>
        <w:gridCol w:w="1269"/>
        <w:gridCol w:w="822"/>
        <w:gridCol w:w="420"/>
        <w:gridCol w:w="1828"/>
        <w:gridCol w:w="1772"/>
      </w:tblGrid>
      <w:tr w:rsidR="006E0A04" w:rsidRPr="006E0A04" w14:paraId="40709CC4" w14:textId="77777777" w:rsidTr="00FE4175">
        <w:tc>
          <w:tcPr>
            <w:tcW w:w="300" w:type="pct"/>
            <w:hideMark/>
          </w:tcPr>
          <w:p w14:paraId="436D3AC4" w14:textId="77777777" w:rsidR="006E0A04" w:rsidRPr="006E0A04" w:rsidRDefault="006E0A04" w:rsidP="006E0A04">
            <w:pPr>
              <w:spacing w:after="160"/>
              <w:rPr>
                <w:rFonts w:ascii="Verdana" w:hAnsi="Verdana"/>
                <w:sz w:val="18"/>
                <w:szCs w:val="18"/>
              </w:rPr>
            </w:pPr>
            <w:r w:rsidRPr="006E0A04">
              <w:rPr>
                <w:rFonts w:ascii="Verdana" w:hAnsi="Verdana"/>
                <w:b/>
                <w:bCs/>
                <w:sz w:val="18"/>
                <w:szCs w:val="18"/>
              </w:rPr>
              <w:t>PRG</w:t>
            </w:r>
          </w:p>
        </w:tc>
        <w:tc>
          <w:tcPr>
            <w:tcW w:w="350" w:type="pct"/>
            <w:hideMark/>
          </w:tcPr>
          <w:p w14:paraId="5074390F" w14:textId="77777777" w:rsidR="006E0A04" w:rsidRPr="006E0A04" w:rsidRDefault="006E0A04" w:rsidP="006E0A04">
            <w:pPr>
              <w:spacing w:after="160"/>
              <w:rPr>
                <w:rFonts w:ascii="Verdana" w:hAnsi="Verdana"/>
                <w:sz w:val="18"/>
                <w:szCs w:val="18"/>
              </w:rPr>
            </w:pPr>
            <w:r w:rsidRPr="006E0A04">
              <w:rPr>
                <w:rFonts w:ascii="Verdana" w:hAnsi="Verdana"/>
                <w:b/>
                <w:bCs/>
                <w:sz w:val="18"/>
                <w:szCs w:val="18"/>
              </w:rPr>
              <w:t>SPRG</w:t>
            </w:r>
          </w:p>
        </w:tc>
        <w:tc>
          <w:tcPr>
            <w:tcW w:w="350" w:type="pct"/>
            <w:hideMark/>
          </w:tcPr>
          <w:p w14:paraId="15BDD5B6" w14:textId="77777777" w:rsidR="006E0A04" w:rsidRPr="006E0A04" w:rsidRDefault="006E0A04" w:rsidP="006E0A04">
            <w:pPr>
              <w:spacing w:after="160"/>
              <w:rPr>
                <w:rFonts w:ascii="Verdana" w:hAnsi="Verdana"/>
                <w:sz w:val="18"/>
                <w:szCs w:val="18"/>
              </w:rPr>
            </w:pPr>
            <w:r w:rsidRPr="006E0A04">
              <w:rPr>
                <w:rFonts w:ascii="Verdana" w:hAnsi="Verdana"/>
                <w:b/>
                <w:bCs/>
                <w:sz w:val="18"/>
                <w:szCs w:val="18"/>
              </w:rPr>
              <w:t>PROY</w:t>
            </w:r>
          </w:p>
        </w:tc>
        <w:tc>
          <w:tcPr>
            <w:tcW w:w="400" w:type="pct"/>
            <w:hideMark/>
          </w:tcPr>
          <w:p w14:paraId="2EBC51C1" w14:textId="77777777" w:rsidR="006E0A04" w:rsidRPr="006E0A04" w:rsidRDefault="006E0A04" w:rsidP="006E0A04">
            <w:pPr>
              <w:spacing w:after="160"/>
              <w:rPr>
                <w:rFonts w:ascii="Verdana" w:hAnsi="Verdana"/>
                <w:sz w:val="18"/>
                <w:szCs w:val="18"/>
              </w:rPr>
            </w:pPr>
            <w:r w:rsidRPr="006E0A04">
              <w:rPr>
                <w:rFonts w:ascii="Verdana" w:hAnsi="Verdana"/>
                <w:b/>
                <w:bCs/>
                <w:sz w:val="18"/>
                <w:szCs w:val="18"/>
              </w:rPr>
              <w:t>PROY</w:t>
            </w:r>
            <w:r w:rsidRPr="006E0A04">
              <w:rPr>
                <w:rFonts w:ascii="Verdana" w:hAnsi="Verdana"/>
                <w:b/>
                <w:bCs/>
                <w:sz w:val="18"/>
                <w:szCs w:val="18"/>
              </w:rPr>
              <w:br/>
              <w:t>0</w:t>
            </w:r>
          </w:p>
        </w:tc>
        <w:tc>
          <w:tcPr>
            <w:tcW w:w="350" w:type="pct"/>
            <w:hideMark/>
          </w:tcPr>
          <w:p w14:paraId="09991A28" w14:textId="77777777" w:rsidR="006E0A04" w:rsidRPr="006E0A04" w:rsidRDefault="006E0A04" w:rsidP="006E0A04">
            <w:pPr>
              <w:spacing w:after="160"/>
              <w:rPr>
                <w:rFonts w:ascii="Verdana" w:hAnsi="Verdana"/>
                <w:sz w:val="18"/>
                <w:szCs w:val="18"/>
              </w:rPr>
            </w:pPr>
            <w:r w:rsidRPr="006E0A04">
              <w:rPr>
                <w:rFonts w:ascii="Verdana" w:hAnsi="Verdana"/>
                <w:b/>
                <w:bCs/>
                <w:sz w:val="18"/>
                <w:szCs w:val="18"/>
              </w:rPr>
              <w:t>SBPY</w:t>
            </w:r>
          </w:p>
        </w:tc>
        <w:tc>
          <w:tcPr>
            <w:tcW w:w="450" w:type="pct"/>
            <w:hideMark/>
          </w:tcPr>
          <w:p w14:paraId="518D171E" w14:textId="77777777" w:rsidR="006E0A04" w:rsidRPr="006E0A04" w:rsidRDefault="006E0A04" w:rsidP="006E0A04">
            <w:pPr>
              <w:spacing w:after="160"/>
              <w:rPr>
                <w:rFonts w:ascii="Verdana" w:hAnsi="Verdana"/>
                <w:sz w:val="18"/>
                <w:szCs w:val="18"/>
              </w:rPr>
            </w:pPr>
            <w:r w:rsidRPr="006E0A04">
              <w:rPr>
                <w:rFonts w:ascii="Verdana" w:hAnsi="Verdana"/>
                <w:b/>
                <w:bCs/>
                <w:sz w:val="18"/>
                <w:szCs w:val="18"/>
              </w:rPr>
              <w:t>RECUR</w:t>
            </w:r>
            <w:r w:rsidRPr="006E0A04">
              <w:rPr>
                <w:rFonts w:ascii="Verdana" w:hAnsi="Verdana"/>
                <w:b/>
                <w:bCs/>
                <w:sz w:val="18"/>
                <w:szCs w:val="18"/>
              </w:rPr>
              <w:br/>
              <w:t>SO</w:t>
            </w:r>
          </w:p>
        </w:tc>
        <w:tc>
          <w:tcPr>
            <w:tcW w:w="1850" w:type="pct"/>
            <w:gridSpan w:val="2"/>
            <w:hideMark/>
          </w:tcPr>
          <w:p w14:paraId="2CBCC8A5" w14:textId="77777777" w:rsidR="006E0A04" w:rsidRPr="006E0A04" w:rsidRDefault="006E0A04" w:rsidP="006E0A04">
            <w:pPr>
              <w:spacing w:after="160"/>
              <w:rPr>
                <w:rFonts w:ascii="Verdana" w:hAnsi="Verdana"/>
                <w:sz w:val="18"/>
                <w:szCs w:val="18"/>
              </w:rPr>
            </w:pPr>
            <w:r w:rsidRPr="006E0A04">
              <w:rPr>
                <w:rFonts w:ascii="Verdana" w:hAnsi="Verdana"/>
                <w:b/>
                <w:bCs/>
                <w:sz w:val="18"/>
                <w:szCs w:val="18"/>
              </w:rPr>
              <w:t>CONCEPTO</w:t>
            </w:r>
          </w:p>
        </w:tc>
        <w:tc>
          <w:tcPr>
            <w:tcW w:w="900" w:type="pct"/>
            <w:hideMark/>
          </w:tcPr>
          <w:p w14:paraId="616A2740" w14:textId="77777777" w:rsidR="006E0A04" w:rsidRPr="006E0A04" w:rsidRDefault="006E0A04" w:rsidP="006E0A04">
            <w:pPr>
              <w:spacing w:after="160"/>
              <w:rPr>
                <w:rFonts w:ascii="Verdana" w:hAnsi="Verdana"/>
                <w:sz w:val="18"/>
                <w:szCs w:val="18"/>
              </w:rPr>
            </w:pPr>
            <w:r w:rsidRPr="006E0A04">
              <w:rPr>
                <w:rFonts w:ascii="Verdana" w:hAnsi="Verdana"/>
                <w:b/>
                <w:bCs/>
                <w:sz w:val="18"/>
                <w:szCs w:val="18"/>
              </w:rPr>
              <w:t>APROPIACION</w:t>
            </w:r>
          </w:p>
        </w:tc>
      </w:tr>
      <w:tr w:rsidR="006E0A04" w:rsidRPr="006E0A04" w14:paraId="3552B7F5" w14:textId="77777777" w:rsidTr="00FE4175">
        <w:tc>
          <w:tcPr>
            <w:tcW w:w="650" w:type="pct"/>
            <w:gridSpan w:val="2"/>
            <w:hideMark/>
          </w:tcPr>
          <w:p w14:paraId="3B3ACEDD" w14:textId="77777777" w:rsidR="006E0A04" w:rsidRPr="006E0A04" w:rsidRDefault="006E0A04" w:rsidP="006E0A04">
            <w:pPr>
              <w:spacing w:after="160"/>
              <w:rPr>
                <w:rFonts w:ascii="Verdana" w:hAnsi="Verdana"/>
                <w:sz w:val="18"/>
                <w:szCs w:val="18"/>
              </w:rPr>
            </w:pPr>
            <w:r w:rsidRPr="006E0A04">
              <w:rPr>
                <w:rFonts w:ascii="Verdana" w:hAnsi="Verdana"/>
                <w:sz w:val="18"/>
                <w:szCs w:val="18"/>
              </w:rPr>
              <w:lastRenderedPageBreak/>
              <w:t> </w:t>
            </w:r>
          </w:p>
        </w:tc>
        <w:tc>
          <w:tcPr>
            <w:tcW w:w="1900" w:type="pct"/>
            <w:gridSpan w:val="2"/>
            <w:hideMark/>
          </w:tcPr>
          <w:p w14:paraId="5A1ECEF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50" w:type="pct"/>
            <w:hideMark/>
          </w:tcPr>
          <w:p w14:paraId="6AF611DF" w14:textId="77777777" w:rsidR="006E0A04" w:rsidRPr="006E0A04" w:rsidRDefault="006E0A04" w:rsidP="006E0A04">
            <w:pPr>
              <w:spacing w:after="160"/>
              <w:rPr>
                <w:rFonts w:ascii="Verdana" w:hAnsi="Verdana"/>
                <w:sz w:val="18"/>
                <w:szCs w:val="18"/>
              </w:rPr>
            </w:pPr>
            <w:r w:rsidRPr="006E0A04">
              <w:rPr>
                <w:rFonts w:ascii="Verdana" w:hAnsi="Verdana"/>
                <w:b/>
                <w:bCs/>
                <w:sz w:val="18"/>
                <w:szCs w:val="18"/>
              </w:rPr>
              <w:t>INVERSIÓN</w:t>
            </w:r>
          </w:p>
        </w:tc>
        <w:tc>
          <w:tcPr>
            <w:tcW w:w="900" w:type="pct"/>
            <w:gridSpan w:val="3"/>
            <w:hideMark/>
          </w:tcPr>
          <w:p w14:paraId="7D1890CB" w14:textId="77777777" w:rsidR="006E0A04" w:rsidRPr="006E0A04" w:rsidRDefault="006E0A04" w:rsidP="006E0A04">
            <w:pPr>
              <w:spacing w:after="160"/>
              <w:rPr>
                <w:rFonts w:ascii="Verdana" w:hAnsi="Verdana"/>
                <w:sz w:val="18"/>
                <w:szCs w:val="18"/>
              </w:rPr>
            </w:pPr>
            <w:r w:rsidRPr="006E0A04">
              <w:rPr>
                <w:rFonts w:ascii="Verdana" w:hAnsi="Verdana"/>
                <w:b/>
                <w:bCs/>
                <w:sz w:val="18"/>
                <w:szCs w:val="18"/>
              </w:rPr>
              <w:t>26.358.261.744,00</w:t>
            </w:r>
          </w:p>
        </w:tc>
        <w:tc>
          <w:tcPr>
            <w:tcW w:w="0" w:type="auto"/>
            <w:hideMark/>
          </w:tcPr>
          <w:p w14:paraId="3277B475" w14:textId="77777777" w:rsidR="006E0A04" w:rsidRPr="006E0A04" w:rsidRDefault="006E0A04" w:rsidP="006E0A04">
            <w:pPr>
              <w:spacing w:after="160"/>
              <w:rPr>
                <w:rFonts w:ascii="Verdana" w:hAnsi="Verdana"/>
                <w:sz w:val="18"/>
                <w:szCs w:val="18"/>
              </w:rPr>
            </w:pPr>
          </w:p>
        </w:tc>
      </w:tr>
      <w:tr w:rsidR="006E0A04" w:rsidRPr="006E0A04" w14:paraId="3D2DE964" w14:textId="77777777" w:rsidTr="00FE4175">
        <w:tc>
          <w:tcPr>
            <w:tcW w:w="300" w:type="pct"/>
            <w:hideMark/>
          </w:tcPr>
          <w:p w14:paraId="4168087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320</w:t>
            </w:r>
          </w:p>
        </w:tc>
        <w:tc>
          <w:tcPr>
            <w:tcW w:w="750" w:type="pct"/>
            <w:gridSpan w:val="2"/>
            <w:hideMark/>
          </w:tcPr>
          <w:p w14:paraId="4F19D4F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2D0BB46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35141DB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50" w:type="pct"/>
            <w:hideMark/>
          </w:tcPr>
          <w:p w14:paraId="5FC4066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PROTECCION Y BIENESTAR SOCIAL DEL RECURSO HUMANO.</w:t>
            </w:r>
          </w:p>
        </w:tc>
        <w:tc>
          <w:tcPr>
            <w:tcW w:w="900" w:type="pct"/>
            <w:hideMark/>
          </w:tcPr>
          <w:p w14:paraId="7E37C92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12.583.303.800,00</w:t>
            </w:r>
          </w:p>
        </w:tc>
      </w:tr>
      <w:tr w:rsidR="006E0A04" w:rsidRPr="006E0A04" w14:paraId="6B78B902" w14:textId="77777777" w:rsidTr="00FE4175">
        <w:tc>
          <w:tcPr>
            <w:tcW w:w="300" w:type="pct"/>
            <w:hideMark/>
          </w:tcPr>
          <w:p w14:paraId="255F689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320</w:t>
            </w:r>
          </w:p>
        </w:tc>
        <w:tc>
          <w:tcPr>
            <w:tcW w:w="350" w:type="pct"/>
            <w:hideMark/>
          </w:tcPr>
          <w:p w14:paraId="583C125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1504</w:t>
            </w:r>
          </w:p>
        </w:tc>
        <w:tc>
          <w:tcPr>
            <w:tcW w:w="750" w:type="pct"/>
            <w:gridSpan w:val="2"/>
            <w:hideMark/>
          </w:tcPr>
          <w:p w14:paraId="13996BC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7FC7892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850" w:type="pct"/>
            <w:gridSpan w:val="2"/>
            <w:hideMark/>
          </w:tcPr>
          <w:p w14:paraId="24E5864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ATENCION DE LA FAMILIA, PRIMERA INFANCIA, NINEZ, ADOLESCENCIA Y JUVENTUD.</w:t>
            </w:r>
          </w:p>
        </w:tc>
        <w:tc>
          <w:tcPr>
            <w:tcW w:w="900" w:type="pct"/>
            <w:hideMark/>
          </w:tcPr>
          <w:p w14:paraId="145DBF1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12.583.303.800,00</w:t>
            </w:r>
          </w:p>
        </w:tc>
      </w:tr>
      <w:tr w:rsidR="006E0A04" w:rsidRPr="006E0A04" w14:paraId="1E504E53" w14:textId="77777777" w:rsidTr="00FE4175">
        <w:tc>
          <w:tcPr>
            <w:tcW w:w="300" w:type="pct"/>
            <w:hideMark/>
          </w:tcPr>
          <w:p w14:paraId="115E71E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320</w:t>
            </w:r>
          </w:p>
        </w:tc>
        <w:tc>
          <w:tcPr>
            <w:tcW w:w="350" w:type="pct"/>
            <w:hideMark/>
          </w:tcPr>
          <w:p w14:paraId="6F4434E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1504</w:t>
            </w:r>
          </w:p>
        </w:tc>
        <w:tc>
          <w:tcPr>
            <w:tcW w:w="350" w:type="pct"/>
            <w:hideMark/>
          </w:tcPr>
          <w:p w14:paraId="26ADA20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w:t>
            </w:r>
          </w:p>
        </w:tc>
        <w:tc>
          <w:tcPr>
            <w:tcW w:w="750" w:type="pct"/>
            <w:gridSpan w:val="2"/>
            <w:hideMark/>
          </w:tcPr>
          <w:p w14:paraId="6E2D13B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525B6B3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50" w:type="pct"/>
            <w:hideMark/>
          </w:tcPr>
          <w:p w14:paraId="182DEFE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APOYO FORMATIVO A LA FAMILIA PARA SER GARANTE DE DERECHOS A NIVEL NACIONAL.</w:t>
            </w:r>
          </w:p>
        </w:tc>
        <w:tc>
          <w:tcPr>
            <w:tcW w:w="900" w:type="pct"/>
            <w:hideMark/>
          </w:tcPr>
          <w:p w14:paraId="35587A1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11.083.303.800,00</w:t>
            </w:r>
          </w:p>
        </w:tc>
      </w:tr>
      <w:tr w:rsidR="006E0A04" w:rsidRPr="006E0A04" w14:paraId="2C073C20" w14:textId="77777777" w:rsidTr="00FE4175">
        <w:tc>
          <w:tcPr>
            <w:tcW w:w="300" w:type="pct"/>
            <w:hideMark/>
          </w:tcPr>
          <w:p w14:paraId="09D97FB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320</w:t>
            </w:r>
          </w:p>
        </w:tc>
        <w:tc>
          <w:tcPr>
            <w:tcW w:w="350" w:type="pct"/>
            <w:hideMark/>
          </w:tcPr>
          <w:p w14:paraId="7804BCA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1504</w:t>
            </w:r>
          </w:p>
        </w:tc>
        <w:tc>
          <w:tcPr>
            <w:tcW w:w="350" w:type="pct"/>
            <w:hideMark/>
          </w:tcPr>
          <w:p w14:paraId="68C76A6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w:t>
            </w:r>
          </w:p>
        </w:tc>
        <w:tc>
          <w:tcPr>
            <w:tcW w:w="400" w:type="pct"/>
            <w:hideMark/>
          </w:tcPr>
          <w:p w14:paraId="454AC45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w:t>
            </w:r>
          </w:p>
        </w:tc>
        <w:tc>
          <w:tcPr>
            <w:tcW w:w="800" w:type="pct"/>
            <w:gridSpan w:val="2"/>
            <w:hideMark/>
          </w:tcPr>
          <w:p w14:paraId="605A46C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850" w:type="pct"/>
            <w:gridSpan w:val="2"/>
            <w:hideMark/>
          </w:tcPr>
          <w:p w14:paraId="0259CA4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APOYO FORMATIVO A LA FAMILIA PARA SER GARANTE DE DERECHOS A NIVEL NACIONAL.</w:t>
            </w:r>
          </w:p>
        </w:tc>
        <w:tc>
          <w:tcPr>
            <w:tcW w:w="900" w:type="pct"/>
            <w:hideMark/>
          </w:tcPr>
          <w:p w14:paraId="49B125E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11.083.303.800,00</w:t>
            </w:r>
          </w:p>
        </w:tc>
      </w:tr>
      <w:tr w:rsidR="006E0A04" w:rsidRPr="006E0A04" w14:paraId="213B8EFF" w14:textId="77777777" w:rsidTr="00FE4175">
        <w:tc>
          <w:tcPr>
            <w:tcW w:w="300" w:type="pct"/>
            <w:hideMark/>
          </w:tcPr>
          <w:p w14:paraId="2C9A6D1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320</w:t>
            </w:r>
          </w:p>
        </w:tc>
        <w:tc>
          <w:tcPr>
            <w:tcW w:w="350" w:type="pct"/>
            <w:hideMark/>
          </w:tcPr>
          <w:p w14:paraId="3B58FB6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1504</w:t>
            </w:r>
          </w:p>
        </w:tc>
        <w:tc>
          <w:tcPr>
            <w:tcW w:w="350" w:type="pct"/>
            <w:hideMark/>
          </w:tcPr>
          <w:p w14:paraId="5FB180A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w:t>
            </w:r>
          </w:p>
        </w:tc>
        <w:tc>
          <w:tcPr>
            <w:tcW w:w="400" w:type="pct"/>
            <w:hideMark/>
          </w:tcPr>
          <w:p w14:paraId="37A13F2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w:t>
            </w:r>
          </w:p>
        </w:tc>
        <w:tc>
          <w:tcPr>
            <w:tcW w:w="350" w:type="pct"/>
            <w:hideMark/>
          </w:tcPr>
          <w:p w14:paraId="4001067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131</w:t>
            </w:r>
          </w:p>
        </w:tc>
        <w:tc>
          <w:tcPr>
            <w:tcW w:w="800" w:type="pct"/>
            <w:gridSpan w:val="2"/>
            <w:hideMark/>
          </w:tcPr>
          <w:p w14:paraId="02613B9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50" w:type="pct"/>
            <w:hideMark/>
          </w:tcPr>
          <w:p w14:paraId="673843E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FAMILIAS PARA LA PAZ</w:t>
            </w:r>
          </w:p>
        </w:tc>
        <w:tc>
          <w:tcPr>
            <w:tcW w:w="900" w:type="pct"/>
            <w:hideMark/>
          </w:tcPr>
          <w:p w14:paraId="749207A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11.083.303.800,00</w:t>
            </w:r>
          </w:p>
        </w:tc>
      </w:tr>
      <w:tr w:rsidR="006E0A04" w:rsidRPr="006E0A04" w14:paraId="01102161" w14:textId="77777777" w:rsidTr="00FE4175">
        <w:tc>
          <w:tcPr>
            <w:tcW w:w="650" w:type="pct"/>
            <w:gridSpan w:val="2"/>
            <w:hideMark/>
          </w:tcPr>
          <w:p w14:paraId="04E9888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0E269BB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7A30E06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16</w:t>
            </w:r>
          </w:p>
        </w:tc>
        <w:tc>
          <w:tcPr>
            <w:tcW w:w="1850" w:type="pct"/>
            <w:gridSpan w:val="2"/>
            <w:hideMark/>
          </w:tcPr>
          <w:p w14:paraId="401D7AE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FONDOS ESPECIALES</w:t>
            </w:r>
          </w:p>
        </w:tc>
        <w:tc>
          <w:tcPr>
            <w:tcW w:w="900" w:type="pct"/>
            <w:hideMark/>
          </w:tcPr>
          <w:p w14:paraId="45FFCAB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11.083.303.800,00</w:t>
            </w:r>
          </w:p>
        </w:tc>
      </w:tr>
      <w:tr w:rsidR="006E0A04" w:rsidRPr="006E0A04" w14:paraId="441E36D2" w14:textId="77777777" w:rsidTr="00FE4175">
        <w:tc>
          <w:tcPr>
            <w:tcW w:w="650" w:type="pct"/>
            <w:gridSpan w:val="2"/>
            <w:hideMark/>
          </w:tcPr>
          <w:p w14:paraId="62DD2C6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59FC4A2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3EB6637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76135C4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01</w:t>
            </w:r>
          </w:p>
        </w:tc>
        <w:tc>
          <w:tcPr>
            <w:tcW w:w="1550" w:type="pct"/>
            <w:hideMark/>
          </w:tcPr>
          <w:p w14:paraId="5FC897B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SEDE NACIONAL</w:t>
            </w:r>
          </w:p>
        </w:tc>
        <w:tc>
          <w:tcPr>
            <w:tcW w:w="900" w:type="pct"/>
            <w:hideMark/>
          </w:tcPr>
          <w:p w14:paraId="2D70314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11.083.303.800,00</w:t>
            </w:r>
          </w:p>
        </w:tc>
      </w:tr>
      <w:tr w:rsidR="006E0A04" w:rsidRPr="006E0A04" w14:paraId="6D3F267F" w14:textId="77777777" w:rsidTr="00FE4175">
        <w:tc>
          <w:tcPr>
            <w:tcW w:w="300" w:type="pct"/>
            <w:hideMark/>
          </w:tcPr>
          <w:p w14:paraId="5629F69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320</w:t>
            </w:r>
          </w:p>
        </w:tc>
        <w:tc>
          <w:tcPr>
            <w:tcW w:w="350" w:type="pct"/>
            <w:hideMark/>
          </w:tcPr>
          <w:p w14:paraId="22E5288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1504</w:t>
            </w:r>
          </w:p>
        </w:tc>
        <w:tc>
          <w:tcPr>
            <w:tcW w:w="350" w:type="pct"/>
            <w:hideMark/>
          </w:tcPr>
          <w:p w14:paraId="4C51066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13</w:t>
            </w:r>
          </w:p>
        </w:tc>
        <w:tc>
          <w:tcPr>
            <w:tcW w:w="750" w:type="pct"/>
            <w:gridSpan w:val="2"/>
            <w:hideMark/>
          </w:tcPr>
          <w:p w14:paraId="5B6EA5A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3ED6FA6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50" w:type="pct"/>
            <w:hideMark/>
          </w:tcPr>
          <w:p w14:paraId="584FF98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DESARROLLAR ACCIONES DE PROMOCION Y PREVENCION EN EL MARCO DE LA POLITICA DE SEGURIDAD ALIMENTARIA Y NUTRICIONAL EN EL TERRITORIO NACIONAL</w:t>
            </w:r>
          </w:p>
        </w:tc>
        <w:tc>
          <w:tcPr>
            <w:tcW w:w="900" w:type="pct"/>
            <w:hideMark/>
          </w:tcPr>
          <w:p w14:paraId="0F23D8C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1.500.000.000,00</w:t>
            </w:r>
          </w:p>
        </w:tc>
      </w:tr>
      <w:tr w:rsidR="006E0A04" w:rsidRPr="006E0A04" w14:paraId="466A6FC7" w14:textId="77777777" w:rsidTr="00FE4175">
        <w:tc>
          <w:tcPr>
            <w:tcW w:w="300" w:type="pct"/>
            <w:hideMark/>
          </w:tcPr>
          <w:p w14:paraId="2AB4D3C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320</w:t>
            </w:r>
          </w:p>
        </w:tc>
        <w:tc>
          <w:tcPr>
            <w:tcW w:w="350" w:type="pct"/>
            <w:hideMark/>
          </w:tcPr>
          <w:p w14:paraId="762DDDB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1504</w:t>
            </w:r>
          </w:p>
        </w:tc>
        <w:tc>
          <w:tcPr>
            <w:tcW w:w="350" w:type="pct"/>
            <w:hideMark/>
          </w:tcPr>
          <w:p w14:paraId="58A0E1C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13</w:t>
            </w:r>
          </w:p>
        </w:tc>
        <w:tc>
          <w:tcPr>
            <w:tcW w:w="400" w:type="pct"/>
            <w:hideMark/>
          </w:tcPr>
          <w:p w14:paraId="2F02264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w:t>
            </w:r>
          </w:p>
        </w:tc>
        <w:tc>
          <w:tcPr>
            <w:tcW w:w="800" w:type="pct"/>
            <w:gridSpan w:val="2"/>
            <w:hideMark/>
          </w:tcPr>
          <w:p w14:paraId="0084026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850" w:type="pct"/>
            <w:gridSpan w:val="2"/>
            <w:hideMark/>
          </w:tcPr>
          <w:p w14:paraId="635C3C1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xml:space="preserve">DESARROLLAR ACCIONES DE PROMOCION Y PREVENCION EN EL MARCO DE LA POLITICA DE SEGURIDAD AUMENTARIA Y NUTRICIONAL EN EL </w:t>
            </w:r>
            <w:r w:rsidRPr="006E0A04">
              <w:rPr>
                <w:rFonts w:ascii="Verdana" w:hAnsi="Verdana"/>
                <w:sz w:val="18"/>
                <w:szCs w:val="18"/>
              </w:rPr>
              <w:lastRenderedPageBreak/>
              <w:t>TERRITORIO NACIONAL</w:t>
            </w:r>
          </w:p>
        </w:tc>
        <w:tc>
          <w:tcPr>
            <w:tcW w:w="900" w:type="pct"/>
            <w:hideMark/>
          </w:tcPr>
          <w:p w14:paraId="647A6465" w14:textId="77777777" w:rsidR="006E0A04" w:rsidRPr="006E0A04" w:rsidRDefault="006E0A04" w:rsidP="006E0A04">
            <w:pPr>
              <w:spacing w:after="160"/>
              <w:rPr>
                <w:rFonts w:ascii="Verdana" w:hAnsi="Verdana"/>
                <w:sz w:val="18"/>
                <w:szCs w:val="18"/>
              </w:rPr>
            </w:pPr>
            <w:r w:rsidRPr="006E0A04">
              <w:rPr>
                <w:rFonts w:ascii="Verdana" w:hAnsi="Verdana"/>
                <w:sz w:val="18"/>
                <w:szCs w:val="18"/>
              </w:rPr>
              <w:lastRenderedPageBreak/>
              <w:t>1.500.000.000,00</w:t>
            </w:r>
          </w:p>
        </w:tc>
      </w:tr>
      <w:tr w:rsidR="006E0A04" w:rsidRPr="006E0A04" w14:paraId="7B483C8A" w14:textId="77777777" w:rsidTr="00FE4175">
        <w:tc>
          <w:tcPr>
            <w:tcW w:w="300" w:type="pct"/>
            <w:hideMark/>
          </w:tcPr>
          <w:p w14:paraId="7C4EED2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320</w:t>
            </w:r>
          </w:p>
        </w:tc>
        <w:tc>
          <w:tcPr>
            <w:tcW w:w="350" w:type="pct"/>
            <w:hideMark/>
          </w:tcPr>
          <w:p w14:paraId="7AECAC0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1504</w:t>
            </w:r>
          </w:p>
        </w:tc>
        <w:tc>
          <w:tcPr>
            <w:tcW w:w="350" w:type="pct"/>
            <w:hideMark/>
          </w:tcPr>
          <w:p w14:paraId="6491B2F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13</w:t>
            </w:r>
          </w:p>
        </w:tc>
        <w:tc>
          <w:tcPr>
            <w:tcW w:w="400" w:type="pct"/>
            <w:hideMark/>
          </w:tcPr>
          <w:p w14:paraId="448B566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w:t>
            </w:r>
          </w:p>
        </w:tc>
        <w:tc>
          <w:tcPr>
            <w:tcW w:w="350" w:type="pct"/>
            <w:hideMark/>
          </w:tcPr>
          <w:p w14:paraId="307F128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103</w:t>
            </w:r>
          </w:p>
        </w:tc>
        <w:tc>
          <w:tcPr>
            <w:tcW w:w="800" w:type="pct"/>
            <w:gridSpan w:val="2"/>
            <w:hideMark/>
          </w:tcPr>
          <w:p w14:paraId="15F7703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50" w:type="pct"/>
            <w:hideMark/>
          </w:tcPr>
          <w:p w14:paraId="50996C7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ESTRATEGIA DE RECUPERACION NUTRICIONAL</w:t>
            </w:r>
          </w:p>
        </w:tc>
        <w:tc>
          <w:tcPr>
            <w:tcW w:w="900" w:type="pct"/>
            <w:hideMark/>
          </w:tcPr>
          <w:p w14:paraId="28E1D8D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1.500.000.000,00</w:t>
            </w:r>
          </w:p>
        </w:tc>
      </w:tr>
      <w:tr w:rsidR="006E0A04" w:rsidRPr="006E0A04" w14:paraId="089C98B2" w14:textId="77777777" w:rsidTr="00FE4175">
        <w:tc>
          <w:tcPr>
            <w:tcW w:w="650" w:type="pct"/>
            <w:gridSpan w:val="2"/>
            <w:hideMark/>
          </w:tcPr>
          <w:p w14:paraId="1D47802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5B0D3CE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25E63BB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16</w:t>
            </w:r>
          </w:p>
        </w:tc>
        <w:tc>
          <w:tcPr>
            <w:tcW w:w="1850" w:type="pct"/>
            <w:gridSpan w:val="2"/>
            <w:hideMark/>
          </w:tcPr>
          <w:p w14:paraId="0C8EA8F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FONDOS ESPECIALES</w:t>
            </w:r>
          </w:p>
        </w:tc>
        <w:tc>
          <w:tcPr>
            <w:tcW w:w="900" w:type="pct"/>
            <w:hideMark/>
          </w:tcPr>
          <w:p w14:paraId="57F5B7E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1.500.000.000,00</w:t>
            </w:r>
          </w:p>
        </w:tc>
      </w:tr>
      <w:tr w:rsidR="006E0A04" w:rsidRPr="006E0A04" w14:paraId="07C0DF1F" w14:textId="77777777" w:rsidTr="00FE4175">
        <w:tc>
          <w:tcPr>
            <w:tcW w:w="650" w:type="pct"/>
            <w:gridSpan w:val="2"/>
            <w:hideMark/>
          </w:tcPr>
          <w:p w14:paraId="7A9AA99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1A69309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507AF5B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1832336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01</w:t>
            </w:r>
          </w:p>
        </w:tc>
        <w:tc>
          <w:tcPr>
            <w:tcW w:w="1550" w:type="pct"/>
            <w:hideMark/>
          </w:tcPr>
          <w:p w14:paraId="58EB6EF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SEDE NACIONAL</w:t>
            </w:r>
          </w:p>
        </w:tc>
        <w:tc>
          <w:tcPr>
            <w:tcW w:w="900" w:type="pct"/>
            <w:hideMark/>
          </w:tcPr>
          <w:p w14:paraId="5B0C73B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1.500.000.000,00</w:t>
            </w:r>
          </w:p>
        </w:tc>
      </w:tr>
      <w:tr w:rsidR="006E0A04" w:rsidRPr="006E0A04" w14:paraId="758755B6" w14:textId="77777777" w:rsidTr="00FE4175">
        <w:tc>
          <w:tcPr>
            <w:tcW w:w="300" w:type="pct"/>
            <w:hideMark/>
          </w:tcPr>
          <w:p w14:paraId="0D3C6A5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520</w:t>
            </w:r>
          </w:p>
        </w:tc>
        <w:tc>
          <w:tcPr>
            <w:tcW w:w="750" w:type="pct"/>
            <w:gridSpan w:val="2"/>
            <w:hideMark/>
          </w:tcPr>
          <w:p w14:paraId="61C8BA1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6C98C5F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3BEEC5D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50" w:type="pct"/>
            <w:hideMark/>
          </w:tcPr>
          <w:p w14:paraId="52284C0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ADMINISTRACION ATENCION CONTROL Y ORGANIZACION INSTITUCIONAL PARA LA ADMINISTRACION DEL ESTADO</w:t>
            </w:r>
          </w:p>
        </w:tc>
        <w:tc>
          <w:tcPr>
            <w:tcW w:w="900" w:type="pct"/>
            <w:hideMark/>
          </w:tcPr>
          <w:p w14:paraId="6EF9859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13.774.957.944,00</w:t>
            </w:r>
          </w:p>
        </w:tc>
      </w:tr>
      <w:tr w:rsidR="006E0A04" w:rsidRPr="006E0A04" w14:paraId="4C25D02A" w14:textId="77777777" w:rsidTr="00FE4175">
        <w:tc>
          <w:tcPr>
            <w:tcW w:w="300" w:type="pct"/>
            <w:hideMark/>
          </w:tcPr>
          <w:p w14:paraId="63F00F3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520</w:t>
            </w:r>
          </w:p>
        </w:tc>
        <w:tc>
          <w:tcPr>
            <w:tcW w:w="350" w:type="pct"/>
            <w:hideMark/>
          </w:tcPr>
          <w:p w14:paraId="0B83B02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w:t>
            </w:r>
          </w:p>
        </w:tc>
        <w:tc>
          <w:tcPr>
            <w:tcW w:w="750" w:type="pct"/>
            <w:gridSpan w:val="2"/>
            <w:hideMark/>
          </w:tcPr>
          <w:p w14:paraId="560AA55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717598C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850" w:type="pct"/>
            <w:gridSpan w:val="2"/>
            <w:hideMark/>
          </w:tcPr>
          <w:p w14:paraId="4773D20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INTERSUBSECTORIAL DESARROLLO SOCIAL</w:t>
            </w:r>
          </w:p>
        </w:tc>
        <w:tc>
          <w:tcPr>
            <w:tcW w:w="900" w:type="pct"/>
            <w:hideMark/>
          </w:tcPr>
          <w:p w14:paraId="414D439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13.774.957.944,00</w:t>
            </w:r>
          </w:p>
        </w:tc>
      </w:tr>
      <w:tr w:rsidR="006E0A04" w:rsidRPr="006E0A04" w14:paraId="710B9E4E" w14:textId="77777777" w:rsidTr="00FE4175">
        <w:tc>
          <w:tcPr>
            <w:tcW w:w="300" w:type="pct"/>
            <w:hideMark/>
          </w:tcPr>
          <w:p w14:paraId="61AFC7D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520</w:t>
            </w:r>
          </w:p>
        </w:tc>
        <w:tc>
          <w:tcPr>
            <w:tcW w:w="350" w:type="pct"/>
            <w:hideMark/>
          </w:tcPr>
          <w:p w14:paraId="2F91F16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w:t>
            </w:r>
          </w:p>
        </w:tc>
        <w:tc>
          <w:tcPr>
            <w:tcW w:w="350" w:type="pct"/>
            <w:hideMark/>
          </w:tcPr>
          <w:p w14:paraId="0CE79B2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w:t>
            </w:r>
          </w:p>
        </w:tc>
        <w:tc>
          <w:tcPr>
            <w:tcW w:w="750" w:type="pct"/>
            <w:gridSpan w:val="2"/>
            <w:hideMark/>
          </w:tcPr>
          <w:p w14:paraId="2C389FC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1356895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50" w:type="pct"/>
            <w:hideMark/>
          </w:tcPr>
          <w:p w14:paraId="79E04FC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ASISTENCIA AL MODELO DE INTERVENCION SOCIAL DEL ICBF A NIVEL NACIONAL</w:t>
            </w:r>
          </w:p>
        </w:tc>
        <w:tc>
          <w:tcPr>
            <w:tcW w:w="900" w:type="pct"/>
            <w:hideMark/>
          </w:tcPr>
          <w:p w14:paraId="2D60AE4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12.349.957.944,00</w:t>
            </w:r>
          </w:p>
        </w:tc>
      </w:tr>
      <w:tr w:rsidR="006E0A04" w:rsidRPr="006E0A04" w14:paraId="255D5C6B" w14:textId="77777777" w:rsidTr="00FE4175">
        <w:tc>
          <w:tcPr>
            <w:tcW w:w="300" w:type="pct"/>
            <w:hideMark/>
          </w:tcPr>
          <w:p w14:paraId="65C50A7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520</w:t>
            </w:r>
          </w:p>
        </w:tc>
        <w:tc>
          <w:tcPr>
            <w:tcW w:w="350" w:type="pct"/>
            <w:hideMark/>
          </w:tcPr>
          <w:p w14:paraId="532FB2C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w:t>
            </w:r>
          </w:p>
        </w:tc>
        <w:tc>
          <w:tcPr>
            <w:tcW w:w="350" w:type="pct"/>
            <w:hideMark/>
          </w:tcPr>
          <w:p w14:paraId="67EA489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w:t>
            </w:r>
          </w:p>
        </w:tc>
        <w:tc>
          <w:tcPr>
            <w:tcW w:w="400" w:type="pct"/>
            <w:hideMark/>
          </w:tcPr>
          <w:p w14:paraId="21EEDF6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w:t>
            </w:r>
          </w:p>
        </w:tc>
        <w:tc>
          <w:tcPr>
            <w:tcW w:w="800" w:type="pct"/>
            <w:gridSpan w:val="2"/>
            <w:hideMark/>
          </w:tcPr>
          <w:p w14:paraId="63FE695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850" w:type="pct"/>
            <w:gridSpan w:val="2"/>
            <w:hideMark/>
          </w:tcPr>
          <w:p w14:paraId="321CC59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ASISTENCIA AL MODELO DE INTERVENCION SOCIAL DEL ICBF A NIVEL NACIONAL</w:t>
            </w:r>
          </w:p>
        </w:tc>
        <w:tc>
          <w:tcPr>
            <w:tcW w:w="900" w:type="pct"/>
            <w:hideMark/>
          </w:tcPr>
          <w:p w14:paraId="14D408A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12.349.957.944,00</w:t>
            </w:r>
          </w:p>
        </w:tc>
      </w:tr>
      <w:tr w:rsidR="006E0A04" w:rsidRPr="006E0A04" w14:paraId="756A1E9C" w14:textId="77777777" w:rsidTr="00FE4175">
        <w:tc>
          <w:tcPr>
            <w:tcW w:w="300" w:type="pct"/>
            <w:hideMark/>
          </w:tcPr>
          <w:p w14:paraId="09AF359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520</w:t>
            </w:r>
          </w:p>
        </w:tc>
        <w:tc>
          <w:tcPr>
            <w:tcW w:w="350" w:type="pct"/>
            <w:hideMark/>
          </w:tcPr>
          <w:p w14:paraId="21A8791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w:t>
            </w:r>
          </w:p>
        </w:tc>
        <w:tc>
          <w:tcPr>
            <w:tcW w:w="350" w:type="pct"/>
            <w:hideMark/>
          </w:tcPr>
          <w:p w14:paraId="573B266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w:t>
            </w:r>
          </w:p>
        </w:tc>
        <w:tc>
          <w:tcPr>
            <w:tcW w:w="400" w:type="pct"/>
            <w:hideMark/>
          </w:tcPr>
          <w:p w14:paraId="133D013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w:t>
            </w:r>
          </w:p>
        </w:tc>
        <w:tc>
          <w:tcPr>
            <w:tcW w:w="350" w:type="pct"/>
            <w:hideMark/>
          </w:tcPr>
          <w:p w14:paraId="2664F6A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102</w:t>
            </w:r>
          </w:p>
        </w:tc>
        <w:tc>
          <w:tcPr>
            <w:tcW w:w="800" w:type="pct"/>
            <w:gridSpan w:val="2"/>
            <w:hideMark/>
          </w:tcPr>
          <w:p w14:paraId="0A57EDD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50" w:type="pct"/>
            <w:hideMark/>
          </w:tcPr>
          <w:p w14:paraId="6A4C244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GASTOS DE PERSONAL GESTION HUMANA-RECAUDO</w:t>
            </w:r>
          </w:p>
        </w:tc>
        <w:tc>
          <w:tcPr>
            <w:tcW w:w="900" w:type="pct"/>
            <w:hideMark/>
          </w:tcPr>
          <w:p w14:paraId="0618831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4.075.956.482,00</w:t>
            </w:r>
          </w:p>
        </w:tc>
      </w:tr>
      <w:tr w:rsidR="006E0A04" w:rsidRPr="006E0A04" w14:paraId="1515E66B" w14:textId="77777777" w:rsidTr="00FE4175">
        <w:tc>
          <w:tcPr>
            <w:tcW w:w="650" w:type="pct"/>
            <w:gridSpan w:val="2"/>
            <w:hideMark/>
          </w:tcPr>
          <w:p w14:paraId="0325404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471FDC8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2C5B0C3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27</w:t>
            </w:r>
          </w:p>
        </w:tc>
        <w:tc>
          <w:tcPr>
            <w:tcW w:w="1850" w:type="pct"/>
            <w:gridSpan w:val="2"/>
            <w:hideMark/>
          </w:tcPr>
          <w:p w14:paraId="3BF18D0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RENTAS PARAFISCALES</w:t>
            </w:r>
          </w:p>
        </w:tc>
        <w:tc>
          <w:tcPr>
            <w:tcW w:w="900" w:type="pct"/>
            <w:hideMark/>
          </w:tcPr>
          <w:p w14:paraId="3CBC0B9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4.075.956.482,00</w:t>
            </w:r>
          </w:p>
        </w:tc>
      </w:tr>
      <w:tr w:rsidR="006E0A04" w:rsidRPr="006E0A04" w14:paraId="021A366F" w14:textId="77777777" w:rsidTr="00FE4175">
        <w:tc>
          <w:tcPr>
            <w:tcW w:w="650" w:type="pct"/>
            <w:gridSpan w:val="2"/>
            <w:hideMark/>
          </w:tcPr>
          <w:p w14:paraId="043557B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0D71B2F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5DEC424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4BB7FB6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01</w:t>
            </w:r>
          </w:p>
        </w:tc>
        <w:tc>
          <w:tcPr>
            <w:tcW w:w="1500" w:type="pct"/>
            <w:hideMark/>
          </w:tcPr>
          <w:p w14:paraId="6C35900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SEDE NACIONAL</w:t>
            </w:r>
          </w:p>
        </w:tc>
        <w:tc>
          <w:tcPr>
            <w:tcW w:w="900" w:type="pct"/>
            <w:hideMark/>
          </w:tcPr>
          <w:p w14:paraId="5DE3AAB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4.075.956.482,00</w:t>
            </w:r>
          </w:p>
        </w:tc>
      </w:tr>
      <w:tr w:rsidR="006E0A04" w:rsidRPr="006E0A04" w14:paraId="4C0500FD" w14:textId="77777777" w:rsidTr="00FE4175">
        <w:tc>
          <w:tcPr>
            <w:tcW w:w="300" w:type="pct"/>
            <w:hideMark/>
          </w:tcPr>
          <w:p w14:paraId="42A6FA0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520</w:t>
            </w:r>
          </w:p>
        </w:tc>
        <w:tc>
          <w:tcPr>
            <w:tcW w:w="350" w:type="pct"/>
            <w:hideMark/>
          </w:tcPr>
          <w:p w14:paraId="1AD2666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w:t>
            </w:r>
          </w:p>
        </w:tc>
        <w:tc>
          <w:tcPr>
            <w:tcW w:w="350" w:type="pct"/>
            <w:hideMark/>
          </w:tcPr>
          <w:p w14:paraId="14AFBDC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w:t>
            </w:r>
          </w:p>
        </w:tc>
        <w:tc>
          <w:tcPr>
            <w:tcW w:w="400" w:type="pct"/>
            <w:hideMark/>
          </w:tcPr>
          <w:p w14:paraId="350F9FB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w:t>
            </w:r>
          </w:p>
        </w:tc>
        <w:tc>
          <w:tcPr>
            <w:tcW w:w="350" w:type="pct"/>
            <w:hideMark/>
          </w:tcPr>
          <w:p w14:paraId="336FA41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103</w:t>
            </w:r>
          </w:p>
        </w:tc>
        <w:tc>
          <w:tcPr>
            <w:tcW w:w="800" w:type="pct"/>
            <w:gridSpan w:val="2"/>
            <w:hideMark/>
          </w:tcPr>
          <w:p w14:paraId="5CF8154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00" w:type="pct"/>
            <w:hideMark/>
          </w:tcPr>
          <w:p w14:paraId="3454FA5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SOPORTE A LA GESTION DEL PROYECTO - APOYO EN CONTRATACION DE SERVICIOS</w:t>
            </w:r>
          </w:p>
        </w:tc>
        <w:tc>
          <w:tcPr>
            <w:tcW w:w="900" w:type="pct"/>
            <w:hideMark/>
          </w:tcPr>
          <w:p w14:paraId="3B15BD1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4.384.593.878,00</w:t>
            </w:r>
          </w:p>
        </w:tc>
      </w:tr>
      <w:tr w:rsidR="006E0A04" w:rsidRPr="006E0A04" w14:paraId="6167925C" w14:textId="77777777" w:rsidTr="00FE4175">
        <w:tc>
          <w:tcPr>
            <w:tcW w:w="650" w:type="pct"/>
            <w:gridSpan w:val="2"/>
            <w:hideMark/>
          </w:tcPr>
          <w:p w14:paraId="7703C29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664E505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656DCA5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27</w:t>
            </w:r>
          </w:p>
        </w:tc>
        <w:tc>
          <w:tcPr>
            <w:tcW w:w="1850" w:type="pct"/>
            <w:gridSpan w:val="2"/>
            <w:hideMark/>
          </w:tcPr>
          <w:p w14:paraId="3FF83B2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RENTAS PARAFISCALES</w:t>
            </w:r>
          </w:p>
        </w:tc>
        <w:tc>
          <w:tcPr>
            <w:tcW w:w="900" w:type="pct"/>
            <w:hideMark/>
          </w:tcPr>
          <w:p w14:paraId="310329C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4.384.593.878,00</w:t>
            </w:r>
          </w:p>
        </w:tc>
      </w:tr>
      <w:tr w:rsidR="006E0A04" w:rsidRPr="006E0A04" w14:paraId="16598036" w14:textId="77777777" w:rsidTr="00FE4175">
        <w:tc>
          <w:tcPr>
            <w:tcW w:w="650" w:type="pct"/>
            <w:gridSpan w:val="2"/>
            <w:hideMark/>
          </w:tcPr>
          <w:p w14:paraId="5D66BB0C" w14:textId="77777777" w:rsidR="006E0A04" w:rsidRPr="006E0A04" w:rsidRDefault="006E0A04" w:rsidP="006E0A04">
            <w:pPr>
              <w:spacing w:after="160"/>
              <w:rPr>
                <w:rFonts w:ascii="Verdana" w:hAnsi="Verdana"/>
                <w:sz w:val="18"/>
                <w:szCs w:val="18"/>
              </w:rPr>
            </w:pPr>
            <w:r w:rsidRPr="006E0A04">
              <w:rPr>
                <w:rFonts w:ascii="Verdana" w:hAnsi="Verdana"/>
                <w:sz w:val="18"/>
                <w:szCs w:val="18"/>
              </w:rPr>
              <w:lastRenderedPageBreak/>
              <w:t> </w:t>
            </w:r>
          </w:p>
        </w:tc>
        <w:tc>
          <w:tcPr>
            <w:tcW w:w="750" w:type="pct"/>
            <w:gridSpan w:val="2"/>
            <w:hideMark/>
          </w:tcPr>
          <w:p w14:paraId="49229D3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4FF6295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319D9B3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01</w:t>
            </w:r>
          </w:p>
        </w:tc>
        <w:tc>
          <w:tcPr>
            <w:tcW w:w="1500" w:type="pct"/>
            <w:hideMark/>
          </w:tcPr>
          <w:p w14:paraId="0658834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SEDE NACIONAL</w:t>
            </w:r>
          </w:p>
        </w:tc>
        <w:tc>
          <w:tcPr>
            <w:tcW w:w="900" w:type="pct"/>
            <w:hideMark/>
          </w:tcPr>
          <w:p w14:paraId="0CB1A6D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3.722.242.353,00</w:t>
            </w:r>
          </w:p>
        </w:tc>
      </w:tr>
      <w:tr w:rsidR="006E0A04" w:rsidRPr="006E0A04" w14:paraId="3DA2EC1F" w14:textId="77777777" w:rsidTr="00FE4175">
        <w:tc>
          <w:tcPr>
            <w:tcW w:w="650" w:type="pct"/>
            <w:gridSpan w:val="2"/>
            <w:hideMark/>
          </w:tcPr>
          <w:p w14:paraId="02985AC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29DE6E5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553CADD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13E7047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11</w:t>
            </w:r>
          </w:p>
        </w:tc>
        <w:tc>
          <w:tcPr>
            <w:tcW w:w="1500" w:type="pct"/>
            <w:hideMark/>
          </w:tcPr>
          <w:p w14:paraId="20A291B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BOGOTA</w:t>
            </w:r>
          </w:p>
        </w:tc>
        <w:tc>
          <w:tcPr>
            <w:tcW w:w="900" w:type="pct"/>
            <w:hideMark/>
          </w:tcPr>
          <w:p w14:paraId="17BCB61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48.831.930,00</w:t>
            </w:r>
          </w:p>
        </w:tc>
      </w:tr>
      <w:tr w:rsidR="006E0A04" w:rsidRPr="006E0A04" w14:paraId="0E359A3F" w14:textId="77777777" w:rsidTr="00FE4175">
        <w:tc>
          <w:tcPr>
            <w:tcW w:w="650" w:type="pct"/>
            <w:gridSpan w:val="2"/>
            <w:hideMark/>
          </w:tcPr>
          <w:p w14:paraId="2E49319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4900168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236D9E2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3F59E95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17</w:t>
            </w:r>
          </w:p>
        </w:tc>
        <w:tc>
          <w:tcPr>
            <w:tcW w:w="1500" w:type="pct"/>
            <w:hideMark/>
          </w:tcPr>
          <w:p w14:paraId="775A2D0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CALDAS</w:t>
            </w:r>
          </w:p>
        </w:tc>
        <w:tc>
          <w:tcPr>
            <w:tcW w:w="900" w:type="pct"/>
            <w:hideMark/>
          </w:tcPr>
          <w:p w14:paraId="597F92F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16.928.368,00</w:t>
            </w:r>
          </w:p>
        </w:tc>
      </w:tr>
      <w:tr w:rsidR="006E0A04" w:rsidRPr="006E0A04" w14:paraId="3AA121BE" w14:textId="77777777" w:rsidTr="00FE4175">
        <w:tc>
          <w:tcPr>
            <w:tcW w:w="650" w:type="pct"/>
            <w:gridSpan w:val="2"/>
            <w:hideMark/>
          </w:tcPr>
          <w:p w14:paraId="396B232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5E31495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23D7803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1D5DE61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19</w:t>
            </w:r>
          </w:p>
        </w:tc>
        <w:tc>
          <w:tcPr>
            <w:tcW w:w="1500" w:type="pct"/>
            <w:hideMark/>
          </w:tcPr>
          <w:p w14:paraId="3650D7B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CAUCA</w:t>
            </w:r>
          </w:p>
        </w:tc>
        <w:tc>
          <w:tcPr>
            <w:tcW w:w="900" w:type="pct"/>
            <w:hideMark/>
          </w:tcPr>
          <w:p w14:paraId="5670A61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14.060.060,00</w:t>
            </w:r>
          </w:p>
        </w:tc>
      </w:tr>
      <w:tr w:rsidR="006E0A04" w:rsidRPr="006E0A04" w14:paraId="3D773EE7" w14:textId="77777777" w:rsidTr="00FE4175">
        <w:tc>
          <w:tcPr>
            <w:tcW w:w="650" w:type="pct"/>
            <w:gridSpan w:val="2"/>
            <w:hideMark/>
          </w:tcPr>
          <w:p w14:paraId="529837E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4A4CC5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31400D6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014E320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23</w:t>
            </w:r>
          </w:p>
        </w:tc>
        <w:tc>
          <w:tcPr>
            <w:tcW w:w="1500" w:type="pct"/>
            <w:hideMark/>
          </w:tcPr>
          <w:p w14:paraId="2FE2370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CORDOBA</w:t>
            </w:r>
          </w:p>
        </w:tc>
        <w:tc>
          <w:tcPr>
            <w:tcW w:w="900" w:type="pct"/>
            <w:hideMark/>
          </w:tcPr>
          <w:p w14:paraId="14668E8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13.340.466,00</w:t>
            </w:r>
          </w:p>
        </w:tc>
      </w:tr>
      <w:tr w:rsidR="006E0A04" w:rsidRPr="006E0A04" w14:paraId="7DAE97F3" w14:textId="77777777" w:rsidTr="00FE4175">
        <w:tc>
          <w:tcPr>
            <w:tcW w:w="650" w:type="pct"/>
            <w:gridSpan w:val="2"/>
            <w:hideMark/>
          </w:tcPr>
          <w:p w14:paraId="22B5024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1525B54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62A89AA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79417FB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41</w:t>
            </w:r>
          </w:p>
        </w:tc>
        <w:tc>
          <w:tcPr>
            <w:tcW w:w="1500" w:type="pct"/>
            <w:hideMark/>
          </w:tcPr>
          <w:p w14:paraId="60CD45C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HUILA</w:t>
            </w:r>
          </w:p>
        </w:tc>
        <w:tc>
          <w:tcPr>
            <w:tcW w:w="900" w:type="pct"/>
            <w:hideMark/>
          </w:tcPr>
          <w:p w14:paraId="3DFBBDD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17.749.637,00</w:t>
            </w:r>
          </w:p>
        </w:tc>
      </w:tr>
      <w:tr w:rsidR="006E0A04" w:rsidRPr="006E0A04" w14:paraId="2AC40127" w14:textId="77777777" w:rsidTr="00FE4175">
        <w:tc>
          <w:tcPr>
            <w:tcW w:w="650" w:type="pct"/>
            <w:gridSpan w:val="2"/>
            <w:hideMark/>
          </w:tcPr>
          <w:p w14:paraId="2E0843F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0E24D40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35E6838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674FD4D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44</w:t>
            </w:r>
          </w:p>
        </w:tc>
        <w:tc>
          <w:tcPr>
            <w:tcW w:w="1500" w:type="pct"/>
            <w:hideMark/>
          </w:tcPr>
          <w:p w14:paraId="7CA501E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GUAJIRA</w:t>
            </w:r>
          </w:p>
        </w:tc>
        <w:tc>
          <w:tcPr>
            <w:tcW w:w="900" w:type="pct"/>
            <w:hideMark/>
          </w:tcPr>
          <w:p w14:paraId="6148391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56.626.934,00</w:t>
            </w:r>
          </w:p>
        </w:tc>
      </w:tr>
      <w:tr w:rsidR="006E0A04" w:rsidRPr="006E0A04" w14:paraId="3D7925D4" w14:textId="77777777" w:rsidTr="00FE4175">
        <w:tc>
          <w:tcPr>
            <w:tcW w:w="650" w:type="pct"/>
            <w:gridSpan w:val="2"/>
            <w:hideMark/>
          </w:tcPr>
          <w:p w14:paraId="3C6CF30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AB561A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5B6F863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607D3B0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w:t>
            </w:r>
          </w:p>
        </w:tc>
        <w:tc>
          <w:tcPr>
            <w:tcW w:w="1500" w:type="pct"/>
            <w:hideMark/>
          </w:tcPr>
          <w:p w14:paraId="3F4D90B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NARIÑO</w:t>
            </w:r>
          </w:p>
        </w:tc>
        <w:tc>
          <w:tcPr>
            <w:tcW w:w="900" w:type="pct"/>
            <w:hideMark/>
          </w:tcPr>
          <w:p w14:paraId="1DB4D5C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70.579.564,00</w:t>
            </w:r>
          </w:p>
        </w:tc>
      </w:tr>
      <w:tr w:rsidR="006E0A04" w:rsidRPr="006E0A04" w14:paraId="7D3C384F" w14:textId="77777777" w:rsidTr="00FE4175">
        <w:tc>
          <w:tcPr>
            <w:tcW w:w="650" w:type="pct"/>
            <w:gridSpan w:val="2"/>
            <w:hideMark/>
          </w:tcPr>
          <w:p w14:paraId="6BAD124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69A2121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099CEB7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6402691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73</w:t>
            </w:r>
          </w:p>
        </w:tc>
        <w:tc>
          <w:tcPr>
            <w:tcW w:w="1500" w:type="pct"/>
            <w:hideMark/>
          </w:tcPr>
          <w:p w14:paraId="4B871D1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TOLIMA</w:t>
            </w:r>
          </w:p>
        </w:tc>
        <w:tc>
          <w:tcPr>
            <w:tcW w:w="900" w:type="pct"/>
            <w:hideMark/>
          </w:tcPr>
          <w:p w14:paraId="1973742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320.970.000,00</w:t>
            </w:r>
          </w:p>
        </w:tc>
      </w:tr>
      <w:tr w:rsidR="006E0A04" w:rsidRPr="006E0A04" w14:paraId="2B061A7F" w14:textId="77777777" w:rsidTr="00FE4175">
        <w:tc>
          <w:tcPr>
            <w:tcW w:w="650" w:type="pct"/>
            <w:gridSpan w:val="2"/>
            <w:hideMark/>
          </w:tcPr>
          <w:p w14:paraId="0A4932B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52BBF2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6A50C36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37656C3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94</w:t>
            </w:r>
          </w:p>
        </w:tc>
        <w:tc>
          <w:tcPr>
            <w:tcW w:w="1500" w:type="pct"/>
            <w:hideMark/>
          </w:tcPr>
          <w:p w14:paraId="48F6128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GUAINIA</w:t>
            </w:r>
          </w:p>
        </w:tc>
        <w:tc>
          <w:tcPr>
            <w:tcW w:w="900" w:type="pct"/>
            <w:hideMark/>
          </w:tcPr>
          <w:p w14:paraId="233107D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103.264.566,00</w:t>
            </w:r>
          </w:p>
        </w:tc>
      </w:tr>
      <w:tr w:rsidR="006E0A04" w:rsidRPr="006E0A04" w14:paraId="15A10F27" w14:textId="77777777" w:rsidTr="00FE4175">
        <w:tc>
          <w:tcPr>
            <w:tcW w:w="300" w:type="pct"/>
            <w:hideMark/>
          </w:tcPr>
          <w:p w14:paraId="243342B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520</w:t>
            </w:r>
          </w:p>
        </w:tc>
        <w:tc>
          <w:tcPr>
            <w:tcW w:w="350" w:type="pct"/>
            <w:hideMark/>
          </w:tcPr>
          <w:p w14:paraId="5D944D3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w:t>
            </w:r>
          </w:p>
        </w:tc>
        <w:tc>
          <w:tcPr>
            <w:tcW w:w="350" w:type="pct"/>
            <w:hideMark/>
          </w:tcPr>
          <w:p w14:paraId="1D63EB5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w:t>
            </w:r>
          </w:p>
        </w:tc>
        <w:tc>
          <w:tcPr>
            <w:tcW w:w="400" w:type="pct"/>
            <w:hideMark/>
          </w:tcPr>
          <w:p w14:paraId="1D4720D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w:t>
            </w:r>
          </w:p>
        </w:tc>
        <w:tc>
          <w:tcPr>
            <w:tcW w:w="350" w:type="pct"/>
            <w:hideMark/>
          </w:tcPr>
          <w:p w14:paraId="4CC3F4E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104</w:t>
            </w:r>
          </w:p>
        </w:tc>
        <w:tc>
          <w:tcPr>
            <w:tcW w:w="800" w:type="pct"/>
            <w:gridSpan w:val="2"/>
            <w:hideMark/>
          </w:tcPr>
          <w:p w14:paraId="14982EF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00" w:type="pct"/>
            <w:hideMark/>
          </w:tcPr>
          <w:p w14:paraId="2D4EB82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SOPORTE A LA GESTION DEL PROYECTO - VIATICOS Y GASTOS DE VIAJE</w:t>
            </w:r>
          </w:p>
        </w:tc>
        <w:tc>
          <w:tcPr>
            <w:tcW w:w="900" w:type="pct"/>
            <w:hideMark/>
          </w:tcPr>
          <w:p w14:paraId="3FFADA9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1.371.517.521,00</w:t>
            </w:r>
          </w:p>
        </w:tc>
      </w:tr>
      <w:tr w:rsidR="006E0A04" w:rsidRPr="006E0A04" w14:paraId="25D0D096" w14:textId="77777777" w:rsidTr="00FE4175">
        <w:tc>
          <w:tcPr>
            <w:tcW w:w="650" w:type="pct"/>
            <w:gridSpan w:val="2"/>
            <w:hideMark/>
          </w:tcPr>
          <w:p w14:paraId="5ECF106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48B512F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65A5558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27</w:t>
            </w:r>
          </w:p>
        </w:tc>
        <w:tc>
          <w:tcPr>
            <w:tcW w:w="1850" w:type="pct"/>
            <w:gridSpan w:val="2"/>
            <w:hideMark/>
          </w:tcPr>
          <w:p w14:paraId="12CE5CE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RENTAS PARAFISCALES</w:t>
            </w:r>
          </w:p>
        </w:tc>
        <w:tc>
          <w:tcPr>
            <w:tcW w:w="900" w:type="pct"/>
            <w:hideMark/>
          </w:tcPr>
          <w:p w14:paraId="11CDF8D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1.371.517.521,00</w:t>
            </w:r>
          </w:p>
        </w:tc>
      </w:tr>
      <w:tr w:rsidR="006E0A04" w:rsidRPr="006E0A04" w14:paraId="0423913E" w14:textId="77777777" w:rsidTr="00FE4175">
        <w:tc>
          <w:tcPr>
            <w:tcW w:w="650" w:type="pct"/>
            <w:gridSpan w:val="2"/>
            <w:hideMark/>
          </w:tcPr>
          <w:p w14:paraId="56DEDAF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E8312B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4571E04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3CB5EFE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01</w:t>
            </w:r>
          </w:p>
        </w:tc>
        <w:tc>
          <w:tcPr>
            <w:tcW w:w="1500" w:type="pct"/>
            <w:hideMark/>
          </w:tcPr>
          <w:p w14:paraId="2AC1C1F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SEDE NACIONAL</w:t>
            </w:r>
          </w:p>
        </w:tc>
        <w:tc>
          <w:tcPr>
            <w:tcW w:w="900" w:type="pct"/>
            <w:hideMark/>
          </w:tcPr>
          <w:p w14:paraId="663B186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352.889.082,00</w:t>
            </w:r>
          </w:p>
        </w:tc>
      </w:tr>
      <w:tr w:rsidR="006E0A04" w:rsidRPr="006E0A04" w14:paraId="27BCCDEF" w14:textId="77777777" w:rsidTr="00FE4175">
        <w:tc>
          <w:tcPr>
            <w:tcW w:w="650" w:type="pct"/>
            <w:gridSpan w:val="2"/>
            <w:hideMark/>
          </w:tcPr>
          <w:p w14:paraId="6387B3F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6810E12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6A9A72C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42312AE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05</w:t>
            </w:r>
          </w:p>
        </w:tc>
        <w:tc>
          <w:tcPr>
            <w:tcW w:w="1500" w:type="pct"/>
            <w:hideMark/>
          </w:tcPr>
          <w:p w14:paraId="7348DDF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ANTIOQUIA</w:t>
            </w:r>
          </w:p>
        </w:tc>
        <w:tc>
          <w:tcPr>
            <w:tcW w:w="900" w:type="pct"/>
            <w:hideMark/>
          </w:tcPr>
          <w:p w14:paraId="4D78A0C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85.550.000,00</w:t>
            </w:r>
          </w:p>
        </w:tc>
      </w:tr>
      <w:tr w:rsidR="006E0A04" w:rsidRPr="006E0A04" w14:paraId="6BE9602A" w14:textId="77777777" w:rsidTr="00FE4175">
        <w:tc>
          <w:tcPr>
            <w:tcW w:w="650" w:type="pct"/>
            <w:gridSpan w:val="2"/>
            <w:hideMark/>
          </w:tcPr>
          <w:p w14:paraId="113502E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9BDDAF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43854D2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6BECD54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08</w:t>
            </w:r>
          </w:p>
        </w:tc>
        <w:tc>
          <w:tcPr>
            <w:tcW w:w="1500" w:type="pct"/>
            <w:hideMark/>
          </w:tcPr>
          <w:p w14:paraId="77C02E3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ATLANTICO</w:t>
            </w:r>
          </w:p>
        </w:tc>
        <w:tc>
          <w:tcPr>
            <w:tcW w:w="900" w:type="pct"/>
            <w:hideMark/>
          </w:tcPr>
          <w:p w14:paraId="22BA9B6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42.070.000,00</w:t>
            </w:r>
          </w:p>
        </w:tc>
      </w:tr>
      <w:tr w:rsidR="006E0A04" w:rsidRPr="006E0A04" w14:paraId="1018E50C" w14:textId="77777777" w:rsidTr="00FE4175">
        <w:tc>
          <w:tcPr>
            <w:tcW w:w="650" w:type="pct"/>
            <w:gridSpan w:val="2"/>
            <w:hideMark/>
          </w:tcPr>
          <w:p w14:paraId="731B149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70F2672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1E6B61B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188F6AC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13</w:t>
            </w:r>
          </w:p>
        </w:tc>
        <w:tc>
          <w:tcPr>
            <w:tcW w:w="1550" w:type="pct"/>
            <w:hideMark/>
          </w:tcPr>
          <w:p w14:paraId="510096A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BOLIVAR</w:t>
            </w:r>
          </w:p>
        </w:tc>
        <w:tc>
          <w:tcPr>
            <w:tcW w:w="900" w:type="pct"/>
            <w:hideMark/>
          </w:tcPr>
          <w:p w14:paraId="1EA08B9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65.594.844,00</w:t>
            </w:r>
          </w:p>
        </w:tc>
      </w:tr>
      <w:tr w:rsidR="006E0A04" w:rsidRPr="006E0A04" w14:paraId="55DFE070" w14:textId="77777777" w:rsidTr="00FE4175">
        <w:tc>
          <w:tcPr>
            <w:tcW w:w="650" w:type="pct"/>
            <w:gridSpan w:val="2"/>
            <w:hideMark/>
          </w:tcPr>
          <w:p w14:paraId="2617BD2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77BF3E3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7EC238F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7C10411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w:t>
            </w:r>
          </w:p>
        </w:tc>
        <w:tc>
          <w:tcPr>
            <w:tcW w:w="1550" w:type="pct"/>
            <w:hideMark/>
          </w:tcPr>
          <w:p w14:paraId="169E9FD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BOYACA</w:t>
            </w:r>
          </w:p>
        </w:tc>
        <w:tc>
          <w:tcPr>
            <w:tcW w:w="900" w:type="pct"/>
            <w:hideMark/>
          </w:tcPr>
          <w:p w14:paraId="5E67F99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73.011.679,00</w:t>
            </w:r>
          </w:p>
        </w:tc>
      </w:tr>
      <w:tr w:rsidR="006E0A04" w:rsidRPr="006E0A04" w14:paraId="1FEF16F1" w14:textId="77777777" w:rsidTr="00FE4175">
        <w:tc>
          <w:tcPr>
            <w:tcW w:w="650" w:type="pct"/>
            <w:gridSpan w:val="2"/>
            <w:hideMark/>
          </w:tcPr>
          <w:p w14:paraId="08B211D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2622C5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7B4B959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1DB5A99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18</w:t>
            </w:r>
          </w:p>
        </w:tc>
        <w:tc>
          <w:tcPr>
            <w:tcW w:w="1550" w:type="pct"/>
            <w:hideMark/>
          </w:tcPr>
          <w:p w14:paraId="5D384F3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CAQUETA</w:t>
            </w:r>
          </w:p>
        </w:tc>
        <w:tc>
          <w:tcPr>
            <w:tcW w:w="900" w:type="pct"/>
            <w:hideMark/>
          </w:tcPr>
          <w:p w14:paraId="5442C0E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22.634.328,00</w:t>
            </w:r>
          </w:p>
        </w:tc>
      </w:tr>
      <w:tr w:rsidR="006E0A04" w:rsidRPr="006E0A04" w14:paraId="50F2C200" w14:textId="77777777" w:rsidTr="00FE4175">
        <w:tc>
          <w:tcPr>
            <w:tcW w:w="650" w:type="pct"/>
            <w:gridSpan w:val="2"/>
            <w:hideMark/>
          </w:tcPr>
          <w:p w14:paraId="324FD7C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C16621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41BDA99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241F667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20</w:t>
            </w:r>
          </w:p>
        </w:tc>
        <w:tc>
          <w:tcPr>
            <w:tcW w:w="1550" w:type="pct"/>
            <w:hideMark/>
          </w:tcPr>
          <w:p w14:paraId="63AA929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CESAR</w:t>
            </w:r>
          </w:p>
        </w:tc>
        <w:tc>
          <w:tcPr>
            <w:tcW w:w="900" w:type="pct"/>
            <w:hideMark/>
          </w:tcPr>
          <w:p w14:paraId="21C6568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13.880.000,00</w:t>
            </w:r>
          </w:p>
        </w:tc>
      </w:tr>
      <w:tr w:rsidR="006E0A04" w:rsidRPr="006E0A04" w14:paraId="3C3374E8" w14:textId="77777777" w:rsidTr="00FE4175">
        <w:tc>
          <w:tcPr>
            <w:tcW w:w="650" w:type="pct"/>
            <w:gridSpan w:val="2"/>
            <w:hideMark/>
          </w:tcPr>
          <w:p w14:paraId="0C0959FD" w14:textId="77777777" w:rsidR="006E0A04" w:rsidRPr="006E0A04" w:rsidRDefault="006E0A04" w:rsidP="006E0A04">
            <w:pPr>
              <w:spacing w:after="160"/>
              <w:rPr>
                <w:rFonts w:ascii="Verdana" w:hAnsi="Verdana"/>
                <w:sz w:val="18"/>
                <w:szCs w:val="18"/>
              </w:rPr>
            </w:pPr>
            <w:r w:rsidRPr="006E0A04">
              <w:rPr>
                <w:rFonts w:ascii="Verdana" w:hAnsi="Verdana"/>
                <w:sz w:val="18"/>
                <w:szCs w:val="18"/>
              </w:rPr>
              <w:lastRenderedPageBreak/>
              <w:t> </w:t>
            </w:r>
          </w:p>
        </w:tc>
        <w:tc>
          <w:tcPr>
            <w:tcW w:w="750" w:type="pct"/>
            <w:gridSpan w:val="2"/>
            <w:hideMark/>
          </w:tcPr>
          <w:p w14:paraId="5DCDE62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3F0406B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1882876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23</w:t>
            </w:r>
          </w:p>
        </w:tc>
        <w:tc>
          <w:tcPr>
            <w:tcW w:w="1550" w:type="pct"/>
            <w:hideMark/>
          </w:tcPr>
          <w:p w14:paraId="62923E7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CORDOBA</w:t>
            </w:r>
          </w:p>
        </w:tc>
        <w:tc>
          <w:tcPr>
            <w:tcW w:w="900" w:type="pct"/>
            <w:hideMark/>
          </w:tcPr>
          <w:p w14:paraId="1F73E56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43.680.000,00</w:t>
            </w:r>
          </w:p>
        </w:tc>
      </w:tr>
      <w:tr w:rsidR="006E0A04" w:rsidRPr="006E0A04" w14:paraId="67AAE8ED" w14:textId="77777777" w:rsidTr="00FE4175">
        <w:tc>
          <w:tcPr>
            <w:tcW w:w="650" w:type="pct"/>
            <w:gridSpan w:val="2"/>
            <w:hideMark/>
          </w:tcPr>
          <w:p w14:paraId="1D18CAB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5B26820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6F586BA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2E26458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25</w:t>
            </w:r>
          </w:p>
        </w:tc>
        <w:tc>
          <w:tcPr>
            <w:tcW w:w="1550" w:type="pct"/>
            <w:hideMark/>
          </w:tcPr>
          <w:p w14:paraId="0D46028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CUNDINAMARCA</w:t>
            </w:r>
          </w:p>
        </w:tc>
        <w:tc>
          <w:tcPr>
            <w:tcW w:w="900" w:type="pct"/>
            <w:hideMark/>
          </w:tcPr>
          <w:p w14:paraId="51DB5DD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44.090.000,00</w:t>
            </w:r>
          </w:p>
        </w:tc>
      </w:tr>
      <w:tr w:rsidR="006E0A04" w:rsidRPr="006E0A04" w14:paraId="0ED203A3" w14:textId="77777777" w:rsidTr="00FE4175">
        <w:tc>
          <w:tcPr>
            <w:tcW w:w="650" w:type="pct"/>
            <w:gridSpan w:val="2"/>
            <w:hideMark/>
          </w:tcPr>
          <w:p w14:paraId="22B6A95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548A140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502FA36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4E9C126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27</w:t>
            </w:r>
          </w:p>
        </w:tc>
        <w:tc>
          <w:tcPr>
            <w:tcW w:w="1550" w:type="pct"/>
            <w:hideMark/>
          </w:tcPr>
          <w:p w14:paraId="547B333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CHOCO</w:t>
            </w:r>
          </w:p>
        </w:tc>
        <w:tc>
          <w:tcPr>
            <w:tcW w:w="900" w:type="pct"/>
            <w:hideMark/>
          </w:tcPr>
          <w:p w14:paraId="156996F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62.670.000,00</w:t>
            </w:r>
          </w:p>
        </w:tc>
      </w:tr>
      <w:tr w:rsidR="006E0A04" w:rsidRPr="006E0A04" w14:paraId="01B9B8DA" w14:textId="77777777" w:rsidTr="00FE4175">
        <w:tc>
          <w:tcPr>
            <w:tcW w:w="650" w:type="pct"/>
            <w:gridSpan w:val="2"/>
            <w:hideMark/>
          </w:tcPr>
          <w:p w14:paraId="29E23FA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67B0054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66C6CC4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7396CF8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41</w:t>
            </w:r>
          </w:p>
        </w:tc>
        <w:tc>
          <w:tcPr>
            <w:tcW w:w="1550" w:type="pct"/>
            <w:hideMark/>
          </w:tcPr>
          <w:p w14:paraId="7BA52A5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HUILA</w:t>
            </w:r>
          </w:p>
        </w:tc>
        <w:tc>
          <w:tcPr>
            <w:tcW w:w="900" w:type="pct"/>
            <w:hideMark/>
          </w:tcPr>
          <w:p w14:paraId="0A55340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49.190.000,00</w:t>
            </w:r>
          </w:p>
        </w:tc>
      </w:tr>
      <w:tr w:rsidR="006E0A04" w:rsidRPr="006E0A04" w14:paraId="107C8BED" w14:textId="77777777" w:rsidTr="00FE4175">
        <w:tc>
          <w:tcPr>
            <w:tcW w:w="650" w:type="pct"/>
            <w:gridSpan w:val="2"/>
            <w:hideMark/>
          </w:tcPr>
          <w:p w14:paraId="4CF5418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77E0036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67EF871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6B1D92B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44</w:t>
            </w:r>
          </w:p>
        </w:tc>
        <w:tc>
          <w:tcPr>
            <w:tcW w:w="1550" w:type="pct"/>
            <w:hideMark/>
          </w:tcPr>
          <w:p w14:paraId="6892FDE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GUAJIRA</w:t>
            </w:r>
          </w:p>
        </w:tc>
        <w:tc>
          <w:tcPr>
            <w:tcW w:w="900" w:type="pct"/>
            <w:hideMark/>
          </w:tcPr>
          <w:p w14:paraId="6A245FD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25.920.000,00</w:t>
            </w:r>
          </w:p>
        </w:tc>
      </w:tr>
      <w:tr w:rsidR="006E0A04" w:rsidRPr="006E0A04" w14:paraId="1C9FE63E" w14:textId="77777777" w:rsidTr="00FE4175">
        <w:tc>
          <w:tcPr>
            <w:tcW w:w="650" w:type="pct"/>
            <w:gridSpan w:val="2"/>
            <w:hideMark/>
          </w:tcPr>
          <w:p w14:paraId="1510C30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F16219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4F14172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50C8A62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47</w:t>
            </w:r>
          </w:p>
        </w:tc>
        <w:tc>
          <w:tcPr>
            <w:tcW w:w="1550" w:type="pct"/>
            <w:hideMark/>
          </w:tcPr>
          <w:p w14:paraId="3C9A28F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MAGDALENA</w:t>
            </w:r>
          </w:p>
        </w:tc>
        <w:tc>
          <w:tcPr>
            <w:tcW w:w="900" w:type="pct"/>
            <w:hideMark/>
          </w:tcPr>
          <w:p w14:paraId="0122519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53.120.000,00</w:t>
            </w:r>
          </w:p>
        </w:tc>
      </w:tr>
      <w:tr w:rsidR="006E0A04" w:rsidRPr="006E0A04" w14:paraId="2BDFB30D" w14:textId="77777777" w:rsidTr="00FE4175">
        <w:tc>
          <w:tcPr>
            <w:tcW w:w="650" w:type="pct"/>
            <w:gridSpan w:val="2"/>
            <w:hideMark/>
          </w:tcPr>
          <w:p w14:paraId="3D50A5B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59F1ACD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277F958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64995B4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w:t>
            </w:r>
          </w:p>
        </w:tc>
        <w:tc>
          <w:tcPr>
            <w:tcW w:w="1550" w:type="pct"/>
            <w:hideMark/>
          </w:tcPr>
          <w:p w14:paraId="6A50765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NARIÑO</w:t>
            </w:r>
          </w:p>
        </w:tc>
        <w:tc>
          <w:tcPr>
            <w:tcW w:w="900" w:type="pct"/>
            <w:hideMark/>
          </w:tcPr>
          <w:p w14:paraId="2BD8812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49.166.667,00</w:t>
            </w:r>
          </w:p>
        </w:tc>
      </w:tr>
      <w:tr w:rsidR="006E0A04" w:rsidRPr="006E0A04" w14:paraId="4F4EE6E1" w14:textId="77777777" w:rsidTr="00FE4175">
        <w:tc>
          <w:tcPr>
            <w:tcW w:w="650" w:type="pct"/>
            <w:gridSpan w:val="2"/>
            <w:hideMark/>
          </w:tcPr>
          <w:p w14:paraId="3FE4B33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43BB44D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024D482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69D685D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54</w:t>
            </w:r>
          </w:p>
        </w:tc>
        <w:tc>
          <w:tcPr>
            <w:tcW w:w="1550" w:type="pct"/>
            <w:hideMark/>
          </w:tcPr>
          <w:p w14:paraId="65D887D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NORTE DE SANTANDER</w:t>
            </w:r>
          </w:p>
        </w:tc>
        <w:tc>
          <w:tcPr>
            <w:tcW w:w="900" w:type="pct"/>
            <w:hideMark/>
          </w:tcPr>
          <w:p w14:paraId="3EE0C0B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48.164.203,00</w:t>
            </w:r>
          </w:p>
        </w:tc>
      </w:tr>
      <w:tr w:rsidR="006E0A04" w:rsidRPr="006E0A04" w14:paraId="7A8AF6A0" w14:textId="77777777" w:rsidTr="00FE4175">
        <w:tc>
          <w:tcPr>
            <w:tcW w:w="650" w:type="pct"/>
            <w:gridSpan w:val="2"/>
            <w:hideMark/>
          </w:tcPr>
          <w:p w14:paraId="20FC25E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0445B79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01A05AE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7FCBCA8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63</w:t>
            </w:r>
          </w:p>
        </w:tc>
        <w:tc>
          <w:tcPr>
            <w:tcW w:w="1550" w:type="pct"/>
            <w:hideMark/>
          </w:tcPr>
          <w:p w14:paraId="48254D8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QUINDIO</w:t>
            </w:r>
          </w:p>
        </w:tc>
        <w:tc>
          <w:tcPr>
            <w:tcW w:w="900" w:type="pct"/>
            <w:hideMark/>
          </w:tcPr>
          <w:p w14:paraId="5A1BE0C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23.270.000,00</w:t>
            </w:r>
          </w:p>
        </w:tc>
      </w:tr>
      <w:tr w:rsidR="006E0A04" w:rsidRPr="006E0A04" w14:paraId="74EA102B" w14:textId="77777777" w:rsidTr="00FE4175">
        <w:tc>
          <w:tcPr>
            <w:tcW w:w="650" w:type="pct"/>
            <w:gridSpan w:val="2"/>
            <w:hideMark/>
          </w:tcPr>
          <w:p w14:paraId="40244B2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4B63770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41D9FDF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62EFDB7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66</w:t>
            </w:r>
          </w:p>
        </w:tc>
        <w:tc>
          <w:tcPr>
            <w:tcW w:w="1550" w:type="pct"/>
            <w:hideMark/>
          </w:tcPr>
          <w:p w14:paraId="26C2768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RISARALDA</w:t>
            </w:r>
          </w:p>
        </w:tc>
        <w:tc>
          <w:tcPr>
            <w:tcW w:w="900" w:type="pct"/>
            <w:hideMark/>
          </w:tcPr>
          <w:p w14:paraId="0D4A429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12.077.030,00</w:t>
            </w:r>
          </w:p>
        </w:tc>
      </w:tr>
      <w:tr w:rsidR="006E0A04" w:rsidRPr="006E0A04" w14:paraId="078E905B" w14:textId="77777777" w:rsidTr="00FE4175">
        <w:tc>
          <w:tcPr>
            <w:tcW w:w="650" w:type="pct"/>
            <w:gridSpan w:val="2"/>
            <w:hideMark/>
          </w:tcPr>
          <w:p w14:paraId="527B35F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5BD2E1D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442E87B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4818469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70</w:t>
            </w:r>
          </w:p>
        </w:tc>
        <w:tc>
          <w:tcPr>
            <w:tcW w:w="1550" w:type="pct"/>
            <w:hideMark/>
          </w:tcPr>
          <w:p w14:paraId="665854D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SUCRE</w:t>
            </w:r>
          </w:p>
        </w:tc>
        <w:tc>
          <w:tcPr>
            <w:tcW w:w="900" w:type="pct"/>
            <w:hideMark/>
          </w:tcPr>
          <w:p w14:paraId="65BC657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37.360.000,00</w:t>
            </w:r>
          </w:p>
        </w:tc>
      </w:tr>
      <w:tr w:rsidR="006E0A04" w:rsidRPr="006E0A04" w14:paraId="305CEBDB" w14:textId="77777777" w:rsidTr="00FE4175">
        <w:tc>
          <w:tcPr>
            <w:tcW w:w="650" w:type="pct"/>
            <w:gridSpan w:val="2"/>
            <w:hideMark/>
          </w:tcPr>
          <w:p w14:paraId="0344B70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7E2E0AF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4768736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0D1F87E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73</w:t>
            </w:r>
          </w:p>
        </w:tc>
        <w:tc>
          <w:tcPr>
            <w:tcW w:w="1550" w:type="pct"/>
            <w:hideMark/>
          </w:tcPr>
          <w:p w14:paraId="0DACF10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TOLIMA</w:t>
            </w:r>
          </w:p>
        </w:tc>
        <w:tc>
          <w:tcPr>
            <w:tcW w:w="900" w:type="pct"/>
            <w:hideMark/>
          </w:tcPr>
          <w:p w14:paraId="3EA739B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62.530.000,00</w:t>
            </w:r>
          </w:p>
        </w:tc>
      </w:tr>
      <w:tr w:rsidR="006E0A04" w:rsidRPr="006E0A04" w14:paraId="5F9D8377" w14:textId="77777777" w:rsidTr="00FE4175">
        <w:tc>
          <w:tcPr>
            <w:tcW w:w="650" w:type="pct"/>
            <w:gridSpan w:val="2"/>
            <w:hideMark/>
          </w:tcPr>
          <w:p w14:paraId="77D0FF0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27D3D06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03EE25B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622A408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76</w:t>
            </w:r>
          </w:p>
        </w:tc>
        <w:tc>
          <w:tcPr>
            <w:tcW w:w="1550" w:type="pct"/>
            <w:hideMark/>
          </w:tcPr>
          <w:p w14:paraId="09F9C9A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VALLE</w:t>
            </w:r>
          </w:p>
        </w:tc>
        <w:tc>
          <w:tcPr>
            <w:tcW w:w="900" w:type="pct"/>
            <w:hideMark/>
          </w:tcPr>
          <w:p w14:paraId="4EBA640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59.990.000,00</w:t>
            </w:r>
          </w:p>
        </w:tc>
      </w:tr>
      <w:tr w:rsidR="006E0A04" w:rsidRPr="006E0A04" w14:paraId="0FB9AB76" w14:textId="77777777" w:rsidTr="00FE4175">
        <w:tc>
          <w:tcPr>
            <w:tcW w:w="650" w:type="pct"/>
            <w:gridSpan w:val="2"/>
            <w:hideMark/>
          </w:tcPr>
          <w:p w14:paraId="38C95B4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1FBF6D9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0DDCEA1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6F0C535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81</w:t>
            </w:r>
          </w:p>
        </w:tc>
        <w:tc>
          <w:tcPr>
            <w:tcW w:w="1550" w:type="pct"/>
            <w:hideMark/>
          </w:tcPr>
          <w:p w14:paraId="46E5D6D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ARAUCA</w:t>
            </w:r>
          </w:p>
        </w:tc>
        <w:tc>
          <w:tcPr>
            <w:tcW w:w="900" w:type="pct"/>
            <w:hideMark/>
          </w:tcPr>
          <w:p w14:paraId="7A6F025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13.690.000,00</w:t>
            </w:r>
          </w:p>
        </w:tc>
      </w:tr>
      <w:tr w:rsidR="006E0A04" w:rsidRPr="006E0A04" w14:paraId="34A966E4" w14:textId="77777777" w:rsidTr="00FE4175">
        <w:tc>
          <w:tcPr>
            <w:tcW w:w="650" w:type="pct"/>
            <w:gridSpan w:val="2"/>
            <w:hideMark/>
          </w:tcPr>
          <w:p w14:paraId="60F3780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77516EA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0A0FC88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1A8CA94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86</w:t>
            </w:r>
          </w:p>
        </w:tc>
        <w:tc>
          <w:tcPr>
            <w:tcW w:w="1500" w:type="pct"/>
            <w:hideMark/>
          </w:tcPr>
          <w:p w14:paraId="2145DDA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PUTUMAYO</w:t>
            </w:r>
          </w:p>
        </w:tc>
        <w:tc>
          <w:tcPr>
            <w:tcW w:w="950" w:type="pct"/>
            <w:hideMark/>
          </w:tcPr>
          <w:p w14:paraId="105554F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31.639.688,00</w:t>
            </w:r>
          </w:p>
        </w:tc>
      </w:tr>
      <w:tr w:rsidR="006E0A04" w:rsidRPr="006E0A04" w14:paraId="70968233" w14:textId="77777777" w:rsidTr="00FE4175">
        <w:tc>
          <w:tcPr>
            <w:tcW w:w="650" w:type="pct"/>
            <w:gridSpan w:val="2"/>
            <w:hideMark/>
          </w:tcPr>
          <w:p w14:paraId="61DD068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775050B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5F3671D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46BA702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88</w:t>
            </w:r>
          </w:p>
        </w:tc>
        <w:tc>
          <w:tcPr>
            <w:tcW w:w="1500" w:type="pct"/>
            <w:hideMark/>
          </w:tcPr>
          <w:p w14:paraId="796DEF6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SAN ANDRES</w:t>
            </w:r>
          </w:p>
        </w:tc>
        <w:tc>
          <w:tcPr>
            <w:tcW w:w="950" w:type="pct"/>
            <w:hideMark/>
          </w:tcPr>
          <w:p w14:paraId="0985E45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22.380.000,00</w:t>
            </w:r>
          </w:p>
        </w:tc>
      </w:tr>
      <w:tr w:rsidR="006E0A04" w:rsidRPr="006E0A04" w14:paraId="6555ACC1" w14:textId="77777777" w:rsidTr="00FE4175">
        <w:tc>
          <w:tcPr>
            <w:tcW w:w="650" w:type="pct"/>
            <w:gridSpan w:val="2"/>
            <w:hideMark/>
          </w:tcPr>
          <w:p w14:paraId="590DC42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002A0B8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6808A58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2EC2754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94</w:t>
            </w:r>
          </w:p>
        </w:tc>
        <w:tc>
          <w:tcPr>
            <w:tcW w:w="1500" w:type="pct"/>
            <w:hideMark/>
          </w:tcPr>
          <w:p w14:paraId="7519C8C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GUAINIA</w:t>
            </w:r>
          </w:p>
        </w:tc>
        <w:tc>
          <w:tcPr>
            <w:tcW w:w="950" w:type="pct"/>
            <w:hideMark/>
          </w:tcPr>
          <w:p w14:paraId="79379B8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10.860.000,00</w:t>
            </w:r>
          </w:p>
        </w:tc>
      </w:tr>
      <w:tr w:rsidR="006E0A04" w:rsidRPr="006E0A04" w14:paraId="5749DCE8" w14:textId="77777777" w:rsidTr="00FE4175">
        <w:tc>
          <w:tcPr>
            <w:tcW w:w="650" w:type="pct"/>
            <w:gridSpan w:val="2"/>
            <w:hideMark/>
          </w:tcPr>
          <w:p w14:paraId="22D162E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55CCC66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2BE4795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770FFE9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95</w:t>
            </w:r>
          </w:p>
        </w:tc>
        <w:tc>
          <w:tcPr>
            <w:tcW w:w="1500" w:type="pct"/>
            <w:hideMark/>
          </w:tcPr>
          <w:p w14:paraId="3BA67D4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GUAVIARE</w:t>
            </w:r>
          </w:p>
        </w:tc>
        <w:tc>
          <w:tcPr>
            <w:tcW w:w="950" w:type="pct"/>
            <w:hideMark/>
          </w:tcPr>
          <w:p w14:paraId="7D2032C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22.510.000,00</w:t>
            </w:r>
          </w:p>
        </w:tc>
      </w:tr>
      <w:tr w:rsidR="006E0A04" w:rsidRPr="006E0A04" w14:paraId="3DE5A5D4" w14:textId="77777777" w:rsidTr="00FE4175">
        <w:tc>
          <w:tcPr>
            <w:tcW w:w="650" w:type="pct"/>
            <w:gridSpan w:val="2"/>
            <w:hideMark/>
          </w:tcPr>
          <w:p w14:paraId="47AC82A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401C25D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12E5852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0A31D1E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97</w:t>
            </w:r>
          </w:p>
        </w:tc>
        <w:tc>
          <w:tcPr>
            <w:tcW w:w="1500" w:type="pct"/>
            <w:hideMark/>
          </w:tcPr>
          <w:p w14:paraId="344F6A1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VAUPES</w:t>
            </w:r>
          </w:p>
        </w:tc>
        <w:tc>
          <w:tcPr>
            <w:tcW w:w="950" w:type="pct"/>
            <w:hideMark/>
          </w:tcPr>
          <w:p w14:paraId="65A6750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15.910.000,00</w:t>
            </w:r>
          </w:p>
        </w:tc>
      </w:tr>
      <w:tr w:rsidR="006E0A04" w:rsidRPr="006E0A04" w14:paraId="6ED0B1B5" w14:textId="77777777" w:rsidTr="00FE4175">
        <w:tc>
          <w:tcPr>
            <w:tcW w:w="650" w:type="pct"/>
            <w:gridSpan w:val="2"/>
            <w:hideMark/>
          </w:tcPr>
          <w:p w14:paraId="2E1786A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5795062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0B194E4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64DC99E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99</w:t>
            </w:r>
          </w:p>
        </w:tc>
        <w:tc>
          <w:tcPr>
            <w:tcW w:w="1500" w:type="pct"/>
            <w:hideMark/>
          </w:tcPr>
          <w:p w14:paraId="7E0A631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VICHADA</w:t>
            </w:r>
          </w:p>
        </w:tc>
        <w:tc>
          <w:tcPr>
            <w:tcW w:w="950" w:type="pct"/>
            <w:hideMark/>
          </w:tcPr>
          <w:p w14:paraId="6F88D14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27.670.000,00</w:t>
            </w:r>
          </w:p>
        </w:tc>
      </w:tr>
      <w:tr w:rsidR="006E0A04" w:rsidRPr="006E0A04" w14:paraId="60D94D39" w14:textId="77777777" w:rsidTr="00FE4175">
        <w:tc>
          <w:tcPr>
            <w:tcW w:w="300" w:type="pct"/>
            <w:hideMark/>
          </w:tcPr>
          <w:p w14:paraId="573E59C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520</w:t>
            </w:r>
          </w:p>
        </w:tc>
        <w:tc>
          <w:tcPr>
            <w:tcW w:w="350" w:type="pct"/>
            <w:hideMark/>
          </w:tcPr>
          <w:p w14:paraId="0E06E5D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w:t>
            </w:r>
          </w:p>
        </w:tc>
        <w:tc>
          <w:tcPr>
            <w:tcW w:w="350" w:type="pct"/>
            <w:hideMark/>
          </w:tcPr>
          <w:p w14:paraId="39ACF61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w:t>
            </w:r>
          </w:p>
        </w:tc>
        <w:tc>
          <w:tcPr>
            <w:tcW w:w="350" w:type="pct"/>
            <w:hideMark/>
          </w:tcPr>
          <w:p w14:paraId="3B69FA5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w:t>
            </w:r>
          </w:p>
        </w:tc>
        <w:tc>
          <w:tcPr>
            <w:tcW w:w="350" w:type="pct"/>
            <w:hideMark/>
          </w:tcPr>
          <w:p w14:paraId="6BB6C77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111</w:t>
            </w:r>
          </w:p>
        </w:tc>
        <w:tc>
          <w:tcPr>
            <w:tcW w:w="800" w:type="pct"/>
            <w:gridSpan w:val="2"/>
            <w:hideMark/>
          </w:tcPr>
          <w:p w14:paraId="5E0EAF2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00" w:type="pct"/>
            <w:hideMark/>
          </w:tcPr>
          <w:p w14:paraId="7461D79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xml:space="preserve">SOPORTE A LA GESTION DEL PROYECTO - </w:t>
            </w:r>
            <w:r w:rsidRPr="006E0A04">
              <w:rPr>
                <w:rFonts w:ascii="Verdana" w:hAnsi="Verdana"/>
                <w:sz w:val="18"/>
                <w:szCs w:val="18"/>
              </w:rPr>
              <w:lastRenderedPageBreak/>
              <w:t>APOYO EN CONTRATACION DE SERVICIOS- SYSO</w:t>
            </w:r>
          </w:p>
        </w:tc>
        <w:tc>
          <w:tcPr>
            <w:tcW w:w="950" w:type="pct"/>
            <w:hideMark/>
          </w:tcPr>
          <w:p w14:paraId="68996C36" w14:textId="77777777" w:rsidR="006E0A04" w:rsidRPr="006E0A04" w:rsidRDefault="006E0A04" w:rsidP="006E0A04">
            <w:pPr>
              <w:spacing w:after="160"/>
              <w:rPr>
                <w:rFonts w:ascii="Verdana" w:hAnsi="Verdana"/>
                <w:sz w:val="18"/>
                <w:szCs w:val="18"/>
              </w:rPr>
            </w:pPr>
            <w:r w:rsidRPr="006E0A04">
              <w:rPr>
                <w:rFonts w:ascii="Verdana" w:hAnsi="Verdana"/>
                <w:sz w:val="18"/>
                <w:szCs w:val="18"/>
              </w:rPr>
              <w:lastRenderedPageBreak/>
              <w:t>28.370.412,00</w:t>
            </w:r>
          </w:p>
        </w:tc>
      </w:tr>
      <w:tr w:rsidR="006E0A04" w:rsidRPr="006E0A04" w14:paraId="4A1ECA50" w14:textId="77777777" w:rsidTr="00FE4175">
        <w:tc>
          <w:tcPr>
            <w:tcW w:w="650" w:type="pct"/>
            <w:gridSpan w:val="2"/>
            <w:hideMark/>
          </w:tcPr>
          <w:p w14:paraId="0B747C5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0ED3006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4FC25CD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27</w:t>
            </w:r>
          </w:p>
        </w:tc>
        <w:tc>
          <w:tcPr>
            <w:tcW w:w="1800" w:type="pct"/>
            <w:gridSpan w:val="2"/>
            <w:hideMark/>
          </w:tcPr>
          <w:p w14:paraId="6E7132A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RENTAS PARAFISCALES</w:t>
            </w:r>
          </w:p>
        </w:tc>
        <w:tc>
          <w:tcPr>
            <w:tcW w:w="950" w:type="pct"/>
            <w:hideMark/>
          </w:tcPr>
          <w:p w14:paraId="07B1C6A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28.370.412,00</w:t>
            </w:r>
          </w:p>
        </w:tc>
      </w:tr>
      <w:tr w:rsidR="006E0A04" w:rsidRPr="006E0A04" w14:paraId="0609D245" w14:textId="77777777" w:rsidTr="00FE4175">
        <w:tc>
          <w:tcPr>
            <w:tcW w:w="650" w:type="pct"/>
            <w:gridSpan w:val="2"/>
            <w:hideMark/>
          </w:tcPr>
          <w:p w14:paraId="1A442A2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4411811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6E9148C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56A2182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01</w:t>
            </w:r>
          </w:p>
        </w:tc>
        <w:tc>
          <w:tcPr>
            <w:tcW w:w="1500" w:type="pct"/>
            <w:hideMark/>
          </w:tcPr>
          <w:p w14:paraId="2385F8A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SEDE NACIONAL</w:t>
            </w:r>
          </w:p>
        </w:tc>
        <w:tc>
          <w:tcPr>
            <w:tcW w:w="950" w:type="pct"/>
            <w:hideMark/>
          </w:tcPr>
          <w:p w14:paraId="65A1AA2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9.741.412,00</w:t>
            </w:r>
          </w:p>
        </w:tc>
      </w:tr>
      <w:tr w:rsidR="006E0A04" w:rsidRPr="006E0A04" w14:paraId="718B10D5" w14:textId="77777777" w:rsidTr="00FE4175">
        <w:tc>
          <w:tcPr>
            <w:tcW w:w="650" w:type="pct"/>
            <w:gridSpan w:val="2"/>
            <w:hideMark/>
          </w:tcPr>
          <w:p w14:paraId="41D45FB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0B6876E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41A62EB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1F5B288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73</w:t>
            </w:r>
          </w:p>
        </w:tc>
        <w:tc>
          <w:tcPr>
            <w:tcW w:w="1500" w:type="pct"/>
            <w:hideMark/>
          </w:tcPr>
          <w:p w14:paraId="072E9B2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TOLIMA</w:t>
            </w:r>
          </w:p>
        </w:tc>
        <w:tc>
          <w:tcPr>
            <w:tcW w:w="950" w:type="pct"/>
            <w:hideMark/>
          </w:tcPr>
          <w:p w14:paraId="22033EC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18.629.000,00</w:t>
            </w:r>
          </w:p>
        </w:tc>
      </w:tr>
      <w:tr w:rsidR="006E0A04" w:rsidRPr="006E0A04" w14:paraId="246E84CC" w14:textId="77777777" w:rsidTr="00FE4175">
        <w:tc>
          <w:tcPr>
            <w:tcW w:w="300" w:type="pct"/>
            <w:hideMark/>
          </w:tcPr>
          <w:p w14:paraId="7F11A75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520</w:t>
            </w:r>
          </w:p>
        </w:tc>
        <w:tc>
          <w:tcPr>
            <w:tcW w:w="350" w:type="pct"/>
            <w:hideMark/>
          </w:tcPr>
          <w:p w14:paraId="634DF7C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w:t>
            </w:r>
          </w:p>
        </w:tc>
        <w:tc>
          <w:tcPr>
            <w:tcW w:w="350" w:type="pct"/>
            <w:hideMark/>
          </w:tcPr>
          <w:p w14:paraId="4128075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w:t>
            </w:r>
          </w:p>
        </w:tc>
        <w:tc>
          <w:tcPr>
            <w:tcW w:w="350" w:type="pct"/>
            <w:hideMark/>
          </w:tcPr>
          <w:p w14:paraId="37AE008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w:t>
            </w:r>
          </w:p>
        </w:tc>
        <w:tc>
          <w:tcPr>
            <w:tcW w:w="350" w:type="pct"/>
            <w:hideMark/>
          </w:tcPr>
          <w:p w14:paraId="2956FAC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602</w:t>
            </w:r>
          </w:p>
        </w:tc>
        <w:tc>
          <w:tcPr>
            <w:tcW w:w="800" w:type="pct"/>
            <w:gridSpan w:val="2"/>
            <w:hideMark/>
          </w:tcPr>
          <w:p w14:paraId="08E0A0C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00" w:type="pct"/>
            <w:hideMark/>
          </w:tcPr>
          <w:p w14:paraId="2C84DA5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SOPORTE A LA GESTION DEL PROYECTO - APOYO EN CONTRATACION DE SERVICIOS</w:t>
            </w:r>
          </w:p>
        </w:tc>
        <w:tc>
          <w:tcPr>
            <w:tcW w:w="950" w:type="pct"/>
            <w:hideMark/>
          </w:tcPr>
          <w:p w14:paraId="7FBA2D7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61.436.373,00</w:t>
            </w:r>
          </w:p>
        </w:tc>
      </w:tr>
      <w:tr w:rsidR="006E0A04" w:rsidRPr="006E0A04" w14:paraId="6CF6A660" w14:textId="77777777" w:rsidTr="00FE4175">
        <w:tc>
          <w:tcPr>
            <w:tcW w:w="650" w:type="pct"/>
            <w:gridSpan w:val="2"/>
            <w:hideMark/>
          </w:tcPr>
          <w:p w14:paraId="3EE94ED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17835C7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257DFA9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27</w:t>
            </w:r>
          </w:p>
        </w:tc>
        <w:tc>
          <w:tcPr>
            <w:tcW w:w="1800" w:type="pct"/>
            <w:gridSpan w:val="2"/>
            <w:hideMark/>
          </w:tcPr>
          <w:p w14:paraId="6D03851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RENTAS PARAFISCALES</w:t>
            </w:r>
          </w:p>
        </w:tc>
        <w:tc>
          <w:tcPr>
            <w:tcW w:w="950" w:type="pct"/>
            <w:hideMark/>
          </w:tcPr>
          <w:p w14:paraId="3B1698F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61.436.373,00</w:t>
            </w:r>
          </w:p>
        </w:tc>
      </w:tr>
      <w:tr w:rsidR="006E0A04" w:rsidRPr="006E0A04" w14:paraId="42912231" w14:textId="77777777" w:rsidTr="00FE4175">
        <w:tc>
          <w:tcPr>
            <w:tcW w:w="650" w:type="pct"/>
            <w:gridSpan w:val="2"/>
            <w:hideMark/>
          </w:tcPr>
          <w:p w14:paraId="4D5993A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008170E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00D58A4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1B27051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01</w:t>
            </w:r>
          </w:p>
        </w:tc>
        <w:tc>
          <w:tcPr>
            <w:tcW w:w="1500" w:type="pct"/>
            <w:hideMark/>
          </w:tcPr>
          <w:p w14:paraId="42FAF7E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SEDE NACIONAL</w:t>
            </w:r>
          </w:p>
        </w:tc>
        <w:tc>
          <w:tcPr>
            <w:tcW w:w="950" w:type="pct"/>
            <w:hideMark/>
          </w:tcPr>
          <w:p w14:paraId="3105B22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61.436.373,00</w:t>
            </w:r>
          </w:p>
        </w:tc>
      </w:tr>
      <w:tr w:rsidR="006E0A04" w:rsidRPr="006E0A04" w14:paraId="4ACA171D" w14:textId="77777777" w:rsidTr="00FE4175">
        <w:tc>
          <w:tcPr>
            <w:tcW w:w="300" w:type="pct"/>
            <w:hideMark/>
          </w:tcPr>
          <w:p w14:paraId="54D9945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520</w:t>
            </w:r>
          </w:p>
        </w:tc>
        <w:tc>
          <w:tcPr>
            <w:tcW w:w="350" w:type="pct"/>
            <w:hideMark/>
          </w:tcPr>
          <w:p w14:paraId="3A1C554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w:t>
            </w:r>
          </w:p>
        </w:tc>
        <w:tc>
          <w:tcPr>
            <w:tcW w:w="350" w:type="pct"/>
            <w:hideMark/>
          </w:tcPr>
          <w:p w14:paraId="6BFF3FF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w:t>
            </w:r>
          </w:p>
        </w:tc>
        <w:tc>
          <w:tcPr>
            <w:tcW w:w="350" w:type="pct"/>
            <w:hideMark/>
          </w:tcPr>
          <w:p w14:paraId="3A456D5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w:t>
            </w:r>
          </w:p>
        </w:tc>
        <w:tc>
          <w:tcPr>
            <w:tcW w:w="350" w:type="pct"/>
            <w:hideMark/>
          </w:tcPr>
          <w:p w14:paraId="147FE26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702</w:t>
            </w:r>
          </w:p>
        </w:tc>
        <w:tc>
          <w:tcPr>
            <w:tcW w:w="800" w:type="pct"/>
            <w:gridSpan w:val="2"/>
            <w:hideMark/>
          </w:tcPr>
          <w:p w14:paraId="091CFCF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00" w:type="pct"/>
            <w:hideMark/>
          </w:tcPr>
          <w:p w14:paraId="3821FD2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ACCIONES COMPLEMENTARIAS DE MEJORAMIENTO</w:t>
            </w:r>
          </w:p>
        </w:tc>
        <w:tc>
          <w:tcPr>
            <w:tcW w:w="950" w:type="pct"/>
            <w:hideMark/>
          </w:tcPr>
          <w:p w14:paraId="0AFA98F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712.709.246,00</w:t>
            </w:r>
          </w:p>
        </w:tc>
      </w:tr>
      <w:tr w:rsidR="006E0A04" w:rsidRPr="006E0A04" w14:paraId="48C3B6F8" w14:textId="77777777" w:rsidTr="00FE4175">
        <w:tc>
          <w:tcPr>
            <w:tcW w:w="650" w:type="pct"/>
            <w:gridSpan w:val="2"/>
            <w:hideMark/>
          </w:tcPr>
          <w:p w14:paraId="45E58AE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120E91D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53FCC6D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27</w:t>
            </w:r>
          </w:p>
        </w:tc>
        <w:tc>
          <w:tcPr>
            <w:tcW w:w="1800" w:type="pct"/>
            <w:gridSpan w:val="2"/>
            <w:hideMark/>
          </w:tcPr>
          <w:p w14:paraId="2365A7C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RENTAS PARAFISCALES</w:t>
            </w:r>
          </w:p>
        </w:tc>
        <w:tc>
          <w:tcPr>
            <w:tcW w:w="950" w:type="pct"/>
            <w:hideMark/>
          </w:tcPr>
          <w:p w14:paraId="0DE296E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712.709.246,00</w:t>
            </w:r>
          </w:p>
        </w:tc>
      </w:tr>
      <w:tr w:rsidR="006E0A04" w:rsidRPr="006E0A04" w14:paraId="088A26D7" w14:textId="77777777" w:rsidTr="00FE4175">
        <w:tc>
          <w:tcPr>
            <w:tcW w:w="650" w:type="pct"/>
            <w:gridSpan w:val="2"/>
            <w:hideMark/>
          </w:tcPr>
          <w:p w14:paraId="174F118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4F601BD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35180E7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76F000D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01</w:t>
            </w:r>
          </w:p>
        </w:tc>
        <w:tc>
          <w:tcPr>
            <w:tcW w:w="1500" w:type="pct"/>
            <w:hideMark/>
          </w:tcPr>
          <w:p w14:paraId="705DEE0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SEDE NACIONAL</w:t>
            </w:r>
          </w:p>
        </w:tc>
        <w:tc>
          <w:tcPr>
            <w:tcW w:w="950" w:type="pct"/>
            <w:hideMark/>
          </w:tcPr>
          <w:p w14:paraId="5E80A6C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310.190.000,00</w:t>
            </w:r>
          </w:p>
        </w:tc>
      </w:tr>
      <w:tr w:rsidR="006E0A04" w:rsidRPr="006E0A04" w14:paraId="1E4C717B" w14:textId="77777777" w:rsidTr="00FE4175">
        <w:tc>
          <w:tcPr>
            <w:tcW w:w="650" w:type="pct"/>
            <w:gridSpan w:val="2"/>
            <w:hideMark/>
          </w:tcPr>
          <w:p w14:paraId="3700A8B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2F5597E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01B1327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05E9C5E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05</w:t>
            </w:r>
          </w:p>
        </w:tc>
        <w:tc>
          <w:tcPr>
            <w:tcW w:w="1500" w:type="pct"/>
            <w:hideMark/>
          </w:tcPr>
          <w:p w14:paraId="74597A5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ANTIOQUIA</w:t>
            </w:r>
          </w:p>
        </w:tc>
        <w:tc>
          <w:tcPr>
            <w:tcW w:w="950" w:type="pct"/>
            <w:hideMark/>
          </w:tcPr>
          <w:p w14:paraId="27B678F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45.800.000,00</w:t>
            </w:r>
          </w:p>
        </w:tc>
      </w:tr>
      <w:tr w:rsidR="006E0A04" w:rsidRPr="006E0A04" w14:paraId="717662E0" w14:textId="77777777" w:rsidTr="00FE4175">
        <w:tc>
          <w:tcPr>
            <w:tcW w:w="650" w:type="pct"/>
            <w:gridSpan w:val="2"/>
            <w:hideMark/>
          </w:tcPr>
          <w:p w14:paraId="75AA40E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1F894AE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710BE13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6FCC4F5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08</w:t>
            </w:r>
          </w:p>
        </w:tc>
        <w:tc>
          <w:tcPr>
            <w:tcW w:w="1500" w:type="pct"/>
            <w:hideMark/>
          </w:tcPr>
          <w:p w14:paraId="0C0C1AA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ATLANTICO</w:t>
            </w:r>
          </w:p>
        </w:tc>
        <w:tc>
          <w:tcPr>
            <w:tcW w:w="900" w:type="pct"/>
            <w:hideMark/>
          </w:tcPr>
          <w:p w14:paraId="4767BAC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19.400.000,00</w:t>
            </w:r>
          </w:p>
        </w:tc>
      </w:tr>
      <w:tr w:rsidR="006E0A04" w:rsidRPr="006E0A04" w14:paraId="325D21AB" w14:textId="77777777" w:rsidTr="00FE4175">
        <w:tc>
          <w:tcPr>
            <w:tcW w:w="650" w:type="pct"/>
            <w:gridSpan w:val="2"/>
            <w:hideMark/>
          </w:tcPr>
          <w:p w14:paraId="65BC16B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7BC1827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49B6EA5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0949070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11</w:t>
            </w:r>
          </w:p>
        </w:tc>
        <w:tc>
          <w:tcPr>
            <w:tcW w:w="1500" w:type="pct"/>
            <w:hideMark/>
          </w:tcPr>
          <w:p w14:paraId="519EDE2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BOGOTA</w:t>
            </w:r>
          </w:p>
        </w:tc>
        <w:tc>
          <w:tcPr>
            <w:tcW w:w="900" w:type="pct"/>
            <w:hideMark/>
          </w:tcPr>
          <w:p w14:paraId="56BD2C6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51.600.000,00</w:t>
            </w:r>
          </w:p>
        </w:tc>
      </w:tr>
      <w:tr w:rsidR="006E0A04" w:rsidRPr="006E0A04" w14:paraId="30E33F4B" w14:textId="77777777" w:rsidTr="00FE4175">
        <w:tc>
          <w:tcPr>
            <w:tcW w:w="650" w:type="pct"/>
            <w:gridSpan w:val="2"/>
            <w:hideMark/>
          </w:tcPr>
          <w:p w14:paraId="39E1641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16C92DA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3EE8559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7227CB4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13</w:t>
            </w:r>
          </w:p>
        </w:tc>
        <w:tc>
          <w:tcPr>
            <w:tcW w:w="1500" w:type="pct"/>
            <w:hideMark/>
          </w:tcPr>
          <w:p w14:paraId="7BAF668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BOLIVAR</w:t>
            </w:r>
          </w:p>
        </w:tc>
        <w:tc>
          <w:tcPr>
            <w:tcW w:w="900" w:type="pct"/>
            <w:hideMark/>
          </w:tcPr>
          <w:p w14:paraId="12FDE26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13.600.000,00</w:t>
            </w:r>
          </w:p>
        </w:tc>
      </w:tr>
      <w:tr w:rsidR="006E0A04" w:rsidRPr="006E0A04" w14:paraId="7DD474BA" w14:textId="77777777" w:rsidTr="00FE4175">
        <w:tc>
          <w:tcPr>
            <w:tcW w:w="650" w:type="pct"/>
            <w:gridSpan w:val="2"/>
            <w:hideMark/>
          </w:tcPr>
          <w:p w14:paraId="18FFEAB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2CDCAA2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28795A9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5294147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w:t>
            </w:r>
          </w:p>
        </w:tc>
        <w:tc>
          <w:tcPr>
            <w:tcW w:w="1500" w:type="pct"/>
            <w:hideMark/>
          </w:tcPr>
          <w:p w14:paraId="15E1DE0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BOYACA</w:t>
            </w:r>
          </w:p>
        </w:tc>
        <w:tc>
          <w:tcPr>
            <w:tcW w:w="900" w:type="pct"/>
            <w:hideMark/>
          </w:tcPr>
          <w:p w14:paraId="150F0F8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19.600.000,00</w:t>
            </w:r>
          </w:p>
        </w:tc>
      </w:tr>
      <w:tr w:rsidR="006E0A04" w:rsidRPr="006E0A04" w14:paraId="332D85C8" w14:textId="77777777" w:rsidTr="00FE4175">
        <w:tc>
          <w:tcPr>
            <w:tcW w:w="650" w:type="pct"/>
            <w:gridSpan w:val="2"/>
            <w:hideMark/>
          </w:tcPr>
          <w:p w14:paraId="5A8F01F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B4B97C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5E0AA3D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593BE37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17</w:t>
            </w:r>
          </w:p>
        </w:tc>
        <w:tc>
          <w:tcPr>
            <w:tcW w:w="1500" w:type="pct"/>
            <w:hideMark/>
          </w:tcPr>
          <w:p w14:paraId="69932CB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CALDAS</w:t>
            </w:r>
          </w:p>
        </w:tc>
        <w:tc>
          <w:tcPr>
            <w:tcW w:w="900" w:type="pct"/>
            <w:hideMark/>
          </w:tcPr>
          <w:p w14:paraId="4E266CE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12.410.000,00</w:t>
            </w:r>
          </w:p>
        </w:tc>
      </w:tr>
      <w:tr w:rsidR="006E0A04" w:rsidRPr="006E0A04" w14:paraId="27B6353F" w14:textId="77777777" w:rsidTr="00FE4175">
        <w:tc>
          <w:tcPr>
            <w:tcW w:w="650" w:type="pct"/>
            <w:gridSpan w:val="2"/>
            <w:hideMark/>
          </w:tcPr>
          <w:p w14:paraId="747220A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595B55B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1FF476B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007C3D6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19</w:t>
            </w:r>
          </w:p>
        </w:tc>
        <w:tc>
          <w:tcPr>
            <w:tcW w:w="1500" w:type="pct"/>
            <w:hideMark/>
          </w:tcPr>
          <w:p w14:paraId="394B6A5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CAUCA</w:t>
            </w:r>
          </w:p>
        </w:tc>
        <w:tc>
          <w:tcPr>
            <w:tcW w:w="900" w:type="pct"/>
            <w:hideMark/>
          </w:tcPr>
          <w:p w14:paraId="1D3C272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17.800.000,00</w:t>
            </w:r>
          </w:p>
        </w:tc>
      </w:tr>
      <w:tr w:rsidR="006E0A04" w:rsidRPr="006E0A04" w14:paraId="6256D604" w14:textId="77777777" w:rsidTr="00FE4175">
        <w:tc>
          <w:tcPr>
            <w:tcW w:w="650" w:type="pct"/>
            <w:gridSpan w:val="2"/>
            <w:hideMark/>
          </w:tcPr>
          <w:p w14:paraId="142568F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7A386C3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619DA6A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780EE83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20</w:t>
            </w:r>
          </w:p>
        </w:tc>
        <w:tc>
          <w:tcPr>
            <w:tcW w:w="1500" w:type="pct"/>
            <w:hideMark/>
          </w:tcPr>
          <w:p w14:paraId="6EEFBC3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CESAR</w:t>
            </w:r>
          </w:p>
        </w:tc>
        <w:tc>
          <w:tcPr>
            <w:tcW w:w="900" w:type="pct"/>
            <w:hideMark/>
          </w:tcPr>
          <w:p w14:paraId="7E140D8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10.800.000,00</w:t>
            </w:r>
          </w:p>
        </w:tc>
      </w:tr>
      <w:tr w:rsidR="006E0A04" w:rsidRPr="006E0A04" w14:paraId="24C8AB71" w14:textId="77777777" w:rsidTr="00FE4175">
        <w:tc>
          <w:tcPr>
            <w:tcW w:w="650" w:type="pct"/>
            <w:gridSpan w:val="2"/>
            <w:hideMark/>
          </w:tcPr>
          <w:p w14:paraId="385D54A9" w14:textId="77777777" w:rsidR="006E0A04" w:rsidRPr="006E0A04" w:rsidRDefault="006E0A04" w:rsidP="006E0A04">
            <w:pPr>
              <w:spacing w:after="160"/>
              <w:rPr>
                <w:rFonts w:ascii="Verdana" w:hAnsi="Verdana"/>
                <w:sz w:val="18"/>
                <w:szCs w:val="18"/>
              </w:rPr>
            </w:pPr>
            <w:r w:rsidRPr="006E0A04">
              <w:rPr>
                <w:rFonts w:ascii="Verdana" w:hAnsi="Verdana"/>
                <w:sz w:val="18"/>
                <w:szCs w:val="18"/>
              </w:rPr>
              <w:lastRenderedPageBreak/>
              <w:t> </w:t>
            </w:r>
          </w:p>
        </w:tc>
        <w:tc>
          <w:tcPr>
            <w:tcW w:w="750" w:type="pct"/>
            <w:gridSpan w:val="2"/>
            <w:hideMark/>
          </w:tcPr>
          <w:p w14:paraId="6F859EE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742CDC2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7806A9D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23</w:t>
            </w:r>
          </w:p>
        </w:tc>
        <w:tc>
          <w:tcPr>
            <w:tcW w:w="1500" w:type="pct"/>
            <w:hideMark/>
          </w:tcPr>
          <w:p w14:paraId="32AEB00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CORDOBA</w:t>
            </w:r>
          </w:p>
        </w:tc>
        <w:tc>
          <w:tcPr>
            <w:tcW w:w="900" w:type="pct"/>
            <w:hideMark/>
          </w:tcPr>
          <w:p w14:paraId="72A4511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15.000.000,00</w:t>
            </w:r>
          </w:p>
        </w:tc>
      </w:tr>
      <w:tr w:rsidR="006E0A04" w:rsidRPr="006E0A04" w14:paraId="0FBBF12E" w14:textId="77777777" w:rsidTr="00FE4175">
        <w:tc>
          <w:tcPr>
            <w:tcW w:w="650" w:type="pct"/>
            <w:gridSpan w:val="2"/>
            <w:hideMark/>
          </w:tcPr>
          <w:p w14:paraId="4165C2B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77EC27A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39B9C91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27657E8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27</w:t>
            </w:r>
          </w:p>
        </w:tc>
        <w:tc>
          <w:tcPr>
            <w:tcW w:w="1500" w:type="pct"/>
            <w:hideMark/>
          </w:tcPr>
          <w:p w14:paraId="7BB4F4A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CHOCO</w:t>
            </w:r>
          </w:p>
        </w:tc>
        <w:tc>
          <w:tcPr>
            <w:tcW w:w="900" w:type="pct"/>
            <w:hideMark/>
          </w:tcPr>
          <w:p w14:paraId="681BDB6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10.500.000,00</w:t>
            </w:r>
          </w:p>
        </w:tc>
      </w:tr>
      <w:tr w:rsidR="006E0A04" w:rsidRPr="006E0A04" w14:paraId="5D58D9B6" w14:textId="77777777" w:rsidTr="00FE4175">
        <w:tc>
          <w:tcPr>
            <w:tcW w:w="650" w:type="pct"/>
            <w:gridSpan w:val="2"/>
            <w:hideMark/>
          </w:tcPr>
          <w:p w14:paraId="38203C7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47BD6BE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48E0D38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7420E49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41</w:t>
            </w:r>
          </w:p>
        </w:tc>
        <w:tc>
          <w:tcPr>
            <w:tcW w:w="1500" w:type="pct"/>
            <w:hideMark/>
          </w:tcPr>
          <w:p w14:paraId="2CEE9EA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HUILA</w:t>
            </w:r>
          </w:p>
        </w:tc>
        <w:tc>
          <w:tcPr>
            <w:tcW w:w="900" w:type="pct"/>
            <w:hideMark/>
          </w:tcPr>
          <w:p w14:paraId="5948EA7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14.500.000,00</w:t>
            </w:r>
          </w:p>
        </w:tc>
      </w:tr>
      <w:tr w:rsidR="006E0A04" w:rsidRPr="006E0A04" w14:paraId="28C1301A" w14:textId="77777777" w:rsidTr="00FE4175">
        <w:tc>
          <w:tcPr>
            <w:tcW w:w="650" w:type="pct"/>
            <w:gridSpan w:val="2"/>
            <w:hideMark/>
          </w:tcPr>
          <w:p w14:paraId="34A4F13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6C6732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763C13B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79CCC23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44</w:t>
            </w:r>
          </w:p>
        </w:tc>
        <w:tc>
          <w:tcPr>
            <w:tcW w:w="1500" w:type="pct"/>
            <w:hideMark/>
          </w:tcPr>
          <w:p w14:paraId="3F44CD6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GUAJIRA</w:t>
            </w:r>
          </w:p>
        </w:tc>
        <w:tc>
          <w:tcPr>
            <w:tcW w:w="900" w:type="pct"/>
            <w:hideMark/>
          </w:tcPr>
          <w:p w14:paraId="4D89565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10.000.000,00</w:t>
            </w:r>
          </w:p>
        </w:tc>
      </w:tr>
      <w:tr w:rsidR="006E0A04" w:rsidRPr="006E0A04" w14:paraId="28F46071" w14:textId="77777777" w:rsidTr="00FE4175">
        <w:tc>
          <w:tcPr>
            <w:tcW w:w="650" w:type="pct"/>
            <w:gridSpan w:val="2"/>
            <w:hideMark/>
          </w:tcPr>
          <w:p w14:paraId="165F24A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5B0DA78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35E1D5B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33D0B33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47</w:t>
            </w:r>
          </w:p>
        </w:tc>
        <w:tc>
          <w:tcPr>
            <w:tcW w:w="1500" w:type="pct"/>
            <w:hideMark/>
          </w:tcPr>
          <w:p w14:paraId="6878D1E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MAGDALENA</w:t>
            </w:r>
          </w:p>
        </w:tc>
        <w:tc>
          <w:tcPr>
            <w:tcW w:w="900" w:type="pct"/>
            <w:hideMark/>
          </w:tcPr>
          <w:p w14:paraId="7E193AD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14.400.000,00</w:t>
            </w:r>
          </w:p>
        </w:tc>
      </w:tr>
      <w:tr w:rsidR="006E0A04" w:rsidRPr="006E0A04" w14:paraId="76B3C999" w14:textId="77777777" w:rsidTr="00FE4175">
        <w:tc>
          <w:tcPr>
            <w:tcW w:w="650" w:type="pct"/>
            <w:gridSpan w:val="2"/>
            <w:hideMark/>
          </w:tcPr>
          <w:p w14:paraId="4224AA6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13A981E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68E9C1B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6AB8EC1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50</w:t>
            </w:r>
          </w:p>
        </w:tc>
        <w:tc>
          <w:tcPr>
            <w:tcW w:w="1500" w:type="pct"/>
            <w:hideMark/>
          </w:tcPr>
          <w:p w14:paraId="5346C03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META</w:t>
            </w:r>
          </w:p>
        </w:tc>
        <w:tc>
          <w:tcPr>
            <w:tcW w:w="900" w:type="pct"/>
            <w:hideMark/>
          </w:tcPr>
          <w:p w14:paraId="5C48FA3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10.000.000,00</w:t>
            </w:r>
          </w:p>
        </w:tc>
      </w:tr>
      <w:tr w:rsidR="006E0A04" w:rsidRPr="006E0A04" w14:paraId="1285B4B3" w14:textId="77777777" w:rsidTr="00FE4175">
        <w:tc>
          <w:tcPr>
            <w:tcW w:w="650" w:type="pct"/>
            <w:gridSpan w:val="2"/>
            <w:hideMark/>
          </w:tcPr>
          <w:p w14:paraId="6A49E69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01F4FC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3C44258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1D5FF07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54</w:t>
            </w:r>
          </w:p>
        </w:tc>
        <w:tc>
          <w:tcPr>
            <w:tcW w:w="1500" w:type="pct"/>
            <w:hideMark/>
          </w:tcPr>
          <w:p w14:paraId="049942A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NORTE DE SANTANDER</w:t>
            </w:r>
          </w:p>
        </w:tc>
        <w:tc>
          <w:tcPr>
            <w:tcW w:w="900" w:type="pct"/>
            <w:hideMark/>
          </w:tcPr>
          <w:p w14:paraId="069EBB5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17.300.000,00</w:t>
            </w:r>
          </w:p>
        </w:tc>
      </w:tr>
      <w:tr w:rsidR="006E0A04" w:rsidRPr="006E0A04" w14:paraId="1B194838" w14:textId="77777777" w:rsidTr="00FE4175">
        <w:tc>
          <w:tcPr>
            <w:tcW w:w="650" w:type="pct"/>
            <w:gridSpan w:val="2"/>
            <w:hideMark/>
          </w:tcPr>
          <w:p w14:paraId="2E72046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6720BBC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6DD1075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0712FE4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63</w:t>
            </w:r>
          </w:p>
        </w:tc>
        <w:tc>
          <w:tcPr>
            <w:tcW w:w="1500" w:type="pct"/>
            <w:hideMark/>
          </w:tcPr>
          <w:p w14:paraId="7EB1BED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QUINDIO</w:t>
            </w:r>
          </w:p>
        </w:tc>
        <w:tc>
          <w:tcPr>
            <w:tcW w:w="900" w:type="pct"/>
            <w:hideMark/>
          </w:tcPr>
          <w:p w14:paraId="03F2F7C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9.000.000,00</w:t>
            </w:r>
          </w:p>
        </w:tc>
      </w:tr>
      <w:tr w:rsidR="006E0A04" w:rsidRPr="006E0A04" w14:paraId="69BB05F0" w14:textId="77777777" w:rsidTr="00FE4175">
        <w:tc>
          <w:tcPr>
            <w:tcW w:w="650" w:type="pct"/>
            <w:gridSpan w:val="2"/>
            <w:hideMark/>
          </w:tcPr>
          <w:p w14:paraId="33F4508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EC2301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3ABCF06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7D5E67E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66</w:t>
            </w:r>
          </w:p>
        </w:tc>
        <w:tc>
          <w:tcPr>
            <w:tcW w:w="1500" w:type="pct"/>
            <w:hideMark/>
          </w:tcPr>
          <w:p w14:paraId="29C5826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RISARALDA</w:t>
            </w:r>
          </w:p>
        </w:tc>
        <w:tc>
          <w:tcPr>
            <w:tcW w:w="900" w:type="pct"/>
            <w:hideMark/>
          </w:tcPr>
          <w:p w14:paraId="19298AB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12.400.000,00</w:t>
            </w:r>
          </w:p>
        </w:tc>
      </w:tr>
      <w:tr w:rsidR="006E0A04" w:rsidRPr="006E0A04" w14:paraId="2B1B2219" w14:textId="77777777" w:rsidTr="00FE4175">
        <w:tc>
          <w:tcPr>
            <w:tcW w:w="650" w:type="pct"/>
            <w:gridSpan w:val="2"/>
            <w:hideMark/>
          </w:tcPr>
          <w:p w14:paraId="46DFAD4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0E06E4D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3984FAF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3D9CDC2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68</w:t>
            </w:r>
          </w:p>
        </w:tc>
        <w:tc>
          <w:tcPr>
            <w:tcW w:w="1500" w:type="pct"/>
            <w:hideMark/>
          </w:tcPr>
          <w:p w14:paraId="45B698C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SANTANDER</w:t>
            </w:r>
          </w:p>
        </w:tc>
        <w:tc>
          <w:tcPr>
            <w:tcW w:w="900" w:type="pct"/>
            <w:hideMark/>
          </w:tcPr>
          <w:p w14:paraId="090F4D7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19.400.000,00</w:t>
            </w:r>
          </w:p>
        </w:tc>
      </w:tr>
      <w:tr w:rsidR="006E0A04" w:rsidRPr="006E0A04" w14:paraId="1596C260" w14:textId="77777777" w:rsidTr="00FE4175">
        <w:tc>
          <w:tcPr>
            <w:tcW w:w="650" w:type="pct"/>
            <w:gridSpan w:val="2"/>
            <w:hideMark/>
          </w:tcPr>
          <w:p w14:paraId="4AF7F37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2543388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1EDB696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62678BA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70</w:t>
            </w:r>
          </w:p>
        </w:tc>
        <w:tc>
          <w:tcPr>
            <w:tcW w:w="1500" w:type="pct"/>
            <w:hideMark/>
          </w:tcPr>
          <w:p w14:paraId="396478F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SUCRE</w:t>
            </w:r>
          </w:p>
        </w:tc>
        <w:tc>
          <w:tcPr>
            <w:tcW w:w="900" w:type="pct"/>
            <w:hideMark/>
          </w:tcPr>
          <w:p w14:paraId="5E80FDD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11.000.000,00</w:t>
            </w:r>
          </w:p>
        </w:tc>
      </w:tr>
      <w:tr w:rsidR="006E0A04" w:rsidRPr="006E0A04" w14:paraId="15D4C485" w14:textId="77777777" w:rsidTr="00FE4175">
        <w:tc>
          <w:tcPr>
            <w:tcW w:w="650" w:type="pct"/>
            <w:gridSpan w:val="2"/>
            <w:hideMark/>
          </w:tcPr>
          <w:p w14:paraId="53ABA93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7B87F36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2992A93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7A7360C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73</w:t>
            </w:r>
          </w:p>
        </w:tc>
        <w:tc>
          <w:tcPr>
            <w:tcW w:w="1500" w:type="pct"/>
            <w:hideMark/>
          </w:tcPr>
          <w:p w14:paraId="37538C8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TOLIMA</w:t>
            </w:r>
          </w:p>
        </w:tc>
        <w:tc>
          <w:tcPr>
            <w:tcW w:w="900" w:type="pct"/>
            <w:hideMark/>
          </w:tcPr>
          <w:p w14:paraId="1B43DF2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19.000.000,00</w:t>
            </w:r>
          </w:p>
        </w:tc>
      </w:tr>
      <w:tr w:rsidR="006E0A04" w:rsidRPr="006E0A04" w14:paraId="4CEB77A7" w14:textId="77777777" w:rsidTr="00FE4175">
        <w:tc>
          <w:tcPr>
            <w:tcW w:w="650" w:type="pct"/>
            <w:gridSpan w:val="2"/>
            <w:hideMark/>
          </w:tcPr>
          <w:p w14:paraId="1E83E4A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44E6C4D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64192E9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351E08B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76</w:t>
            </w:r>
          </w:p>
        </w:tc>
        <w:tc>
          <w:tcPr>
            <w:tcW w:w="1500" w:type="pct"/>
            <w:hideMark/>
          </w:tcPr>
          <w:p w14:paraId="5C41197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VALLE</w:t>
            </w:r>
          </w:p>
        </w:tc>
        <w:tc>
          <w:tcPr>
            <w:tcW w:w="900" w:type="pct"/>
            <w:hideMark/>
          </w:tcPr>
          <w:p w14:paraId="487BB56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45.000.000,00</w:t>
            </w:r>
          </w:p>
        </w:tc>
      </w:tr>
      <w:tr w:rsidR="006E0A04" w:rsidRPr="006E0A04" w14:paraId="7304BD7B" w14:textId="77777777" w:rsidTr="00FE4175">
        <w:tc>
          <w:tcPr>
            <w:tcW w:w="650" w:type="pct"/>
            <w:gridSpan w:val="2"/>
            <w:hideMark/>
          </w:tcPr>
          <w:p w14:paraId="005A1AD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1BC43D1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526766E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63E491B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86</w:t>
            </w:r>
          </w:p>
        </w:tc>
        <w:tc>
          <w:tcPr>
            <w:tcW w:w="1500" w:type="pct"/>
            <w:hideMark/>
          </w:tcPr>
          <w:p w14:paraId="52B666A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PUTUMAYO</w:t>
            </w:r>
          </w:p>
        </w:tc>
        <w:tc>
          <w:tcPr>
            <w:tcW w:w="900" w:type="pct"/>
            <w:hideMark/>
          </w:tcPr>
          <w:p w14:paraId="3A8DF53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4.009.246,00</w:t>
            </w:r>
          </w:p>
        </w:tc>
      </w:tr>
      <w:tr w:rsidR="006E0A04" w:rsidRPr="006E0A04" w14:paraId="6B1BAE6C" w14:textId="77777777" w:rsidTr="00FE4175">
        <w:tc>
          <w:tcPr>
            <w:tcW w:w="300" w:type="pct"/>
            <w:hideMark/>
          </w:tcPr>
          <w:p w14:paraId="17E5FF9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520</w:t>
            </w:r>
          </w:p>
        </w:tc>
        <w:tc>
          <w:tcPr>
            <w:tcW w:w="350" w:type="pct"/>
            <w:hideMark/>
          </w:tcPr>
          <w:p w14:paraId="6D8BDB1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w:t>
            </w:r>
          </w:p>
        </w:tc>
        <w:tc>
          <w:tcPr>
            <w:tcW w:w="350" w:type="pct"/>
            <w:hideMark/>
          </w:tcPr>
          <w:p w14:paraId="2961C06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w:t>
            </w:r>
          </w:p>
        </w:tc>
        <w:tc>
          <w:tcPr>
            <w:tcW w:w="400" w:type="pct"/>
            <w:hideMark/>
          </w:tcPr>
          <w:p w14:paraId="261EF36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w:t>
            </w:r>
          </w:p>
        </w:tc>
        <w:tc>
          <w:tcPr>
            <w:tcW w:w="350" w:type="pct"/>
            <w:hideMark/>
          </w:tcPr>
          <w:p w14:paraId="0C6BA06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703</w:t>
            </w:r>
          </w:p>
        </w:tc>
        <w:tc>
          <w:tcPr>
            <w:tcW w:w="800" w:type="pct"/>
            <w:gridSpan w:val="2"/>
            <w:hideMark/>
          </w:tcPr>
          <w:p w14:paraId="17F5C3A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00" w:type="pct"/>
            <w:hideMark/>
          </w:tcPr>
          <w:p w14:paraId="4A5E7EA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SOPORTE A LA GESTION DEL PROYECTO - APOYO EN CONTRATACION DE SERVICIOS</w:t>
            </w:r>
          </w:p>
        </w:tc>
        <w:tc>
          <w:tcPr>
            <w:tcW w:w="900" w:type="pct"/>
            <w:hideMark/>
          </w:tcPr>
          <w:p w14:paraId="262EC3D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616.707.365,00</w:t>
            </w:r>
          </w:p>
        </w:tc>
      </w:tr>
      <w:tr w:rsidR="006E0A04" w:rsidRPr="006E0A04" w14:paraId="34DE069E" w14:textId="77777777" w:rsidTr="00FE4175">
        <w:tc>
          <w:tcPr>
            <w:tcW w:w="650" w:type="pct"/>
            <w:gridSpan w:val="2"/>
            <w:hideMark/>
          </w:tcPr>
          <w:p w14:paraId="1FFF629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2376105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035E09D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27</w:t>
            </w:r>
          </w:p>
        </w:tc>
        <w:tc>
          <w:tcPr>
            <w:tcW w:w="1850" w:type="pct"/>
            <w:gridSpan w:val="2"/>
            <w:hideMark/>
          </w:tcPr>
          <w:p w14:paraId="49AC38F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RENTAS PARAFISCALES</w:t>
            </w:r>
          </w:p>
        </w:tc>
        <w:tc>
          <w:tcPr>
            <w:tcW w:w="900" w:type="pct"/>
            <w:hideMark/>
          </w:tcPr>
          <w:p w14:paraId="6F12875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616.707.365,00</w:t>
            </w:r>
          </w:p>
        </w:tc>
      </w:tr>
      <w:tr w:rsidR="006E0A04" w:rsidRPr="006E0A04" w14:paraId="1EFC8E9D" w14:textId="77777777" w:rsidTr="00FE4175">
        <w:tc>
          <w:tcPr>
            <w:tcW w:w="650" w:type="pct"/>
            <w:gridSpan w:val="2"/>
            <w:hideMark/>
          </w:tcPr>
          <w:p w14:paraId="44B0AD4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48F5048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7ABC0A5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1AE6384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01</w:t>
            </w:r>
          </w:p>
        </w:tc>
        <w:tc>
          <w:tcPr>
            <w:tcW w:w="1500" w:type="pct"/>
            <w:hideMark/>
          </w:tcPr>
          <w:p w14:paraId="0D0AA38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SEDE NACIONAL</w:t>
            </w:r>
          </w:p>
        </w:tc>
        <w:tc>
          <w:tcPr>
            <w:tcW w:w="900" w:type="pct"/>
            <w:hideMark/>
          </w:tcPr>
          <w:p w14:paraId="6C30962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616.707.365,00</w:t>
            </w:r>
          </w:p>
        </w:tc>
      </w:tr>
      <w:tr w:rsidR="006E0A04" w:rsidRPr="006E0A04" w14:paraId="08CC636B" w14:textId="77777777" w:rsidTr="00FE4175">
        <w:tc>
          <w:tcPr>
            <w:tcW w:w="300" w:type="pct"/>
            <w:hideMark/>
          </w:tcPr>
          <w:p w14:paraId="59F7E50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520</w:t>
            </w:r>
          </w:p>
        </w:tc>
        <w:tc>
          <w:tcPr>
            <w:tcW w:w="350" w:type="pct"/>
            <w:hideMark/>
          </w:tcPr>
          <w:p w14:paraId="161A9FD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w:t>
            </w:r>
          </w:p>
        </w:tc>
        <w:tc>
          <w:tcPr>
            <w:tcW w:w="350" w:type="pct"/>
            <w:hideMark/>
          </w:tcPr>
          <w:p w14:paraId="167250C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w:t>
            </w:r>
          </w:p>
        </w:tc>
        <w:tc>
          <w:tcPr>
            <w:tcW w:w="400" w:type="pct"/>
            <w:hideMark/>
          </w:tcPr>
          <w:p w14:paraId="3A917DB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w:t>
            </w:r>
          </w:p>
        </w:tc>
        <w:tc>
          <w:tcPr>
            <w:tcW w:w="350" w:type="pct"/>
            <w:hideMark/>
          </w:tcPr>
          <w:p w14:paraId="7A90C1C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704</w:t>
            </w:r>
          </w:p>
        </w:tc>
        <w:tc>
          <w:tcPr>
            <w:tcW w:w="800" w:type="pct"/>
            <w:gridSpan w:val="2"/>
            <w:hideMark/>
          </w:tcPr>
          <w:p w14:paraId="1E65CEA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00" w:type="pct"/>
            <w:hideMark/>
          </w:tcPr>
          <w:p w14:paraId="42B57F5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SOPORTE A LA GESTION DEL PROYECTO - VIATICOS Y GASTOS DE VIAJE</w:t>
            </w:r>
          </w:p>
        </w:tc>
        <w:tc>
          <w:tcPr>
            <w:tcW w:w="900" w:type="pct"/>
            <w:hideMark/>
          </w:tcPr>
          <w:p w14:paraId="47E3CA1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96.666.667,00</w:t>
            </w:r>
          </w:p>
        </w:tc>
      </w:tr>
      <w:tr w:rsidR="006E0A04" w:rsidRPr="006E0A04" w14:paraId="5A7070D9" w14:textId="77777777" w:rsidTr="00FE4175">
        <w:tc>
          <w:tcPr>
            <w:tcW w:w="650" w:type="pct"/>
            <w:gridSpan w:val="2"/>
            <w:hideMark/>
          </w:tcPr>
          <w:p w14:paraId="240EC6E8" w14:textId="77777777" w:rsidR="006E0A04" w:rsidRPr="006E0A04" w:rsidRDefault="006E0A04" w:rsidP="006E0A04">
            <w:pPr>
              <w:spacing w:after="160"/>
              <w:rPr>
                <w:rFonts w:ascii="Verdana" w:hAnsi="Verdana"/>
                <w:sz w:val="18"/>
                <w:szCs w:val="18"/>
              </w:rPr>
            </w:pPr>
            <w:r w:rsidRPr="006E0A04">
              <w:rPr>
                <w:rFonts w:ascii="Verdana" w:hAnsi="Verdana"/>
                <w:sz w:val="18"/>
                <w:szCs w:val="18"/>
              </w:rPr>
              <w:lastRenderedPageBreak/>
              <w:t> </w:t>
            </w:r>
          </w:p>
        </w:tc>
        <w:tc>
          <w:tcPr>
            <w:tcW w:w="750" w:type="pct"/>
            <w:gridSpan w:val="2"/>
            <w:hideMark/>
          </w:tcPr>
          <w:p w14:paraId="65F16D3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79F9083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27</w:t>
            </w:r>
          </w:p>
        </w:tc>
        <w:tc>
          <w:tcPr>
            <w:tcW w:w="1850" w:type="pct"/>
            <w:gridSpan w:val="2"/>
            <w:hideMark/>
          </w:tcPr>
          <w:p w14:paraId="61BD094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RENTAS PARAFISCALES</w:t>
            </w:r>
          </w:p>
        </w:tc>
        <w:tc>
          <w:tcPr>
            <w:tcW w:w="900" w:type="pct"/>
            <w:hideMark/>
          </w:tcPr>
          <w:p w14:paraId="2C191CB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96.666.667,00</w:t>
            </w:r>
          </w:p>
        </w:tc>
      </w:tr>
      <w:tr w:rsidR="006E0A04" w:rsidRPr="006E0A04" w14:paraId="7D154420" w14:textId="77777777" w:rsidTr="00FE4175">
        <w:tc>
          <w:tcPr>
            <w:tcW w:w="650" w:type="pct"/>
            <w:gridSpan w:val="2"/>
            <w:hideMark/>
          </w:tcPr>
          <w:p w14:paraId="26A62E2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5044F7D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00E4C80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63D97A1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01</w:t>
            </w:r>
          </w:p>
        </w:tc>
        <w:tc>
          <w:tcPr>
            <w:tcW w:w="1500" w:type="pct"/>
            <w:hideMark/>
          </w:tcPr>
          <w:p w14:paraId="292ED41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SEDE NACIONAL</w:t>
            </w:r>
          </w:p>
        </w:tc>
        <w:tc>
          <w:tcPr>
            <w:tcW w:w="900" w:type="pct"/>
            <w:hideMark/>
          </w:tcPr>
          <w:p w14:paraId="048BAA6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96.666.667,00</w:t>
            </w:r>
          </w:p>
        </w:tc>
      </w:tr>
      <w:tr w:rsidR="006E0A04" w:rsidRPr="006E0A04" w14:paraId="7B24EDA9" w14:textId="77777777" w:rsidTr="00FE4175">
        <w:tc>
          <w:tcPr>
            <w:tcW w:w="300" w:type="pct"/>
            <w:hideMark/>
          </w:tcPr>
          <w:p w14:paraId="33E3727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520</w:t>
            </w:r>
          </w:p>
        </w:tc>
        <w:tc>
          <w:tcPr>
            <w:tcW w:w="350" w:type="pct"/>
            <w:hideMark/>
          </w:tcPr>
          <w:p w14:paraId="37AC10C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w:t>
            </w:r>
          </w:p>
        </w:tc>
        <w:tc>
          <w:tcPr>
            <w:tcW w:w="350" w:type="pct"/>
            <w:hideMark/>
          </w:tcPr>
          <w:p w14:paraId="5F0CADA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w:t>
            </w:r>
          </w:p>
        </w:tc>
        <w:tc>
          <w:tcPr>
            <w:tcW w:w="400" w:type="pct"/>
            <w:hideMark/>
          </w:tcPr>
          <w:p w14:paraId="046F008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w:t>
            </w:r>
          </w:p>
        </w:tc>
        <w:tc>
          <w:tcPr>
            <w:tcW w:w="350" w:type="pct"/>
            <w:hideMark/>
          </w:tcPr>
          <w:p w14:paraId="3174874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801</w:t>
            </w:r>
          </w:p>
        </w:tc>
        <w:tc>
          <w:tcPr>
            <w:tcW w:w="800" w:type="pct"/>
            <w:gridSpan w:val="2"/>
            <w:hideMark/>
          </w:tcPr>
          <w:p w14:paraId="5E774E4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00" w:type="pct"/>
            <w:hideMark/>
          </w:tcPr>
          <w:p w14:paraId="22036B5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CAPACITACION FORMAL Y NO FORMAL</w:t>
            </w:r>
          </w:p>
        </w:tc>
        <w:tc>
          <w:tcPr>
            <w:tcW w:w="900" w:type="pct"/>
            <w:hideMark/>
          </w:tcPr>
          <w:p w14:paraId="783A99A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1.002.000.000,00</w:t>
            </w:r>
          </w:p>
        </w:tc>
      </w:tr>
      <w:tr w:rsidR="006E0A04" w:rsidRPr="006E0A04" w14:paraId="10875ABF" w14:textId="77777777" w:rsidTr="00FE4175">
        <w:tc>
          <w:tcPr>
            <w:tcW w:w="650" w:type="pct"/>
            <w:gridSpan w:val="2"/>
            <w:hideMark/>
          </w:tcPr>
          <w:p w14:paraId="52BE588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6B569DF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74F7CB2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27</w:t>
            </w:r>
          </w:p>
        </w:tc>
        <w:tc>
          <w:tcPr>
            <w:tcW w:w="1850" w:type="pct"/>
            <w:gridSpan w:val="2"/>
            <w:hideMark/>
          </w:tcPr>
          <w:p w14:paraId="613A564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RENTAS PARAFISCALES</w:t>
            </w:r>
          </w:p>
        </w:tc>
        <w:tc>
          <w:tcPr>
            <w:tcW w:w="900" w:type="pct"/>
            <w:hideMark/>
          </w:tcPr>
          <w:p w14:paraId="160D1FB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1.002.000.000,00</w:t>
            </w:r>
          </w:p>
        </w:tc>
      </w:tr>
      <w:tr w:rsidR="006E0A04" w:rsidRPr="006E0A04" w14:paraId="087EB736" w14:textId="77777777" w:rsidTr="00FE4175">
        <w:tc>
          <w:tcPr>
            <w:tcW w:w="650" w:type="pct"/>
            <w:gridSpan w:val="2"/>
            <w:hideMark/>
          </w:tcPr>
          <w:p w14:paraId="33B116F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2BCC04A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4CDBA0E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20B9CCF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01</w:t>
            </w:r>
          </w:p>
        </w:tc>
        <w:tc>
          <w:tcPr>
            <w:tcW w:w="1500" w:type="pct"/>
            <w:hideMark/>
          </w:tcPr>
          <w:p w14:paraId="12F9C96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SEDE NACIONAL</w:t>
            </w:r>
          </w:p>
        </w:tc>
        <w:tc>
          <w:tcPr>
            <w:tcW w:w="900" w:type="pct"/>
            <w:hideMark/>
          </w:tcPr>
          <w:p w14:paraId="13B100F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1.002.000.000,00</w:t>
            </w:r>
          </w:p>
        </w:tc>
      </w:tr>
      <w:tr w:rsidR="006E0A04" w:rsidRPr="006E0A04" w14:paraId="48AB8BCE" w14:textId="77777777" w:rsidTr="00FE4175">
        <w:tc>
          <w:tcPr>
            <w:tcW w:w="300" w:type="pct"/>
            <w:hideMark/>
          </w:tcPr>
          <w:p w14:paraId="00473DE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520</w:t>
            </w:r>
          </w:p>
        </w:tc>
        <w:tc>
          <w:tcPr>
            <w:tcW w:w="350" w:type="pct"/>
            <w:hideMark/>
          </w:tcPr>
          <w:p w14:paraId="481F867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w:t>
            </w:r>
          </w:p>
        </w:tc>
        <w:tc>
          <w:tcPr>
            <w:tcW w:w="350" w:type="pct"/>
            <w:hideMark/>
          </w:tcPr>
          <w:p w14:paraId="7C7737A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w:t>
            </w:r>
          </w:p>
        </w:tc>
        <w:tc>
          <w:tcPr>
            <w:tcW w:w="750" w:type="pct"/>
            <w:gridSpan w:val="2"/>
            <w:hideMark/>
          </w:tcPr>
          <w:p w14:paraId="049E425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4664645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00" w:type="pct"/>
            <w:hideMark/>
          </w:tcPr>
          <w:p w14:paraId="1469474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FORTALECIMIENTO DEL SISTEMA NACIONAL DE BIENESTAR FAMILIAR A NIVEL NACIONAL</w:t>
            </w:r>
          </w:p>
        </w:tc>
        <w:tc>
          <w:tcPr>
            <w:tcW w:w="900" w:type="pct"/>
            <w:hideMark/>
          </w:tcPr>
          <w:p w14:paraId="25E1209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1.425.000.000,00</w:t>
            </w:r>
          </w:p>
        </w:tc>
      </w:tr>
      <w:tr w:rsidR="006E0A04" w:rsidRPr="006E0A04" w14:paraId="4A111434" w14:textId="77777777" w:rsidTr="00FE4175">
        <w:tc>
          <w:tcPr>
            <w:tcW w:w="300" w:type="pct"/>
            <w:hideMark/>
          </w:tcPr>
          <w:p w14:paraId="781F46F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520</w:t>
            </w:r>
          </w:p>
        </w:tc>
        <w:tc>
          <w:tcPr>
            <w:tcW w:w="350" w:type="pct"/>
            <w:hideMark/>
          </w:tcPr>
          <w:p w14:paraId="62F21F2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w:t>
            </w:r>
          </w:p>
        </w:tc>
        <w:tc>
          <w:tcPr>
            <w:tcW w:w="350" w:type="pct"/>
            <w:hideMark/>
          </w:tcPr>
          <w:p w14:paraId="7DA15E8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w:t>
            </w:r>
          </w:p>
        </w:tc>
        <w:tc>
          <w:tcPr>
            <w:tcW w:w="400" w:type="pct"/>
            <w:hideMark/>
          </w:tcPr>
          <w:p w14:paraId="32B5231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w:t>
            </w:r>
          </w:p>
        </w:tc>
        <w:tc>
          <w:tcPr>
            <w:tcW w:w="800" w:type="pct"/>
            <w:gridSpan w:val="2"/>
            <w:hideMark/>
          </w:tcPr>
          <w:p w14:paraId="6A0FD12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850" w:type="pct"/>
            <w:gridSpan w:val="2"/>
            <w:hideMark/>
          </w:tcPr>
          <w:p w14:paraId="7BD73D3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FORTALECIMIENTO DEL SISTEMA NACIONAL DE BIENESTAR FAMILIAR A NIVEL NACIONAL</w:t>
            </w:r>
          </w:p>
        </w:tc>
        <w:tc>
          <w:tcPr>
            <w:tcW w:w="900" w:type="pct"/>
            <w:hideMark/>
          </w:tcPr>
          <w:p w14:paraId="0B54AA2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1.425.000.000,00</w:t>
            </w:r>
          </w:p>
        </w:tc>
      </w:tr>
      <w:tr w:rsidR="006E0A04" w:rsidRPr="006E0A04" w14:paraId="0647DA15" w14:textId="77777777" w:rsidTr="00FE4175">
        <w:tc>
          <w:tcPr>
            <w:tcW w:w="300" w:type="pct"/>
            <w:hideMark/>
          </w:tcPr>
          <w:p w14:paraId="0C40EDE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520</w:t>
            </w:r>
          </w:p>
        </w:tc>
        <w:tc>
          <w:tcPr>
            <w:tcW w:w="350" w:type="pct"/>
            <w:hideMark/>
          </w:tcPr>
          <w:p w14:paraId="31F376A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w:t>
            </w:r>
          </w:p>
        </w:tc>
        <w:tc>
          <w:tcPr>
            <w:tcW w:w="350" w:type="pct"/>
            <w:hideMark/>
          </w:tcPr>
          <w:p w14:paraId="641CE12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w:t>
            </w:r>
          </w:p>
        </w:tc>
        <w:tc>
          <w:tcPr>
            <w:tcW w:w="400" w:type="pct"/>
            <w:hideMark/>
          </w:tcPr>
          <w:p w14:paraId="42F67D3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w:t>
            </w:r>
          </w:p>
        </w:tc>
        <w:tc>
          <w:tcPr>
            <w:tcW w:w="350" w:type="pct"/>
            <w:hideMark/>
          </w:tcPr>
          <w:p w14:paraId="052F98D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102</w:t>
            </w:r>
          </w:p>
        </w:tc>
        <w:tc>
          <w:tcPr>
            <w:tcW w:w="800" w:type="pct"/>
            <w:gridSpan w:val="2"/>
            <w:hideMark/>
          </w:tcPr>
          <w:p w14:paraId="0E06C6A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00" w:type="pct"/>
            <w:hideMark/>
          </w:tcPr>
          <w:p w14:paraId="35007D2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SOPORTE A LA GESTION DEL PROYECTO - APOYO EN CONTRATACION DE SERVICIOS</w:t>
            </w:r>
          </w:p>
        </w:tc>
        <w:tc>
          <w:tcPr>
            <w:tcW w:w="900" w:type="pct"/>
            <w:hideMark/>
          </w:tcPr>
          <w:p w14:paraId="6ECE957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1.163.421.829,00</w:t>
            </w:r>
          </w:p>
        </w:tc>
      </w:tr>
      <w:tr w:rsidR="006E0A04" w:rsidRPr="006E0A04" w14:paraId="668228CF" w14:textId="77777777" w:rsidTr="00FE4175">
        <w:tc>
          <w:tcPr>
            <w:tcW w:w="650" w:type="pct"/>
            <w:gridSpan w:val="2"/>
            <w:hideMark/>
          </w:tcPr>
          <w:p w14:paraId="0D861CC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6D0B3DF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6354D24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27</w:t>
            </w:r>
          </w:p>
        </w:tc>
        <w:tc>
          <w:tcPr>
            <w:tcW w:w="1850" w:type="pct"/>
            <w:gridSpan w:val="2"/>
            <w:hideMark/>
          </w:tcPr>
          <w:p w14:paraId="48137B0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RENTAS PARAFISCALES</w:t>
            </w:r>
          </w:p>
        </w:tc>
        <w:tc>
          <w:tcPr>
            <w:tcW w:w="900" w:type="pct"/>
            <w:hideMark/>
          </w:tcPr>
          <w:p w14:paraId="2E64A7B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1.163.421.829,00</w:t>
            </w:r>
          </w:p>
        </w:tc>
      </w:tr>
      <w:tr w:rsidR="006E0A04" w:rsidRPr="006E0A04" w14:paraId="564AB0FB" w14:textId="77777777" w:rsidTr="00FE4175">
        <w:tc>
          <w:tcPr>
            <w:tcW w:w="650" w:type="pct"/>
            <w:gridSpan w:val="2"/>
            <w:hideMark/>
          </w:tcPr>
          <w:p w14:paraId="2A64828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6CF0ACD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00" w:type="pct"/>
            <w:gridSpan w:val="2"/>
            <w:hideMark/>
          </w:tcPr>
          <w:p w14:paraId="6823A39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3A48093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01</w:t>
            </w:r>
          </w:p>
        </w:tc>
        <w:tc>
          <w:tcPr>
            <w:tcW w:w="1500" w:type="pct"/>
            <w:hideMark/>
          </w:tcPr>
          <w:p w14:paraId="7896344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SEDE NACIONAL</w:t>
            </w:r>
          </w:p>
        </w:tc>
        <w:tc>
          <w:tcPr>
            <w:tcW w:w="900" w:type="pct"/>
            <w:hideMark/>
          </w:tcPr>
          <w:p w14:paraId="35609BE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160.929.829,00</w:t>
            </w:r>
          </w:p>
        </w:tc>
      </w:tr>
      <w:tr w:rsidR="006E0A04" w:rsidRPr="006E0A04" w14:paraId="36BCE6F1" w14:textId="77777777" w:rsidTr="00FE4175">
        <w:tc>
          <w:tcPr>
            <w:tcW w:w="650" w:type="pct"/>
            <w:gridSpan w:val="2"/>
            <w:hideMark/>
          </w:tcPr>
          <w:p w14:paraId="0A747DE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20DDB6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58A7073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1ACD7C9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05</w:t>
            </w:r>
          </w:p>
        </w:tc>
        <w:tc>
          <w:tcPr>
            <w:tcW w:w="1500" w:type="pct"/>
            <w:hideMark/>
          </w:tcPr>
          <w:p w14:paraId="58306C2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ANTIOQUIA</w:t>
            </w:r>
          </w:p>
        </w:tc>
        <w:tc>
          <w:tcPr>
            <w:tcW w:w="900" w:type="pct"/>
            <w:hideMark/>
          </w:tcPr>
          <w:p w14:paraId="54B1740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85.980.000,00</w:t>
            </w:r>
          </w:p>
        </w:tc>
      </w:tr>
      <w:tr w:rsidR="006E0A04" w:rsidRPr="006E0A04" w14:paraId="60AFC4D1" w14:textId="77777777" w:rsidTr="00FE4175">
        <w:tc>
          <w:tcPr>
            <w:tcW w:w="650" w:type="pct"/>
            <w:gridSpan w:val="2"/>
            <w:hideMark/>
          </w:tcPr>
          <w:p w14:paraId="07F4807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49F0678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26C0CF9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4DE9492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08</w:t>
            </w:r>
          </w:p>
        </w:tc>
        <w:tc>
          <w:tcPr>
            <w:tcW w:w="1500" w:type="pct"/>
            <w:hideMark/>
          </w:tcPr>
          <w:p w14:paraId="09A8EAF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ATLANTICO</w:t>
            </w:r>
          </w:p>
        </w:tc>
        <w:tc>
          <w:tcPr>
            <w:tcW w:w="900" w:type="pct"/>
            <w:hideMark/>
          </w:tcPr>
          <w:p w14:paraId="304BA2C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34.392.000,00</w:t>
            </w:r>
          </w:p>
        </w:tc>
      </w:tr>
      <w:tr w:rsidR="006E0A04" w:rsidRPr="006E0A04" w14:paraId="4AD4EE97" w14:textId="77777777" w:rsidTr="00FE4175">
        <w:tc>
          <w:tcPr>
            <w:tcW w:w="650" w:type="pct"/>
            <w:gridSpan w:val="2"/>
            <w:hideMark/>
          </w:tcPr>
          <w:p w14:paraId="521E65A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732FC9A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0B581F2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4EAEFA7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11</w:t>
            </w:r>
          </w:p>
        </w:tc>
        <w:tc>
          <w:tcPr>
            <w:tcW w:w="1500" w:type="pct"/>
            <w:hideMark/>
          </w:tcPr>
          <w:p w14:paraId="29CACFD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BOGOTA</w:t>
            </w:r>
          </w:p>
        </w:tc>
        <w:tc>
          <w:tcPr>
            <w:tcW w:w="900" w:type="pct"/>
            <w:hideMark/>
          </w:tcPr>
          <w:p w14:paraId="6495331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51.588.000,00</w:t>
            </w:r>
          </w:p>
        </w:tc>
      </w:tr>
      <w:tr w:rsidR="006E0A04" w:rsidRPr="006E0A04" w14:paraId="00D7E9FE" w14:textId="77777777" w:rsidTr="00FE4175">
        <w:tc>
          <w:tcPr>
            <w:tcW w:w="650" w:type="pct"/>
            <w:gridSpan w:val="2"/>
            <w:hideMark/>
          </w:tcPr>
          <w:p w14:paraId="65D1E16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FC148B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750F90E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713815B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w:t>
            </w:r>
          </w:p>
        </w:tc>
        <w:tc>
          <w:tcPr>
            <w:tcW w:w="1500" w:type="pct"/>
            <w:hideMark/>
          </w:tcPr>
          <w:p w14:paraId="0FA5CEB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BOYACA</w:t>
            </w:r>
          </w:p>
        </w:tc>
        <w:tc>
          <w:tcPr>
            <w:tcW w:w="900" w:type="pct"/>
            <w:hideMark/>
          </w:tcPr>
          <w:p w14:paraId="66F930F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85.980.000,00</w:t>
            </w:r>
          </w:p>
        </w:tc>
      </w:tr>
      <w:tr w:rsidR="006E0A04" w:rsidRPr="006E0A04" w14:paraId="18922A80" w14:textId="77777777" w:rsidTr="00FE4175">
        <w:tc>
          <w:tcPr>
            <w:tcW w:w="650" w:type="pct"/>
            <w:gridSpan w:val="2"/>
            <w:hideMark/>
          </w:tcPr>
          <w:p w14:paraId="7638779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6F5085D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7F2A7D8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1C1DFBA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17</w:t>
            </w:r>
          </w:p>
        </w:tc>
        <w:tc>
          <w:tcPr>
            <w:tcW w:w="1500" w:type="pct"/>
            <w:hideMark/>
          </w:tcPr>
          <w:p w14:paraId="454C399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CALDAS</w:t>
            </w:r>
          </w:p>
        </w:tc>
        <w:tc>
          <w:tcPr>
            <w:tcW w:w="900" w:type="pct"/>
            <w:hideMark/>
          </w:tcPr>
          <w:p w14:paraId="184B373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34.392.000,00</w:t>
            </w:r>
          </w:p>
        </w:tc>
      </w:tr>
      <w:tr w:rsidR="006E0A04" w:rsidRPr="006E0A04" w14:paraId="2413FA56" w14:textId="77777777" w:rsidTr="00FE4175">
        <w:tc>
          <w:tcPr>
            <w:tcW w:w="650" w:type="pct"/>
            <w:gridSpan w:val="2"/>
            <w:hideMark/>
          </w:tcPr>
          <w:p w14:paraId="3A752B1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C03133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5D04A9C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16F202C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19</w:t>
            </w:r>
          </w:p>
        </w:tc>
        <w:tc>
          <w:tcPr>
            <w:tcW w:w="1500" w:type="pct"/>
            <w:hideMark/>
          </w:tcPr>
          <w:p w14:paraId="5D602FD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CAUCA</w:t>
            </w:r>
          </w:p>
        </w:tc>
        <w:tc>
          <w:tcPr>
            <w:tcW w:w="900" w:type="pct"/>
            <w:hideMark/>
          </w:tcPr>
          <w:p w14:paraId="4E18AF9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68.784.000,00</w:t>
            </w:r>
          </w:p>
        </w:tc>
      </w:tr>
      <w:tr w:rsidR="006E0A04" w:rsidRPr="006E0A04" w14:paraId="1FDCD69B" w14:textId="77777777" w:rsidTr="00FE4175">
        <w:tc>
          <w:tcPr>
            <w:tcW w:w="650" w:type="pct"/>
            <w:gridSpan w:val="2"/>
            <w:hideMark/>
          </w:tcPr>
          <w:p w14:paraId="2D77729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5A749B7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467C36E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265361F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23</w:t>
            </w:r>
          </w:p>
        </w:tc>
        <w:tc>
          <w:tcPr>
            <w:tcW w:w="1500" w:type="pct"/>
            <w:hideMark/>
          </w:tcPr>
          <w:p w14:paraId="67E1E19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CORDOBA</w:t>
            </w:r>
          </w:p>
        </w:tc>
        <w:tc>
          <w:tcPr>
            <w:tcW w:w="900" w:type="pct"/>
            <w:hideMark/>
          </w:tcPr>
          <w:p w14:paraId="5F9986F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51.588.000,00</w:t>
            </w:r>
          </w:p>
        </w:tc>
      </w:tr>
      <w:tr w:rsidR="006E0A04" w:rsidRPr="006E0A04" w14:paraId="4D2BCC05" w14:textId="77777777" w:rsidTr="00FE4175">
        <w:tc>
          <w:tcPr>
            <w:tcW w:w="650" w:type="pct"/>
            <w:gridSpan w:val="2"/>
            <w:hideMark/>
          </w:tcPr>
          <w:p w14:paraId="7621B659" w14:textId="77777777" w:rsidR="006E0A04" w:rsidRPr="006E0A04" w:rsidRDefault="006E0A04" w:rsidP="006E0A04">
            <w:pPr>
              <w:spacing w:after="160"/>
              <w:rPr>
                <w:rFonts w:ascii="Verdana" w:hAnsi="Verdana"/>
                <w:sz w:val="18"/>
                <w:szCs w:val="18"/>
              </w:rPr>
            </w:pPr>
            <w:r w:rsidRPr="006E0A04">
              <w:rPr>
                <w:rFonts w:ascii="Verdana" w:hAnsi="Verdana"/>
                <w:sz w:val="18"/>
                <w:szCs w:val="18"/>
              </w:rPr>
              <w:lastRenderedPageBreak/>
              <w:t> </w:t>
            </w:r>
          </w:p>
        </w:tc>
        <w:tc>
          <w:tcPr>
            <w:tcW w:w="750" w:type="pct"/>
            <w:gridSpan w:val="2"/>
            <w:hideMark/>
          </w:tcPr>
          <w:p w14:paraId="065D5D7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46D7255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46C0AAF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27</w:t>
            </w:r>
          </w:p>
        </w:tc>
        <w:tc>
          <w:tcPr>
            <w:tcW w:w="1500" w:type="pct"/>
            <w:hideMark/>
          </w:tcPr>
          <w:p w14:paraId="686C75B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CHOCO</w:t>
            </w:r>
          </w:p>
        </w:tc>
        <w:tc>
          <w:tcPr>
            <w:tcW w:w="900" w:type="pct"/>
            <w:hideMark/>
          </w:tcPr>
          <w:p w14:paraId="23ECC41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51.588.000,00</w:t>
            </w:r>
          </w:p>
        </w:tc>
      </w:tr>
      <w:tr w:rsidR="006E0A04" w:rsidRPr="006E0A04" w14:paraId="7008B5AF" w14:textId="77777777" w:rsidTr="00FE4175">
        <w:tc>
          <w:tcPr>
            <w:tcW w:w="650" w:type="pct"/>
            <w:gridSpan w:val="2"/>
            <w:hideMark/>
          </w:tcPr>
          <w:p w14:paraId="243ECCF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1849B77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5F10D9C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247F76F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44</w:t>
            </w:r>
          </w:p>
        </w:tc>
        <w:tc>
          <w:tcPr>
            <w:tcW w:w="1500" w:type="pct"/>
            <w:hideMark/>
          </w:tcPr>
          <w:p w14:paraId="4902D89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GUAJIRA</w:t>
            </w:r>
          </w:p>
        </w:tc>
        <w:tc>
          <w:tcPr>
            <w:tcW w:w="900" w:type="pct"/>
            <w:hideMark/>
          </w:tcPr>
          <w:p w14:paraId="0D3CC97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51.588.000,00</w:t>
            </w:r>
          </w:p>
        </w:tc>
      </w:tr>
      <w:tr w:rsidR="006E0A04" w:rsidRPr="006E0A04" w14:paraId="4BD181DA" w14:textId="77777777" w:rsidTr="00FE4175">
        <w:tc>
          <w:tcPr>
            <w:tcW w:w="650" w:type="pct"/>
            <w:gridSpan w:val="2"/>
            <w:hideMark/>
          </w:tcPr>
          <w:p w14:paraId="192EFF4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B03EE4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20D90F6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4231CF8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47</w:t>
            </w:r>
          </w:p>
        </w:tc>
        <w:tc>
          <w:tcPr>
            <w:tcW w:w="1500" w:type="pct"/>
            <w:hideMark/>
          </w:tcPr>
          <w:p w14:paraId="0BF3E68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MAGDALENA</w:t>
            </w:r>
          </w:p>
        </w:tc>
        <w:tc>
          <w:tcPr>
            <w:tcW w:w="900" w:type="pct"/>
            <w:hideMark/>
          </w:tcPr>
          <w:p w14:paraId="26DEC8F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51.588.000,00</w:t>
            </w:r>
          </w:p>
        </w:tc>
      </w:tr>
      <w:tr w:rsidR="006E0A04" w:rsidRPr="006E0A04" w14:paraId="516E8878" w14:textId="77777777" w:rsidTr="00FE4175">
        <w:tc>
          <w:tcPr>
            <w:tcW w:w="650" w:type="pct"/>
            <w:gridSpan w:val="2"/>
            <w:hideMark/>
          </w:tcPr>
          <w:p w14:paraId="3F6F704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132EC5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09A2C22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43FFB44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w:t>
            </w:r>
          </w:p>
        </w:tc>
        <w:tc>
          <w:tcPr>
            <w:tcW w:w="1500" w:type="pct"/>
            <w:hideMark/>
          </w:tcPr>
          <w:p w14:paraId="43B4CF2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NARIÑO</w:t>
            </w:r>
          </w:p>
        </w:tc>
        <w:tc>
          <w:tcPr>
            <w:tcW w:w="900" w:type="pct"/>
            <w:hideMark/>
          </w:tcPr>
          <w:p w14:paraId="0A7BFB9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68.784.000,00</w:t>
            </w:r>
          </w:p>
        </w:tc>
      </w:tr>
      <w:tr w:rsidR="006E0A04" w:rsidRPr="006E0A04" w14:paraId="101BABD5" w14:textId="77777777" w:rsidTr="00FE4175">
        <w:tc>
          <w:tcPr>
            <w:tcW w:w="650" w:type="pct"/>
            <w:gridSpan w:val="2"/>
            <w:hideMark/>
          </w:tcPr>
          <w:p w14:paraId="1876568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0EE291A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24FB4D6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57D51AB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54</w:t>
            </w:r>
          </w:p>
        </w:tc>
        <w:tc>
          <w:tcPr>
            <w:tcW w:w="1500" w:type="pct"/>
            <w:hideMark/>
          </w:tcPr>
          <w:p w14:paraId="256DF3E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NORTE DE SANTANDER</w:t>
            </w:r>
          </w:p>
        </w:tc>
        <w:tc>
          <w:tcPr>
            <w:tcW w:w="900" w:type="pct"/>
            <w:hideMark/>
          </w:tcPr>
          <w:p w14:paraId="0633E66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57.443.000,00</w:t>
            </w:r>
          </w:p>
        </w:tc>
      </w:tr>
      <w:tr w:rsidR="006E0A04" w:rsidRPr="006E0A04" w14:paraId="7C488AA9" w14:textId="77777777" w:rsidTr="00FE4175">
        <w:tc>
          <w:tcPr>
            <w:tcW w:w="650" w:type="pct"/>
            <w:gridSpan w:val="2"/>
            <w:hideMark/>
          </w:tcPr>
          <w:p w14:paraId="109BC1C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4264C58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2EF9CF2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408C536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68</w:t>
            </w:r>
          </w:p>
        </w:tc>
        <w:tc>
          <w:tcPr>
            <w:tcW w:w="1500" w:type="pct"/>
            <w:hideMark/>
          </w:tcPr>
          <w:p w14:paraId="62692AA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SANTANDER</w:t>
            </w:r>
          </w:p>
        </w:tc>
        <w:tc>
          <w:tcPr>
            <w:tcW w:w="900" w:type="pct"/>
            <w:hideMark/>
          </w:tcPr>
          <w:p w14:paraId="779723E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68.784.000,00</w:t>
            </w:r>
          </w:p>
        </w:tc>
      </w:tr>
      <w:tr w:rsidR="006E0A04" w:rsidRPr="006E0A04" w14:paraId="37C096C9" w14:textId="77777777" w:rsidTr="00FE4175">
        <w:tc>
          <w:tcPr>
            <w:tcW w:w="650" w:type="pct"/>
            <w:gridSpan w:val="2"/>
            <w:hideMark/>
          </w:tcPr>
          <w:p w14:paraId="05FC757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4132809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497BE31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30C3D91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70</w:t>
            </w:r>
          </w:p>
        </w:tc>
        <w:tc>
          <w:tcPr>
            <w:tcW w:w="1500" w:type="pct"/>
            <w:hideMark/>
          </w:tcPr>
          <w:p w14:paraId="646B811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SUCRE</w:t>
            </w:r>
          </w:p>
        </w:tc>
        <w:tc>
          <w:tcPr>
            <w:tcW w:w="900" w:type="pct"/>
            <w:hideMark/>
          </w:tcPr>
          <w:p w14:paraId="0B43813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51.588.000,00</w:t>
            </w:r>
          </w:p>
        </w:tc>
      </w:tr>
      <w:tr w:rsidR="006E0A04" w:rsidRPr="006E0A04" w14:paraId="16BCE4C0" w14:textId="77777777" w:rsidTr="00FE4175">
        <w:tc>
          <w:tcPr>
            <w:tcW w:w="650" w:type="pct"/>
            <w:gridSpan w:val="2"/>
            <w:hideMark/>
          </w:tcPr>
          <w:p w14:paraId="7265704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890B2F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222EE56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7C229BC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73</w:t>
            </w:r>
          </w:p>
        </w:tc>
        <w:tc>
          <w:tcPr>
            <w:tcW w:w="1500" w:type="pct"/>
            <w:hideMark/>
          </w:tcPr>
          <w:p w14:paraId="56BFA79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TOLIMA</w:t>
            </w:r>
          </w:p>
        </w:tc>
        <w:tc>
          <w:tcPr>
            <w:tcW w:w="900" w:type="pct"/>
            <w:hideMark/>
          </w:tcPr>
          <w:p w14:paraId="118E2F6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68.053.000,00</w:t>
            </w:r>
          </w:p>
        </w:tc>
      </w:tr>
      <w:tr w:rsidR="006E0A04" w:rsidRPr="006E0A04" w14:paraId="2F499858" w14:textId="77777777" w:rsidTr="00FE4175">
        <w:tc>
          <w:tcPr>
            <w:tcW w:w="650" w:type="pct"/>
            <w:gridSpan w:val="2"/>
            <w:hideMark/>
          </w:tcPr>
          <w:p w14:paraId="67A04FE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0C26F71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4DE1E57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6E2D550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76</w:t>
            </w:r>
          </w:p>
        </w:tc>
        <w:tc>
          <w:tcPr>
            <w:tcW w:w="1500" w:type="pct"/>
            <w:hideMark/>
          </w:tcPr>
          <w:p w14:paraId="5C23FA5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VALLE</w:t>
            </w:r>
          </w:p>
        </w:tc>
        <w:tc>
          <w:tcPr>
            <w:tcW w:w="900" w:type="pct"/>
            <w:hideMark/>
          </w:tcPr>
          <w:p w14:paraId="6B47746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68.784.000,00</w:t>
            </w:r>
          </w:p>
        </w:tc>
      </w:tr>
      <w:tr w:rsidR="006E0A04" w:rsidRPr="006E0A04" w14:paraId="250C68EA" w14:textId="77777777" w:rsidTr="00FE4175">
        <w:tc>
          <w:tcPr>
            <w:tcW w:w="650" w:type="pct"/>
            <w:gridSpan w:val="2"/>
            <w:hideMark/>
          </w:tcPr>
          <w:p w14:paraId="3566247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2A90A692"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0A52E64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29586D2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86</w:t>
            </w:r>
          </w:p>
        </w:tc>
        <w:tc>
          <w:tcPr>
            <w:tcW w:w="1500" w:type="pct"/>
            <w:hideMark/>
          </w:tcPr>
          <w:p w14:paraId="4060890C" w14:textId="77777777" w:rsidR="006E0A04" w:rsidRPr="006E0A04" w:rsidRDefault="006E0A04" w:rsidP="006E0A04">
            <w:pPr>
              <w:spacing w:after="160"/>
              <w:rPr>
                <w:rFonts w:ascii="Verdana" w:hAnsi="Verdana"/>
                <w:sz w:val="18"/>
                <w:szCs w:val="18"/>
              </w:rPr>
            </w:pPr>
            <w:r w:rsidRPr="006E0A04">
              <w:rPr>
                <w:rFonts w:ascii="Verdana" w:hAnsi="Verdana"/>
                <w:sz w:val="18"/>
                <w:szCs w:val="18"/>
              </w:rPr>
              <w:t>PUTUMAYO</w:t>
            </w:r>
          </w:p>
        </w:tc>
        <w:tc>
          <w:tcPr>
            <w:tcW w:w="900" w:type="pct"/>
            <w:hideMark/>
          </w:tcPr>
          <w:p w14:paraId="5276725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51.588.000,00</w:t>
            </w:r>
          </w:p>
        </w:tc>
      </w:tr>
      <w:tr w:rsidR="006E0A04" w:rsidRPr="006E0A04" w14:paraId="3D5FA30B" w14:textId="77777777" w:rsidTr="00FE4175">
        <w:tc>
          <w:tcPr>
            <w:tcW w:w="300" w:type="pct"/>
            <w:hideMark/>
          </w:tcPr>
          <w:p w14:paraId="6821AA8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520</w:t>
            </w:r>
          </w:p>
        </w:tc>
        <w:tc>
          <w:tcPr>
            <w:tcW w:w="350" w:type="pct"/>
            <w:hideMark/>
          </w:tcPr>
          <w:p w14:paraId="6E97EED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1500</w:t>
            </w:r>
          </w:p>
        </w:tc>
        <w:tc>
          <w:tcPr>
            <w:tcW w:w="350" w:type="pct"/>
            <w:hideMark/>
          </w:tcPr>
          <w:p w14:paraId="55B3446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w:t>
            </w:r>
          </w:p>
        </w:tc>
        <w:tc>
          <w:tcPr>
            <w:tcW w:w="350" w:type="pct"/>
            <w:hideMark/>
          </w:tcPr>
          <w:p w14:paraId="59537B7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w:t>
            </w:r>
          </w:p>
        </w:tc>
        <w:tc>
          <w:tcPr>
            <w:tcW w:w="350" w:type="pct"/>
            <w:hideMark/>
          </w:tcPr>
          <w:p w14:paraId="72B4FEA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103</w:t>
            </w:r>
          </w:p>
        </w:tc>
        <w:tc>
          <w:tcPr>
            <w:tcW w:w="800" w:type="pct"/>
            <w:gridSpan w:val="2"/>
            <w:hideMark/>
          </w:tcPr>
          <w:p w14:paraId="2499B51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1500" w:type="pct"/>
            <w:hideMark/>
          </w:tcPr>
          <w:p w14:paraId="37C41EC6"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SOPORTE A LA GESTION DEL PROYECTO - VIATICOS Y GASTOS DE VIAJE</w:t>
            </w:r>
          </w:p>
        </w:tc>
        <w:tc>
          <w:tcPr>
            <w:tcW w:w="900" w:type="pct"/>
            <w:hideMark/>
          </w:tcPr>
          <w:p w14:paraId="79DD645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261.578.171,00</w:t>
            </w:r>
          </w:p>
        </w:tc>
      </w:tr>
      <w:tr w:rsidR="006E0A04" w:rsidRPr="006E0A04" w14:paraId="4C789CFA" w14:textId="77777777" w:rsidTr="00FE4175">
        <w:tc>
          <w:tcPr>
            <w:tcW w:w="650" w:type="pct"/>
            <w:gridSpan w:val="2"/>
            <w:hideMark/>
          </w:tcPr>
          <w:p w14:paraId="18FEA87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7C911A3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65A8ADE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27</w:t>
            </w:r>
          </w:p>
        </w:tc>
        <w:tc>
          <w:tcPr>
            <w:tcW w:w="1850" w:type="pct"/>
            <w:gridSpan w:val="2"/>
            <w:hideMark/>
          </w:tcPr>
          <w:p w14:paraId="1323D6E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RENTAS PARAFISCALES</w:t>
            </w:r>
          </w:p>
        </w:tc>
        <w:tc>
          <w:tcPr>
            <w:tcW w:w="900" w:type="pct"/>
            <w:hideMark/>
          </w:tcPr>
          <w:p w14:paraId="60F9066E"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261.578.171,00</w:t>
            </w:r>
          </w:p>
        </w:tc>
      </w:tr>
      <w:tr w:rsidR="006E0A04" w:rsidRPr="006E0A04" w14:paraId="10923663" w14:textId="77777777" w:rsidTr="00FE4175">
        <w:tc>
          <w:tcPr>
            <w:tcW w:w="650" w:type="pct"/>
            <w:gridSpan w:val="2"/>
            <w:hideMark/>
          </w:tcPr>
          <w:p w14:paraId="4A2AF5B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6D205D1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0DA03AB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56FA100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01</w:t>
            </w:r>
          </w:p>
        </w:tc>
        <w:tc>
          <w:tcPr>
            <w:tcW w:w="1550" w:type="pct"/>
            <w:hideMark/>
          </w:tcPr>
          <w:p w14:paraId="5246565A" w14:textId="77777777" w:rsidR="006E0A04" w:rsidRPr="006E0A04" w:rsidRDefault="006E0A04" w:rsidP="006E0A04">
            <w:pPr>
              <w:spacing w:after="160"/>
              <w:rPr>
                <w:rFonts w:ascii="Verdana" w:hAnsi="Verdana"/>
                <w:sz w:val="18"/>
                <w:szCs w:val="18"/>
              </w:rPr>
            </w:pPr>
            <w:r w:rsidRPr="006E0A04">
              <w:rPr>
                <w:rFonts w:ascii="Verdana" w:hAnsi="Verdana"/>
                <w:sz w:val="18"/>
                <w:szCs w:val="18"/>
              </w:rPr>
              <w:t>SEDE NACIONAL</w:t>
            </w:r>
          </w:p>
        </w:tc>
        <w:tc>
          <w:tcPr>
            <w:tcW w:w="900" w:type="pct"/>
            <w:hideMark/>
          </w:tcPr>
          <w:p w14:paraId="6F6BAB2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188.749.287,00</w:t>
            </w:r>
          </w:p>
        </w:tc>
      </w:tr>
      <w:tr w:rsidR="006E0A04" w:rsidRPr="006E0A04" w14:paraId="3E3EDDAE" w14:textId="77777777" w:rsidTr="00FE4175">
        <w:tc>
          <w:tcPr>
            <w:tcW w:w="650" w:type="pct"/>
            <w:gridSpan w:val="2"/>
            <w:hideMark/>
          </w:tcPr>
          <w:p w14:paraId="543D3C6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4C43C78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5F49C2F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2BCA0195" w14:textId="77777777" w:rsidR="006E0A04" w:rsidRPr="006E0A04" w:rsidRDefault="006E0A04" w:rsidP="006E0A04">
            <w:pPr>
              <w:spacing w:after="160"/>
              <w:rPr>
                <w:rFonts w:ascii="Verdana" w:hAnsi="Verdana"/>
                <w:sz w:val="18"/>
                <w:szCs w:val="18"/>
              </w:rPr>
            </w:pPr>
            <w:r w:rsidRPr="006E0A04">
              <w:rPr>
                <w:rFonts w:ascii="Verdana" w:hAnsi="Verdana"/>
                <w:sz w:val="18"/>
                <w:szCs w:val="18"/>
              </w:rPr>
              <w:t>15</w:t>
            </w:r>
          </w:p>
        </w:tc>
        <w:tc>
          <w:tcPr>
            <w:tcW w:w="1550" w:type="pct"/>
            <w:hideMark/>
          </w:tcPr>
          <w:p w14:paraId="7FAB884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BOYACA</w:t>
            </w:r>
          </w:p>
        </w:tc>
        <w:tc>
          <w:tcPr>
            <w:tcW w:w="900" w:type="pct"/>
            <w:hideMark/>
          </w:tcPr>
          <w:p w14:paraId="7297A26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35.005.782,00</w:t>
            </w:r>
          </w:p>
        </w:tc>
      </w:tr>
      <w:tr w:rsidR="006E0A04" w:rsidRPr="006E0A04" w14:paraId="5057C8A8" w14:textId="77777777" w:rsidTr="00FE4175">
        <w:tc>
          <w:tcPr>
            <w:tcW w:w="650" w:type="pct"/>
            <w:gridSpan w:val="2"/>
            <w:hideMark/>
          </w:tcPr>
          <w:p w14:paraId="0CCB2AF7"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693BF588"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3C475E43"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18F813D9"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25</w:t>
            </w:r>
          </w:p>
        </w:tc>
        <w:tc>
          <w:tcPr>
            <w:tcW w:w="1550" w:type="pct"/>
            <w:hideMark/>
          </w:tcPr>
          <w:p w14:paraId="001E27B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CUNDINAMARCA</w:t>
            </w:r>
          </w:p>
        </w:tc>
        <w:tc>
          <w:tcPr>
            <w:tcW w:w="900" w:type="pct"/>
            <w:hideMark/>
          </w:tcPr>
          <w:p w14:paraId="1FE5DCE4" w14:textId="77777777" w:rsidR="006E0A04" w:rsidRPr="006E0A04" w:rsidRDefault="006E0A04" w:rsidP="006E0A04">
            <w:pPr>
              <w:spacing w:after="160"/>
              <w:rPr>
                <w:rFonts w:ascii="Verdana" w:hAnsi="Verdana"/>
                <w:sz w:val="18"/>
                <w:szCs w:val="18"/>
              </w:rPr>
            </w:pPr>
            <w:r w:rsidRPr="006E0A04">
              <w:rPr>
                <w:rFonts w:ascii="Verdana" w:hAnsi="Verdana"/>
                <w:sz w:val="18"/>
                <w:szCs w:val="18"/>
              </w:rPr>
              <w:t>34.841.914,00</w:t>
            </w:r>
          </w:p>
        </w:tc>
      </w:tr>
      <w:tr w:rsidR="006E0A04" w:rsidRPr="006E0A04" w14:paraId="09C91928" w14:textId="77777777" w:rsidTr="00FE4175">
        <w:tc>
          <w:tcPr>
            <w:tcW w:w="650" w:type="pct"/>
            <w:gridSpan w:val="2"/>
            <w:hideMark/>
          </w:tcPr>
          <w:p w14:paraId="52B9B53D"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750" w:type="pct"/>
            <w:gridSpan w:val="2"/>
            <w:hideMark/>
          </w:tcPr>
          <w:p w14:paraId="396AC7B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850" w:type="pct"/>
            <w:gridSpan w:val="2"/>
            <w:hideMark/>
          </w:tcPr>
          <w:p w14:paraId="507BA5AB" w14:textId="77777777" w:rsidR="006E0A04" w:rsidRPr="006E0A04" w:rsidRDefault="006E0A04" w:rsidP="006E0A04">
            <w:pPr>
              <w:spacing w:after="160"/>
              <w:rPr>
                <w:rFonts w:ascii="Verdana" w:hAnsi="Verdana"/>
                <w:sz w:val="18"/>
                <w:szCs w:val="18"/>
              </w:rPr>
            </w:pPr>
            <w:r w:rsidRPr="006E0A04">
              <w:rPr>
                <w:rFonts w:ascii="Verdana" w:hAnsi="Verdana"/>
                <w:sz w:val="18"/>
                <w:szCs w:val="18"/>
              </w:rPr>
              <w:t> </w:t>
            </w:r>
          </w:p>
        </w:tc>
        <w:tc>
          <w:tcPr>
            <w:tcW w:w="350" w:type="pct"/>
            <w:hideMark/>
          </w:tcPr>
          <w:p w14:paraId="328F7F31" w14:textId="77777777" w:rsidR="006E0A04" w:rsidRPr="006E0A04" w:rsidRDefault="006E0A04" w:rsidP="006E0A04">
            <w:pPr>
              <w:spacing w:after="160"/>
              <w:rPr>
                <w:rFonts w:ascii="Verdana" w:hAnsi="Verdana"/>
                <w:sz w:val="18"/>
                <w:szCs w:val="18"/>
              </w:rPr>
            </w:pPr>
            <w:r w:rsidRPr="006E0A04">
              <w:rPr>
                <w:rFonts w:ascii="Verdana" w:hAnsi="Verdana"/>
                <w:sz w:val="18"/>
                <w:szCs w:val="18"/>
              </w:rPr>
              <w:t>76</w:t>
            </w:r>
          </w:p>
        </w:tc>
        <w:tc>
          <w:tcPr>
            <w:tcW w:w="1550" w:type="pct"/>
            <w:hideMark/>
          </w:tcPr>
          <w:p w14:paraId="460F4E1F" w14:textId="77777777" w:rsidR="006E0A04" w:rsidRPr="006E0A04" w:rsidRDefault="006E0A04" w:rsidP="006E0A04">
            <w:pPr>
              <w:spacing w:after="160"/>
              <w:rPr>
                <w:rFonts w:ascii="Verdana" w:hAnsi="Verdana"/>
                <w:sz w:val="18"/>
                <w:szCs w:val="18"/>
              </w:rPr>
            </w:pPr>
            <w:r w:rsidRPr="006E0A04">
              <w:rPr>
                <w:rFonts w:ascii="Verdana" w:hAnsi="Verdana"/>
                <w:sz w:val="18"/>
                <w:szCs w:val="18"/>
              </w:rPr>
              <w:t>VALLE</w:t>
            </w:r>
          </w:p>
        </w:tc>
        <w:tc>
          <w:tcPr>
            <w:tcW w:w="900" w:type="pct"/>
            <w:hideMark/>
          </w:tcPr>
          <w:p w14:paraId="5434D480" w14:textId="77777777" w:rsidR="006E0A04" w:rsidRPr="006E0A04" w:rsidRDefault="006E0A04" w:rsidP="006E0A04">
            <w:pPr>
              <w:spacing w:after="160"/>
              <w:rPr>
                <w:rFonts w:ascii="Verdana" w:hAnsi="Verdana"/>
                <w:sz w:val="18"/>
                <w:szCs w:val="18"/>
              </w:rPr>
            </w:pPr>
            <w:r w:rsidRPr="006E0A04">
              <w:rPr>
                <w:rFonts w:ascii="Verdana" w:hAnsi="Verdana"/>
                <w:sz w:val="18"/>
                <w:szCs w:val="18"/>
              </w:rPr>
              <w:t>2.981.188,00</w:t>
            </w:r>
          </w:p>
        </w:tc>
      </w:tr>
    </w:tbl>
    <w:p w14:paraId="21A08F35" w14:textId="77777777" w:rsidR="00CE4334" w:rsidRPr="00CE4334" w:rsidRDefault="00CE4334" w:rsidP="00CE4334">
      <w:pPr>
        <w:rPr>
          <w:rFonts w:ascii="Verdana" w:hAnsi="Verdana"/>
          <w:sz w:val="22"/>
          <w:szCs w:val="22"/>
        </w:rPr>
      </w:pPr>
    </w:p>
    <w:p w14:paraId="0F3BA161" w14:textId="3E949291" w:rsidR="00CE4334" w:rsidRPr="00CE4334" w:rsidRDefault="00CE4334" w:rsidP="00CE4334">
      <w:pPr>
        <w:rPr>
          <w:rFonts w:ascii="Verdana" w:hAnsi="Verdana"/>
          <w:sz w:val="22"/>
          <w:szCs w:val="22"/>
        </w:rPr>
      </w:pPr>
      <w:r w:rsidRPr="00CE4334">
        <w:rPr>
          <w:rFonts w:ascii="Verdana" w:hAnsi="Verdana"/>
          <w:b/>
          <w:bCs/>
          <w:sz w:val="22"/>
          <w:szCs w:val="22"/>
        </w:rPr>
        <w:t xml:space="preserve">ARTÍCULO </w:t>
      </w:r>
      <w:r w:rsidRPr="00CE4334">
        <w:rPr>
          <w:rFonts w:ascii="Verdana" w:hAnsi="Verdana"/>
          <w:b/>
          <w:bCs/>
          <w:sz w:val="22"/>
          <w:szCs w:val="22"/>
        </w:rPr>
        <w:t>2o</w:t>
      </w:r>
      <w:r w:rsidRPr="00CE4334">
        <w:rPr>
          <w:rFonts w:ascii="Verdana" w:hAnsi="Verdana"/>
          <w:b/>
          <w:bCs/>
          <w:sz w:val="22"/>
          <w:szCs w:val="22"/>
        </w:rPr>
        <w:t>.</w:t>
      </w:r>
      <w:r w:rsidRPr="00CE4334">
        <w:rPr>
          <w:rFonts w:ascii="Verdana" w:hAnsi="Verdana"/>
          <w:sz w:val="22"/>
          <w:szCs w:val="22"/>
        </w:rPr>
        <w:t xml:space="preserve"> La presente Resolución rige a partir de la fecha de su expedición.</w:t>
      </w:r>
    </w:p>
    <w:p w14:paraId="7DAABA29" w14:textId="663B849E" w:rsidR="00CE4334" w:rsidRPr="00CE4334" w:rsidRDefault="00CE4334" w:rsidP="00CE4334">
      <w:pPr>
        <w:jc w:val="center"/>
        <w:rPr>
          <w:rFonts w:ascii="Verdana" w:hAnsi="Verdana"/>
          <w:b/>
          <w:bCs/>
          <w:sz w:val="22"/>
          <w:szCs w:val="22"/>
        </w:rPr>
      </w:pPr>
      <w:r w:rsidRPr="00CE4334">
        <w:rPr>
          <w:rFonts w:ascii="Verdana" w:hAnsi="Verdana"/>
          <w:b/>
          <w:bCs/>
          <w:sz w:val="22"/>
          <w:szCs w:val="22"/>
        </w:rPr>
        <w:t>COMUNIQUESE Y CUMPLASE</w:t>
      </w:r>
      <w:r w:rsidRPr="00CE4334">
        <w:rPr>
          <w:rFonts w:ascii="Verdana" w:hAnsi="Verdana"/>
          <w:b/>
          <w:bCs/>
          <w:sz w:val="22"/>
          <w:szCs w:val="22"/>
        </w:rPr>
        <w:t>,</w:t>
      </w:r>
    </w:p>
    <w:p w14:paraId="6538B564" w14:textId="3DD5C62E" w:rsidR="00CE4334" w:rsidRPr="00CE4334" w:rsidRDefault="00CE4334" w:rsidP="00CE4334">
      <w:pPr>
        <w:jc w:val="center"/>
        <w:rPr>
          <w:rFonts w:ascii="Verdana" w:hAnsi="Verdana"/>
          <w:sz w:val="22"/>
          <w:szCs w:val="22"/>
        </w:rPr>
      </w:pPr>
      <w:r w:rsidRPr="00CE4334">
        <w:rPr>
          <w:rFonts w:ascii="Verdana" w:hAnsi="Verdana"/>
          <w:sz w:val="22"/>
          <w:szCs w:val="22"/>
        </w:rPr>
        <w:t>Dada en Riohacha</w:t>
      </w:r>
      <w:r>
        <w:rPr>
          <w:rFonts w:ascii="Verdana" w:hAnsi="Verdana"/>
          <w:sz w:val="22"/>
          <w:szCs w:val="22"/>
        </w:rPr>
        <w:t>,</w:t>
      </w:r>
      <w:r w:rsidRPr="00CE4334">
        <w:rPr>
          <w:rFonts w:ascii="Verdana" w:hAnsi="Verdana"/>
          <w:sz w:val="22"/>
          <w:szCs w:val="22"/>
        </w:rPr>
        <w:t xml:space="preserve"> a los 4 </w:t>
      </w:r>
      <w:r>
        <w:rPr>
          <w:rFonts w:ascii="Verdana" w:hAnsi="Verdana"/>
          <w:sz w:val="22"/>
          <w:szCs w:val="22"/>
        </w:rPr>
        <w:t>días del mes de marzo de 2</w:t>
      </w:r>
      <w:r w:rsidRPr="00CE4334">
        <w:rPr>
          <w:rFonts w:ascii="Verdana" w:hAnsi="Verdana"/>
          <w:sz w:val="22"/>
          <w:szCs w:val="22"/>
        </w:rPr>
        <w:t>016</w:t>
      </w:r>
    </w:p>
    <w:p w14:paraId="7893D8DC" w14:textId="27455193" w:rsidR="00CE4334" w:rsidRPr="00CE4334" w:rsidRDefault="00CE4334" w:rsidP="00CE4334">
      <w:pPr>
        <w:jc w:val="center"/>
        <w:rPr>
          <w:rFonts w:ascii="Verdana" w:hAnsi="Verdana"/>
          <w:b/>
          <w:bCs/>
          <w:sz w:val="22"/>
          <w:szCs w:val="22"/>
        </w:rPr>
      </w:pPr>
      <w:r w:rsidRPr="00CE4334">
        <w:rPr>
          <w:rFonts w:ascii="Verdana" w:hAnsi="Verdana"/>
          <w:b/>
          <w:bCs/>
          <w:sz w:val="22"/>
          <w:szCs w:val="22"/>
        </w:rPr>
        <w:t>CRISTINA PLAZAS MICHELSEN</w:t>
      </w:r>
    </w:p>
    <w:p w14:paraId="5AF35C0B" w14:textId="0A9EAAEC" w:rsidR="00CE4334" w:rsidRPr="00CE4334" w:rsidRDefault="00CE4334" w:rsidP="00CE4334">
      <w:pPr>
        <w:jc w:val="center"/>
        <w:rPr>
          <w:rFonts w:ascii="Verdana" w:hAnsi="Verdana"/>
          <w:sz w:val="22"/>
          <w:szCs w:val="22"/>
        </w:rPr>
      </w:pPr>
      <w:r w:rsidRPr="00CE4334">
        <w:rPr>
          <w:rFonts w:ascii="Verdana" w:hAnsi="Verdana"/>
          <w:sz w:val="22"/>
          <w:szCs w:val="22"/>
        </w:rPr>
        <w:lastRenderedPageBreak/>
        <w:t>DIRECTORA GENERAL</w:t>
      </w:r>
    </w:p>
    <w:p w14:paraId="57BC7343" w14:textId="77777777" w:rsidR="0088588F" w:rsidRPr="00CE4334" w:rsidRDefault="0088588F" w:rsidP="00CE4334">
      <w:pPr>
        <w:rPr>
          <w:rFonts w:ascii="Verdana" w:hAnsi="Verdana"/>
          <w:sz w:val="22"/>
          <w:szCs w:val="22"/>
        </w:rPr>
      </w:pPr>
    </w:p>
    <w:sectPr w:rsidR="0088588F" w:rsidRPr="00CE43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429C6"/>
    <w:multiLevelType w:val="hybridMultilevel"/>
    <w:tmpl w:val="774646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6588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46"/>
    <w:rsid w:val="00015D2A"/>
    <w:rsid w:val="00490B89"/>
    <w:rsid w:val="00550F5C"/>
    <w:rsid w:val="006E0A04"/>
    <w:rsid w:val="0088588F"/>
    <w:rsid w:val="009B7E48"/>
    <w:rsid w:val="009D2C46"/>
    <w:rsid w:val="00A45072"/>
    <w:rsid w:val="00CE4334"/>
    <w:rsid w:val="00E21D48"/>
    <w:rsid w:val="00F2724B"/>
    <w:rsid w:val="00FE41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1091"/>
  <w15:chartTrackingRefBased/>
  <w15:docId w15:val="{33525A7F-E0BB-424B-91C8-00310EF5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24B"/>
  </w:style>
  <w:style w:type="paragraph" w:styleId="Ttulo1">
    <w:name w:val="heading 1"/>
    <w:basedOn w:val="Normal"/>
    <w:next w:val="Normal"/>
    <w:link w:val="Ttulo1Car"/>
    <w:uiPriority w:val="9"/>
    <w:qFormat/>
    <w:rsid w:val="009D2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2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2C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2C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D2C4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D2C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D2C4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D2C4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D2C4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2C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2C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2C4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2C4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D2C4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D2C4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D2C4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D2C4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D2C4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D2C4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2C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2C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2C4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D2C46"/>
    <w:pPr>
      <w:spacing w:before="160"/>
      <w:jc w:val="center"/>
    </w:pPr>
    <w:rPr>
      <w:i/>
      <w:iCs/>
      <w:color w:val="404040" w:themeColor="text1" w:themeTint="BF"/>
    </w:rPr>
  </w:style>
  <w:style w:type="character" w:customStyle="1" w:styleId="CitaCar">
    <w:name w:val="Cita Car"/>
    <w:basedOn w:val="Fuentedeprrafopredeter"/>
    <w:link w:val="Cita"/>
    <w:uiPriority w:val="29"/>
    <w:rsid w:val="009D2C46"/>
    <w:rPr>
      <w:i/>
      <w:iCs/>
      <w:color w:val="404040" w:themeColor="text1" w:themeTint="BF"/>
    </w:rPr>
  </w:style>
  <w:style w:type="paragraph" w:styleId="Prrafodelista">
    <w:name w:val="List Paragraph"/>
    <w:basedOn w:val="Normal"/>
    <w:uiPriority w:val="34"/>
    <w:qFormat/>
    <w:rsid w:val="009D2C46"/>
    <w:pPr>
      <w:ind w:left="720"/>
      <w:contextualSpacing/>
    </w:pPr>
  </w:style>
  <w:style w:type="character" w:styleId="nfasisintenso">
    <w:name w:val="Intense Emphasis"/>
    <w:basedOn w:val="Fuentedeprrafopredeter"/>
    <w:uiPriority w:val="21"/>
    <w:qFormat/>
    <w:rsid w:val="009D2C46"/>
    <w:rPr>
      <w:i/>
      <w:iCs/>
      <w:color w:val="0F4761" w:themeColor="accent1" w:themeShade="BF"/>
    </w:rPr>
  </w:style>
  <w:style w:type="paragraph" w:styleId="Citadestacada">
    <w:name w:val="Intense Quote"/>
    <w:basedOn w:val="Normal"/>
    <w:next w:val="Normal"/>
    <w:link w:val="CitadestacadaCar"/>
    <w:uiPriority w:val="30"/>
    <w:qFormat/>
    <w:rsid w:val="009D2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2C46"/>
    <w:rPr>
      <w:i/>
      <w:iCs/>
      <w:color w:val="0F4761" w:themeColor="accent1" w:themeShade="BF"/>
    </w:rPr>
  </w:style>
  <w:style w:type="character" w:styleId="Referenciaintensa">
    <w:name w:val="Intense Reference"/>
    <w:basedOn w:val="Fuentedeprrafopredeter"/>
    <w:uiPriority w:val="32"/>
    <w:qFormat/>
    <w:rsid w:val="009D2C46"/>
    <w:rPr>
      <w:b/>
      <w:bCs/>
      <w:smallCaps/>
      <w:color w:val="0F4761" w:themeColor="accent1" w:themeShade="BF"/>
      <w:spacing w:val="5"/>
    </w:rPr>
  </w:style>
  <w:style w:type="paragraph" w:customStyle="1" w:styleId="msonormal0">
    <w:name w:val="msonormal"/>
    <w:basedOn w:val="Normal"/>
    <w:rsid w:val="006E0A04"/>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6E0A04"/>
  </w:style>
  <w:style w:type="table" w:styleId="Tablaconcuadrcula">
    <w:name w:val="Table Grid"/>
    <w:basedOn w:val="Tablanormal"/>
    <w:uiPriority w:val="39"/>
    <w:rsid w:val="00FE41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A95D8-804C-4C0D-A48F-8617208DBA59}"/>
</file>

<file path=customXml/itemProps2.xml><?xml version="1.0" encoding="utf-8"?>
<ds:datastoreItem xmlns:ds="http://schemas.openxmlformats.org/officeDocument/2006/customXml" ds:itemID="{3FE73101-5F89-4CB6-808E-BF1279F44ADB}"/>
</file>

<file path=customXml/itemProps3.xml><?xml version="1.0" encoding="utf-8"?>
<ds:datastoreItem xmlns:ds="http://schemas.openxmlformats.org/officeDocument/2006/customXml" ds:itemID="{8552A85B-A5F4-4C17-A6E9-7551098348F6}"/>
</file>

<file path=docProps/app.xml><?xml version="1.0" encoding="utf-8"?>
<Properties xmlns="http://schemas.openxmlformats.org/officeDocument/2006/extended-properties" xmlns:vt="http://schemas.openxmlformats.org/officeDocument/2006/docPropsVTypes">
  <Template>Normal</Template>
  <TotalTime>6</TotalTime>
  <Pages>12</Pages>
  <Words>2182</Words>
  <Characters>12002</Characters>
  <Application>Microsoft Office Word</Application>
  <DocSecurity>0</DocSecurity>
  <Lines>100</Lines>
  <Paragraphs>28</Paragraphs>
  <ScaleCrop>false</ScaleCrop>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2026-02-19T19:22:00Z</dcterms:created>
  <dcterms:modified xsi:type="dcterms:W3CDTF">2026-02-19T19:28:00Z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