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CF1C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RESOLUCIÓN 1458 DE 2006</w:t>
      </w:r>
    </w:p>
    <w:p w14:paraId="56787D04" w14:textId="77777777" w:rsidR="00622A3D" w:rsidRPr="005D5F5E" w:rsidRDefault="00622A3D" w:rsidP="00721A2F">
      <w:pPr>
        <w:jc w:val="both"/>
        <w:rPr>
          <w:rFonts w:ascii="Verdana" w:hAnsi="Verdana"/>
          <w:sz w:val="22"/>
          <w:szCs w:val="22"/>
        </w:rPr>
      </w:pPr>
    </w:p>
    <w:p w14:paraId="7CE144ED" w14:textId="77777777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  <w:r w:rsidRPr="00DB09DD">
        <w:rPr>
          <w:rFonts w:ascii="Verdana" w:hAnsi="Verdana"/>
          <w:sz w:val="20"/>
          <w:szCs w:val="20"/>
        </w:rPr>
        <w:t>Fecha de Expedición: 27 de junio de 2006</w:t>
      </w:r>
    </w:p>
    <w:p w14:paraId="691E3573" w14:textId="77777777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  <w:r w:rsidRPr="00DB09DD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B09DD">
        <w:rPr>
          <w:rFonts w:ascii="Verdana" w:hAnsi="Verdana"/>
          <w:sz w:val="20"/>
          <w:szCs w:val="20"/>
        </w:rPr>
        <w:t>entrada en vigencia</w:t>
      </w:r>
      <w:proofErr w:type="gramEnd"/>
      <w:r w:rsidRPr="00DB09DD">
        <w:rPr>
          <w:rFonts w:ascii="Verdana" w:hAnsi="Verdana"/>
          <w:sz w:val="20"/>
          <w:szCs w:val="20"/>
        </w:rPr>
        <w:t>: 27 de junio de 2006</w:t>
      </w:r>
    </w:p>
    <w:p w14:paraId="46F578A2" w14:textId="77777777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  <w:r w:rsidRPr="00DB09DD">
        <w:rPr>
          <w:rFonts w:ascii="Verdana" w:hAnsi="Verdana"/>
          <w:sz w:val="20"/>
          <w:szCs w:val="20"/>
        </w:rPr>
        <w:t>Estado de la vigencia: Derogada por el artículo 7 de la Resolución 3567 de 2009</w:t>
      </w:r>
    </w:p>
    <w:p w14:paraId="2336159B" w14:textId="77777777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</w:p>
    <w:p w14:paraId="5221C25B" w14:textId="7B9877BA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  <w:r w:rsidRPr="00DB09DD">
        <w:rPr>
          <w:rFonts w:ascii="Verdana" w:hAnsi="Verdana"/>
          <w:sz w:val="20"/>
          <w:szCs w:val="20"/>
        </w:rPr>
        <w:t>Fecha de publicación en Diario Oficial: N/A</w:t>
      </w:r>
    </w:p>
    <w:p w14:paraId="6578F4CE" w14:textId="7429FF49" w:rsidR="00DB09DD" w:rsidRPr="00DB09DD" w:rsidRDefault="00DB09DD" w:rsidP="00DB09DD">
      <w:pPr>
        <w:jc w:val="both"/>
        <w:rPr>
          <w:rFonts w:ascii="Verdana" w:hAnsi="Verdana"/>
          <w:sz w:val="20"/>
          <w:szCs w:val="20"/>
        </w:rPr>
      </w:pPr>
      <w:r w:rsidRPr="00DB09DD">
        <w:rPr>
          <w:rFonts w:ascii="Verdana" w:hAnsi="Verdana"/>
          <w:sz w:val="20"/>
          <w:szCs w:val="20"/>
        </w:rPr>
        <w:t>Número del Diario Oficial: N/A</w:t>
      </w:r>
    </w:p>
    <w:p w14:paraId="7877895C" w14:textId="77777777" w:rsidR="00DB09DD" w:rsidRDefault="00DB09DD" w:rsidP="00DB09DD">
      <w:pPr>
        <w:jc w:val="both"/>
        <w:rPr>
          <w:rFonts w:ascii="Verdana" w:hAnsi="Verdana"/>
          <w:sz w:val="22"/>
          <w:szCs w:val="22"/>
        </w:rPr>
      </w:pPr>
    </w:p>
    <w:p w14:paraId="09F07764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RESOLUCIÓN 1458 DE 2006</w:t>
      </w:r>
    </w:p>
    <w:p w14:paraId="6920E34F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2DBD3F71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(27 junio)</w:t>
      </w:r>
    </w:p>
    <w:p w14:paraId="5037A18D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7B567B12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3FBC526B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7BC521AE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“Por la cual se aprueban los procedimientos para el Sistema de Seguimiento a los Convenios de Cooperación suscritos por el Instituto Colombiano de Bienestar Familiar”</w:t>
      </w:r>
    </w:p>
    <w:p w14:paraId="54A9FA29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409984A8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LA DIRECTORA GENERAL DEL</w:t>
      </w:r>
    </w:p>
    <w:p w14:paraId="2954BDDF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304EEC0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5F481450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En uso de sus facultades legales y estatutarias, en especial las conferidas en el artículo 78 de la Ley 489 de 1.998, y</w:t>
      </w:r>
    </w:p>
    <w:p w14:paraId="6B4035B9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1959F34B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CONSIDERANDO:</w:t>
      </w:r>
    </w:p>
    <w:p w14:paraId="2AD74C1B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208F62B4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Que mediante el Decreto Número 003264 del 30 de diciembre de 2002, se establece la estructura del nivel central del Instituto Colombiano de Bienestar Familiar, ICBF, y se determinan las funciones de sus dependencias.</w:t>
      </w:r>
    </w:p>
    <w:p w14:paraId="37CA6464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6A7A115D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Que en el artículo cuarto (4°) del Decreto 003264 de 2002 se determina que es la Oficina de Cooperación y Convenios, “la dependencia encargada de coordinar la política de cooperación y la promoción de los convenios que permitan su realización”, y se establecen sus funciones, entre ellas:</w:t>
      </w:r>
    </w:p>
    <w:p w14:paraId="67F91019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58EB7DD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“1. Asesorar a la Dirección General del ICBF en todos los aspectos relativos a la cooperación nacional e internacional.”</w:t>
      </w:r>
    </w:p>
    <w:p w14:paraId="5D46F35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“3. Informar a la comunidad nacional e internacional sobre las políticas, programas y actividades que adelanta el ICBF.”</w:t>
      </w:r>
    </w:p>
    <w:p w14:paraId="05F191AB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1F6E10C9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“9. Gestionar y coordinar, junto con la instancia correspondiente del ICBF, la ejecución y seguimiento de los convenios de cooperación.”</w:t>
      </w:r>
    </w:p>
    <w:p w14:paraId="5C86A351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3434526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</w:t>
      </w:r>
      <w:proofErr w:type="gramStart"/>
      <w:r w:rsidRPr="002328E6">
        <w:rPr>
          <w:rFonts w:ascii="Verdana" w:hAnsi="Verdana"/>
          <w:sz w:val="22"/>
          <w:szCs w:val="22"/>
        </w:rPr>
        <w:t>10.Con</w:t>
      </w:r>
      <w:proofErr w:type="gramEnd"/>
      <w:r w:rsidRPr="002328E6">
        <w:rPr>
          <w:rFonts w:ascii="Verdana" w:hAnsi="Verdana"/>
          <w:sz w:val="22"/>
          <w:szCs w:val="22"/>
        </w:rPr>
        <w:t xml:space="preserve"> base en la información suministrada por las Direcciones de Planeación, Técnica y de Evaluación, elaborar los informes y evaluaciones sobre los acuerdos de cooperación con el ICBF.”</w:t>
      </w:r>
    </w:p>
    <w:p w14:paraId="5649726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5AB6124F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lastRenderedPageBreak/>
        <w:t>“11. Difundir los acuerdos de cooperación que se logren y los mecanismos de financiación de proyectos al interior del ICBF.”</w:t>
      </w:r>
    </w:p>
    <w:p w14:paraId="15E95271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330C888D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Que para el cumplimiento de lo anterior se ha diseñado y desarrollado una herramienta informática para el manejo de la información dé los convenios de cooperación, a través del contrato 237 de 2004, supervisado de manera conjunta por la Oficina de Cooperación y Convenios y por la Subdirección de Sistemas de Información.</w:t>
      </w:r>
    </w:p>
    <w:p w14:paraId="02DF585A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4D4D20FA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Que de acuerdo con las obligaciones de los supervisores de los contratos y convenios suscritos por el ICBF según Resolución Número 1240 del 9 de julio de 2003, por la cual se reglamenta la función de supervisión o interventoría, se establece:</w:t>
      </w:r>
    </w:p>
    <w:p w14:paraId="22F6FE1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787DF4EB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“ARTÍCULO CUARTO. Responsabilidad: Será responsabilidad del supervisor o del interventor el acompañamiento integral en la ejecución del contrato o convenio que le ha sido designado o contratado, quien cumplirá con la supervisión desde el momento mismo en que le es comunicada y hasta su liquidación, ciñéndose a las normas internas específicas sobre la materia, al contrato o convenio i las demás normas que rigen la relación contractual en particular.”</w:t>
      </w:r>
    </w:p>
    <w:p w14:paraId="1329C94B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>“ARTÍCULO QUINTO. Funciones: (...) 15: Rendir los informes que le sean requeridos por la administración y aquellos que se hayan estipulado en el contrato o convenio.”</w:t>
      </w:r>
    </w:p>
    <w:p w14:paraId="547AD47C" w14:textId="77777777" w:rsid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451C07B4" w14:textId="7D20200F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proofErr w:type="gramStart"/>
      <w:r w:rsidRPr="002328E6">
        <w:rPr>
          <w:rFonts w:ascii="Verdana" w:hAnsi="Verdana"/>
          <w:sz w:val="22"/>
          <w:szCs w:val="22"/>
        </w:rPr>
        <w:t>Que</w:t>
      </w:r>
      <w:proofErr w:type="gramEnd"/>
      <w:r w:rsidRPr="002328E6">
        <w:rPr>
          <w:rFonts w:ascii="Verdana" w:hAnsi="Verdana"/>
          <w:sz w:val="22"/>
          <w:szCs w:val="22"/>
        </w:rPr>
        <w:t xml:space="preserve"> en mérito de lo expuesto,</w:t>
      </w:r>
    </w:p>
    <w:p w14:paraId="5F606CD7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113C55E4" w14:textId="77777777" w:rsidR="002328E6" w:rsidRPr="002328E6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RESUELVE:</w:t>
      </w:r>
    </w:p>
    <w:p w14:paraId="52B7C0E0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6E6F424A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1o.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Aprobar el uso de una herramienta informática para el Seguimiento a los convenios de Cooperación suscritos por el Instituto Colombiano de Bienestar Familiar.</w:t>
      </w:r>
    </w:p>
    <w:p w14:paraId="3D4F06D2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024749DF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2o.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La información de los convenios de cooperación será consolidada y administrada por la Oficina de Cooperación y Convenios, mediante la herramienta informática desarrollada para el efecto.</w:t>
      </w:r>
    </w:p>
    <w:p w14:paraId="03E9A909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3196E5EC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3o.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Los supervisores de los convenios serán responsables de suministrar, de manera trimestral, en la herramienta informática diseñada para tal fin, la información sobre los convenios y proyectos a su cargo, de acuerdo con las variables definidas en dicha herramienta, y de acuerdo con las orientaciones de la Oficina de Cooperación y Convenios.</w:t>
      </w:r>
    </w:p>
    <w:p w14:paraId="04FF6056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54FDAF51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4o.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Los </w:t>
      </w:r>
      <w:proofErr w:type="gramStart"/>
      <w:r w:rsidRPr="002328E6">
        <w:rPr>
          <w:rFonts w:ascii="Verdana" w:hAnsi="Verdana"/>
          <w:sz w:val="22"/>
          <w:szCs w:val="22"/>
        </w:rPr>
        <w:t>Directores Regionales</w:t>
      </w:r>
      <w:proofErr w:type="gramEnd"/>
      <w:r w:rsidRPr="002328E6">
        <w:rPr>
          <w:rFonts w:ascii="Verdana" w:hAnsi="Verdana"/>
          <w:sz w:val="22"/>
          <w:szCs w:val="22"/>
        </w:rPr>
        <w:t xml:space="preserve"> y </w:t>
      </w:r>
      <w:proofErr w:type="gramStart"/>
      <w:r w:rsidRPr="002328E6">
        <w:rPr>
          <w:rFonts w:ascii="Verdana" w:hAnsi="Verdana"/>
          <w:sz w:val="22"/>
          <w:szCs w:val="22"/>
        </w:rPr>
        <w:t>Directores</w:t>
      </w:r>
      <w:proofErr w:type="gramEnd"/>
      <w:r w:rsidRPr="002328E6">
        <w:rPr>
          <w:rFonts w:ascii="Verdana" w:hAnsi="Verdana"/>
          <w:sz w:val="22"/>
          <w:szCs w:val="22"/>
        </w:rPr>
        <w:t xml:space="preserve"> de Agencias deberán suministrar de manera trimestral la información sobre los convenios de </w:t>
      </w:r>
      <w:r w:rsidRPr="002328E6">
        <w:rPr>
          <w:rFonts w:ascii="Verdana" w:hAnsi="Verdana"/>
          <w:sz w:val="22"/>
          <w:szCs w:val="22"/>
        </w:rPr>
        <w:lastRenderedPageBreak/>
        <w:t xml:space="preserve">cooperación suscritos en la respectiva Regional </w:t>
      </w:r>
      <w:proofErr w:type="spellStart"/>
      <w:r w:rsidRPr="002328E6">
        <w:rPr>
          <w:rFonts w:ascii="Verdana" w:hAnsi="Verdana"/>
          <w:sz w:val="22"/>
          <w:szCs w:val="22"/>
        </w:rPr>
        <w:t>ó</w:t>
      </w:r>
      <w:proofErr w:type="spellEnd"/>
      <w:r w:rsidRPr="002328E6">
        <w:rPr>
          <w:rFonts w:ascii="Verdana" w:hAnsi="Verdana"/>
          <w:sz w:val="22"/>
          <w:szCs w:val="22"/>
        </w:rPr>
        <w:t xml:space="preserve"> Agencia según el formato establecido para el efecto, y de acuerdo con las orientaciones de la Oficina de Cooperación y Convenios.</w:t>
      </w:r>
    </w:p>
    <w:p w14:paraId="233BA82B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5994F962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5o.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La Oficina de Cooperación y Convenios coordinará el uso y manejo de la herramienta informática, y será responsable de capacitar y acompañar a los supervisores en el manejo de la misma.</w:t>
      </w:r>
    </w:p>
    <w:p w14:paraId="43301D9C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4317D31D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6o.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La Subdirección de Sistemas de Información será la encargada de garantizar el funcionamiento técnico de la herramienta informática de manera oportuna y eficiente.</w:t>
      </w:r>
    </w:p>
    <w:p w14:paraId="040AD029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17A038B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7o.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La Oficina de Cooperación y Convenios será la encargada de generar los reportes trimestrales de información sobre los Convenios de Cooperación suscritos por el ICBF, con base en la información proporcionada por los supervisores y por los </w:t>
      </w:r>
      <w:proofErr w:type="gramStart"/>
      <w:r w:rsidRPr="002328E6">
        <w:rPr>
          <w:rFonts w:ascii="Verdana" w:hAnsi="Verdana"/>
          <w:sz w:val="22"/>
          <w:szCs w:val="22"/>
        </w:rPr>
        <w:t>Directores</w:t>
      </w:r>
      <w:proofErr w:type="gramEnd"/>
      <w:r w:rsidRPr="002328E6">
        <w:rPr>
          <w:rFonts w:ascii="Verdana" w:hAnsi="Verdana"/>
          <w:sz w:val="22"/>
          <w:szCs w:val="22"/>
        </w:rPr>
        <w:t xml:space="preserve"> de las Regionales y Agencias.</w:t>
      </w:r>
    </w:p>
    <w:p w14:paraId="78ABF188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69278D6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b/>
          <w:bCs/>
          <w:sz w:val="22"/>
          <w:szCs w:val="22"/>
        </w:rPr>
        <w:t>ARTÍCULO 8o.</w:t>
      </w:r>
      <w:r w:rsidRPr="002328E6">
        <w:rPr>
          <w:rFonts w:ascii="Verdana" w:hAnsi="Verdana"/>
          <w:sz w:val="22"/>
          <w:szCs w:val="22"/>
        </w:rPr>
        <w:t xml:space="preserve"> &lt;Resolución derogada por el artículo 7 de la Resolución 3567 de 2009&gt; La presente Resolución rige a partir de la fecha de su expedición.</w:t>
      </w:r>
    </w:p>
    <w:p w14:paraId="2D67EFB3" w14:textId="77777777" w:rsidR="002328E6" w:rsidRPr="002328E6" w:rsidRDefault="002328E6" w:rsidP="002328E6">
      <w:pPr>
        <w:jc w:val="both"/>
        <w:rPr>
          <w:rFonts w:ascii="Verdana" w:hAnsi="Verdana"/>
          <w:sz w:val="22"/>
          <w:szCs w:val="22"/>
        </w:rPr>
      </w:pPr>
    </w:p>
    <w:p w14:paraId="2CA6F2AE" w14:textId="77777777" w:rsid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07636C9D" w14:textId="4C53245D" w:rsidR="002328E6" w:rsidRPr="00DB09DD" w:rsidRDefault="002328E6" w:rsidP="002328E6">
      <w:pPr>
        <w:jc w:val="center"/>
        <w:rPr>
          <w:rFonts w:ascii="Verdana" w:hAnsi="Verdana"/>
          <w:b/>
          <w:bCs/>
          <w:sz w:val="22"/>
          <w:szCs w:val="22"/>
        </w:rPr>
      </w:pPr>
      <w:r w:rsidRPr="00DB09DD">
        <w:rPr>
          <w:rFonts w:ascii="Verdana" w:hAnsi="Verdana"/>
          <w:b/>
          <w:bCs/>
          <w:sz w:val="22"/>
          <w:szCs w:val="22"/>
        </w:rPr>
        <w:t>COMUNÍQUESE Y CÚMPLASE</w:t>
      </w:r>
    </w:p>
    <w:p w14:paraId="0C4A7A8F" w14:textId="77777777" w:rsidR="002328E6" w:rsidRPr="002328E6" w:rsidRDefault="002328E6" w:rsidP="002328E6">
      <w:pPr>
        <w:jc w:val="center"/>
        <w:rPr>
          <w:rFonts w:ascii="Verdana" w:hAnsi="Verdana"/>
          <w:sz w:val="22"/>
          <w:szCs w:val="22"/>
        </w:rPr>
      </w:pPr>
    </w:p>
    <w:p w14:paraId="582369A6" w14:textId="5A460C4F" w:rsidR="00195FCA" w:rsidRPr="005D5F5E" w:rsidRDefault="002328E6" w:rsidP="002328E6">
      <w:pPr>
        <w:jc w:val="center"/>
        <w:rPr>
          <w:rFonts w:ascii="Verdana" w:hAnsi="Verdana"/>
          <w:sz w:val="22"/>
          <w:szCs w:val="22"/>
        </w:rPr>
      </w:pPr>
      <w:r w:rsidRPr="002328E6">
        <w:rPr>
          <w:rFonts w:ascii="Verdana" w:hAnsi="Verdana"/>
          <w:sz w:val="22"/>
          <w:szCs w:val="22"/>
        </w:rPr>
        <w:t xml:space="preserve">Dada en Bogotá D. C. a los 27 </w:t>
      </w:r>
      <w:r>
        <w:rPr>
          <w:rFonts w:ascii="Verdana" w:hAnsi="Verdana"/>
          <w:sz w:val="22"/>
          <w:szCs w:val="22"/>
        </w:rPr>
        <w:t xml:space="preserve">días de </w:t>
      </w:r>
      <w:proofErr w:type="gramStart"/>
      <w:r w:rsidRPr="002328E6">
        <w:rPr>
          <w:rFonts w:ascii="Verdana" w:hAnsi="Verdana"/>
          <w:sz w:val="22"/>
          <w:szCs w:val="22"/>
        </w:rPr>
        <w:t>J</w:t>
      </w:r>
      <w:r>
        <w:rPr>
          <w:rFonts w:ascii="Verdana" w:hAnsi="Verdana"/>
          <w:sz w:val="22"/>
          <w:szCs w:val="22"/>
        </w:rPr>
        <w:t>unio</w:t>
      </w:r>
      <w:proofErr w:type="gramEnd"/>
      <w:r>
        <w:rPr>
          <w:rFonts w:ascii="Verdana" w:hAnsi="Verdana"/>
          <w:sz w:val="22"/>
          <w:szCs w:val="22"/>
        </w:rPr>
        <w:t xml:space="preserve"> de </w:t>
      </w:r>
      <w:r w:rsidRPr="002328E6">
        <w:rPr>
          <w:rFonts w:ascii="Verdana" w:hAnsi="Verdana"/>
          <w:sz w:val="22"/>
          <w:szCs w:val="22"/>
        </w:rPr>
        <w:t>2006.</w:t>
      </w:r>
    </w:p>
    <w:sectPr w:rsidR="00195FCA" w:rsidRPr="005D5F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849"/>
    <w:multiLevelType w:val="multilevel"/>
    <w:tmpl w:val="9C3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26634"/>
    <w:multiLevelType w:val="hybridMultilevel"/>
    <w:tmpl w:val="5E740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388A"/>
    <w:multiLevelType w:val="hybridMultilevel"/>
    <w:tmpl w:val="AEB02B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688E"/>
    <w:multiLevelType w:val="multilevel"/>
    <w:tmpl w:val="E0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7F66"/>
    <w:multiLevelType w:val="hybridMultilevel"/>
    <w:tmpl w:val="B34A8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439B3"/>
    <w:multiLevelType w:val="multilevel"/>
    <w:tmpl w:val="93A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232366">
    <w:abstractNumId w:val="3"/>
  </w:num>
  <w:num w:numId="2" w16cid:durableId="1491481012">
    <w:abstractNumId w:val="5"/>
  </w:num>
  <w:num w:numId="3" w16cid:durableId="109278003">
    <w:abstractNumId w:val="0"/>
  </w:num>
  <w:num w:numId="4" w16cid:durableId="1108742485">
    <w:abstractNumId w:val="1"/>
  </w:num>
  <w:num w:numId="5" w16cid:durableId="992368111">
    <w:abstractNumId w:val="4"/>
  </w:num>
  <w:num w:numId="6" w16cid:durableId="2101370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12680F"/>
    <w:rsid w:val="001449DB"/>
    <w:rsid w:val="00147667"/>
    <w:rsid w:val="00195FCA"/>
    <w:rsid w:val="002328E6"/>
    <w:rsid w:val="00281BDB"/>
    <w:rsid w:val="004B5C37"/>
    <w:rsid w:val="005358D7"/>
    <w:rsid w:val="00551D1B"/>
    <w:rsid w:val="00597B49"/>
    <w:rsid w:val="005D5F5E"/>
    <w:rsid w:val="00604D3B"/>
    <w:rsid w:val="00622A3D"/>
    <w:rsid w:val="00645756"/>
    <w:rsid w:val="006C652A"/>
    <w:rsid w:val="00721A2F"/>
    <w:rsid w:val="00731792"/>
    <w:rsid w:val="00816B77"/>
    <w:rsid w:val="008B48F6"/>
    <w:rsid w:val="008B77E2"/>
    <w:rsid w:val="009666DF"/>
    <w:rsid w:val="009C5DE8"/>
    <w:rsid w:val="00A95757"/>
    <w:rsid w:val="00B02521"/>
    <w:rsid w:val="00B57070"/>
    <w:rsid w:val="00B86338"/>
    <w:rsid w:val="00D30CA1"/>
    <w:rsid w:val="00DB09DD"/>
    <w:rsid w:val="00DD3F51"/>
    <w:rsid w:val="00DD492C"/>
    <w:rsid w:val="00DE57A5"/>
    <w:rsid w:val="00F260F1"/>
    <w:rsid w:val="00F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5C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5C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EDB65-0753-4941-BD23-C0515B47F104}"/>
</file>

<file path=customXml/itemProps3.xml><?xml version="1.0" encoding="utf-8"?>
<ds:datastoreItem xmlns:ds="http://schemas.openxmlformats.org/officeDocument/2006/customXml" ds:itemID="{F6937793-32DA-48F9-928B-1BE6EA0D9E3C}"/>
</file>

<file path=customXml/itemProps4.xml><?xml version="1.0" encoding="utf-8"?>
<ds:datastoreItem xmlns:ds="http://schemas.openxmlformats.org/officeDocument/2006/customXml" ds:itemID="{6ED4B07C-413B-42D0-970D-48727678E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2</cp:revision>
  <dcterms:created xsi:type="dcterms:W3CDTF">2026-01-06T21:43:00Z</dcterms:created>
  <dcterms:modified xsi:type="dcterms:W3CDTF">2026-01-06T21:43:00Z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