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EAE2" w14:textId="77777777" w:rsidR="000332EA" w:rsidRPr="00F3728F" w:rsidRDefault="000332EA" w:rsidP="000332E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F3728F">
        <w:rPr>
          <w:rFonts w:ascii="Verdana" w:hAnsi="Verdana"/>
          <w:b/>
          <w:bCs/>
          <w:sz w:val="22"/>
          <w:szCs w:val="22"/>
        </w:rPr>
        <w:t>RESOLUCIÓN 1383 DE 1994</w:t>
      </w:r>
    </w:p>
    <w:p w14:paraId="0D7C1884" w14:textId="77777777" w:rsidR="002908F0" w:rsidRPr="0046258B" w:rsidRDefault="002908F0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6C5FDB1B" w14:textId="77777777" w:rsidR="00F3728F" w:rsidRP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>Fecha de Expedición: 25 de julio de 1994</w:t>
      </w:r>
    </w:p>
    <w:p w14:paraId="34659804" w14:textId="77777777" w:rsidR="00F3728F" w:rsidRP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>Fecha de entrada en vigencia: 25 de julio de 1994</w:t>
      </w:r>
    </w:p>
    <w:p w14:paraId="38859903" w14:textId="77777777" w:rsidR="00F3728F" w:rsidRP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>Estado de la vigencia: Resolución derogada por el artículo 6 de la Resolución 90 de 1999</w:t>
      </w:r>
    </w:p>
    <w:p w14:paraId="4189DD16" w14:textId="77777777" w:rsid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ab/>
      </w:r>
    </w:p>
    <w:p w14:paraId="784BCD78" w14:textId="60F365B0" w:rsidR="00F3728F" w:rsidRP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0F167C71" w:rsidR="00D10599" w:rsidRDefault="00F3728F" w:rsidP="00F3728F">
      <w:pPr>
        <w:pStyle w:val="Sinespaciado"/>
        <w:rPr>
          <w:rFonts w:ascii="Verdana" w:hAnsi="Verdana"/>
          <w:sz w:val="20"/>
          <w:szCs w:val="20"/>
        </w:rPr>
      </w:pPr>
      <w:r w:rsidRPr="00F3728F">
        <w:rPr>
          <w:rFonts w:ascii="Verdana" w:hAnsi="Verdana"/>
          <w:sz w:val="20"/>
          <w:szCs w:val="20"/>
        </w:rPr>
        <w:t>Número del Diario Oficial: N/A</w:t>
      </w:r>
    </w:p>
    <w:p w14:paraId="52F5EDC3" w14:textId="77777777" w:rsidR="00F3728F" w:rsidRPr="00F3728F" w:rsidRDefault="00F3728F" w:rsidP="00F3728F">
      <w:pPr>
        <w:pStyle w:val="Sinespaciado"/>
        <w:rPr>
          <w:rFonts w:ascii="Verdana" w:hAnsi="Verdana"/>
          <w:sz w:val="20"/>
          <w:szCs w:val="20"/>
        </w:rPr>
      </w:pPr>
    </w:p>
    <w:p w14:paraId="79A65533" w14:textId="77777777" w:rsidR="00383858" w:rsidRPr="0046258B" w:rsidRDefault="00383858" w:rsidP="00383858">
      <w:pPr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RESOLUCIÓN 1383 DE 1994</w:t>
      </w:r>
    </w:p>
    <w:p w14:paraId="6F57B667" w14:textId="25B3346C" w:rsidR="008316FF" w:rsidRPr="0046258B" w:rsidRDefault="0038385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(25 julio)</w:t>
      </w:r>
    </w:p>
    <w:p w14:paraId="07A5E6D1" w14:textId="77777777" w:rsidR="008316FF" w:rsidRPr="0046258B" w:rsidRDefault="008316FF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46258B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46258B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1296CD7B" w14:textId="765D3186" w:rsidR="008316FF" w:rsidRPr="0046258B" w:rsidRDefault="00222EEC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“Por la cual se constituyen los Comités de Correspondencia y Archivo Documental a Nivel Nacional y Regional y se establecen sus funciones”.</w:t>
      </w:r>
    </w:p>
    <w:p w14:paraId="7041CB67" w14:textId="77777777" w:rsidR="00222EEC" w:rsidRPr="0046258B" w:rsidRDefault="00222EEC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FD428DB" w14:textId="77777777" w:rsidR="00420A8D" w:rsidRPr="0046258B" w:rsidRDefault="008316FF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1F607A9F" w14:textId="77777777" w:rsidR="00420A8D" w:rsidRPr="0046258B" w:rsidRDefault="00420A8D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1BF0834" w14:textId="77777777" w:rsidR="00420A8D" w:rsidRPr="0046258B" w:rsidRDefault="008316FF" w:rsidP="00420A8D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en uso de sus fa</w:t>
      </w:r>
      <w:r w:rsidR="00420A8D" w:rsidRPr="0046258B">
        <w:rPr>
          <w:rFonts w:ascii="Verdana" w:hAnsi="Verdana"/>
          <w:bCs/>
          <w:sz w:val="22"/>
          <w:szCs w:val="22"/>
        </w:rPr>
        <w:t>cultades legales y estatutarias</w:t>
      </w:r>
    </w:p>
    <w:p w14:paraId="0D8A65CA" w14:textId="77777777" w:rsidR="00420A8D" w:rsidRPr="0046258B" w:rsidRDefault="00420A8D" w:rsidP="00420A8D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CE9DB3B" w14:textId="16343C17" w:rsidR="008316FF" w:rsidRPr="0046258B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CONSIDERANDO:</w:t>
      </w:r>
    </w:p>
    <w:p w14:paraId="6CF1FCEB" w14:textId="1A80B6EA" w:rsidR="00222EEC" w:rsidRPr="0046258B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FB3B4E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Que desde su creación el Instituto viene acumulando archivos en todas sus dependencias a nivel Nacional, Regional, Zonal e Institucional.</w:t>
      </w:r>
    </w:p>
    <w:p w14:paraId="3C2FF74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72D63B0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Que actualmente la acumulación indiscriminada de archivos y la carencia de procedimientos y normas sobre retención y descarte documental está ocasionando problemas de almacenamiento y demoras en las consultas de archivo e historia documental del Instituto.</w:t>
      </w:r>
    </w:p>
    <w:p w14:paraId="43562011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A1910C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Que es necesario mejorar la comunicación interna y externa del Instituto actualizando y estableciendo normas y procedimientos ágiles de correspondencia.</w:t>
      </w:r>
    </w:p>
    <w:p w14:paraId="0EA68681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582CA46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Que la administración adecuada del archivo documental del Instituto necesita del análisis, conformación y aprobación de tablas de retención y descarte documental por nivel y dependencia administrativa que le permitan fijar normas y procedimientos de depuración periódica de los archivos.</w:t>
      </w:r>
    </w:p>
    <w:p w14:paraId="259696E1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D26F91A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lastRenderedPageBreak/>
        <w:t>Que es necesario crear los comités regionales de correspondencia y archivo documental.</w:t>
      </w:r>
    </w:p>
    <w:p w14:paraId="7B2F193B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6F5E614" w14:textId="58E7F4E0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Que es necesario establecer las funciones de los Comités de correspondencia y archivo documental con el propósito de elaborar diagnósticos, aprobar tablas de retención y descarte documental, actualizar normas y procedimientos de correspondencia y depuración permanentemente de archivos conforme a las necesidades del ICBF en todos sus niveles administrativos.</w:t>
      </w:r>
    </w:p>
    <w:p w14:paraId="5D470935" w14:textId="77777777" w:rsidR="0071597C" w:rsidRPr="0046258B" w:rsidRDefault="0071597C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67CB8C12" w14:textId="093927EC" w:rsidR="008316FF" w:rsidRPr="0046258B" w:rsidRDefault="008316FF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RESUELVE:</w:t>
      </w:r>
    </w:p>
    <w:p w14:paraId="06C97066" w14:textId="77777777" w:rsidR="008316FF" w:rsidRPr="0046258B" w:rsidRDefault="008316FF" w:rsidP="00420A8D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8FCD4D4" w14:textId="2255388E" w:rsidR="00222EEC" w:rsidRPr="0046258B" w:rsidRDefault="008316FF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ARTÍCULO 1o</w:t>
      </w:r>
      <w:r w:rsidR="00222EEC" w:rsidRPr="0046258B">
        <w:rPr>
          <w:rFonts w:ascii="Verdana" w:hAnsi="Verdana"/>
          <w:b/>
          <w:bCs/>
          <w:sz w:val="22"/>
          <w:szCs w:val="22"/>
        </w:rPr>
        <w:t xml:space="preserve">. </w:t>
      </w:r>
      <w:r w:rsidR="00222EEC" w:rsidRPr="0046258B">
        <w:rPr>
          <w:rFonts w:ascii="Verdana" w:hAnsi="Verdana"/>
          <w:bCs/>
          <w:sz w:val="22"/>
          <w:szCs w:val="22"/>
        </w:rPr>
        <w:t>Constituir los Comités de Correspondencia y Archivo Documental de los Niveles Nacional y Regional los cuales estarán integrados así:</w:t>
      </w:r>
    </w:p>
    <w:p w14:paraId="267D927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A67F98E" w14:textId="77777777" w:rsidR="00222EEC" w:rsidRPr="0046258B" w:rsidRDefault="00222EEC" w:rsidP="00222EEC">
      <w:pPr>
        <w:spacing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46258B">
        <w:rPr>
          <w:rFonts w:ascii="Verdana" w:hAnsi="Verdana"/>
          <w:b/>
          <w:bCs/>
          <w:sz w:val="22"/>
          <w:szCs w:val="22"/>
          <w:u w:val="single"/>
        </w:rPr>
        <w:t>COMITÉ NACIONAL DE CORRESPONDENCIA Y ARCHIVO DOCUMENTAL</w:t>
      </w:r>
    </w:p>
    <w:p w14:paraId="41DD83C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A14E57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Subdirector Administrativo quien lo presidirá.</w:t>
      </w:r>
    </w:p>
    <w:p w14:paraId="3EB422A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FA3513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Subdirector Jurídico o su Delegado.</w:t>
      </w:r>
    </w:p>
    <w:p w14:paraId="57707DC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1973037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Jefe de área o su delegado, cuando se trate de aprobación o modificación de tablas de retención y descarte documental de dependencias de su respectiva área.</w:t>
      </w:r>
    </w:p>
    <w:p w14:paraId="7021626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BC9F57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Jefe de la División de Recursos Físicos.</w:t>
      </w:r>
    </w:p>
    <w:p w14:paraId="1DDBD36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5497D6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Jefe de la División de Organización y Métodos.</w:t>
      </w:r>
    </w:p>
    <w:p w14:paraId="3F5C4BE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2D8D04F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Coordinador del Subgrupo de Archivo y Correspondencia quien actuará como Secretario.</w:t>
      </w:r>
    </w:p>
    <w:p w14:paraId="62BC360C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97251E8" w14:textId="77777777" w:rsidR="00222EEC" w:rsidRPr="0046258B" w:rsidRDefault="00222EEC" w:rsidP="00222EEC">
      <w:pPr>
        <w:spacing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46258B">
        <w:rPr>
          <w:rFonts w:ascii="Verdana" w:hAnsi="Verdana"/>
          <w:b/>
          <w:bCs/>
          <w:sz w:val="22"/>
          <w:szCs w:val="22"/>
          <w:u w:val="single"/>
        </w:rPr>
        <w:t>COMITÉ REGIONAL DE CORRESPONDENCIA Y ARCHIVO DOCUMENTAL</w:t>
      </w:r>
    </w:p>
    <w:p w14:paraId="61BD328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24871E9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Director Regional quien lo presidirá.</w:t>
      </w:r>
    </w:p>
    <w:p w14:paraId="2046BDB4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4E875DC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Jefe de la División Administrativa o Jefe de la División Administrativa y Financiera.</w:t>
      </w:r>
    </w:p>
    <w:p w14:paraId="74FE601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DB97D7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Jefe de la División Jurídica.</w:t>
      </w:r>
    </w:p>
    <w:p w14:paraId="30101F8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595F580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Coordinador del Grupo de Planeación.</w:t>
      </w:r>
    </w:p>
    <w:p w14:paraId="14F8149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C3A4CF5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lastRenderedPageBreak/>
        <w:t>- Un Coordinador de Centro Zonal de Bienestar Familiar.</w:t>
      </w:r>
    </w:p>
    <w:p w14:paraId="33A708A7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A03CA9B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- El encargado de Servicios Generales de la Regional quien actuará como Secretario.</w:t>
      </w:r>
    </w:p>
    <w:p w14:paraId="6E807146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08689E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PARÁGRAFO</w:t>
      </w:r>
      <w:r w:rsidRPr="0046258B">
        <w:rPr>
          <w:rFonts w:ascii="Verdana" w:hAnsi="Verdana"/>
          <w:bCs/>
          <w:sz w:val="22"/>
          <w:szCs w:val="22"/>
        </w:rPr>
        <w:t>. Los presidentes de los respectivos comités podrán invitar especialmente a Jefes de División, Coordinadores de Grupo, Coordinadores de Centros Zonales o Directores de Institución, cuando la temática a tratar así lo amerite.</w:t>
      </w:r>
    </w:p>
    <w:p w14:paraId="2DF1BD09" w14:textId="2A9940A6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 xml:space="preserve"> </w:t>
      </w:r>
    </w:p>
    <w:p w14:paraId="2DEDC8A1" w14:textId="07FE124D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ARTÍCULO 2o.</w:t>
      </w:r>
      <w:r w:rsidRPr="0046258B">
        <w:rPr>
          <w:rFonts w:ascii="Verdana" w:hAnsi="Verdana"/>
          <w:bCs/>
          <w:sz w:val="22"/>
          <w:szCs w:val="22"/>
        </w:rPr>
        <w:t xml:space="preserve"> Son funciones de los Comités de Correspondencia y Archivo Documental, las siguientes:</w:t>
      </w:r>
    </w:p>
    <w:p w14:paraId="16369179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6777F49" w14:textId="77777777" w:rsidR="00222EEC" w:rsidRPr="0046258B" w:rsidRDefault="00222EEC" w:rsidP="00222EEC">
      <w:pPr>
        <w:spacing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46258B">
        <w:rPr>
          <w:rFonts w:ascii="Verdana" w:hAnsi="Verdana"/>
          <w:b/>
          <w:bCs/>
          <w:sz w:val="22"/>
          <w:szCs w:val="22"/>
          <w:u w:val="single"/>
        </w:rPr>
        <w:t>DEL COMITÉ NACIONAL DE CORRESPONDENCIA Y ARCHIVO DOCUMENTAL</w:t>
      </w:r>
    </w:p>
    <w:p w14:paraId="715AF36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939899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1. Definir y aprobar el desarrollo de estudios y análisis que permitan mantener actualizado el diagnóstico sobre correspondencia y archivo documental del Instituto a Nivel Nacional.</w:t>
      </w:r>
    </w:p>
    <w:p w14:paraId="3F615754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45FFEB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2. Fijar las políticas sobre administración de correspondencia y archivo del Instituto.</w:t>
      </w:r>
    </w:p>
    <w:p w14:paraId="41BAA996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108BEC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3. Aprobar y actualizar normas y procedimientos sobre generación, uso de formas, trámite, seguridad y distribución de correspondencia interna y externa del Instituto.</w:t>
      </w:r>
    </w:p>
    <w:p w14:paraId="378C9A1C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80103A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4. Aprobar las propuestas que sobre fijación de pautas metodológicas para la elaboración y actualización de las tablas de retención y descarte documental de los diferentes niveles administrativos y de las dependencias del Instituto; le sean presentadas en conjunto o independientemente por parte de la División de Recursos Físicos y/o la División de Organización y Métodos.</w:t>
      </w:r>
    </w:p>
    <w:p w14:paraId="64DCD2C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C023A07" w14:textId="5451E576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5. Resolver las posibles duplicidades y vacíos que se presenten entre las tablas de retención y descarte de las dependencias con las consolidadas en cada nivel administrativo y entre los diferentes niveles administrativos del Instituto.</w:t>
      </w:r>
    </w:p>
    <w:p w14:paraId="5C7908D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A55FCD3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6. Aprobar las tablas de retención y descarte documental por dependencia y las consolidadas por nivel administrativo del Instituto. Las tablas deberán ser previamente analizadas conjuntamente por las Divisiones de Recursos Físicos, Organización y Métodos y la dependencia respectiva.</w:t>
      </w:r>
    </w:p>
    <w:p w14:paraId="3FD0EBC4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CF1921F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lastRenderedPageBreak/>
        <w:t>7. Aprobar calendario de aplicación de las tablas de retención y descarte documental de registro, etiquetada y entrega de archivos por dependencia a los responsables de su manejo en cada nivel administrativo. El Secretario del Comité será responsable de la elaboración de propuesta de calendario.</w:t>
      </w:r>
    </w:p>
    <w:p w14:paraId="6A7F99E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C3F5F26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8. Establecer los procedimientos de eliminación de papel cassetes, discos y demás materiales sobrantes e inservibles después de la aplicación de las tablas de retención y descarte documental.</w:t>
      </w:r>
    </w:p>
    <w:p w14:paraId="66320BCB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8FB668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9. Establecer prioridades para la microfilmación de documentos a Nivel Nacional y verificar el seguimiento de normas sobre el particular.</w:t>
      </w:r>
    </w:p>
    <w:p w14:paraId="4F992594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143851E" w14:textId="77777777" w:rsidR="00222EEC" w:rsidRPr="0046258B" w:rsidRDefault="00222EEC" w:rsidP="00222EEC">
      <w:pPr>
        <w:spacing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46258B">
        <w:rPr>
          <w:rFonts w:ascii="Verdana" w:hAnsi="Verdana"/>
          <w:b/>
          <w:bCs/>
          <w:sz w:val="22"/>
          <w:szCs w:val="22"/>
          <w:u w:val="single"/>
        </w:rPr>
        <w:t>DEL COMITÉ REGIONAL DE CORRESPONDENCIA Y ARCHIVO DOCUMENTAL</w:t>
      </w:r>
    </w:p>
    <w:p w14:paraId="5656AE6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66CC150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1. Definir y aprobar el desarrollo de estudios y análisis que permitan mantener actualizado el diagnóstico sobre correspondencia y archivo documental de los niveles Regional, Zonal e Institucional.</w:t>
      </w:r>
    </w:p>
    <w:p w14:paraId="2541007E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9BCA0D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2. Presentar al Comité Nacional, a través de su presidente, un informe semestral sobre el estado y desarrollo del sistema de correspondencia y archivo documental de la Regional.</w:t>
      </w:r>
    </w:p>
    <w:p w14:paraId="647415E0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478192D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3. Adecuar, las políticas sobre administración de correspondencia y archivo del Instituto, a las necesidades y condiciones Regionales.</w:t>
      </w:r>
    </w:p>
    <w:p w14:paraId="1E6AB54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EB94E23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4. Adecuar normas y procedimientos sobre generación, uso de formas, trámite, seguridad y distribución de correspondencia interna y externa de la Regional.</w:t>
      </w:r>
    </w:p>
    <w:p w14:paraId="25F7A3C1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851F383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5. Elaborar las tablas de retención y descarte documental de las dependencias de la Regional, siguiendo las pautas metodológicas aprobadas por el Comité Nacional.</w:t>
      </w:r>
    </w:p>
    <w:p w14:paraId="6AF7BE9B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D582E3B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6. Resolver las posibles duplicidades y vacíos que se presenten entre las tablas de retención y descarte documental de cada una de las dependencias de la Regional y de estas con las consolidadas del nivel Regional.</w:t>
      </w:r>
    </w:p>
    <w:p w14:paraId="7AF252E4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D62DD47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7. Aprobar en primera instancia las Tablas de retención y descarte documental de cada una de las dependencias de la Regional, la consolidada del Nivel Regional y enviarlas al Comité Nacional para su aprobación definitiva.</w:t>
      </w:r>
    </w:p>
    <w:p w14:paraId="14CFCEBA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33A788F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lastRenderedPageBreak/>
        <w:t>8. Ajustar las tablas de retención y descarte documental atendiendo las indicaciones del Comité Nacional y la homogeneidad del sistema de correspondencia y archivo documental del Instituto.</w:t>
      </w:r>
    </w:p>
    <w:p w14:paraId="752FC84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2282AA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9. Aprobar calendario de aplicación de las tablas de retención y descarte documental, de registro, etiquetada y entrega de archivos por dependencia a los responsables de su manejo en el nivel Regional, Zonal e Institucional. El Secretario del Comité será responsable de la elaboración de propuesta de calendario.</w:t>
      </w:r>
    </w:p>
    <w:p w14:paraId="57FB99E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57C2ECE" w14:textId="6A4B630B" w:rsidR="00F20A5B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Cs/>
          <w:sz w:val="22"/>
          <w:szCs w:val="22"/>
        </w:rPr>
        <w:t>10. Establecer prioridades para la microfilmación de documentos a Nivel Regional y verificar el seguimiento de normas sobre el particular.</w:t>
      </w:r>
    </w:p>
    <w:p w14:paraId="0B2AA71C" w14:textId="2A5846E2" w:rsidR="00F20A5B" w:rsidRPr="0046258B" w:rsidRDefault="00F20A5B" w:rsidP="00B2039F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74057836" w14:textId="3910BED5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/>
          <w:bCs/>
          <w:sz w:val="22"/>
          <w:szCs w:val="22"/>
          <w:lang w:val="es-ES"/>
        </w:rPr>
        <w:t>ARTÍCULO 3o.</w:t>
      </w:r>
      <w:r w:rsidRPr="0046258B">
        <w:rPr>
          <w:rFonts w:ascii="Verdana" w:hAnsi="Verdana"/>
          <w:bCs/>
          <w:sz w:val="22"/>
          <w:szCs w:val="22"/>
          <w:lang w:val="es-ES"/>
        </w:rPr>
        <w:t xml:space="preserve"> Los Comités de correspondencia y archivo documental se reunirán mensualmente hasta cuando se termina la aprobación de las tablas de retención y descarte documental de las dependencias del Nivel Nacional y Regional y las consolidadas de cada nivel administrativo; posteriormente se reunirán trimestralmente de manera ordinaria y extraordinaria cuando alguno de los integrantes lo solicite a través del presidente de cada Comité, quien lo citará.</w:t>
      </w:r>
    </w:p>
    <w:p w14:paraId="3CC861E2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0EB7E00" w14:textId="5275C752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/>
          <w:bCs/>
          <w:sz w:val="22"/>
          <w:szCs w:val="22"/>
          <w:lang w:val="es-ES"/>
        </w:rPr>
        <w:t xml:space="preserve">ARTÍCULO 4o. </w:t>
      </w:r>
      <w:r w:rsidRPr="0046258B">
        <w:rPr>
          <w:rFonts w:ascii="Verdana" w:hAnsi="Verdana"/>
          <w:bCs/>
          <w:sz w:val="22"/>
          <w:szCs w:val="22"/>
          <w:lang w:val="es-ES"/>
        </w:rPr>
        <w:t>Los Comités pueden deliberar y aprobar, tablas de retención y descarte documental o normas y procedimientos dentro de las funciones asignadas mediante la presente resolución, con la asistencia de cuatro (4) de sus miembros.</w:t>
      </w:r>
    </w:p>
    <w:p w14:paraId="6F8452E8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B3B9B85" w14:textId="0B6C7BBE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/>
          <w:bCs/>
          <w:sz w:val="22"/>
          <w:szCs w:val="22"/>
          <w:lang w:val="es-ES"/>
        </w:rPr>
        <w:t>ARTÍCULO 5o.</w:t>
      </w:r>
      <w:r w:rsidRPr="0046258B">
        <w:rPr>
          <w:rFonts w:ascii="Verdana" w:hAnsi="Verdana"/>
          <w:bCs/>
          <w:sz w:val="22"/>
          <w:szCs w:val="22"/>
          <w:lang w:val="es-ES"/>
        </w:rPr>
        <w:t xml:space="preserve"> De las sesiones del Comité se levantarán actas que serán suscritas por el Presidente y Secretario del Comité y deberán ser aprobadas en la sesión siguiente.</w:t>
      </w:r>
    </w:p>
    <w:p w14:paraId="28CA0699" w14:textId="77777777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7A40E0B" w14:textId="58F0A0CA" w:rsidR="00222EEC" w:rsidRPr="0046258B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/>
          <w:bCs/>
          <w:sz w:val="22"/>
          <w:szCs w:val="22"/>
          <w:lang w:val="es-ES"/>
        </w:rPr>
        <w:t>ARTÍCULO 6o</w:t>
      </w:r>
      <w:r w:rsidRPr="0046258B">
        <w:rPr>
          <w:rFonts w:ascii="Verdana" w:hAnsi="Verdana"/>
          <w:bCs/>
          <w:sz w:val="22"/>
          <w:szCs w:val="22"/>
          <w:lang w:val="es-ES"/>
        </w:rPr>
        <w:t xml:space="preserve">. </w:t>
      </w:r>
      <w:r w:rsidR="00F3728F">
        <w:rPr>
          <w:rFonts w:ascii="Verdana" w:hAnsi="Verdana"/>
          <w:bCs/>
          <w:sz w:val="22"/>
          <w:szCs w:val="22"/>
          <w:lang w:val="es-ES"/>
        </w:rPr>
        <w:t>[</w:t>
      </w:r>
      <w:r w:rsidRPr="0046258B">
        <w:rPr>
          <w:rFonts w:ascii="Verdana" w:hAnsi="Verdana"/>
          <w:bCs/>
          <w:sz w:val="22"/>
          <w:szCs w:val="22"/>
          <w:lang w:val="es-ES"/>
        </w:rPr>
        <w:t>Resolución derogada por el artículo 6 de la Resolución 90 de 1999</w:t>
      </w:r>
      <w:r w:rsidR="00F3728F">
        <w:rPr>
          <w:rFonts w:ascii="Verdana" w:hAnsi="Verdana"/>
          <w:bCs/>
          <w:sz w:val="22"/>
          <w:szCs w:val="22"/>
          <w:lang w:val="es-ES"/>
        </w:rPr>
        <w:t>]</w:t>
      </w:r>
      <w:r w:rsidRPr="0046258B">
        <w:rPr>
          <w:rFonts w:ascii="Verdana" w:hAnsi="Verdana"/>
          <w:bCs/>
          <w:sz w:val="22"/>
          <w:szCs w:val="22"/>
          <w:lang w:val="es-ES"/>
        </w:rPr>
        <w:t xml:space="preserve"> La presente resolución rige a partir de la fecha de su expedición y deroga y modifica todas las que le sean contrarias.</w:t>
      </w:r>
    </w:p>
    <w:p w14:paraId="342A2333" w14:textId="77777777" w:rsidR="00222EEC" w:rsidRPr="0046258B" w:rsidRDefault="00222EEC" w:rsidP="00B2039F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589FE093" w14:textId="77777777" w:rsidR="008316FF" w:rsidRPr="0046258B" w:rsidRDefault="008316FF" w:rsidP="00B2039F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46258B">
        <w:rPr>
          <w:rFonts w:ascii="Verdana" w:hAnsi="Verdana"/>
          <w:b/>
          <w:sz w:val="22"/>
          <w:szCs w:val="22"/>
        </w:rPr>
        <w:t>COMUNÍQUESE Y CÚMPLASE.</w:t>
      </w:r>
    </w:p>
    <w:p w14:paraId="087755A0" w14:textId="77777777" w:rsidR="008316FF" w:rsidRPr="0046258B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8AF5634" w14:textId="06AC0B32" w:rsidR="00222EEC" w:rsidRPr="0046258B" w:rsidRDefault="00222EEC" w:rsidP="00222EE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Cs/>
          <w:sz w:val="22"/>
          <w:szCs w:val="22"/>
          <w:lang w:val="es-ES"/>
        </w:rPr>
        <w:t xml:space="preserve">Dada en Santafe de Bogotá, D. C. a los 25 </w:t>
      </w:r>
      <w:r w:rsidR="0046258B">
        <w:rPr>
          <w:rFonts w:ascii="Verdana" w:hAnsi="Verdana"/>
          <w:bCs/>
          <w:sz w:val="22"/>
          <w:szCs w:val="22"/>
          <w:lang w:val="es-ES"/>
        </w:rPr>
        <w:t xml:space="preserve">días del mes de julio de </w:t>
      </w:r>
      <w:r w:rsidRPr="0046258B">
        <w:rPr>
          <w:rFonts w:ascii="Verdana" w:hAnsi="Verdana"/>
          <w:bCs/>
          <w:sz w:val="22"/>
          <w:szCs w:val="22"/>
          <w:lang w:val="es-ES"/>
        </w:rPr>
        <w:t>1994</w:t>
      </w:r>
    </w:p>
    <w:p w14:paraId="4D372DA6" w14:textId="77777777" w:rsidR="00F20A5B" w:rsidRPr="0046258B" w:rsidRDefault="00F20A5B" w:rsidP="00B2039F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5AA928F6" w14:textId="77777777" w:rsidR="008316FF" w:rsidRPr="0046258B" w:rsidRDefault="008316FF" w:rsidP="00B2039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6258B">
        <w:rPr>
          <w:rFonts w:ascii="Verdana" w:hAnsi="Verdana"/>
          <w:b/>
          <w:bCs/>
          <w:sz w:val="22"/>
          <w:szCs w:val="22"/>
        </w:rPr>
        <w:t>RAFAEL ANTONIO ORDUZ MEDINA</w:t>
      </w:r>
    </w:p>
    <w:p w14:paraId="269558AF" w14:textId="77777777" w:rsidR="008316FF" w:rsidRPr="0046258B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A77F9F4" w14:textId="77777777" w:rsidR="008316FF" w:rsidRPr="0046258B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6258B">
        <w:rPr>
          <w:rFonts w:ascii="Verdana" w:hAnsi="Verdana"/>
          <w:bCs/>
          <w:sz w:val="22"/>
          <w:szCs w:val="22"/>
        </w:rPr>
        <w:t>Director General</w:t>
      </w:r>
    </w:p>
    <w:p w14:paraId="77BCF14F" w14:textId="77777777" w:rsidR="008316FF" w:rsidRPr="0046258B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9B6848C" w14:textId="62522CD6" w:rsidR="00222EEC" w:rsidRPr="0046258B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46258B">
        <w:rPr>
          <w:rFonts w:ascii="Verdana" w:hAnsi="Verdana"/>
          <w:b/>
          <w:bCs/>
          <w:sz w:val="22"/>
          <w:szCs w:val="22"/>
          <w:lang w:val="es-ES"/>
        </w:rPr>
        <w:lastRenderedPageBreak/>
        <w:t>JULIA COLLAZOS DE GÓMEZ</w:t>
      </w:r>
    </w:p>
    <w:p w14:paraId="058F0794" w14:textId="77777777" w:rsidR="00222EEC" w:rsidRPr="0046258B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1881F352" w14:textId="4CEE0567" w:rsidR="00794C8B" w:rsidRPr="0046258B" w:rsidRDefault="00222EEC" w:rsidP="00222EE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46258B">
        <w:rPr>
          <w:rFonts w:ascii="Verdana" w:hAnsi="Verdana"/>
          <w:bCs/>
          <w:sz w:val="22"/>
          <w:szCs w:val="22"/>
          <w:lang w:val="es-ES"/>
        </w:rPr>
        <w:t>Secretaria General (E)</w:t>
      </w:r>
    </w:p>
    <w:sectPr w:rsidR="00794C8B" w:rsidRPr="004625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0EB4" w14:textId="77777777" w:rsidR="00F529D6" w:rsidRDefault="00F529D6" w:rsidP="000332EA">
      <w:pPr>
        <w:spacing w:after="0" w:line="240" w:lineRule="auto"/>
      </w:pPr>
      <w:r>
        <w:separator/>
      </w:r>
    </w:p>
  </w:endnote>
  <w:endnote w:type="continuationSeparator" w:id="0">
    <w:p w14:paraId="1A0ADE25" w14:textId="77777777" w:rsidR="00F529D6" w:rsidRDefault="00F529D6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68E7" w14:textId="77777777" w:rsidR="00F529D6" w:rsidRDefault="00F529D6" w:rsidP="000332EA">
      <w:pPr>
        <w:spacing w:after="0" w:line="240" w:lineRule="auto"/>
      </w:pPr>
      <w:r>
        <w:separator/>
      </w:r>
    </w:p>
  </w:footnote>
  <w:footnote w:type="continuationSeparator" w:id="0">
    <w:p w14:paraId="0ED4EE86" w14:textId="77777777" w:rsidR="00F529D6" w:rsidRDefault="00F529D6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04884">
    <w:abstractNumId w:val="0"/>
  </w:num>
  <w:num w:numId="2" w16cid:durableId="172447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50F65"/>
    <w:rsid w:val="000F55B9"/>
    <w:rsid w:val="00222EEC"/>
    <w:rsid w:val="0026255C"/>
    <w:rsid w:val="002908F0"/>
    <w:rsid w:val="002B6543"/>
    <w:rsid w:val="00383858"/>
    <w:rsid w:val="00420A8D"/>
    <w:rsid w:val="0046258B"/>
    <w:rsid w:val="006C5841"/>
    <w:rsid w:val="0071597C"/>
    <w:rsid w:val="00794C8B"/>
    <w:rsid w:val="007B5B02"/>
    <w:rsid w:val="007E46F5"/>
    <w:rsid w:val="008316FF"/>
    <w:rsid w:val="00902AFB"/>
    <w:rsid w:val="00953C3B"/>
    <w:rsid w:val="009C2311"/>
    <w:rsid w:val="00A42548"/>
    <w:rsid w:val="00B2039F"/>
    <w:rsid w:val="00D036A0"/>
    <w:rsid w:val="00D10599"/>
    <w:rsid w:val="00D23AA8"/>
    <w:rsid w:val="00E93D02"/>
    <w:rsid w:val="00F20A5B"/>
    <w:rsid w:val="00F3728F"/>
    <w:rsid w:val="00F5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Sinespaciado">
    <w:name w:val="No Spacing"/>
    <w:uiPriority w:val="1"/>
    <w:qFormat/>
    <w:rsid w:val="00F37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F7F86-3F56-4492-BDE0-3F341AD03215}"/>
</file>

<file path=customXml/itemProps2.xml><?xml version="1.0" encoding="utf-8"?>
<ds:datastoreItem xmlns:ds="http://schemas.openxmlformats.org/officeDocument/2006/customXml" ds:itemID="{3EACC346-1F46-4E70-922F-206F4190F25C}"/>
</file>

<file path=customXml/itemProps3.xml><?xml version="1.0" encoding="utf-8"?>
<ds:datastoreItem xmlns:ds="http://schemas.openxmlformats.org/officeDocument/2006/customXml" ds:itemID="{BD33BF6C-3044-4361-B3BD-103C886CD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1354</Words>
  <Characters>7263</Characters>
  <Application>Microsoft Office Word</Application>
  <DocSecurity>0</DocSecurity>
  <Lines>142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2025-11-24T16:19:00Z</dcterms:created>
  <dcterms:modified xsi:type="dcterms:W3CDTF">2026-01-16T18:39:00Z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